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3721010"/>
        <w:docPartObj>
          <w:docPartGallery w:val="Cover Pages"/>
          <w:docPartUnique/>
        </w:docPartObj>
      </w:sdtPr>
      <w:sdtContent>
        <w:p w14:paraId="4C28EED8" w14:textId="455AFFD7" w:rsidR="00EC5E51" w:rsidRDefault="00EC5E51">
          <w:r>
            <w:rPr>
              <w:noProof/>
            </w:rPr>
            <mc:AlternateContent>
              <mc:Choice Requires="wpg">
                <w:drawing>
                  <wp:anchor distT="0" distB="0" distL="114300" distR="114300" simplePos="0" relativeHeight="251672576" behindDoc="0" locked="0" layoutInCell="1" allowOverlap="1" wp14:anchorId="595FBEC1" wp14:editId="4925D2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730CFC1" id="Group 149" o:spid="_x0000_s1026" style="position:absolute;margin-left:0;margin-top:0;width:8in;height:95.7pt;z-index:2516725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3494ba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4AF6F6D6" wp14:editId="7F685498">
                    <wp:simplePos x="0" y="0"/>
                    <wp:positionH relativeFrom="page">
                      <wp:align>center</wp:align>
                    </wp:positionH>
                    <mc:AlternateContent>
                      <mc:Choice Requires="wp14">
                        <wp:positionV relativeFrom="page">
                          <wp14:pctPosVOffset>81800</wp14:pctPosVOffset>
                        </wp:positionV>
                      </mc:Choice>
                      <mc:Fallback>
                        <wp:positionV relativeFrom="page">
                          <wp:posOffset>8746490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FD663" w14:textId="397ACBED" w:rsidR="00EC5E51" w:rsidRPr="00F94FC4" w:rsidRDefault="00F94FC4">
                                <w:pPr>
                                  <w:pStyle w:val="NoSpacing"/>
                                  <w:jc w:val="right"/>
                                  <w:rPr>
                                    <w:color w:val="595959" w:themeColor="text1" w:themeTint="A6"/>
                                    <w:sz w:val="18"/>
                                    <w:szCs w:val="18"/>
                                    <w:lang w:val="en-GB"/>
                                  </w:rPr>
                                </w:pPr>
                                <w:r>
                                  <w:rPr>
                                    <w:color w:val="595959" w:themeColor="text1" w:themeTint="A6"/>
                                    <w:sz w:val="28"/>
                                    <w:szCs w:val="28"/>
                                    <w:lang w:val="en-GB"/>
                                  </w:rPr>
                                  <w:t>21106</w:t>
                                </w:r>
                                <w:r w:rsidR="00856A5E">
                                  <w:rPr>
                                    <w:color w:val="595959" w:themeColor="text1" w:themeTint="A6"/>
                                    <w:sz w:val="28"/>
                                    <w:szCs w:val="28"/>
                                    <w:lang w:val="en-GB"/>
                                  </w:rPr>
                                  <w:t>33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F6F6D6" id="_x0000_t202" coordsize="21600,21600" o:spt="202" path="m,l,21600r21600,l21600,xe">
                    <v:stroke joinstyle="miter"/>
                    <v:path gradientshapeok="t" o:connecttype="rect"/>
                  </v:shapetype>
                  <v:shape id="Text Box 152" o:spid="_x0000_s1026" type="#_x0000_t202" style="position:absolute;margin-left:0;margin-top:0;width:8in;height:1in;z-index:2516705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p w14:paraId="56AFD663" w14:textId="397ACBED" w:rsidR="00EC5E51" w:rsidRPr="00F94FC4" w:rsidRDefault="00F94FC4">
                          <w:pPr>
                            <w:pStyle w:val="NoSpacing"/>
                            <w:jc w:val="right"/>
                            <w:rPr>
                              <w:color w:val="595959" w:themeColor="text1" w:themeTint="A6"/>
                              <w:sz w:val="18"/>
                              <w:szCs w:val="18"/>
                              <w:lang w:val="en-GB"/>
                            </w:rPr>
                          </w:pPr>
                          <w:r>
                            <w:rPr>
                              <w:color w:val="595959" w:themeColor="text1" w:themeTint="A6"/>
                              <w:sz w:val="28"/>
                              <w:szCs w:val="28"/>
                              <w:lang w:val="en-GB"/>
                            </w:rPr>
                            <w:t>21106</w:t>
                          </w:r>
                          <w:r w:rsidR="00856A5E">
                            <w:rPr>
                              <w:color w:val="595959" w:themeColor="text1" w:themeTint="A6"/>
                              <w:sz w:val="28"/>
                              <w:szCs w:val="28"/>
                              <w:lang w:val="en-GB"/>
                            </w:rPr>
                            <w:t>33</w:t>
                          </w:r>
                        </w:p>
                      </w:txbxContent>
                    </v:textbox>
                    <w10:wrap type="square" anchorx="page" anchory="page"/>
                  </v:shape>
                </w:pict>
              </mc:Fallback>
            </mc:AlternateContent>
          </w:r>
        </w:p>
        <w:p w14:paraId="268D364C" w14:textId="48BCC6D9" w:rsidR="00EC5E51" w:rsidRDefault="00EC5E51">
          <w:pPr>
            <w:spacing w:after="360" w:line="264" w:lineRule="auto"/>
            <w:rPr>
              <w:rFonts w:asciiTheme="majorHAnsi" w:eastAsiaTheme="majorEastAsia" w:hAnsiTheme="majorHAnsi" w:cstheme="majorBidi"/>
              <w:b/>
              <w:color w:val="48455A" w:themeColor="text2" w:themeTint="E6"/>
              <w:kern w:val="28"/>
              <w:sz w:val="60"/>
              <w:szCs w:val="56"/>
            </w:rPr>
          </w:pPr>
          <w:r>
            <w:rPr>
              <w:noProof/>
            </w:rPr>
            <mc:AlternateContent>
              <mc:Choice Requires="wps">
                <w:drawing>
                  <wp:anchor distT="0" distB="0" distL="114300" distR="114300" simplePos="0" relativeHeight="251669504" behindDoc="0" locked="0" layoutInCell="1" allowOverlap="1" wp14:anchorId="53570130" wp14:editId="3E1CF4D5">
                    <wp:simplePos x="0" y="0"/>
                    <wp:positionH relativeFrom="page">
                      <wp:posOffset>152400</wp:posOffset>
                    </wp:positionH>
                    <wp:positionV relativeFrom="page">
                      <wp:posOffset>2971800</wp:posOffset>
                    </wp:positionV>
                    <wp:extent cx="7315200" cy="21209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120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CA147" w14:textId="54A4B210" w:rsidR="00EC5E51" w:rsidRPr="00F94FC4" w:rsidRDefault="00000000" w:rsidP="00EC5E51">
                                <w:pPr>
                                  <w:jc w:val="center"/>
                                  <w:rPr>
                                    <w:rFonts w:asciiTheme="minorHAnsi" w:hAnsiTheme="minorHAnsi" w:cstheme="minorHAnsi"/>
                                    <w:color w:val="3494BA" w:themeColor="accent1"/>
                                    <w:sz w:val="72"/>
                                    <w:szCs w:val="72"/>
                                  </w:rPr>
                                </w:pPr>
                                <w:sdt>
                                  <w:sdtPr>
                                    <w:rPr>
                                      <w:rFonts w:asciiTheme="minorHAnsi" w:hAnsiTheme="minorHAnsi" w:cstheme="minorHAnsi"/>
                                      <w:caps/>
                                      <w:color w:val="3494BA"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6A5E">
                                      <w:rPr>
                                        <w:rFonts w:asciiTheme="minorHAnsi" w:hAnsiTheme="minorHAnsi" w:cstheme="minorHAnsi"/>
                                        <w:caps/>
                                        <w:color w:val="3494BA" w:themeColor="accent1"/>
                                        <w:sz w:val="72"/>
                                        <w:szCs w:val="72"/>
                                      </w:rPr>
                                      <w:t>ECIE4004</w:t>
                                    </w:r>
                                  </w:sdtContent>
                                </w:sdt>
                              </w:p>
                              <w:sdt>
                                <w:sdtPr>
                                  <w:rPr>
                                    <w:rFonts w:asciiTheme="minorHAnsi" w:hAnsiTheme="minorHAnsi" w:cstheme="minorHAnsi"/>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540D4B" w14:textId="0BA83F1B" w:rsidR="00EC5E51" w:rsidRPr="00F94FC4" w:rsidRDefault="00EC5E51" w:rsidP="00EC5E51">
                                    <w:pPr>
                                      <w:jc w:val="center"/>
                                      <w:rPr>
                                        <w:rFonts w:asciiTheme="minorHAnsi" w:hAnsiTheme="minorHAnsi" w:cstheme="minorHAnsi"/>
                                        <w:smallCaps/>
                                        <w:color w:val="404040" w:themeColor="text1" w:themeTint="BF"/>
                                        <w:sz w:val="40"/>
                                        <w:szCs w:val="40"/>
                                      </w:rPr>
                                    </w:pPr>
                                    <w:r w:rsidRPr="00F94FC4">
                                      <w:rPr>
                                        <w:rFonts w:asciiTheme="minorHAnsi" w:hAnsiTheme="minorHAnsi" w:cstheme="minorHAnsi"/>
                                        <w:color w:val="404040" w:themeColor="text1" w:themeTint="BF"/>
                                        <w:sz w:val="40"/>
                                        <w:szCs w:val="40"/>
                                      </w:rPr>
                                      <w:t>Principles of Learning and Teaching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3570130" id="Text Box 154" o:spid="_x0000_s1027" type="#_x0000_t202" style="position:absolute;margin-left:12pt;margin-top:234pt;width:8in;height:167pt;z-index:25166950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" filled="f" stroked="f" strokeweight=".5pt">
                    <v:textbox inset="126pt,0,54pt,0">
                      <w:txbxContent>
                        <w:p w14:paraId="6CCCA147" w14:textId="54A4B210" w:rsidR="00EC5E51" w:rsidRPr="00F94FC4" w:rsidRDefault="00000000" w:rsidP="00EC5E51">
                          <w:pPr>
                            <w:jc w:val="center"/>
                            <w:rPr>
                              <w:rFonts w:asciiTheme="minorHAnsi" w:hAnsiTheme="minorHAnsi" w:cstheme="minorHAnsi"/>
                              <w:color w:val="3494BA" w:themeColor="accent1"/>
                              <w:sz w:val="72"/>
                              <w:szCs w:val="72"/>
                            </w:rPr>
                          </w:pPr>
                          <w:sdt>
                            <w:sdtPr>
                              <w:rPr>
                                <w:rFonts w:asciiTheme="minorHAnsi" w:hAnsiTheme="minorHAnsi" w:cstheme="minorHAnsi"/>
                                <w:caps/>
                                <w:color w:val="3494BA"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6A5E">
                                <w:rPr>
                                  <w:rFonts w:asciiTheme="minorHAnsi" w:hAnsiTheme="minorHAnsi" w:cstheme="minorHAnsi"/>
                                  <w:caps/>
                                  <w:color w:val="3494BA" w:themeColor="accent1"/>
                                  <w:sz w:val="72"/>
                                  <w:szCs w:val="72"/>
                                </w:rPr>
                                <w:t>ECIE4004</w:t>
                              </w:r>
                            </w:sdtContent>
                          </w:sdt>
                        </w:p>
                        <w:sdt>
                          <w:sdtPr>
                            <w:rPr>
                              <w:rFonts w:asciiTheme="minorHAnsi" w:hAnsiTheme="minorHAnsi" w:cstheme="minorHAnsi"/>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540D4B" w14:textId="0BA83F1B" w:rsidR="00EC5E51" w:rsidRPr="00F94FC4" w:rsidRDefault="00EC5E51" w:rsidP="00EC5E51">
                              <w:pPr>
                                <w:jc w:val="center"/>
                                <w:rPr>
                                  <w:rFonts w:asciiTheme="minorHAnsi" w:hAnsiTheme="minorHAnsi" w:cstheme="minorHAnsi"/>
                                  <w:smallCaps/>
                                  <w:color w:val="404040" w:themeColor="text1" w:themeTint="BF"/>
                                  <w:sz w:val="40"/>
                                  <w:szCs w:val="40"/>
                                </w:rPr>
                              </w:pPr>
                              <w:r w:rsidRPr="00F94FC4">
                                <w:rPr>
                                  <w:rFonts w:asciiTheme="minorHAnsi" w:hAnsiTheme="minorHAnsi" w:cstheme="minorHAnsi"/>
                                  <w:color w:val="404040" w:themeColor="text1" w:themeTint="BF"/>
                                  <w:sz w:val="40"/>
                                  <w:szCs w:val="40"/>
                                </w:rPr>
                                <w:t>Principles of Learning and Teaching</w:t>
                              </w:r>
                            </w:p>
                          </w:sdtContent>
                        </w:sdt>
                      </w:txbxContent>
                    </v:textbox>
                    <w10:wrap type="square" anchorx="page" anchory="page"/>
                  </v:shape>
                </w:pict>
              </mc:Fallback>
            </mc:AlternateContent>
          </w:r>
          <w:r>
            <w:br w:type="page"/>
          </w:r>
        </w:p>
      </w:sdtContent>
    </w:sdt>
    <w:p w14:paraId="35F4359A" w14:textId="35D35E94" w:rsidR="00DC17DC" w:rsidRDefault="00DC17DC" w:rsidP="006A379C">
      <w:pPr>
        <w:pStyle w:val="Title"/>
      </w:pPr>
      <w:r>
        <w:lastRenderedPageBreak/>
        <w:t xml:space="preserve">Element One </w:t>
      </w:r>
    </w:p>
    <w:p w14:paraId="24E27745" w14:textId="50CBBE77" w:rsidR="00DC17DC" w:rsidRDefault="00DC17DC" w:rsidP="00DC17DC">
      <w:pPr>
        <w:pStyle w:val="NormalWeb"/>
        <w:rPr>
          <w:rStyle w:val="normaltextrun"/>
          <w:rFonts w:ascii="Arial" w:hAnsi="Arial" w:cs="Arial"/>
          <w:color w:val="000000"/>
          <w:sz w:val="40"/>
          <w:szCs w:val="40"/>
        </w:rPr>
      </w:pPr>
      <w:r w:rsidRPr="00DC17DC">
        <w:rPr>
          <w:rStyle w:val="normaltextrun"/>
          <w:rFonts w:ascii="Arial" w:hAnsi="Arial" w:cs="Arial"/>
          <w:color w:val="000000"/>
          <w:sz w:val="40"/>
          <w:szCs w:val="40"/>
        </w:rPr>
        <w:t xml:space="preserve">Demonstrate understanding of a theory of learning </w:t>
      </w:r>
      <w:r>
        <w:rPr>
          <w:rStyle w:val="normaltextrun"/>
          <w:rFonts w:ascii="Arial" w:hAnsi="Arial" w:cs="Arial"/>
          <w:color w:val="000000"/>
          <w:sz w:val="40"/>
          <w:szCs w:val="40"/>
        </w:rPr>
        <w:t>by</w:t>
      </w:r>
    </w:p>
    <w:p w14:paraId="104B2BE0" w14:textId="3B4A1A5F" w:rsidR="00DC17DC" w:rsidRPr="00DC17DC" w:rsidRDefault="00DC17DC" w:rsidP="00DC17DC">
      <w:pPr>
        <w:pStyle w:val="NormalWeb"/>
        <w:rPr>
          <w:rStyle w:val="normaltextrun"/>
          <w:rFonts w:ascii="Arial" w:hAnsi="Arial" w:cs="Arial"/>
          <w:color w:val="000000"/>
          <w:sz w:val="40"/>
          <w:szCs w:val="40"/>
        </w:rPr>
      </w:pPr>
      <w:r w:rsidRPr="00DC17DC">
        <w:rPr>
          <w:rStyle w:val="normaltextrun"/>
          <w:rFonts w:ascii="Arial" w:hAnsi="Arial" w:cs="Arial"/>
          <w:color w:val="000000"/>
          <w:sz w:val="40"/>
          <w:szCs w:val="40"/>
        </w:rPr>
        <w:t>Friedrich Froebel</w:t>
      </w:r>
    </w:p>
    <w:p w14:paraId="06F99FA6" w14:textId="72CA3F65" w:rsidR="00DC17DC" w:rsidRPr="00DC17DC" w:rsidRDefault="00DC17DC" w:rsidP="00DC17DC">
      <w:pPr>
        <w:pStyle w:val="NormalWeb"/>
        <w:rPr>
          <w:rStyle w:val="normaltextrun"/>
          <w:rFonts w:ascii="Arial" w:hAnsi="Arial" w:cs="Arial"/>
          <w:b/>
          <w:bCs/>
          <w:color w:val="000000"/>
        </w:rPr>
      </w:pPr>
    </w:p>
    <w:p w14:paraId="7D421DD6" w14:textId="450255D2"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05A32066" w14:textId="5E1EAAFD"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5992A61E" w14:textId="69FBB08D"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77B10163" w14:textId="5C8F2FF2"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7C2F2FDA" w14:textId="394BAF56"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27925ADF" w14:textId="34B4F4AE"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1D1B7E9F" w14:textId="42D55135"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0C9947FB" w14:textId="6F6B26F9" w:rsid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2AA43710" w14:textId="77777777" w:rsidR="00DC17DC" w:rsidRPr="00DC17DC" w:rsidRDefault="00DC17DC" w:rsidP="00DC17DC">
      <w:pPr>
        <w:spacing w:after="360" w:line="264" w:lineRule="auto"/>
        <w:rPr>
          <w:rFonts w:asciiTheme="majorHAnsi" w:eastAsiaTheme="majorEastAsia" w:hAnsiTheme="majorHAnsi" w:cstheme="majorBidi"/>
          <w:b/>
          <w:color w:val="48455A" w:themeColor="text2" w:themeTint="E6"/>
          <w:kern w:val="28"/>
          <w:sz w:val="60"/>
          <w:szCs w:val="56"/>
        </w:rPr>
      </w:pPr>
    </w:p>
    <w:p w14:paraId="3B880DE1" w14:textId="0147CE97" w:rsidR="00DC17DC" w:rsidRDefault="00DC17DC" w:rsidP="006A379C">
      <w:pPr>
        <w:pStyle w:val="Title"/>
      </w:pPr>
    </w:p>
    <w:p w14:paraId="1D27EEC4" w14:textId="220BD8C7" w:rsidR="006A379C" w:rsidRDefault="006A379C" w:rsidP="006A379C">
      <w:pPr>
        <w:pStyle w:val="Title"/>
      </w:pPr>
      <w:r>
        <w:lastRenderedPageBreak/>
        <w:t>The Froebel Approach</w:t>
      </w:r>
    </w:p>
    <w:p w14:paraId="0ECBC64B" w14:textId="30203B75" w:rsidR="00FE48CA" w:rsidRPr="006A379C" w:rsidRDefault="006A379C" w:rsidP="006A379C">
      <w:pPr>
        <w:pStyle w:val="Title"/>
        <w:rPr>
          <w:i/>
          <w:iCs/>
          <w:sz w:val="24"/>
          <w:szCs w:val="24"/>
        </w:rPr>
      </w:pPr>
      <w:r>
        <w:rPr>
          <w:i/>
          <w:iCs/>
          <w:sz w:val="24"/>
          <w:szCs w:val="24"/>
        </w:rPr>
        <w:t xml:space="preserve">Understanding the theory of learning of </w:t>
      </w:r>
      <w:r w:rsidR="0063471E">
        <w:rPr>
          <w:i/>
          <w:iCs/>
          <w:sz w:val="24"/>
          <w:szCs w:val="24"/>
        </w:rPr>
        <w:t>German educator, Friedrich Froebel (1782-1852)</w:t>
      </w:r>
    </w:p>
    <w:p w14:paraId="137E19EC" w14:textId="54D92225" w:rsidR="00AB10B4" w:rsidRPr="00E411D0" w:rsidRDefault="00FE48CA" w:rsidP="00E411D0">
      <w:pPr>
        <w:pStyle w:val="Heading1"/>
        <w:spacing w:line="360" w:lineRule="auto"/>
        <w:jc w:val="both"/>
        <w:rPr>
          <w:rFonts w:asciiTheme="minorHAnsi" w:hAnsiTheme="minorHAnsi" w:cstheme="minorHAnsi"/>
          <w:b w:val="0"/>
          <w:bCs/>
          <w:color w:val="625F7C" w:themeColor="text2" w:themeTint="BF"/>
          <w:sz w:val="24"/>
          <w:szCs w:val="24"/>
        </w:rPr>
      </w:pPr>
      <w:r w:rsidRPr="00E411D0">
        <w:rPr>
          <w:rFonts w:asciiTheme="minorHAnsi" w:hAnsiTheme="minorHAnsi" w:cstheme="minorHAnsi"/>
          <w:b w:val="0"/>
          <w:bCs/>
          <w:color w:val="625F7C" w:themeColor="text2" w:themeTint="BF"/>
          <w:sz w:val="24"/>
          <w:szCs w:val="24"/>
        </w:rPr>
        <w:t>Isn’t it remarkable to think that until 1840, children did not receive any schooling until the age of (at least) 7 years old? And when children started school around this age, they would be expected to study in a formal manner</w:t>
      </w:r>
      <w:r w:rsidR="00AB10B4" w:rsidRPr="00E411D0">
        <w:rPr>
          <w:rFonts w:asciiTheme="minorHAnsi" w:hAnsiTheme="minorHAnsi" w:cstheme="minorHAnsi"/>
          <w:b w:val="0"/>
          <w:bCs/>
          <w:color w:val="625F7C" w:themeColor="text2" w:themeTint="BF"/>
          <w:sz w:val="24"/>
          <w:szCs w:val="24"/>
        </w:rPr>
        <w:t xml:space="preserve">. They would be taught by </w:t>
      </w:r>
      <w:proofErr w:type="gramStart"/>
      <w:r w:rsidR="00AB10B4" w:rsidRPr="00E411D0">
        <w:rPr>
          <w:rFonts w:asciiTheme="minorHAnsi" w:hAnsiTheme="minorHAnsi" w:cstheme="minorHAnsi"/>
          <w:b w:val="0"/>
          <w:bCs/>
          <w:color w:val="625F7C" w:themeColor="text2" w:themeTint="BF"/>
          <w:sz w:val="24"/>
          <w:szCs w:val="24"/>
        </w:rPr>
        <w:t>dictation,</w:t>
      </w:r>
      <w:proofErr w:type="gramEnd"/>
      <w:r w:rsidR="00AB10B4" w:rsidRPr="00E411D0">
        <w:rPr>
          <w:rFonts w:asciiTheme="minorHAnsi" w:hAnsiTheme="minorHAnsi" w:cstheme="minorHAnsi"/>
          <w:b w:val="0"/>
          <w:bCs/>
          <w:color w:val="625F7C" w:themeColor="text2" w:themeTint="BF"/>
          <w:sz w:val="24"/>
          <w:szCs w:val="24"/>
        </w:rPr>
        <w:t xml:space="preserve"> they would read until facts were remembered or chant until they chanted lines or verses perfectly! </w:t>
      </w:r>
    </w:p>
    <w:p w14:paraId="509834BB" w14:textId="2EA4EA88" w:rsidR="00FE48CA" w:rsidRDefault="00AB10B4" w:rsidP="00E411D0">
      <w:pPr>
        <w:spacing w:line="360" w:lineRule="auto"/>
        <w:jc w:val="both"/>
        <w:rPr>
          <w:rFonts w:asciiTheme="minorHAnsi" w:hAnsiTheme="minorHAnsi" w:cstheme="minorHAnsi"/>
          <w:color w:val="625F7C" w:themeColor="text2" w:themeTint="BF"/>
        </w:rPr>
      </w:pPr>
      <w:r w:rsidRPr="00E411D0">
        <w:rPr>
          <w:rFonts w:asciiTheme="minorHAnsi" w:hAnsiTheme="minorHAnsi" w:cstheme="minorHAnsi"/>
          <w:color w:val="625F7C" w:themeColor="text2" w:themeTint="BF"/>
        </w:rPr>
        <w:t xml:space="preserve">Friedrich Froebel was an educational pioneer and one of the first-known educators to consider the teaching and learning of the youngest of </w:t>
      </w:r>
      <w:r w:rsidR="00F94FC4">
        <w:rPr>
          <w:rFonts w:asciiTheme="minorHAnsi" w:hAnsiTheme="minorHAnsi" w:cstheme="minorHAnsi"/>
          <w:color w:val="625F7C" w:themeColor="text2" w:themeTint="BF"/>
        </w:rPr>
        <w:t>children</w:t>
      </w:r>
      <w:r w:rsidRPr="00E411D0">
        <w:rPr>
          <w:rFonts w:asciiTheme="minorHAnsi" w:hAnsiTheme="minorHAnsi" w:cstheme="minorHAnsi"/>
          <w:color w:val="625F7C" w:themeColor="text2" w:themeTint="BF"/>
        </w:rPr>
        <w:t>.</w:t>
      </w:r>
    </w:p>
    <w:p w14:paraId="52490034" w14:textId="5599B55D" w:rsidR="00E411D0" w:rsidRDefault="00E411D0" w:rsidP="00E411D0">
      <w:pPr>
        <w:spacing w:line="360" w:lineRule="auto"/>
        <w:jc w:val="both"/>
        <w:rPr>
          <w:rFonts w:asciiTheme="minorHAnsi" w:hAnsiTheme="minorHAnsi" w:cstheme="minorHAnsi"/>
          <w:color w:val="625F7C" w:themeColor="text2" w:themeTint="BF"/>
        </w:rPr>
      </w:pPr>
    </w:p>
    <w:p w14:paraId="04CF8EE6" w14:textId="77777777" w:rsidR="00E411D0" w:rsidRPr="00E411D0" w:rsidRDefault="00E411D0" w:rsidP="00E411D0">
      <w:pPr>
        <w:spacing w:line="360" w:lineRule="auto"/>
        <w:jc w:val="both"/>
        <w:rPr>
          <w:rFonts w:asciiTheme="minorHAnsi" w:hAnsiTheme="minorHAnsi" w:cstheme="minorHAnsi"/>
          <w:color w:val="625F7C" w:themeColor="text2" w:themeTint="BF"/>
        </w:rPr>
      </w:pPr>
    </w:p>
    <w:p w14:paraId="46C7FB22" w14:textId="72F6689E" w:rsidR="00D533CF" w:rsidRPr="00AB10B4" w:rsidRDefault="00AB10B4" w:rsidP="00D533CF">
      <w:pPr>
        <w:pStyle w:val="Heading1"/>
        <w:rPr>
          <w:color w:val="000000" w:themeColor="text1"/>
        </w:rPr>
      </w:pPr>
      <w:r w:rsidRPr="00AB10B4">
        <w:rPr>
          <w:noProof/>
          <w:color w:val="000000" w:themeColor="text1"/>
        </w:rPr>
        <mc:AlternateContent>
          <mc:Choice Requires="wps">
            <w:drawing>
              <wp:anchor distT="0" distB="0" distL="114300" distR="114300" simplePos="0" relativeHeight="251661312" behindDoc="0" locked="0" layoutInCell="1" allowOverlap="1" wp14:anchorId="0CAD5E3D" wp14:editId="6403A590">
                <wp:simplePos x="0" y="0"/>
                <wp:positionH relativeFrom="column">
                  <wp:posOffset>1597660</wp:posOffset>
                </wp:positionH>
                <wp:positionV relativeFrom="paragraph">
                  <wp:posOffset>196215</wp:posOffset>
                </wp:positionV>
                <wp:extent cx="558800" cy="660400"/>
                <wp:effectExtent l="0" t="0" r="12700" b="12700"/>
                <wp:wrapNone/>
                <wp:docPr id="5" name="Oval 5"/>
                <wp:cNvGraphicFramePr/>
                <a:graphic xmlns:a="http://schemas.openxmlformats.org/drawingml/2006/main">
                  <a:graphicData uri="http://schemas.microsoft.com/office/word/2010/wordprocessingShape">
                    <wps:wsp>
                      <wps:cNvSpPr/>
                      <wps:spPr>
                        <a:xfrm>
                          <a:off x="0" y="0"/>
                          <a:ext cx="558800" cy="6604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6B3126C" id="Oval 5" o:spid="_x0000_s1026" style="position:absolute;margin-left:125.8pt;margin-top:15.45pt;width:44pt;height:5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" fillcolor="white [3212]" strokecolor="white [3212]" strokeweight="1pt">
                <v:stroke joinstyle="miter"/>
              </v:oval>
            </w:pict>
          </mc:Fallback>
        </mc:AlternateContent>
      </w:r>
      <w:r w:rsidRPr="00AB10B4">
        <w:rPr>
          <w:noProof/>
          <w:color w:val="000000" w:themeColor="text1"/>
        </w:rPr>
        <w:drawing>
          <wp:anchor distT="0" distB="0" distL="114300" distR="114300" simplePos="0" relativeHeight="251660288" behindDoc="1" locked="0" layoutInCell="1" allowOverlap="1" wp14:anchorId="1506281A" wp14:editId="21947BEA">
            <wp:simplePos x="0" y="0"/>
            <wp:positionH relativeFrom="column">
              <wp:posOffset>48260</wp:posOffset>
            </wp:positionH>
            <wp:positionV relativeFrom="paragraph">
              <wp:posOffset>81915</wp:posOffset>
            </wp:positionV>
            <wp:extent cx="2120900" cy="3073400"/>
            <wp:effectExtent l="0" t="0" r="0" b="0"/>
            <wp:wrapSquare wrapText="bothSides"/>
            <wp:docPr id="4" name="Picture 4" descr="A person with a be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ith a beard&#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2120900" cy="3073400"/>
                    </a:xfrm>
                    <a:prstGeom prst="rect">
                      <a:avLst/>
                    </a:prstGeom>
                  </pic:spPr>
                </pic:pic>
              </a:graphicData>
            </a:graphic>
            <wp14:sizeRelH relativeFrom="page">
              <wp14:pctWidth>0</wp14:pctWidth>
            </wp14:sizeRelH>
            <wp14:sizeRelV relativeFrom="page">
              <wp14:pctHeight>0</wp14:pctHeight>
            </wp14:sizeRelV>
          </wp:anchor>
        </w:drawing>
      </w:r>
      <w:r w:rsidR="00D533CF" w:rsidRPr="00AB10B4">
        <w:rPr>
          <w:color w:val="000000" w:themeColor="text1"/>
        </w:rPr>
        <w:t>Who is Friedrich Fro</w:t>
      </w:r>
      <w:r w:rsidR="00FE6E7E" w:rsidRPr="00AB10B4">
        <w:rPr>
          <w:color w:val="000000" w:themeColor="text1"/>
        </w:rPr>
        <w:t>e</w:t>
      </w:r>
      <w:r w:rsidR="00D533CF" w:rsidRPr="00AB10B4">
        <w:rPr>
          <w:color w:val="000000" w:themeColor="text1"/>
        </w:rPr>
        <w:t>bel?</w:t>
      </w:r>
    </w:p>
    <w:p w14:paraId="27AC3E4E" w14:textId="29A9C66D" w:rsidR="00D533CF" w:rsidRDefault="00D30C5E" w:rsidP="00E411D0">
      <w:pPr>
        <w:spacing w:line="360" w:lineRule="auto"/>
        <w:jc w:val="both"/>
        <w:rPr>
          <w:rFonts w:asciiTheme="minorHAnsi" w:hAnsiTheme="minorHAnsi" w:cstheme="minorHAnsi"/>
          <w:color w:val="625F7C" w:themeColor="text2" w:themeTint="BF"/>
        </w:rPr>
      </w:pPr>
      <w:r w:rsidRPr="00E411D0">
        <w:rPr>
          <w:rFonts w:asciiTheme="minorHAnsi" w:hAnsiTheme="minorHAnsi" w:cstheme="minorHAnsi"/>
          <w:color w:val="625F7C" w:themeColor="text2" w:themeTint="BF"/>
        </w:rPr>
        <w:t xml:space="preserve">Friedrich Froebel was a German educator, who is best-known for being the founder of the kindergarten and early-years settings as we know them today. </w:t>
      </w:r>
    </w:p>
    <w:p w14:paraId="712E1844" w14:textId="77777777" w:rsidR="00E411D0" w:rsidRPr="00E411D0" w:rsidRDefault="00E411D0" w:rsidP="00E411D0">
      <w:pPr>
        <w:spacing w:line="360" w:lineRule="auto"/>
        <w:jc w:val="both"/>
        <w:rPr>
          <w:rFonts w:asciiTheme="minorHAnsi" w:hAnsiTheme="minorHAnsi" w:cstheme="minorHAnsi"/>
          <w:color w:val="625F7C" w:themeColor="text2" w:themeTint="BF"/>
        </w:rPr>
      </w:pPr>
    </w:p>
    <w:p w14:paraId="1F137626" w14:textId="00234B84" w:rsidR="00D533CF" w:rsidRDefault="00D30C5E" w:rsidP="00E411D0">
      <w:pPr>
        <w:spacing w:line="360" w:lineRule="auto"/>
        <w:jc w:val="both"/>
        <w:rPr>
          <w:rFonts w:asciiTheme="minorHAnsi" w:hAnsiTheme="minorHAnsi" w:cstheme="minorHAnsi"/>
          <w:color w:val="625F7C" w:themeColor="text2" w:themeTint="BF"/>
        </w:rPr>
      </w:pPr>
      <w:r w:rsidRPr="00E411D0">
        <w:rPr>
          <w:rFonts w:asciiTheme="minorHAnsi" w:hAnsiTheme="minorHAnsi" w:cstheme="minorHAnsi"/>
          <w:color w:val="625F7C" w:themeColor="text2" w:themeTint="BF"/>
        </w:rPr>
        <w:t xml:space="preserve">Froebel had an unsettled childhood </w:t>
      </w:r>
      <w:r w:rsidR="00D533CF" w:rsidRPr="00E411D0">
        <w:rPr>
          <w:rFonts w:asciiTheme="minorHAnsi" w:hAnsiTheme="minorHAnsi" w:cstheme="minorHAnsi"/>
          <w:color w:val="625F7C" w:themeColor="text2" w:themeTint="BF"/>
        </w:rPr>
        <w:t>with his mother passing away when he was only nine months ol</w:t>
      </w:r>
      <w:r w:rsidR="00FE6E7E" w:rsidRPr="00E411D0">
        <w:rPr>
          <w:rFonts w:asciiTheme="minorHAnsi" w:hAnsiTheme="minorHAnsi" w:cstheme="minorHAnsi"/>
          <w:color w:val="625F7C" w:themeColor="text2" w:themeTint="BF"/>
        </w:rPr>
        <w:t xml:space="preserve">d. </w:t>
      </w:r>
      <w:r w:rsidR="00832A7C">
        <w:rPr>
          <w:rFonts w:asciiTheme="minorHAnsi" w:hAnsiTheme="minorHAnsi" w:cstheme="minorHAnsi"/>
          <w:color w:val="625F7C" w:themeColor="text2" w:themeTint="BF"/>
        </w:rPr>
        <w:t>There are reports that Froebel felt lonely</w:t>
      </w:r>
      <w:r w:rsidR="00FE6E7E" w:rsidRPr="00E411D0">
        <w:rPr>
          <w:rFonts w:asciiTheme="minorHAnsi" w:hAnsiTheme="minorHAnsi" w:cstheme="minorHAnsi"/>
          <w:color w:val="625F7C" w:themeColor="text2" w:themeTint="BF"/>
        </w:rPr>
        <w:t xml:space="preserve"> during his early childhood, before moving in with his </w:t>
      </w:r>
      <w:proofErr w:type="gramStart"/>
      <w:r w:rsidR="00FE6E7E" w:rsidRPr="00E411D0">
        <w:rPr>
          <w:rFonts w:asciiTheme="minorHAnsi" w:hAnsiTheme="minorHAnsi" w:cstheme="minorHAnsi"/>
          <w:color w:val="625F7C" w:themeColor="text2" w:themeTint="BF"/>
        </w:rPr>
        <w:t>Uncle</w:t>
      </w:r>
      <w:proofErr w:type="gramEnd"/>
      <w:r w:rsidR="00FE6E7E" w:rsidRPr="00E411D0">
        <w:rPr>
          <w:rFonts w:asciiTheme="minorHAnsi" w:hAnsiTheme="minorHAnsi" w:cstheme="minorHAnsi"/>
          <w:color w:val="625F7C" w:themeColor="text2" w:themeTint="BF"/>
        </w:rPr>
        <w:t xml:space="preserve"> around the age of 10 years old</w:t>
      </w:r>
      <w:r w:rsidR="00832A7C">
        <w:rPr>
          <w:rFonts w:asciiTheme="minorHAnsi" w:hAnsiTheme="minorHAnsi" w:cstheme="minorHAnsi"/>
          <w:color w:val="625F7C" w:themeColor="text2" w:themeTint="BF"/>
        </w:rPr>
        <w:t xml:space="preserve"> as his father was seemingly unable to look after him.</w:t>
      </w:r>
    </w:p>
    <w:p w14:paraId="282CCD6A" w14:textId="5D177C81" w:rsidR="00832A7C" w:rsidRPr="00E411D0" w:rsidRDefault="00832A7C" w:rsidP="00E411D0">
      <w:pPr>
        <w:spacing w:line="360" w:lineRule="auto"/>
        <w:jc w:val="both"/>
        <w:rPr>
          <w:rFonts w:asciiTheme="minorHAnsi" w:hAnsiTheme="minorHAnsi" w:cstheme="minorHAnsi"/>
          <w:color w:val="625F7C" w:themeColor="text2" w:themeTint="BF"/>
        </w:rPr>
      </w:pPr>
      <w:r w:rsidRPr="00E411D0">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1CD5C965" wp14:editId="754C7F90">
                <wp:simplePos x="0" y="0"/>
                <wp:positionH relativeFrom="column">
                  <wp:posOffset>60960</wp:posOffset>
                </wp:positionH>
                <wp:positionV relativeFrom="paragraph">
                  <wp:posOffset>177165</wp:posOffset>
                </wp:positionV>
                <wp:extent cx="1841500" cy="3302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41500" cy="330200"/>
                        </a:xfrm>
                        <a:prstGeom prst="rect">
                          <a:avLst/>
                        </a:prstGeom>
                        <a:solidFill>
                          <a:schemeClr val="lt1"/>
                        </a:solidFill>
                        <a:ln w="6350">
                          <a:noFill/>
                        </a:ln>
                      </wps:spPr>
                      <wps:txbx>
                        <w:txbxContent>
                          <w:p w14:paraId="1BFCBA7D" w14:textId="13274ACE" w:rsidR="00B151C6" w:rsidRPr="00832A7C" w:rsidRDefault="002A7E68" w:rsidP="002A7E68">
                            <w:pPr>
                              <w:jc w:val="center"/>
                              <w:rPr>
                                <w:rFonts w:asciiTheme="minorHAnsi" w:hAnsiTheme="minorHAnsi" w:cstheme="minorHAnsi"/>
                                <w:color w:val="002060"/>
                                <w:sz w:val="20"/>
                                <w:szCs w:val="20"/>
                              </w:rPr>
                            </w:pPr>
                            <w:r w:rsidRPr="00832A7C">
                              <w:rPr>
                                <w:rFonts w:asciiTheme="minorHAnsi" w:hAnsiTheme="minorHAnsi" w:cstheme="minorHAnsi"/>
                                <w:color w:val="002060"/>
                                <w:sz w:val="20"/>
                                <w:szCs w:val="20"/>
                              </w:rPr>
                              <w:t>(Morphant Creation,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5C965" id="Text Box 6" o:spid="_x0000_s1028" type="#_x0000_t202" style="position:absolute;left:0;text-align:left;margin-left:4.8pt;margin-top:13.95pt;width:145pt;height: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" fillcolor="white [3201]" stroked="f" strokeweight=".5pt">
                <v:textbox>
                  <w:txbxContent>
                    <w:p w14:paraId="1BFCBA7D" w14:textId="13274ACE" w:rsidR="00B151C6" w:rsidRPr="00832A7C" w:rsidRDefault="002A7E68" w:rsidP="002A7E68">
                      <w:pPr>
                        <w:jc w:val="center"/>
                        <w:rPr>
                          <w:rFonts w:asciiTheme="minorHAnsi" w:hAnsiTheme="minorHAnsi" w:cstheme="minorHAnsi"/>
                          <w:color w:val="002060"/>
                          <w:sz w:val="20"/>
                          <w:szCs w:val="20"/>
                        </w:rPr>
                      </w:pPr>
                      <w:r w:rsidRPr="00832A7C">
                        <w:rPr>
                          <w:rFonts w:asciiTheme="minorHAnsi" w:hAnsiTheme="minorHAnsi" w:cstheme="minorHAnsi"/>
                          <w:color w:val="002060"/>
                          <w:sz w:val="20"/>
                          <w:szCs w:val="20"/>
                        </w:rPr>
                        <w:t>(Morphant Creation, 2019)</w:t>
                      </w:r>
                    </w:p>
                  </w:txbxContent>
                </v:textbox>
              </v:shape>
            </w:pict>
          </mc:Fallback>
        </mc:AlternateContent>
      </w:r>
    </w:p>
    <w:p w14:paraId="413056D6" w14:textId="77777777" w:rsidR="00AC01C3" w:rsidRDefault="00FE6E7E" w:rsidP="00832A7C">
      <w:pPr>
        <w:spacing w:line="360" w:lineRule="auto"/>
        <w:ind w:left="3544" w:right="-27"/>
        <w:jc w:val="both"/>
        <w:rPr>
          <w:rFonts w:asciiTheme="minorHAnsi" w:hAnsiTheme="minorHAnsi" w:cstheme="minorHAnsi"/>
          <w:color w:val="625F7C" w:themeColor="text2" w:themeTint="BF"/>
          <w:shd w:val="clear" w:color="auto" w:fill="FFFFFF"/>
        </w:rPr>
      </w:pPr>
      <w:r w:rsidRPr="00E411D0">
        <w:rPr>
          <w:rFonts w:asciiTheme="minorHAnsi" w:hAnsiTheme="minorHAnsi" w:cstheme="minorHAnsi"/>
          <w:color w:val="625F7C" w:themeColor="text2" w:themeTint="BF"/>
        </w:rPr>
        <w:t xml:space="preserve">He developed a keen interest in nature, philosophy and he had an apparent thirst for </w:t>
      </w:r>
      <w:r w:rsidR="000F216D" w:rsidRPr="00E411D0">
        <w:rPr>
          <w:rFonts w:asciiTheme="minorHAnsi" w:hAnsiTheme="minorHAnsi" w:cstheme="minorHAnsi"/>
          <w:color w:val="625F7C" w:themeColor="text2" w:themeTint="BF"/>
        </w:rPr>
        <w:t xml:space="preserve">knowledge. </w:t>
      </w:r>
      <w:r w:rsidRPr="00E411D0">
        <w:rPr>
          <w:rFonts w:asciiTheme="minorHAnsi" w:hAnsiTheme="minorHAnsi" w:cstheme="minorHAnsi"/>
          <w:color w:val="625F7C" w:themeColor="text2" w:themeTint="BF"/>
        </w:rPr>
        <w:t>Despite being labelled as a ‘dreamer’, Froebel went on to study at the Universit</w:t>
      </w:r>
      <w:r w:rsidR="00F94FC4">
        <w:rPr>
          <w:rFonts w:asciiTheme="minorHAnsi" w:hAnsiTheme="minorHAnsi" w:cstheme="minorHAnsi"/>
          <w:color w:val="625F7C" w:themeColor="text2" w:themeTint="BF"/>
        </w:rPr>
        <w:t>ies</w:t>
      </w:r>
      <w:r w:rsidRPr="00E411D0">
        <w:rPr>
          <w:rFonts w:asciiTheme="minorHAnsi" w:hAnsiTheme="minorHAnsi" w:cstheme="minorHAnsi"/>
          <w:color w:val="625F7C" w:themeColor="text2" w:themeTint="BF"/>
        </w:rPr>
        <w:t xml:space="preserve"> of Jena</w:t>
      </w:r>
      <w:r w:rsidRPr="00E411D0">
        <w:rPr>
          <w:rFonts w:asciiTheme="minorHAnsi" w:hAnsiTheme="minorHAnsi" w:cstheme="minorHAnsi"/>
          <w:color w:val="625F7C" w:themeColor="text2" w:themeTint="BF"/>
          <w:shd w:val="clear" w:color="auto" w:fill="FFFFFF"/>
        </w:rPr>
        <w:t xml:space="preserve">, Göttingen and Berlin, and </w:t>
      </w:r>
      <w:r w:rsidR="00F94FC4">
        <w:rPr>
          <w:rFonts w:asciiTheme="minorHAnsi" w:hAnsiTheme="minorHAnsi" w:cstheme="minorHAnsi"/>
          <w:color w:val="625F7C" w:themeColor="text2" w:themeTint="BF"/>
          <w:shd w:val="clear" w:color="auto" w:fill="FFFFFF"/>
        </w:rPr>
        <w:t xml:space="preserve">he later </w:t>
      </w:r>
      <w:r w:rsidRPr="00E411D0">
        <w:rPr>
          <w:rFonts w:asciiTheme="minorHAnsi" w:hAnsiTheme="minorHAnsi" w:cstheme="minorHAnsi"/>
          <w:color w:val="625F7C" w:themeColor="text2" w:themeTint="BF"/>
          <w:shd w:val="clear" w:color="auto" w:fill="FFFFFF"/>
        </w:rPr>
        <w:t>became a successful teacher and tutor</w:t>
      </w:r>
      <w:r w:rsidR="00AC01C3">
        <w:rPr>
          <w:rFonts w:asciiTheme="minorHAnsi" w:hAnsiTheme="minorHAnsi" w:cstheme="minorHAnsi"/>
          <w:color w:val="625F7C" w:themeColor="text2" w:themeTint="BF"/>
          <w:shd w:val="clear" w:color="auto" w:fill="FFFFFF"/>
        </w:rPr>
        <w:t>.</w:t>
      </w:r>
    </w:p>
    <w:p w14:paraId="74B5F7FF" w14:textId="7680260E" w:rsidR="00FE6E7E" w:rsidRPr="00E411D0" w:rsidRDefault="00AC01C3" w:rsidP="00832A7C">
      <w:pPr>
        <w:spacing w:line="360" w:lineRule="auto"/>
        <w:ind w:left="3544" w:right="-27"/>
        <w:jc w:val="both"/>
        <w:rPr>
          <w:rFonts w:asciiTheme="minorHAnsi" w:hAnsiTheme="minorHAnsi" w:cstheme="minorHAnsi"/>
          <w:color w:val="625F7C" w:themeColor="text2" w:themeTint="BF"/>
        </w:rPr>
      </w:pPr>
      <w:r>
        <w:rPr>
          <w:rFonts w:asciiTheme="minorHAnsi" w:hAnsiTheme="minorHAnsi" w:cstheme="minorHAnsi"/>
          <w:color w:val="625F7C" w:themeColor="text2" w:themeTint="BF"/>
          <w:shd w:val="clear" w:color="auto" w:fill="FFFFFF"/>
        </w:rPr>
        <w:t>(Weston, 2000).</w:t>
      </w:r>
    </w:p>
    <w:p w14:paraId="0D820060" w14:textId="70BA477B" w:rsidR="000F216D" w:rsidRPr="00AB10B4" w:rsidRDefault="000F216D" w:rsidP="00D30C5E">
      <w:pPr>
        <w:rPr>
          <w:color w:val="625F7C" w:themeColor="text2" w:themeTint="BF"/>
        </w:rPr>
      </w:pPr>
    </w:p>
    <w:p w14:paraId="45C5DB64" w14:textId="77777777" w:rsidR="0049085B" w:rsidRDefault="0049085B" w:rsidP="002612F7">
      <w:pPr>
        <w:pStyle w:val="Heading1"/>
        <w:ind w:right="114"/>
        <w:rPr>
          <w:color w:val="000000" w:themeColor="text1"/>
        </w:rPr>
      </w:pPr>
    </w:p>
    <w:p w14:paraId="202ABB75" w14:textId="6E22F919" w:rsidR="000F216D" w:rsidRPr="00AB10B4" w:rsidRDefault="000F216D" w:rsidP="002612F7">
      <w:pPr>
        <w:pStyle w:val="Heading1"/>
        <w:ind w:right="114"/>
        <w:rPr>
          <w:color w:val="000000" w:themeColor="text1"/>
        </w:rPr>
      </w:pPr>
      <w:r w:rsidRPr="00AB10B4">
        <w:rPr>
          <w:color w:val="000000" w:themeColor="text1"/>
        </w:rPr>
        <w:t>Education at the time (18</w:t>
      </w:r>
      <w:r w:rsidRPr="00AB10B4">
        <w:rPr>
          <w:color w:val="000000" w:themeColor="text1"/>
          <w:vertAlign w:val="superscript"/>
        </w:rPr>
        <w:t>th</w:t>
      </w:r>
      <w:r w:rsidRPr="00AB10B4">
        <w:rPr>
          <w:color w:val="000000" w:themeColor="text1"/>
        </w:rPr>
        <w:t>-19</w:t>
      </w:r>
      <w:r w:rsidRPr="00AB10B4">
        <w:rPr>
          <w:color w:val="000000" w:themeColor="text1"/>
          <w:vertAlign w:val="superscript"/>
        </w:rPr>
        <w:t>th</w:t>
      </w:r>
      <w:r w:rsidRPr="00AB10B4">
        <w:rPr>
          <w:color w:val="000000" w:themeColor="text1"/>
        </w:rPr>
        <w:t xml:space="preserve"> </w:t>
      </w:r>
      <w:r w:rsidR="0049085B">
        <w:rPr>
          <w:color w:val="000000" w:themeColor="text1"/>
        </w:rPr>
        <w:t>C</w:t>
      </w:r>
      <w:r w:rsidRPr="00AB10B4">
        <w:rPr>
          <w:color w:val="000000" w:themeColor="text1"/>
        </w:rPr>
        <w:t>entury)</w:t>
      </w:r>
    </w:p>
    <w:p w14:paraId="0C953FE6" w14:textId="068D3D71" w:rsidR="000F216D" w:rsidRDefault="00F94FC4" w:rsidP="00E411D0">
      <w:pPr>
        <w:spacing w:line="360" w:lineRule="auto"/>
        <w:ind w:right="6095"/>
        <w:rPr>
          <w:rFonts w:asciiTheme="minorHAnsi" w:hAnsiTheme="minorHAnsi" w:cstheme="minorHAnsi"/>
          <w:color w:val="625F7C" w:themeColor="text2" w:themeTint="BF"/>
        </w:rPr>
      </w:pPr>
      <w:r w:rsidRPr="0049085B">
        <w:rPr>
          <w:rFonts w:asciiTheme="minorHAnsi" w:hAnsiTheme="minorHAnsi" w:cstheme="minorHAnsi"/>
          <w:noProof/>
          <w:color w:val="625F7C" w:themeColor="text2" w:themeTint="BF"/>
        </w:rPr>
        <mc:AlternateContent>
          <mc:Choice Requires="wps">
            <w:drawing>
              <wp:anchor distT="0" distB="0" distL="114300" distR="114300" simplePos="0" relativeHeight="251664384" behindDoc="0" locked="0" layoutInCell="1" allowOverlap="1" wp14:anchorId="395F51A5" wp14:editId="01F90848">
                <wp:simplePos x="0" y="0"/>
                <wp:positionH relativeFrom="column">
                  <wp:posOffset>4404360</wp:posOffset>
                </wp:positionH>
                <wp:positionV relativeFrom="paragraph">
                  <wp:posOffset>2557780</wp:posOffset>
                </wp:positionV>
                <wp:extent cx="1586865" cy="266700"/>
                <wp:effectExtent l="0" t="0" r="635" b="0"/>
                <wp:wrapNone/>
                <wp:docPr id="8" name="Text Box 8"/>
                <wp:cNvGraphicFramePr/>
                <a:graphic xmlns:a="http://schemas.openxmlformats.org/drawingml/2006/main">
                  <a:graphicData uri="http://schemas.microsoft.com/office/word/2010/wordprocessingShape">
                    <wps:wsp>
                      <wps:cNvSpPr txBox="1"/>
                      <wps:spPr>
                        <a:xfrm>
                          <a:off x="0" y="0"/>
                          <a:ext cx="1586865" cy="266700"/>
                        </a:xfrm>
                        <a:prstGeom prst="rect">
                          <a:avLst/>
                        </a:prstGeom>
                        <a:solidFill>
                          <a:schemeClr val="lt1"/>
                        </a:solidFill>
                        <a:ln w="6350">
                          <a:noFill/>
                        </a:ln>
                      </wps:spPr>
                      <wps:txbx>
                        <w:txbxContent>
                          <w:p w14:paraId="5E0C235F" w14:textId="2C056272" w:rsidR="002612F7" w:rsidRPr="00832A7C" w:rsidRDefault="00FB1163" w:rsidP="00FB1163">
                            <w:pPr>
                              <w:jc w:val="center"/>
                              <w:rPr>
                                <w:rFonts w:asciiTheme="minorHAnsi" w:hAnsiTheme="minorHAnsi" w:cstheme="minorHAnsi"/>
                                <w:color w:val="002060"/>
                              </w:rPr>
                            </w:pPr>
                            <w:r w:rsidRPr="00832A7C">
                              <w:rPr>
                                <w:rFonts w:asciiTheme="minorHAnsi" w:hAnsiTheme="minorHAnsi" w:cstheme="minorHAnsi"/>
                                <w:color w:val="002060"/>
                                <w:sz w:val="20"/>
                                <w:szCs w:val="20"/>
                              </w:rPr>
                              <w:t>(Olsen, circa 1900)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F51A5" id="Text Box 8" o:spid="_x0000_s1029" type="#_x0000_t202" style="position:absolute;margin-left:346.8pt;margin-top:201.4pt;width:124.95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" fillcolor="white [3201]" stroked="f" strokeweight=".5pt">
                <v:textbox>
                  <w:txbxContent>
                    <w:p w14:paraId="5E0C235F" w14:textId="2C056272" w:rsidR="002612F7" w:rsidRPr="00832A7C" w:rsidRDefault="00FB1163" w:rsidP="00FB1163">
                      <w:pPr>
                        <w:jc w:val="center"/>
                        <w:rPr>
                          <w:rFonts w:asciiTheme="minorHAnsi" w:hAnsiTheme="minorHAnsi" w:cstheme="minorHAnsi"/>
                          <w:color w:val="002060"/>
                        </w:rPr>
                      </w:pPr>
                      <w:r w:rsidRPr="00832A7C">
                        <w:rPr>
                          <w:rFonts w:asciiTheme="minorHAnsi" w:hAnsiTheme="minorHAnsi" w:cstheme="minorHAnsi"/>
                          <w:color w:val="002060"/>
                          <w:sz w:val="20"/>
                          <w:szCs w:val="20"/>
                        </w:rPr>
                        <w:t>(Olsen, circa 1900)</w:t>
                      </w:r>
                    </w:p>
                  </w:txbxContent>
                </v:textbox>
              </v:shape>
            </w:pict>
          </mc:Fallback>
        </mc:AlternateContent>
      </w:r>
      <w:r w:rsidR="0049085B" w:rsidRPr="0049085B">
        <w:rPr>
          <w:rFonts w:asciiTheme="minorHAnsi" w:hAnsiTheme="minorHAnsi" w:cstheme="minorHAnsi"/>
          <w:noProof/>
          <w:color w:val="625F7C" w:themeColor="text2" w:themeTint="BF"/>
        </w:rPr>
        <w:drawing>
          <wp:anchor distT="0" distB="0" distL="114300" distR="114300" simplePos="0" relativeHeight="251663360" behindDoc="1" locked="0" layoutInCell="1" allowOverlap="1" wp14:anchorId="0B999420" wp14:editId="0CCDC29F">
            <wp:simplePos x="0" y="0"/>
            <wp:positionH relativeFrom="column">
              <wp:posOffset>3502660</wp:posOffset>
            </wp:positionH>
            <wp:positionV relativeFrom="paragraph">
              <wp:posOffset>144780</wp:posOffset>
            </wp:positionV>
            <wp:extent cx="3060065" cy="2324735"/>
            <wp:effectExtent l="165100" t="177800" r="165735" b="177165"/>
            <wp:wrapTight wrapText="bothSides">
              <wp:wrapPolygon edited="0">
                <wp:start x="269" y="-1652"/>
                <wp:lineTo x="-1165" y="-1416"/>
                <wp:lineTo x="-1165" y="21358"/>
                <wp:lineTo x="179" y="22892"/>
                <wp:lineTo x="269" y="23128"/>
                <wp:lineTo x="21246" y="23128"/>
                <wp:lineTo x="21336" y="22892"/>
                <wp:lineTo x="22680" y="21358"/>
                <wp:lineTo x="22680" y="472"/>
                <wp:lineTo x="21336" y="-1298"/>
                <wp:lineTo x="21246" y="-1652"/>
                <wp:lineTo x="269" y="-1652"/>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BEBA8EAE-BF5A-486C-A8C5-ECC9F3942E4B}">
                          <a14:imgProps xmlns:a14="http://schemas.microsoft.com/office/drawing/2010/main">
                            <a14:imgLayer r:embed="rId12">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3060065" cy="232473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0F216D" w:rsidRPr="0049085B">
        <w:rPr>
          <w:rFonts w:asciiTheme="minorHAnsi" w:hAnsiTheme="minorHAnsi" w:cstheme="minorHAnsi"/>
          <w:color w:val="625F7C" w:themeColor="text2" w:themeTint="BF"/>
        </w:rPr>
        <w:t>There were huge changes in the education system during the 18</w:t>
      </w:r>
      <w:r w:rsidR="000F216D" w:rsidRPr="0049085B">
        <w:rPr>
          <w:rFonts w:asciiTheme="minorHAnsi" w:hAnsiTheme="minorHAnsi" w:cstheme="minorHAnsi"/>
          <w:color w:val="625F7C" w:themeColor="text2" w:themeTint="BF"/>
          <w:vertAlign w:val="superscript"/>
        </w:rPr>
        <w:t>th</w:t>
      </w:r>
      <w:r w:rsidR="000F216D" w:rsidRPr="0049085B">
        <w:rPr>
          <w:rFonts w:asciiTheme="minorHAnsi" w:hAnsiTheme="minorHAnsi" w:cstheme="minorHAnsi"/>
          <w:color w:val="625F7C" w:themeColor="text2" w:themeTint="BF"/>
        </w:rPr>
        <w:t xml:space="preserve"> and 19</w:t>
      </w:r>
      <w:r w:rsidR="000F216D" w:rsidRPr="0049085B">
        <w:rPr>
          <w:rFonts w:asciiTheme="minorHAnsi" w:hAnsiTheme="minorHAnsi" w:cstheme="minorHAnsi"/>
          <w:color w:val="625F7C" w:themeColor="text2" w:themeTint="BF"/>
          <w:vertAlign w:val="superscript"/>
        </w:rPr>
        <w:t>th</w:t>
      </w:r>
      <w:r w:rsidR="000F216D" w:rsidRPr="0049085B">
        <w:rPr>
          <w:rFonts w:asciiTheme="minorHAnsi" w:hAnsiTheme="minorHAnsi" w:cstheme="minorHAnsi"/>
          <w:color w:val="625F7C" w:themeColor="text2" w:themeTint="BF"/>
        </w:rPr>
        <w:t xml:space="preserve"> Century across Western Europe. Gradually, it became </w:t>
      </w:r>
      <w:r w:rsidR="002612F7" w:rsidRPr="0049085B">
        <w:rPr>
          <w:rFonts w:asciiTheme="minorHAnsi" w:hAnsiTheme="minorHAnsi" w:cstheme="minorHAnsi"/>
          <w:color w:val="625F7C" w:themeColor="text2" w:themeTint="BF"/>
        </w:rPr>
        <w:t>necessary for</w:t>
      </w:r>
      <w:r w:rsidR="000F216D" w:rsidRPr="0049085B">
        <w:rPr>
          <w:rFonts w:asciiTheme="minorHAnsi" w:hAnsiTheme="minorHAnsi" w:cstheme="minorHAnsi"/>
          <w:color w:val="625F7C" w:themeColor="text2" w:themeTint="BF"/>
        </w:rPr>
        <w:t xml:space="preserve"> schools to become the responsibility of the state. Schools would no longer be for the privileged or the wealthy, </w:t>
      </w:r>
      <w:r>
        <w:rPr>
          <w:rFonts w:asciiTheme="minorHAnsi" w:hAnsiTheme="minorHAnsi" w:cstheme="minorHAnsi"/>
          <w:color w:val="625F7C" w:themeColor="text2" w:themeTint="BF"/>
        </w:rPr>
        <w:t>instead</w:t>
      </w:r>
      <w:r w:rsidR="000F216D" w:rsidRPr="0049085B">
        <w:rPr>
          <w:rFonts w:asciiTheme="minorHAnsi" w:hAnsiTheme="minorHAnsi" w:cstheme="minorHAnsi"/>
          <w:color w:val="625F7C" w:themeColor="text2" w:themeTint="BF"/>
        </w:rPr>
        <w:t xml:space="preserve"> education had to be provided “for all of the children of all of the people” (Britannic</w:t>
      </w:r>
      <w:r w:rsidR="00FB1163">
        <w:rPr>
          <w:rFonts w:asciiTheme="minorHAnsi" w:hAnsiTheme="minorHAnsi" w:cstheme="minorHAnsi"/>
          <w:color w:val="625F7C" w:themeColor="text2" w:themeTint="BF"/>
        </w:rPr>
        <w:t>a, 2021</w:t>
      </w:r>
      <w:r w:rsidR="000F216D" w:rsidRPr="0049085B">
        <w:rPr>
          <w:rFonts w:asciiTheme="minorHAnsi" w:hAnsiTheme="minorHAnsi" w:cstheme="minorHAnsi"/>
          <w:color w:val="625F7C" w:themeColor="text2" w:themeTint="BF"/>
        </w:rPr>
        <w:t>).</w:t>
      </w:r>
    </w:p>
    <w:p w14:paraId="7583EACE" w14:textId="0397B6E9" w:rsidR="00E411D0" w:rsidRPr="0049085B" w:rsidRDefault="00E411D0" w:rsidP="00E411D0">
      <w:pPr>
        <w:spacing w:line="360" w:lineRule="auto"/>
        <w:ind w:right="6095"/>
        <w:rPr>
          <w:rFonts w:asciiTheme="minorHAnsi" w:hAnsiTheme="minorHAnsi" w:cstheme="minorHAnsi"/>
          <w:color w:val="625F7C" w:themeColor="text2" w:themeTint="BF"/>
        </w:rPr>
      </w:pPr>
    </w:p>
    <w:p w14:paraId="6A9D984B" w14:textId="045592EF" w:rsidR="002612F7" w:rsidRPr="0049085B" w:rsidRDefault="000F216D" w:rsidP="00E411D0">
      <w:pPr>
        <w:spacing w:line="360" w:lineRule="auto"/>
        <w:ind w:right="-142"/>
        <w:jc w:val="both"/>
        <w:rPr>
          <w:rFonts w:asciiTheme="minorHAnsi" w:hAnsiTheme="minorHAnsi" w:cstheme="minorHAnsi"/>
          <w:color w:val="625F7C" w:themeColor="text2" w:themeTint="BF"/>
        </w:rPr>
      </w:pPr>
      <w:r w:rsidRPr="0049085B">
        <w:rPr>
          <w:rFonts w:asciiTheme="minorHAnsi" w:hAnsiTheme="minorHAnsi" w:cstheme="minorHAnsi"/>
          <w:color w:val="625F7C" w:themeColor="text2" w:themeTint="BF"/>
        </w:rPr>
        <w:t xml:space="preserve">During this era, both public and private schools were </w:t>
      </w:r>
      <w:r w:rsidR="002612F7" w:rsidRPr="0049085B">
        <w:rPr>
          <w:rFonts w:asciiTheme="minorHAnsi" w:hAnsiTheme="minorHAnsi" w:cstheme="minorHAnsi"/>
          <w:color w:val="625F7C" w:themeColor="text2" w:themeTint="BF"/>
        </w:rPr>
        <w:t xml:space="preserve">“expected not only to promote literacy, mental discipline, and good </w:t>
      </w:r>
      <w:proofErr w:type="spellStart"/>
      <w:r w:rsidR="002612F7" w:rsidRPr="0049085B">
        <w:rPr>
          <w:rFonts w:asciiTheme="minorHAnsi" w:hAnsiTheme="minorHAnsi" w:cstheme="minorHAnsi"/>
          <w:color w:val="625F7C" w:themeColor="text2" w:themeTint="BF"/>
        </w:rPr>
        <w:t>oral</w:t>
      </w:r>
      <w:proofErr w:type="spellEnd"/>
      <w:r w:rsidR="002612F7" w:rsidRPr="0049085B">
        <w:rPr>
          <w:rFonts w:asciiTheme="minorHAnsi" w:hAnsiTheme="minorHAnsi" w:cstheme="minorHAnsi"/>
          <w:color w:val="625F7C" w:themeColor="text2" w:themeTint="BF"/>
        </w:rPr>
        <w:t xml:space="preserve"> character but also to help prepare children for citizenship, for jobs, and for individual development and success”. (</w:t>
      </w:r>
      <w:r w:rsidR="007D16E3">
        <w:rPr>
          <w:rFonts w:asciiTheme="minorHAnsi" w:hAnsiTheme="minorHAnsi" w:cstheme="minorHAnsi"/>
          <w:color w:val="625F7C" w:themeColor="text2" w:themeTint="BF"/>
        </w:rPr>
        <w:t>Britannica, 2021</w:t>
      </w:r>
      <w:r w:rsidR="002612F7" w:rsidRPr="0049085B">
        <w:rPr>
          <w:rFonts w:asciiTheme="minorHAnsi" w:hAnsiTheme="minorHAnsi" w:cstheme="minorHAnsi"/>
          <w:color w:val="625F7C" w:themeColor="text2" w:themeTint="BF"/>
        </w:rPr>
        <w:t>).</w:t>
      </w:r>
      <w:r w:rsidR="00E411D0">
        <w:rPr>
          <w:rFonts w:asciiTheme="minorHAnsi" w:hAnsiTheme="minorHAnsi" w:cstheme="minorHAnsi"/>
          <w:color w:val="625F7C" w:themeColor="text2" w:themeTint="BF"/>
        </w:rPr>
        <w:t xml:space="preserve"> </w:t>
      </w:r>
      <w:r w:rsidR="002612F7" w:rsidRPr="0049085B">
        <w:rPr>
          <w:rFonts w:asciiTheme="minorHAnsi" w:hAnsiTheme="minorHAnsi" w:cstheme="minorHAnsi"/>
          <w:color w:val="625F7C" w:themeColor="text2" w:themeTint="BF"/>
        </w:rPr>
        <w:t xml:space="preserve">It </w:t>
      </w:r>
      <w:r w:rsidR="00E411D0">
        <w:rPr>
          <w:rFonts w:asciiTheme="minorHAnsi" w:hAnsiTheme="minorHAnsi" w:cstheme="minorHAnsi"/>
          <w:color w:val="625F7C" w:themeColor="text2" w:themeTint="BF"/>
        </w:rPr>
        <w:t>should</w:t>
      </w:r>
      <w:r w:rsidR="002612F7" w:rsidRPr="0049085B">
        <w:rPr>
          <w:rFonts w:asciiTheme="minorHAnsi" w:hAnsiTheme="minorHAnsi" w:cstheme="minorHAnsi"/>
          <w:color w:val="625F7C" w:themeColor="text2" w:themeTint="BF"/>
        </w:rPr>
        <w:t xml:space="preserve"> also be noted that before 1840</w:t>
      </w:r>
      <w:r w:rsidR="009471B2" w:rsidRPr="0049085B">
        <w:rPr>
          <w:rFonts w:asciiTheme="minorHAnsi" w:hAnsiTheme="minorHAnsi" w:cstheme="minorHAnsi"/>
          <w:color w:val="625F7C" w:themeColor="text2" w:themeTint="BF"/>
        </w:rPr>
        <w:t xml:space="preserve">, children did not attend </w:t>
      </w:r>
      <w:r w:rsidR="00F94FC4">
        <w:rPr>
          <w:rFonts w:asciiTheme="minorHAnsi" w:hAnsiTheme="minorHAnsi" w:cstheme="minorHAnsi"/>
          <w:color w:val="625F7C" w:themeColor="text2" w:themeTint="BF"/>
        </w:rPr>
        <w:t>formal schooling</w:t>
      </w:r>
      <w:r w:rsidR="009471B2" w:rsidRPr="0049085B">
        <w:rPr>
          <w:rFonts w:asciiTheme="minorHAnsi" w:hAnsiTheme="minorHAnsi" w:cstheme="minorHAnsi"/>
          <w:color w:val="625F7C" w:themeColor="text2" w:themeTint="BF"/>
        </w:rPr>
        <w:t xml:space="preserve"> until at least 7 years old. </w:t>
      </w:r>
    </w:p>
    <w:p w14:paraId="1A4E90CA" w14:textId="2950C90F" w:rsidR="009471B2" w:rsidRPr="00AB10B4" w:rsidRDefault="009471B2" w:rsidP="009471B2">
      <w:pPr>
        <w:ind w:right="-453"/>
        <w:rPr>
          <w:rFonts w:cstheme="minorHAnsi"/>
          <w:color w:val="000000" w:themeColor="text1"/>
        </w:rPr>
      </w:pPr>
    </w:p>
    <w:p w14:paraId="519953D0" w14:textId="1B3E0C15" w:rsidR="00FE6E7E" w:rsidRPr="00AB10B4" w:rsidRDefault="0049085B" w:rsidP="00FE6E7E">
      <w:pPr>
        <w:pStyle w:val="Heading1"/>
        <w:rPr>
          <w:color w:val="000000" w:themeColor="text1"/>
        </w:rPr>
      </w:pPr>
      <w:r>
        <w:rPr>
          <w:noProof/>
          <w:color w:val="000000" w:themeColor="text1"/>
        </w:rPr>
        <w:drawing>
          <wp:anchor distT="0" distB="0" distL="114300" distR="114300" simplePos="0" relativeHeight="251666432" behindDoc="1" locked="0" layoutInCell="1" allowOverlap="1" wp14:anchorId="24D5BBF0" wp14:editId="35E31608">
            <wp:simplePos x="0" y="0"/>
            <wp:positionH relativeFrom="column">
              <wp:posOffset>86360</wp:posOffset>
            </wp:positionH>
            <wp:positionV relativeFrom="paragraph">
              <wp:posOffset>615315</wp:posOffset>
            </wp:positionV>
            <wp:extent cx="2958465" cy="2628900"/>
            <wp:effectExtent l="0" t="0" r="635" b="0"/>
            <wp:wrapTight wrapText="bothSides">
              <wp:wrapPolygon edited="0">
                <wp:start x="0" y="0"/>
                <wp:lineTo x="0" y="21496"/>
                <wp:lineTo x="21512" y="21496"/>
                <wp:lineTo x="21512" y="0"/>
                <wp:lineTo x="0" y="0"/>
              </wp:wrapPolygon>
            </wp:wrapTight>
            <wp:docPr id="12" name="Picture 12" descr="A picture containing indoor, person, cak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indoor, person, cake, wal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58465" cy="2628900"/>
                    </a:xfrm>
                    <a:prstGeom prst="rect">
                      <a:avLst/>
                    </a:prstGeom>
                  </pic:spPr>
                </pic:pic>
              </a:graphicData>
            </a:graphic>
            <wp14:sizeRelH relativeFrom="page">
              <wp14:pctWidth>0</wp14:pctWidth>
            </wp14:sizeRelH>
            <wp14:sizeRelV relativeFrom="page">
              <wp14:pctHeight>0</wp14:pctHeight>
            </wp14:sizeRelV>
          </wp:anchor>
        </w:drawing>
      </w:r>
      <w:r w:rsidR="002612F7" w:rsidRPr="00AB10B4">
        <w:rPr>
          <w:color w:val="000000" w:themeColor="text1"/>
        </w:rPr>
        <w:t>The first Kindergarten</w:t>
      </w:r>
      <w:r w:rsidR="00FE6E7E" w:rsidRPr="00AB10B4">
        <w:rPr>
          <w:color w:val="000000" w:themeColor="text1"/>
        </w:rPr>
        <w:t xml:space="preserve"> was born</w:t>
      </w:r>
    </w:p>
    <w:p w14:paraId="2869FF7E" w14:textId="350CDBB9" w:rsidR="00FE48CA" w:rsidRPr="00E411D0" w:rsidRDefault="00E411D0" w:rsidP="00E411D0">
      <w:pPr>
        <w:spacing w:line="360" w:lineRule="auto"/>
        <w:ind w:left="4962"/>
        <w:jc w:val="both"/>
        <w:rPr>
          <w:rFonts w:asciiTheme="minorHAnsi" w:hAnsiTheme="minorHAnsi" w:cstheme="minorHAnsi"/>
          <w:color w:val="625F7C" w:themeColor="text2" w:themeTint="BF"/>
        </w:rPr>
      </w:pPr>
      <w:r>
        <w:rPr>
          <w:rFonts w:asciiTheme="minorHAnsi" w:hAnsiTheme="minorHAnsi" w:cstheme="minorHAnsi"/>
          <w:noProof/>
          <w:color w:val="373545" w:themeColor="text2"/>
        </w:rPr>
        <mc:AlternateContent>
          <mc:Choice Requires="wps">
            <w:drawing>
              <wp:anchor distT="0" distB="0" distL="114300" distR="114300" simplePos="0" relativeHeight="251667456" behindDoc="0" locked="0" layoutInCell="1" allowOverlap="1" wp14:anchorId="515EE76A" wp14:editId="05268A5E">
                <wp:simplePos x="0" y="0"/>
                <wp:positionH relativeFrom="column">
                  <wp:posOffset>86360</wp:posOffset>
                </wp:positionH>
                <wp:positionV relativeFrom="paragraph">
                  <wp:posOffset>2668905</wp:posOffset>
                </wp:positionV>
                <wp:extent cx="2958465" cy="342900"/>
                <wp:effectExtent l="0" t="0" r="635" b="0"/>
                <wp:wrapNone/>
                <wp:docPr id="13" name="Text Box 13"/>
                <wp:cNvGraphicFramePr/>
                <a:graphic xmlns:a="http://schemas.openxmlformats.org/drawingml/2006/main">
                  <a:graphicData uri="http://schemas.microsoft.com/office/word/2010/wordprocessingShape">
                    <wps:wsp>
                      <wps:cNvSpPr txBox="1"/>
                      <wps:spPr>
                        <a:xfrm>
                          <a:off x="0" y="0"/>
                          <a:ext cx="2958465" cy="342900"/>
                        </a:xfrm>
                        <a:prstGeom prst="rect">
                          <a:avLst/>
                        </a:prstGeom>
                        <a:solidFill>
                          <a:schemeClr val="lt1"/>
                        </a:solidFill>
                        <a:ln w="6350">
                          <a:noFill/>
                        </a:ln>
                      </wps:spPr>
                      <wps:txbx>
                        <w:txbxContent>
                          <w:p w14:paraId="2A39D79A" w14:textId="1B58DAF3" w:rsidR="00E411D0" w:rsidRPr="00832A7C" w:rsidRDefault="00FB1163" w:rsidP="00FB1163">
                            <w:pPr>
                              <w:jc w:val="center"/>
                              <w:rPr>
                                <w:rFonts w:asciiTheme="minorHAnsi" w:hAnsiTheme="minorHAnsi" w:cstheme="minorHAnsi"/>
                                <w:color w:val="002060"/>
                                <w:sz w:val="20"/>
                                <w:szCs w:val="20"/>
                              </w:rPr>
                            </w:pPr>
                            <w:r w:rsidRPr="00832A7C">
                              <w:rPr>
                                <w:rFonts w:asciiTheme="minorHAnsi" w:hAnsiTheme="minorHAnsi" w:cstheme="minorHAnsi"/>
                                <w:color w:val="002060"/>
                                <w:sz w:val="20"/>
                                <w:szCs w:val="20"/>
                              </w:rPr>
                              <w:t>(</w:t>
                            </w:r>
                            <w:proofErr w:type="spellStart"/>
                            <w:r w:rsidRPr="00832A7C">
                              <w:rPr>
                                <w:rFonts w:asciiTheme="minorHAnsi" w:hAnsiTheme="minorHAnsi" w:cstheme="minorHAnsi"/>
                                <w:color w:val="002060"/>
                                <w:sz w:val="20"/>
                                <w:szCs w:val="20"/>
                              </w:rPr>
                              <w:t>Lordn</w:t>
                            </w:r>
                            <w:proofErr w:type="spellEnd"/>
                            <w:r w:rsidRPr="00832A7C">
                              <w:rPr>
                                <w:rFonts w:asciiTheme="minorHAnsi" w:hAnsiTheme="minorHAnsi" w:cstheme="minorHAnsi"/>
                                <w:color w:val="002060"/>
                                <w:sz w:val="20"/>
                                <w:szCs w:val="20"/>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5EE76A" id="Text Box 13" o:spid="_x0000_s1030" type="#_x0000_t202" style="position:absolute;left:0;text-align:left;margin-left:6.8pt;margin-top:210.15pt;width:232.95pt;height:2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" fillcolor="white [3201]" stroked="f" strokeweight=".5pt">
                <v:textbox>
                  <w:txbxContent>
                    <w:p w14:paraId="2A39D79A" w14:textId="1B58DAF3" w:rsidR="00E411D0" w:rsidRPr="00832A7C" w:rsidRDefault="00FB1163" w:rsidP="00FB1163">
                      <w:pPr>
                        <w:jc w:val="center"/>
                        <w:rPr>
                          <w:rFonts w:asciiTheme="minorHAnsi" w:hAnsiTheme="minorHAnsi" w:cstheme="minorHAnsi"/>
                          <w:color w:val="002060"/>
                          <w:sz w:val="20"/>
                          <w:szCs w:val="20"/>
                        </w:rPr>
                      </w:pPr>
                      <w:r w:rsidRPr="00832A7C">
                        <w:rPr>
                          <w:rFonts w:asciiTheme="minorHAnsi" w:hAnsiTheme="minorHAnsi" w:cstheme="minorHAnsi"/>
                          <w:color w:val="002060"/>
                          <w:sz w:val="20"/>
                          <w:szCs w:val="20"/>
                        </w:rPr>
                        <w:t>(</w:t>
                      </w:r>
                      <w:proofErr w:type="spellStart"/>
                      <w:r w:rsidRPr="00832A7C">
                        <w:rPr>
                          <w:rFonts w:asciiTheme="minorHAnsi" w:hAnsiTheme="minorHAnsi" w:cstheme="minorHAnsi"/>
                          <w:color w:val="002060"/>
                          <w:sz w:val="20"/>
                          <w:szCs w:val="20"/>
                        </w:rPr>
                        <w:t>Lordn</w:t>
                      </w:r>
                      <w:proofErr w:type="spellEnd"/>
                      <w:r w:rsidRPr="00832A7C">
                        <w:rPr>
                          <w:rFonts w:asciiTheme="minorHAnsi" w:hAnsiTheme="minorHAnsi" w:cstheme="minorHAnsi"/>
                          <w:color w:val="002060"/>
                          <w:sz w:val="20"/>
                          <w:szCs w:val="20"/>
                        </w:rPr>
                        <w:t>, 2022)</w:t>
                      </w:r>
                    </w:p>
                  </w:txbxContent>
                </v:textbox>
              </v:shape>
            </w:pict>
          </mc:Fallback>
        </mc:AlternateContent>
      </w:r>
      <w:r w:rsidR="009471B2" w:rsidRPr="00E411D0">
        <w:rPr>
          <w:rFonts w:asciiTheme="minorHAnsi" w:hAnsiTheme="minorHAnsi" w:cstheme="minorHAnsi"/>
          <w:color w:val="625F7C" w:themeColor="text2" w:themeTint="BF"/>
        </w:rPr>
        <w:t xml:space="preserve">In June 1839, 50 children registered at Froebel’s educational institution ‘Bad </w:t>
      </w:r>
      <w:proofErr w:type="spellStart"/>
      <w:proofErr w:type="gramStart"/>
      <w:r w:rsidR="009471B2" w:rsidRPr="00E411D0">
        <w:rPr>
          <w:rFonts w:asciiTheme="minorHAnsi" w:hAnsiTheme="minorHAnsi" w:cstheme="minorHAnsi"/>
          <w:color w:val="625F7C" w:themeColor="text2" w:themeTint="BF"/>
        </w:rPr>
        <w:t>Blankenburg</w:t>
      </w:r>
      <w:proofErr w:type="spellEnd"/>
      <w:r w:rsidR="009471B2" w:rsidRPr="00E411D0">
        <w:rPr>
          <w:rFonts w:asciiTheme="minorHAnsi" w:hAnsiTheme="minorHAnsi" w:cstheme="minorHAnsi"/>
          <w:color w:val="625F7C" w:themeColor="text2" w:themeTint="BF"/>
        </w:rPr>
        <w:t>‘</w:t>
      </w:r>
      <w:r w:rsidR="00F94FC4">
        <w:rPr>
          <w:rFonts w:asciiTheme="minorHAnsi" w:hAnsiTheme="minorHAnsi" w:cstheme="minorHAnsi"/>
          <w:color w:val="625F7C" w:themeColor="text2" w:themeTint="BF"/>
        </w:rPr>
        <w:t xml:space="preserve"> </w:t>
      </w:r>
      <w:r w:rsidR="009471B2" w:rsidRPr="00E411D0">
        <w:rPr>
          <w:rFonts w:asciiTheme="minorHAnsi" w:hAnsiTheme="minorHAnsi" w:cstheme="minorHAnsi"/>
          <w:color w:val="625F7C" w:themeColor="text2" w:themeTint="BF"/>
        </w:rPr>
        <w:t>in</w:t>
      </w:r>
      <w:proofErr w:type="gramEnd"/>
      <w:r w:rsidR="009471B2" w:rsidRPr="00E411D0">
        <w:rPr>
          <w:rFonts w:asciiTheme="minorHAnsi" w:hAnsiTheme="minorHAnsi" w:cstheme="minorHAnsi"/>
          <w:color w:val="625F7C" w:themeColor="text2" w:themeTint="BF"/>
        </w:rPr>
        <w:t xml:space="preserve"> Germany and one year later, he </w:t>
      </w:r>
      <w:r w:rsidR="00752E2F">
        <w:rPr>
          <w:rFonts w:asciiTheme="minorHAnsi" w:hAnsiTheme="minorHAnsi" w:cstheme="minorHAnsi"/>
          <w:color w:val="625F7C" w:themeColor="text2" w:themeTint="BF"/>
        </w:rPr>
        <w:t>renamed</w:t>
      </w:r>
      <w:r w:rsidR="009471B2" w:rsidRPr="00E411D0">
        <w:rPr>
          <w:rFonts w:asciiTheme="minorHAnsi" w:hAnsiTheme="minorHAnsi" w:cstheme="minorHAnsi"/>
          <w:color w:val="625F7C" w:themeColor="text2" w:themeTint="BF"/>
        </w:rPr>
        <w:t xml:space="preserve"> </w:t>
      </w:r>
      <w:r w:rsidR="00752E2F">
        <w:rPr>
          <w:rFonts w:asciiTheme="minorHAnsi" w:hAnsiTheme="minorHAnsi" w:cstheme="minorHAnsi"/>
          <w:color w:val="625F7C" w:themeColor="text2" w:themeTint="BF"/>
        </w:rPr>
        <w:t>his ‘educational institution’ as a</w:t>
      </w:r>
      <w:r w:rsidR="009471B2" w:rsidRPr="00E411D0">
        <w:rPr>
          <w:rFonts w:asciiTheme="minorHAnsi" w:hAnsiTheme="minorHAnsi" w:cstheme="minorHAnsi"/>
          <w:color w:val="625F7C" w:themeColor="text2" w:themeTint="BF"/>
        </w:rPr>
        <w:t xml:space="preserve"> ‘kindergarten’. A quick Google translate will tell you that the German words ‘kinder’ and ‘</w:t>
      </w:r>
      <w:proofErr w:type="spellStart"/>
      <w:r w:rsidR="009471B2" w:rsidRPr="00E411D0">
        <w:rPr>
          <w:rFonts w:asciiTheme="minorHAnsi" w:hAnsiTheme="minorHAnsi" w:cstheme="minorHAnsi"/>
          <w:color w:val="625F7C" w:themeColor="text2" w:themeTint="BF"/>
        </w:rPr>
        <w:t>garten</w:t>
      </w:r>
      <w:proofErr w:type="spellEnd"/>
      <w:r w:rsidR="009471B2" w:rsidRPr="00E411D0">
        <w:rPr>
          <w:rFonts w:asciiTheme="minorHAnsi" w:hAnsiTheme="minorHAnsi" w:cstheme="minorHAnsi"/>
          <w:color w:val="625F7C" w:themeColor="text2" w:themeTint="BF"/>
        </w:rPr>
        <w:t xml:space="preserve">’ translate into ‘children’ and ‘garden’ – aptly coined by Froebel who dreamt of creating a ‘garden for children’ where young </w:t>
      </w:r>
      <w:r w:rsidR="00F94FC4">
        <w:rPr>
          <w:rFonts w:asciiTheme="minorHAnsi" w:hAnsiTheme="minorHAnsi" w:cstheme="minorHAnsi"/>
          <w:color w:val="625F7C" w:themeColor="text2" w:themeTint="BF"/>
        </w:rPr>
        <w:t>people</w:t>
      </w:r>
      <w:r w:rsidR="009471B2" w:rsidRPr="00E411D0">
        <w:rPr>
          <w:rFonts w:asciiTheme="minorHAnsi" w:hAnsiTheme="minorHAnsi" w:cstheme="minorHAnsi"/>
          <w:color w:val="625F7C" w:themeColor="text2" w:themeTint="BF"/>
        </w:rPr>
        <w:t xml:space="preserve"> could “interact with nature, as well as play, plant, nurture, explore, observe and discover” (</w:t>
      </w:r>
      <w:proofErr w:type="spellStart"/>
      <w:r w:rsidR="007D16E3">
        <w:rPr>
          <w:rFonts w:asciiTheme="minorHAnsi" w:hAnsiTheme="minorHAnsi" w:cstheme="minorHAnsi"/>
          <w:color w:val="625F7C" w:themeColor="text2" w:themeTint="BF"/>
        </w:rPr>
        <w:t>Zoromski</w:t>
      </w:r>
      <w:proofErr w:type="spellEnd"/>
      <w:r w:rsidR="007D16E3">
        <w:rPr>
          <w:rFonts w:asciiTheme="minorHAnsi" w:hAnsiTheme="minorHAnsi" w:cstheme="minorHAnsi"/>
          <w:color w:val="625F7C" w:themeColor="text2" w:themeTint="BF"/>
        </w:rPr>
        <w:t>, 2019</w:t>
      </w:r>
      <w:r w:rsidR="009471B2" w:rsidRPr="00E411D0">
        <w:rPr>
          <w:rFonts w:asciiTheme="minorHAnsi" w:hAnsiTheme="minorHAnsi" w:cstheme="minorHAnsi"/>
          <w:color w:val="625F7C" w:themeColor="text2" w:themeTint="BF"/>
        </w:rPr>
        <w:t>).</w:t>
      </w:r>
      <w:r>
        <w:rPr>
          <w:rFonts w:asciiTheme="minorHAnsi" w:hAnsiTheme="minorHAnsi" w:cstheme="minorHAnsi"/>
          <w:color w:val="625F7C" w:themeColor="text2" w:themeTint="BF"/>
        </w:rPr>
        <w:t xml:space="preserve"> </w:t>
      </w:r>
      <w:r w:rsidR="00FE48CA" w:rsidRPr="00E411D0">
        <w:rPr>
          <w:rFonts w:asciiTheme="minorHAnsi" w:hAnsiTheme="minorHAnsi" w:cstheme="minorHAnsi"/>
          <w:color w:val="625F7C" w:themeColor="text2" w:themeTint="BF"/>
        </w:rPr>
        <w:t>Interestingly, Froebel employed an all-female workforce</w:t>
      </w:r>
      <w:r>
        <w:rPr>
          <w:rFonts w:asciiTheme="minorHAnsi" w:hAnsiTheme="minorHAnsi" w:cstheme="minorHAnsi"/>
          <w:color w:val="625F7C" w:themeColor="text2" w:themeTint="BF"/>
        </w:rPr>
        <w:t xml:space="preserve"> </w:t>
      </w:r>
      <w:r w:rsidR="00FE48CA" w:rsidRPr="00E411D0">
        <w:rPr>
          <w:rFonts w:asciiTheme="minorHAnsi" w:hAnsiTheme="minorHAnsi" w:cstheme="minorHAnsi"/>
          <w:color w:val="625F7C" w:themeColor="text2" w:themeTint="BF"/>
        </w:rPr>
        <w:t xml:space="preserve">at a time when women were not represented well in the teaching profession.  </w:t>
      </w:r>
    </w:p>
    <w:p w14:paraId="4760E12A" w14:textId="3398EE86" w:rsidR="00AB10B4" w:rsidRPr="00AB10B4" w:rsidRDefault="00AB10B4" w:rsidP="00AB10B4">
      <w:pPr>
        <w:pStyle w:val="Heading1"/>
        <w:rPr>
          <w:color w:val="000000" w:themeColor="text1"/>
        </w:rPr>
      </w:pPr>
      <w:r>
        <w:rPr>
          <w:color w:val="000000" w:themeColor="text1"/>
        </w:rPr>
        <w:lastRenderedPageBreak/>
        <w:t>Froebel’s Visions</w:t>
      </w:r>
    </w:p>
    <w:p w14:paraId="111974B0" w14:textId="6A86E0E6" w:rsidR="007C602E" w:rsidRDefault="007C602E" w:rsidP="00E411D0">
      <w:pPr>
        <w:spacing w:line="360" w:lineRule="auto"/>
        <w:jc w:val="both"/>
        <w:rPr>
          <w:rFonts w:asciiTheme="minorHAnsi" w:hAnsiTheme="minorHAnsi" w:cstheme="minorHAnsi"/>
          <w:color w:val="48455A" w:themeColor="text2" w:themeTint="E6"/>
        </w:rPr>
      </w:pPr>
      <w:r w:rsidRPr="00E411D0">
        <w:rPr>
          <w:rFonts w:asciiTheme="minorHAnsi" w:hAnsiTheme="minorHAnsi" w:cstheme="minorHAnsi"/>
          <w:color w:val="48455A" w:themeColor="text2" w:themeTint="E6"/>
        </w:rPr>
        <w:t>Froebel rejected the idea of the teacher leading the education or the learning and believed that “children learnt best by doing things for themselves” (Froebel Trust</w:t>
      </w:r>
      <w:r w:rsidR="007D16E3">
        <w:rPr>
          <w:rFonts w:asciiTheme="minorHAnsi" w:hAnsiTheme="minorHAnsi" w:cstheme="minorHAnsi"/>
          <w:color w:val="48455A" w:themeColor="text2" w:themeTint="E6"/>
        </w:rPr>
        <w:t>, 2022</w:t>
      </w:r>
      <w:r w:rsidRPr="00E411D0">
        <w:rPr>
          <w:rFonts w:asciiTheme="minorHAnsi" w:hAnsiTheme="minorHAnsi" w:cstheme="minorHAnsi"/>
          <w:color w:val="48455A" w:themeColor="text2" w:themeTint="E6"/>
        </w:rPr>
        <w:t>). He did not think children should be expected to remain still or remain passive.</w:t>
      </w:r>
    </w:p>
    <w:p w14:paraId="7E8286EC" w14:textId="3B47606D" w:rsidR="00E411D0" w:rsidRPr="00E411D0" w:rsidRDefault="00E411D0" w:rsidP="00E411D0">
      <w:pPr>
        <w:spacing w:line="360" w:lineRule="auto"/>
        <w:jc w:val="both"/>
        <w:rPr>
          <w:rFonts w:asciiTheme="minorHAnsi" w:hAnsiTheme="minorHAnsi" w:cstheme="minorHAnsi"/>
          <w:color w:val="48455A" w:themeColor="text2" w:themeTint="E6"/>
        </w:rPr>
      </w:pPr>
    </w:p>
    <w:p w14:paraId="77AA5D93" w14:textId="47F22DC8" w:rsidR="009471B2" w:rsidRPr="00E411D0" w:rsidRDefault="007C602E" w:rsidP="00E411D0">
      <w:pPr>
        <w:spacing w:line="360" w:lineRule="auto"/>
        <w:jc w:val="both"/>
        <w:rPr>
          <w:rFonts w:asciiTheme="minorHAnsi" w:hAnsiTheme="minorHAnsi" w:cstheme="minorHAnsi"/>
          <w:color w:val="48455A" w:themeColor="text2" w:themeTint="E6"/>
        </w:rPr>
      </w:pPr>
      <w:r w:rsidRPr="00E411D0">
        <w:rPr>
          <w:rFonts w:asciiTheme="minorHAnsi" w:hAnsiTheme="minorHAnsi" w:cstheme="minorHAnsi"/>
          <w:noProof/>
          <w:color w:val="48455A" w:themeColor="text2" w:themeTint="E6"/>
        </w:rPr>
        <w:drawing>
          <wp:anchor distT="0" distB="0" distL="114300" distR="114300" simplePos="0" relativeHeight="251665408" behindDoc="1" locked="0" layoutInCell="1" allowOverlap="1" wp14:anchorId="1FB8A7C3" wp14:editId="3D675ECF">
            <wp:simplePos x="0" y="0"/>
            <wp:positionH relativeFrom="column">
              <wp:posOffset>-548640</wp:posOffset>
            </wp:positionH>
            <wp:positionV relativeFrom="paragraph">
              <wp:posOffset>427355</wp:posOffset>
            </wp:positionV>
            <wp:extent cx="4419600" cy="3200400"/>
            <wp:effectExtent l="0" t="0" r="0" b="0"/>
            <wp:wrapTight wrapText="bothSides">
              <wp:wrapPolygon edited="0">
                <wp:start x="10241" y="0"/>
                <wp:lineTo x="9807" y="171"/>
                <wp:lineTo x="8938" y="1114"/>
                <wp:lineTo x="8628" y="2571"/>
                <wp:lineTo x="6579" y="4629"/>
                <wp:lineTo x="5897" y="5486"/>
                <wp:lineTo x="5152" y="6857"/>
                <wp:lineTo x="4655" y="8229"/>
                <wp:lineTo x="4345" y="9600"/>
                <wp:lineTo x="4221" y="12343"/>
                <wp:lineTo x="3848" y="13714"/>
                <wp:lineTo x="3600" y="14229"/>
                <wp:lineTo x="3228" y="15086"/>
                <wp:lineTo x="3166" y="16457"/>
                <wp:lineTo x="3662" y="17829"/>
                <wp:lineTo x="3662" y="18343"/>
                <wp:lineTo x="5959" y="19200"/>
                <wp:lineTo x="7386" y="19371"/>
                <wp:lineTo x="9434" y="20400"/>
                <wp:lineTo x="9869" y="20571"/>
                <wp:lineTo x="11669" y="20571"/>
                <wp:lineTo x="12103" y="20400"/>
                <wp:lineTo x="14214" y="19371"/>
                <wp:lineTo x="15641" y="19200"/>
                <wp:lineTo x="18000" y="18343"/>
                <wp:lineTo x="18000" y="17829"/>
                <wp:lineTo x="18434" y="16457"/>
                <wp:lineTo x="18434" y="15086"/>
                <wp:lineTo x="18000" y="14143"/>
                <wp:lineTo x="17752" y="13714"/>
                <wp:lineTo x="17317" y="12343"/>
                <wp:lineTo x="17193" y="9600"/>
                <wp:lineTo x="16883" y="8229"/>
                <wp:lineTo x="16386" y="6857"/>
                <wp:lineTo x="15641" y="5486"/>
                <wp:lineTo x="14648" y="4286"/>
                <wp:lineTo x="13034" y="2743"/>
                <wp:lineTo x="12786" y="1200"/>
                <wp:lineTo x="11855" y="257"/>
                <wp:lineTo x="11359" y="0"/>
                <wp:lineTo x="10241" y="0"/>
              </wp:wrapPolygon>
            </wp:wrapTight>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832A7C">
        <w:rPr>
          <w:rFonts w:asciiTheme="minorHAnsi" w:hAnsiTheme="minorHAnsi" w:cstheme="minorHAnsi"/>
          <w:color w:val="48455A" w:themeColor="text2" w:themeTint="E6"/>
        </w:rPr>
        <w:t>According to Britannica (2021),</w:t>
      </w:r>
      <w:r w:rsidRPr="00E411D0">
        <w:rPr>
          <w:rFonts w:asciiTheme="minorHAnsi" w:hAnsiTheme="minorHAnsi" w:cstheme="minorHAnsi"/>
          <w:color w:val="48455A" w:themeColor="text2" w:themeTint="E6"/>
        </w:rPr>
        <w:t xml:space="preserve"> </w:t>
      </w:r>
      <w:r w:rsidR="00AB10B4" w:rsidRPr="00E411D0">
        <w:rPr>
          <w:rFonts w:asciiTheme="minorHAnsi" w:hAnsiTheme="minorHAnsi" w:cstheme="minorHAnsi"/>
          <w:color w:val="48455A" w:themeColor="text2" w:themeTint="E6"/>
        </w:rPr>
        <w:t>Froebel’s ‘curriculum’ consisted of three types of activities which you will see below:</w:t>
      </w:r>
    </w:p>
    <w:p w14:paraId="257C1F6B" w14:textId="4E45F033" w:rsidR="00AB10B4" w:rsidRPr="007C602E" w:rsidRDefault="00AB10B4" w:rsidP="00FE6E7E">
      <w:pPr>
        <w:rPr>
          <w:color w:val="398E98" w:themeColor="accent2" w:themeShade="BF"/>
        </w:rPr>
      </w:pPr>
    </w:p>
    <w:p w14:paraId="5DE4E762" w14:textId="77777777" w:rsidR="0049085B" w:rsidRPr="00E411D0" w:rsidRDefault="00AB10B4" w:rsidP="007C602E">
      <w:pPr>
        <w:pStyle w:val="ListParagraph"/>
        <w:numPr>
          <w:ilvl w:val="0"/>
          <w:numId w:val="19"/>
        </w:numPr>
        <w:ind w:left="5387" w:right="-311" w:firstLine="0"/>
        <w:rPr>
          <w:rFonts w:asciiTheme="minorHAnsi" w:hAnsiTheme="minorHAnsi" w:cstheme="minorHAnsi"/>
          <w:b/>
          <w:bCs/>
          <w:color w:val="398E98" w:themeColor="accent2" w:themeShade="BF"/>
        </w:rPr>
      </w:pPr>
      <w:r w:rsidRPr="00E411D0">
        <w:rPr>
          <w:rFonts w:asciiTheme="minorHAnsi" w:hAnsiTheme="minorHAnsi" w:cstheme="minorHAnsi"/>
          <w:b/>
          <w:bCs/>
          <w:color w:val="398E98" w:themeColor="accent2" w:themeShade="BF"/>
        </w:rPr>
        <w:t xml:space="preserve">Playing with the ‘gifts’ </w:t>
      </w:r>
    </w:p>
    <w:p w14:paraId="439B938C" w14:textId="0DC1C666" w:rsidR="00AB10B4" w:rsidRPr="00E411D0" w:rsidRDefault="0049085B" w:rsidP="0049085B">
      <w:pPr>
        <w:pStyle w:val="ListParagraph"/>
        <w:ind w:left="5387" w:right="-311"/>
        <w:rPr>
          <w:rFonts w:asciiTheme="minorHAnsi" w:hAnsiTheme="minorHAnsi" w:cstheme="minorHAnsi"/>
          <w:b/>
          <w:bCs/>
          <w:color w:val="398E98" w:themeColor="accent2" w:themeShade="BF"/>
        </w:rPr>
      </w:pPr>
      <w:r w:rsidRPr="00E411D0">
        <w:rPr>
          <w:rFonts w:asciiTheme="minorHAnsi" w:hAnsiTheme="minorHAnsi" w:cstheme="minorHAnsi"/>
          <w:color w:val="398E98" w:themeColor="accent2" w:themeShade="BF"/>
        </w:rPr>
        <w:t>(</w:t>
      </w:r>
      <w:proofErr w:type="gramStart"/>
      <w:r w:rsidR="00AB10B4" w:rsidRPr="00E411D0">
        <w:rPr>
          <w:rFonts w:asciiTheme="minorHAnsi" w:hAnsiTheme="minorHAnsi" w:cstheme="minorHAnsi"/>
          <w:i/>
          <w:iCs/>
          <w:color w:val="398E98" w:themeColor="accent2" w:themeShade="BF"/>
        </w:rPr>
        <w:t>educational</w:t>
      </w:r>
      <w:proofErr w:type="gramEnd"/>
      <w:r w:rsidR="00AB10B4" w:rsidRPr="00E411D0">
        <w:rPr>
          <w:rFonts w:asciiTheme="minorHAnsi" w:hAnsiTheme="minorHAnsi" w:cstheme="minorHAnsi"/>
          <w:i/>
          <w:iCs/>
          <w:color w:val="398E98" w:themeColor="accent2" w:themeShade="BF"/>
        </w:rPr>
        <w:t xml:space="preserve"> toys such as collapsible dice, balls, buttons)</w:t>
      </w:r>
    </w:p>
    <w:p w14:paraId="1FBA080E" w14:textId="77777777" w:rsidR="007C602E" w:rsidRPr="00E411D0" w:rsidRDefault="007C602E" w:rsidP="007C602E">
      <w:pPr>
        <w:pStyle w:val="ListParagraph"/>
        <w:ind w:left="5387" w:right="-311"/>
        <w:rPr>
          <w:rFonts w:asciiTheme="minorHAnsi" w:hAnsiTheme="minorHAnsi" w:cstheme="minorHAnsi"/>
          <w:b/>
          <w:bCs/>
          <w:color w:val="398E98" w:themeColor="accent2" w:themeShade="BF"/>
        </w:rPr>
      </w:pPr>
    </w:p>
    <w:p w14:paraId="3E584266" w14:textId="77777777" w:rsidR="0049085B" w:rsidRPr="00E411D0" w:rsidRDefault="00AB10B4" w:rsidP="0049085B">
      <w:pPr>
        <w:pStyle w:val="ListParagraph"/>
        <w:numPr>
          <w:ilvl w:val="0"/>
          <w:numId w:val="19"/>
        </w:numPr>
        <w:ind w:left="5387" w:right="-311" w:firstLine="0"/>
        <w:rPr>
          <w:rFonts w:asciiTheme="minorHAnsi" w:hAnsiTheme="minorHAnsi" w:cstheme="minorHAnsi"/>
          <w:b/>
          <w:bCs/>
          <w:color w:val="00B050"/>
        </w:rPr>
      </w:pPr>
      <w:r w:rsidRPr="00E411D0">
        <w:rPr>
          <w:rFonts w:asciiTheme="minorHAnsi" w:hAnsiTheme="minorHAnsi" w:cstheme="minorHAnsi"/>
          <w:b/>
          <w:bCs/>
          <w:color w:val="00B050"/>
        </w:rPr>
        <w:t>Playing games and singing songs</w:t>
      </w:r>
      <w:r w:rsidR="0049085B" w:rsidRPr="00E411D0">
        <w:rPr>
          <w:rFonts w:asciiTheme="minorHAnsi" w:hAnsiTheme="minorHAnsi" w:cstheme="minorHAnsi"/>
          <w:b/>
          <w:bCs/>
          <w:color w:val="00B050"/>
        </w:rPr>
        <w:t xml:space="preserve">. </w:t>
      </w:r>
    </w:p>
    <w:p w14:paraId="67C5D2F4" w14:textId="6DC875B3" w:rsidR="00AB10B4" w:rsidRPr="00E411D0" w:rsidRDefault="0049085B" w:rsidP="0049085B">
      <w:pPr>
        <w:pStyle w:val="ListParagraph"/>
        <w:ind w:left="5387" w:right="-311"/>
        <w:rPr>
          <w:rFonts w:asciiTheme="minorHAnsi" w:hAnsiTheme="minorHAnsi" w:cstheme="minorHAnsi"/>
          <w:b/>
          <w:bCs/>
          <w:color w:val="00B050"/>
        </w:rPr>
      </w:pPr>
      <w:r w:rsidRPr="00E411D0">
        <w:rPr>
          <w:rFonts w:asciiTheme="minorHAnsi" w:hAnsiTheme="minorHAnsi" w:cstheme="minorHAnsi"/>
          <w:color w:val="00B050"/>
        </w:rPr>
        <w:t>He considered games one of the most important steps in the development of a child.</w:t>
      </w:r>
    </w:p>
    <w:p w14:paraId="22C85AE6" w14:textId="77777777" w:rsidR="007C602E" w:rsidRPr="00E411D0" w:rsidRDefault="007C602E" w:rsidP="007C602E">
      <w:pPr>
        <w:pStyle w:val="ListParagraph"/>
        <w:rPr>
          <w:rFonts w:asciiTheme="minorHAnsi" w:hAnsiTheme="minorHAnsi" w:cstheme="minorHAnsi"/>
          <w:b/>
          <w:bCs/>
          <w:color w:val="00B050"/>
        </w:rPr>
      </w:pPr>
    </w:p>
    <w:p w14:paraId="5D550C5E" w14:textId="77777777" w:rsidR="007C602E" w:rsidRPr="00E411D0" w:rsidRDefault="007C602E" w:rsidP="007C602E">
      <w:pPr>
        <w:pStyle w:val="ListParagraph"/>
        <w:ind w:left="5387" w:right="-311"/>
        <w:rPr>
          <w:rFonts w:asciiTheme="minorHAnsi" w:hAnsiTheme="minorHAnsi" w:cstheme="minorHAnsi"/>
          <w:b/>
          <w:bCs/>
          <w:color w:val="00B050"/>
        </w:rPr>
      </w:pPr>
    </w:p>
    <w:p w14:paraId="59D378F4" w14:textId="5886DEC1" w:rsidR="00AB10B4" w:rsidRPr="00E411D0" w:rsidRDefault="00AB10B4" w:rsidP="007C602E">
      <w:pPr>
        <w:pStyle w:val="ListParagraph"/>
        <w:numPr>
          <w:ilvl w:val="0"/>
          <w:numId w:val="19"/>
        </w:numPr>
        <w:ind w:left="5387" w:right="-311" w:firstLine="0"/>
        <w:rPr>
          <w:rFonts w:asciiTheme="minorHAnsi" w:hAnsiTheme="minorHAnsi" w:cstheme="minorHAnsi"/>
          <w:b/>
          <w:bCs/>
          <w:color w:val="7030A0"/>
        </w:rPr>
      </w:pPr>
      <w:r w:rsidRPr="00E411D0">
        <w:rPr>
          <w:rFonts w:asciiTheme="minorHAnsi" w:hAnsiTheme="minorHAnsi" w:cstheme="minorHAnsi"/>
          <w:b/>
          <w:bCs/>
          <w:color w:val="7030A0"/>
        </w:rPr>
        <w:t>Gardening and caring for animals</w:t>
      </w:r>
      <w:r w:rsidR="007C602E" w:rsidRPr="00E411D0">
        <w:rPr>
          <w:rFonts w:asciiTheme="minorHAnsi" w:hAnsiTheme="minorHAnsi" w:cstheme="minorHAnsi"/>
          <w:b/>
          <w:bCs/>
          <w:color w:val="7030A0"/>
        </w:rPr>
        <w:t>, connecting with nature</w:t>
      </w:r>
    </w:p>
    <w:p w14:paraId="491C6848" w14:textId="77777777" w:rsidR="00E411D0" w:rsidRPr="00E411D0" w:rsidRDefault="00E411D0" w:rsidP="00E411D0">
      <w:pPr>
        <w:pStyle w:val="ListParagraph"/>
        <w:ind w:left="5387" w:right="-311"/>
        <w:rPr>
          <w:rFonts w:asciiTheme="minorHAnsi" w:hAnsiTheme="minorHAnsi" w:cstheme="minorHAnsi"/>
          <w:b/>
          <w:bCs/>
          <w:color w:val="7030A0"/>
        </w:rPr>
      </w:pPr>
    </w:p>
    <w:p w14:paraId="724AABAA" w14:textId="6083C7BA" w:rsidR="009471B2" w:rsidRPr="00E411D0" w:rsidRDefault="00AB10B4" w:rsidP="007C602E">
      <w:pPr>
        <w:ind w:left="5387" w:right="-311"/>
        <w:rPr>
          <w:rFonts w:asciiTheme="minorHAnsi" w:hAnsiTheme="minorHAnsi" w:cstheme="minorHAnsi"/>
          <w:b/>
          <w:bCs/>
          <w:color w:val="3494BA" w:themeColor="accent1"/>
        </w:rPr>
      </w:pPr>
      <w:r w:rsidRPr="00E411D0">
        <w:rPr>
          <w:rFonts w:asciiTheme="minorHAnsi" w:hAnsiTheme="minorHAnsi" w:cstheme="minorHAnsi"/>
          <w:b/>
          <w:bCs/>
          <w:color w:val="3494BA" w:themeColor="accent1"/>
        </w:rPr>
        <w:t xml:space="preserve">Centrally to this, Froebel believed that play should be at the heart of child education. </w:t>
      </w:r>
    </w:p>
    <w:p w14:paraId="3A921232" w14:textId="77777777" w:rsidR="007C602E" w:rsidRPr="007C602E" w:rsidRDefault="007C602E" w:rsidP="007C602E">
      <w:pPr>
        <w:ind w:left="5387" w:right="-311"/>
        <w:rPr>
          <w:b/>
          <w:bCs/>
          <w:color w:val="3494BA" w:themeColor="accent1"/>
        </w:rPr>
      </w:pPr>
    </w:p>
    <w:p w14:paraId="564FD89E" w14:textId="77777777" w:rsidR="00E411D0" w:rsidRDefault="00E411D0" w:rsidP="00FE6E7E">
      <w:pPr>
        <w:rPr>
          <w:rFonts w:ascii="Arial" w:hAnsi="Arial" w:cs="Arial"/>
        </w:rPr>
      </w:pPr>
    </w:p>
    <w:p w14:paraId="45D4F312" w14:textId="77777777" w:rsidR="00E411D0" w:rsidRDefault="00E411D0" w:rsidP="00FE6E7E">
      <w:pPr>
        <w:rPr>
          <w:rFonts w:ascii="Arial" w:hAnsi="Arial" w:cs="Arial"/>
        </w:rPr>
      </w:pPr>
    </w:p>
    <w:p w14:paraId="6B670139" w14:textId="30D3208F" w:rsidR="007C602E" w:rsidRPr="00E411D0" w:rsidRDefault="007C602E" w:rsidP="00FE6E7E">
      <w:pPr>
        <w:rPr>
          <w:rFonts w:ascii="Arial" w:hAnsi="Arial" w:cs="Arial"/>
        </w:rPr>
      </w:pPr>
    </w:p>
    <w:p w14:paraId="19832DF5" w14:textId="77777777" w:rsidR="00E411D0" w:rsidRDefault="00E411D0" w:rsidP="00E411D0">
      <w:pPr>
        <w:spacing w:line="360" w:lineRule="auto"/>
        <w:jc w:val="both"/>
        <w:rPr>
          <w:rFonts w:ascii="Arial" w:hAnsi="Arial" w:cs="Arial"/>
        </w:rPr>
      </w:pPr>
    </w:p>
    <w:p w14:paraId="1CD8B25D" w14:textId="7AD6B24D" w:rsidR="007C602E" w:rsidRPr="00E411D0" w:rsidRDefault="007C602E" w:rsidP="00E411D0">
      <w:pPr>
        <w:spacing w:line="360" w:lineRule="auto"/>
        <w:jc w:val="both"/>
        <w:rPr>
          <w:rFonts w:ascii="Arial" w:hAnsi="Arial" w:cs="Arial"/>
          <w:color w:val="48455A" w:themeColor="text2" w:themeTint="E6"/>
        </w:rPr>
      </w:pPr>
      <w:r w:rsidRPr="00E411D0">
        <w:rPr>
          <w:rFonts w:ascii="Arial" w:hAnsi="Arial" w:cs="Arial"/>
          <w:color w:val="48455A" w:themeColor="text2" w:themeTint="E6"/>
        </w:rPr>
        <w:t xml:space="preserve">Froebel was also very keen on promoting an inclusive environment with unity and respect instilled across the whole community. </w:t>
      </w:r>
    </w:p>
    <w:p w14:paraId="14D69A64" w14:textId="07EDA0C2" w:rsidR="007C602E" w:rsidRDefault="007C602E" w:rsidP="00FE6E7E"/>
    <w:p w14:paraId="14E39283" w14:textId="6C6A2ECF" w:rsidR="007C602E" w:rsidRPr="00AB10B4" w:rsidRDefault="007C602E" w:rsidP="007C602E">
      <w:pPr>
        <w:pStyle w:val="Heading1"/>
        <w:ind w:right="114"/>
        <w:rPr>
          <w:color w:val="000000" w:themeColor="text1"/>
        </w:rPr>
      </w:pPr>
      <w:r>
        <w:rPr>
          <w:color w:val="000000" w:themeColor="text1"/>
        </w:rPr>
        <w:t>F</w:t>
      </w:r>
      <w:r w:rsidR="00E411D0">
        <w:rPr>
          <w:color w:val="000000" w:themeColor="text1"/>
        </w:rPr>
        <w:t>r</w:t>
      </w:r>
      <w:r>
        <w:rPr>
          <w:color w:val="000000" w:themeColor="text1"/>
        </w:rPr>
        <w:t>oebel’s Legacy</w:t>
      </w:r>
    </w:p>
    <w:p w14:paraId="7E560BC0" w14:textId="05AC0545" w:rsidR="0049085B" w:rsidRPr="00E411D0" w:rsidRDefault="007C602E" w:rsidP="0049085B">
      <w:pPr>
        <w:spacing w:after="100" w:afterAutospacing="1" w:line="360" w:lineRule="auto"/>
        <w:jc w:val="both"/>
        <w:rPr>
          <w:rFonts w:asciiTheme="minorHAnsi" w:hAnsiTheme="minorHAnsi" w:cstheme="minorHAnsi"/>
          <w:color w:val="48455A" w:themeColor="text2" w:themeTint="E6"/>
        </w:rPr>
      </w:pPr>
      <w:proofErr w:type="gramStart"/>
      <w:r w:rsidRPr="00E411D0">
        <w:rPr>
          <w:rFonts w:asciiTheme="minorHAnsi" w:hAnsiTheme="minorHAnsi" w:cstheme="minorHAnsi"/>
          <w:color w:val="48455A" w:themeColor="text2" w:themeTint="E6"/>
        </w:rPr>
        <w:t>So</w:t>
      </w:r>
      <w:proofErr w:type="gramEnd"/>
      <w:r w:rsidRPr="00E411D0">
        <w:rPr>
          <w:rFonts w:asciiTheme="minorHAnsi" w:hAnsiTheme="minorHAnsi" w:cstheme="minorHAnsi"/>
          <w:color w:val="48455A" w:themeColor="text2" w:themeTint="E6"/>
        </w:rPr>
        <w:t xml:space="preserve"> what can we take away from this? Ultimately, Froebel was the first known educator to create an early-years programme which helped children to develop and thrive </w:t>
      </w:r>
      <w:r w:rsidR="001045D1" w:rsidRPr="00E411D0">
        <w:rPr>
          <w:rFonts w:asciiTheme="minorHAnsi" w:hAnsiTheme="minorHAnsi" w:cstheme="minorHAnsi"/>
          <w:color w:val="48455A" w:themeColor="text2" w:themeTint="E6"/>
        </w:rPr>
        <w:t xml:space="preserve">through play and activity. </w:t>
      </w:r>
      <w:r w:rsidR="0049085B" w:rsidRPr="00E411D0">
        <w:rPr>
          <w:rFonts w:asciiTheme="minorHAnsi" w:hAnsiTheme="minorHAnsi" w:cstheme="minorHAnsi"/>
          <w:color w:val="48455A" w:themeColor="text2" w:themeTint="E6"/>
        </w:rPr>
        <w:t>Interestingly, he is thought to be one of the first to discover that “brain development is quite rapid during the first three years of life” (</w:t>
      </w:r>
      <w:proofErr w:type="spellStart"/>
      <w:r w:rsidR="00BF3331">
        <w:rPr>
          <w:rFonts w:asciiTheme="minorHAnsi" w:hAnsiTheme="minorHAnsi" w:cstheme="minorHAnsi"/>
          <w:color w:val="48455A" w:themeColor="text2" w:themeTint="E6"/>
        </w:rPr>
        <w:t>Efe</w:t>
      </w:r>
      <w:proofErr w:type="spellEnd"/>
      <w:r w:rsidR="00BF3331">
        <w:rPr>
          <w:rFonts w:asciiTheme="minorHAnsi" w:hAnsiTheme="minorHAnsi" w:cstheme="minorHAnsi"/>
          <w:color w:val="48455A" w:themeColor="text2" w:themeTint="E6"/>
        </w:rPr>
        <w:t xml:space="preserve">, </w:t>
      </w:r>
      <w:proofErr w:type="spellStart"/>
      <w:r w:rsidR="00BF3331">
        <w:rPr>
          <w:rFonts w:asciiTheme="minorHAnsi" w:hAnsiTheme="minorHAnsi" w:cstheme="minorHAnsi"/>
          <w:color w:val="48455A" w:themeColor="text2" w:themeTint="E6"/>
        </w:rPr>
        <w:t>Koleva</w:t>
      </w:r>
      <w:proofErr w:type="spellEnd"/>
      <w:r w:rsidR="00BF3331">
        <w:rPr>
          <w:rFonts w:asciiTheme="minorHAnsi" w:hAnsiTheme="minorHAnsi" w:cstheme="minorHAnsi"/>
          <w:color w:val="48455A" w:themeColor="text2" w:themeTint="E6"/>
        </w:rPr>
        <w:t xml:space="preserve"> and </w:t>
      </w:r>
      <w:proofErr w:type="spellStart"/>
      <w:r w:rsidR="00BF3331">
        <w:rPr>
          <w:rFonts w:asciiTheme="minorHAnsi" w:hAnsiTheme="minorHAnsi" w:cstheme="minorHAnsi"/>
          <w:color w:val="48455A" w:themeColor="text2" w:themeTint="E6"/>
        </w:rPr>
        <w:t>Atasoy</w:t>
      </w:r>
      <w:proofErr w:type="spellEnd"/>
      <w:r w:rsidR="00C4299E">
        <w:rPr>
          <w:rFonts w:asciiTheme="minorHAnsi" w:hAnsiTheme="minorHAnsi" w:cstheme="minorHAnsi"/>
          <w:color w:val="48455A" w:themeColor="text2" w:themeTint="E6"/>
        </w:rPr>
        <w:t>, 2</w:t>
      </w:r>
      <w:r w:rsidR="00BF3331">
        <w:rPr>
          <w:rFonts w:asciiTheme="minorHAnsi" w:hAnsiTheme="minorHAnsi" w:cstheme="minorHAnsi"/>
          <w:color w:val="48455A" w:themeColor="text2" w:themeTint="E6"/>
        </w:rPr>
        <w:t>018,</w:t>
      </w:r>
      <w:r w:rsidR="0049085B" w:rsidRPr="00E411D0">
        <w:rPr>
          <w:rFonts w:asciiTheme="minorHAnsi" w:hAnsiTheme="minorHAnsi" w:cstheme="minorHAnsi"/>
          <w:color w:val="48455A" w:themeColor="text2" w:themeTint="E6"/>
        </w:rPr>
        <w:t xml:space="preserve"> p.358). He envisioned an educational system for our youngest of learners which would maximise children’s development and learning at this crucial time</w:t>
      </w:r>
      <w:r w:rsidR="00F94FC4">
        <w:rPr>
          <w:rFonts w:asciiTheme="minorHAnsi" w:hAnsiTheme="minorHAnsi" w:cstheme="minorHAnsi"/>
          <w:color w:val="48455A" w:themeColor="text2" w:themeTint="E6"/>
        </w:rPr>
        <w:t xml:space="preserve"> of their lives.</w:t>
      </w:r>
    </w:p>
    <w:p w14:paraId="29EF0207" w14:textId="0B83887F" w:rsidR="000F216D" w:rsidRDefault="000F216D" w:rsidP="00FE6E7E"/>
    <w:p w14:paraId="21D4F02C" w14:textId="010E8F65" w:rsidR="0049085B" w:rsidRDefault="0049085B" w:rsidP="00FE6E7E">
      <w:pPr>
        <w:rPr>
          <w:u w:val="single"/>
        </w:rPr>
      </w:pPr>
    </w:p>
    <w:p w14:paraId="0804A70C" w14:textId="35892691" w:rsidR="006A379C" w:rsidRDefault="006A379C" w:rsidP="006A379C"/>
    <w:p w14:paraId="6548C811" w14:textId="10839892" w:rsidR="006A379C" w:rsidRPr="006A379C" w:rsidRDefault="006A379C" w:rsidP="006A379C">
      <w:pPr>
        <w:pStyle w:val="Title"/>
        <w:rPr>
          <w:i/>
          <w:iCs/>
          <w:sz w:val="24"/>
          <w:szCs w:val="24"/>
        </w:rPr>
      </w:pPr>
      <w:r>
        <w:lastRenderedPageBreak/>
        <w:t xml:space="preserve">Reference List </w:t>
      </w:r>
    </w:p>
    <w:p w14:paraId="3CE3BEA9" w14:textId="49560E1D" w:rsidR="002C035B" w:rsidRPr="00FB1163" w:rsidRDefault="00FB1163" w:rsidP="002C035B">
      <w:pPr>
        <w:spacing w:line="360" w:lineRule="auto"/>
        <w:rPr>
          <w:rFonts w:asciiTheme="minorHAnsi" w:hAnsiTheme="minorHAnsi" w:cstheme="minorHAnsi"/>
          <w:color w:val="002060"/>
        </w:rPr>
      </w:pPr>
      <w:r w:rsidRPr="00FB1163">
        <w:rPr>
          <w:rFonts w:asciiTheme="minorHAnsi" w:hAnsiTheme="minorHAnsi" w:cstheme="minorHAnsi"/>
          <w:color w:val="002060"/>
        </w:rPr>
        <w:t xml:space="preserve">Britannica (2021) </w:t>
      </w:r>
      <w:r w:rsidRPr="00FB1163">
        <w:rPr>
          <w:rFonts w:asciiTheme="minorHAnsi" w:hAnsiTheme="minorHAnsi" w:cstheme="minorHAnsi"/>
          <w:i/>
          <w:iCs/>
          <w:color w:val="002060"/>
        </w:rPr>
        <w:t>Western Education in the 19</w:t>
      </w:r>
      <w:r w:rsidRPr="00FB1163">
        <w:rPr>
          <w:rFonts w:asciiTheme="minorHAnsi" w:hAnsiTheme="minorHAnsi" w:cstheme="minorHAnsi"/>
          <w:i/>
          <w:iCs/>
          <w:color w:val="002060"/>
          <w:vertAlign w:val="superscript"/>
        </w:rPr>
        <w:t>th</w:t>
      </w:r>
      <w:r w:rsidRPr="00FB1163">
        <w:rPr>
          <w:rFonts w:asciiTheme="minorHAnsi" w:hAnsiTheme="minorHAnsi" w:cstheme="minorHAnsi"/>
          <w:i/>
          <w:iCs/>
          <w:color w:val="002060"/>
        </w:rPr>
        <w:t xml:space="preserve"> Century. </w:t>
      </w:r>
      <w:r w:rsidRPr="00FB1163">
        <w:rPr>
          <w:rFonts w:asciiTheme="minorHAnsi" w:hAnsiTheme="minorHAnsi" w:cstheme="minorHAnsi"/>
          <w:color w:val="002060"/>
        </w:rPr>
        <w:t xml:space="preserve">Available at: </w:t>
      </w:r>
      <w:hyperlink r:id="rId19" w:history="1">
        <w:r w:rsidRPr="00FB1163">
          <w:rPr>
            <w:rStyle w:val="Hyperlink"/>
            <w:rFonts w:asciiTheme="minorHAnsi" w:hAnsiTheme="minorHAnsi" w:cstheme="minorHAnsi"/>
            <w:color w:val="002060"/>
          </w:rPr>
          <w:t>https://www.britannica.com/topic/education/Western-education-in-the-19th-century</w:t>
        </w:r>
      </w:hyperlink>
      <w:r w:rsidRPr="00FB1163">
        <w:rPr>
          <w:rFonts w:asciiTheme="minorHAnsi" w:hAnsiTheme="minorHAnsi" w:cstheme="minorHAnsi"/>
          <w:color w:val="002060"/>
        </w:rPr>
        <w:t xml:space="preserve"> (Accessed</w:t>
      </w:r>
      <w:r w:rsidR="00752E2F">
        <w:rPr>
          <w:rFonts w:asciiTheme="minorHAnsi" w:hAnsiTheme="minorHAnsi" w:cstheme="minorHAnsi"/>
          <w:color w:val="002060"/>
        </w:rPr>
        <w:t>:</w:t>
      </w:r>
      <w:r w:rsidRPr="00FB1163">
        <w:rPr>
          <w:rFonts w:asciiTheme="minorHAnsi" w:hAnsiTheme="minorHAnsi" w:cstheme="minorHAnsi"/>
          <w:color w:val="002060"/>
        </w:rPr>
        <w:t xml:space="preserve"> 16th </w:t>
      </w:r>
      <w:proofErr w:type="gramStart"/>
      <w:r w:rsidRPr="00FB1163">
        <w:rPr>
          <w:rFonts w:asciiTheme="minorHAnsi" w:hAnsiTheme="minorHAnsi" w:cstheme="minorHAnsi"/>
          <w:color w:val="002060"/>
        </w:rPr>
        <w:t>December,</w:t>
      </w:r>
      <w:proofErr w:type="gramEnd"/>
      <w:r w:rsidRPr="00FB1163">
        <w:rPr>
          <w:rFonts w:asciiTheme="minorHAnsi" w:hAnsiTheme="minorHAnsi" w:cstheme="minorHAnsi"/>
          <w:color w:val="002060"/>
        </w:rPr>
        <w:t xml:space="preserve"> 2022). </w:t>
      </w:r>
    </w:p>
    <w:p w14:paraId="21FCCA1B" w14:textId="77777777" w:rsidR="00FB1163" w:rsidRPr="00FB1163" w:rsidRDefault="00FB1163" w:rsidP="002C035B">
      <w:pPr>
        <w:spacing w:line="360" w:lineRule="auto"/>
        <w:rPr>
          <w:rFonts w:asciiTheme="minorHAnsi" w:hAnsiTheme="minorHAnsi" w:cstheme="minorHAnsi"/>
          <w:color w:val="002060"/>
        </w:rPr>
      </w:pPr>
    </w:p>
    <w:p w14:paraId="5584C44E" w14:textId="420DEFE6" w:rsidR="002C035B" w:rsidRPr="002C035B" w:rsidRDefault="002C035B" w:rsidP="002C035B">
      <w:pPr>
        <w:spacing w:line="360" w:lineRule="auto"/>
        <w:rPr>
          <w:rFonts w:asciiTheme="minorHAnsi" w:hAnsiTheme="minorHAnsi" w:cstheme="minorHAnsi"/>
          <w:color w:val="002060"/>
        </w:rPr>
      </w:pPr>
      <w:r w:rsidRPr="00FB1163">
        <w:rPr>
          <w:rFonts w:asciiTheme="minorHAnsi" w:hAnsiTheme="minorHAnsi" w:cstheme="minorHAnsi"/>
          <w:color w:val="002060"/>
        </w:rPr>
        <w:t xml:space="preserve">Curtis, Stanley James (2022) </w:t>
      </w:r>
      <w:r w:rsidRPr="00FB1163">
        <w:rPr>
          <w:rFonts w:asciiTheme="minorHAnsi" w:hAnsiTheme="minorHAnsi" w:cstheme="minorHAnsi"/>
          <w:i/>
          <w:iCs/>
          <w:color w:val="002060"/>
        </w:rPr>
        <w:t xml:space="preserve">Friedrich Froebel German Educator. </w:t>
      </w:r>
      <w:r w:rsidRPr="00FB1163">
        <w:rPr>
          <w:rFonts w:asciiTheme="minorHAnsi" w:hAnsiTheme="minorHAnsi" w:cstheme="minorHAnsi"/>
          <w:color w:val="002060"/>
        </w:rPr>
        <w:t xml:space="preserve">Available at: </w:t>
      </w:r>
      <w:hyperlink r:id="rId20" w:history="1">
        <w:r w:rsidR="00FB1163" w:rsidRPr="00FB1163">
          <w:rPr>
            <w:rStyle w:val="Hyperlink"/>
            <w:rFonts w:asciiTheme="minorHAnsi" w:hAnsiTheme="minorHAnsi" w:cstheme="minorHAnsi"/>
            <w:color w:val="002060"/>
          </w:rPr>
          <w:t>https://www.britannica.com/biography/Friedrich-Froebel</w:t>
        </w:r>
      </w:hyperlink>
      <w:r w:rsidR="00FB1163" w:rsidRPr="00FB1163">
        <w:rPr>
          <w:rFonts w:asciiTheme="minorHAnsi" w:hAnsiTheme="minorHAnsi" w:cstheme="minorHAnsi"/>
          <w:color w:val="002060"/>
        </w:rPr>
        <w:t xml:space="preserve"> </w:t>
      </w:r>
      <w:r w:rsidRPr="00FB1163">
        <w:rPr>
          <w:rFonts w:asciiTheme="minorHAnsi" w:hAnsiTheme="minorHAnsi" w:cstheme="minorHAnsi"/>
          <w:color w:val="002060"/>
        </w:rPr>
        <w:t>(</w:t>
      </w:r>
      <w:r w:rsidRPr="002C035B">
        <w:rPr>
          <w:rFonts w:asciiTheme="minorHAnsi" w:hAnsiTheme="minorHAnsi" w:cstheme="minorHAnsi"/>
          <w:color w:val="002060"/>
        </w:rPr>
        <w:t>Accessed</w:t>
      </w:r>
      <w:r w:rsidR="00752E2F">
        <w:rPr>
          <w:rFonts w:asciiTheme="minorHAnsi" w:hAnsiTheme="minorHAnsi" w:cstheme="minorHAnsi"/>
          <w:color w:val="002060"/>
        </w:rPr>
        <w:t xml:space="preserve">: </w:t>
      </w:r>
      <w:r w:rsidRPr="002C035B">
        <w:rPr>
          <w:rFonts w:asciiTheme="minorHAnsi" w:hAnsiTheme="minorHAnsi" w:cstheme="minorHAnsi"/>
          <w:color w:val="002060"/>
        </w:rPr>
        <w:t xml:space="preserve">17th </w:t>
      </w:r>
      <w:proofErr w:type="gramStart"/>
      <w:r w:rsidRPr="002C035B">
        <w:rPr>
          <w:rFonts w:asciiTheme="minorHAnsi" w:hAnsiTheme="minorHAnsi" w:cstheme="minorHAnsi"/>
          <w:color w:val="002060"/>
        </w:rPr>
        <w:t>December,</w:t>
      </w:r>
      <w:proofErr w:type="gramEnd"/>
      <w:r w:rsidRPr="002C035B">
        <w:rPr>
          <w:rFonts w:asciiTheme="minorHAnsi" w:hAnsiTheme="minorHAnsi" w:cstheme="minorHAnsi"/>
          <w:color w:val="002060"/>
        </w:rPr>
        <w:t xml:space="preserve"> 2022).</w:t>
      </w:r>
    </w:p>
    <w:p w14:paraId="73937C90" w14:textId="77777777" w:rsidR="002C035B" w:rsidRPr="002C035B" w:rsidRDefault="002C035B" w:rsidP="002C035B">
      <w:pPr>
        <w:spacing w:line="360" w:lineRule="auto"/>
        <w:rPr>
          <w:rFonts w:asciiTheme="minorHAnsi" w:hAnsiTheme="minorHAnsi" w:cstheme="minorHAnsi"/>
          <w:color w:val="002060"/>
        </w:rPr>
      </w:pPr>
    </w:p>
    <w:p w14:paraId="24586DA3" w14:textId="2BB92658" w:rsidR="00BF3331" w:rsidRDefault="002C035B" w:rsidP="002C035B">
      <w:pPr>
        <w:spacing w:line="360" w:lineRule="auto"/>
        <w:rPr>
          <w:rFonts w:asciiTheme="minorHAnsi" w:hAnsiTheme="minorHAnsi" w:cstheme="minorHAnsi"/>
          <w:color w:val="002060"/>
        </w:rPr>
      </w:pPr>
      <w:r w:rsidRPr="002C035B">
        <w:rPr>
          <w:rFonts w:asciiTheme="minorHAnsi" w:hAnsiTheme="minorHAnsi" w:cstheme="minorHAnsi"/>
          <w:color w:val="002060"/>
        </w:rPr>
        <w:t xml:space="preserve">Early Education (2020) </w:t>
      </w:r>
      <w:r w:rsidRPr="002C035B">
        <w:rPr>
          <w:rFonts w:asciiTheme="minorHAnsi" w:hAnsiTheme="minorHAnsi" w:cstheme="minorHAnsi"/>
          <w:i/>
          <w:iCs/>
          <w:color w:val="002060"/>
        </w:rPr>
        <w:t xml:space="preserve">Friedrich Froebel. </w:t>
      </w:r>
      <w:r w:rsidRPr="002C035B">
        <w:rPr>
          <w:rFonts w:asciiTheme="minorHAnsi" w:hAnsiTheme="minorHAnsi" w:cstheme="minorHAnsi"/>
          <w:color w:val="002060"/>
        </w:rPr>
        <w:t xml:space="preserve">Available at: </w:t>
      </w:r>
      <w:hyperlink r:id="rId21" w:history="1">
        <w:r w:rsidRPr="002C035B">
          <w:rPr>
            <w:rStyle w:val="Hyperlink"/>
            <w:rFonts w:asciiTheme="minorHAnsi" w:hAnsiTheme="minorHAnsi" w:cstheme="minorHAnsi"/>
            <w:color w:val="002060"/>
          </w:rPr>
          <w:t>https://early-education.org.uk/friedrich-froebel/</w:t>
        </w:r>
      </w:hyperlink>
      <w:r w:rsidRPr="002C035B">
        <w:rPr>
          <w:rFonts w:asciiTheme="minorHAnsi" w:hAnsiTheme="minorHAnsi" w:cstheme="minorHAnsi"/>
          <w:color w:val="002060"/>
        </w:rPr>
        <w:t xml:space="preserve"> (Accessed</w:t>
      </w:r>
      <w:r w:rsidR="00752E2F">
        <w:rPr>
          <w:rFonts w:asciiTheme="minorHAnsi" w:hAnsiTheme="minorHAnsi" w:cstheme="minorHAnsi"/>
          <w:color w:val="002060"/>
        </w:rPr>
        <w:t>:</w:t>
      </w:r>
      <w:r w:rsidRPr="002C035B">
        <w:rPr>
          <w:rFonts w:asciiTheme="minorHAnsi" w:hAnsiTheme="minorHAnsi" w:cstheme="minorHAnsi"/>
          <w:color w:val="002060"/>
        </w:rPr>
        <w:t xml:space="preserve"> 16</w:t>
      </w:r>
      <w:r w:rsidRPr="002C035B">
        <w:rPr>
          <w:rFonts w:asciiTheme="minorHAnsi" w:hAnsiTheme="minorHAnsi" w:cstheme="minorHAnsi"/>
          <w:color w:val="002060"/>
          <w:vertAlign w:val="superscript"/>
        </w:rPr>
        <w:t>th</w:t>
      </w:r>
      <w:r w:rsidRPr="002C035B">
        <w:rPr>
          <w:rFonts w:asciiTheme="minorHAnsi" w:hAnsiTheme="minorHAnsi" w:cstheme="minorHAnsi"/>
          <w:color w:val="002060"/>
        </w:rPr>
        <w:t xml:space="preserve"> </w:t>
      </w:r>
      <w:proofErr w:type="gramStart"/>
      <w:r w:rsidRPr="002C035B">
        <w:rPr>
          <w:rFonts w:asciiTheme="minorHAnsi" w:hAnsiTheme="minorHAnsi" w:cstheme="minorHAnsi"/>
          <w:color w:val="002060"/>
        </w:rPr>
        <w:t>December,</w:t>
      </w:r>
      <w:proofErr w:type="gramEnd"/>
      <w:r w:rsidRPr="002C035B">
        <w:rPr>
          <w:rFonts w:asciiTheme="minorHAnsi" w:hAnsiTheme="minorHAnsi" w:cstheme="minorHAnsi"/>
          <w:color w:val="002060"/>
        </w:rPr>
        <w:t xml:space="preserve"> 2022).</w:t>
      </w:r>
    </w:p>
    <w:p w14:paraId="6D4F135D" w14:textId="77777777" w:rsidR="00BF3331" w:rsidRDefault="00BF3331" w:rsidP="00BF3331">
      <w:pPr>
        <w:rPr>
          <w:rFonts w:asciiTheme="minorHAnsi" w:hAnsiTheme="minorHAnsi" w:cstheme="minorHAnsi"/>
          <w:color w:val="002060"/>
        </w:rPr>
      </w:pPr>
    </w:p>
    <w:p w14:paraId="24E7D7D0" w14:textId="012CECFD" w:rsidR="00BF3331" w:rsidRDefault="00BF3331" w:rsidP="00BF3331">
      <w:pPr>
        <w:rPr>
          <w:rFonts w:asciiTheme="minorHAnsi" w:hAnsiTheme="minorHAnsi" w:cstheme="minorHAnsi"/>
          <w:color w:val="002060"/>
        </w:rPr>
      </w:pPr>
      <w:proofErr w:type="spellStart"/>
      <w:r>
        <w:rPr>
          <w:rFonts w:asciiTheme="minorHAnsi" w:hAnsiTheme="minorHAnsi" w:cstheme="minorHAnsi"/>
          <w:color w:val="002060"/>
        </w:rPr>
        <w:t>Efe</w:t>
      </w:r>
      <w:proofErr w:type="spellEnd"/>
      <w:r>
        <w:rPr>
          <w:rFonts w:asciiTheme="minorHAnsi" w:hAnsiTheme="minorHAnsi" w:cstheme="minorHAnsi"/>
          <w:color w:val="002060"/>
        </w:rPr>
        <w:t xml:space="preserve">, R., </w:t>
      </w:r>
      <w:proofErr w:type="spellStart"/>
      <w:r>
        <w:rPr>
          <w:rFonts w:asciiTheme="minorHAnsi" w:hAnsiTheme="minorHAnsi" w:cstheme="minorHAnsi"/>
          <w:color w:val="002060"/>
        </w:rPr>
        <w:t>Koleva</w:t>
      </w:r>
      <w:proofErr w:type="spellEnd"/>
      <w:r>
        <w:rPr>
          <w:rFonts w:asciiTheme="minorHAnsi" w:hAnsiTheme="minorHAnsi" w:cstheme="minorHAnsi"/>
          <w:color w:val="002060"/>
        </w:rPr>
        <w:t xml:space="preserve">, I. and </w:t>
      </w:r>
      <w:proofErr w:type="spellStart"/>
      <w:r>
        <w:rPr>
          <w:rFonts w:asciiTheme="minorHAnsi" w:hAnsiTheme="minorHAnsi" w:cstheme="minorHAnsi"/>
          <w:color w:val="002060"/>
        </w:rPr>
        <w:t>Atasoy</w:t>
      </w:r>
      <w:proofErr w:type="spellEnd"/>
      <w:r>
        <w:rPr>
          <w:rFonts w:asciiTheme="minorHAnsi" w:hAnsiTheme="minorHAnsi" w:cstheme="minorHAnsi"/>
          <w:color w:val="002060"/>
        </w:rPr>
        <w:t xml:space="preserve">, E. (2018) </w:t>
      </w:r>
      <w:r w:rsidRPr="00BF3331">
        <w:rPr>
          <w:rFonts w:asciiTheme="minorHAnsi" w:hAnsiTheme="minorHAnsi" w:cstheme="minorHAnsi"/>
          <w:i/>
          <w:iCs/>
          <w:color w:val="002060"/>
        </w:rPr>
        <w:t>Recen</w:t>
      </w:r>
      <w:r>
        <w:rPr>
          <w:rFonts w:asciiTheme="minorHAnsi" w:hAnsiTheme="minorHAnsi" w:cstheme="minorHAnsi"/>
          <w:i/>
          <w:iCs/>
          <w:color w:val="002060"/>
        </w:rPr>
        <w:t xml:space="preserve">t </w:t>
      </w:r>
      <w:proofErr w:type="gramStart"/>
      <w:r>
        <w:rPr>
          <w:rFonts w:asciiTheme="minorHAnsi" w:hAnsiTheme="minorHAnsi" w:cstheme="minorHAnsi"/>
          <w:i/>
          <w:iCs/>
          <w:color w:val="002060"/>
        </w:rPr>
        <w:t>Researches</w:t>
      </w:r>
      <w:proofErr w:type="gramEnd"/>
      <w:r>
        <w:rPr>
          <w:rFonts w:asciiTheme="minorHAnsi" w:hAnsiTheme="minorHAnsi" w:cstheme="minorHAnsi"/>
          <w:i/>
          <w:iCs/>
          <w:color w:val="002060"/>
        </w:rPr>
        <w:t xml:space="preserve"> in Education. </w:t>
      </w:r>
      <w:r>
        <w:rPr>
          <w:rFonts w:asciiTheme="minorHAnsi" w:hAnsiTheme="minorHAnsi" w:cstheme="minorHAnsi"/>
          <w:color w:val="002060"/>
        </w:rPr>
        <w:t>Cambridge Scholars Publishing: Lady Stephenson Library.</w:t>
      </w:r>
    </w:p>
    <w:p w14:paraId="39FC29B2" w14:textId="6638FEEB" w:rsidR="007D16E3" w:rsidRPr="007D16E3" w:rsidRDefault="007D16E3" w:rsidP="002C035B">
      <w:pPr>
        <w:spacing w:line="360" w:lineRule="auto"/>
        <w:rPr>
          <w:rFonts w:asciiTheme="minorHAnsi" w:hAnsiTheme="minorHAnsi" w:cstheme="minorHAnsi"/>
          <w:color w:val="002060"/>
        </w:rPr>
      </w:pPr>
      <w:r>
        <w:rPr>
          <w:rFonts w:asciiTheme="minorHAnsi" w:hAnsiTheme="minorHAnsi" w:cstheme="minorHAnsi"/>
          <w:color w:val="002060"/>
        </w:rPr>
        <w:br/>
      </w:r>
      <w:r w:rsidRPr="007D16E3">
        <w:rPr>
          <w:rFonts w:asciiTheme="minorHAnsi" w:hAnsiTheme="minorHAnsi" w:cstheme="minorHAnsi"/>
          <w:color w:val="002060"/>
        </w:rPr>
        <w:t xml:space="preserve">Froebel Trust (2022) </w:t>
      </w:r>
      <w:r w:rsidRPr="007D16E3">
        <w:rPr>
          <w:rFonts w:asciiTheme="minorHAnsi" w:hAnsiTheme="minorHAnsi" w:cstheme="minorHAnsi"/>
          <w:i/>
          <w:iCs/>
          <w:color w:val="002060"/>
        </w:rPr>
        <w:t xml:space="preserve">Inspiring early learning. </w:t>
      </w:r>
      <w:r w:rsidRPr="007D16E3">
        <w:rPr>
          <w:rFonts w:asciiTheme="minorHAnsi" w:hAnsiTheme="minorHAnsi" w:cstheme="minorHAnsi"/>
          <w:color w:val="002060"/>
        </w:rPr>
        <w:t xml:space="preserve">Available at: </w:t>
      </w:r>
      <w:hyperlink r:id="rId22" w:history="1">
        <w:r w:rsidRPr="007D16E3">
          <w:rPr>
            <w:rStyle w:val="Hyperlink"/>
            <w:rFonts w:asciiTheme="minorHAnsi" w:hAnsiTheme="minorHAnsi" w:cstheme="minorHAnsi"/>
            <w:color w:val="002060"/>
          </w:rPr>
          <w:t>https://www.froebel.org.uk/</w:t>
        </w:r>
      </w:hyperlink>
      <w:r w:rsidRPr="007D16E3">
        <w:rPr>
          <w:rFonts w:asciiTheme="minorHAnsi" w:hAnsiTheme="minorHAnsi" w:cstheme="minorHAnsi"/>
          <w:color w:val="002060"/>
        </w:rPr>
        <w:t xml:space="preserve"> (Accessed</w:t>
      </w:r>
      <w:r w:rsidR="00752E2F">
        <w:rPr>
          <w:rFonts w:asciiTheme="minorHAnsi" w:hAnsiTheme="minorHAnsi" w:cstheme="minorHAnsi"/>
          <w:color w:val="002060"/>
        </w:rPr>
        <w:t>:</w:t>
      </w:r>
      <w:r w:rsidRPr="007D16E3">
        <w:rPr>
          <w:rFonts w:asciiTheme="minorHAnsi" w:hAnsiTheme="minorHAnsi" w:cstheme="minorHAnsi"/>
          <w:color w:val="002060"/>
        </w:rPr>
        <w:t xml:space="preserve"> 29</w:t>
      </w:r>
      <w:r w:rsidRPr="007D16E3">
        <w:rPr>
          <w:rFonts w:asciiTheme="minorHAnsi" w:hAnsiTheme="minorHAnsi" w:cstheme="minorHAnsi"/>
          <w:color w:val="002060"/>
          <w:vertAlign w:val="superscript"/>
        </w:rPr>
        <w:t>th</w:t>
      </w:r>
      <w:r w:rsidRPr="007D16E3">
        <w:rPr>
          <w:rFonts w:asciiTheme="minorHAnsi" w:hAnsiTheme="minorHAnsi" w:cstheme="minorHAnsi"/>
          <w:color w:val="002060"/>
        </w:rPr>
        <w:t xml:space="preserve"> </w:t>
      </w:r>
      <w:proofErr w:type="gramStart"/>
      <w:r w:rsidRPr="007D16E3">
        <w:rPr>
          <w:rFonts w:asciiTheme="minorHAnsi" w:hAnsiTheme="minorHAnsi" w:cstheme="minorHAnsi"/>
          <w:color w:val="002060"/>
        </w:rPr>
        <w:t>December,</w:t>
      </w:r>
      <w:proofErr w:type="gramEnd"/>
      <w:r w:rsidRPr="007D16E3">
        <w:rPr>
          <w:rFonts w:asciiTheme="minorHAnsi" w:hAnsiTheme="minorHAnsi" w:cstheme="minorHAnsi"/>
          <w:color w:val="002060"/>
        </w:rPr>
        <w:t xml:space="preserve"> 2022). </w:t>
      </w:r>
    </w:p>
    <w:p w14:paraId="74FE693C" w14:textId="77777777" w:rsidR="002C035B" w:rsidRPr="002C035B" w:rsidRDefault="002C035B" w:rsidP="002C035B">
      <w:pPr>
        <w:spacing w:line="360" w:lineRule="auto"/>
        <w:rPr>
          <w:rFonts w:asciiTheme="minorHAnsi" w:hAnsiTheme="minorHAnsi" w:cstheme="minorHAnsi"/>
          <w:color w:val="002060"/>
        </w:rPr>
      </w:pPr>
    </w:p>
    <w:p w14:paraId="359D9582" w14:textId="465A7A54" w:rsidR="002A7E68" w:rsidRPr="00FB1163" w:rsidRDefault="002C035B" w:rsidP="002C035B">
      <w:pPr>
        <w:spacing w:line="360" w:lineRule="auto"/>
        <w:rPr>
          <w:rFonts w:asciiTheme="minorHAnsi" w:hAnsiTheme="minorHAnsi" w:cstheme="minorHAnsi"/>
          <w:color w:val="002060"/>
        </w:rPr>
      </w:pPr>
      <w:proofErr w:type="spellStart"/>
      <w:r w:rsidRPr="00FB1163">
        <w:rPr>
          <w:rFonts w:asciiTheme="minorHAnsi" w:hAnsiTheme="minorHAnsi" w:cstheme="minorHAnsi"/>
          <w:color w:val="002060"/>
        </w:rPr>
        <w:t>Lordn</w:t>
      </w:r>
      <w:proofErr w:type="spellEnd"/>
      <w:r w:rsidRPr="00FB1163">
        <w:rPr>
          <w:rFonts w:asciiTheme="minorHAnsi" w:hAnsiTheme="minorHAnsi" w:cstheme="minorHAnsi"/>
          <w:color w:val="002060"/>
        </w:rPr>
        <w:t xml:space="preserve"> (2022) </w:t>
      </w:r>
      <w:r w:rsidRPr="00FB1163">
        <w:rPr>
          <w:rFonts w:asciiTheme="minorHAnsi" w:hAnsiTheme="minorHAnsi" w:cstheme="minorHAnsi"/>
          <w:i/>
          <w:iCs/>
          <w:color w:val="002060"/>
        </w:rPr>
        <w:t xml:space="preserve">Preschool teacher with children playing with </w:t>
      </w:r>
      <w:proofErr w:type="spellStart"/>
      <w:r w:rsidRPr="00FB1163">
        <w:rPr>
          <w:rFonts w:asciiTheme="minorHAnsi" w:hAnsiTheme="minorHAnsi" w:cstheme="minorHAnsi"/>
          <w:i/>
          <w:iCs/>
          <w:color w:val="002060"/>
        </w:rPr>
        <w:t>colorful</w:t>
      </w:r>
      <w:proofErr w:type="spellEnd"/>
      <w:r w:rsidRPr="00FB1163">
        <w:rPr>
          <w:rFonts w:asciiTheme="minorHAnsi" w:hAnsiTheme="minorHAnsi" w:cstheme="minorHAnsi"/>
          <w:i/>
          <w:iCs/>
          <w:color w:val="002060"/>
        </w:rPr>
        <w:t xml:space="preserve"> wooden didactic toys at kindergarten. </w:t>
      </w:r>
      <w:r w:rsidRPr="00FB1163">
        <w:rPr>
          <w:rFonts w:asciiTheme="minorHAnsi" w:hAnsiTheme="minorHAnsi" w:cstheme="minorHAnsi"/>
          <w:color w:val="002060"/>
        </w:rPr>
        <w:t xml:space="preserve">Available at: </w:t>
      </w:r>
      <w:hyperlink r:id="rId23" w:history="1">
        <w:r w:rsidR="00FB1163" w:rsidRPr="00FB1163">
          <w:rPr>
            <w:rStyle w:val="Hyperlink"/>
            <w:rFonts w:asciiTheme="minorHAnsi" w:hAnsiTheme="minorHAnsi" w:cstheme="minorHAnsi"/>
            <w:color w:val="002060"/>
          </w:rPr>
          <w:t>https://www.shutterstock.com/image-photo/preschool-teacher-children-playing-colorful-wooden-1187719606</w:t>
        </w:r>
      </w:hyperlink>
      <w:r w:rsidR="00FB1163" w:rsidRPr="00FB1163">
        <w:rPr>
          <w:rFonts w:asciiTheme="minorHAnsi" w:hAnsiTheme="minorHAnsi" w:cstheme="minorHAnsi"/>
          <w:color w:val="002060"/>
        </w:rPr>
        <w:t xml:space="preserve"> (Accessed</w:t>
      </w:r>
      <w:r w:rsidR="00752E2F">
        <w:rPr>
          <w:rFonts w:asciiTheme="minorHAnsi" w:hAnsiTheme="minorHAnsi" w:cstheme="minorHAnsi"/>
          <w:color w:val="002060"/>
        </w:rPr>
        <w:t xml:space="preserve">: </w:t>
      </w:r>
      <w:r w:rsidR="00FB1163" w:rsidRPr="00FB1163">
        <w:rPr>
          <w:rFonts w:asciiTheme="minorHAnsi" w:hAnsiTheme="minorHAnsi" w:cstheme="minorHAnsi"/>
          <w:color w:val="002060"/>
        </w:rPr>
        <w:t>30th December, 2022).</w:t>
      </w:r>
    </w:p>
    <w:p w14:paraId="7E39510A" w14:textId="77777777" w:rsidR="002C035B" w:rsidRPr="002C035B" w:rsidRDefault="002C035B" w:rsidP="002C035B">
      <w:pPr>
        <w:spacing w:line="360" w:lineRule="auto"/>
        <w:rPr>
          <w:rFonts w:asciiTheme="minorHAnsi" w:hAnsiTheme="minorHAnsi" w:cstheme="minorHAnsi"/>
          <w:color w:val="002060"/>
        </w:rPr>
      </w:pPr>
    </w:p>
    <w:p w14:paraId="71DE817C" w14:textId="1813BC10" w:rsidR="002A7E68" w:rsidRPr="002C035B" w:rsidRDefault="002A7E68" w:rsidP="002C035B">
      <w:pPr>
        <w:spacing w:line="360" w:lineRule="auto"/>
        <w:rPr>
          <w:rStyle w:val="Hyperlink"/>
          <w:rFonts w:asciiTheme="minorHAnsi" w:hAnsiTheme="minorHAnsi" w:cstheme="minorHAnsi"/>
          <w:color w:val="002060"/>
          <w:u w:val="none"/>
        </w:rPr>
      </w:pPr>
      <w:r w:rsidRPr="002C035B">
        <w:rPr>
          <w:rFonts w:asciiTheme="minorHAnsi" w:hAnsiTheme="minorHAnsi" w:cstheme="minorHAnsi"/>
          <w:color w:val="002060"/>
        </w:rPr>
        <w:t xml:space="preserve">Morphant Creation (2019) </w:t>
      </w:r>
      <w:r w:rsidRPr="002C035B">
        <w:rPr>
          <w:rFonts w:asciiTheme="minorHAnsi" w:hAnsiTheme="minorHAnsi" w:cstheme="minorHAnsi"/>
          <w:i/>
          <w:iCs/>
          <w:color w:val="002060"/>
        </w:rPr>
        <w:t>Friedrich Froebel, 1782-1852, he was a German educator and reformer [vintage line drawing or engraving illustration]</w:t>
      </w:r>
      <w:r w:rsidRPr="002C035B">
        <w:rPr>
          <w:rFonts w:asciiTheme="minorHAnsi" w:hAnsiTheme="minorHAnsi" w:cstheme="minorHAnsi"/>
          <w:b/>
          <w:bCs/>
          <w:i/>
          <w:iCs/>
          <w:color w:val="002060"/>
        </w:rPr>
        <w:t xml:space="preserve"> </w:t>
      </w:r>
      <w:r w:rsidRPr="002C035B">
        <w:rPr>
          <w:rFonts w:asciiTheme="minorHAnsi" w:hAnsiTheme="minorHAnsi" w:cstheme="minorHAnsi"/>
          <w:color w:val="002060"/>
        </w:rPr>
        <w:t>Available at:</w:t>
      </w:r>
      <w:r w:rsidRPr="002C035B">
        <w:rPr>
          <w:rFonts w:asciiTheme="minorHAnsi" w:hAnsiTheme="minorHAnsi" w:cstheme="minorHAnsi"/>
          <w:b/>
          <w:bCs/>
          <w:i/>
          <w:iCs/>
          <w:color w:val="002060"/>
        </w:rPr>
        <w:t xml:space="preserve"> </w:t>
      </w:r>
      <w:hyperlink r:id="rId24" w:history="1">
        <w:r w:rsidRPr="002C035B">
          <w:rPr>
            <w:rStyle w:val="Hyperlink"/>
            <w:rFonts w:asciiTheme="minorHAnsi" w:hAnsiTheme="minorHAnsi" w:cstheme="minorHAnsi"/>
            <w:color w:val="002060"/>
          </w:rPr>
          <w:t>https://www.shutterstock.com/image-vector/friedrich-froebel-17821852-he-german-educator-1382305307</w:t>
        </w:r>
      </w:hyperlink>
      <w:r w:rsidRPr="002C035B">
        <w:rPr>
          <w:rStyle w:val="Hyperlink"/>
          <w:rFonts w:asciiTheme="minorHAnsi" w:hAnsiTheme="minorHAnsi" w:cstheme="minorHAnsi"/>
          <w:color w:val="002060"/>
          <w:u w:val="none"/>
        </w:rPr>
        <w:t xml:space="preserve"> (Accessed</w:t>
      </w:r>
      <w:r w:rsidR="00752E2F">
        <w:rPr>
          <w:rStyle w:val="Hyperlink"/>
          <w:rFonts w:asciiTheme="minorHAnsi" w:hAnsiTheme="minorHAnsi" w:cstheme="minorHAnsi"/>
          <w:color w:val="002060"/>
          <w:u w:val="none"/>
        </w:rPr>
        <w:t>:</w:t>
      </w:r>
      <w:r w:rsidRPr="002C035B">
        <w:rPr>
          <w:rStyle w:val="Hyperlink"/>
          <w:rFonts w:asciiTheme="minorHAnsi" w:hAnsiTheme="minorHAnsi" w:cstheme="minorHAnsi"/>
          <w:color w:val="002060"/>
          <w:u w:val="none"/>
        </w:rPr>
        <w:t xml:space="preserve"> 17</w:t>
      </w:r>
      <w:r w:rsidRPr="002C035B">
        <w:rPr>
          <w:rStyle w:val="Hyperlink"/>
          <w:rFonts w:asciiTheme="minorHAnsi" w:hAnsiTheme="minorHAnsi" w:cstheme="minorHAnsi"/>
          <w:color w:val="002060"/>
          <w:u w:val="none"/>
          <w:vertAlign w:val="superscript"/>
        </w:rPr>
        <w:t>th</w:t>
      </w:r>
      <w:r w:rsidRPr="002C035B">
        <w:rPr>
          <w:rStyle w:val="Hyperlink"/>
          <w:rFonts w:asciiTheme="minorHAnsi" w:hAnsiTheme="minorHAnsi" w:cstheme="minorHAnsi"/>
          <w:color w:val="002060"/>
          <w:u w:val="none"/>
        </w:rPr>
        <w:t xml:space="preserve"> December</w:t>
      </w:r>
      <w:r w:rsidR="002C035B" w:rsidRPr="002C035B">
        <w:rPr>
          <w:rStyle w:val="Hyperlink"/>
          <w:rFonts w:asciiTheme="minorHAnsi" w:hAnsiTheme="minorHAnsi" w:cstheme="minorHAnsi"/>
          <w:color w:val="002060"/>
          <w:u w:val="none"/>
        </w:rPr>
        <w:t>,</w:t>
      </w:r>
      <w:r w:rsidRPr="002C035B">
        <w:rPr>
          <w:rStyle w:val="Hyperlink"/>
          <w:rFonts w:asciiTheme="minorHAnsi" w:hAnsiTheme="minorHAnsi" w:cstheme="minorHAnsi"/>
          <w:color w:val="002060"/>
          <w:u w:val="none"/>
        </w:rPr>
        <w:t xml:space="preserve"> 2022)</w:t>
      </w:r>
      <w:r w:rsidR="002C035B" w:rsidRPr="002C035B">
        <w:rPr>
          <w:rStyle w:val="Hyperlink"/>
          <w:rFonts w:asciiTheme="minorHAnsi" w:hAnsiTheme="minorHAnsi" w:cstheme="minorHAnsi"/>
          <w:color w:val="002060"/>
          <w:u w:val="none"/>
        </w:rPr>
        <w:t>.</w:t>
      </w:r>
    </w:p>
    <w:p w14:paraId="5CD39CAB" w14:textId="3D2E438F" w:rsidR="002C035B" w:rsidRPr="002C035B" w:rsidRDefault="002C035B" w:rsidP="002C035B">
      <w:pPr>
        <w:spacing w:line="360" w:lineRule="auto"/>
        <w:rPr>
          <w:rStyle w:val="Hyperlink"/>
          <w:rFonts w:asciiTheme="minorHAnsi" w:hAnsiTheme="minorHAnsi" w:cstheme="minorHAnsi"/>
          <w:color w:val="002060"/>
          <w:u w:val="none"/>
        </w:rPr>
      </w:pPr>
    </w:p>
    <w:p w14:paraId="7A37A359" w14:textId="48227998" w:rsidR="002A7E68" w:rsidRPr="002C035B" w:rsidRDefault="002C035B" w:rsidP="002C035B">
      <w:pPr>
        <w:spacing w:line="360" w:lineRule="auto"/>
        <w:rPr>
          <w:rFonts w:asciiTheme="minorHAnsi" w:hAnsiTheme="minorHAnsi" w:cstheme="minorHAnsi"/>
          <w:color w:val="002060"/>
        </w:rPr>
      </w:pPr>
      <w:r w:rsidRPr="002C035B">
        <w:rPr>
          <w:rStyle w:val="Hyperlink"/>
          <w:rFonts w:asciiTheme="minorHAnsi" w:hAnsiTheme="minorHAnsi" w:cstheme="minorHAnsi"/>
          <w:color w:val="002060"/>
          <w:u w:val="none"/>
        </w:rPr>
        <w:t xml:space="preserve">Olsen, Erik (circa 1900) </w:t>
      </w:r>
      <w:r w:rsidRPr="002C035B">
        <w:rPr>
          <w:rStyle w:val="Hyperlink"/>
          <w:rFonts w:asciiTheme="minorHAnsi" w:hAnsiTheme="minorHAnsi" w:cstheme="minorHAnsi"/>
          <w:i/>
          <w:iCs/>
          <w:color w:val="002060"/>
          <w:u w:val="none"/>
        </w:rPr>
        <w:t xml:space="preserve">Picture Science courses at the </w:t>
      </w:r>
      <w:proofErr w:type="spellStart"/>
      <w:r w:rsidRPr="002C035B">
        <w:rPr>
          <w:rStyle w:val="Hyperlink"/>
          <w:rFonts w:asciiTheme="minorHAnsi" w:hAnsiTheme="minorHAnsi" w:cstheme="minorHAnsi"/>
          <w:i/>
          <w:iCs/>
          <w:color w:val="002060"/>
          <w:u w:val="none"/>
        </w:rPr>
        <w:t>Kalyskindet</w:t>
      </w:r>
      <w:proofErr w:type="spellEnd"/>
      <w:r w:rsidRPr="002C035B">
        <w:rPr>
          <w:rStyle w:val="Hyperlink"/>
          <w:rFonts w:asciiTheme="minorHAnsi" w:hAnsiTheme="minorHAnsi" w:cstheme="minorHAnsi"/>
          <w:i/>
          <w:iCs/>
          <w:color w:val="002060"/>
          <w:u w:val="none"/>
        </w:rPr>
        <w:t xml:space="preserve"> School (Norway). </w:t>
      </w:r>
      <w:r w:rsidRPr="002C035B">
        <w:rPr>
          <w:rStyle w:val="Hyperlink"/>
          <w:rFonts w:asciiTheme="minorHAnsi" w:hAnsiTheme="minorHAnsi" w:cstheme="minorHAnsi"/>
          <w:color w:val="002060"/>
          <w:u w:val="none"/>
        </w:rPr>
        <w:t xml:space="preserve">Available at: </w:t>
      </w:r>
      <w:hyperlink r:id="rId25" w:history="1">
        <w:r w:rsidRPr="002C035B">
          <w:rPr>
            <w:rStyle w:val="Hyperlink"/>
            <w:rFonts w:asciiTheme="minorHAnsi" w:hAnsiTheme="minorHAnsi" w:cstheme="minorHAnsi"/>
            <w:color w:val="002060"/>
          </w:rPr>
          <w:t>https://ehne.fr/en/encyclopedia/themes/education-teaching-and-professional-training/educating-europeans/educating-europeans</w:t>
        </w:r>
      </w:hyperlink>
      <w:r w:rsidRPr="002C035B">
        <w:rPr>
          <w:rStyle w:val="Hyperlink"/>
          <w:rFonts w:asciiTheme="minorHAnsi" w:hAnsiTheme="minorHAnsi" w:cstheme="minorHAnsi"/>
          <w:color w:val="002060"/>
          <w:u w:val="none"/>
        </w:rPr>
        <w:t xml:space="preserve"> (Accessed</w:t>
      </w:r>
      <w:r w:rsidR="00752E2F">
        <w:rPr>
          <w:rStyle w:val="Hyperlink"/>
          <w:rFonts w:asciiTheme="minorHAnsi" w:hAnsiTheme="minorHAnsi" w:cstheme="minorHAnsi"/>
          <w:color w:val="002060"/>
          <w:u w:val="none"/>
        </w:rPr>
        <w:t>:</w:t>
      </w:r>
      <w:r w:rsidRPr="002C035B">
        <w:rPr>
          <w:rStyle w:val="Hyperlink"/>
          <w:rFonts w:asciiTheme="minorHAnsi" w:hAnsiTheme="minorHAnsi" w:cstheme="minorHAnsi"/>
          <w:color w:val="002060"/>
          <w:u w:val="none"/>
        </w:rPr>
        <w:t xml:space="preserve"> 30th December, 2022). </w:t>
      </w:r>
    </w:p>
    <w:p w14:paraId="5B7DCEFD" w14:textId="4D99F014" w:rsidR="002A7E68" w:rsidRPr="002C035B" w:rsidRDefault="002A7E68" w:rsidP="002C035B">
      <w:pPr>
        <w:spacing w:line="360" w:lineRule="auto"/>
        <w:rPr>
          <w:rFonts w:asciiTheme="minorHAnsi" w:hAnsiTheme="minorHAnsi" w:cstheme="minorHAnsi"/>
          <w:color w:val="002060"/>
        </w:rPr>
      </w:pPr>
    </w:p>
    <w:p w14:paraId="3BBAC06B" w14:textId="76521656" w:rsidR="002C035B" w:rsidRPr="002C035B" w:rsidRDefault="002C035B" w:rsidP="002C035B">
      <w:pPr>
        <w:spacing w:line="360" w:lineRule="auto"/>
        <w:rPr>
          <w:rFonts w:asciiTheme="minorHAnsi" w:hAnsiTheme="minorHAnsi" w:cstheme="minorHAnsi"/>
          <w:color w:val="002060"/>
        </w:rPr>
      </w:pPr>
      <w:r w:rsidRPr="002C035B">
        <w:rPr>
          <w:rFonts w:asciiTheme="minorHAnsi" w:hAnsiTheme="minorHAnsi" w:cstheme="minorHAnsi"/>
          <w:color w:val="002060"/>
        </w:rPr>
        <w:t xml:space="preserve">Weston, Peter (2000) </w:t>
      </w:r>
      <w:r w:rsidRPr="002C035B">
        <w:rPr>
          <w:rFonts w:asciiTheme="minorHAnsi" w:hAnsiTheme="minorHAnsi" w:cstheme="minorHAnsi"/>
          <w:i/>
          <w:iCs/>
          <w:color w:val="002060"/>
        </w:rPr>
        <w:t xml:space="preserve">Friedrich Froebel His Life, </w:t>
      </w:r>
      <w:proofErr w:type="gramStart"/>
      <w:r w:rsidRPr="002C035B">
        <w:rPr>
          <w:rFonts w:asciiTheme="minorHAnsi" w:hAnsiTheme="minorHAnsi" w:cstheme="minorHAnsi"/>
          <w:i/>
          <w:iCs/>
          <w:color w:val="002060"/>
        </w:rPr>
        <w:t>Times</w:t>
      </w:r>
      <w:proofErr w:type="gramEnd"/>
      <w:r w:rsidRPr="002C035B">
        <w:rPr>
          <w:rFonts w:asciiTheme="minorHAnsi" w:hAnsiTheme="minorHAnsi" w:cstheme="minorHAnsi"/>
          <w:i/>
          <w:iCs/>
          <w:color w:val="002060"/>
        </w:rPr>
        <w:t xml:space="preserve"> and Significance. </w:t>
      </w:r>
      <w:r w:rsidRPr="002C035B">
        <w:rPr>
          <w:rFonts w:asciiTheme="minorHAnsi" w:hAnsiTheme="minorHAnsi" w:cstheme="minorHAnsi"/>
          <w:color w:val="002060"/>
        </w:rPr>
        <w:t>Second Impression. University of Surrey Roehampton: Peter Weston.</w:t>
      </w:r>
    </w:p>
    <w:p w14:paraId="5677C43A" w14:textId="77777777" w:rsidR="002C035B" w:rsidRPr="00FB1163" w:rsidRDefault="002C035B" w:rsidP="006A379C">
      <w:pPr>
        <w:rPr>
          <w:rFonts w:asciiTheme="minorHAnsi" w:hAnsiTheme="minorHAnsi" w:cstheme="minorHAnsi"/>
          <w:color w:val="002060"/>
        </w:rPr>
      </w:pPr>
    </w:p>
    <w:p w14:paraId="3A7F3F14" w14:textId="6D9F9681" w:rsidR="0063471E" w:rsidRDefault="00FB1163" w:rsidP="007057DB">
      <w:pPr>
        <w:spacing w:line="360" w:lineRule="auto"/>
        <w:rPr>
          <w:rFonts w:asciiTheme="minorHAnsi" w:hAnsiTheme="minorHAnsi" w:cstheme="minorHAnsi"/>
          <w:color w:val="002060"/>
        </w:rPr>
      </w:pPr>
      <w:proofErr w:type="spellStart"/>
      <w:r w:rsidRPr="00FB1163">
        <w:rPr>
          <w:rFonts w:asciiTheme="minorHAnsi" w:hAnsiTheme="minorHAnsi" w:cstheme="minorHAnsi"/>
          <w:color w:val="002060"/>
        </w:rPr>
        <w:lastRenderedPageBreak/>
        <w:t>Zoromski</w:t>
      </w:r>
      <w:proofErr w:type="spellEnd"/>
      <w:r w:rsidRPr="00FB1163">
        <w:rPr>
          <w:rFonts w:asciiTheme="minorHAnsi" w:hAnsiTheme="minorHAnsi" w:cstheme="minorHAnsi"/>
          <w:color w:val="002060"/>
        </w:rPr>
        <w:t xml:space="preserve">, Kevin (2019) </w:t>
      </w:r>
      <w:r w:rsidRPr="00FB1163">
        <w:rPr>
          <w:rFonts w:asciiTheme="minorHAnsi" w:hAnsiTheme="minorHAnsi" w:cstheme="minorHAnsi"/>
          <w:i/>
          <w:iCs/>
          <w:color w:val="002060"/>
        </w:rPr>
        <w:t xml:space="preserve">Why is Kindergarten called Kindergarten? </w:t>
      </w:r>
      <w:r w:rsidRPr="00FB1163">
        <w:rPr>
          <w:rFonts w:asciiTheme="minorHAnsi" w:hAnsiTheme="minorHAnsi" w:cstheme="minorHAnsi"/>
          <w:color w:val="002060"/>
        </w:rPr>
        <w:t xml:space="preserve">Available at: </w:t>
      </w:r>
      <w:hyperlink r:id="rId26" w:anchor=":~:text=The%20word%20kindergarten%20comes%20from,Garden%20of%20Children%2C%20in%201840" w:history="1">
        <w:r w:rsidRPr="00FB1163">
          <w:rPr>
            <w:rStyle w:val="Hyperlink"/>
            <w:rFonts w:asciiTheme="minorHAnsi" w:hAnsiTheme="minorHAnsi" w:cstheme="minorHAnsi"/>
            <w:color w:val="002060"/>
          </w:rPr>
          <w:t>https://www.canr.msu.edu/news/why-is-kindergarten-called-kindergarten#:~:text=The%20word%20kindergarten%20comes%20from,Garden%20of%20Children%2C%20in%201840</w:t>
        </w:r>
      </w:hyperlink>
      <w:r w:rsidRPr="00FB1163">
        <w:rPr>
          <w:rFonts w:asciiTheme="minorHAnsi" w:hAnsiTheme="minorHAnsi" w:cstheme="minorHAnsi"/>
          <w:color w:val="002060"/>
        </w:rPr>
        <w:t xml:space="preserve"> (Accessed</w:t>
      </w:r>
      <w:r w:rsidR="00752E2F">
        <w:rPr>
          <w:rFonts w:asciiTheme="minorHAnsi" w:hAnsiTheme="minorHAnsi" w:cstheme="minorHAnsi"/>
          <w:color w:val="002060"/>
        </w:rPr>
        <w:t>:</w:t>
      </w:r>
      <w:r w:rsidRPr="00FB1163">
        <w:rPr>
          <w:rFonts w:asciiTheme="minorHAnsi" w:hAnsiTheme="minorHAnsi" w:cstheme="minorHAnsi"/>
          <w:color w:val="002060"/>
        </w:rPr>
        <w:t xml:space="preserve"> 17</w:t>
      </w:r>
      <w:r w:rsidRPr="00FB1163">
        <w:rPr>
          <w:rFonts w:asciiTheme="minorHAnsi" w:hAnsiTheme="minorHAnsi" w:cstheme="minorHAnsi"/>
          <w:color w:val="002060"/>
          <w:vertAlign w:val="superscript"/>
        </w:rPr>
        <w:t>th</w:t>
      </w:r>
      <w:r w:rsidRPr="00FB1163">
        <w:rPr>
          <w:rFonts w:asciiTheme="minorHAnsi" w:hAnsiTheme="minorHAnsi" w:cstheme="minorHAnsi"/>
          <w:color w:val="002060"/>
        </w:rPr>
        <w:t xml:space="preserve"> December, 2022).</w:t>
      </w:r>
    </w:p>
    <w:p w14:paraId="79D72383" w14:textId="4D7A3F8A" w:rsidR="007D16E3" w:rsidRDefault="007D16E3" w:rsidP="007057DB">
      <w:pPr>
        <w:spacing w:line="360" w:lineRule="auto"/>
        <w:rPr>
          <w:rFonts w:asciiTheme="minorHAnsi" w:hAnsiTheme="minorHAnsi" w:cstheme="minorHAnsi"/>
          <w:color w:val="002060"/>
        </w:rPr>
      </w:pPr>
    </w:p>
    <w:p w14:paraId="65E48126" w14:textId="0A3B7DDA" w:rsidR="007D16E3" w:rsidRDefault="007D16E3" w:rsidP="006A379C">
      <w:pPr>
        <w:rPr>
          <w:rFonts w:asciiTheme="minorHAnsi" w:hAnsiTheme="minorHAnsi" w:cstheme="minorHAnsi"/>
          <w:color w:val="002060"/>
        </w:rPr>
      </w:pPr>
    </w:p>
    <w:p w14:paraId="043BA5BC" w14:textId="2E94CBB1" w:rsidR="007D16E3" w:rsidRDefault="007D16E3" w:rsidP="007D16E3">
      <w:pPr>
        <w:shd w:val="clear" w:color="auto" w:fill="FFFFFF"/>
        <w:rPr>
          <w:rFonts w:ascii="ff1" w:hAnsi="ff1"/>
          <w:color w:val="000000"/>
          <w:sz w:val="48"/>
          <w:szCs w:val="48"/>
        </w:rPr>
      </w:pPr>
    </w:p>
    <w:p w14:paraId="1D57128E" w14:textId="306F8F7A" w:rsidR="00832A7C" w:rsidRDefault="00832A7C" w:rsidP="007D16E3">
      <w:pPr>
        <w:shd w:val="clear" w:color="auto" w:fill="FFFFFF"/>
        <w:rPr>
          <w:rFonts w:ascii="ff1" w:hAnsi="ff1"/>
          <w:color w:val="000000"/>
          <w:sz w:val="48"/>
          <w:szCs w:val="48"/>
        </w:rPr>
      </w:pPr>
    </w:p>
    <w:p w14:paraId="42E01682" w14:textId="29CC553D" w:rsidR="00832A7C" w:rsidRDefault="00832A7C" w:rsidP="007D16E3">
      <w:pPr>
        <w:shd w:val="clear" w:color="auto" w:fill="FFFFFF"/>
        <w:rPr>
          <w:rFonts w:ascii="ff1" w:hAnsi="ff1"/>
          <w:color w:val="000000"/>
          <w:sz w:val="48"/>
          <w:szCs w:val="48"/>
        </w:rPr>
      </w:pPr>
    </w:p>
    <w:p w14:paraId="1EEEE119" w14:textId="4D3E510D" w:rsidR="00832A7C" w:rsidRDefault="00832A7C" w:rsidP="007D16E3">
      <w:pPr>
        <w:shd w:val="clear" w:color="auto" w:fill="FFFFFF"/>
        <w:rPr>
          <w:rFonts w:ascii="ff1" w:hAnsi="ff1"/>
          <w:color w:val="000000"/>
          <w:sz w:val="48"/>
          <w:szCs w:val="48"/>
        </w:rPr>
      </w:pPr>
    </w:p>
    <w:p w14:paraId="6AB838CF" w14:textId="38685C47" w:rsidR="00832A7C" w:rsidRDefault="00832A7C" w:rsidP="007D16E3">
      <w:pPr>
        <w:shd w:val="clear" w:color="auto" w:fill="FFFFFF"/>
        <w:rPr>
          <w:rFonts w:ascii="ff1" w:hAnsi="ff1"/>
          <w:color w:val="000000"/>
          <w:sz w:val="48"/>
          <w:szCs w:val="48"/>
        </w:rPr>
      </w:pPr>
    </w:p>
    <w:p w14:paraId="16A8EC08" w14:textId="6973B962" w:rsidR="00832A7C" w:rsidRDefault="00832A7C" w:rsidP="007D16E3">
      <w:pPr>
        <w:shd w:val="clear" w:color="auto" w:fill="FFFFFF"/>
        <w:rPr>
          <w:rFonts w:ascii="ff1" w:hAnsi="ff1"/>
          <w:color w:val="000000"/>
          <w:sz w:val="48"/>
          <w:szCs w:val="48"/>
        </w:rPr>
      </w:pPr>
    </w:p>
    <w:p w14:paraId="179BD393" w14:textId="50106241" w:rsidR="00832A7C" w:rsidRDefault="00832A7C" w:rsidP="007D16E3">
      <w:pPr>
        <w:shd w:val="clear" w:color="auto" w:fill="FFFFFF"/>
        <w:rPr>
          <w:rFonts w:ascii="ff1" w:hAnsi="ff1"/>
          <w:color w:val="000000"/>
          <w:sz w:val="48"/>
          <w:szCs w:val="48"/>
        </w:rPr>
      </w:pPr>
    </w:p>
    <w:p w14:paraId="1F9625C4" w14:textId="5E3394FC" w:rsidR="00832A7C" w:rsidRDefault="00832A7C" w:rsidP="007D16E3">
      <w:pPr>
        <w:shd w:val="clear" w:color="auto" w:fill="FFFFFF"/>
        <w:rPr>
          <w:rFonts w:ascii="ff1" w:hAnsi="ff1"/>
          <w:color w:val="000000"/>
          <w:sz w:val="48"/>
          <w:szCs w:val="48"/>
        </w:rPr>
      </w:pPr>
    </w:p>
    <w:p w14:paraId="7BE77E01" w14:textId="7AD9F33B" w:rsidR="00832A7C" w:rsidRDefault="00832A7C" w:rsidP="007D16E3">
      <w:pPr>
        <w:shd w:val="clear" w:color="auto" w:fill="FFFFFF"/>
        <w:rPr>
          <w:rFonts w:ascii="ff1" w:hAnsi="ff1"/>
          <w:color w:val="000000"/>
          <w:sz w:val="48"/>
          <w:szCs w:val="48"/>
        </w:rPr>
      </w:pPr>
    </w:p>
    <w:p w14:paraId="16551CD7" w14:textId="5A402810" w:rsidR="00832A7C" w:rsidRDefault="00832A7C" w:rsidP="007D16E3">
      <w:pPr>
        <w:shd w:val="clear" w:color="auto" w:fill="FFFFFF"/>
        <w:rPr>
          <w:rFonts w:ascii="ff1" w:hAnsi="ff1"/>
          <w:color w:val="000000"/>
          <w:sz w:val="48"/>
          <w:szCs w:val="48"/>
        </w:rPr>
      </w:pPr>
    </w:p>
    <w:p w14:paraId="6A4DE459" w14:textId="493E11CF" w:rsidR="00832A7C" w:rsidRDefault="00832A7C" w:rsidP="007D16E3">
      <w:pPr>
        <w:shd w:val="clear" w:color="auto" w:fill="FFFFFF"/>
        <w:rPr>
          <w:rFonts w:ascii="ff1" w:hAnsi="ff1"/>
          <w:color w:val="000000"/>
          <w:sz w:val="48"/>
          <w:szCs w:val="48"/>
        </w:rPr>
      </w:pPr>
    </w:p>
    <w:p w14:paraId="6D3E061E" w14:textId="7F7D9785" w:rsidR="00832A7C" w:rsidRDefault="00832A7C" w:rsidP="007D16E3">
      <w:pPr>
        <w:shd w:val="clear" w:color="auto" w:fill="FFFFFF"/>
        <w:rPr>
          <w:rFonts w:ascii="ff1" w:hAnsi="ff1"/>
          <w:color w:val="000000"/>
          <w:sz w:val="48"/>
          <w:szCs w:val="48"/>
        </w:rPr>
      </w:pPr>
    </w:p>
    <w:p w14:paraId="102AB571" w14:textId="517F67B9" w:rsidR="00832A7C" w:rsidRDefault="00832A7C" w:rsidP="007D16E3">
      <w:pPr>
        <w:shd w:val="clear" w:color="auto" w:fill="FFFFFF"/>
        <w:rPr>
          <w:rFonts w:ascii="ff1" w:hAnsi="ff1"/>
          <w:color w:val="000000"/>
          <w:sz w:val="48"/>
          <w:szCs w:val="48"/>
        </w:rPr>
      </w:pPr>
    </w:p>
    <w:p w14:paraId="1FBAFC7A" w14:textId="637486BF" w:rsidR="00832A7C" w:rsidRDefault="00832A7C" w:rsidP="007D16E3">
      <w:pPr>
        <w:shd w:val="clear" w:color="auto" w:fill="FFFFFF"/>
        <w:rPr>
          <w:rFonts w:ascii="ff1" w:hAnsi="ff1"/>
          <w:color w:val="000000"/>
          <w:sz w:val="48"/>
          <w:szCs w:val="48"/>
        </w:rPr>
      </w:pPr>
    </w:p>
    <w:p w14:paraId="08623098" w14:textId="39EEFD94" w:rsidR="00832A7C" w:rsidRDefault="00832A7C" w:rsidP="007D16E3">
      <w:pPr>
        <w:shd w:val="clear" w:color="auto" w:fill="FFFFFF"/>
        <w:rPr>
          <w:rFonts w:ascii="ff1" w:hAnsi="ff1"/>
          <w:color w:val="000000"/>
          <w:sz w:val="48"/>
          <w:szCs w:val="48"/>
        </w:rPr>
      </w:pPr>
    </w:p>
    <w:p w14:paraId="2082DFBF" w14:textId="57CE7914" w:rsidR="00832A7C" w:rsidRDefault="00832A7C" w:rsidP="007D16E3">
      <w:pPr>
        <w:shd w:val="clear" w:color="auto" w:fill="FFFFFF"/>
        <w:rPr>
          <w:rFonts w:ascii="ff1" w:hAnsi="ff1"/>
          <w:color w:val="000000"/>
          <w:sz w:val="48"/>
          <w:szCs w:val="48"/>
        </w:rPr>
      </w:pPr>
    </w:p>
    <w:p w14:paraId="2707D42D" w14:textId="72638901" w:rsidR="00832A7C" w:rsidRDefault="00832A7C" w:rsidP="007D16E3">
      <w:pPr>
        <w:shd w:val="clear" w:color="auto" w:fill="FFFFFF"/>
        <w:rPr>
          <w:rFonts w:ascii="ff1" w:hAnsi="ff1"/>
          <w:color w:val="000000"/>
          <w:sz w:val="48"/>
          <w:szCs w:val="48"/>
        </w:rPr>
      </w:pPr>
    </w:p>
    <w:p w14:paraId="6F8BD037" w14:textId="61BFBAB3" w:rsidR="00832A7C" w:rsidRDefault="00832A7C" w:rsidP="007D16E3">
      <w:pPr>
        <w:shd w:val="clear" w:color="auto" w:fill="FFFFFF"/>
        <w:rPr>
          <w:rFonts w:ascii="ff1" w:hAnsi="ff1"/>
          <w:color w:val="000000"/>
          <w:sz w:val="48"/>
          <w:szCs w:val="48"/>
        </w:rPr>
      </w:pPr>
    </w:p>
    <w:p w14:paraId="136A5473" w14:textId="71367712" w:rsidR="00832A7C" w:rsidRDefault="00832A7C" w:rsidP="007D16E3">
      <w:pPr>
        <w:shd w:val="clear" w:color="auto" w:fill="FFFFFF"/>
        <w:rPr>
          <w:rFonts w:ascii="ff1" w:hAnsi="ff1"/>
          <w:color w:val="000000"/>
          <w:sz w:val="48"/>
          <w:szCs w:val="48"/>
        </w:rPr>
      </w:pPr>
    </w:p>
    <w:p w14:paraId="5182EFB0" w14:textId="27322069" w:rsidR="00832A7C" w:rsidRDefault="00832A7C" w:rsidP="007D16E3">
      <w:pPr>
        <w:shd w:val="clear" w:color="auto" w:fill="FFFFFF"/>
        <w:rPr>
          <w:rFonts w:ascii="ff1" w:hAnsi="ff1"/>
          <w:color w:val="000000"/>
          <w:sz w:val="48"/>
          <w:szCs w:val="48"/>
        </w:rPr>
      </w:pPr>
    </w:p>
    <w:p w14:paraId="49121E15" w14:textId="77777777" w:rsidR="00832A7C" w:rsidRDefault="00832A7C" w:rsidP="007D16E3">
      <w:pPr>
        <w:shd w:val="clear" w:color="auto" w:fill="FFFFFF"/>
        <w:rPr>
          <w:rFonts w:ascii="ff1" w:hAnsi="ff1"/>
          <w:color w:val="000000"/>
          <w:sz w:val="48"/>
          <w:szCs w:val="48"/>
        </w:rPr>
      </w:pPr>
    </w:p>
    <w:p w14:paraId="04C5C3F6" w14:textId="31FB77A7" w:rsidR="007D16E3" w:rsidRDefault="007D16E3" w:rsidP="006A379C"/>
    <w:p w14:paraId="172A1FDB" w14:textId="77777777" w:rsidR="007D16E3" w:rsidRDefault="007D16E3" w:rsidP="006A379C"/>
    <w:p w14:paraId="7A275517" w14:textId="38F81DA7" w:rsidR="00DC17DC" w:rsidRDefault="00DC17DC" w:rsidP="00DC17DC">
      <w:pPr>
        <w:pStyle w:val="Title"/>
      </w:pPr>
      <w:r>
        <w:lastRenderedPageBreak/>
        <w:t xml:space="preserve">Element Two </w:t>
      </w:r>
    </w:p>
    <w:p w14:paraId="51F84386" w14:textId="77777777" w:rsidR="00DC17DC" w:rsidRDefault="00DC17DC" w:rsidP="00DC17DC">
      <w:pPr>
        <w:pStyle w:val="NormalWeb"/>
        <w:rPr>
          <w:rStyle w:val="normaltextrun"/>
          <w:rFonts w:ascii="Arial" w:hAnsi="Arial" w:cs="Arial"/>
          <w:color w:val="000000"/>
          <w:sz w:val="40"/>
          <w:szCs w:val="40"/>
        </w:rPr>
      </w:pPr>
      <w:r w:rsidRPr="00DC17DC">
        <w:rPr>
          <w:rStyle w:val="normaltextrun"/>
          <w:rFonts w:ascii="Arial" w:hAnsi="Arial" w:cs="Arial"/>
          <w:color w:val="000000"/>
          <w:sz w:val="40"/>
          <w:szCs w:val="40"/>
        </w:rPr>
        <w:t xml:space="preserve">Demonstrate understanding of a theory of learning </w:t>
      </w:r>
      <w:r>
        <w:rPr>
          <w:rStyle w:val="normaltextrun"/>
          <w:rFonts w:ascii="Arial" w:hAnsi="Arial" w:cs="Arial"/>
          <w:color w:val="000000"/>
          <w:sz w:val="40"/>
          <w:szCs w:val="40"/>
        </w:rPr>
        <w:t>by</w:t>
      </w:r>
    </w:p>
    <w:p w14:paraId="3C43425F" w14:textId="37137FDC" w:rsidR="00DC17DC" w:rsidRPr="00DC17DC" w:rsidRDefault="00DC17DC" w:rsidP="00DC17DC">
      <w:pPr>
        <w:pStyle w:val="NormalWeb"/>
        <w:rPr>
          <w:rStyle w:val="normaltextrun"/>
          <w:rFonts w:ascii="Arial" w:hAnsi="Arial" w:cs="Arial"/>
          <w:color w:val="000000"/>
          <w:sz w:val="40"/>
          <w:szCs w:val="40"/>
        </w:rPr>
      </w:pPr>
      <w:r>
        <w:rPr>
          <w:rStyle w:val="normaltextrun"/>
          <w:rFonts w:ascii="Arial" w:hAnsi="Arial" w:cs="Arial"/>
          <w:color w:val="000000"/>
          <w:sz w:val="40"/>
          <w:szCs w:val="40"/>
        </w:rPr>
        <w:t>Burrhus Frederick Skinner</w:t>
      </w:r>
    </w:p>
    <w:p w14:paraId="6235A2DA" w14:textId="77777777" w:rsidR="00DC17DC" w:rsidRDefault="00DC17DC" w:rsidP="00C36CF4">
      <w:pPr>
        <w:pStyle w:val="Title"/>
        <w:rPr>
          <w:sz w:val="52"/>
          <w:szCs w:val="48"/>
        </w:rPr>
      </w:pPr>
    </w:p>
    <w:p w14:paraId="513954DA" w14:textId="021CF570" w:rsidR="00DC17DC" w:rsidRDefault="00DC17DC" w:rsidP="00C36CF4">
      <w:pPr>
        <w:pStyle w:val="Title"/>
        <w:rPr>
          <w:sz w:val="52"/>
          <w:szCs w:val="48"/>
        </w:rPr>
      </w:pPr>
    </w:p>
    <w:p w14:paraId="2C008D59" w14:textId="2C3B6A00" w:rsidR="00DC17DC" w:rsidRDefault="00DC17DC" w:rsidP="00C36CF4">
      <w:pPr>
        <w:pStyle w:val="Title"/>
        <w:rPr>
          <w:sz w:val="52"/>
          <w:szCs w:val="48"/>
        </w:rPr>
      </w:pPr>
    </w:p>
    <w:p w14:paraId="7E5E443C" w14:textId="016CA185" w:rsidR="00DC17DC" w:rsidRDefault="00DC17DC" w:rsidP="00C36CF4">
      <w:pPr>
        <w:pStyle w:val="Title"/>
        <w:rPr>
          <w:sz w:val="52"/>
          <w:szCs w:val="48"/>
        </w:rPr>
      </w:pPr>
    </w:p>
    <w:p w14:paraId="3F7D1833" w14:textId="3D162ECD" w:rsidR="00DC17DC" w:rsidRDefault="00DC17DC" w:rsidP="00C36CF4">
      <w:pPr>
        <w:pStyle w:val="Title"/>
        <w:rPr>
          <w:sz w:val="52"/>
          <w:szCs w:val="48"/>
        </w:rPr>
      </w:pPr>
    </w:p>
    <w:p w14:paraId="170E3E59" w14:textId="187AA7F0" w:rsidR="00DC17DC" w:rsidRDefault="00DC17DC" w:rsidP="00C36CF4">
      <w:pPr>
        <w:pStyle w:val="Title"/>
        <w:rPr>
          <w:sz w:val="52"/>
          <w:szCs w:val="48"/>
        </w:rPr>
      </w:pPr>
    </w:p>
    <w:p w14:paraId="3489603B" w14:textId="153D7A33" w:rsidR="00DC17DC" w:rsidRDefault="00DC17DC" w:rsidP="00C36CF4">
      <w:pPr>
        <w:pStyle w:val="Title"/>
        <w:rPr>
          <w:sz w:val="52"/>
          <w:szCs w:val="48"/>
        </w:rPr>
      </w:pPr>
    </w:p>
    <w:p w14:paraId="7285A3EE" w14:textId="0BEEE484" w:rsidR="00DC17DC" w:rsidRDefault="00DC17DC" w:rsidP="00C36CF4">
      <w:pPr>
        <w:pStyle w:val="Title"/>
        <w:rPr>
          <w:sz w:val="52"/>
          <w:szCs w:val="48"/>
        </w:rPr>
      </w:pPr>
    </w:p>
    <w:p w14:paraId="66C14397" w14:textId="1F4AD512" w:rsidR="00DC17DC" w:rsidRDefault="00DC17DC" w:rsidP="00C36CF4">
      <w:pPr>
        <w:pStyle w:val="Title"/>
        <w:rPr>
          <w:sz w:val="52"/>
          <w:szCs w:val="48"/>
        </w:rPr>
      </w:pPr>
    </w:p>
    <w:p w14:paraId="14DCC585" w14:textId="749238B5" w:rsidR="00DC17DC" w:rsidRDefault="00DC17DC" w:rsidP="00C36CF4">
      <w:pPr>
        <w:pStyle w:val="Title"/>
        <w:rPr>
          <w:sz w:val="52"/>
          <w:szCs w:val="48"/>
        </w:rPr>
      </w:pPr>
    </w:p>
    <w:p w14:paraId="28967D34" w14:textId="304DFAB3" w:rsidR="00DC17DC" w:rsidRDefault="00DC17DC" w:rsidP="00C36CF4">
      <w:pPr>
        <w:pStyle w:val="Title"/>
        <w:rPr>
          <w:sz w:val="52"/>
          <w:szCs w:val="48"/>
        </w:rPr>
      </w:pPr>
    </w:p>
    <w:p w14:paraId="3A977174" w14:textId="5EE85378" w:rsidR="00DC17DC" w:rsidRDefault="00DC17DC" w:rsidP="00C36CF4">
      <w:pPr>
        <w:pStyle w:val="Title"/>
        <w:rPr>
          <w:sz w:val="52"/>
          <w:szCs w:val="48"/>
        </w:rPr>
      </w:pPr>
    </w:p>
    <w:p w14:paraId="11D704C1" w14:textId="00DE11A5" w:rsidR="00DC17DC" w:rsidRDefault="00DC17DC" w:rsidP="00C36CF4">
      <w:pPr>
        <w:pStyle w:val="Title"/>
        <w:rPr>
          <w:sz w:val="52"/>
          <w:szCs w:val="48"/>
        </w:rPr>
      </w:pPr>
    </w:p>
    <w:p w14:paraId="62579CE3" w14:textId="562AA846" w:rsidR="00DC17DC" w:rsidRDefault="00DC17DC" w:rsidP="00C36CF4">
      <w:pPr>
        <w:pStyle w:val="Title"/>
        <w:rPr>
          <w:sz w:val="52"/>
          <w:szCs w:val="48"/>
        </w:rPr>
      </w:pPr>
    </w:p>
    <w:p w14:paraId="3D867BBE" w14:textId="6B45FA98" w:rsidR="00DC17DC" w:rsidRDefault="00DC17DC" w:rsidP="00C36CF4">
      <w:pPr>
        <w:pStyle w:val="Title"/>
        <w:rPr>
          <w:sz w:val="52"/>
          <w:szCs w:val="48"/>
        </w:rPr>
      </w:pPr>
    </w:p>
    <w:p w14:paraId="76AB7980" w14:textId="2B610D13" w:rsidR="00DC17DC" w:rsidRDefault="00DC17DC" w:rsidP="00C36CF4">
      <w:pPr>
        <w:pStyle w:val="Title"/>
        <w:rPr>
          <w:sz w:val="52"/>
          <w:szCs w:val="48"/>
        </w:rPr>
      </w:pPr>
    </w:p>
    <w:p w14:paraId="453F6932" w14:textId="77777777" w:rsidR="00DC17DC" w:rsidRDefault="00DC17DC" w:rsidP="00C36CF4">
      <w:pPr>
        <w:pStyle w:val="Title"/>
        <w:rPr>
          <w:sz w:val="52"/>
          <w:szCs w:val="48"/>
        </w:rPr>
      </w:pPr>
    </w:p>
    <w:p w14:paraId="0236E61E" w14:textId="77777777" w:rsidR="00DC17DC" w:rsidRDefault="00DC17DC" w:rsidP="00C36CF4">
      <w:pPr>
        <w:pStyle w:val="Title"/>
        <w:rPr>
          <w:sz w:val="52"/>
          <w:szCs w:val="48"/>
        </w:rPr>
      </w:pPr>
    </w:p>
    <w:p w14:paraId="5BAC4030" w14:textId="77777777" w:rsidR="00DC17DC" w:rsidRDefault="00DC17DC" w:rsidP="00C36CF4">
      <w:pPr>
        <w:pStyle w:val="Title"/>
        <w:rPr>
          <w:sz w:val="52"/>
          <w:szCs w:val="48"/>
        </w:rPr>
      </w:pPr>
    </w:p>
    <w:p w14:paraId="264F4F6A" w14:textId="0F26B9A2" w:rsidR="00C36CF4" w:rsidRPr="00CF7B89" w:rsidRDefault="00C36CF4" w:rsidP="00C36CF4">
      <w:pPr>
        <w:pStyle w:val="Title"/>
        <w:rPr>
          <w:rFonts w:asciiTheme="minorHAnsi" w:hAnsiTheme="minorHAnsi" w:cstheme="minorHAnsi"/>
          <w:sz w:val="52"/>
          <w:szCs w:val="48"/>
        </w:rPr>
      </w:pPr>
      <w:r w:rsidRPr="00CF7B89">
        <w:rPr>
          <w:rFonts w:asciiTheme="minorHAnsi" w:hAnsiTheme="minorHAnsi" w:cstheme="minorHAnsi"/>
          <w:sz w:val="52"/>
          <w:szCs w:val="48"/>
        </w:rPr>
        <w:lastRenderedPageBreak/>
        <w:t xml:space="preserve">B.F. Skinner’s Theory of Behaviourism </w:t>
      </w:r>
    </w:p>
    <w:p w14:paraId="4BA65F16" w14:textId="3E1C2B07" w:rsidR="00C36CF4" w:rsidRPr="00CF7B89" w:rsidRDefault="00C36CF4" w:rsidP="00C36CF4">
      <w:pPr>
        <w:pStyle w:val="Heading1"/>
        <w:spacing w:line="360" w:lineRule="auto"/>
        <w:jc w:val="both"/>
        <w:rPr>
          <w:rFonts w:asciiTheme="minorHAnsi" w:hAnsiTheme="minorHAnsi" w:cstheme="minorHAnsi"/>
          <w:b w:val="0"/>
          <w:bCs/>
          <w:color w:val="002060"/>
          <w:sz w:val="24"/>
          <w:szCs w:val="24"/>
        </w:rPr>
      </w:pPr>
      <w:r w:rsidRPr="00CF7B89">
        <w:rPr>
          <w:rFonts w:asciiTheme="minorHAnsi" w:hAnsiTheme="minorHAnsi" w:cstheme="minorHAnsi"/>
          <w:b w:val="0"/>
          <w:bCs/>
          <w:color w:val="002060"/>
          <w:sz w:val="24"/>
          <w:szCs w:val="24"/>
        </w:rPr>
        <w:t xml:space="preserve">Do you know when you think of inventors in their white lab coats, with thick rimmed glasses, bedraggled hair, working in a busy </w:t>
      </w:r>
      <w:r w:rsidR="00832A7C" w:rsidRPr="00CF7B89">
        <w:rPr>
          <w:rFonts w:asciiTheme="minorHAnsi" w:hAnsiTheme="minorHAnsi" w:cstheme="minorHAnsi"/>
          <w:b w:val="0"/>
          <w:bCs/>
          <w:color w:val="002060"/>
          <w:sz w:val="24"/>
          <w:szCs w:val="24"/>
        </w:rPr>
        <w:t>laboratory</w:t>
      </w:r>
      <w:r w:rsidRPr="00CF7B89">
        <w:rPr>
          <w:rFonts w:asciiTheme="minorHAnsi" w:hAnsiTheme="minorHAnsi" w:cstheme="minorHAnsi"/>
          <w:b w:val="0"/>
          <w:bCs/>
          <w:color w:val="002060"/>
          <w:sz w:val="24"/>
          <w:szCs w:val="24"/>
        </w:rPr>
        <w:t xml:space="preserve"> on some whacky experiment? That’s what comes to my mind when I think B.F. Skinner</w:t>
      </w:r>
      <w:r w:rsidR="00A05051">
        <w:rPr>
          <w:rFonts w:asciiTheme="minorHAnsi" w:hAnsiTheme="minorHAnsi" w:cstheme="minorHAnsi"/>
          <w:b w:val="0"/>
          <w:bCs/>
          <w:color w:val="002060"/>
          <w:sz w:val="24"/>
          <w:szCs w:val="24"/>
        </w:rPr>
        <w:t xml:space="preserve"> -</w:t>
      </w:r>
      <w:r w:rsidRPr="00CF7B89">
        <w:rPr>
          <w:rFonts w:asciiTheme="minorHAnsi" w:hAnsiTheme="minorHAnsi" w:cstheme="minorHAnsi"/>
          <w:b w:val="0"/>
          <w:bCs/>
          <w:color w:val="002060"/>
          <w:sz w:val="24"/>
          <w:szCs w:val="24"/>
        </w:rPr>
        <w:t xml:space="preserve"> one of the most influential </w:t>
      </w:r>
      <w:r w:rsidR="00752E2F">
        <w:rPr>
          <w:rFonts w:asciiTheme="minorHAnsi" w:hAnsiTheme="minorHAnsi" w:cstheme="minorHAnsi"/>
          <w:b w:val="0"/>
          <w:bCs/>
          <w:color w:val="002060"/>
          <w:sz w:val="24"/>
          <w:szCs w:val="24"/>
        </w:rPr>
        <w:t xml:space="preserve">and fascinating </w:t>
      </w:r>
      <w:r w:rsidRPr="00CF7B89">
        <w:rPr>
          <w:rFonts w:asciiTheme="minorHAnsi" w:hAnsiTheme="minorHAnsi" w:cstheme="minorHAnsi"/>
          <w:b w:val="0"/>
          <w:bCs/>
          <w:color w:val="002060"/>
          <w:sz w:val="24"/>
          <w:szCs w:val="24"/>
        </w:rPr>
        <w:t>psychologists of his time. This blog seeks to explain Skinner’s theory of ‘operant conditioning’ – learning through the consequences of one’s behaviour.</w:t>
      </w:r>
    </w:p>
    <w:p w14:paraId="489AB711" w14:textId="77777777" w:rsidR="00C36CF4" w:rsidRPr="00CF7B89" w:rsidRDefault="00C36CF4" w:rsidP="00C36CF4">
      <w:pPr>
        <w:pStyle w:val="Heading1"/>
        <w:rPr>
          <w:rFonts w:asciiTheme="minorHAnsi" w:hAnsiTheme="minorHAnsi" w:cstheme="minorHAnsi"/>
          <w:b w:val="0"/>
          <w:bCs/>
          <w:color w:val="002060"/>
          <w:sz w:val="24"/>
          <w:szCs w:val="24"/>
        </w:rPr>
      </w:pPr>
    </w:p>
    <w:p w14:paraId="726DEC7A" w14:textId="451257C6" w:rsidR="00C36CF4" w:rsidRPr="00CF7B89" w:rsidRDefault="00C36CF4" w:rsidP="00C36CF4">
      <w:pPr>
        <w:pStyle w:val="Heading1"/>
        <w:rPr>
          <w:rFonts w:asciiTheme="minorHAnsi" w:hAnsiTheme="minorHAnsi" w:cstheme="minorHAnsi"/>
          <w:color w:val="002060"/>
        </w:rPr>
      </w:pPr>
    </w:p>
    <w:p w14:paraId="7E15F456" w14:textId="0E9431A4" w:rsidR="00C36CF4" w:rsidRPr="00CF7B89" w:rsidRDefault="00C36CF4" w:rsidP="00C36CF4">
      <w:pPr>
        <w:pStyle w:val="Heading1"/>
        <w:rPr>
          <w:rFonts w:asciiTheme="minorHAnsi" w:hAnsiTheme="minorHAnsi" w:cstheme="minorHAnsi"/>
          <w:color w:val="002060"/>
        </w:rPr>
      </w:pPr>
      <w:r w:rsidRPr="00CF7B89">
        <w:rPr>
          <w:rFonts w:asciiTheme="minorHAnsi" w:hAnsiTheme="minorHAnsi" w:cstheme="minorHAnsi"/>
          <w:color w:val="002060"/>
        </w:rPr>
        <w:t xml:space="preserve">A radical thinker </w:t>
      </w:r>
    </w:p>
    <w:p w14:paraId="2B4B765D" w14:textId="7697B6FA" w:rsidR="00C36CF4" w:rsidRPr="00CF7B89" w:rsidRDefault="00A05051" w:rsidP="00C36CF4">
      <w:pPr>
        <w:spacing w:line="360" w:lineRule="auto"/>
        <w:jc w:val="both"/>
        <w:rPr>
          <w:rFonts w:asciiTheme="minorHAnsi" w:hAnsiTheme="minorHAnsi" w:cstheme="minorHAnsi"/>
          <w:color w:val="002060"/>
        </w:rPr>
      </w:pPr>
      <w:r>
        <w:rPr>
          <w:rFonts w:asciiTheme="minorHAnsi" w:hAnsiTheme="minorHAnsi" w:cstheme="minorHAnsi"/>
          <w:noProof/>
          <w:color w:val="002060"/>
        </w:rPr>
        <w:drawing>
          <wp:anchor distT="0" distB="0" distL="114300" distR="114300" simplePos="0" relativeHeight="251679744" behindDoc="0" locked="0" layoutInCell="1" allowOverlap="1" wp14:anchorId="36DF3A09" wp14:editId="5BF70A48">
            <wp:simplePos x="0" y="0"/>
            <wp:positionH relativeFrom="column">
              <wp:posOffset>4988560</wp:posOffset>
            </wp:positionH>
            <wp:positionV relativeFrom="paragraph">
              <wp:posOffset>27940</wp:posOffset>
            </wp:positionV>
            <wp:extent cx="1748155" cy="2882900"/>
            <wp:effectExtent l="0" t="0" r="4445" b="0"/>
            <wp:wrapSquare wrapText="bothSides"/>
            <wp:docPr id="2" name="Picture 2" descr="A picture containing person,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indoor, perso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48155" cy="28829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36CF4" w:rsidRPr="00CF7B89">
        <w:rPr>
          <w:rFonts w:asciiTheme="minorHAnsi" w:hAnsiTheme="minorHAnsi" w:cstheme="minorHAnsi"/>
          <w:color w:val="002060"/>
        </w:rPr>
        <w:t xml:space="preserve">Burrhus Frederick Skinner (1904-1990) is known for being one of the most controversial names in the world of psychology – famous for arguing that humans are fundamentally no different to animals. Even as a young student studying Psychology, he went against the grain of believing that human action was the consequence of one’s thoughts, </w:t>
      </w:r>
      <w:proofErr w:type="gramStart"/>
      <w:r w:rsidR="00C36CF4" w:rsidRPr="00CF7B89">
        <w:rPr>
          <w:rFonts w:asciiTheme="minorHAnsi" w:hAnsiTheme="minorHAnsi" w:cstheme="minorHAnsi"/>
          <w:color w:val="002060"/>
        </w:rPr>
        <w:t>feelings</w:t>
      </w:r>
      <w:proofErr w:type="gramEnd"/>
      <w:r w:rsidR="00C36CF4" w:rsidRPr="00CF7B89">
        <w:rPr>
          <w:rFonts w:asciiTheme="minorHAnsi" w:hAnsiTheme="minorHAnsi" w:cstheme="minorHAnsi"/>
          <w:color w:val="002060"/>
        </w:rPr>
        <w:t xml:space="preserve"> and </w:t>
      </w:r>
      <w:r w:rsidR="00752E2F">
        <w:rPr>
          <w:rFonts w:asciiTheme="minorHAnsi" w:hAnsiTheme="minorHAnsi" w:cstheme="minorHAnsi"/>
          <w:color w:val="002060"/>
        </w:rPr>
        <w:t>motivation</w:t>
      </w:r>
      <w:r w:rsidR="00C36CF4" w:rsidRPr="00CF7B89">
        <w:rPr>
          <w:rFonts w:asciiTheme="minorHAnsi" w:hAnsiTheme="minorHAnsi" w:cstheme="minorHAnsi"/>
          <w:color w:val="002060"/>
        </w:rPr>
        <w:t xml:space="preserve">. </w:t>
      </w:r>
      <w:proofErr w:type="gramStart"/>
      <w:r w:rsidR="00C36CF4" w:rsidRPr="00CF7B89">
        <w:rPr>
          <w:rFonts w:asciiTheme="minorHAnsi" w:hAnsiTheme="minorHAnsi" w:cstheme="minorHAnsi"/>
          <w:color w:val="002060"/>
        </w:rPr>
        <w:t>Instead</w:t>
      </w:r>
      <w:proofErr w:type="gramEnd"/>
      <w:r w:rsidR="00C36CF4" w:rsidRPr="00CF7B89">
        <w:rPr>
          <w:rFonts w:asciiTheme="minorHAnsi" w:hAnsiTheme="minorHAnsi" w:cstheme="minorHAnsi"/>
          <w:color w:val="002060"/>
        </w:rPr>
        <w:t xml:space="preserve"> he wanted to analyse humans similar to the way that animals would be observed and analysed interacting within their habitat.</w:t>
      </w:r>
    </w:p>
    <w:p w14:paraId="09088FA7" w14:textId="12D20B37" w:rsidR="00C36CF4" w:rsidRPr="00CF7B89" w:rsidRDefault="00C36CF4" w:rsidP="00C36CF4">
      <w:pPr>
        <w:spacing w:line="360" w:lineRule="auto"/>
        <w:jc w:val="both"/>
        <w:rPr>
          <w:rFonts w:asciiTheme="minorHAnsi" w:hAnsiTheme="minorHAnsi" w:cstheme="minorHAnsi"/>
          <w:color w:val="002060"/>
        </w:rPr>
      </w:pPr>
    </w:p>
    <w:p w14:paraId="65EA9080" w14:textId="77777777" w:rsidR="00A05051" w:rsidRDefault="00A05051" w:rsidP="00C36CF4">
      <w:pPr>
        <w:spacing w:line="360" w:lineRule="auto"/>
        <w:jc w:val="both"/>
        <w:rPr>
          <w:rFonts w:asciiTheme="minorHAnsi" w:hAnsiTheme="minorHAnsi" w:cstheme="minorHAnsi"/>
          <w:color w:val="002060"/>
        </w:rPr>
      </w:pPr>
      <w:r w:rsidRPr="00CF7B89">
        <w:rPr>
          <w:rFonts w:asciiTheme="minorHAnsi" w:hAnsiTheme="minorHAnsi" w:cstheme="minorHAnsi"/>
          <w:noProof/>
          <w:color w:val="002060"/>
        </w:rPr>
        <mc:AlternateContent>
          <mc:Choice Requires="wps">
            <w:drawing>
              <wp:anchor distT="0" distB="0" distL="114300" distR="114300" simplePos="0" relativeHeight="251675648" behindDoc="0" locked="0" layoutInCell="1" allowOverlap="1" wp14:anchorId="0073301D" wp14:editId="6658885D">
                <wp:simplePos x="0" y="0"/>
                <wp:positionH relativeFrom="column">
                  <wp:posOffset>4988560</wp:posOffset>
                </wp:positionH>
                <wp:positionV relativeFrom="paragraph">
                  <wp:posOffset>808355</wp:posOffset>
                </wp:positionV>
                <wp:extent cx="1752600" cy="4699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752600" cy="469900"/>
                        </a:xfrm>
                        <a:prstGeom prst="rect">
                          <a:avLst/>
                        </a:prstGeom>
                        <a:solidFill>
                          <a:schemeClr val="lt1"/>
                        </a:solidFill>
                        <a:ln w="6350">
                          <a:noFill/>
                        </a:ln>
                      </wps:spPr>
                      <wps:txbx>
                        <w:txbxContent>
                          <w:p w14:paraId="3959D4F4" w14:textId="322979D0" w:rsidR="00C36CF4" w:rsidRPr="00A05051" w:rsidRDefault="00A05051" w:rsidP="00A05051">
                            <w:pPr>
                              <w:jc w:val="center"/>
                              <w:rPr>
                                <w:color w:val="002060"/>
                                <w:sz w:val="18"/>
                                <w:szCs w:val="18"/>
                              </w:rPr>
                            </w:pPr>
                            <w:r w:rsidRPr="00A05051">
                              <w:rPr>
                                <w:rFonts w:asciiTheme="minorHAnsi" w:hAnsiTheme="minorHAnsi" w:cstheme="minorHAnsi"/>
                                <w:color w:val="002060"/>
                                <w:sz w:val="21"/>
                                <w:szCs w:val="21"/>
                              </w:rPr>
                              <w:t>Encyclopaedia Britannica (1971)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3301D" id="Text Box 10" o:spid="_x0000_s1031" type="#_x0000_t202" style="position:absolute;left:0;text-align:left;margin-left:392.8pt;margin-top:63.65pt;width:138pt;height: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" fillcolor="white [3201]" stroked="f" strokeweight=".5pt">
                <v:textbox>
                  <w:txbxContent>
                    <w:p w14:paraId="3959D4F4" w14:textId="322979D0" w:rsidR="00C36CF4" w:rsidRPr="00A05051" w:rsidRDefault="00A05051" w:rsidP="00A05051">
                      <w:pPr>
                        <w:jc w:val="center"/>
                        <w:rPr>
                          <w:color w:val="002060"/>
                          <w:sz w:val="18"/>
                          <w:szCs w:val="18"/>
                        </w:rPr>
                      </w:pPr>
                      <w:r w:rsidRPr="00A05051">
                        <w:rPr>
                          <w:rFonts w:asciiTheme="minorHAnsi" w:hAnsiTheme="minorHAnsi" w:cstheme="minorHAnsi"/>
                          <w:color w:val="002060"/>
                          <w:sz w:val="21"/>
                          <w:szCs w:val="21"/>
                        </w:rPr>
                        <w:t>Encyclopaedia Britannica (1971)</w:t>
                      </w:r>
                    </w:p>
                  </w:txbxContent>
                </v:textbox>
              </v:shape>
            </w:pict>
          </mc:Fallback>
        </mc:AlternateContent>
      </w:r>
      <w:r w:rsidR="00C36CF4" w:rsidRPr="00CF7B89">
        <w:rPr>
          <w:rFonts w:asciiTheme="minorHAnsi" w:hAnsiTheme="minorHAnsi" w:cstheme="minorHAnsi"/>
          <w:color w:val="002060"/>
        </w:rPr>
        <w:t xml:space="preserve">The main work of Skinner was based around his view that classical conditioning was too basic to be an explanation of human behaviours. He believed that by looking more closely at the causes of a behaviour and its consequences, he would be able to better understand the behaviour of humans and animals alike. He coined the term ‘Operant Condition’ for this </w:t>
      </w:r>
    </w:p>
    <w:p w14:paraId="287BA02F" w14:textId="31530E4A" w:rsidR="00C36CF4"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color w:val="002060"/>
        </w:rPr>
        <w:t xml:space="preserve">new approach. </w:t>
      </w:r>
    </w:p>
    <w:p w14:paraId="5A57F929" w14:textId="641EE365" w:rsidR="00BF4E49" w:rsidRPr="00CF7B89" w:rsidRDefault="00BF4E49" w:rsidP="00C36CF4">
      <w:pPr>
        <w:spacing w:line="360" w:lineRule="auto"/>
        <w:jc w:val="both"/>
        <w:rPr>
          <w:rFonts w:asciiTheme="minorHAnsi" w:hAnsiTheme="minorHAnsi" w:cstheme="minorHAnsi"/>
          <w:color w:val="002060"/>
        </w:rPr>
      </w:pPr>
      <w:r>
        <w:rPr>
          <w:rFonts w:asciiTheme="minorHAnsi" w:hAnsiTheme="minorHAnsi" w:cstheme="minorHAnsi"/>
          <w:color w:val="002060"/>
        </w:rPr>
        <w:t>(McLeod, 2018)</w:t>
      </w:r>
    </w:p>
    <w:p w14:paraId="29BCEC7D" w14:textId="77777777" w:rsidR="00C36CF4" w:rsidRPr="00CF7B89" w:rsidRDefault="00C36CF4" w:rsidP="00C36CF4">
      <w:pPr>
        <w:pStyle w:val="Heading1"/>
        <w:rPr>
          <w:rFonts w:asciiTheme="minorHAnsi" w:hAnsiTheme="minorHAnsi" w:cstheme="minorHAnsi"/>
          <w:color w:val="002060"/>
        </w:rPr>
      </w:pPr>
    </w:p>
    <w:p w14:paraId="4FC940D7" w14:textId="77777777" w:rsidR="00C36CF4" w:rsidRPr="00CF7B89" w:rsidRDefault="00C36CF4" w:rsidP="00C36CF4">
      <w:pPr>
        <w:pStyle w:val="Heading1"/>
        <w:rPr>
          <w:rFonts w:asciiTheme="minorHAnsi" w:hAnsiTheme="minorHAnsi" w:cstheme="minorHAnsi"/>
          <w:color w:val="002060"/>
        </w:rPr>
      </w:pPr>
      <w:r w:rsidRPr="00CF7B89">
        <w:rPr>
          <w:rFonts w:asciiTheme="minorHAnsi" w:hAnsiTheme="minorHAnsi" w:cstheme="minorHAnsi"/>
          <w:color w:val="002060"/>
        </w:rPr>
        <w:t>Operant Conditioning</w:t>
      </w:r>
    </w:p>
    <w:p w14:paraId="76C9523E" w14:textId="21F9C994" w:rsidR="00C36CF4" w:rsidRPr="00CF7B89"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color w:val="002060"/>
        </w:rPr>
        <w:t xml:space="preserve">In Skinner’s theory of ‘operant conditioning’, he argued that one’s actions would change based on the consequences of their behaviour. Essentially believing that humans (akin to animals) were simply creatures of their environment. To put it simply, the consequence of a response would determine how likely you were to repeat the response. Through operant conditioning, behaviour which is rewarded is likely to be repeated, </w:t>
      </w:r>
      <w:proofErr w:type="spellStart"/>
      <w:r w:rsidRPr="00CF7B89">
        <w:rPr>
          <w:rFonts w:asciiTheme="minorHAnsi" w:hAnsiTheme="minorHAnsi" w:cstheme="minorHAnsi"/>
          <w:color w:val="002060"/>
        </w:rPr>
        <w:t>where as</w:t>
      </w:r>
      <w:proofErr w:type="spellEnd"/>
      <w:r w:rsidRPr="00CF7B89">
        <w:rPr>
          <w:rFonts w:asciiTheme="minorHAnsi" w:hAnsiTheme="minorHAnsi" w:cstheme="minorHAnsi"/>
          <w:color w:val="002060"/>
        </w:rPr>
        <w:t xml:space="preserve"> behaviour which is punished is unlikely to be </w:t>
      </w:r>
      <w:r w:rsidRPr="00CF7B89">
        <w:rPr>
          <w:rFonts w:asciiTheme="minorHAnsi" w:hAnsiTheme="minorHAnsi" w:cstheme="minorHAnsi"/>
          <w:noProof/>
          <w:color w:val="002060"/>
        </w:rPr>
        <w:lastRenderedPageBreak/>
        <w:drawing>
          <wp:anchor distT="0" distB="0" distL="114300" distR="114300" simplePos="0" relativeHeight="251677696" behindDoc="1" locked="0" layoutInCell="1" allowOverlap="1" wp14:anchorId="2B9F9F82" wp14:editId="25B70629">
            <wp:simplePos x="0" y="0"/>
            <wp:positionH relativeFrom="column">
              <wp:posOffset>48260</wp:posOffset>
            </wp:positionH>
            <wp:positionV relativeFrom="paragraph">
              <wp:posOffset>723900</wp:posOffset>
            </wp:positionV>
            <wp:extent cx="1828800" cy="3035300"/>
            <wp:effectExtent l="0" t="0" r="0" b="0"/>
            <wp:wrapTight wrapText="bothSides">
              <wp:wrapPolygon edited="0">
                <wp:start x="900" y="0"/>
                <wp:lineTo x="0" y="271"/>
                <wp:lineTo x="0" y="21058"/>
                <wp:lineTo x="750" y="21510"/>
                <wp:lineTo x="20700" y="21510"/>
                <wp:lineTo x="21450" y="21058"/>
                <wp:lineTo x="21450" y="271"/>
                <wp:lineTo x="20550" y="0"/>
                <wp:lineTo x="900" y="0"/>
              </wp:wrapPolygon>
            </wp:wrapTight>
            <wp:docPr id="15" name="Picture 15" descr="A picture containing dog,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og, mammal&#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828800" cy="30353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CF7B89">
        <w:rPr>
          <w:rFonts w:asciiTheme="minorHAnsi" w:hAnsiTheme="minorHAnsi" w:cstheme="minorHAnsi"/>
          <w:color w:val="002060"/>
        </w:rPr>
        <w:t xml:space="preserve">repeated. When a behaviour is repeatedly paired with a consequence, a new behaviour is created. </w:t>
      </w:r>
    </w:p>
    <w:p w14:paraId="06B6F096" w14:textId="77777777" w:rsidR="00C36CF4" w:rsidRPr="00CF7B89" w:rsidRDefault="00C36CF4" w:rsidP="00C36CF4">
      <w:pPr>
        <w:spacing w:line="360" w:lineRule="auto"/>
        <w:jc w:val="both"/>
        <w:rPr>
          <w:rFonts w:asciiTheme="minorHAnsi" w:hAnsiTheme="minorHAnsi" w:cstheme="minorHAnsi"/>
          <w:color w:val="002060"/>
        </w:rPr>
      </w:pPr>
    </w:p>
    <w:p w14:paraId="24650212" w14:textId="355382AB" w:rsidR="00C36CF4"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color w:val="002060"/>
        </w:rPr>
        <w:t xml:space="preserve">For example, is a dog trainer rewards a dog with a treat every time it lifts its left paw, the dog will learn that by raising its left paw, he will be rewarded. The dog will continue to raise its left paw again and again for more treats. </w:t>
      </w:r>
    </w:p>
    <w:p w14:paraId="5FC898AF" w14:textId="77777777" w:rsidR="00752E2F" w:rsidRPr="00CF7B89" w:rsidRDefault="00752E2F" w:rsidP="00C36CF4">
      <w:pPr>
        <w:spacing w:line="360" w:lineRule="auto"/>
        <w:jc w:val="both"/>
        <w:rPr>
          <w:rFonts w:asciiTheme="minorHAnsi" w:hAnsiTheme="minorHAnsi" w:cstheme="minorHAnsi"/>
          <w:color w:val="002060"/>
        </w:rPr>
      </w:pPr>
    </w:p>
    <w:p w14:paraId="53A164AF" w14:textId="77777777" w:rsidR="00AC01C3"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color w:val="002060"/>
        </w:rPr>
        <w:t>Another example is of operant conditioning on animals is getting a pigeon to turn in a circle to the right. A reward would be given after any small movement to the right, with larger rewards being given for larger movements to the right. Eventually the pigeon would turn in a complete circle to the right before receiving a reward</w:t>
      </w:r>
      <w:r w:rsidR="00AC01C3">
        <w:rPr>
          <w:rFonts w:asciiTheme="minorHAnsi" w:hAnsiTheme="minorHAnsi" w:cstheme="minorHAnsi"/>
          <w:color w:val="002060"/>
        </w:rPr>
        <w:t xml:space="preserve">. </w:t>
      </w:r>
    </w:p>
    <w:p w14:paraId="520D3598" w14:textId="02AF7B75" w:rsidR="00C36CF4" w:rsidRPr="00CF7B89" w:rsidRDefault="00AC01C3" w:rsidP="00C36CF4">
      <w:pPr>
        <w:spacing w:line="360" w:lineRule="auto"/>
        <w:jc w:val="both"/>
        <w:rPr>
          <w:rFonts w:asciiTheme="minorHAnsi" w:hAnsiTheme="minorHAnsi" w:cstheme="minorHAnsi"/>
          <w:color w:val="002060"/>
        </w:rPr>
      </w:pPr>
      <w:r>
        <w:rPr>
          <w:rFonts w:asciiTheme="minorHAnsi" w:hAnsiTheme="minorHAnsi" w:cstheme="minorHAnsi"/>
          <w:color w:val="002060"/>
        </w:rPr>
        <w:t xml:space="preserve">(Public </w:t>
      </w:r>
      <w:r w:rsidR="008B05C6">
        <w:rPr>
          <w:rFonts w:asciiTheme="minorHAnsi" w:hAnsiTheme="minorHAnsi" w:cstheme="minorHAnsi"/>
          <w:color w:val="002060"/>
        </w:rPr>
        <w:t>Broadcasting</w:t>
      </w:r>
      <w:r>
        <w:rPr>
          <w:rFonts w:asciiTheme="minorHAnsi" w:hAnsiTheme="minorHAnsi" w:cstheme="minorHAnsi"/>
          <w:color w:val="002060"/>
        </w:rPr>
        <w:t xml:space="preserve"> Service, 1998).</w:t>
      </w:r>
    </w:p>
    <w:p w14:paraId="5FCDE5E1" w14:textId="3F601E71" w:rsidR="00C36CF4" w:rsidRPr="00CF7B89" w:rsidRDefault="00C36CF4" w:rsidP="00C36CF4">
      <w:pPr>
        <w:spacing w:line="360" w:lineRule="auto"/>
        <w:jc w:val="both"/>
        <w:rPr>
          <w:rFonts w:asciiTheme="minorHAnsi" w:hAnsiTheme="minorHAnsi" w:cstheme="minorHAnsi"/>
          <w:color w:val="002060"/>
        </w:rPr>
      </w:pPr>
      <w:r w:rsidRPr="00CF7B89">
        <w:rPr>
          <w:rFonts w:asciiTheme="minorHAnsi" w:hAnsiTheme="minorHAnsi" w:cstheme="minorHAnsi"/>
          <w:noProof/>
          <w:color w:val="002060"/>
        </w:rPr>
        <mc:AlternateContent>
          <mc:Choice Requires="wps">
            <w:drawing>
              <wp:anchor distT="0" distB="0" distL="114300" distR="114300" simplePos="0" relativeHeight="251678720" behindDoc="0" locked="0" layoutInCell="1" allowOverlap="1" wp14:anchorId="797414C1" wp14:editId="21BACEE2">
                <wp:simplePos x="0" y="0"/>
                <wp:positionH relativeFrom="column">
                  <wp:posOffset>22860</wp:posOffset>
                </wp:positionH>
                <wp:positionV relativeFrom="paragraph">
                  <wp:posOffset>163195</wp:posOffset>
                </wp:positionV>
                <wp:extent cx="1828800" cy="4445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444500"/>
                        </a:xfrm>
                        <a:prstGeom prst="rect">
                          <a:avLst/>
                        </a:prstGeom>
                        <a:solidFill>
                          <a:schemeClr val="lt1"/>
                        </a:solidFill>
                        <a:ln w="6350">
                          <a:noFill/>
                        </a:ln>
                      </wps:spPr>
                      <wps:txbx>
                        <w:txbxContent>
                          <w:p w14:paraId="5544E897" w14:textId="0F255810" w:rsidR="00C36CF4" w:rsidRPr="003E678C" w:rsidRDefault="00FA484F" w:rsidP="003E678C">
                            <w:pPr>
                              <w:jc w:val="center"/>
                              <w:rPr>
                                <w:rFonts w:asciiTheme="minorHAnsi" w:hAnsiTheme="minorHAnsi" w:cstheme="minorHAnsi"/>
                                <w:color w:val="002060"/>
                                <w:sz w:val="21"/>
                                <w:szCs w:val="21"/>
                              </w:rPr>
                            </w:pPr>
                            <w:r w:rsidRPr="003E678C">
                              <w:rPr>
                                <w:rFonts w:asciiTheme="minorHAnsi" w:hAnsiTheme="minorHAnsi" w:cstheme="minorHAnsi"/>
                                <w:color w:val="002060"/>
                                <w:sz w:val="21"/>
                                <w:szCs w:val="21"/>
                              </w:rPr>
                              <w:t>Hausmann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7414C1" id="Text Box 11" o:spid="_x0000_s1032" type="#_x0000_t202" style="position:absolute;left:0;text-align:left;margin-left:1.8pt;margin-top:12.85pt;width:2in;height:3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" fillcolor="white [3201]" stroked="f" strokeweight=".5pt">
                <v:textbox>
                  <w:txbxContent>
                    <w:p w14:paraId="5544E897" w14:textId="0F255810" w:rsidR="00C36CF4" w:rsidRPr="003E678C" w:rsidRDefault="00FA484F" w:rsidP="003E678C">
                      <w:pPr>
                        <w:jc w:val="center"/>
                        <w:rPr>
                          <w:rFonts w:asciiTheme="minorHAnsi" w:hAnsiTheme="minorHAnsi" w:cstheme="minorHAnsi"/>
                          <w:color w:val="002060"/>
                          <w:sz w:val="21"/>
                          <w:szCs w:val="21"/>
                        </w:rPr>
                      </w:pPr>
                      <w:r w:rsidRPr="003E678C">
                        <w:rPr>
                          <w:rFonts w:asciiTheme="minorHAnsi" w:hAnsiTheme="minorHAnsi" w:cstheme="minorHAnsi"/>
                          <w:color w:val="002060"/>
                          <w:sz w:val="21"/>
                          <w:szCs w:val="21"/>
                        </w:rPr>
                        <w:t>Hausmann (2017)</w:t>
                      </w:r>
                    </w:p>
                  </w:txbxContent>
                </v:textbox>
              </v:shape>
            </w:pict>
          </mc:Fallback>
        </mc:AlternateContent>
      </w:r>
    </w:p>
    <w:p w14:paraId="30F25633" w14:textId="77777777" w:rsidR="003E678C" w:rsidRDefault="003E678C" w:rsidP="00C36CF4">
      <w:pPr>
        <w:pStyle w:val="Heading1"/>
        <w:rPr>
          <w:rFonts w:asciiTheme="minorHAnsi" w:hAnsiTheme="minorHAnsi" w:cstheme="minorHAnsi"/>
          <w:color w:val="002060"/>
        </w:rPr>
      </w:pPr>
    </w:p>
    <w:p w14:paraId="7D880EB7" w14:textId="145A6EDB" w:rsidR="00A05051" w:rsidRPr="00A05051" w:rsidRDefault="00C36CF4" w:rsidP="00A05051">
      <w:pPr>
        <w:pStyle w:val="Heading1"/>
        <w:rPr>
          <w:rFonts w:asciiTheme="minorHAnsi" w:hAnsiTheme="minorHAnsi" w:cstheme="minorHAnsi"/>
          <w:color w:val="002060"/>
        </w:rPr>
      </w:pPr>
      <w:proofErr w:type="spellStart"/>
      <w:r w:rsidRPr="00CF7B89">
        <w:rPr>
          <w:rFonts w:asciiTheme="minorHAnsi" w:hAnsiTheme="minorHAnsi" w:cstheme="minorHAnsi"/>
          <w:color w:val="002060"/>
        </w:rPr>
        <w:t>Operants</w:t>
      </w:r>
      <w:proofErr w:type="spellEnd"/>
      <w:r w:rsidRPr="00CF7B89">
        <w:rPr>
          <w:rFonts w:asciiTheme="minorHAnsi" w:hAnsiTheme="minorHAnsi" w:cstheme="minorHAnsi"/>
          <w:color w:val="002060"/>
        </w:rPr>
        <w:t xml:space="preserve"> that follow behaviour</w:t>
      </w:r>
    </w:p>
    <w:p w14:paraId="7A983612" w14:textId="7E72C772" w:rsidR="00C36CF4" w:rsidRPr="00A05051" w:rsidRDefault="00A05051" w:rsidP="00C36CF4">
      <w:pPr>
        <w:shd w:val="clear" w:color="auto" w:fill="FFFFFF"/>
        <w:spacing w:after="165"/>
        <w:rPr>
          <w:rFonts w:asciiTheme="minorHAnsi" w:hAnsiTheme="minorHAnsi" w:cstheme="minorHAnsi"/>
          <w:color w:val="002060"/>
        </w:rPr>
      </w:pPr>
      <w:r w:rsidRPr="00A05051">
        <w:rPr>
          <w:rFonts w:asciiTheme="minorHAnsi" w:hAnsiTheme="minorHAnsi" w:cstheme="minorHAnsi"/>
          <w:color w:val="002060"/>
          <w:shd w:val="clear" w:color="auto" w:fill="FFFFFF"/>
        </w:rPr>
        <w:t xml:space="preserve">McLeod (2018) explained that </w:t>
      </w:r>
      <w:r w:rsidR="00C36CF4" w:rsidRPr="00A05051">
        <w:rPr>
          <w:rFonts w:asciiTheme="minorHAnsi" w:hAnsiTheme="minorHAnsi" w:cstheme="minorHAnsi"/>
          <w:color w:val="002060"/>
        </w:rPr>
        <w:t xml:space="preserve">Skinner identified three types of </w:t>
      </w:r>
      <w:proofErr w:type="spellStart"/>
      <w:r w:rsidR="00C36CF4" w:rsidRPr="00A05051">
        <w:rPr>
          <w:rFonts w:asciiTheme="minorHAnsi" w:hAnsiTheme="minorHAnsi" w:cstheme="minorHAnsi"/>
          <w:color w:val="002060"/>
        </w:rPr>
        <w:t>Operants</w:t>
      </w:r>
      <w:proofErr w:type="spellEnd"/>
      <w:r w:rsidR="00C36CF4" w:rsidRPr="00A05051">
        <w:rPr>
          <w:rFonts w:asciiTheme="minorHAnsi" w:hAnsiTheme="minorHAnsi" w:cstheme="minorHAnsi"/>
          <w:color w:val="002060"/>
        </w:rPr>
        <w:t xml:space="preserve"> (or responses) that follow behaviour:</w:t>
      </w:r>
    </w:p>
    <w:p w14:paraId="3C5F583C" w14:textId="77777777" w:rsidR="00C36CF4" w:rsidRPr="00CF7B89" w:rsidRDefault="00C36CF4" w:rsidP="00C36CF4">
      <w:pPr>
        <w:shd w:val="clear" w:color="auto" w:fill="FFFFFF"/>
        <w:spacing w:after="165"/>
        <w:rPr>
          <w:rFonts w:asciiTheme="minorHAnsi" w:hAnsiTheme="minorHAnsi" w:cstheme="minorHAnsi"/>
          <w:color w:val="002060"/>
        </w:rPr>
      </w:pPr>
      <w:r w:rsidRPr="00CF7B89">
        <w:rPr>
          <w:rFonts w:asciiTheme="minorHAnsi" w:hAnsiTheme="minorHAnsi" w:cstheme="minorHAnsi"/>
          <w:noProof/>
          <w:color w:val="002060"/>
        </w:rPr>
        <w:drawing>
          <wp:inline distT="0" distB="0" distL="0" distR="0" wp14:anchorId="2B521B9F" wp14:editId="6C5B8692">
            <wp:extent cx="6489700" cy="2794000"/>
            <wp:effectExtent l="25400" t="0" r="1270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28D74FE" w14:textId="77777777" w:rsidR="00C36CF4" w:rsidRPr="00CF7B89" w:rsidRDefault="00C36CF4" w:rsidP="00C36CF4">
      <w:pPr>
        <w:shd w:val="clear" w:color="auto" w:fill="FFFFFF"/>
        <w:spacing w:after="165"/>
        <w:rPr>
          <w:rFonts w:asciiTheme="minorHAnsi" w:hAnsiTheme="minorHAnsi" w:cstheme="minorHAnsi"/>
          <w:color w:val="002060"/>
        </w:rPr>
      </w:pPr>
    </w:p>
    <w:p w14:paraId="27CDFD7B" w14:textId="77777777" w:rsidR="00C36CF4" w:rsidRPr="00CF7B89" w:rsidRDefault="00C36CF4" w:rsidP="00C36CF4">
      <w:pPr>
        <w:shd w:val="clear" w:color="auto" w:fill="FFFFFF"/>
        <w:spacing w:after="165"/>
        <w:rPr>
          <w:rFonts w:asciiTheme="minorHAnsi" w:hAnsiTheme="minorHAnsi" w:cstheme="minorHAnsi"/>
          <w:color w:val="002060"/>
        </w:rPr>
      </w:pPr>
    </w:p>
    <w:p w14:paraId="2E9C36EB" w14:textId="0B8B0C06" w:rsidR="00C36CF4" w:rsidRPr="00CF7B89" w:rsidRDefault="00C36CF4" w:rsidP="00FA484F">
      <w:pPr>
        <w:pStyle w:val="Heading1"/>
        <w:spacing w:line="360" w:lineRule="auto"/>
        <w:rPr>
          <w:rFonts w:asciiTheme="minorHAnsi" w:hAnsiTheme="minorHAnsi" w:cstheme="minorHAnsi"/>
          <w:color w:val="002060"/>
        </w:rPr>
      </w:pPr>
      <w:r w:rsidRPr="00CF7B89">
        <w:rPr>
          <w:rFonts w:asciiTheme="minorHAnsi" w:hAnsiTheme="minorHAnsi" w:cstheme="minorHAnsi"/>
          <w:color w:val="002060"/>
        </w:rPr>
        <w:lastRenderedPageBreak/>
        <w:t xml:space="preserve">The Skinner Box </w:t>
      </w:r>
      <w:r w:rsidRPr="00CF7B89">
        <w:rPr>
          <w:rFonts w:asciiTheme="minorHAnsi" w:hAnsiTheme="minorHAnsi" w:cstheme="minorHAnsi"/>
          <w:noProof/>
          <w:color w:val="002060"/>
        </w:rPr>
        <w:drawing>
          <wp:anchor distT="0" distB="0" distL="114300" distR="114300" simplePos="0" relativeHeight="251676672" behindDoc="1" locked="0" layoutInCell="1" allowOverlap="1" wp14:anchorId="2F2EF5C2" wp14:editId="3796D74A">
            <wp:simplePos x="0" y="0"/>
            <wp:positionH relativeFrom="column">
              <wp:posOffset>2943860</wp:posOffset>
            </wp:positionH>
            <wp:positionV relativeFrom="paragraph">
              <wp:posOffset>167005</wp:posOffset>
            </wp:positionV>
            <wp:extent cx="3949700" cy="2997200"/>
            <wp:effectExtent l="0" t="0" r="0" b="0"/>
            <wp:wrapTight wrapText="bothSides">
              <wp:wrapPolygon edited="0">
                <wp:start x="0" y="0"/>
                <wp:lineTo x="0" y="21508"/>
                <wp:lineTo x="21531" y="21508"/>
                <wp:lineTo x="21531" y="0"/>
                <wp:lineTo x="0" y="0"/>
              </wp:wrapPolygon>
            </wp:wrapTight>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949700" cy="2997200"/>
                    </a:xfrm>
                    <a:prstGeom prst="rect">
                      <a:avLst/>
                    </a:prstGeom>
                  </pic:spPr>
                </pic:pic>
              </a:graphicData>
            </a:graphic>
            <wp14:sizeRelH relativeFrom="page">
              <wp14:pctWidth>0</wp14:pctWidth>
            </wp14:sizeRelH>
            <wp14:sizeRelV relativeFrom="page">
              <wp14:pctHeight>0</wp14:pctHeight>
            </wp14:sizeRelV>
          </wp:anchor>
        </w:drawing>
      </w:r>
    </w:p>
    <w:p w14:paraId="39F39D27" w14:textId="24CE44A9" w:rsidR="00C36CF4" w:rsidRDefault="00C36CF4" w:rsidP="00FA484F">
      <w:pPr>
        <w:spacing w:line="360" w:lineRule="auto"/>
        <w:jc w:val="both"/>
        <w:rPr>
          <w:rFonts w:asciiTheme="minorHAnsi" w:hAnsiTheme="minorHAnsi" w:cstheme="minorHAnsi"/>
          <w:noProof/>
          <w:color w:val="002060"/>
        </w:rPr>
      </w:pPr>
      <w:r w:rsidRPr="00CF7B89">
        <w:rPr>
          <w:rFonts w:asciiTheme="minorHAnsi" w:hAnsiTheme="minorHAnsi" w:cstheme="minorHAnsi"/>
          <w:color w:val="002060"/>
        </w:rPr>
        <w:t xml:space="preserve">Now Skinner </w:t>
      </w:r>
      <w:r w:rsidRPr="00CF7B89">
        <w:rPr>
          <w:rFonts w:asciiTheme="minorHAnsi" w:hAnsiTheme="minorHAnsi" w:cstheme="minorHAnsi"/>
          <w:color w:val="002060"/>
          <w:u w:val="single"/>
        </w:rPr>
        <w:t>loved</w:t>
      </w:r>
      <w:r w:rsidRPr="00CF7B89">
        <w:rPr>
          <w:rFonts w:asciiTheme="minorHAnsi" w:hAnsiTheme="minorHAnsi" w:cstheme="minorHAnsi"/>
          <w:color w:val="002060"/>
        </w:rPr>
        <w:t xml:space="preserve"> an </w:t>
      </w:r>
      <w:proofErr w:type="gramStart"/>
      <w:r w:rsidRPr="00CF7B89">
        <w:rPr>
          <w:rFonts w:asciiTheme="minorHAnsi" w:hAnsiTheme="minorHAnsi" w:cstheme="minorHAnsi"/>
          <w:color w:val="002060"/>
        </w:rPr>
        <w:t>experiment</w:t>
      </w:r>
      <w:proofErr w:type="gramEnd"/>
      <w:r w:rsidRPr="00CF7B89">
        <w:rPr>
          <w:rFonts w:asciiTheme="minorHAnsi" w:hAnsiTheme="minorHAnsi" w:cstheme="minorHAnsi"/>
          <w:color w:val="002060"/>
        </w:rPr>
        <w:t xml:space="preserve"> and he was a keen inventor. As explained by Harvard</w:t>
      </w:r>
      <w:r w:rsidR="00FA484F">
        <w:rPr>
          <w:rFonts w:asciiTheme="minorHAnsi" w:hAnsiTheme="minorHAnsi" w:cstheme="minorHAnsi"/>
          <w:color w:val="002060"/>
        </w:rPr>
        <w:t xml:space="preserve"> University</w:t>
      </w:r>
      <w:r w:rsidRPr="00CF7B89">
        <w:rPr>
          <w:rFonts w:asciiTheme="minorHAnsi" w:hAnsiTheme="minorHAnsi" w:cstheme="minorHAnsi"/>
          <w:color w:val="002060"/>
        </w:rPr>
        <w:t>, “among his gadgets were the ‘Skinner Box’ for shaping and counting lever-pressing in rats and key-pecking in pigeons”</w:t>
      </w:r>
      <w:r w:rsidR="00FA484F">
        <w:rPr>
          <w:rFonts w:asciiTheme="minorHAnsi" w:hAnsiTheme="minorHAnsi" w:cstheme="minorHAnsi"/>
          <w:color w:val="002060"/>
        </w:rPr>
        <w:t xml:space="preserve"> (2023).</w:t>
      </w:r>
    </w:p>
    <w:p w14:paraId="3B0F3CED" w14:textId="77777777" w:rsidR="00FA484F" w:rsidRPr="00CF7B89" w:rsidRDefault="00FA484F" w:rsidP="00FA484F">
      <w:pPr>
        <w:spacing w:line="360" w:lineRule="auto"/>
        <w:jc w:val="both"/>
        <w:rPr>
          <w:rFonts w:asciiTheme="minorHAnsi" w:hAnsiTheme="minorHAnsi" w:cstheme="minorHAnsi"/>
          <w:noProof/>
          <w:color w:val="002060"/>
        </w:rPr>
      </w:pPr>
    </w:p>
    <w:p w14:paraId="51E0BB75" w14:textId="2D96651D" w:rsidR="00C36CF4" w:rsidRPr="00CF7B89" w:rsidRDefault="00C36CF4" w:rsidP="00FA484F">
      <w:pPr>
        <w:spacing w:line="360" w:lineRule="auto"/>
        <w:jc w:val="both"/>
        <w:rPr>
          <w:rFonts w:asciiTheme="minorHAnsi" w:hAnsiTheme="minorHAnsi" w:cstheme="minorHAnsi"/>
          <w:noProof/>
          <w:color w:val="002060"/>
        </w:rPr>
      </w:pPr>
      <w:r w:rsidRPr="00CF7B89">
        <w:rPr>
          <w:rFonts w:asciiTheme="minorHAnsi" w:hAnsiTheme="minorHAnsi" w:cstheme="minorHAnsi"/>
          <w:noProof/>
          <w:color w:val="002060"/>
        </w:rPr>
        <w:t xml:space="preserve">In order to study operant conditioning, he would place an small animal inside the box and whenever the animal pressed the lever, it would receive food or water as a positive reinforcement/reward. </w:t>
      </w:r>
    </w:p>
    <w:p w14:paraId="35844CA0" w14:textId="77777777" w:rsidR="00C36CF4" w:rsidRPr="00CF7B89" w:rsidRDefault="00C36CF4" w:rsidP="00FA484F">
      <w:pPr>
        <w:spacing w:line="360" w:lineRule="auto"/>
        <w:jc w:val="both"/>
        <w:rPr>
          <w:rFonts w:asciiTheme="minorHAnsi" w:hAnsiTheme="minorHAnsi" w:cstheme="minorHAnsi"/>
          <w:noProof/>
          <w:color w:val="002060"/>
        </w:rPr>
      </w:pPr>
    </w:p>
    <w:p w14:paraId="2F7C56CA" w14:textId="77777777" w:rsidR="00C36CF4" w:rsidRPr="00CF7B89" w:rsidRDefault="00C36CF4" w:rsidP="00FA484F">
      <w:pPr>
        <w:pStyle w:val="Heading1"/>
        <w:spacing w:line="360" w:lineRule="auto"/>
        <w:rPr>
          <w:rFonts w:asciiTheme="minorHAnsi" w:hAnsiTheme="minorHAnsi" w:cstheme="minorHAnsi"/>
          <w:color w:val="002060"/>
        </w:rPr>
      </w:pPr>
      <w:proofErr w:type="gramStart"/>
      <w:r w:rsidRPr="00CF7B89">
        <w:rPr>
          <w:rFonts w:asciiTheme="minorHAnsi" w:hAnsiTheme="minorHAnsi" w:cstheme="minorHAnsi"/>
          <w:color w:val="002060"/>
        </w:rPr>
        <w:t>So</w:t>
      </w:r>
      <w:proofErr w:type="gramEnd"/>
      <w:r w:rsidRPr="00CF7B89">
        <w:rPr>
          <w:rFonts w:asciiTheme="minorHAnsi" w:hAnsiTheme="minorHAnsi" w:cstheme="minorHAnsi"/>
          <w:color w:val="002060"/>
        </w:rPr>
        <w:t xml:space="preserve"> what is the purpose of Operant Conditioning?</w:t>
      </w:r>
    </w:p>
    <w:p w14:paraId="213CCBF4" w14:textId="7AC51D1D" w:rsidR="00A05051" w:rsidRDefault="00C36CF4" w:rsidP="00FA484F">
      <w:pPr>
        <w:spacing w:line="360" w:lineRule="auto"/>
        <w:jc w:val="both"/>
        <w:rPr>
          <w:rFonts w:asciiTheme="minorHAnsi" w:hAnsiTheme="minorHAnsi" w:cstheme="minorHAnsi"/>
          <w:color w:val="002060"/>
        </w:rPr>
      </w:pPr>
      <w:r w:rsidRPr="00CF7B89">
        <w:rPr>
          <w:rFonts w:asciiTheme="minorHAnsi" w:hAnsiTheme="minorHAnsi" w:cstheme="minorHAnsi"/>
          <w:color w:val="002060"/>
        </w:rPr>
        <w:t xml:space="preserve">In summary, the main purpose of Operant Conditioning is to reward or encourage positive and pleasing behaviours through rewards and reduce negative or undesirable behaviours through punishments, or lack of rewards. Skinner “believed everything we do and </w:t>
      </w:r>
      <w:proofErr w:type="gramStart"/>
      <w:r w:rsidRPr="00CF7B89">
        <w:rPr>
          <w:rFonts w:asciiTheme="minorHAnsi" w:hAnsiTheme="minorHAnsi" w:cstheme="minorHAnsi"/>
          <w:color w:val="002060"/>
        </w:rPr>
        <w:t>are is</w:t>
      </w:r>
      <w:proofErr w:type="gramEnd"/>
      <w:r w:rsidRPr="00CF7B89">
        <w:rPr>
          <w:rFonts w:asciiTheme="minorHAnsi" w:hAnsiTheme="minorHAnsi" w:cstheme="minorHAnsi"/>
          <w:color w:val="002060"/>
        </w:rPr>
        <w:t xml:space="preserve"> shaped by our experience of punishment and reward” (P</w:t>
      </w:r>
      <w:r w:rsidR="00FA484F">
        <w:rPr>
          <w:rFonts w:asciiTheme="minorHAnsi" w:hAnsiTheme="minorHAnsi" w:cstheme="minorHAnsi"/>
          <w:color w:val="002060"/>
        </w:rPr>
        <w:t>ublic Broadcasting</w:t>
      </w:r>
      <w:r w:rsidR="00BF4E49">
        <w:rPr>
          <w:rFonts w:asciiTheme="minorHAnsi" w:hAnsiTheme="minorHAnsi" w:cstheme="minorHAnsi"/>
          <w:color w:val="002060"/>
        </w:rPr>
        <w:t xml:space="preserve"> Service</w:t>
      </w:r>
      <w:r w:rsidR="00FA484F">
        <w:rPr>
          <w:rFonts w:asciiTheme="minorHAnsi" w:hAnsiTheme="minorHAnsi" w:cstheme="minorHAnsi"/>
          <w:color w:val="002060"/>
        </w:rPr>
        <w:t>, 1998</w:t>
      </w:r>
      <w:r w:rsidRPr="00CF7B89">
        <w:rPr>
          <w:rFonts w:asciiTheme="minorHAnsi" w:hAnsiTheme="minorHAnsi" w:cstheme="minorHAnsi"/>
          <w:color w:val="002060"/>
        </w:rPr>
        <w:t xml:space="preserve">) and showed a disregard for the ‘human mind’ or the ‘individual’. </w:t>
      </w:r>
    </w:p>
    <w:p w14:paraId="3FCB37FB" w14:textId="77777777" w:rsidR="00A05051" w:rsidRDefault="00A05051" w:rsidP="00FA484F">
      <w:pPr>
        <w:spacing w:line="360" w:lineRule="auto"/>
        <w:jc w:val="both"/>
        <w:rPr>
          <w:rFonts w:asciiTheme="minorHAnsi" w:hAnsiTheme="minorHAnsi" w:cstheme="minorHAnsi"/>
          <w:color w:val="002060"/>
        </w:rPr>
      </w:pPr>
    </w:p>
    <w:p w14:paraId="38405A1C" w14:textId="4915223D" w:rsidR="00E5284D" w:rsidRDefault="00E5284D" w:rsidP="00FA484F">
      <w:pPr>
        <w:spacing w:line="360" w:lineRule="auto"/>
        <w:jc w:val="both"/>
        <w:rPr>
          <w:rFonts w:asciiTheme="minorHAnsi" w:hAnsiTheme="minorHAnsi" w:cstheme="minorHAnsi"/>
          <w:color w:val="002060"/>
        </w:rPr>
      </w:pPr>
      <w:r>
        <w:rPr>
          <w:rFonts w:asciiTheme="minorHAnsi" w:hAnsiTheme="minorHAnsi" w:cstheme="minorHAnsi"/>
          <w:color w:val="002060"/>
        </w:rPr>
        <w:t xml:space="preserve">To this day, </w:t>
      </w:r>
      <w:r w:rsidR="00A05051">
        <w:rPr>
          <w:rFonts w:asciiTheme="minorHAnsi" w:hAnsiTheme="minorHAnsi" w:cstheme="minorHAnsi"/>
          <w:color w:val="002060"/>
        </w:rPr>
        <w:t>B.F. Skinner</w:t>
      </w:r>
      <w:r w:rsidR="00C36CF4" w:rsidRPr="00CF7B89">
        <w:rPr>
          <w:rFonts w:asciiTheme="minorHAnsi" w:hAnsiTheme="minorHAnsi" w:cstheme="minorHAnsi"/>
          <w:color w:val="002060"/>
        </w:rPr>
        <w:t xml:space="preserve"> </w:t>
      </w:r>
      <w:r w:rsidR="00A05051" w:rsidRPr="00CF7B89">
        <w:rPr>
          <w:rFonts w:asciiTheme="minorHAnsi" w:hAnsiTheme="minorHAnsi" w:cstheme="minorHAnsi"/>
          <w:color w:val="002060"/>
        </w:rPr>
        <w:t>remains</w:t>
      </w:r>
      <w:r w:rsidR="00C36CF4" w:rsidRPr="00CF7B89">
        <w:rPr>
          <w:rFonts w:asciiTheme="minorHAnsi" w:hAnsiTheme="minorHAnsi" w:cstheme="minorHAnsi"/>
          <w:color w:val="002060"/>
        </w:rPr>
        <w:t xml:space="preserve"> one of the most influential psychologists of all time.</w:t>
      </w:r>
      <w:r w:rsidR="00A05051">
        <w:rPr>
          <w:rFonts w:asciiTheme="minorHAnsi" w:hAnsiTheme="minorHAnsi" w:cstheme="minorHAnsi"/>
          <w:color w:val="002060"/>
        </w:rPr>
        <w:t xml:space="preserve"> </w:t>
      </w:r>
    </w:p>
    <w:p w14:paraId="4858E948" w14:textId="7DB1E6D1" w:rsidR="00E5284D" w:rsidRDefault="00E5284D" w:rsidP="00FA484F">
      <w:pPr>
        <w:spacing w:line="360" w:lineRule="auto"/>
        <w:jc w:val="both"/>
        <w:rPr>
          <w:rFonts w:asciiTheme="minorHAnsi" w:hAnsiTheme="minorHAnsi" w:cstheme="minorHAnsi"/>
          <w:color w:val="002060"/>
        </w:rPr>
      </w:pPr>
    </w:p>
    <w:p w14:paraId="2CF0E599" w14:textId="30A4FA38" w:rsidR="00752E2F" w:rsidRDefault="00752E2F" w:rsidP="00FA484F">
      <w:pPr>
        <w:spacing w:line="360" w:lineRule="auto"/>
        <w:jc w:val="both"/>
        <w:rPr>
          <w:rFonts w:asciiTheme="minorHAnsi" w:hAnsiTheme="minorHAnsi" w:cstheme="minorHAnsi"/>
          <w:color w:val="002060"/>
        </w:rPr>
      </w:pPr>
    </w:p>
    <w:p w14:paraId="442015CD" w14:textId="1DF1430D" w:rsidR="00752E2F" w:rsidRDefault="00752E2F" w:rsidP="00FA484F">
      <w:pPr>
        <w:spacing w:line="360" w:lineRule="auto"/>
        <w:jc w:val="both"/>
        <w:rPr>
          <w:rFonts w:asciiTheme="minorHAnsi" w:hAnsiTheme="minorHAnsi" w:cstheme="minorHAnsi"/>
          <w:color w:val="002060"/>
        </w:rPr>
      </w:pPr>
    </w:p>
    <w:p w14:paraId="4BA5FA93" w14:textId="77777777" w:rsidR="00752E2F" w:rsidRDefault="00752E2F" w:rsidP="00FA484F">
      <w:pPr>
        <w:spacing w:line="360" w:lineRule="auto"/>
        <w:jc w:val="both"/>
        <w:rPr>
          <w:rFonts w:asciiTheme="minorHAnsi" w:hAnsiTheme="minorHAnsi" w:cstheme="minorHAnsi"/>
          <w:color w:val="002060"/>
        </w:rPr>
      </w:pPr>
    </w:p>
    <w:p w14:paraId="501A53DB" w14:textId="17CDAC55" w:rsidR="00C36CF4" w:rsidRPr="00E5284D" w:rsidRDefault="00E5284D" w:rsidP="00FA484F">
      <w:pPr>
        <w:spacing w:line="360" w:lineRule="auto"/>
        <w:jc w:val="both"/>
        <w:rPr>
          <w:rFonts w:asciiTheme="minorHAnsi" w:hAnsiTheme="minorHAnsi" w:cstheme="minorHAnsi"/>
          <w:i/>
          <w:iCs/>
          <w:color w:val="002060"/>
        </w:rPr>
      </w:pPr>
      <w:r w:rsidRPr="00E5284D">
        <w:rPr>
          <w:rFonts w:asciiTheme="minorHAnsi" w:hAnsiTheme="minorHAnsi" w:cstheme="minorHAnsi"/>
          <w:i/>
          <w:iCs/>
          <w:color w:val="002060"/>
        </w:rPr>
        <w:t xml:space="preserve">For more information on Skinner’s theory of behaviourism </w:t>
      </w:r>
      <w:proofErr w:type="gramStart"/>
      <w:r w:rsidRPr="00E5284D">
        <w:rPr>
          <w:rFonts w:asciiTheme="minorHAnsi" w:hAnsiTheme="minorHAnsi" w:cstheme="minorHAnsi"/>
          <w:i/>
          <w:iCs/>
          <w:color w:val="002060"/>
        </w:rPr>
        <w:t>take a look</w:t>
      </w:r>
      <w:proofErr w:type="gramEnd"/>
      <w:r w:rsidRPr="00E5284D">
        <w:rPr>
          <w:rFonts w:asciiTheme="minorHAnsi" w:hAnsiTheme="minorHAnsi" w:cstheme="minorHAnsi"/>
          <w:i/>
          <w:iCs/>
          <w:color w:val="002060"/>
        </w:rPr>
        <w:t xml:space="preserve"> at the following video:</w:t>
      </w:r>
    </w:p>
    <w:p w14:paraId="346C39EA" w14:textId="36F688FF" w:rsidR="00AC01C3" w:rsidRDefault="00000000" w:rsidP="00AC01C3">
      <w:pPr>
        <w:spacing w:line="360" w:lineRule="auto"/>
        <w:jc w:val="center"/>
        <w:rPr>
          <w:rStyle w:val="Hyperlink"/>
          <w:rFonts w:asciiTheme="minorHAnsi" w:hAnsiTheme="minorHAnsi" w:cstheme="minorHAnsi"/>
          <w:i/>
          <w:iCs/>
          <w:color w:val="002060"/>
        </w:rPr>
      </w:pPr>
      <w:hyperlink r:id="rId35" w:history="1">
        <w:r w:rsidR="00E5284D" w:rsidRPr="00E5284D">
          <w:rPr>
            <w:rStyle w:val="Hyperlink"/>
            <w:rFonts w:asciiTheme="minorHAnsi" w:hAnsiTheme="minorHAnsi" w:cstheme="minorHAnsi"/>
            <w:i/>
            <w:iCs/>
            <w:color w:val="002060"/>
          </w:rPr>
          <w:t>https://youtu.be/2DrnhZ8G6EE</w:t>
        </w:r>
      </w:hyperlink>
    </w:p>
    <w:p w14:paraId="24CA6C4F" w14:textId="4BCDE237" w:rsidR="00E5284D" w:rsidRPr="00E5284D" w:rsidRDefault="00AC01C3" w:rsidP="00FA484F">
      <w:pPr>
        <w:spacing w:line="360" w:lineRule="auto"/>
        <w:jc w:val="both"/>
        <w:rPr>
          <w:rFonts w:asciiTheme="minorHAnsi" w:hAnsiTheme="minorHAnsi" w:cstheme="minorHAnsi"/>
          <w:i/>
          <w:iCs/>
          <w:color w:val="002060"/>
        </w:rPr>
      </w:pPr>
      <w:r w:rsidRPr="00AC01C3">
        <w:rPr>
          <w:rStyle w:val="Hyperlink"/>
          <w:rFonts w:asciiTheme="minorHAnsi" w:hAnsiTheme="minorHAnsi" w:cstheme="minorHAnsi"/>
          <w:color w:val="002060"/>
          <w:u w:val="none"/>
        </w:rPr>
        <w:t>(PHIILO-notes, 2022).</w:t>
      </w:r>
    </w:p>
    <w:p w14:paraId="5CB01FCE" w14:textId="77777777" w:rsidR="00E5284D" w:rsidRDefault="00E5284D" w:rsidP="00FA484F">
      <w:pPr>
        <w:spacing w:line="360" w:lineRule="auto"/>
        <w:jc w:val="both"/>
        <w:rPr>
          <w:rFonts w:asciiTheme="minorHAnsi" w:hAnsiTheme="minorHAnsi" w:cstheme="minorHAnsi"/>
          <w:color w:val="002060"/>
        </w:rPr>
      </w:pPr>
    </w:p>
    <w:p w14:paraId="24075CDA" w14:textId="4981E9D7" w:rsidR="00E5284D" w:rsidRDefault="00E5284D" w:rsidP="00FA484F">
      <w:pPr>
        <w:spacing w:line="360" w:lineRule="auto"/>
        <w:jc w:val="both"/>
        <w:rPr>
          <w:rFonts w:asciiTheme="minorHAnsi" w:hAnsiTheme="minorHAnsi" w:cstheme="minorHAnsi"/>
          <w:color w:val="002060"/>
        </w:rPr>
      </w:pPr>
    </w:p>
    <w:p w14:paraId="39588C1A" w14:textId="15038AE1" w:rsidR="00C36CF4" w:rsidRPr="00CF7B89" w:rsidRDefault="00C36CF4" w:rsidP="006A379C">
      <w:pPr>
        <w:rPr>
          <w:rFonts w:asciiTheme="minorHAnsi" w:hAnsiTheme="minorHAnsi" w:cstheme="minorHAnsi"/>
          <w:color w:val="002060"/>
        </w:rPr>
      </w:pPr>
    </w:p>
    <w:p w14:paraId="5CE774DF" w14:textId="7788D793" w:rsidR="00DC17DC" w:rsidRPr="00A0544D" w:rsidRDefault="00DC17DC" w:rsidP="00DC17DC">
      <w:pPr>
        <w:pStyle w:val="Title"/>
        <w:rPr>
          <w:rFonts w:asciiTheme="minorHAnsi" w:hAnsiTheme="minorHAnsi" w:cstheme="minorHAnsi"/>
        </w:rPr>
      </w:pPr>
      <w:r w:rsidRPr="00CF7B89">
        <w:rPr>
          <w:rFonts w:asciiTheme="minorHAnsi" w:hAnsiTheme="minorHAnsi" w:cstheme="minorHAnsi"/>
        </w:rPr>
        <w:t xml:space="preserve">Reference List </w:t>
      </w:r>
    </w:p>
    <w:p w14:paraId="5D9FE284" w14:textId="59C1D843" w:rsidR="00A0544D" w:rsidRDefault="00A0544D" w:rsidP="00752E2F">
      <w:pPr>
        <w:shd w:val="clear" w:color="auto" w:fill="FFFFFF"/>
        <w:spacing w:line="360" w:lineRule="auto"/>
        <w:rPr>
          <w:rFonts w:asciiTheme="minorHAnsi" w:hAnsiTheme="minorHAnsi" w:cstheme="minorHAnsi"/>
          <w:color w:val="0070F0"/>
          <w:u w:val="single"/>
        </w:rPr>
      </w:pPr>
    </w:p>
    <w:p w14:paraId="7C927B45" w14:textId="3C056FE6" w:rsidR="00A0544D" w:rsidRDefault="00A0544D" w:rsidP="00752E2F">
      <w:pPr>
        <w:shd w:val="clear" w:color="auto" w:fill="FFFFFF"/>
        <w:spacing w:line="360" w:lineRule="auto"/>
        <w:ind w:left="120"/>
        <w:rPr>
          <w:rFonts w:asciiTheme="minorHAnsi" w:hAnsiTheme="minorHAnsi" w:cstheme="minorHAnsi"/>
          <w:color w:val="002060"/>
        </w:rPr>
      </w:pPr>
      <w:r>
        <w:rPr>
          <w:rFonts w:asciiTheme="minorHAnsi" w:hAnsiTheme="minorHAnsi" w:cstheme="minorHAnsi"/>
          <w:color w:val="002060"/>
        </w:rPr>
        <w:t xml:space="preserve">Butler-Bowden, T. (2017). </w:t>
      </w:r>
      <w:r>
        <w:rPr>
          <w:rFonts w:asciiTheme="minorHAnsi" w:hAnsiTheme="minorHAnsi" w:cstheme="minorHAnsi"/>
          <w:i/>
          <w:iCs/>
          <w:color w:val="002060"/>
        </w:rPr>
        <w:t xml:space="preserve">50 </w:t>
      </w:r>
      <w:r w:rsidR="004F1332">
        <w:rPr>
          <w:rFonts w:asciiTheme="minorHAnsi" w:hAnsiTheme="minorHAnsi" w:cstheme="minorHAnsi"/>
          <w:i/>
          <w:iCs/>
          <w:color w:val="002060"/>
        </w:rPr>
        <w:t>Psychology</w:t>
      </w:r>
      <w:r>
        <w:rPr>
          <w:rFonts w:asciiTheme="minorHAnsi" w:hAnsiTheme="minorHAnsi" w:cstheme="minorHAnsi"/>
          <w:i/>
          <w:iCs/>
          <w:color w:val="002060"/>
        </w:rPr>
        <w:t xml:space="preserve"> Classics. </w:t>
      </w:r>
      <w:r>
        <w:rPr>
          <w:rFonts w:asciiTheme="minorHAnsi" w:hAnsiTheme="minorHAnsi" w:cstheme="minorHAnsi"/>
          <w:color w:val="002060"/>
        </w:rPr>
        <w:t>1</w:t>
      </w:r>
      <w:r w:rsidRPr="00A0544D">
        <w:rPr>
          <w:rFonts w:asciiTheme="minorHAnsi" w:hAnsiTheme="minorHAnsi" w:cstheme="minorHAnsi"/>
          <w:color w:val="002060"/>
          <w:vertAlign w:val="superscript"/>
        </w:rPr>
        <w:t>st</w:t>
      </w:r>
      <w:r>
        <w:rPr>
          <w:rFonts w:asciiTheme="minorHAnsi" w:hAnsiTheme="minorHAnsi" w:cstheme="minorHAnsi"/>
          <w:color w:val="002060"/>
        </w:rPr>
        <w:t xml:space="preserve"> edition. Nicholas Brealey Publishing.</w:t>
      </w:r>
    </w:p>
    <w:p w14:paraId="37A29735" w14:textId="738F9F1F" w:rsidR="00A05051" w:rsidRDefault="00A05051" w:rsidP="00752E2F">
      <w:pPr>
        <w:shd w:val="clear" w:color="auto" w:fill="FFFFFF"/>
        <w:spacing w:line="360" w:lineRule="auto"/>
        <w:ind w:left="120"/>
        <w:rPr>
          <w:rFonts w:asciiTheme="minorHAnsi" w:hAnsiTheme="minorHAnsi" w:cstheme="minorHAnsi"/>
          <w:color w:val="002060"/>
        </w:rPr>
      </w:pPr>
    </w:p>
    <w:p w14:paraId="67D8646A" w14:textId="40CA52A9" w:rsidR="00A05051" w:rsidRPr="00A05051" w:rsidRDefault="00A05051" w:rsidP="00752E2F">
      <w:pPr>
        <w:shd w:val="clear" w:color="auto" w:fill="FFFFFF"/>
        <w:spacing w:line="360" w:lineRule="auto"/>
        <w:ind w:left="120"/>
        <w:rPr>
          <w:rFonts w:asciiTheme="minorHAnsi" w:hAnsiTheme="minorHAnsi" w:cstheme="minorHAnsi"/>
          <w:color w:val="002060"/>
        </w:rPr>
      </w:pPr>
      <w:r w:rsidRPr="00A05051">
        <w:rPr>
          <w:rFonts w:asciiTheme="minorHAnsi" w:hAnsiTheme="minorHAnsi" w:cstheme="minorHAnsi"/>
          <w:color w:val="002060"/>
        </w:rPr>
        <w:t xml:space="preserve">Encyclopaedia Britannica (1971) </w:t>
      </w:r>
      <w:r w:rsidRPr="00A05051">
        <w:rPr>
          <w:rFonts w:asciiTheme="minorHAnsi" w:hAnsiTheme="minorHAnsi" w:cstheme="minorHAnsi"/>
          <w:i/>
          <w:iCs/>
          <w:color w:val="002060"/>
        </w:rPr>
        <w:t xml:space="preserve">B.F. Skinner. </w:t>
      </w:r>
      <w:r w:rsidRPr="00A05051">
        <w:rPr>
          <w:rFonts w:asciiTheme="minorHAnsi" w:hAnsiTheme="minorHAnsi" w:cstheme="minorHAnsi"/>
          <w:color w:val="002060"/>
        </w:rPr>
        <w:t xml:space="preserve">Available at:  </w:t>
      </w:r>
      <w:hyperlink r:id="rId36" w:history="1">
        <w:r w:rsidRPr="00A05051">
          <w:rPr>
            <w:rStyle w:val="Hyperlink"/>
            <w:rFonts w:asciiTheme="minorHAnsi" w:hAnsiTheme="minorHAnsi" w:cstheme="minorHAnsi"/>
            <w:color w:val="002060"/>
          </w:rPr>
          <w:t>https://www.britannica.com/biography/B-F-Skinner</w:t>
        </w:r>
      </w:hyperlink>
      <w:r w:rsidRPr="00A05051">
        <w:rPr>
          <w:rFonts w:asciiTheme="minorHAnsi" w:hAnsiTheme="minorHAnsi" w:cstheme="minorHAnsi"/>
          <w:color w:val="002060"/>
        </w:rPr>
        <w:t xml:space="preserve"> (Accessed</w:t>
      </w:r>
      <w:r w:rsidR="00E5284D">
        <w:rPr>
          <w:rFonts w:asciiTheme="minorHAnsi" w:hAnsiTheme="minorHAnsi" w:cstheme="minorHAnsi"/>
          <w:color w:val="002060"/>
        </w:rPr>
        <w:t xml:space="preserve">: </w:t>
      </w:r>
      <w:r w:rsidRPr="00A05051">
        <w:rPr>
          <w:rFonts w:asciiTheme="minorHAnsi" w:hAnsiTheme="minorHAnsi" w:cstheme="minorHAnsi"/>
          <w:color w:val="002060"/>
        </w:rPr>
        <w:t xml:space="preserve">2nd </w:t>
      </w:r>
      <w:proofErr w:type="gramStart"/>
      <w:r w:rsidRPr="00A05051">
        <w:rPr>
          <w:rFonts w:asciiTheme="minorHAnsi" w:hAnsiTheme="minorHAnsi" w:cstheme="minorHAnsi"/>
          <w:color w:val="002060"/>
        </w:rPr>
        <w:t>January,</w:t>
      </w:r>
      <w:proofErr w:type="gramEnd"/>
      <w:r w:rsidRPr="00A05051">
        <w:rPr>
          <w:rFonts w:asciiTheme="minorHAnsi" w:hAnsiTheme="minorHAnsi" w:cstheme="minorHAnsi"/>
          <w:color w:val="002060"/>
        </w:rPr>
        <w:t xml:space="preserve"> 2023).</w:t>
      </w:r>
    </w:p>
    <w:p w14:paraId="23448BB1" w14:textId="5D5E6993" w:rsidR="00A0544D" w:rsidRDefault="00A0544D" w:rsidP="00752E2F">
      <w:pPr>
        <w:shd w:val="clear" w:color="auto" w:fill="FFFFFF"/>
        <w:spacing w:line="360" w:lineRule="auto"/>
        <w:ind w:left="120"/>
        <w:rPr>
          <w:rFonts w:asciiTheme="minorHAnsi" w:hAnsiTheme="minorHAnsi" w:cstheme="minorHAnsi"/>
          <w:color w:val="0070F0"/>
          <w:u w:val="single"/>
        </w:rPr>
      </w:pPr>
    </w:p>
    <w:p w14:paraId="50AB9E47" w14:textId="2CD1EFF8" w:rsidR="00A0544D" w:rsidRDefault="00A0544D" w:rsidP="00752E2F">
      <w:pPr>
        <w:shd w:val="clear" w:color="auto" w:fill="FFFFFF"/>
        <w:tabs>
          <w:tab w:val="left" w:pos="709"/>
        </w:tabs>
        <w:spacing w:line="360" w:lineRule="auto"/>
        <w:ind w:left="142"/>
        <w:rPr>
          <w:rFonts w:asciiTheme="minorHAnsi" w:hAnsiTheme="minorHAnsi" w:cstheme="minorHAnsi"/>
          <w:color w:val="002060"/>
        </w:rPr>
      </w:pPr>
      <w:r w:rsidRPr="00A0544D">
        <w:rPr>
          <w:rFonts w:asciiTheme="minorHAnsi" w:hAnsiTheme="minorHAnsi" w:cstheme="minorHAnsi"/>
          <w:color w:val="002060"/>
        </w:rPr>
        <w:t xml:space="preserve">Harvard University (2023) </w:t>
      </w:r>
      <w:r w:rsidRPr="00A0544D">
        <w:rPr>
          <w:rFonts w:asciiTheme="minorHAnsi" w:hAnsiTheme="minorHAnsi" w:cstheme="minorHAnsi"/>
          <w:i/>
          <w:iCs/>
          <w:color w:val="002060"/>
        </w:rPr>
        <w:t>B.F. Skinner</w:t>
      </w:r>
      <w:r w:rsidRPr="00A0544D">
        <w:rPr>
          <w:rFonts w:asciiTheme="minorHAnsi" w:hAnsiTheme="minorHAnsi" w:cstheme="minorHAnsi"/>
          <w:color w:val="002060"/>
        </w:rPr>
        <w:t xml:space="preserve">. Available at: </w:t>
      </w:r>
      <w:hyperlink r:id="rId37" w:history="1">
        <w:r w:rsidRPr="00A0544D">
          <w:rPr>
            <w:rStyle w:val="Hyperlink"/>
            <w:rFonts w:asciiTheme="minorHAnsi" w:hAnsiTheme="minorHAnsi" w:cstheme="minorHAnsi"/>
            <w:color w:val="002060"/>
          </w:rPr>
          <w:t>https://psychology.fas.harvard.edu/people/b-f-skinner</w:t>
        </w:r>
      </w:hyperlink>
      <w:r w:rsidRPr="00A0544D">
        <w:rPr>
          <w:rFonts w:asciiTheme="minorHAnsi" w:hAnsiTheme="minorHAnsi" w:cstheme="minorHAnsi"/>
          <w:color w:val="002060"/>
        </w:rPr>
        <w:t xml:space="preserve"> (Accessed</w:t>
      </w:r>
      <w:r w:rsidR="00E5284D">
        <w:rPr>
          <w:rFonts w:asciiTheme="minorHAnsi" w:hAnsiTheme="minorHAnsi" w:cstheme="minorHAnsi"/>
          <w:color w:val="002060"/>
        </w:rPr>
        <w:t>:</w:t>
      </w:r>
      <w:r w:rsidRPr="00A0544D">
        <w:rPr>
          <w:rFonts w:asciiTheme="minorHAnsi" w:hAnsiTheme="minorHAnsi" w:cstheme="minorHAnsi"/>
          <w:color w:val="002060"/>
        </w:rPr>
        <w:t xml:space="preserve"> 2nd </w:t>
      </w:r>
      <w:proofErr w:type="gramStart"/>
      <w:r w:rsidRPr="00A0544D">
        <w:rPr>
          <w:rFonts w:asciiTheme="minorHAnsi" w:hAnsiTheme="minorHAnsi" w:cstheme="minorHAnsi"/>
          <w:color w:val="002060"/>
        </w:rPr>
        <w:t>January,</w:t>
      </w:r>
      <w:proofErr w:type="gramEnd"/>
      <w:r w:rsidRPr="00A0544D">
        <w:rPr>
          <w:rFonts w:asciiTheme="minorHAnsi" w:hAnsiTheme="minorHAnsi" w:cstheme="minorHAnsi"/>
          <w:color w:val="002060"/>
        </w:rPr>
        <w:t xml:space="preserve"> 2023). </w:t>
      </w:r>
    </w:p>
    <w:p w14:paraId="07406C3B" w14:textId="4D84C4E3" w:rsidR="00FA484F" w:rsidRPr="003E678C" w:rsidRDefault="00FA484F" w:rsidP="00752E2F">
      <w:pPr>
        <w:shd w:val="clear" w:color="auto" w:fill="FFFFFF"/>
        <w:tabs>
          <w:tab w:val="left" w:pos="709"/>
        </w:tabs>
        <w:spacing w:line="360" w:lineRule="auto"/>
        <w:ind w:left="142"/>
        <w:rPr>
          <w:rFonts w:asciiTheme="minorHAnsi" w:hAnsiTheme="minorHAnsi" w:cstheme="minorHAnsi"/>
          <w:color w:val="002060"/>
        </w:rPr>
      </w:pPr>
    </w:p>
    <w:p w14:paraId="79820DCE" w14:textId="15F78C1B" w:rsidR="00FA484F" w:rsidRPr="00A05051" w:rsidRDefault="00FA484F" w:rsidP="00752E2F">
      <w:pPr>
        <w:shd w:val="clear" w:color="auto" w:fill="FFFFFF"/>
        <w:tabs>
          <w:tab w:val="left" w:pos="709"/>
        </w:tabs>
        <w:spacing w:line="360" w:lineRule="auto"/>
        <w:ind w:left="142"/>
        <w:rPr>
          <w:rFonts w:asciiTheme="minorHAnsi" w:hAnsiTheme="minorHAnsi" w:cstheme="minorHAnsi"/>
          <w:color w:val="002060"/>
        </w:rPr>
      </w:pPr>
      <w:r w:rsidRPr="003E678C">
        <w:rPr>
          <w:rFonts w:asciiTheme="minorHAnsi" w:hAnsiTheme="minorHAnsi" w:cstheme="minorHAnsi"/>
          <w:color w:val="002060"/>
        </w:rPr>
        <w:t xml:space="preserve">Hausmann, Klaus (2017) </w:t>
      </w:r>
      <w:r w:rsidRPr="003E678C">
        <w:rPr>
          <w:rFonts w:asciiTheme="minorHAnsi" w:hAnsiTheme="minorHAnsi" w:cstheme="minorHAnsi"/>
          <w:i/>
          <w:iCs/>
          <w:color w:val="002060"/>
        </w:rPr>
        <w:t xml:space="preserve">Dog terrier domestic animal pose. </w:t>
      </w:r>
      <w:r w:rsidRPr="003E678C">
        <w:rPr>
          <w:rFonts w:asciiTheme="minorHAnsi" w:hAnsiTheme="minorHAnsi" w:cstheme="minorHAnsi"/>
          <w:color w:val="002060"/>
        </w:rPr>
        <w:t xml:space="preserve">Available at: </w:t>
      </w:r>
      <w:hyperlink r:id="rId38" w:history="1">
        <w:r w:rsidRPr="003E678C">
          <w:rPr>
            <w:rStyle w:val="Hyperlink"/>
            <w:rFonts w:asciiTheme="minorHAnsi" w:hAnsiTheme="minorHAnsi" w:cstheme="minorHAnsi"/>
            <w:color w:val="002060"/>
          </w:rPr>
          <w:t>https://pixabay.com/photos/dog-terrier-domestic-animal-pose-2074921/</w:t>
        </w:r>
      </w:hyperlink>
      <w:r w:rsidRPr="003E678C">
        <w:rPr>
          <w:rFonts w:asciiTheme="minorHAnsi" w:hAnsiTheme="minorHAnsi" w:cstheme="minorHAnsi"/>
          <w:color w:val="002060"/>
        </w:rPr>
        <w:t xml:space="preserve"> (Accessed</w:t>
      </w:r>
      <w:r w:rsidR="00E5284D">
        <w:rPr>
          <w:rFonts w:asciiTheme="minorHAnsi" w:hAnsiTheme="minorHAnsi" w:cstheme="minorHAnsi"/>
          <w:color w:val="002060"/>
        </w:rPr>
        <w:t xml:space="preserve">: </w:t>
      </w:r>
      <w:r w:rsidRPr="003E678C">
        <w:rPr>
          <w:rFonts w:asciiTheme="minorHAnsi" w:hAnsiTheme="minorHAnsi" w:cstheme="minorHAnsi"/>
          <w:color w:val="002060"/>
        </w:rPr>
        <w:t>3</w:t>
      </w:r>
      <w:r w:rsidRPr="003E678C">
        <w:rPr>
          <w:rFonts w:asciiTheme="minorHAnsi" w:hAnsiTheme="minorHAnsi" w:cstheme="minorHAnsi"/>
          <w:color w:val="002060"/>
          <w:vertAlign w:val="superscript"/>
        </w:rPr>
        <w:t>rd</w:t>
      </w:r>
      <w:r w:rsidRPr="003E678C">
        <w:rPr>
          <w:rFonts w:asciiTheme="minorHAnsi" w:hAnsiTheme="minorHAnsi" w:cstheme="minorHAnsi"/>
          <w:color w:val="002060"/>
        </w:rPr>
        <w:t xml:space="preserve"> </w:t>
      </w:r>
      <w:proofErr w:type="gramStart"/>
      <w:r w:rsidRPr="003E678C">
        <w:rPr>
          <w:rFonts w:asciiTheme="minorHAnsi" w:hAnsiTheme="minorHAnsi" w:cstheme="minorHAnsi"/>
          <w:color w:val="002060"/>
        </w:rPr>
        <w:t>January,</w:t>
      </w:r>
      <w:proofErr w:type="gramEnd"/>
      <w:r w:rsidRPr="003E678C">
        <w:rPr>
          <w:rFonts w:asciiTheme="minorHAnsi" w:hAnsiTheme="minorHAnsi" w:cstheme="minorHAnsi"/>
          <w:color w:val="002060"/>
        </w:rPr>
        <w:t xml:space="preserve"> </w:t>
      </w:r>
      <w:r w:rsidRPr="00A05051">
        <w:rPr>
          <w:rFonts w:asciiTheme="minorHAnsi" w:hAnsiTheme="minorHAnsi" w:cstheme="minorHAnsi"/>
          <w:color w:val="002060"/>
        </w:rPr>
        <w:t>2023).</w:t>
      </w:r>
    </w:p>
    <w:p w14:paraId="212CD48C" w14:textId="4FE2D600" w:rsidR="00A05051" w:rsidRPr="00A05051" w:rsidRDefault="00A05051" w:rsidP="00752E2F">
      <w:pPr>
        <w:shd w:val="clear" w:color="auto" w:fill="FFFFFF"/>
        <w:tabs>
          <w:tab w:val="left" w:pos="709"/>
        </w:tabs>
        <w:spacing w:line="360" w:lineRule="auto"/>
        <w:ind w:left="142"/>
        <w:rPr>
          <w:rFonts w:asciiTheme="minorHAnsi" w:hAnsiTheme="minorHAnsi" w:cstheme="minorHAnsi"/>
          <w:color w:val="002060"/>
        </w:rPr>
      </w:pPr>
    </w:p>
    <w:p w14:paraId="4C38A15B" w14:textId="54C6AFE3" w:rsidR="00A05051" w:rsidRDefault="00A05051" w:rsidP="00752E2F">
      <w:pPr>
        <w:shd w:val="clear" w:color="auto" w:fill="FFFFFF"/>
        <w:tabs>
          <w:tab w:val="left" w:pos="709"/>
        </w:tabs>
        <w:spacing w:line="360" w:lineRule="auto"/>
        <w:ind w:left="142"/>
        <w:rPr>
          <w:rFonts w:asciiTheme="minorHAnsi" w:hAnsiTheme="minorHAnsi" w:cstheme="minorHAnsi"/>
          <w:color w:val="002060"/>
        </w:rPr>
      </w:pPr>
      <w:r w:rsidRPr="00A05051">
        <w:rPr>
          <w:rFonts w:asciiTheme="minorHAnsi" w:hAnsiTheme="minorHAnsi" w:cstheme="minorHAnsi"/>
          <w:color w:val="002060"/>
        </w:rPr>
        <w:t xml:space="preserve">McLeod, S.A. (2018) </w:t>
      </w:r>
      <w:r w:rsidRPr="00A05051">
        <w:rPr>
          <w:rFonts w:asciiTheme="minorHAnsi" w:hAnsiTheme="minorHAnsi" w:cstheme="minorHAnsi"/>
          <w:i/>
          <w:iCs/>
          <w:color w:val="002060"/>
        </w:rPr>
        <w:t xml:space="preserve">Skinner – operant conditioning. </w:t>
      </w:r>
      <w:r w:rsidRPr="00A05051">
        <w:rPr>
          <w:rFonts w:asciiTheme="minorHAnsi" w:hAnsiTheme="minorHAnsi" w:cstheme="minorHAnsi"/>
          <w:color w:val="002060"/>
        </w:rPr>
        <w:t xml:space="preserve">Available at: </w:t>
      </w:r>
      <w:hyperlink r:id="rId39" w:anchor=":~:text=BF%20Skinner%3A%20Operant%20Conditioning&amp;text=According%20to%20this%20principle%2C%20behavior,the%20Law%20of%20Effect%20%2D%20Reinforcement" w:history="1">
        <w:r w:rsidRPr="00A05051">
          <w:rPr>
            <w:rStyle w:val="Hyperlink"/>
            <w:rFonts w:asciiTheme="minorHAnsi" w:hAnsiTheme="minorHAnsi" w:cstheme="minorHAnsi"/>
            <w:color w:val="002060"/>
          </w:rPr>
          <w:t>https://www.simplypsychology.org/operant-conditioning.html#:~:text=BF%20Skinner%3A%20Operant%20Conditioning&amp;text=According%20to%20this%20principle%2C%20behavior,the%20Law%20of%20Effect%20%2D%20Reinforcement</w:t>
        </w:r>
      </w:hyperlink>
      <w:r w:rsidRPr="00A05051">
        <w:rPr>
          <w:rFonts w:asciiTheme="minorHAnsi" w:hAnsiTheme="minorHAnsi" w:cstheme="minorHAnsi"/>
          <w:color w:val="002060"/>
        </w:rPr>
        <w:t xml:space="preserve"> (Accessed</w:t>
      </w:r>
      <w:r w:rsidR="00E5284D">
        <w:rPr>
          <w:rFonts w:asciiTheme="minorHAnsi" w:hAnsiTheme="minorHAnsi" w:cstheme="minorHAnsi"/>
          <w:color w:val="002060"/>
        </w:rPr>
        <w:t>:</w:t>
      </w:r>
      <w:r w:rsidRPr="00A05051">
        <w:rPr>
          <w:rFonts w:asciiTheme="minorHAnsi" w:hAnsiTheme="minorHAnsi" w:cstheme="minorHAnsi"/>
          <w:color w:val="002060"/>
        </w:rPr>
        <w:t xml:space="preserve"> 30</w:t>
      </w:r>
      <w:r w:rsidRPr="00A05051">
        <w:rPr>
          <w:rFonts w:asciiTheme="minorHAnsi" w:hAnsiTheme="minorHAnsi" w:cstheme="minorHAnsi"/>
          <w:color w:val="002060"/>
          <w:vertAlign w:val="superscript"/>
        </w:rPr>
        <w:t>th</w:t>
      </w:r>
      <w:r w:rsidRPr="00A05051">
        <w:rPr>
          <w:rFonts w:asciiTheme="minorHAnsi" w:hAnsiTheme="minorHAnsi" w:cstheme="minorHAnsi"/>
          <w:color w:val="002060"/>
        </w:rPr>
        <w:t xml:space="preserve"> December, 2022).</w:t>
      </w:r>
    </w:p>
    <w:p w14:paraId="27E7A37E" w14:textId="77777777" w:rsidR="00E5284D" w:rsidRPr="00A05051" w:rsidRDefault="00E5284D" w:rsidP="00752E2F">
      <w:pPr>
        <w:shd w:val="clear" w:color="auto" w:fill="FFFFFF"/>
        <w:tabs>
          <w:tab w:val="left" w:pos="709"/>
        </w:tabs>
        <w:spacing w:line="360" w:lineRule="auto"/>
        <w:ind w:left="142"/>
        <w:rPr>
          <w:rFonts w:asciiTheme="minorHAnsi" w:hAnsiTheme="minorHAnsi" w:cstheme="minorHAnsi"/>
          <w:color w:val="002060"/>
        </w:rPr>
      </w:pPr>
    </w:p>
    <w:p w14:paraId="5B6C1172" w14:textId="77777777" w:rsidR="00E5284D" w:rsidRPr="00E5284D" w:rsidRDefault="00E5284D" w:rsidP="00752E2F">
      <w:pPr>
        <w:spacing w:line="360" w:lineRule="auto"/>
        <w:ind w:left="142"/>
        <w:rPr>
          <w:rFonts w:asciiTheme="minorHAnsi" w:hAnsiTheme="minorHAnsi" w:cstheme="minorHAnsi"/>
          <w:color w:val="002060"/>
        </w:rPr>
      </w:pPr>
      <w:r w:rsidRPr="00E5284D">
        <w:rPr>
          <w:rFonts w:asciiTheme="minorHAnsi" w:hAnsiTheme="minorHAnsi" w:cstheme="minorHAnsi"/>
          <w:color w:val="002060"/>
        </w:rPr>
        <w:t xml:space="preserve">PHILO-notes (2022) </w:t>
      </w:r>
      <w:r w:rsidRPr="00E5284D">
        <w:rPr>
          <w:rFonts w:asciiTheme="minorHAnsi" w:hAnsiTheme="minorHAnsi" w:cstheme="minorHAnsi"/>
          <w:i/>
          <w:iCs/>
          <w:color w:val="002060"/>
        </w:rPr>
        <w:t xml:space="preserve">Skinner’s Theory of Behaviourism: Key Concepts </w:t>
      </w:r>
      <w:r w:rsidRPr="00E5284D">
        <w:rPr>
          <w:rFonts w:asciiTheme="minorHAnsi" w:hAnsiTheme="minorHAnsi" w:cstheme="minorHAnsi"/>
          <w:color w:val="002060"/>
        </w:rPr>
        <w:t xml:space="preserve">[video]. Available at: </w:t>
      </w:r>
      <w:hyperlink r:id="rId40" w:history="1">
        <w:r w:rsidRPr="00E5284D">
          <w:rPr>
            <w:rStyle w:val="Hyperlink"/>
            <w:rFonts w:asciiTheme="minorHAnsi" w:hAnsiTheme="minorHAnsi" w:cstheme="minorHAnsi"/>
            <w:color w:val="002060"/>
          </w:rPr>
          <w:t>https://www.youtube.com/watch?v=2DrnhZ8G6EE</w:t>
        </w:r>
      </w:hyperlink>
      <w:r w:rsidRPr="00E5284D">
        <w:rPr>
          <w:rFonts w:asciiTheme="minorHAnsi" w:hAnsiTheme="minorHAnsi" w:cstheme="minorHAnsi"/>
          <w:color w:val="002060"/>
        </w:rPr>
        <w:t xml:space="preserve"> (Accessed: 27</w:t>
      </w:r>
      <w:r w:rsidRPr="00E5284D">
        <w:rPr>
          <w:rFonts w:asciiTheme="minorHAnsi" w:hAnsiTheme="minorHAnsi" w:cstheme="minorHAnsi"/>
          <w:color w:val="002060"/>
          <w:vertAlign w:val="superscript"/>
        </w:rPr>
        <w:t>th</w:t>
      </w:r>
      <w:r w:rsidRPr="00E5284D">
        <w:rPr>
          <w:rFonts w:asciiTheme="minorHAnsi" w:hAnsiTheme="minorHAnsi" w:cstheme="minorHAnsi"/>
          <w:color w:val="002060"/>
        </w:rPr>
        <w:t xml:space="preserve"> </w:t>
      </w:r>
      <w:proofErr w:type="gramStart"/>
      <w:r w:rsidRPr="00E5284D">
        <w:rPr>
          <w:rFonts w:asciiTheme="minorHAnsi" w:hAnsiTheme="minorHAnsi" w:cstheme="minorHAnsi"/>
          <w:color w:val="002060"/>
        </w:rPr>
        <w:t>December,</w:t>
      </w:r>
      <w:proofErr w:type="gramEnd"/>
      <w:r w:rsidRPr="00E5284D">
        <w:rPr>
          <w:rFonts w:asciiTheme="minorHAnsi" w:hAnsiTheme="minorHAnsi" w:cstheme="minorHAnsi"/>
          <w:color w:val="002060"/>
        </w:rPr>
        <w:t xml:space="preserve"> 2022)</w:t>
      </w:r>
    </w:p>
    <w:p w14:paraId="0181C819" w14:textId="0DEE9DE6" w:rsidR="00A0544D" w:rsidRPr="00752E2F" w:rsidRDefault="00FA484F" w:rsidP="00752E2F">
      <w:pPr>
        <w:shd w:val="clear" w:color="auto" w:fill="FFFFFF"/>
        <w:tabs>
          <w:tab w:val="left" w:pos="709"/>
        </w:tabs>
        <w:spacing w:line="360" w:lineRule="auto"/>
        <w:ind w:left="142"/>
        <w:rPr>
          <w:rFonts w:asciiTheme="minorHAnsi" w:hAnsiTheme="minorHAnsi" w:cstheme="minorHAnsi"/>
          <w:color w:val="002060"/>
        </w:rPr>
      </w:pPr>
      <w:r w:rsidRPr="00A05051">
        <w:rPr>
          <w:rFonts w:asciiTheme="minorHAnsi" w:hAnsiTheme="minorHAnsi" w:cstheme="minorHAnsi"/>
          <w:color w:val="002060"/>
          <w:u w:val="single"/>
        </w:rPr>
        <w:br/>
      </w:r>
      <w:r w:rsidRPr="00A05051">
        <w:rPr>
          <w:rFonts w:asciiTheme="minorHAnsi" w:hAnsiTheme="minorHAnsi" w:cstheme="minorHAnsi"/>
          <w:color w:val="002060"/>
        </w:rPr>
        <w:t xml:space="preserve">Public Broadcasting Service (1998) </w:t>
      </w:r>
      <w:r w:rsidRPr="00A05051">
        <w:rPr>
          <w:rFonts w:asciiTheme="minorHAnsi" w:hAnsiTheme="minorHAnsi" w:cstheme="minorHAnsi"/>
          <w:i/>
          <w:iCs/>
          <w:color w:val="002060"/>
        </w:rPr>
        <w:t xml:space="preserve">B. F. Skinner. </w:t>
      </w:r>
      <w:r w:rsidRPr="00A05051">
        <w:rPr>
          <w:rFonts w:asciiTheme="minorHAnsi" w:hAnsiTheme="minorHAnsi" w:cstheme="minorHAnsi"/>
          <w:color w:val="002060"/>
        </w:rPr>
        <w:t xml:space="preserve">Available at: </w:t>
      </w:r>
      <w:hyperlink r:id="rId41" w:history="1">
        <w:r w:rsidRPr="00A05051">
          <w:rPr>
            <w:rStyle w:val="Hyperlink"/>
            <w:rFonts w:asciiTheme="minorHAnsi" w:hAnsiTheme="minorHAnsi" w:cstheme="minorHAnsi"/>
            <w:color w:val="002060"/>
          </w:rPr>
          <w:t>https://www.pbs.org/wgbh/aso/databank/entries/bhskin.html</w:t>
        </w:r>
      </w:hyperlink>
      <w:r w:rsidRPr="00A05051">
        <w:rPr>
          <w:rFonts w:asciiTheme="minorHAnsi" w:hAnsiTheme="minorHAnsi" w:cstheme="minorHAnsi"/>
          <w:color w:val="002060"/>
        </w:rPr>
        <w:t xml:space="preserve"> (Accessed</w:t>
      </w:r>
      <w:r w:rsidR="00E5284D">
        <w:rPr>
          <w:rFonts w:asciiTheme="minorHAnsi" w:hAnsiTheme="minorHAnsi" w:cstheme="minorHAnsi"/>
          <w:color w:val="002060"/>
        </w:rPr>
        <w:t xml:space="preserve">: </w:t>
      </w:r>
      <w:r w:rsidRPr="00A05051">
        <w:rPr>
          <w:rFonts w:asciiTheme="minorHAnsi" w:hAnsiTheme="minorHAnsi" w:cstheme="minorHAnsi"/>
          <w:color w:val="002060"/>
        </w:rPr>
        <w:t xml:space="preserve">2nd </w:t>
      </w:r>
      <w:proofErr w:type="gramStart"/>
      <w:r w:rsidRPr="00A05051">
        <w:rPr>
          <w:rFonts w:asciiTheme="minorHAnsi" w:hAnsiTheme="minorHAnsi" w:cstheme="minorHAnsi"/>
          <w:color w:val="002060"/>
        </w:rPr>
        <w:t>January,</w:t>
      </w:r>
      <w:proofErr w:type="gramEnd"/>
      <w:r w:rsidRPr="00A05051">
        <w:rPr>
          <w:rFonts w:asciiTheme="minorHAnsi" w:hAnsiTheme="minorHAnsi" w:cstheme="minorHAnsi"/>
          <w:color w:val="002060"/>
        </w:rPr>
        <w:t xml:space="preserve"> 2023). </w:t>
      </w:r>
    </w:p>
    <w:p w14:paraId="6AE62977" w14:textId="77777777" w:rsidR="00A0544D" w:rsidRPr="00A05051" w:rsidRDefault="00A0544D" w:rsidP="00752E2F">
      <w:pPr>
        <w:shd w:val="clear" w:color="auto" w:fill="FFFFFF"/>
        <w:tabs>
          <w:tab w:val="left" w:pos="709"/>
        </w:tabs>
        <w:spacing w:line="360" w:lineRule="auto"/>
        <w:ind w:left="142"/>
        <w:rPr>
          <w:rFonts w:asciiTheme="minorHAnsi" w:hAnsiTheme="minorHAnsi" w:cstheme="minorHAnsi"/>
          <w:color w:val="002060"/>
          <w:u w:val="single"/>
        </w:rPr>
      </w:pPr>
    </w:p>
    <w:p w14:paraId="5E524C9B" w14:textId="2AC8F272" w:rsidR="003E678C" w:rsidRPr="00E5284D" w:rsidRDefault="003E678C" w:rsidP="00752E2F">
      <w:pPr>
        <w:shd w:val="clear" w:color="auto" w:fill="FFFFFF"/>
        <w:tabs>
          <w:tab w:val="left" w:pos="709"/>
        </w:tabs>
        <w:spacing w:line="360" w:lineRule="auto"/>
        <w:ind w:left="142"/>
        <w:rPr>
          <w:rFonts w:asciiTheme="minorHAnsi" w:hAnsiTheme="minorHAnsi" w:cstheme="minorHAnsi"/>
          <w:color w:val="002060"/>
        </w:rPr>
      </w:pPr>
      <w:proofErr w:type="spellStart"/>
      <w:r w:rsidRPr="00A05051">
        <w:rPr>
          <w:rFonts w:asciiTheme="minorHAnsi" w:hAnsiTheme="minorHAnsi" w:cstheme="minorHAnsi"/>
          <w:color w:val="002060"/>
        </w:rPr>
        <w:t>Vectormine</w:t>
      </w:r>
      <w:proofErr w:type="spellEnd"/>
      <w:r w:rsidRPr="00A05051">
        <w:rPr>
          <w:rFonts w:asciiTheme="minorHAnsi" w:hAnsiTheme="minorHAnsi" w:cstheme="minorHAnsi"/>
          <w:color w:val="002060"/>
        </w:rPr>
        <w:t xml:space="preserve"> (2022) </w:t>
      </w:r>
      <w:r w:rsidRPr="00A05051">
        <w:rPr>
          <w:rFonts w:asciiTheme="minorHAnsi" w:hAnsiTheme="minorHAnsi" w:cstheme="minorHAnsi"/>
          <w:i/>
          <w:iCs/>
          <w:color w:val="002060"/>
        </w:rPr>
        <w:t xml:space="preserve">Skinner box or operant conditioning chamber experiment outline diagram </w:t>
      </w:r>
      <w:r w:rsidRPr="00A05051">
        <w:rPr>
          <w:rFonts w:asciiTheme="minorHAnsi" w:hAnsiTheme="minorHAnsi" w:cstheme="minorHAnsi"/>
          <w:color w:val="002060"/>
        </w:rPr>
        <w:t xml:space="preserve">[illustration]. Available at: </w:t>
      </w:r>
      <w:hyperlink r:id="rId42" w:history="1">
        <w:r w:rsidRPr="00E5284D">
          <w:rPr>
            <w:rStyle w:val="Hyperlink"/>
            <w:rFonts w:asciiTheme="minorHAnsi" w:hAnsiTheme="minorHAnsi" w:cstheme="minorHAnsi"/>
            <w:color w:val="002060"/>
          </w:rPr>
          <w:t>https://www.shutterstock.com/image-vector/skinner-box-operant-conditioning-chamber-experiment-2177759265</w:t>
        </w:r>
      </w:hyperlink>
      <w:r w:rsidRPr="00E5284D">
        <w:rPr>
          <w:rFonts w:asciiTheme="minorHAnsi" w:hAnsiTheme="minorHAnsi" w:cstheme="minorHAnsi"/>
          <w:color w:val="002060"/>
        </w:rPr>
        <w:t xml:space="preserve"> (Accessed</w:t>
      </w:r>
      <w:r w:rsidR="00E5284D" w:rsidRPr="00E5284D">
        <w:rPr>
          <w:rFonts w:asciiTheme="minorHAnsi" w:hAnsiTheme="minorHAnsi" w:cstheme="minorHAnsi"/>
          <w:color w:val="002060"/>
        </w:rPr>
        <w:t>:</w:t>
      </w:r>
      <w:r w:rsidRPr="00E5284D">
        <w:rPr>
          <w:rFonts w:asciiTheme="minorHAnsi" w:hAnsiTheme="minorHAnsi" w:cstheme="minorHAnsi"/>
          <w:color w:val="002060"/>
        </w:rPr>
        <w:t xml:space="preserve"> 2nd January, 2023).</w:t>
      </w:r>
    </w:p>
    <w:p w14:paraId="72CDE0F1" w14:textId="77777777" w:rsidR="00A0544D" w:rsidRPr="00E5284D" w:rsidRDefault="00A0544D" w:rsidP="00E5284D">
      <w:pPr>
        <w:ind w:left="142"/>
        <w:rPr>
          <w:rFonts w:asciiTheme="minorHAnsi" w:hAnsiTheme="minorHAnsi" w:cstheme="minorHAnsi"/>
          <w:color w:val="002060"/>
        </w:rPr>
      </w:pPr>
    </w:p>
    <w:p w14:paraId="05FACAE0" w14:textId="77777777" w:rsidR="003E678C" w:rsidRDefault="003E678C" w:rsidP="00A0544D"/>
    <w:p w14:paraId="05350AD1" w14:textId="77777777" w:rsidR="00A0544D" w:rsidRDefault="00A0544D" w:rsidP="00A0544D"/>
    <w:p w14:paraId="6ABE8FDA" w14:textId="77777777" w:rsidR="00A0544D" w:rsidRDefault="00A0544D" w:rsidP="00A0544D"/>
    <w:p w14:paraId="24809B73" w14:textId="74D845BE" w:rsidR="00DC17DC" w:rsidRDefault="00DC17DC" w:rsidP="006A379C"/>
    <w:p w14:paraId="0493C821" w14:textId="2F8DC9CB" w:rsidR="00DC17DC" w:rsidRDefault="00DC17DC" w:rsidP="00DC17DC">
      <w:pPr>
        <w:pStyle w:val="Title"/>
      </w:pPr>
      <w:r>
        <w:t xml:space="preserve">Element Three  </w:t>
      </w:r>
    </w:p>
    <w:p w14:paraId="79EC3D71" w14:textId="039A0D10" w:rsidR="00DC17DC" w:rsidRPr="00DC17DC" w:rsidRDefault="00DC17DC" w:rsidP="00DC17DC">
      <w:pPr>
        <w:pStyle w:val="NormalWeb"/>
        <w:spacing w:line="480" w:lineRule="auto"/>
        <w:rPr>
          <w:rStyle w:val="normaltextrun"/>
          <w:rFonts w:ascii="Arial" w:hAnsi="Arial" w:cs="Arial"/>
          <w:color w:val="000000"/>
          <w:sz w:val="40"/>
          <w:szCs w:val="40"/>
        </w:rPr>
      </w:pPr>
      <w:r>
        <w:rPr>
          <w:rStyle w:val="normaltextrun"/>
          <w:rFonts w:ascii="Arial" w:hAnsi="Arial" w:cs="Arial"/>
          <w:color w:val="000000"/>
          <w:sz w:val="40"/>
          <w:szCs w:val="40"/>
        </w:rPr>
        <w:t xml:space="preserve">Identify, </w:t>
      </w:r>
      <w:proofErr w:type="gramStart"/>
      <w:r>
        <w:rPr>
          <w:rStyle w:val="normaltextrun"/>
          <w:rFonts w:ascii="Arial" w:hAnsi="Arial" w:cs="Arial"/>
          <w:color w:val="000000"/>
          <w:sz w:val="40"/>
          <w:szCs w:val="40"/>
        </w:rPr>
        <w:t>discuss</w:t>
      </w:r>
      <w:proofErr w:type="gramEnd"/>
      <w:r>
        <w:rPr>
          <w:rStyle w:val="normaltextrun"/>
          <w:rFonts w:ascii="Arial" w:hAnsi="Arial" w:cs="Arial"/>
          <w:color w:val="000000"/>
          <w:sz w:val="40"/>
          <w:szCs w:val="40"/>
        </w:rPr>
        <w:t xml:space="preserve"> and evaluate the theoretical approaches to learning linked to Froebel’s and Skinner’s theories</w:t>
      </w:r>
    </w:p>
    <w:p w14:paraId="27F8885B" w14:textId="77777777" w:rsidR="00DC17DC" w:rsidRDefault="00DC17DC" w:rsidP="006A379C"/>
    <w:p w14:paraId="2D2FC6AA" w14:textId="76D542BA" w:rsidR="006639FD" w:rsidRDefault="006639FD" w:rsidP="006639FD">
      <w:pPr>
        <w:pStyle w:val="NormalWeb"/>
        <w:rPr>
          <w:rStyle w:val="normaltextrun"/>
          <w:rFonts w:ascii="Arial" w:hAnsi="Arial" w:cs="Arial"/>
          <w:color w:val="000000"/>
        </w:rPr>
      </w:pPr>
    </w:p>
    <w:p w14:paraId="6E6DCD55" w14:textId="056B2826" w:rsidR="008E7E3B" w:rsidRDefault="008E7E3B" w:rsidP="006639FD">
      <w:pPr>
        <w:pStyle w:val="NormalWeb"/>
        <w:rPr>
          <w:rStyle w:val="normaltextrun"/>
          <w:rFonts w:ascii="Arial" w:hAnsi="Arial" w:cs="Arial"/>
          <w:color w:val="000000"/>
        </w:rPr>
      </w:pPr>
    </w:p>
    <w:p w14:paraId="7AEFED6D" w14:textId="61747491" w:rsidR="008E7E3B" w:rsidRDefault="008E7E3B" w:rsidP="006639FD">
      <w:pPr>
        <w:pStyle w:val="NormalWeb"/>
        <w:rPr>
          <w:rStyle w:val="normaltextrun"/>
          <w:rFonts w:ascii="Arial" w:hAnsi="Arial" w:cs="Arial"/>
          <w:color w:val="000000"/>
        </w:rPr>
      </w:pPr>
    </w:p>
    <w:p w14:paraId="4BA8D630" w14:textId="272DBE6A" w:rsidR="008E7E3B" w:rsidRDefault="008E7E3B" w:rsidP="006639FD">
      <w:pPr>
        <w:pStyle w:val="NormalWeb"/>
        <w:rPr>
          <w:rStyle w:val="normaltextrun"/>
          <w:rFonts w:ascii="Arial" w:hAnsi="Arial" w:cs="Arial"/>
          <w:color w:val="000000"/>
        </w:rPr>
      </w:pPr>
    </w:p>
    <w:p w14:paraId="20EEAD38" w14:textId="7F780678" w:rsidR="008E7E3B" w:rsidRDefault="008E7E3B" w:rsidP="006639FD">
      <w:pPr>
        <w:pStyle w:val="NormalWeb"/>
        <w:rPr>
          <w:rStyle w:val="normaltextrun"/>
          <w:rFonts w:ascii="Arial" w:hAnsi="Arial" w:cs="Arial"/>
          <w:color w:val="000000"/>
        </w:rPr>
      </w:pPr>
    </w:p>
    <w:p w14:paraId="3A9D3496" w14:textId="3BF7363C" w:rsidR="008E7E3B" w:rsidRDefault="008E7E3B" w:rsidP="006639FD">
      <w:pPr>
        <w:pStyle w:val="NormalWeb"/>
        <w:rPr>
          <w:rStyle w:val="normaltextrun"/>
          <w:rFonts w:ascii="Arial" w:hAnsi="Arial" w:cs="Arial"/>
          <w:color w:val="000000"/>
        </w:rPr>
      </w:pPr>
    </w:p>
    <w:p w14:paraId="15E86A2D" w14:textId="103DF3AD" w:rsidR="008E7E3B" w:rsidRDefault="008E7E3B" w:rsidP="006639FD">
      <w:pPr>
        <w:pStyle w:val="NormalWeb"/>
        <w:rPr>
          <w:rStyle w:val="normaltextrun"/>
          <w:rFonts w:ascii="Arial" w:hAnsi="Arial" w:cs="Arial"/>
          <w:color w:val="000000"/>
        </w:rPr>
      </w:pPr>
    </w:p>
    <w:p w14:paraId="33B9F795" w14:textId="005BF0C4" w:rsidR="008E7E3B" w:rsidRDefault="008E7E3B" w:rsidP="006639FD">
      <w:pPr>
        <w:pStyle w:val="NormalWeb"/>
        <w:rPr>
          <w:rStyle w:val="normaltextrun"/>
          <w:rFonts w:ascii="Arial" w:hAnsi="Arial" w:cs="Arial"/>
          <w:color w:val="000000"/>
        </w:rPr>
      </w:pPr>
    </w:p>
    <w:p w14:paraId="62303650" w14:textId="6EA09438" w:rsidR="008E7E3B" w:rsidRDefault="008E7E3B" w:rsidP="006639FD">
      <w:pPr>
        <w:pStyle w:val="NormalWeb"/>
        <w:rPr>
          <w:rStyle w:val="normaltextrun"/>
          <w:rFonts w:ascii="Arial" w:hAnsi="Arial" w:cs="Arial"/>
          <w:color w:val="000000"/>
        </w:rPr>
      </w:pPr>
    </w:p>
    <w:p w14:paraId="21632BEC" w14:textId="7498AEB5" w:rsidR="008E7E3B" w:rsidRDefault="008E7E3B" w:rsidP="006639FD">
      <w:pPr>
        <w:pStyle w:val="NormalWeb"/>
        <w:rPr>
          <w:rStyle w:val="normaltextrun"/>
          <w:rFonts w:ascii="Arial" w:hAnsi="Arial" w:cs="Arial"/>
          <w:color w:val="000000"/>
        </w:rPr>
      </w:pPr>
    </w:p>
    <w:p w14:paraId="20735BE1" w14:textId="04987F9D" w:rsidR="008E7E3B" w:rsidRDefault="008E7E3B" w:rsidP="006639FD">
      <w:pPr>
        <w:pStyle w:val="NormalWeb"/>
        <w:rPr>
          <w:rStyle w:val="normaltextrun"/>
          <w:rFonts w:ascii="Arial" w:hAnsi="Arial" w:cs="Arial"/>
          <w:color w:val="000000"/>
        </w:rPr>
      </w:pPr>
    </w:p>
    <w:p w14:paraId="69645857" w14:textId="499DE52F" w:rsidR="008E7E3B" w:rsidRDefault="008E7E3B" w:rsidP="006639FD">
      <w:pPr>
        <w:pStyle w:val="NormalWeb"/>
        <w:rPr>
          <w:rStyle w:val="normaltextrun"/>
          <w:rFonts w:ascii="Arial" w:hAnsi="Arial" w:cs="Arial"/>
          <w:color w:val="000000"/>
        </w:rPr>
      </w:pPr>
    </w:p>
    <w:p w14:paraId="496E2546" w14:textId="6679CFAB" w:rsidR="008E7E3B" w:rsidRDefault="008E7E3B" w:rsidP="006639FD">
      <w:pPr>
        <w:pStyle w:val="NormalWeb"/>
        <w:rPr>
          <w:rStyle w:val="normaltextrun"/>
          <w:rFonts w:ascii="Arial" w:hAnsi="Arial" w:cs="Arial"/>
          <w:color w:val="000000"/>
        </w:rPr>
      </w:pPr>
    </w:p>
    <w:p w14:paraId="6A20AF35" w14:textId="02EE672A" w:rsidR="008E7E3B" w:rsidRDefault="008E7E3B" w:rsidP="006639FD">
      <w:pPr>
        <w:pStyle w:val="NormalWeb"/>
        <w:rPr>
          <w:rStyle w:val="normaltextrun"/>
          <w:rFonts w:ascii="Arial" w:hAnsi="Arial" w:cs="Arial"/>
          <w:color w:val="000000"/>
        </w:rPr>
      </w:pPr>
    </w:p>
    <w:p w14:paraId="0EF860BF" w14:textId="69A4327D" w:rsidR="008E7E3B" w:rsidRDefault="008E7E3B" w:rsidP="006639FD">
      <w:pPr>
        <w:pStyle w:val="NormalWeb"/>
        <w:rPr>
          <w:rStyle w:val="normaltextrun"/>
          <w:rFonts w:ascii="Arial" w:hAnsi="Arial" w:cs="Arial"/>
          <w:color w:val="000000"/>
        </w:rPr>
      </w:pPr>
    </w:p>
    <w:p w14:paraId="5B31D19B" w14:textId="21430C3D" w:rsidR="008E7E3B" w:rsidRDefault="008E7E3B" w:rsidP="006639FD">
      <w:pPr>
        <w:pStyle w:val="NormalWeb"/>
        <w:rPr>
          <w:rStyle w:val="normaltextrun"/>
          <w:rFonts w:ascii="Arial" w:hAnsi="Arial" w:cs="Arial"/>
          <w:color w:val="000000"/>
        </w:rPr>
      </w:pPr>
    </w:p>
    <w:p w14:paraId="24394D57" w14:textId="4558B987" w:rsidR="008E7E3B" w:rsidRDefault="008E7E3B" w:rsidP="006639FD">
      <w:pPr>
        <w:pStyle w:val="NormalWeb"/>
        <w:rPr>
          <w:rStyle w:val="normaltextrun"/>
          <w:rFonts w:ascii="Arial" w:hAnsi="Arial" w:cs="Arial"/>
          <w:color w:val="000000"/>
        </w:rPr>
      </w:pPr>
    </w:p>
    <w:p w14:paraId="77D24F59" w14:textId="5A3B0B55" w:rsidR="008E7E3B" w:rsidRDefault="008E7E3B" w:rsidP="006639FD">
      <w:pPr>
        <w:pStyle w:val="NormalWeb"/>
        <w:rPr>
          <w:rStyle w:val="normaltextrun"/>
          <w:rFonts w:ascii="Arial" w:hAnsi="Arial" w:cs="Arial"/>
          <w:color w:val="000000"/>
        </w:rPr>
      </w:pPr>
    </w:p>
    <w:p w14:paraId="262E9B6A" w14:textId="650CFBAF" w:rsidR="008E7E3B" w:rsidRDefault="008E7E3B" w:rsidP="00101B7F">
      <w:pPr>
        <w:pStyle w:val="NormalWeb"/>
        <w:rPr>
          <w:rStyle w:val="normaltextrun"/>
          <w:rFonts w:ascii="Arial" w:hAnsi="Arial" w:cs="Arial"/>
          <w:color w:val="000000"/>
        </w:rPr>
      </w:pPr>
    </w:p>
    <w:p w14:paraId="32C912D3" w14:textId="68D8AD72" w:rsidR="008E7E3B" w:rsidRPr="00CF7B89" w:rsidRDefault="008E7E3B" w:rsidP="00101B7F">
      <w:pPr>
        <w:pStyle w:val="Title"/>
        <w:rPr>
          <w:rFonts w:asciiTheme="minorHAnsi" w:hAnsiTheme="minorHAnsi" w:cstheme="minorHAnsi"/>
          <w:sz w:val="52"/>
          <w:szCs w:val="48"/>
        </w:rPr>
      </w:pPr>
      <w:r>
        <w:rPr>
          <w:rFonts w:asciiTheme="minorHAnsi" w:hAnsiTheme="minorHAnsi" w:cstheme="minorHAnsi"/>
          <w:sz w:val="52"/>
          <w:szCs w:val="48"/>
        </w:rPr>
        <w:t>Evaluating the theore</w:t>
      </w:r>
      <w:r w:rsidR="00101B7F">
        <w:rPr>
          <w:rFonts w:asciiTheme="minorHAnsi" w:hAnsiTheme="minorHAnsi" w:cstheme="minorHAnsi"/>
          <w:sz w:val="52"/>
          <w:szCs w:val="48"/>
        </w:rPr>
        <w:t>tical approaches of Froebel and Skinner</w:t>
      </w:r>
    </w:p>
    <w:p w14:paraId="588C3B05" w14:textId="61F50AEF" w:rsidR="008E7E3B" w:rsidRDefault="00101B7F" w:rsidP="00A84550">
      <w:pPr>
        <w:pStyle w:val="NormalWeb"/>
        <w:spacing w:line="360" w:lineRule="auto"/>
        <w:rPr>
          <w:rFonts w:asciiTheme="minorHAnsi" w:hAnsiTheme="minorHAnsi" w:cstheme="minorHAnsi"/>
          <w:bCs/>
          <w:i/>
          <w:iCs/>
          <w:color w:val="002060"/>
          <w:sz w:val="22"/>
          <w:szCs w:val="22"/>
        </w:rPr>
      </w:pPr>
      <w:r w:rsidRPr="00101B7F">
        <w:rPr>
          <w:rFonts w:asciiTheme="minorHAnsi" w:hAnsiTheme="minorHAnsi" w:cstheme="minorHAnsi"/>
          <w:bCs/>
          <w:i/>
          <w:iCs/>
          <w:color w:val="002060"/>
          <w:sz w:val="22"/>
          <w:szCs w:val="22"/>
        </w:rPr>
        <w:t>Getting down to the nitty-gritty of Froebel’s Constructivist and Skinner’s Behaviourist Approaches</w:t>
      </w:r>
    </w:p>
    <w:p w14:paraId="10B15EF3" w14:textId="7F9447DF" w:rsidR="00101B7F" w:rsidRDefault="00101B7F" w:rsidP="00A84550">
      <w:pPr>
        <w:pStyle w:val="NormalWeb"/>
        <w:spacing w:line="360" w:lineRule="auto"/>
        <w:rPr>
          <w:rFonts w:asciiTheme="minorHAnsi" w:hAnsiTheme="minorHAnsi" w:cstheme="minorHAnsi"/>
          <w:bCs/>
          <w:i/>
          <w:iCs/>
          <w:color w:val="002060"/>
          <w:sz w:val="22"/>
          <w:szCs w:val="22"/>
        </w:rPr>
      </w:pPr>
    </w:p>
    <w:p w14:paraId="674E050B" w14:textId="7977F219" w:rsidR="00101B7F" w:rsidRPr="00A84550" w:rsidRDefault="005D3EE2" w:rsidP="00A84550">
      <w:pPr>
        <w:pStyle w:val="Heading1"/>
        <w:spacing w:line="360" w:lineRule="auto"/>
        <w:rPr>
          <w:rFonts w:asciiTheme="minorHAnsi" w:hAnsiTheme="minorHAnsi" w:cstheme="minorHAnsi"/>
          <w:color w:val="002060"/>
        </w:rPr>
      </w:pPr>
      <w:r>
        <w:rPr>
          <w:noProof/>
        </w:rPr>
        <w:drawing>
          <wp:anchor distT="0" distB="0" distL="114300" distR="114300" simplePos="0" relativeHeight="251686912" behindDoc="1" locked="0" layoutInCell="1" allowOverlap="1" wp14:anchorId="5AF99DE5" wp14:editId="5D6BED98">
            <wp:simplePos x="0" y="0"/>
            <wp:positionH relativeFrom="column">
              <wp:posOffset>627017</wp:posOffset>
            </wp:positionH>
            <wp:positionV relativeFrom="paragraph">
              <wp:posOffset>677000</wp:posOffset>
            </wp:positionV>
            <wp:extent cx="5486400" cy="3200400"/>
            <wp:effectExtent l="0" t="38100" r="0" b="76200"/>
            <wp:wrapTopAndBottom/>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14:sizeRelH relativeFrom="page">
              <wp14:pctWidth>0</wp14:pctWidth>
            </wp14:sizeRelH>
            <wp14:sizeRelV relativeFrom="page">
              <wp14:pctHeight>0</wp14:pctHeight>
            </wp14:sizeRelV>
          </wp:anchor>
        </w:drawing>
      </w:r>
      <w:r w:rsidR="00101B7F">
        <w:rPr>
          <w:rFonts w:asciiTheme="minorHAnsi" w:hAnsiTheme="minorHAnsi" w:cstheme="minorHAnsi"/>
          <w:color w:val="002060"/>
        </w:rPr>
        <w:t xml:space="preserve">Froebel in a nutshell </w:t>
      </w:r>
    </w:p>
    <w:p w14:paraId="09ADB75B" w14:textId="77777777" w:rsidR="00101B7F" w:rsidRPr="00101B7F" w:rsidRDefault="00101B7F" w:rsidP="00A84550">
      <w:pPr>
        <w:spacing w:line="360" w:lineRule="auto"/>
      </w:pPr>
    </w:p>
    <w:p w14:paraId="6FEF4600" w14:textId="6490E714" w:rsidR="00101B7F" w:rsidRPr="005D3EE2" w:rsidRDefault="005D3EE2" w:rsidP="00A84550">
      <w:pPr>
        <w:spacing w:line="360" w:lineRule="auto"/>
        <w:jc w:val="center"/>
        <w:rPr>
          <w:rFonts w:asciiTheme="minorHAnsi" w:hAnsiTheme="minorHAnsi" w:cstheme="minorHAnsi"/>
          <w:color w:val="002060"/>
        </w:rPr>
      </w:pPr>
      <w:r w:rsidRPr="005D3EE2">
        <w:rPr>
          <w:rFonts w:asciiTheme="minorHAnsi" w:hAnsiTheme="minorHAnsi" w:cstheme="minorHAnsi"/>
          <w:color w:val="002060"/>
        </w:rPr>
        <w:t>(Britannica, 2021)</w:t>
      </w:r>
    </w:p>
    <w:p w14:paraId="5D656728" w14:textId="04AA8F7B" w:rsidR="008E7E3B" w:rsidRDefault="005D3EE2" w:rsidP="00A84550">
      <w:pPr>
        <w:pStyle w:val="NormalWeb"/>
        <w:spacing w:line="360" w:lineRule="auto"/>
        <w:rPr>
          <w:rFonts w:asciiTheme="minorHAnsi" w:hAnsiTheme="minorHAnsi" w:cstheme="minorHAnsi"/>
          <w:bCs/>
          <w:color w:val="002060"/>
        </w:rPr>
      </w:pPr>
      <w:r>
        <w:rPr>
          <w:rFonts w:asciiTheme="minorHAnsi" w:hAnsiTheme="minorHAnsi" w:cstheme="minorHAnsi"/>
          <w:bCs/>
          <w:color w:val="002060"/>
        </w:rPr>
        <w:t xml:space="preserve">The above mind map seeks to demonstrate the approaches to learning that were important to </w:t>
      </w:r>
      <w:r w:rsidR="008562F5">
        <w:rPr>
          <w:rFonts w:asciiTheme="minorHAnsi" w:hAnsiTheme="minorHAnsi" w:cstheme="minorHAnsi"/>
          <w:bCs/>
          <w:color w:val="002060"/>
        </w:rPr>
        <w:t>Friedrich</w:t>
      </w:r>
      <w:r>
        <w:rPr>
          <w:rFonts w:asciiTheme="minorHAnsi" w:hAnsiTheme="minorHAnsi" w:cstheme="minorHAnsi"/>
          <w:bCs/>
          <w:color w:val="002060"/>
        </w:rPr>
        <w:t xml:space="preserve"> Froebel. He was one of the first educators to provide structured education for young children and his idea of ‘free play’ was poles apart from the formal teaching we all think of when we think of the ‘olden days’!  </w:t>
      </w:r>
    </w:p>
    <w:p w14:paraId="1A07A2DD" w14:textId="31FFB5A7" w:rsidR="00A84550" w:rsidRDefault="00A84550" w:rsidP="00A84550">
      <w:pPr>
        <w:pStyle w:val="NormalWeb"/>
        <w:spacing w:line="360" w:lineRule="auto"/>
        <w:rPr>
          <w:rFonts w:asciiTheme="minorHAnsi" w:hAnsiTheme="minorHAnsi" w:cstheme="minorHAnsi"/>
          <w:bCs/>
          <w:color w:val="002060"/>
        </w:rPr>
      </w:pPr>
    </w:p>
    <w:p w14:paraId="39E89871" w14:textId="2B2CF98C" w:rsidR="00A84550" w:rsidRDefault="00A84550" w:rsidP="00A84550">
      <w:pPr>
        <w:pStyle w:val="NormalWeb"/>
        <w:spacing w:line="360" w:lineRule="auto"/>
        <w:rPr>
          <w:rFonts w:asciiTheme="minorHAnsi" w:hAnsiTheme="minorHAnsi" w:cstheme="minorHAnsi"/>
          <w:bCs/>
          <w:color w:val="002060"/>
        </w:rPr>
      </w:pPr>
    </w:p>
    <w:p w14:paraId="776E492C" w14:textId="7EDB81CE" w:rsidR="00A84550" w:rsidRPr="00A84550" w:rsidRDefault="00A84550" w:rsidP="00A84550">
      <w:pPr>
        <w:pStyle w:val="NormalWeb"/>
        <w:spacing w:line="360" w:lineRule="auto"/>
        <w:rPr>
          <w:rFonts w:asciiTheme="minorHAnsi" w:hAnsiTheme="minorHAnsi" w:cstheme="minorHAnsi"/>
          <w:b/>
          <w:bCs/>
          <w:color w:val="002060"/>
          <w:sz w:val="44"/>
          <w:szCs w:val="44"/>
        </w:rPr>
      </w:pPr>
      <w:r w:rsidRPr="008562F5">
        <w:rPr>
          <w:rFonts w:asciiTheme="minorHAnsi" w:hAnsiTheme="minorHAnsi" w:cstheme="minorHAnsi"/>
          <w:b/>
          <w:bCs/>
          <w:i/>
          <w:iCs/>
          <w:color w:val="002060"/>
          <w:sz w:val="44"/>
          <w:szCs w:val="44"/>
        </w:rPr>
        <w:lastRenderedPageBreak/>
        <w:t xml:space="preserve">“The </w:t>
      </w:r>
      <w:proofErr w:type="gramStart"/>
      <w:r w:rsidRPr="008562F5">
        <w:rPr>
          <w:rFonts w:asciiTheme="minorHAnsi" w:hAnsiTheme="minorHAnsi" w:cstheme="minorHAnsi"/>
          <w:b/>
          <w:bCs/>
          <w:i/>
          <w:iCs/>
          <w:color w:val="002060"/>
          <w:sz w:val="44"/>
          <w:szCs w:val="44"/>
        </w:rPr>
        <w:t>Principles</w:t>
      </w:r>
      <w:proofErr w:type="gramEnd"/>
      <w:r w:rsidRPr="008562F5">
        <w:rPr>
          <w:rFonts w:asciiTheme="minorHAnsi" w:hAnsiTheme="minorHAnsi" w:cstheme="minorHAnsi"/>
          <w:b/>
          <w:bCs/>
          <w:i/>
          <w:iCs/>
          <w:color w:val="002060"/>
          <w:sz w:val="44"/>
          <w:szCs w:val="44"/>
        </w:rPr>
        <w:t xml:space="preserve"> of [Froebel’s] work have since become part of modern, mainstream early years educational practice”</w:t>
      </w:r>
      <w:r>
        <w:rPr>
          <w:rFonts w:asciiTheme="minorHAnsi" w:hAnsiTheme="minorHAnsi" w:cstheme="minorHAnsi"/>
          <w:b/>
          <w:bCs/>
          <w:color w:val="002060"/>
          <w:sz w:val="44"/>
          <w:szCs w:val="44"/>
        </w:rPr>
        <w:t xml:space="preserve"> </w:t>
      </w:r>
      <w:r>
        <w:rPr>
          <w:rFonts w:asciiTheme="minorHAnsi" w:hAnsiTheme="minorHAnsi" w:cstheme="minorHAnsi"/>
          <w:color w:val="002060"/>
          <w:sz w:val="20"/>
          <w:szCs w:val="20"/>
        </w:rPr>
        <w:t>(Froebel Trust, 2022)</w:t>
      </w:r>
      <w:r>
        <w:rPr>
          <w:rFonts w:asciiTheme="minorHAnsi" w:hAnsiTheme="minorHAnsi" w:cstheme="minorHAnsi"/>
          <w:b/>
          <w:bCs/>
          <w:color w:val="002060"/>
          <w:sz w:val="44"/>
          <w:szCs w:val="44"/>
        </w:rPr>
        <w:t xml:space="preserve"> </w:t>
      </w:r>
    </w:p>
    <w:p w14:paraId="33CB558C" w14:textId="1E4F1A68" w:rsidR="002C23E6" w:rsidRDefault="002C23E6" w:rsidP="00A84550">
      <w:pPr>
        <w:pStyle w:val="NormalWeb"/>
        <w:spacing w:line="360" w:lineRule="auto"/>
        <w:jc w:val="both"/>
        <w:rPr>
          <w:rFonts w:asciiTheme="minorHAnsi" w:hAnsiTheme="minorHAnsi" w:cstheme="minorHAnsi"/>
          <w:bCs/>
          <w:color w:val="002060"/>
        </w:rPr>
      </w:pPr>
      <w:r>
        <w:rPr>
          <w:rFonts w:asciiTheme="minorHAnsi" w:hAnsiTheme="minorHAnsi" w:cstheme="minorHAnsi"/>
          <w:bCs/>
          <w:color w:val="002060"/>
        </w:rPr>
        <w:t xml:space="preserve">There is no doubt that the work of Friedrich Froebel has almost come full circle in the educational world and his “work and writing changed the way we think about and value early childhood” (Froebel Trust, 2022). Today, we see an emphasis in our schools on the importance of authentic learning opportunities and outdoor learning, with schools investing in forest school sessions or developing their outdoor areas. There is a case for this working for some children, but not for others, as some children feel more comfortable in a classroom environment. </w:t>
      </w:r>
    </w:p>
    <w:p w14:paraId="656F5EA4" w14:textId="114D36B8" w:rsidR="00A1353C" w:rsidRDefault="00A1353C" w:rsidP="00A84550">
      <w:pPr>
        <w:pStyle w:val="NormalWeb"/>
        <w:spacing w:line="360" w:lineRule="auto"/>
        <w:ind w:left="4111" w:hanging="4678"/>
        <w:jc w:val="both"/>
        <w:rPr>
          <w:rFonts w:asciiTheme="minorHAnsi" w:hAnsiTheme="minorHAnsi" w:cstheme="minorHAnsi"/>
          <w:bCs/>
          <w:color w:val="002060"/>
        </w:rPr>
      </w:pPr>
      <w:r>
        <w:rPr>
          <w:rFonts w:asciiTheme="minorHAnsi" w:hAnsiTheme="minorHAnsi" w:cstheme="minorHAnsi"/>
          <w:bCs/>
          <w:noProof/>
          <w:color w:val="002060"/>
        </w:rPr>
        <mc:AlternateContent>
          <mc:Choice Requires="wps">
            <w:drawing>
              <wp:anchor distT="0" distB="0" distL="114300" distR="114300" simplePos="0" relativeHeight="251691008" behindDoc="0" locked="0" layoutInCell="1" allowOverlap="1" wp14:anchorId="469EF2E0" wp14:editId="51889802">
                <wp:simplePos x="0" y="0"/>
                <wp:positionH relativeFrom="column">
                  <wp:posOffset>-65314</wp:posOffset>
                </wp:positionH>
                <wp:positionV relativeFrom="paragraph">
                  <wp:posOffset>2540000</wp:posOffset>
                </wp:positionV>
                <wp:extent cx="2533650" cy="457200"/>
                <wp:effectExtent l="0" t="0" r="6350" b="0"/>
                <wp:wrapNone/>
                <wp:docPr id="18" name="Text Box 18"/>
                <wp:cNvGraphicFramePr/>
                <a:graphic xmlns:a="http://schemas.openxmlformats.org/drawingml/2006/main">
                  <a:graphicData uri="http://schemas.microsoft.com/office/word/2010/wordprocessingShape">
                    <wps:wsp>
                      <wps:cNvSpPr txBox="1"/>
                      <wps:spPr>
                        <a:xfrm>
                          <a:off x="0" y="0"/>
                          <a:ext cx="2533650" cy="457200"/>
                        </a:xfrm>
                        <a:prstGeom prst="rect">
                          <a:avLst/>
                        </a:prstGeom>
                        <a:solidFill>
                          <a:schemeClr val="lt1"/>
                        </a:solidFill>
                        <a:ln w="6350">
                          <a:noFill/>
                        </a:ln>
                      </wps:spPr>
                      <wps:txbx>
                        <w:txbxContent>
                          <w:p w14:paraId="03F3650A" w14:textId="51341AD8" w:rsidR="00A1353C" w:rsidRPr="00F556B0" w:rsidRDefault="00A1353C" w:rsidP="00F556B0">
                            <w:pPr>
                              <w:jc w:val="center"/>
                              <w:rPr>
                                <w:rFonts w:asciiTheme="minorHAnsi" w:hAnsiTheme="minorHAnsi" w:cstheme="minorHAnsi"/>
                                <w:color w:val="002060"/>
                                <w:sz w:val="20"/>
                                <w:szCs w:val="20"/>
                              </w:rPr>
                            </w:pPr>
                            <w:r w:rsidRPr="00F556B0">
                              <w:rPr>
                                <w:rFonts w:asciiTheme="minorHAnsi" w:hAnsiTheme="minorHAnsi" w:cstheme="minorHAnsi"/>
                                <w:color w:val="002060"/>
                                <w:sz w:val="20"/>
                                <w:szCs w:val="20"/>
                              </w:rPr>
                              <w:t>SDI Productions</w:t>
                            </w:r>
                            <w:r w:rsidR="00F556B0" w:rsidRPr="00F556B0">
                              <w:rPr>
                                <w:rFonts w:asciiTheme="minorHAnsi" w:hAnsiTheme="minorHAnsi" w:cstheme="minorHAnsi"/>
                                <w:color w:val="002060"/>
                                <w:sz w:val="20"/>
                                <w:szCs w:val="20"/>
                              </w:rPr>
                              <w:t xml:space="preserv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9EF2E0" id="Text Box 18" o:spid="_x0000_s1033" type="#_x0000_t202" style="position:absolute;left:0;text-align:left;margin-left:-5.15pt;margin-top:200pt;width:199.5pt;height:36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" fillcolor="white [3201]" stroked="f" strokeweight=".5pt">
                <v:textbox>
                  <w:txbxContent>
                    <w:p w14:paraId="03F3650A" w14:textId="51341AD8" w:rsidR="00A1353C" w:rsidRPr="00F556B0" w:rsidRDefault="00A1353C" w:rsidP="00F556B0">
                      <w:pPr>
                        <w:jc w:val="center"/>
                        <w:rPr>
                          <w:rFonts w:asciiTheme="minorHAnsi" w:hAnsiTheme="minorHAnsi" w:cstheme="minorHAnsi"/>
                          <w:color w:val="002060"/>
                          <w:sz w:val="20"/>
                          <w:szCs w:val="20"/>
                        </w:rPr>
                      </w:pPr>
                      <w:r w:rsidRPr="00F556B0">
                        <w:rPr>
                          <w:rFonts w:asciiTheme="minorHAnsi" w:hAnsiTheme="minorHAnsi" w:cstheme="minorHAnsi"/>
                          <w:color w:val="002060"/>
                          <w:sz w:val="20"/>
                          <w:szCs w:val="20"/>
                        </w:rPr>
                        <w:t>SDI Productions</w:t>
                      </w:r>
                      <w:r w:rsidR="00F556B0" w:rsidRPr="00F556B0">
                        <w:rPr>
                          <w:rFonts w:asciiTheme="minorHAnsi" w:hAnsiTheme="minorHAnsi" w:cstheme="minorHAnsi"/>
                          <w:color w:val="002060"/>
                          <w:sz w:val="20"/>
                          <w:szCs w:val="20"/>
                        </w:rPr>
                        <w:t xml:space="preserve"> (2017)</w:t>
                      </w:r>
                    </w:p>
                  </w:txbxContent>
                </v:textbox>
              </v:shape>
            </w:pict>
          </mc:Fallback>
        </mc:AlternateContent>
      </w:r>
      <w:r>
        <w:rPr>
          <w:rFonts w:asciiTheme="minorHAnsi" w:hAnsiTheme="minorHAnsi" w:cstheme="minorHAnsi"/>
          <w:bCs/>
          <w:noProof/>
          <w:color w:val="002060"/>
        </w:rPr>
        <w:drawing>
          <wp:anchor distT="0" distB="0" distL="114300" distR="114300" simplePos="0" relativeHeight="251689984" behindDoc="1" locked="0" layoutInCell="1" allowOverlap="1" wp14:anchorId="17FAA54B" wp14:editId="6297E828">
            <wp:simplePos x="0" y="0"/>
            <wp:positionH relativeFrom="column">
              <wp:posOffset>-65405</wp:posOffset>
            </wp:positionH>
            <wp:positionV relativeFrom="paragraph">
              <wp:posOffset>135890</wp:posOffset>
            </wp:positionV>
            <wp:extent cx="2533650" cy="2259330"/>
            <wp:effectExtent l="0" t="0" r="6350" b="1270"/>
            <wp:wrapTight wrapText="bothSides">
              <wp:wrapPolygon edited="0">
                <wp:start x="0" y="0"/>
                <wp:lineTo x="0" y="21491"/>
                <wp:lineTo x="21546" y="21491"/>
                <wp:lineTo x="21546" y="0"/>
                <wp:lineTo x="0" y="0"/>
              </wp:wrapPolygon>
            </wp:wrapTight>
            <wp:docPr id="14" name="Picture 14" descr="A picture containing person, indoor, little,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person, indoor, little, young&#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2533650" cy="2259330"/>
                    </a:xfrm>
                    <a:prstGeom prst="rect">
                      <a:avLst/>
                    </a:prstGeom>
                  </pic:spPr>
                </pic:pic>
              </a:graphicData>
            </a:graphic>
            <wp14:sizeRelH relativeFrom="page">
              <wp14:pctWidth>0</wp14:pctWidth>
            </wp14:sizeRelH>
            <wp14:sizeRelV relativeFrom="page">
              <wp14:pctHeight>0</wp14:pctHeight>
            </wp14:sizeRelV>
          </wp:anchor>
        </w:drawing>
      </w:r>
      <w:r w:rsidR="002C23E6">
        <w:rPr>
          <w:rFonts w:asciiTheme="minorHAnsi" w:hAnsiTheme="minorHAnsi" w:cstheme="minorHAnsi"/>
          <w:bCs/>
          <w:color w:val="002060"/>
        </w:rPr>
        <w:t xml:space="preserve">Froebel wanted children to experience freedom inside and outside the classroom – “to think for themselves, make choices, solve problems and pursue their own interests and talents” (Tovey, 2020, p. </w:t>
      </w:r>
      <w:r>
        <w:rPr>
          <w:rFonts w:asciiTheme="minorHAnsi" w:hAnsiTheme="minorHAnsi" w:cstheme="minorHAnsi"/>
          <w:bCs/>
          <w:color w:val="002060"/>
        </w:rPr>
        <w:t>4). Welsh</w:t>
      </w:r>
      <w:r w:rsidR="00F556B0">
        <w:rPr>
          <w:rFonts w:asciiTheme="minorHAnsi" w:hAnsiTheme="minorHAnsi" w:cstheme="minorHAnsi"/>
          <w:bCs/>
          <w:color w:val="002060"/>
        </w:rPr>
        <w:t xml:space="preserve"> education</w:t>
      </w:r>
      <w:r>
        <w:rPr>
          <w:rFonts w:asciiTheme="minorHAnsi" w:hAnsiTheme="minorHAnsi" w:cstheme="minorHAnsi"/>
          <w:bCs/>
          <w:color w:val="002060"/>
        </w:rPr>
        <w:t xml:space="preserve"> and training inspectorate, Estyn, reinforced Froebel’s viewpoint when they wrote “focussing on developing independent learners of all ages and abilities has significantly impacted on standards, levels of wellbeing and provision” (2018). It must be noted that some learners will need more support in becoming a successful, independent learner. </w:t>
      </w:r>
    </w:p>
    <w:p w14:paraId="20F13030" w14:textId="7F75AC41" w:rsidR="00F556B0" w:rsidRDefault="00F556B0" w:rsidP="00A84550">
      <w:pPr>
        <w:pStyle w:val="NormalWeb"/>
        <w:spacing w:line="360" w:lineRule="auto"/>
        <w:jc w:val="both"/>
        <w:rPr>
          <w:rFonts w:asciiTheme="minorHAnsi" w:hAnsiTheme="minorHAnsi" w:cstheme="minorHAnsi"/>
          <w:bCs/>
          <w:color w:val="002060"/>
        </w:rPr>
      </w:pPr>
      <w:r>
        <w:rPr>
          <w:rFonts w:asciiTheme="minorHAnsi" w:hAnsiTheme="minorHAnsi" w:cstheme="minorHAnsi"/>
          <w:bCs/>
          <w:color w:val="002060"/>
        </w:rPr>
        <w:t>And finally, the idea of ‘learning through play’</w:t>
      </w:r>
      <w:r w:rsidR="0094281B">
        <w:rPr>
          <w:rFonts w:asciiTheme="minorHAnsi" w:hAnsiTheme="minorHAnsi" w:cstheme="minorHAnsi"/>
          <w:bCs/>
          <w:color w:val="002060"/>
        </w:rPr>
        <w:t xml:space="preserve"> may raise a few eyebrows by some in society who may deem it a waste of time, an easy option for the teacher or not a priority when the school curriculum is already overwhelming. Yet, as </w:t>
      </w:r>
      <w:proofErr w:type="spellStart"/>
      <w:r w:rsidR="0094281B">
        <w:rPr>
          <w:rFonts w:asciiTheme="minorHAnsi" w:hAnsiTheme="minorHAnsi" w:cstheme="minorHAnsi"/>
          <w:bCs/>
          <w:color w:val="002060"/>
        </w:rPr>
        <w:t>Zosh</w:t>
      </w:r>
      <w:proofErr w:type="spellEnd"/>
      <w:r w:rsidR="0094281B">
        <w:rPr>
          <w:rFonts w:asciiTheme="minorHAnsi" w:hAnsiTheme="minorHAnsi" w:cstheme="minorHAnsi"/>
          <w:bCs/>
          <w:color w:val="002060"/>
        </w:rPr>
        <w:t xml:space="preserve"> </w:t>
      </w:r>
      <w:r w:rsidR="0094281B">
        <w:rPr>
          <w:rFonts w:asciiTheme="minorHAnsi" w:hAnsiTheme="minorHAnsi" w:cstheme="minorHAnsi"/>
          <w:bCs/>
          <w:i/>
          <w:iCs/>
          <w:color w:val="002060"/>
        </w:rPr>
        <w:t>et al</w:t>
      </w:r>
      <w:r w:rsidR="0094281B">
        <w:rPr>
          <w:rFonts w:asciiTheme="minorHAnsi" w:hAnsiTheme="minorHAnsi" w:cstheme="minorHAnsi"/>
          <w:bCs/>
          <w:color w:val="002060"/>
        </w:rPr>
        <w:t xml:space="preserve"> explain “children are born to learn through play (2017, p.12). Learning through play is more than having fun – it lays the foundation for learning and even past </w:t>
      </w:r>
      <w:proofErr w:type="gramStart"/>
      <w:r w:rsidR="0094281B">
        <w:rPr>
          <w:rFonts w:asciiTheme="minorHAnsi" w:hAnsiTheme="minorHAnsi" w:cstheme="minorHAnsi"/>
          <w:bCs/>
          <w:color w:val="002060"/>
        </w:rPr>
        <w:t>infancy,</w:t>
      </w:r>
      <w:proofErr w:type="gramEnd"/>
      <w:r w:rsidR="0094281B">
        <w:rPr>
          <w:rFonts w:asciiTheme="minorHAnsi" w:hAnsiTheme="minorHAnsi" w:cstheme="minorHAnsi"/>
          <w:bCs/>
          <w:color w:val="002060"/>
        </w:rPr>
        <w:t xml:space="preserve"> it is proved to be </w:t>
      </w:r>
      <w:r w:rsidR="00A84550">
        <w:rPr>
          <w:rFonts w:asciiTheme="minorHAnsi" w:hAnsiTheme="minorHAnsi" w:cstheme="minorHAnsi"/>
          <w:bCs/>
          <w:color w:val="002060"/>
        </w:rPr>
        <w:t>“an effective and worthwhile pedagogical technique for teaching in the 21</w:t>
      </w:r>
      <w:r w:rsidR="00A84550" w:rsidRPr="00A84550">
        <w:rPr>
          <w:rFonts w:asciiTheme="minorHAnsi" w:hAnsiTheme="minorHAnsi" w:cstheme="minorHAnsi"/>
          <w:bCs/>
          <w:color w:val="002060"/>
          <w:vertAlign w:val="superscript"/>
        </w:rPr>
        <w:t>st</w:t>
      </w:r>
      <w:r w:rsidR="00A84550">
        <w:rPr>
          <w:rFonts w:asciiTheme="minorHAnsi" w:hAnsiTheme="minorHAnsi" w:cstheme="minorHAnsi"/>
          <w:bCs/>
          <w:color w:val="002060"/>
        </w:rPr>
        <w:t xml:space="preserve"> Century” (p. 32).</w:t>
      </w:r>
    </w:p>
    <w:p w14:paraId="2D893E4B" w14:textId="05279898" w:rsidR="00A1353C" w:rsidRDefault="00A1353C" w:rsidP="008E7E3B">
      <w:pPr>
        <w:pStyle w:val="NormalWeb"/>
        <w:spacing w:line="480" w:lineRule="auto"/>
        <w:rPr>
          <w:rFonts w:asciiTheme="minorHAnsi" w:hAnsiTheme="minorHAnsi" w:cstheme="minorHAnsi"/>
          <w:bCs/>
          <w:color w:val="002060"/>
        </w:rPr>
      </w:pPr>
    </w:p>
    <w:p w14:paraId="69D14FB5" w14:textId="19C90154" w:rsidR="00A1353C" w:rsidRDefault="00A1353C" w:rsidP="00A1353C">
      <w:pPr>
        <w:pStyle w:val="Heading1"/>
        <w:spacing w:line="360" w:lineRule="auto"/>
        <w:rPr>
          <w:rFonts w:asciiTheme="minorHAnsi" w:hAnsiTheme="minorHAnsi" w:cstheme="minorHAnsi"/>
          <w:color w:val="002060"/>
        </w:rPr>
      </w:pPr>
      <w:r>
        <w:rPr>
          <w:rFonts w:asciiTheme="minorHAnsi" w:hAnsiTheme="minorHAnsi" w:cstheme="minorHAnsi"/>
          <w:color w:val="002060"/>
        </w:rPr>
        <w:lastRenderedPageBreak/>
        <w:t xml:space="preserve">Skinner in a nutshell </w:t>
      </w:r>
    </w:p>
    <w:p w14:paraId="5B15AE6C" w14:textId="196DBCF0" w:rsidR="00A1353C" w:rsidRDefault="0041134F" w:rsidP="008E7E3B">
      <w:pPr>
        <w:pStyle w:val="NormalWeb"/>
        <w:spacing w:line="480" w:lineRule="auto"/>
        <w:rPr>
          <w:rFonts w:asciiTheme="minorHAnsi" w:hAnsiTheme="minorHAnsi" w:cstheme="minorHAnsi"/>
          <w:bCs/>
          <w:color w:val="002060"/>
        </w:rPr>
      </w:pPr>
      <w:r>
        <w:rPr>
          <w:rFonts w:asciiTheme="minorHAnsi" w:hAnsiTheme="minorHAnsi" w:cstheme="minorHAnsi"/>
          <w:bCs/>
          <w:noProof/>
          <w:color w:val="002060"/>
        </w:rPr>
        <w:drawing>
          <wp:inline distT="0" distB="0" distL="0" distR="0" wp14:anchorId="21F5FE3C" wp14:editId="186B57C8">
            <wp:extent cx="6487886" cy="3628571"/>
            <wp:effectExtent l="0" t="0" r="0" b="1651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45F9801B" w14:textId="527A7E72" w:rsidR="0041134F" w:rsidRDefault="0041134F" w:rsidP="0041134F">
      <w:pPr>
        <w:shd w:val="clear" w:color="auto" w:fill="FFFFFF"/>
        <w:spacing w:after="165"/>
        <w:jc w:val="center"/>
        <w:rPr>
          <w:rFonts w:asciiTheme="minorHAnsi" w:hAnsiTheme="minorHAnsi" w:cstheme="minorHAnsi"/>
          <w:color w:val="002060"/>
          <w:sz w:val="21"/>
          <w:szCs w:val="21"/>
        </w:rPr>
      </w:pPr>
      <w:r w:rsidRPr="0041134F">
        <w:rPr>
          <w:rFonts w:asciiTheme="minorHAnsi" w:hAnsiTheme="minorHAnsi" w:cstheme="minorHAnsi"/>
          <w:color w:val="002060"/>
          <w:sz w:val="21"/>
          <w:szCs w:val="21"/>
        </w:rPr>
        <w:t>(Blake</w:t>
      </w:r>
      <w:r>
        <w:rPr>
          <w:rFonts w:asciiTheme="minorHAnsi" w:hAnsiTheme="minorHAnsi" w:cstheme="minorHAnsi"/>
          <w:color w:val="002060"/>
          <w:sz w:val="21"/>
          <w:szCs w:val="21"/>
        </w:rPr>
        <w:t>more</w:t>
      </w:r>
      <w:r w:rsidRPr="0041134F">
        <w:rPr>
          <w:rFonts w:asciiTheme="minorHAnsi" w:hAnsiTheme="minorHAnsi" w:cstheme="minorHAnsi"/>
          <w:color w:val="002060"/>
          <w:sz w:val="21"/>
          <w:szCs w:val="21"/>
        </w:rPr>
        <w:t xml:space="preserve"> and Frith, 2005)</w:t>
      </w:r>
    </w:p>
    <w:p w14:paraId="194D04B8" w14:textId="3ABAB4A0" w:rsidR="0041134F" w:rsidRDefault="0041134F" w:rsidP="00D05B57">
      <w:pPr>
        <w:shd w:val="clear" w:color="auto" w:fill="FFFFFF"/>
        <w:spacing w:after="165" w:line="360" w:lineRule="auto"/>
        <w:jc w:val="center"/>
        <w:rPr>
          <w:rFonts w:asciiTheme="minorHAnsi" w:hAnsiTheme="minorHAnsi" w:cstheme="minorHAnsi"/>
          <w:color w:val="002060"/>
          <w:sz w:val="21"/>
          <w:szCs w:val="21"/>
        </w:rPr>
      </w:pPr>
    </w:p>
    <w:p w14:paraId="27B0374B" w14:textId="1A2666CD" w:rsidR="0041134F" w:rsidRDefault="00D05B57" w:rsidP="00D05B57">
      <w:pPr>
        <w:shd w:val="clear" w:color="auto" w:fill="FFFFFF"/>
        <w:spacing w:after="165" w:line="360" w:lineRule="auto"/>
        <w:jc w:val="both"/>
        <w:rPr>
          <w:rFonts w:asciiTheme="minorHAnsi" w:hAnsiTheme="minorHAnsi" w:cstheme="minorHAnsi"/>
          <w:color w:val="002060"/>
        </w:rPr>
      </w:pPr>
      <w:r>
        <w:rPr>
          <w:rFonts w:asciiTheme="minorHAnsi" w:hAnsiTheme="minorHAnsi" w:cstheme="minorHAnsi"/>
          <w:color w:val="002060"/>
        </w:rPr>
        <w:t xml:space="preserve">There is no doubt that Skinner’s work had </w:t>
      </w:r>
      <w:r w:rsidR="000E1E85">
        <w:rPr>
          <w:rFonts w:asciiTheme="minorHAnsi" w:hAnsiTheme="minorHAnsi" w:cstheme="minorHAnsi"/>
          <w:color w:val="002060"/>
        </w:rPr>
        <w:t xml:space="preserve">a huge </w:t>
      </w:r>
      <w:r>
        <w:rPr>
          <w:rFonts w:asciiTheme="minorHAnsi" w:hAnsiTheme="minorHAnsi" w:cstheme="minorHAnsi"/>
          <w:color w:val="002060"/>
        </w:rPr>
        <w:t xml:space="preserve">impact on education and society and the way that educators consider recognising and rewarding desirable behaviour, as well as eliminating behaviours that are undesirable in the classroom. Rewards and sanctions are used across our educational settings and can be used to encourage pupils’ attitudes to learning and general school life. Group, class, year group or even whole school rewards such as special days, trips, house points, trophies or certificates can be helpful in encouraging a desirable behaviour or outcome. However, anyone who knows a young person will now that not all children will respond in the same way to positive reinforcements which can present a </w:t>
      </w:r>
      <w:proofErr w:type="gramStart"/>
      <w:r>
        <w:rPr>
          <w:rFonts w:asciiTheme="minorHAnsi" w:hAnsiTheme="minorHAnsi" w:cstheme="minorHAnsi"/>
          <w:color w:val="002060"/>
        </w:rPr>
        <w:t>challenge in itself</w:t>
      </w:r>
      <w:proofErr w:type="gramEnd"/>
      <w:r>
        <w:rPr>
          <w:rFonts w:asciiTheme="minorHAnsi" w:hAnsiTheme="minorHAnsi" w:cstheme="minorHAnsi"/>
          <w:color w:val="002060"/>
        </w:rPr>
        <w:t xml:space="preserve">. </w:t>
      </w:r>
    </w:p>
    <w:p w14:paraId="567D75F1" w14:textId="26228581" w:rsidR="00D05B57" w:rsidRDefault="00D05B57" w:rsidP="00D05B57">
      <w:pPr>
        <w:shd w:val="clear" w:color="auto" w:fill="FFFFFF"/>
        <w:spacing w:after="165" w:line="360" w:lineRule="auto"/>
        <w:jc w:val="both"/>
        <w:rPr>
          <w:rFonts w:asciiTheme="minorHAnsi" w:hAnsiTheme="minorHAnsi" w:cstheme="minorHAnsi"/>
          <w:color w:val="002060"/>
        </w:rPr>
      </w:pPr>
    </w:p>
    <w:p w14:paraId="1C2BA683" w14:textId="20F7793B" w:rsidR="00D05B57" w:rsidRDefault="00D05B57" w:rsidP="000E1E85">
      <w:pPr>
        <w:shd w:val="clear" w:color="auto" w:fill="FFFFFF"/>
        <w:spacing w:after="165" w:line="360" w:lineRule="auto"/>
        <w:jc w:val="both"/>
        <w:rPr>
          <w:rFonts w:asciiTheme="minorHAnsi" w:hAnsiTheme="minorHAnsi" w:cstheme="minorHAnsi"/>
          <w:color w:val="002060"/>
        </w:rPr>
      </w:pPr>
      <w:r>
        <w:rPr>
          <w:rFonts w:asciiTheme="minorHAnsi" w:hAnsiTheme="minorHAnsi" w:cstheme="minorHAnsi"/>
          <w:color w:val="002060"/>
        </w:rPr>
        <w:t xml:space="preserve">Repetition of a desired behaviour or action can be helpful in teaching pupils through ‘drilling’ such as language patterns, times tables or new vocabulary, </w:t>
      </w:r>
      <w:r w:rsidR="000E1E85">
        <w:rPr>
          <w:rFonts w:asciiTheme="minorHAnsi" w:hAnsiTheme="minorHAnsi" w:cstheme="minorHAnsi"/>
          <w:color w:val="002060"/>
        </w:rPr>
        <w:t xml:space="preserve">although again for some pupils, a different method of teaching may be necessary. Similar to rewards in the classroom such as stickers, certificates and Golden Time, this will appeal to some pupils more than others and you will often find apathetic pupils who </w:t>
      </w:r>
      <w:proofErr w:type="gramStart"/>
      <w:r w:rsidR="000E1E85">
        <w:rPr>
          <w:rFonts w:asciiTheme="minorHAnsi" w:hAnsiTheme="minorHAnsi" w:cstheme="minorHAnsi"/>
          <w:color w:val="002060"/>
        </w:rPr>
        <w:t>rewards</w:t>
      </w:r>
      <w:proofErr w:type="gramEnd"/>
      <w:r w:rsidR="000E1E85">
        <w:rPr>
          <w:rFonts w:asciiTheme="minorHAnsi" w:hAnsiTheme="minorHAnsi" w:cstheme="minorHAnsi"/>
          <w:color w:val="002060"/>
        </w:rPr>
        <w:t xml:space="preserve"> and sanctions do not seem to have quite the same impact on. </w:t>
      </w:r>
    </w:p>
    <w:p w14:paraId="337A45AE" w14:textId="6117A38A" w:rsidR="000E1E85" w:rsidRDefault="000E1E85" w:rsidP="000E1E85">
      <w:pPr>
        <w:shd w:val="clear" w:color="auto" w:fill="FFFFFF"/>
        <w:spacing w:after="165" w:line="360" w:lineRule="auto"/>
        <w:jc w:val="both"/>
        <w:rPr>
          <w:rFonts w:asciiTheme="minorHAnsi" w:hAnsiTheme="minorHAnsi" w:cstheme="minorHAnsi"/>
          <w:color w:val="002060"/>
        </w:rPr>
      </w:pPr>
      <w:r>
        <w:rPr>
          <w:rFonts w:asciiTheme="minorHAnsi" w:hAnsiTheme="minorHAnsi" w:cstheme="minorHAnsi"/>
          <w:noProof/>
          <w:color w:val="002060"/>
        </w:rPr>
        <w:lastRenderedPageBreak/>
        <w:drawing>
          <wp:anchor distT="0" distB="0" distL="114300" distR="114300" simplePos="0" relativeHeight="251692032" behindDoc="1" locked="0" layoutInCell="1" allowOverlap="1" wp14:anchorId="0236B473" wp14:editId="29FD8EEB">
            <wp:simplePos x="0" y="0"/>
            <wp:positionH relativeFrom="column">
              <wp:posOffset>45901</wp:posOffset>
            </wp:positionH>
            <wp:positionV relativeFrom="paragraph">
              <wp:posOffset>0</wp:posOffset>
            </wp:positionV>
            <wp:extent cx="2319020" cy="2130425"/>
            <wp:effectExtent l="0" t="0" r="5080" b="3175"/>
            <wp:wrapSquare wrapText="bothSides"/>
            <wp:docPr id="32" name="Picture 3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Shap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319020" cy="21304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2060"/>
        </w:rPr>
        <w:t xml:space="preserve">Educators also need to be mindful that rewards and sanctions do not distract from the learning experience, they may not lead to a higher quality of </w:t>
      </w:r>
      <w:proofErr w:type="gramStart"/>
      <w:r>
        <w:rPr>
          <w:rFonts w:asciiTheme="minorHAnsi" w:hAnsiTheme="minorHAnsi" w:cstheme="minorHAnsi"/>
          <w:color w:val="002060"/>
        </w:rPr>
        <w:t>learning</w:t>
      </w:r>
      <w:proofErr w:type="gramEnd"/>
      <w:r>
        <w:rPr>
          <w:rFonts w:asciiTheme="minorHAnsi" w:hAnsiTheme="minorHAnsi" w:cstheme="minorHAnsi"/>
          <w:color w:val="002060"/>
        </w:rPr>
        <w:t xml:space="preserve"> and they may inadvertently isolate some pupils who have ruled themselves out of being in with a chance of receiving a reward. </w:t>
      </w:r>
    </w:p>
    <w:p w14:paraId="1382B8FA" w14:textId="0D12EC3D" w:rsidR="000E1E85" w:rsidRDefault="000E1E85" w:rsidP="000E1E85">
      <w:pPr>
        <w:shd w:val="clear" w:color="auto" w:fill="FFFFFF"/>
        <w:spacing w:after="165" w:line="360" w:lineRule="auto"/>
        <w:jc w:val="both"/>
        <w:rPr>
          <w:rFonts w:asciiTheme="minorHAnsi" w:hAnsiTheme="minorHAnsi" w:cstheme="minorHAnsi"/>
          <w:color w:val="002060"/>
        </w:rPr>
      </w:pPr>
    </w:p>
    <w:p w14:paraId="72A84D6B" w14:textId="77777777" w:rsidR="000E1E85" w:rsidRDefault="000E1E85" w:rsidP="000E1E85">
      <w:pPr>
        <w:shd w:val="clear" w:color="auto" w:fill="FFFFFF"/>
        <w:spacing w:after="165" w:line="360" w:lineRule="auto"/>
        <w:jc w:val="both"/>
        <w:rPr>
          <w:rFonts w:asciiTheme="minorHAnsi" w:hAnsiTheme="minorHAnsi" w:cstheme="minorHAnsi"/>
          <w:color w:val="002060"/>
        </w:rPr>
      </w:pPr>
    </w:p>
    <w:p w14:paraId="2DD996C6" w14:textId="18D0057A" w:rsidR="000E1E85" w:rsidRPr="000E1E85" w:rsidRDefault="000E1E85" w:rsidP="000E1E85">
      <w:pPr>
        <w:shd w:val="clear" w:color="auto" w:fill="FFFFFF"/>
        <w:spacing w:after="165" w:line="360" w:lineRule="auto"/>
        <w:jc w:val="both"/>
        <w:rPr>
          <w:rFonts w:asciiTheme="minorHAnsi" w:hAnsiTheme="minorHAnsi" w:cstheme="minorHAnsi"/>
          <w:color w:val="002060"/>
          <w:sz w:val="21"/>
          <w:szCs w:val="21"/>
        </w:rPr>
      </w:pPr>
      <w:r w:rsidRPr="000E1E85">
        <w:rPr>
          <w:rFonts w:asciiTheme="minorHAnsi" w:hAnsiTheme="minorHAnsi" w:cstheme="minorHAnsi"/>
          <w:color w:val="002060"/>
          <w:sz w:val="21"/>
          <w:szCs w:val="21"/>
        </w:rPr>
        <w:t xml:space="preserve">    </w:t>
      </w:r>
      <w:r>
        <w:rPr>
          <w:rFonts w:asciiTheme="minorHAnsi" w:hAnsiTheme="minorHAnsi" w:cstheme="minorHAnsi"/>
          <w:color w:val="002060"/>
          <w:sz w:val="21"/>
          <w:szCs w:val="21"/>
        </w:rPr>
        <w:t xml:space="preserve">    </w:t>
      </w:r>
      <w:r w:rsidRPr="000E1E85">
        <w:rPr>
          <w:rFonts w:asciiTheme="minorHAnsi" w:hAnsiTheme="minorHAnsi" w:cstheme="minorHAnsi"/>
          <w:color w:val="002060"/>
          <w:sz w:val="21"/>
          <w:szCs w:val="21"/>
        </w:rPr>
        <w:t xml:space="preserve">     (Santana, 2013)</w:t>
      </w:r>
    </w:p>
    <w:p w14:paraId="3635BFBE" w14:textId="77777777" w:rsidR="000E1E85" w:rsidRDefault="000E1E85" w:rsidP="000E1E85">
      <w:pPr>
        <w:shd w:val="clear" w:color="auto" w:fill="FFFFFF"/>
        <w:spacing w:after="165" w:line="360" w:lineRule="auto"/>
        <w:jc w:val="both"/>
        <w:rPr>
          <w:rFonts w:asciiTheme="minorHAnsi" w:hAnsiTheme="minorHAnsi" w:cstheme="minorHAnsi"/>
          <w:color w:val="002060"/>
        </w:rPr>
      </w:pPr>
    </w:p>
    <w:p w14:paraId="5745AA5B" w14:textId="6ED7D38C" w:rsidR="000E1E85" w:rsidRDefault="000E1E85" w:rsidP="000E1E85">
      <w:pPr>
        <w:shd w:val="clear" w:color="auto" w:fill="FFFFFF"/>
        <w:spacing w:after="165" w:line="360" w:lineRule="auto"/>
        <w:jc w:val="both"/>
        <w:rPr>
          <w:rFonts w:asciiTheme="minorHAnsi" w:hAnsiTheme="minorHAnsi" w:cstheme="minorHAnsi"/>
          <w:color w:val="002060"/>
        </w:rPr>
      </w:pPr>
      <w:r>
        <w:rPr>
          <w:rFonts w:asciiTheme="minorHAnsi" w:hAnsiTheme="minorHAnsi" w:cstheme="minorHAnsi"/>
          <w:color w:val="002060"/>
        </w:rPr>
        <w:t xml:space="preserve">Ultimately, I think it’s of great importance that educators get to know their pupils, their </w:t>
      </w:r>
      <w:proofErr w:type="gramStart"/>
      <w:r>
        <w:rPr>
          <w:rFonts w:asciiTheme="minorHAnsi" w:hAnsiTheme="minorHAnsi" w:cstheme="minorHAnsi"/>
          <w:color w:val="002060"/>
        </w:rPr>
        <w:t>interests</w:t>
      </w:r>
      <w:proofErr w:type="gramEnd"/>
      <w:r>
        <w:rPr>
          <w:rFonts w:asciiTheme="minorHAnsi" w:hAnsiTheme="minorHAnsi" w:cstheme="minorHAnsi"/>
          <w:color w:val="002060"/>
        </w:rPr>
        <w:t xml:space="preserve"> and motivations, in order to best decide what works best for the pupils in their classroom as be prepared for this to vary year on year! </w:t>
      </w:r>
    </w:p>
    <w:p w14:paraId="58497DEE" w14:textId="373C2D03" w:rsidR="000E1E85" w:rsidRDefault="000E1E85" w:rsidP="000E1E85">
      <w:pPr>
        <w:shd w:val="clear" w:color="auto" w:fill="FFFFFF"/>
        <w:spacing w:after="165" w:line="360" w:lineRule="auto"/>
        <w:jc w:val="both"/>
        <w:rPr>
          <w:rFonts w:asciiTheme="minorHAnsi" w:hAnsiTheme="minorHAnsi" w:cstheme="minorHAnsi"/>
          <w:color w:val="002060"/>
        </w:rPr>
      </w:pPr>
    </w:p>
    <w:p w14:paraId="078B5AC8" w14:textId="08267178" w:rsidR="000E1E85" w:rsidRDefault="000E1E85" w:rsidP="000E1E85">
      <w:pPr>
        <w:shd w:val="clear" w:color="auto" w:fill="FFFFFF"/>
        <w:spacing w:after="165" w:line="360" w:lineRule="auto"/>
        <w:jc w:val="both"/>
        <w:rPr>
          <w:rFonts w:asciiTheme="minorHAnsi" w:hAnsiTheme="minorHAnsi" w:cstheme="minorHAnsi"/>
          <w:color w:val="002060"/>
        </w:rPr>
      </w:pPr>
    </w:p>
    <w:p w14:paraId="45DBAEA8" w14:textId="17C8475D" w:rsidR="000E1E85" w:rsidRDefault="000E1E85" w:rsidP="000E1E85">
      <w:pPr>
        <w:shd w:val="clear" w:color="auto" w:fill="FFFFFF"/>
        <w:spacing w:after="165" w:line="360" w:lineRule="auto"/>
        <w:jc w:val="both"/>
        <w:rPr>
          <w:rFonts w:asciiTheme="minorHAnsi" w:hAnsiTheme="minorHAnsi" w:cstheme="minorHAnsi"/>
          <w:color w:val="002060"/>
        </w:rPr>
      </w:pPr>
    </w:p>
    <w:p w14:paraId="79667693" w14:textId="6ADFE3A7" w:rsidR="000E1E85" w:rsidRDefault="000E1E85" w:rsidP="000E1E85">
      <w:pPr>
        <w:shd w:val="clear" w:color="auto" w:fill="FFFFFF"/>
        <w:spacing w:after="165" w:line="360" w:lineRule="auto"/>
        <w:jc w:val="both"/>
        <w:rPr>
          <w:rFonts w:asciiTheme="minorHAnsi" w:hAnsiTheme="minorHAnsi" w:cstheme="minorHAnsi"/>
          <w:color w:val="002060"/>
        </w:rPr>
      </w:pPr>
    </w:p>
    <w:p w14:paraId="2A2D806B" w14:textId="2EA4615D" w:rsidR="000E1E85" w:rsidRDefault="000E1E85" w:rsidP="000E1E85">
      <w:pPr>
        <w:shd w:val="clear" w:color="auto" w:fill="FFFFFF"/>
        <w:spacing w:after="165" w:line="360" w:lineRule="auto"/>
        <w:jc w:val="both"/>
        <w:rPr>
          <w:rFonts w:asciiTheme="minorHAnsi" w:hAnsiTheme="minorHAnsi" w:cstheme="minorHAnsi"/>
          <w:color w:val="002060"/>
        </w:rPr>
      </w:pPr>
    </w:p>
    <w:p w14:paraId="7337F41D" w14:textId="449CF9BE" w:rsidR="000E1E85" w:rsidRDefault="000E1E85" w:rsidP="000E1E85">
      <w:pPr>
        <w:shd w:val="clear" w:color="auto" w:fill="FFFFFF"/>
        <w:spacing w:after="165" w:line="360" w:lineRule="auto"/>
        <w:jc w:val="both"/>
        <w:rPr>
          <w:rFonts w:asciiTheme="minorHAnsi" w:hAnsiTheme="minorHAnsi" w:cstheme="minorHAnsi"/>
          <w:color w:val="002060"/>
        </w:rPr>
      </w:pPr>
    </w:p>
    <w:p w14:paraId="5525B594" w14:textId="22B3DA84" w:rsidR="000E1E85" w:rsidRDefault="000E1E85" w:rsidP="000E1E85">
      <w:pPr>
        <w:shd w:val="clear" w:color="auto" w:fill="FFFFFF"/>
        <w:spacing w:after="165" w:line="360" w:lineRule="auto"/>
        <w:jc w:val="both"/>
        <w:rPr>
          <w:rFonts w:asciiTheme="minorHAnsi" w:hAnsiTheme="minorHAnsi" w:cstheme="minorHAnsi"/>
          <w:color w:val="002060"/>
        </w:rPr>
      </w:pPr>
    </w:p>
    <w:p w14:paraId="68D2B512" w14:textId="76795970" w:rsidR="000E1E85" w:rsidRDefault="000E1E85" w:rsidP="000E1E85">
      <w:pPr>
        <w:shd w:val="clear" w:color="auto" w:fill="FFFFFF"/>
        <w:spacing w:after="165" w:line="360" w:lineRule="auto"/>
        <w:jc w:val="both"/>
        <w:rPr>
          <w:rFonts w:asciiTheme="minorHAnsi" w:hAnsiTheme="minorHAnsi" w:cstheme="minorHAnsi"/>
          <w:color w:val="002060"/>
        </w:rPr>
      </w:pPr>
    </w:p>
    <w:p w14:paraId="28691F17" w14:textId="63DA8381" w:rsidR="000E1E85" w:rsidRDefault="000E1E85" w:rsidP="000E1E85">
      <w:pPr>
        <w:shd w:val="clear" w:color="auto" w:fill="FFFFFF"/>
        <w:spacing w:after="165" w:line="360" w:lineRule="auto"/>
        <w:jc w:val="both"/>
        <w:rPr>
          <w:rFonts w:asciiTheme="minorHAnsi" w:hAnsiTheme="minorHAnsi" w:cstheme="minorHAnsi"/>
          <w:color w:val="002060"/>
        </w:rPr>
      </w:pPr>
    </w:p>
    <w:p w14:paraId="50F3D703" w14:textId="358C5E30" w:rsidR="000E1E85" w:rsidRDefault="000E1E85" w:rsidP="000E1E85">
      <w:pPr>
        <w:shd w:val="clear" w:color="auto" w:fill="FFFFFF"/>
        <w:spacing w:after="165" w:line="360" w:lineRule="auto"/>
        <w:jc w:val="both"/>
        <w:rPr>
          <w:rFonts w:asciiTheme="minorHAnsi" w:hAnsiTheme="minorHAnsi" w:cstheme="minorHAnsi"/>
          <w:color w:val="002060"/>
        </w:rPr>
      </w:pPr>
    </w:p>
    <w:p w14:paraId="650637F1" w14:textId="3A9D16F5" w:rsidR="000E1E85" w:rsidRDefault="000E1E85" w:rsidP="000E1E85">
      <w:pPr>
        <w:shd w:val="clear" w:color="auto" w:fill="FFFFFF"/>
        <w:spacing w:after="165" w:line="360" w:lineRule="auto"/>
        <w:jc w:val="both"/>
        <w:rPr>
          <w:rFonts w:asciiTheme="minorHAnsi" w:hAnsiTheme="minorHAnsi" w:cstheme="minorHAnsi"/>
          <w:color w:val="002060"/>
        </w:rPr>
      </w:pPr>
    </w:p>
    <w:p w14:paraId="378678E4" w14:textId="3CD88C09" w:rsidR="000E1E85" w:rsidRDefault="000E1E85" w:rsidP="000E1E85">
      <w:pPr>
        <w:shd w:val="clear" w:color="auto" w:fill="FFFFFF"/>
        <w:spacing w:after="165" w:line="360" w:lineRule="auto"/>
        <w:jc w:val="both"/>
        <w:rPr>
          <w:rFonts w:asciiTheme="minorHAnsi" w:hAnsiTheme="minorHAnsi" w:cstheme="minorHAnsi"/>
          <w:color w:val="002060"/>
        </w:rPr>
      </w:pPr>
    </w:p>
    <w:p w14:paraId="5A80FA81" w14:textId="2116FA69" w:rsidR="000E1E85" w:rsidRDefault="000E1E85" w:rsidP="000E1E85">
      <w:pPr>
        <w:shd w:val="clear" w:color="auto" w:fill="FFFFFF"/>
        <w:spacing w:after="165" w:line="360" w:lineRule="auto"/>
        <w:jc w:val="both"/>
        <w:rPr>
          <w:rFonts w:asciiTheme="minorHAnsi" w:hAnsiTheme="minorHAnsi" w:cstheme="minorHAnsi"/>
          <w:color w:val="002060"/>
        </w:rPr>
      </w:pPr>
    </w:p>
    <w:p w14:paraId="099155EE" w14:textId="279A3F63" w:rsidR="000E1E85" w:rsidRDefault="000E1E85" w:rsidP="000E1E85">
      <w:pPr>
        <w:shd w:val="clear" w:color="auto" w:fill="FFFFFF"/>
        <w:spacing w:after="165" w:line="360" w:lineRule="auto"/>
        <w:jc w:val="both"/>
        <w:rPr>
          <w:rFonts w:asciiTheme="minorHAnsi" w:hAnsiTheme="minorHAnsi" w:cstheme="minorHAnsi"/>
          <w:color w:val="002060"/>
        </w:rPr>
      </w:pPr>
    </w:p>
    <w:p w14:paraId="637E8E15" w14:textId="091DA2A9" w:rsidR="000E1E85" w:rsidRDefault="000E1E85" w:rsidP="000E1E85">
      <w:pPr>
        <w:shd w:val="clear" w:color="auto" w:fill="FFFFFF"/>
        <w:spacing w:after="165" w:line="360" w:lineRule="auto"/>
        <w:jc w:val="both"/>
        <w:rPr>
          <w:rFonts w:asciiTheme="minorHAnsi" w:hAnsiTheme="minorHAnsi" w:cstheme="minorHAnsi"/>
          <w:color w:val="002060"/>
        </w:rPr>
      </w:pPr>
    </w:p>
    <w:p w14:paraId="48B152BF" w14:textId="77777777" w:rsidR="00DC17DC" w:rsidRPr="006A379C" w:rsidRDefault="00DC17DC" w:rsidP="00DC17DC">
      <w:pPr>
        <w:pStyle w:val="Title"/>
        <w:rPr>
          <w:i/>
          <w:iCs/>
          <w:sz w:val="24"/>
          <w:szCs w:val="24"/>
        </w:rPr>
      </w:pPr>
      <w:r>
        <w:lastRenderedPageBreak/>
        <w:t xml:space="preserve">Reference List </w:t>
      </w:r>
    </w:p>
    <w:p w14:paraId="55C03C42" w14:textId="77777777" w:rsidR="00DC17DC" w:rsidRDefault="00DC17DC" w:rsidP="000E1E85">
      <w:pPr>
        <w:shd w:val="clear" w:color="auto" w:fill="FFFFFF"/>
        <w:spacing w:line="360" w:lineRule="auto"/>
        <w:ind w:left="120"/>
        <w:rPr>
          <w:rFonts w:ascii="Roboto" w:hAnsi="Roboto"/>
          <w:color w:val="0070F0"/>
          <w:u w:val="single"/>
        </w:rPr>
      </w:pPr>
    </w:p>
    <w:p w14:paraId="1F0FC20C" w14:textId="794E3A64" w:rsidR="0041134F" w:rsidRPr="0041134F" w:rsidRDefault="0041134F" w:rsidP="000E1E85">
      <w:pPr>
        <w:spacing w:line="360" w:lineRule="auto"/>
        <w:rPr>
          <w:rFonts w:asciiTheme="minorHAnsi" w:hAnsiTheme="minorHAnsi" w:cstheme="minorHAnsi"/>
          <w:color w:val="002060"/>
        </w:rPr>
      </w:pPr>
      <w:r w:rsidRPr="0041134F">
        <w:rPr>
          <w:rFonts w:asciiTheme="minorHAnsi" w:hAnsiTheme="minorHAnsi" w:cstheme="minorHAnsi"/>
          <w:color w:val="002060"/>
        </w:rPr>
        <w:t xml:space="preserve">Blakemore S-J. and Frith U. (2005). </w:t>
      </w:r>
      <w:r w:rsidRPr="0041134F">
        <w:rPr>
          <w:rFonts w:asciiTheme="minorHAnsi" w:hAnsiTheme="minorHAnsi" w:cstheme="minorHAnsi"/>
          <w:i/>
          <w:iCs/>
          <w:color w:val="002060"/>
        </w:rPr>
        <w:t xml:space="preserve">The Learning Brain. </w:t>
      </w:r>
      <w:r w:rsidRPr="0041134F">
        <w:rPr>
          <w:rFonts w:asciiTheme="minorHAnsi" w:hAnsiTheme="minorHAnsi" w:cstheme="minorHAnsi"/>
          <w:color w:val="002060"/>
        </w:rPr>
        <w:t>Oxford</w:t>
      </w:r>
      <w:r>
        <w:rPr>
          <w:rFonts w:asciiTheme="minorHAnsi" w:hAnsiTheme="minorHAnsi" w:cstheme="minorHAnsi"/>
          <w:color w:val="002060"/>
        </w:rPr>
        <w:t xml:space="preserve">: </w:t>
      </w:r>
      <w:r w:rsidRPr="0041134F">
        <w:rPr>
          <w:rFonts w:asciiTheme="minorHAnsi" w:hAnsiTheme="minorHAnsi" w:cstheme="minorHAnsi"/>
          <w:color w:val="002060"/>
        </w:rPr>
        <w:t>Blackwell</w:t>
      </w:r>
    </w:p>
    <w:p w14:paraId="21F5B250" w14:textId="77777777" w:rsidR="0041134F" w:rsidRDefault="0041134F" w:rsidP="000E1E85">
      <w:pPr>
        <w:spacing w:line="360" w:lineRule="auto"/>
        <w:rPr>
          <w:rFonts w:asciiTheme="minorHAnsi" w:hAnsiTheme="minorHAnsi" w:cstheme="minorHAnsi"/>
          <w:color w:val="002060"/>
        </w:rPr>
      </w:pPr>
    </w:p>
    <w:p w14:paraId="50B93B83" w14:textId="1B9E4625" w:rsidR="005D3EE2" w:rsidRPr="002C23E6" w:rsidRDefault="005D3EE2" w:rsidP="000E1E85">
      <w:pPr>
        <w:spacing w:line="360" w:lineRule="auto"/>
        <w:rPr>
          <w:rFonts w:asciiTheme="minorHAnsi" w:hAnsiTheme="minorHAnsi" w:cstheme="minorHAnsi"/>
          <w:color w:val="002060"/>
        </w:rPr>
      </w:pPr>
      <w:r w:rsidRPr="002C23E6">
        <w:rPr>
          <w:rFonts w:asciiTheme="minorHAnsi" w:hAnsiTheme="minorHAnsi" w:cstheme="minorHAnsi"/>
          <w:color w:val="002060"/>
        </w:rPr>
        <w:t xml:space="preserve">Britannica (2021) </w:t>
      </w:r>
      <w:r w:rsidRPr="002C23E6">
        <w:rPr>
          <w:rFonts w:asciiTheme="minorHAnsi" w:hAnsiTheme="minorHAnsi" w:cstheme="minorHAnsi"/>
          <w:i/>
          <w:iCs/>
          <w:color w:val="002060"/>
        </w:rPr>
        <w:t>Western Education in the 19</w:t>
      </w:r>
      <w:r w:rsidRPr="002C23E6">
        <w:rPr>
          <w:rFonts w:asciiTheme="minorHAnsi" w:hAnsiTheme="minorHAnsi" w:cstheme="minorHAnsi"/>
          <w:i/>
          <w:iCs/>
          <w:color w:val="002060"/>
          <w:vertAlign w:val="superscript"/>
        </w:rPr>
        <w:t>th</w:t>
      </w:r>
      <w:r w:rsidRPr="002C23E6">
        <w:rPr>
          <w:rFonts w:asciiTheme="minorHAnsi" w:hAnsiTheme="minorHAnsi" w:cstheme="minorHAnsi"/>
          <w:i/>
          <w:iCs/>
          <w:color w:val="002060"/>
        </w:rPr>
        <w:t xml:space="preserve"> Century. </w:t>
      </w:r>
      <w:r w:rsidRPr="002C23E6">
        <w:rPr>
          <w:rFonts w:asciiTheme="minorHAnsi" w:hAnsiTheme="minorHAnsi" w:cstheme="minorHAnsi"/>
          <w:color w:val="002060"/>
        </w:rPr>
        <w:t xml:space="preserve">Available at: </w:t>
      </w:r>
      <w:hyperlink r:id="rId55" w:history="1">
        <w:r w:rsidRPr="002C23E6">
          <w:rPr>
            <w:rStyle w:val="Hyperlink"/>
            <w:rFonts w:asciiTheme="minorHAnsi" w:hAnsiTheme="minorHAnsi" w:cstheme="minorHAnsi"/>
            <w:color w:val="002060"/>
          </w:rPr>
          <w:t>https://www.britannica.com/topic/education/Western-education-in-the-19th-century</w:t>
        </w:r>
      </w:hyperlink>
      <w:r w:rsidRPr="002C23E6">
        <w:rPr>
          <w:rFonts w:asciiTheme="minorHAnsi" w:hAnsiTheme="minorHAnsi" w:cstheme="minorHAnsi"/>
          <w:color w:val="002060"/>
        </w:rPr>
        <w:t xml:space="preserve"> (Accessed: 16th </w:t>
      </w:r>
      <w:proofErr w:type="gramStart"/>
      <w:r w:rsidRPr="002C23E6">
        <w:rPr>
          <w:rFonts w:asciiTheme="minorHAnsi" w:hAnsiTheme="minorHAnsi" w:cstheme="minorHAnsi"/>
          <w:color w:val="002060"/>
        </w:rPr>
        <w:t>December,</w:t>
      </w:r>
      <w:proofErr w:type="gramEnd"/>
      <w:r w:rsidRPr="002C23E6">
        <w:rPr>
          <w:rFonts w:asciiTheme="minorHAnsi" w:hAnsiTheme="minorHAnsi" w:cstheme="minorHAnsi"/>
          <w:color w:val="002060"/>
        </w:rPr>
        <w:t xml:space="preserve"> 2022). </w:t>
      </w:r>
    </w:p>
    <w:p w14:paraId="3DA382D8" w14:textId="44DF700F" w:rsidR="002C23E6" w:rsidRPr="002C23E6" w:rsidRDefault="002C23E6" w:rsidP="000E1E85">
      <w:pPr>
        <w:spacing w:line="360" w:lineRule="auto"/>
        <w:rPr>
          <w:rFonts w:asciiTheme="minorHAnsi" w:hAnsiTheme="minorHAnsi" w:cstheme="minorHAnsi"/>
          <w:color w:val="002060"/>
        </w:rPr>
      </w:pPr>
    </w:p>
    <w:p w14:paraId="4ADAD640" w14:textId="0421AEF1" w:rsidR="002C23E6" w:rsidRPr="002C23E6" w:rsidRDefault="002C23E6" w:rsidP="000E1E85">
      <w:pPr>
        <w:spacing w:line="360" w:lineRule="auto"/>
        <w:rPr>
          <w:rFonts w:asciiTheme="minorHAnsi" w:hAnsiTheme="minorHAnsi" w:cstheme="minorHAnsi"/>
          <w:color w:val="002060"/>
        </w:rPr>
      </w:pPr>
      <w:r w:rsidRPr="002C23E6">
        <w:rPr>
          <w:rFonts w:asciiTheme="minorHAnsi" w:hAnsiTheme="minorHAnsi" w:cstheme="minorHAnsi"/>
          <w:color w:val="002060"/>
        </w:rPr>
        <w:t xml:space="preserve">Estyn (2018) ‘Striving for independent learning for all </w:t>
      </w:r>
      <w:proofErr w:type="gramStart"/>
      <w:r w:rsidRPr="002C23E6">
        <w:rPr>
          <w:rFonts w:asciiTheme="minorHAnsi" w:hAnsiTheme="minorHAnsi" w:cstheme="minorHAnsi"/>
          <w:color w:val="002060"/>
        </w:rPr>
        <w:t>pupils’</w:t>
      </w:r>
      <w:proofErr w:type="gramEnd"/>
      <w:r w:rsidRPr="002C23E6">
        <w:rPr>
          <w:rFonts w:asciiTheme="minorHAnsi" w:hAnsiTheme="minorHAnsi" w:cstheme="minorHAnsi"/>
          <w:color w:val="002060"/>
        </w:rPr>
        <w:t xml:space="preserve">. Available at: </w:t>
      </w:r>
      <w:hyperlink r:id="rId56" w:history="1">
        <w:r w:rsidRPr="002C23E6">
          <w:rPr>
            <w:rStyle w:val="Hyperlink"/>
            <w:rFonts w:asciiTheme="minorHAnsi" w:hAnsiTheme="minorHAnsi" w:cstheme="minorHAnsi"/>
            <w:color w:val="002060"/>
          </w:rPr>
          <w:t>https://www.estyn.gov.wales/effective-practice/striving-independent-learning-all-pupils</w:t>
        </w:r>
      </w:hyperlink>
      <w:r w:rsidRPr="002C23E6">
        <w:rPr>
          <w:rFonts w:asciiTheme="minorHAnsi" w:hAnsiTheme="minorHAnsi" w:cstheme="minorHAnsi"/>
          <w:color w:val="002060"/>
        </w:rPr>
        <w:t xml:space="preserve"> (Accessed: 4th </w:t>
      </w:r>
      <w:proofErr w:type="gramStart"/>
      <w:r w:rsidRPr="002C23E6">
        <w:rPr>
          <w:rFonts w:asciiTheme="minorHAnsi" w:hAnsiTheme="minorHAnsi" w:cstheme="minorHAnsi"/>
          <w:color w:val="002060"/>
        </w:rPr>
        <w:t>January,</w:t>
      </w:r>
      <w:proofErr w:type="gramEnd"/>
      <w:r w:rsidRPr="002C23E6">
        <w:rPr>
          <w:rFonts w:asciiTheme="minorHAnsi" w:hAnsiTheme="minorHAnsi" w:cstheme="minorHAnsi"/>
          <w:color w:val="002060"/>
        </w:rPr>
        <w:t xml:space="preserve"> 2023).</w:t>
      </w:r>
    </w:p>
    <w:p w14:paraId="5F3D7999" w14:textId="639CE95C" w:rsidR="0041134F" w:rsidRDefault="002C23E6" w:rsidP="000E1E85">
      <w:pPr>
        <w:pStyle w:val="NormalWeb"/>
        <w:spacing w:line="360" w:lineRule="auto"/>
        <w:rPr>
          <w:rFonts w:asciiTheme="minorHAnsi" w:hAnsiTheme="minorHAnsi" w:cstheme="minorHAnsi"/>
          <w:color w:val="002060"/>
        </w:rPr>
      </w:pPr>
      <w:r w:rsidRPr="002C23E6">
        <w:rPr>
          <w:rFonts w:asciiTheme="minorHAnsi" w:hAnsiTheme="minorHAnsi" w:cstheme="minorHAnsi"/>
          <w:color w:val="002060"/>
        </w:rPr>
        <w:t xml:space="preserve">Froebel Trust (2022) </w:t>
      </w:r>
      <w:r w:rsidRPr="002C23E6">
        <w:rPr>
          <w:rFonts w:asciiTheme="minorHAnsi" w:hAnsiTheme="minorHAnsi" w:cstheme="minorHAnsi"/>
          <w:i/>
          <w:iCs/>
          <w:color w:val="002060"/>
        </w:rPr>
        <w:t xml:space="preserve">Inspiring early learning. </w:t>
      </w:r>
      <w:r w:rsidRPr="002C23E6">
        <w:rPr>
          <w:rFonts w:asciiTheme="minorHAnsi" w:hAnsiTheme="minorHAnsi" w:cstheme="minorHAnsi"/>
          <w:color w:val="002060"/>
        </w:rPr>
        <w:t xml:space="preserve">Available at: </w:t>
      </w:r>
      <w:hyperlink r:id="rId57" w:history="1">
        <w:r w:rsidRPr="002C23E6">
          <w:rPr>
            <w:rStyle w:val="Hyperlink"/>
            <w:rFonts w:asciiTheme="minorHAnsi" w:hAnsiTheme="minorHAnsi" w:cstheme="minorHAnsi"/>
            <w:color w:val="002060"/>
          </w:rPr>
          <w:t>https://www.froebel.org.uk/</w:t>
        </w:r>
      </w:hyperlink>
      <w:r w:rsidRPr="002C23E6">
        <w:rPr>
          <w:rFonts w:asciiTheme="minorHAnsi" w:hAnsiTheme="minorHAnsi" w:cstheme="minorHAnsi"/>
          <w:color w:val="002060"/>
        </w:rPr>
        <w:t xml:space="preserve"> (Accessed: 29</w:t>
      </w:r>
      <w:r w:rsidRPr="002C23E6">
        <w:rPr>
          <w:rFonts w:asciiTheme="minorHAnsi" w:hAnsiTheme="minorHAnsi" w:cstheme="minorHAnsi"/>
          <w:color w:val="002060"/>
          <w:vertAlign w:val="superscript"/>
        </w:rPr>
        <w:t>th</w:t>
      </w:r>
      <w:r w:rsidRPr="002C23E6">
        <w:rPr>
          <w:rFonts w:asciiTheme="minorHAnsi" w:hAnsiTheme="minorHAnsi" w:cstheme="minorHAnsi"/>
          <w:color w:val="002060"/>
        </w:rPr>
        <w:t xml:space="preserve"> </w:t>
      </w:r>
      <w:proofErr w:type="gramStart"/>
      <w:r w:rsidRPr="00F556B0">
        <w:rPr>
          <w:rFonts w:asciiTheme="minorHAnsi" w:hAnsiTheme="minorHAnsi" w:cstheme="minorHAnsi"/>
          <w:color w:val="002060"/>
        </w:rPr>
        <w:t>December,</w:t>
      </w:r>
      <w:proofErr w:type="gramEnd"/>
      <w:r w:rsidRPr="00F556B0">
        <w:rPr>
          <w:rFonts w:asciiTheme="minorHAnsi" w:hAnsiTheme="minorHAnsi" w:cstheme="minorHAnsi"/>
          <w:color w:val="002060"/>
        </w:rPr>
        <w:t xml:space="preserve"> 2022).</w:t>
      </w:r>
    </w:p>
    <w:p w14:paraId="39E2CE84" w14:textId="7F6ECE97" w:rsidR="0041134F" w:rsidRDefault="0041134F" w:rsidP="000E1E85">
      <w:pPr>
        <w:shd w:val="clear" w:color="auto" w:fill="FFFFFF"/>
        <w:tabs>
          <w:tab w:val="left" w:pos="709"/>
        </w:tabs>
        <w:spacing w:line="360" w:lineRule="auto"/>
        <w:rPr>
          <w:rFonts w:asciiTheme="minorHAnsi" w:hAnsiTheme="minorHAnsi" w:cstheme="minorHAnsi"/>
          <w:color w:val="002060"/>
        </w:rPr>
      </w:pPr>
      <w:r w:rsidRPr="00A05051">
        <w:rPr>
          <w:rFonts w:asciiTheme="minorHAnsi" w:hAnsiTheme="minorHAnsi" w:cstheme="minorHAnsi"/>
          <w:color w:val="002060"/>
        </w:rPr>
        <w:t xml:space="preserve">Public Broadcasting Service (1998) </w:t>
      </w:r>
      <w:r w:rsidRPr="00A05051">
        <w:rPr>
          <w:rFonts w:asciiTheme="minorHAnsi" w:hAnsiTheme="minorHAnsi" w:cstheme="minorHAnsi"/>
          <w:i/>
          <w:iCs/>
          <w:color w:val="002060"/>
        </w:rPr>
        <w:t xml:space="preserve">B. F. Skinner. </w:t>
      </w:r>
      <w:r w:rsidRPr="00A05051">
        <w:rPr>
          <w:rFonts w:asciiTheme="minorHAnsi" w:hAnsiTheme="minorHAnsi" w:cstheme="minorHAnsi"/>
          <w:color w:val="002060"/>
        </w:rPr>
        <w:t xml:space="preserve">Available at: </w:t>
      </w:r>
      <w:hyperlink r:id="rId58" w:history="1">
        <w:r w:rsidRPr="00A05051">
          <w:rPr>
            <w:rStyle w:val="Hyperlink"/>
            <w:rFonts w:asciiTheme="minorHAnsi" w:hAnsiTheme="minorHAnsi" w:cstheme="minorHAnsi"/>
            <w:color w:val="002060"/>
          </w:rPr>
          <w:t>https://www.pbs.org/wgbh/aso/databank/entries/bhskin.html</w:t>
        </w:r>
      </w:hyperlink>
      <w:r w:rsidRPr="00A05051">
        <w:rPr>
          <w:rFonts w:asciiTheme="minorHAnsi" w:hAnsiTheme="minorHAnsi" w:cstheme="minorHAnsi"/>
          <w:color w:val="002060"/>
        </w:rPr>
        <w:t xml:space="preserve"> (Accessed</w:t>
      </w:r>
      <w:r>
        <w:rPr>
          <w:rFonts w:asciiTheme="minorHAnsi" w:hAnsiTheme="minorHAnsi" w:cstheme="minorHAnsi"/>
          <w:color w:val="002060"/>
        </w:rPr>
        <w:t xml:space="preserve">: </w:t>
      </w:r>
      <w:r w:rsidRPr="00A05051">
        <w:rPr>
          <w:rFonts w:asciiTheme="minorHAnsi" w:hAnsiTheme="minorHAnsi" w:cstheme="minorHAnsi"/>
          <w:color w:val="002060"/>
        </w:rPr>
        <w:t xml:space="preserve">2nd </w:t>
      </w:r>
      <w:proofErr w:type="gramStart"/>
      <w:r w:rsidRPr="00A05051">
        <w:rPr>
          <w:rFonts w:asciiTheme="minorHAnsi" w:hAnsiTheme="minorHAnsi" w:cstheme="minorHAnsi"/>
          <w:color w:val="002060"/>
        </w:rPr>
        <w:t>January,</w:t>
      </w:r>
      <w:proofErr w:type="gramEnd"/>
      <w:r w:rsidRPr="00A05051">
        <w:rPr>
          <w:rFonts w:asciiTheme="minorHAnsi" w:hAnsiTheme="minorHAnsi" w:cstheme="minorHAnsi"/>
          <w:color w:val="002060"/>
        </w:rPr>
        <w:t xml:space="preserve"> 2023). </w:t>
      </w:r>
    </w:p>
    <w:p w14:paraId="58F87CAD" w14:textId="1444F5C0" w:rsidR="000E1E85" w:rsidRPr="000E1E85" w:rsidRDefault="000E1E85" w:rsidP="000E1E85">
      <w:pPr>
        <w:shd w:val="clear" w:color="auto" w:fill="FFFFFF"/>
        <w:tabs>
          <w:tab w:val="left" w:pos="709"/>
        </w:tabs>
        <w:spacing w:line="360" w:lineRule="auto"/>
        <w:rPr>
          <w:rFonts w:asciiTheme="minorHAnsi" w:hAnsiTheme="minorHAnsi" w:cstheme="minorHAnsi"/>
          <w:color w:val="002060"/>
        </w:rPr>
      </w:pPr>
      <w:r>
        <w:rPr>
          <w:rFonts w:asciiTheme="minorHAnsi" w:hAnsiTheme="minorHAnsi" w:cstheme="minorHAnsi"/>
          <w:color w:val="002060"/>
        </w:rPr>
        <w:br/>
        <w:t xml:space="preserve">Santana, A. (2013) </w:t>
      </w:r>
      <w:r>
        <w:rPr>
          <w:rFonts w:asciiTheme="minorHAnsi" w:hAnsiTheme="minorHAnsi" w:cstheme="minorHAnsi"/>
          <w:i/>
          <w:iCs/>
          <w:color w:val="002060"/>
        </w:rPr>
        <w:t xml:space="preserve">Trophy winner victory competition. </w:t>
      </w:r>
      <w:r>
        <w:rPr>
          <w:rFonts w:asciiTheme="minorHAnsi" w:hAnsiTheme="minorHAnsi" w:cstheme="minorHAnsi"/>
          <w:color w:val="002060"/>
        </w:rPr>
        <w:t xml:space="preserve">Available at: </w:t>
      </w:r>
      <w:r w:rsidR="00B453A5">
        <w:rPr>
          <w:rFonts w:asciiTheme="minorHAnsi" w:hAnsiTheme="minorHAnsi" w:cstheme="minorHAnsi"/>
          <w:color w:val="002060"/>
        </w:rPr>
        <w:t xml:space="preserve"> </w:t>
      </w:r>
      <w:hyperlink r:id="rId59" w:history="1">
        <w:r w:rsidR="00B453A5" w:rsidRPr="00981DDF">
          <w:rPr>
            <w:rStyle w:val="Hyperlink"/>
            <w:rFonts w:asciiTheme="minorHAnsi" w:hAnsiTheme="minorHAnsi" w:cstheme="minorHAnsi"/>
          </w:rPr>
          <w:t>https://pixabay.com/vectors/trophy-winner-victory-competition-5674028/</w:t>
        </w:r>
      </w:hyperlink>
      <w:r w:rsidR="00B453A5">
        <w:rPr>
          <w:rFonts w:asciiTheme="minorHAnsi" w:hAnsiTheme="minorHAnsi" w:cstheme="minorHAnsi"/>
          <w:color w:val="002060"/>
        </w:rPr>
        <w:t xml:space="preserve"> (Accessed: 5</w:t>
      </w:r>
      <w:r w:rsidR="00B453A5" w:rsidRPr="00B453A5">
        <w:rPr>
          <w:rFonts w:asciiTheme="minorHAnsi" w:hAnsiTheme="minorHAnsi" w:cstheme="minorHAnsi"/>
          <w:color w:val="002060"/>
          <w:vertAlign w:val="superscript"/>
        </w:rPr>
        <w:t>th</w:t>
      </w:r>
      <w:r w:rsidR="00B453A5">
        <w:rPr>
          <w:rFonts w:asciiTheme="minorHAnsi" w:hAnsiTheme="minorHAnsi" w:cstheme="minorHAnsi"/>
          <w:color w:val="002060"/>
        </w:rPr>
        <w:t xml:space="preserve"> </w:t>
      </w:r>
      <w:proofErr w:type="gramStart"/>
      <w:r w:rsidR="00B453A5">
        <w:rPr>
          <w:rFonts w:asciiTheme="minorHAnsi" w:hAnsiTheme="minorHAnsi" w:cstheme="minorHAnsi"/>
          <w:color w:val="002060"/>
        </w:rPr>
        <w:t>January,</w:t>
      </w:r>
      <w:proofErr w:type="gramEnd"/>
      <w:r w:rsidR="00B453A5">
        <w:rPr>
          <w:rFonts w:asciiTheme="minorHAnsi" w:hAnsiTheme="minorHAnsi" w:cstheme="minorHAnsi"/>
          <w:color w:val="002060"/>
        </w:rPr>
        <w:t xml:space="preserve"> 2023).</w:t>
      </w:r>
    </w:p>
    <w:p w14:paraId="7E34CF3D" w14:textId="792705D3" w:rsidR="00F556B0" w:rsidRPr="00F556B0" w:rsidRDefault="00F556B0" w:rsidP="000E1E85">
      <w:pPr>
        <w:pStyle w:val="NormalWeb"/>
        <w:spacing w:line="360" w:lineRule="auto"/>
        <w:rPr>
          <w:rFonts w:asciiTheme="minorHAnsi" w:hAnsiTheme="minorHAnsi" w:cstheme="minorHAnsi"/>
          <w:color w:val="002060"/>
        </w:rPr>
      </w:pPr>
      <w:r w:rsidRPr="00F556B0">
        <w:rPr>
          <w:rFonts w:asciiTheme="minorHAnsi" w:hAnsiTheme="minorHAnsi" w:cstheme="minorHAnsi"/>
          <w:color w:val="002060"/>
        </w:rPr>
        <w:t xml:space="preserve">SDI </w:t>
      </w:r>
      <w:proofErr w:type="spellStart"/>
      <w:r w:rsidRPr="00F556B0">
        <w:rPr>
          <w:rFonts w:asciiTheme="minorHAnsi" w:hAnsiTheme="minorHAnsi" w:cstheme="minorHAnsi"/>
          <w:color w:val="002060"/>
        </w:rPr>
        <w:t>Produtions</w:t>
      </w:r>
      <w:proofErr w:type="spellEnd"/>
      <w:r w:rsidRPr="00F556B0">
        <w:rPr>
          <w:rFonts w:asciiTheme="minorHAnsi" w:hAnsiTheme="minorHAnsi" w:cstheme="minorHAnsi"/>
          <w:color w:val="002060"/>
        </w:rPr>
        <w:t xml:space="preserve"> (2017) </w:t>
      </w:r>
      <w:r w:rsidRPr="00F556B0">
        <w:rPr>
          <w:rFonts w:asciiTheme="minorHAnsi" w:hAnsiTheme="minorHAnsi" w:cstheme="minorHAnsi"/>
          <w:i/>
          <w:iCs/>
          <w:color w:val="002060"/>
        </w:rPr>
        <w:t xml:space="preserve">Adorable boy giving thumbs up in preschool. </w:t>
      </w:r>
      <w:r w:rsidRPr="00F556B0">
        <w:rPr>
          <w:rFonts w:asciiTheme="minorHAnsi" w:hAnsiTheme="minorHAnsi" w:cstheme="minorHAnsi"/>
          <w:color w:val="002060"/>
        </w:rPr>
        <w:t xml:space="preserve">Available at: </w:t>
      </w:r>
      <w:hyperlink r:id="rId60" w:history="1">
        <w:r w:rsidRPr="00F556B0">
          <w:rPr>
            <w:rStyle w:val="Hyperlink"/>
            <w:rFonts w:asciiTheme="minorHAnsi" w:hAnsiTheme="minorHAnsi" w:cstheme="minorHAnsi"/>
            <w:color w:val="002060"/>
          </w:rPr>
          <w:t>https://www.istockphoto.com/en/photo/adorable-boy-gives-thumbs-up-in-preschool-gm886934266-246223304?phrase=independent%20child</w:t>
        </w:r>
      </w:hyperlink>
      <w:r w:rsidRPr="00F556B0">
        <w:rPr>
          <w:rFonts w:asciiTheme="minorHAnsi" w:hAnsiTheme="minorHAnsi" w:cstheme="minorHAnsi"/>
          <w:color w:val="002060"/>
        </w:rPr>
        <w:t xml:space="preserve"> (Accessed: 5</w:t>
      </w:r>
      <w:r w:rsidRPr="00F556B0">
        <w:rPr>
          <w:rFonts w:asciiTheme="minorHAnsi" w:hAnsiTheme="minorHAnsi" w:cstheme="minorHAnsi"/>
          <w:color w:val="002060"/>
          <w:vertAlign w:val="superscript"/>
        </w:rPr>
        <w:t>th</w:t>
      </w:r>
      <w:r w:rsidRPr="00F556B0">
        <w:rPr>
          <w:rFonts w:asciiTheme="minorHAnsi" w:hAnsiTheme="minorHAnsi" w:cstheme="minorHAnsi"/>
          <w:color w:val="002060"/>
        </w:rPr>
        <w:t xml:space="preserve"> January, 2023).</w:t>
      </w:r>
    </w:p>
    <w:p w14:paraId="371D28A4" w14:textId="2BE2F70A" w:rsidR="00AB087C" w:rsidRPr="00AB087C" w:rsidRDefault="002C23E6" w:rsidP="000E1E85">
      <w:pPr>
        <w:pStyle w:val="NormalWeb"/>
        <w:spacing w:line="360" w:lineRule="auto"/>
        <w:rPr>
          <w:rFonts w:asciiTheme="minorHAnsi" w:hAnsiTheme="minorHAnsi" w:cstheme="minorHAnsi"/>
          <w:color w:val="002060"/>
        </w:rPr>
      </w:pPr>
      <w:r w:rsidRPr="002C23E6">
        <w:rPr>
          <w:rFonts w:asciiTheme="minorHAnsi" w:hAnsiTheme="minorHAnsi" w:cstheme="minorHAnsi"/>
          <w:color w:val="002060"/>
        </w:rPr>
        <w:t xml:space="preserve">Tovey, H. (2020) </w:t>
      </w:r>
      <w:r w:rsidRPr="002C23E6">
        <w:rPr>
          <w:rFonts w:asciiTheme="minorHAnsi" w:hAnsiTheme="minorHAnsi" w:cstheme="minorHAnsi"/>
          <w:i/>
          <w:iCs/>
          <w:color w:val="002060"/>
        </w:rPr>
        <w:t xml:space="preserve">Froebel’s principles and practice today. </w:t>
      </w:r>
      <w:r w:rsidRPr="002C23E6">
        <w:rPr>
          <w:rFonts w:asciiTheme="minorHAnsi" w:hAnsiTheme="minorHAnsi" w:cstheme="minorHAnsi"/>
          <w:color w:val="002060"/>
        </w:rPr>
        <w:t xml:space="preserve">Available at: </w:t>
      </w:r>
      <w:hyperlink r:id="rId61" w:history="1">
        <w:r w:rsidRPr="00AB087C">
          <w:rPr>
            <w:rStyle w:val="Hyperlink"/>
            <w:rFonts w:asciiTheme="minorHAnsi" w:hAnsiTheme="minorHAnsi" w:cstheme="minorHAnsi"/>
            <w:color w:val="002060"/>
          </w:rPr>
          <w:t>https://www.froebel.org.uk/uploads/documents/FT-Froebels-principles-and-practice-today.pdf</w:t>
        </w:r>
      </w:hyperlink>
      <w:r w:rsidRPr="00AB087C">
        <w:rPr>
          <w:rFonts w:asciiTheme="minorHAnsi" w:hAnsiTheme="minorHAnsi" w:cstheme="minorHAnsi"/>
          <w:color w:val="002060"/>
        </w:rPr>
        <w:t xml:space="preserve"> (Accessed: 4</w:t>
      </w:r>
      <w:r w:rsidRPr="00AB087C">
        <w:rPr>
          <w:rFonts w:asciiTheme="minorHAnsi" w:hAnsiTheme="minorHAnsi" w:cstheme="minorHAnsi"/>
          <w:color w:val="002060"/>
          <w:vertAlign w:val="superscript"/>
        </w:rPr>
        <w:t>th</w:t>
      </w:r>
      <w:r w:rsidRPr="00AB087C">
        <w:rPr>
          <w:rFonts w:asciiTheme="minorHAnsi" w:hAnsiTheme="minorHAnsi" w:cstheme="minorHAnsi"/>
          <w:color w:val="002060"/>
        </w:rPr>
        <w:t xml:space="preserve"> January, 2023).</w:t>
      </w:r>
    </w:p>
    <w:p w14:paraId="2B556FC7" w14:textId="3EE421D8" w:rsidR="00AB087C" w:rsidRPr="00AB087C" w:rsidRDefault="00AB087C" w:rsidP="000E1E85">
      <w:pPr>
        <w:pStyle w:val="NormalWeb"/>
        <w:spacing w:line="360" w:lineRule="auto"/>
        <w:rPr>
          <w:rStyle w:val="normaltextrun"/>
          <w:rFonts w:ascii="Arial" w:hAnsi="Arial" w:cs="Arial"/>
          <w:color w:val="002060"/>
        </w:rPr>
      </w:pPr>
      <w:proofErr w:type="spellStart"/>
      <w:r w:rsidRPr="00AB087C">
        <w:rPr>
          <w:rFonts w:asciiTheme="minorHAnsi" w:hAnsiTheme="minorHAnsi" w:cstheme="minorHAnsi"/>
          <w:color w:val="002060"/>
        </w:rPr>
        <w:t>Zosh</w:t>
      </w:r>
      <w:proofErr w:type="spellEnd"/>
      <w:r w:rsidRPr="00AB087C">
        <w:rPr>
          <w:rFonts w:asciiTheme="minorHAnsi" w:hAnsiTheme="minorHAnsi" w:cstheme="minorHAnsi"/>
          <w:color w:val="002060"/>
        </w:rPr>
        <w:t xml:space="preserve">, J.M. </w:t>
      </w:r>
      <w:r w:rsidRPr="00AB087C">
        <w:rPr>
          <w:rFonts w:asciiTheme="minorHAnsi" w:hAnsiTheme="minorHAnsi" w:cstheme="minorHAnsi"/>
          <w:i/>
          <w:iCs/>
          <w:color w:val="002060"/>
        </w:rPr>
        <w:t xml:space="preserve">et al. </w:t>
      </w:r>
      <w:r w:rsidRPr="00AB087C">
        <w:rPr>
          <w:rFonts w:asciiTheme="minorHAnsi" w:hAnsiTheme="minorHAnsi" w:cstheme="minorHAnsi"/>
          <w:color w:val="002060"/>
        </w:rPr>
        <w:t xml:space="preserve">(2017) </w:t>
      </w:r>
      <w:r w:rsidRPr="00AB087C">
        <w:rPr>
          <w:rFonts w:asciiTheme="minorHAnsi" w:hAnsiTheme="minorHAnsi" w:cstheme="minorHAnsi"/>
          <w:i/>
          <w:iCs/>
          <w:color w:val="002060"/>
        </w:rPr>
        <w:t xml:space="preserve">Learning through play: a review of the evidence. </w:t>
      </w:r>
      <w:r w:rsidRPr="00AB087C">
        <w:rPr>
          <w:rFonts w:asciiTheme="minorHAnsi" w:hAnsiTheme="minorHAnsi" w:cstheme="minorHAnsi"/>
          <w:color w:val="002060"/>
        </w:rPr>
        <w:t xml:space="preserve">Available at: </w:t>
      </w:r>
      <w:hyperlink r:id="rId62" w:history="1">
        <w:r w:rsidRPr="00AB087C">
          <w:rPr>
            <w:rStyle w:val="Hyperlink"/>
            <w:rFonts w:asciiTheme="minorHAnsi" w:hAnsiTheme="minorHAnsi" w:cstheme="minorHAnsi"/>
            <w:color w:val="002060"/>
          </w:rPr>
          <w:t>https://cms.learningthroughplay.com/media/wmtlmbe0/learning-through-play_web.pdf</w:t>
        </w:r>
      </w:hyperlink>
      <w:r w:rsidRPr="00AB087C">
        <w:rPr>
          <w:rFonts w:asciiTheme="minorHAnsi" w:hAnsiTheme="minorHAnsi" w:cstheme="minorHAnsi"/>
          <w:color w:val="002060"/>
        </w:rPr>
        <w:t xml:space="preserve"> (Accessed: 4</w:t>
      </w:r>
      <w:r w:rsidRPr="00AB087C">
        <w:rPr>
          <w:rFonts w:asciiTheme="minorHAnsi" w:hAnsiTheme="minorHAnsi" w:cstheme="minorHAnsi"/>
          <w:color w:val="002060"/>
          <w:vertAlign w:val="superscript"/>
        </w:rPr>
        <w:t>th</w:t>
      </w:r>
      <w:r w:rsidRPr="00AB087C">
        <w:rPr>
          <w:rFonts w:asciiTheme="minorHAnsi" w:hAnsiTheme="minorHAnsi" w:cstheme="minorHAnsi"/>
          <w:color w:val="002060"/>
        </w:rPr>
        <w:t xml:space="preserve"> </w:t>
      </w:r>
      <w:proofErr w:type="gramStart"/>
      <w:r w:rsidRPr="00AB087C">
        <w:rPr>
          <w:rFonts w:asciiTheme="minorHAnsi" w:hAnsiTheme="minorHAnsi" w:cstheme="minorHAnsi"/>
          <w:color w:val="002060"/>
        </w:rPr>
        <w:t>January,</w:t>
      </w:r>
      <w:proofErr w:type="gramEnd"/>
      <w:r w:rsidRPr="00AB087C">
        <w:rPr>
          <w:rFonts w:asciiTheme="minorHAnsi" w:hAnsiTheme="minorHAnsi" w:cstheme="minorHAnsi"/>
          <w:color w:val="002060"/>
        </w:rPr>
        <w:t xml:space="preserve"> 2023).</w:t>
      </w:r>
    </w:p>
    <w:p w14:paraId="30D0EA8C" w14:textId="59C2C550" w:rsidR="00DC17DC" w:rsidRDefault="00DC17DC" w:rsidP="006639FD">
      <w:pPr>
        <w:pStyle w:val="NormalWeb"/>
        <w:rPr>
          <w:rStyle w:val="normaltextrun"/>
          <w:rFonts w:ascii="Arial" w:hAnsi="Arial" w:cs="Arial"/>
          <w:color w:val="000000"/>
        </w:rPr>
      </w:pPr>
    </w:p>
    <w:p w14:paraId="6A8112AD" w14:textId="32E6DB19" w:rsidR="00DC17DC" w:rsidRDefault="00DC17DC" w:rsidP="00DC17DC">
      <w:pPr>
        <w:pStyle w:val="Title"/>
      </w:pPr>
      <w:r>
        <w:lastRenderedPageBreak/>
        <w:t xml:space="preserve">Element Four  </w:t>
      </w:r>
    </w:p>
    <w:p w14:paraId="74B655A1" w14:textId="32B2EEBB" w:rsidR="00DC17DC" w:rsidRPr="00DC17DC" w:rsidRDefault="00DC17DC" w:rsidP="00DC17DC">
      <w:pPr>
        <w:pStyle w:val="NormalWeb"/>
        <w:spacing w:line="480" w:lineRule="auto"/>
        <w:rPr>
          <w:rStyle w:val="normaltextrun"/>
          <w:rFonts w:ascii="Arial" w:hAnsi="Arial" w:cs="Arial"/>
          <w:color w:val="000000"/>
          <w:sz w:val="40"/>
          <w:szCs w:val="40"/>
        </w:rPr>
      </w:pPr>
      <w:r>
        <w:rPr>
          <w:rStyle w:val="normaltextrun"/>
          <w:rFonts w:ascii="Arial" w:hAnsi="Arial" w:cs="Arial"/>
          <w:color w:val="000000"/>
          <w:sz w:val="40"/>
          <w:szCs w:val="40"/>
        </w:rPr>
        <w:t xml:space="preserve">Draw on experiences from own setting to identify resources and strategies used to support effective teaching and learning, linking back to Froebel and Skinner’s theories </w:t>
      </w:r>
    </w:p>
    <w:p w14:paraId="59E566D8" w14:textId="77777777" w:rsidR="00DC17DC" w:rsidRDefault="00DC17DC" w:rsidP="006639FD">
      <w:pPr>
        <w:pStyle w:val="NormalWeb"/>
        <w:rPr>
          <w:rStyle w:val="normaltextrun"/>
          <w:rFonts w:ascii="Arial" w:hAnsi="Arial" w:cs="Arial"/>
          <w:color w:val="000000"/>
        </w:rPr>
      </w:pPr>
    </w:p>
    <w:p w14:paraId="3F65CEE2" w14:textId="3FBE9C7A" w:rsidR="00DC17DC" w:rsidRDefault="00DC17DC" w:rsidP="006639FD">
      <w:pPr>
        <w:pStyle w:val="NormalWeb"/>
        <w:rPr>
          <w:rStyle w:val="normaltextrun"/>
          <w:rFonts w:ascii="Arial" w:hAnsi="Arial" w:cs="Arial"/>
          <w:color w:val="000000"/>
        </w:rPr>
      </w:pPr>
    </w:p>
    <w:p w14:paraId="7E74A828" w14:textId="157D5AB9" w:rsidR="006639FD" w:rsidRDefault="006639FD" w:rsidP="006A379C"/>
    <w:p w14:paraId="050E1612" w14:textId="0871601F" w:rsidR="00DC17DC" w:rsidRDefault="00DC17DC" w:rsidP="006A379C"/>
    <w:p w14:paraId="008145DB" w14:textId="7A6185B2" w:rsidR="00DC17DC" w:rsidRDefault="00DC17DC" w:rsidP="006A379C"/>
    <w:p w14:paraId="0A530524" w14:textId="2DF8DE51" w:rsidR="00DC17DC" w:rsidRDefault="00DC17DC" w:rsidP="006A379C"/>
    <w:p w14:paraId="3F7591A8" w14:textId="1C61B7C5" w:rsidR="00DC17DC" w:rsidRDefault="00DC17DC" w:rsidP="006A379C"/>
    <w:p w14:paraId="6BD3BCF5" w14:textId="3504EC47" w:rsidR="00DC17DC" w:rsidRDefault="00DC17DC" w:rsidP="006A379C"/>
    <w:p w14:paraId="18E94194" w14:textId="2B9058CD" w:rsidR="00DC17DC" w:rsidRDefault="00DC17DC" w:rsidP="006A379C"/>
    <w:p w14:paraId="5BAB740E" w14:textId="5B903725" w:rsidR="007057DB" w:rsidRDefault="007057DB" w:rsidP="006A379C"/>
    <w:p w14:paraId="46A05C29" w14:textId="10FC62F2" w:rsidR="007057DB" w:rsidRDefault="007057DB" w:rsidP="006A379C"/>
    <w:p w14:paraId="3D6C8D6B" w14:textId="087A21DC" w:rsidR="007057DB" w:rsidRDefault="007057DB" w:rsidP="006A379C"/>
    <w:p w14:paraId="50719C2F" w14:textId="318197CF" w:rsidR="007057DB" w:rsidRDefault="007057DB" w:rsidP="006A379C"/>
    <w:p w14:paraId="53A9A6C8" w14:textId="2E70248B" w:rsidR="007057DB" w:rsidRDefault="007057DB" w:rsidP="006A379C"/>
    <w:p w14:paraId="1F36B2D4" w14:textId="107729B0" w:rsidR="007057DB" w:rsidRDefault="007057DB" w:rsidP="006A379C"/>
    <w:p w14:paraId="46870108" w14:textId="443F5D4F" w:rsidR="007057DB" w:rsidRDefault="007057DB" w:rsidP="006A379C"/>
    <w:p w14:paraId="4DEB6B87" w14:textId="5B88ECFD" w:rsidR="007057DB" w:rsidRDefault="007057DB" w:rsidP="006A379C"/>
    <w:p w14:paraId="2EF882AC" w14:textId="0EB9D562" w:rsidR="007057DB" w:rsidRDefault="007057DB" w:rsidP="006A379C"/>
    <w:p w14:paraId="0A3BBC5D" w14:textId="77777777" w:rsidR="007057DB" w:rsidRDefault="007057DB" w:rsidP="006A379C"/>
    <w:p w14:paraId="67853F7A" w14:textId="7DE12141" w:rsidR="00DC17DC" w:rsidRDefault="00DC17DC" w:rsidP="006A379C"/>
    <w:p w14:paraId="40C5B712" w14:textId="7C0CFC23" w:rsidR="00DC17DC" w:rsidRDefault="00DC17DC" w:rsidP="006A379C"/>
    <w:p w14:paraId="1931B950" w14:textId="239EE970" w:rsidR="00DC17DC" w:rsidRDefault="00DC17DC" w:rsidP="006A379C"/>
    <w:p w14:paraId="226E2A15" w14:textId="77512A89" w:rsidR="00DC17DC" w:rsidRDefault="00DC17DC" w:rsidP="006A379C"/>
    <w:p w14:paraId="7FD9D1D6" w14:textId="6253F98C" w:rsidR="00DC17DC" w:rsidRDefault="00DC17DC" w:rsidP="006A379C"/>
    <w:p w14:paraId="2DDDAA90" w14:textId="2BE52CB5" w:rsidR="00426375" w:rsidRDefault="00426375" w:rsidP="006A379C"/>
    <w:p w14:paraId="60C61F86" w14:textId="066A80FE" w:rsidR="00426375" w:rsidRDefault="00426375" w:rsidP="00426375">
      <w:pPr>
        <w:pStyle w:val="Title"/>
      </w:pPr>
      <w:r>
        <w:lastRenderedPageBreak/>
        <w:t>Supporting 21</w:t>
      </w:r>
      <w:r w:rsidRPr="00426375">
        <w:rPr>
          <w:vertAlign w:val="superscript"/>
        </w:rPr>
        <w:t>st</w:t>
      </w:r>
      <w:r>
        <w:t xml:space="preserve"> Century learners using Froebel’s and Skinner’s Theories of Learning</w:t>
      </w:r>
    </w:p>
    <w:p w14:paraId="002C9C2C" w14:textId="4A6FE1BB" w:rsidR="00426375" w:rsidRDefault="00426375" w:rsidP="00426375">
      <w:pPr>
        <w:pStyle w:val="Title"/>
      </w:pPr>
    </w:p>
    <w:p w14:paraId="4133A10C" w14:textId="23952695" w:rsidR="00426375" w:rsidRPr="00426375" w:rsidRDefault="00426375" w:rsidP="00426375">
      <w:pPr>
        <w:pStyle w:val="Title"/>
        <w:spacing w:line="360" w:lineRule="auto"/>
        <w:rPr>
          <w:b w:val="0"/>
          <w:bCs/>
          <w:i/>
          <w:iCs/>
          <w:sz w:val="24"/>
          <w:szCs w:val="24"/>
        </w:rPr>
      </w:pPr>
      <w:r>
        <w:rPr>
          <w:b w:val="0"/>
          <w:bCs/>
          <w:i/>
          <w:iCs/>
          <w:sz w:val="24"/>
          <w:szCs w:val="24"/>
        </w:rPr>
        <w:t>Considering how the theories of Friedrich Froebel and B.F. Skinner are relevant in supporting the teaching and learning of secondary school pupils in the 21</w:t>
      </w:r>
      <w:r w:rsidRPr="00426375">
        <w:rPr>
          <w:b w:val="0"/>
          <w:bCs/>
          <w:i/>
          <w:iCs/>
          <w:sz w:val="24"/>
          <w:szCs w:val="24"/>
          <w:vertAlign w:val="superscript"/>
        </w:rPr>
        <w:t>st</w:t>
      </w:r>
      <w:r>
        <w:rPr>
          <w:b w:val="0"/>
          <w:bCs/>
          <w:i/>
          <w:iCs/>
          <w:sz w:val="24"/>
          <w:szCs w:val="24"/>
        </w:rPr>
        <w:t xml:space="preserve"> Century</w:t>
      </w:r>
    </w:p>
    <w:p w14:paraId="331B8E78" w14:textId="76018E7B" w:rsidR="00426375" w:rsidRDefault="00426375" w:rsidP="00426375">
      <w:pPr>
        <w:pStyle w:val="Heading1"/>
        <w:rPr>
          <w:rFonts w:asciiTheme="minorHAnsi" w:hAnsiTheme="minorHAnsi" w:cstheme="minorHAnsi"/>
          <w:color w:val="002060"/>
        </w:rPr>
      </w:pPr>
      <w:r>
        <w:rPr>
          <w:rFonts w:asciiTheme="minorHAnsi" w:hAnsiTheme="minorHAnsi" w:cstheme="minorHAnsi"/>
          <w:color w:val="002060"/>
        </w:rPr>
        <w:t>A breath of fresh air</w:t>
      </w:r>
    </w:p>
    <w:p w14:paraId="07642773" w14:textId="31223955" w:rsidR="005E2BB5" w:rsidRPr="005E2BB5" w:rsidRDefault="005E2BB5" w:rsidP="005E2BB5">
      <w:pPr>
        <w:spacing w:line="360" w:lineRule="auto"/>
        <w:jc w:val="both"/>
        <w:rPr>
          <w:rFonts w:asciiTheme="minorHAnsi" w:hAnsiTheme="minorHAnsi" w:cstheme="minorHAnsi"/>
        </w:rPr>
      </w:pPr>
      <w:r w:rsidRPr="005E2BB5">
        <w:rPr>
          <w:rFonts w:asciiTheme="minorHAnsi" w:hAnsiTheme="minorHAnsi" w:cstheme="minorHAnsi"/>
        </w:rPr>
        <w:t xml:space="preserve">Welsh Education has taken a huge leap forward with the launch of Curriculum for Wales in September 2022 which has six areas of learning and experiences and 4 purposes which should be the starting point for each school when designing their own curriculum. </w:t>
      </w:r>
    </w:p>
    <w:p w14:paraId="77BEC924" w14:textId="5E602B16" w:rsidR="005E2BB5" w:rsidRPr="005E2BB5" w:rsidRDefault="005E2BB5" w:rsidP="005E2BB5">
      <w:pPr>
        <w:spacing w:line="360" w:lineRule="auto"/>
        <w:jc w:val="both"/>
        <w:rPr>
          <w:rFonts w:asciiTheme="minorHAnsi" w:hAnsiTheme="minorHAnsi" w:cstheme="minorHAnsi"/>
        </w:rPr>
      </w:pPr>
    </w:p>
    <w:p w14:paraId="0AD2F593" w14:textId="775D32EB" w:rsidR="005E2BB5" w:rsidRDefault="00E660E2" w:rsidP="005E2BB5">
      <w:pPr>
        <w:shd w:val="clear" w:color="auto" w:fill="FFFFFF"/>
        <w:spacing w:line="360" w:lineRule="auto"/>
        <w:jc w:val="both"/>
        <w:textAlignment w:val="baseline"/>
        <w:rPr>
          <w:rFonts w:ascii="Arial" w:hAnsi="Arial" w:cs="Arial"/>
          <w:color w:val="1F1F1F"/>
        </w:rPr>
      </w:pPr>
      <w:r>
        <w:rPr>
          <w:rFonts w:asciiTheme="minorHAnsi" w:hAnsiTheme="minorHAnsi" w:cstheme="minorHAnsi"/>
          <w:noProof/>
        </w:rPr>
        <mc:AlternateContent>
          <mc:Choice Requires="wps">
            <w:drawing>
              <wp:anchor distT="0" distB="0" distL="114300" distR="114300" simplePos="0" relativeHeight="251681792" behindDoc="0" locked="0" layoutInCell="1" allowOverlap="1" wp14:anchorId="4D7759C8" wp14:editId="4684641E">
                <wp:simplePos x="0" y="0"/>
                <wp:positionH relativeFrom="column">
                  <wp:posOffset>3528060</wp:posOffset>
                </wp:positionH>
                <wp:positionV relativeFrom="paragraph">
                  <wp:posOffset>2673350</wp:posOffset>
                </wp:positionV>
                <wp:extent cx="3098800" cy="3175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98800" cy="317500"/>
                        </a:xfrm>
                        <a:prstGeom prst="rect">
                          <a:avLst/>
                        </a:prstGeom>
                        <a:solidFill>
                          <a:schemeClr val="lt1"/>
                        </a:solidFill>
                        <a:ln w="6350">
                          <a:noFill/>
                        </a:ln>
                      </wps:spPr>
                      <wps:txbx>
                        <w:txbxContent>
                          <w:p w14:paraId="6B3B185F" w14:textId="319BFB2F" w:rsidR="00E660E2" w:rsidRPr="00E660E2" w:rsidRDefault="00E660E2" w:rsidP="00E660E2">
                            <w:pPr>
                              <w:jc w:val="center"/>
                              <w:rPr>
                                <w:rFonts w:asciiTheme="minorHAnsi" w:hAnsiTheme="minorHAnsi" w:cstheme="minorHAnsi"/>
                                <w:sz w:val="18"/>
                                <w:szCs w:val="18"/>
                              </w:rPr>
                            </w:pPr>
                            <w:proofErr w:type="spellStart"/>
                            <w:r w:rsidRPr="00E660E2">
                              <w:rPr>
                                <w:rFonts w:asciiTheme="minorHAnsi" w:hAnsiTheme="minorHAnsi" w:cstheme="minorHAnsi"/>
                                <w:sz w:val="21"/>
                                <w:szCs w:val="21"/>
                              </w:rPr>
                              <w:t>Solstock</w:t>
                            </w:r>
                            <w:proofErr w:type="spellEnd"/>
                            <w:r w:rsidRPr="00E660E2">
                              <w:rPr>
                                <w:rFonts w:asciiTheme="minorHAnsi" w:hAnsiTheme="minorHAnsi" w:cstheme="minorHAnsi"/>
                                <w:sz w:val="21"/>
                                <w:szCs w:val="21"/>
                              </w:rPr>
                              <w:t xml:space="preserv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7759C8" id="Text Box 21" o:spid="_x0000_s1034" type="#_x0000_t202" style="position:absolute;left:0;text-align:left;margin-left:277.8pt;margin-top:210.5pt;width:244pt;height: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" fillcolor="white [3201]" stroked="f" strokeweight=".5pt">
                <v:textbox>
                  <w:txbxContent>
                    <w:p w14:paraId="6B3B185F" w14:textId="319BFB2F" w:rsidR="00E660E2" w:rsidRPr="00E660E2" w:rsidRDefault="00E660E2" w:rsidP="00E660E2">
                      <w:pPr>
                        <w:jc w:val="center"/>
                        <w:rPr>
                          <w:rFonts w:asciiTheme="minorHAnsi" w:hAnsiTheme="minorHAnsi" w:cstheme="minorHAnsi"/>
                          <w:sz w:val="18"/>
                          <w:szCs w:val="18"/>
                        </w:rPr>
                      </w:pPr>
                      <w:proofErr w:type="spellStart"/>
                      <w:r w:rsidRPr="00E660E2">
                        <w:rPr>
                          <w:rFonts w:asciiTheme="minorHAnsi" w:hAnsiTheme="minorHAnsi" w:cstheme="minorHAnsi"/>
                          <w:sz w:val="21"/>
                          <w:szCs w:val="21"/>
                        </w:rPr>
                        <w:t>Solstock</w:t>
                      </w:r>
                      <w:proofErr w:type="spellEnd"/>
                      <w:r w:rsidRPr="00E660E2">
                        <w:rPr>
                          <w:rFonts w:asciiTheme="minorHAnsi" w:hAnsiTheme="minorHAnsi" w:cstheme="minorHAnsi"/>
                          <w:sz w:val="21"/>
                          <w:szCs w:val="21"/>
                        </w:rPr>
                        <w:t xml:space="preserve"> (2018)</w:t>
                      </w:r>
                    </w:p>
                  </w:txbxContent>
                </v:textbox>
              </v:shape>
            </w:pict>
          </mc:Fallback>
        </mc:AlternateContent>
      </w:r>
      <w:r>
        <w:rPr>
          <w:rFonts w:asciiTheme="minorHAnsi" w:hAnsiTheme="minorHAnsi" w:cstheme="minorHAnsi"/>
          <w:noProof/>
        </w:rPr>
        <w:drawing>
          <wp:anchor distT="0" distB="0" distL="114300" distR="114300" simplePos="0" relativeHeight="251680768" behindDoc="1" locked="0" layoutInCell="1" allowOverlap="1" wp14:anchorId="0DF90568" wp14:editId="5FB6BA39">
            <wp:simplePos x="0" y="0"/>
            <wp:positionH relativeFrom="column">
              <wp:posOffset>3426460</wp:posOffset>
            </wp:positionH>
            <wp:positionV relativeFrom="paragraph">
              <wp:posOffset>57150</wp:posOffset>
            </wp:positionV>
            <wp:extent cx="3200400" cy="2679700"/>
            <wp:effectExtent l="0" t="0" r="0" b="0"/>
            <wp:wrapTight wrapText="bothSides">
              <wp:wrapPolygon edited="0">
                <wp:start x="514" y="0"/>
                <wp:lineTo x="0" y="307"/>
                <wp:lineTo x="0" y="20883"/>
                <wp:lineTo x="171" y="21293"/>
                <wp:lineTo x="429" y="21498"/>
                <wp:lineTo x="21086" y="21498"/>
                <wp:lineTo x="21343" y="21293"/>
                <wp:lineTo x="21514" y="20883"/>
                <wp:lineTo x="21514" y="307"/>
                <wp:lineTo x="21000" y="0"/>
                <wp:lineTo x="514" y="0"/>
              </wp:wrapPolygon>
            </wp:wrapTight>
            <wp:docPr id="20" name="Picture 20" descr="A picture containing tree, outdoor, ground,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ree, outdoor, ground, river&#10;&#10;Description automatically generated"/>
                    <pic:cNvPicPr/>
                  </pic:nvPicPr>
                  <pic:blipFill rotWithShape="1">
                    <a:blip r:embed="rId63">
                      <a:extLst>
                        <a:ext uri="{28A0092B-C50C-407E-A947-70E740481C1C}">
                          <a14:useLocalDpi xmlns:a14="http://schemas.microsoft.com/office/drawing/2010/main" val="0"/>
                        </a:ext>
                      </a:extLst>
                    </a:blip>
                    <a:srcRect l="8276" r="4828"/>
                    <a:stretch/>
                  </pic:blipFill>
                  <pic:spPr bwMode="auto">
                    <a:xfrm>
                      <a:off x="0" y="0"/>
                      <a:ext cx="3200400" cy="26797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2BB5" w:rsidRPr="005E2BB5">
        <w:rPr>
          <w:rFonts w:asciiTheme="minorHAnsi" w:hAnsiTheme="minorHAnsi" w:cstheme="minorHAnsi"/>
        </w:rPr>
        <w:t>As Williams explains, “being outdoors is now recognised as equal to the indoor classroom” (2022) with the new curriculum having a</w:t>
      </w:r>
      <w:r w:rsidR="000A0324">
        <w:rPr>
          <w:rFonts w:asciiTheme="minorHAnsi" w:hAnsiTheme="minorHAnsi" w:cstheme="minorHAnsi"/>
        </w:rPr>
        <w:t xml:space="preserve"> particular </w:t>
      </w:r>
      <w:r w:rsidR="005E2BB5" w:rsidRPr="005E2BB5">
        <w:rPr>
          <w:rFonts w:asciiTheme="minorHAnsi" w:hAnsiTheme="minorHAnsi" w:cstheme="minorHAnsi"/>
        </w:rPr>
        <w:t>emphasis on pupils’ connection to nature. The curriculum guidance states that schools must “</w:t>
      </w:r>
      <w:r w:rsidR="005E2BB5" w:rsidRPr="005E2BB5">
        <w:rPr>
          <w:rFonts w:ascii="Arial" w:hAnsi="Arial" w:cs="Arial"/>
          <w:color w:val="1F1F1F"/>
        </w:rPr>
        <w:t>allow learners of all ages to experience authentic learning opportunities both indoors and outdoors” (Hwb, 2022).</w:t>
      </w:r>
      <w:r w:rsidR="005E2BB5">
        <w:rPr>
          <w:rFonts w:ascii="Arial" w:hAnsi="Arial" w:cs="Arial"/>
          <w:color w:val="1F1F1F"/>
        </w:rPr>
        <w:t xml:space="preserve"> </w:t>
      </w:r>
      <w:r w:rsidR="000A0324">
        <w:rPr>
          <w:rFonts w:ascii="Arial" w:hAnsi="Arial" w:cs="Arial"/>
          <w:color w:val="1F1F1F"/>
        </w:rPr>
        <w:t>Working away from the classroom is more important than ever, especially in a world where people generally seem to be spending more time indoors.</w:t>
      </w:r>
    </w:p>
    <w:p w14:paraId="51B0CC6F" w14:textId="025C41E4" w:rsidR="000A0324" w:rsidRDefault="000A0324" w:rsidP="005E2BB5">
      <w:pPr>
        <w:shd w:val="clear" w:color="auto" w:fill="FFFFFF"/>
        <w:spacing w:line="360" w:lineRule="auto"/>
        <w:jc w:val="both"/>
        <w:textAlignment w:val="baseline"/>
        <w:rPr>
          <w:rFonts w:ascii="Arial" w:hAnsi="Arial" w:cs="Arial"/>
          <w:color w:val="1F1F1F"/>
        </w:rPr>
      </w:pPr>
    </w:p>
    <w:p w14:paraId="73ACEA95" w14:textId="3C1C7407" w:rsidR="00E660E2" w:rsidRDefault="000A0324" w:rsidP="005E2BB5">
      <w:pPr>
        <w:shd w:val="clear" w:color="auto" w:fill="FFFFFF"/>
        <w:spacing w:line="360" w:lineRule="auto"/>
        <w:jc w:val="both"/>
        <w:textAlignment w:val="baseline"/>
        <w:rPr>
          <w:rFonts w:ascii="Arial" w:hAnsi="Arial" w:cs="Arial"/>
          <w:color w:val="1F1F1F"/>
        </w:rPr>
      </w:pPr>
      <w:r>
        <w:rPr>
          <w:rFonts w:ascii="Arial" w:hAnsi="Arial" w:cs="Arial"/>
          <w:color w:val="1F1F1F"/>
        </w:rPr>
        <w:t xml:space="preserve">Last year, I took 20 of our most challenging pupils to an outdoor learning space called Down to Earth, which is based in the Gower. The pupils selected were typically those who struggle in a classroom environment. As Down to Earth explain here, “even the most so-called ‘hard to reach’ people can thrive given a supportive and genuinely relationship centred approach which is based on meaningful and practical activities” (2022). We saw, over the three days, our young people’s attitudes shifting </w:t>
      </w:r>
      <w:r w:rsidR="00E660E2">
        <w:rPr>
          <w:rFonts w:ascii="Arial" w:hAnsi="Arial" w:cs="Arial"/>
          <w:color w:val="1F1F1F"/>
        </w:rPr>
        <w:t xml:space="preserve">as they were experiencing success, teamwork, </w:t>
      </w:r>
      <w:proofErr w:type="gramStart"/>
      <w:r w:rsidR="00E660E2">
        <w:rPr>
          <w:rFonts w:ascii="Arial" w:hAnsi="Arial" w:cs="Arial"/>
          <w:color w:val="1F1F1F"/>
        </w:rPr>
        <w:t>responsibility</w:t>
      </w:r>
      <w:proofErr w:type="gramEnd"/>
      <w:r w:rsidR="00E660E2">
        <w:rPr>
          <w:rFonts w:ascii="Arial" w:hAnsi="Arial" w:cs="Arial"/>
          <w:color w:val="1F1F1F"/>
        </w:rPr>
        <w:t xml:space="preserve"> and mutual respect, all whilst working in the great outdoors</w:t>
      </w:r>
      <w:r w:rsidR="004D7F15">
        <w:rPr>
          <w:rFonts w:ascii="Arial" w:hAnsi="Arial" w:cs="Arial"/>
          <w:color w:val="1F1F1F"/>
        </w:rPr>
        <w:t xml:space="preserve">. This is something Friedrich Froebel championed </w:t>
      </w:r>
      <w:r w:rsidR="004D7F15">
        <w:rPr>
          <w:rFonts w:ascii="Arial" w:hAnsi="Arial" w:cs="Arial"/>
          <w:color w:val="1F1F1F"/>
        </w:rPr>
        <w:lastRenderedPageBreak/>
        <w:t>– the importance of the connection between children and nature, and spending time in the wider natural environment.</w:t>
      </w:r>
    </w:p>
    <w:p w14:paraId="6DE5982B" w14:textId="171E0EF4" w:rsidR="000A0324" w:rsidRDefault="000A0324" w:rsidP="000A0324">
      <w:pPr>
        <w:pStyle w:val="Heading1"/>
        <w:rPr>
          <w:rFonts w:asciiTheme="minorHAnsi" w:hAnsiTheme="minorHAnsi" w:cstheme="minorHAnsi"/>
          <w:color w:val="002060"/>
        </w:rPr>
      </w:pPr>
      <w:r>
        <w:rPr>
          <w:rFonts w:asciiTheme="minorHAnsi" w:hAnsiTheme="minorHAnsi" w:cstheme="minorHAnsi"/>
          <w:color w:val="002060"/>
        </w:rPr>
        <w:t>Every</w:t>
      </w:r>
      <w:r w:rsidR="004D7F15">
        <w:rPr>
          <w:rFonts w:asciiTheme="minorHAnsi" w:hAnsiTheme="minorHAnsi" w:cstheme="minorHAnsi"/>
          <w:color w:val="002060"/>
        </w:rPr>
        <w:t xml:space="preserve"> c</w:t>
      </w:r>
      <w:r>
        <w:rPr>
          <w:rFonts w:asciiTheme="minorHAnsi" w:hAnsiTheme="minorHAnsi" w:cstheme="minorHAnsi"/>
          <w:color w:val="002060"/>
        </w:rPr>
        <w:t xml:space="preserve">hild has the </w:t>
      </w:r>
      <w:r w:rsidR="004D7F15">
        <w:rPr>
          <w:rFonts w:asciiTheme="minorHAnsi" w:hAnsiTheme="minorHAnsi" w:cstheme="minorHAnsi"/>
          <w:color w:val="002060"/>
        </w:rPr>
        <w:t>right to play</w:t>
      </w:r>
    </w:p>
    <w:p w14:paraId="7B549D1F" w14:textId="142682DB" w:rsidR="004D7F15" w:rsidRDefault="00F6240A" w:rsidP="00F6240A">
      <w:pPr>
        <w:spacing w:line="360" w:lineRule="auto"/>
        <w:ind w:left="4678"/>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83840" behindDoc="0" locked="0" layoutInCell="1" allowOverlap="1" wp14:anchorId="34507EF6" wp14:editId="27CD7B4A">
                <wp:simplePos x="0" y="0"/>
                <wp:positionH relativeFrom="column">
                  <wp:posOffset>0</wp:posOffset>
                </wp:positionH>
                <wp:positionV relativeFrom="paragraph">
                  <wp:posOffset>2918641</wp:posOffset>
                </wp:positionV>
                <wp:extent cx="2910205" cy="326572"/>
                <wp:effectExtent l="0" t="0" r="0" b="3810"/>
                <wp:wrapNone/>
                <wp:docPr id="23" name="Text Box 23"/>
                <wp:cNvGraphicFramePr/>
                <a:graphic xmlns:a="http://schemas.openxmlformats.org/drawingml/2006/main">
                  <a:graphicData uri="http://schemas.microsoft.com/office/word/2010/wordprocessingShape">
                    <wps:wsp>
                      <wps:cNvSpPr txBox="1"/>
                      <wps:spPr>
                        <a:xfrm>
                          <a:off x="0" y="0"/>
                          <a:ext cx="2910205" cy="326572"/>
                        </a:xfrm>
                        <a:prstGeom prst="rect">
                          <a:avLst/>
                        </a:prstGeom>
                        <a:solidFill>
                          <a:schemeClr val="lt1"/>
                        </a:solidFill>
                        <a:ln w="6350">
                          <a:noFill/>
                        </a:ln>
                      </wps:spPr>
                      <wps:txbx>
                        <w:txbxContent>
                          <w:p w14:paraId="426AF0E3" w14:textId="0030A77E" w:rsidR="00F6240A" w:rsidRPr="00F6240A" w:rsidRDefault="00F6240A" w:rsidP="00F6240A">
                            <w:pPr>
                              <w:jc w:val="center"/>
                              <w:rPr>
                                <w:rFonts w:asciiTheme="minorHAnsi" w:hAnsiTheme="minorHAnsi" w:cstheme="minorHAnsi"/>
                                <w:color w:val="002060"/>
                                <w:sz w:val="20"/>
                                <w:szCs w:val="20"/>
                              </w:rPr>
                            </w:pPr>
                            <w:proofErr w:type="spellStart"/>
                            <w:r w:rsidRPr="00F6240A">
                              <w:rPr>
                                <w:rFonts w:asciiTheme="minorHAnsi" w:hAnsiTheme="minorHAnsi" w:cstheme="minorHAnsi"/>
                                <w:color w:val="002060"/>
                                <w:sz w:val="20"/>
                                <w:szCs w:val="20"/>
                              </w:rPr>
                              <w:t>Grünhagen</w:t>
                            </w:r>
                            <w:proofErr w:type="spellEnd"/>
                            <w:r w:rsidRPr="00F6240A">
                              <w:rPr>
                                <w:rFonts w:asciiTheme="minorHAnsi" w:hAnsiTheme="minorHAnsi" w:cstheme="minorHAnsi"/>
                                <w:color w:val="002060"/>
                                <w:sz w:val="20"/>
                                <w:szCs w:val="20"/>
                              </w:rPr>
                              <w:t xml:space="preserve">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507EF6" id="Text Box 23" o:spid="_x0000_s1035" type="#_x0000_t202" style="position:absolute;left:0;text-align:left;margin-left:0;margin-top:229.8pt;width:229.15pt;height:25.7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" fillcolor="white [3201]" stroked="f" strokeweight=".5pt">
                <v:textbox>
                  <w:txbxContent>
                    <w:p w14:paraId="426AF0E3" w14:textId="0030A77E" w:rsidR="00F6240A" w:rsidRPr="00F6240A" w:rsidRDefault="00F6240A" w:rsidP="00F6240A">
                      <w:pPr>
                        <w:jc w:val="center"/>
                        <w:rPr>
                          <w:rFonts w:asciiTheme="minorHAnsi" w:hAnsiTheme="minorHAnsi" w:cstheme="minorHAnsi"/>
                          <w:color w:val="002060"/>
                          <w:sz w:val="20"/>
                          <w:szCs w:val="20"/>
                        </w:rPr>
                      </w:pPr>
                      <w:proofErr w:type="spellStart"/>
                      <w:r w:rsidRPr="00F6240A">
                        <w:rPr>
                          <w:rFonts w:asciiTheme="minorHAnsi" w:hAnsiTheme="minorHAnsi" w:cstheme="minorHAnsi"/>
                          <w:color w:val="002060"/>
                          <w:sz w:val="20"/>
                          <w:szCs w:val="20"/>
                        </w:rPr>
                        <w:t>Grünhagen</w:t>
                      </w:r>
                      <w:proofErr w:type="spellEnd"/>
                      <w:r w:rsidRPr="00F6240A">
                        <w:rPr>
                          <w:rFonts w:asciiTheme="minorHAnsi" w:hAnsiTheme="minorHAnsi" w:cstheme="minorHAnsi"/>
                          <w:color w:val="002060"/>
                          <w:sz w:val="20"/>
                          <w:szCs w:val="20"/>
                        </w:rPr>
                        <w:t xml:space="preserve"> (2016)</w:t>
                      </w:r>
                    </w:p>
                  </w:txbxContent>
                </v:textbox>
              </v:shape>
            </w:pict>
          </mc:Fallback>
        </mc:AlternateContent>
      </w:r>
      <w:r>
        <w:rPr>
          <w:rFonts w:asciiTheme="minorHAnsi" w:hAnsiTheme="minorHAnsi" w:cstheme="minorHAnsi"/>
          <w:noProof/>
        </w:rPr>
        <w:drawing>
          <wp:anchor distT="0" distB="0" distL="114300" distR="114300" simplePos="0" relativeHeight="251682816" behindDoc="1" locked="0" layoutInCell="1" allowOverlap="1" wp14:anchorId="0EA6C4CE" wp14:editId="78B3019F">
            <wp:simplePos x="0" y="0"/>
            <wp:positionH relativeFrom="column">
              <wp:posOffset>0</wp:posOffset>
            </wp:positionH>
            <wp:positionV relativeFrom="paragraph">
              <wp:posOffset>279400</wp:posOffset>
            </wp:positionV>
            <wp:extent cx="2910205" cy="2507615"/>
            <wp:effectExtent l="0" t="0" r="0" b="0"/>
            <wp:wrapTight wrapText="bothSides">
              <wp:wrapPolygon edited="0">
                <wp:start x="0" y="0"/>
                <wp:lineTo x="0" y="21441"/>
                <wp:lineTo x="21492" y="21441"/>
                <wp:lineTo x="21492" y="0"/>
                <wp:lineTo x="0" y="0"/>
              </wp:wrapPolygon>
            </wp:wrapTight>
            <wp:docPr id="22" name="Picture 22" descr="A picture containing indoor, person, toy,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indoor, person, toy, close&#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2910205" cy="2507615"/>
                    </a:xfrm>
                    <a:prstGeom prst="rect">
                      <a:avLst/>
                    </a:prstGeom>
                  </pic:spPr>
                </pic:pic>
              </a:graphicData>
            </a:graphic>
            <wp14:sizeRelH relativeFrom="page">
              <wp14:pctWidth>0</wp14:pctWidth>
            </wp14:sizeRelH>
            <wp14:sizeRelV relativeFrom="page">
              <wp14:pctHeight>0</wp14:pctHeight>
            </wp14:sizeRelV>
          </wp:anchor>
        </w:drawing>
      </w:r>
      <w:r w:rsidR="004D7F15" w:rsidRPr="004D7F15">
        <w:rPr>
          <w:rFonts w:asciiTheme="minorHAnsi" w:hAnsiTheme="minorHAnsi" w:cstheme="minorHAnsi"/>
        </w:rPr>
        <w:t>As stated in Article 31, every child has the right to “engage in play and recreational activities appropriate to the age of the child and to participate freely in cultural life and the arts” (</w:t>
      </w:r>
      <w:proofErr w:type="spellStart"/>
      <w:r w:rsidR="004D7F15" w:rsidRPr="004D7F15">
        <w:rPr>
          <w:rFonts w:asciiTheme="minorHAnsi" w:hAnsiTheme="minorHAnsi" w:cstheme="minorHAnsi"/>
        </w:rPr>
        <w:t>Unicef</w:t>
      </w:r>
      <w:proofErr w:type="spellEnd"/>
      <w:r w:rsidR="004D7F15" w:rsidRPr="004D7F15">
        <w:rPr>
          <w:rFonts w:asciiTheme="minorHAnsi" w:hAnsiTheme="minorHAnsi" w:cstheme="minorHAnsi"/>
        </w:rPr>
        <w:t xml:space="preserve">, 1998). </w:t>
      </w:r>
      <w:r>
        <w:rPr>
          <w:rFonts w:asciiTheme="minorHAnsi" w:hAnsiTheme="minorHAnsi" w:cstheme="minorHAnsi"/>
        </w:rPr>
        <w:t xml:space="preserve">This is something that the Welsh Government championed through the launch of the Foundation Phase in September 2010. In agreement with Friedrich Froebel, Welsh Government stated that “educational provision for young people should be holistic with the child at the heart of any planned curriculum” (2015, p.4). The Foundation Phase Framework went on to state that there must be a balance of directed teaching and child-led activities. </w:t>
      </w:r>
    </w:p>
    <w:p w14:paraId="447C084C" w14:textId="655720F3" w:rsidR="006F17A4" w:rsidRDefault="006F17A4" w:rsidP="00F6240A">
      <w:pPr>
        <w:spacing w:line="360" w:lineRule="auto"/>
        <w:ind w:left="4678"/>
        <w:jc w:val="both"/>
        <w:rPr>
          <w:rFonts w:asciiTheme="minorHAnsi" w:hAnsiTheme="minorHAnsi" w:cstheme="minorHAnsi"/>
        </w:rPr>
      </w:pPr>
    </w:p>
    <w:p w14:paraId="5A980635" w14:textId="14A7816A" w:rsidR="006F17A4" w:rsidRDefault="006F17A4" w:rsidP="006F17A4">
      <w:pPr>
        <w:spacing w:line="360" w:lineRule="auto"/>
        <w:jc w:val="both"/>
        <w:rPr>
          <w:rFonts w:asciiTheme="minorHAnsi" w:hAnsiTheme="minorHAnsi" w:cstheme="minorHAnsi"/>
        </w:rPr>
      </w:pPr>
      <w:r>
        <w:rPr>
          <w:rFonts w:asciiTheme="minorHAnsi" w:hAnsiTheme="minorHAnsi" w:cstheme="minorHAnsi"/>
        </w:rPr>
        <w:t>But it was Froebel who first introduced ‘</w:t>
      </w:r>
      <w:proofErr w:type="spellStart"/>
      <w:r>
        <w:rPr>
          <w:rFonts w:asciiTheme="minorHAnsi" w:hAnsiTheme="minorHAnsi" w:cstheme="minorHAnsi"/>
        </w:rPr>
        <w:t>frei</w:t>
      </w:r>
      <w:proofErr w:type="spellEnd"/>
      <w:r>
        <w:rPr>
          <w:rFonts w:asciiTheme="minorHAnsi" w:hAnsiTheme="minorHAnsi" w:cstheme="minorHAnsi"/>
        </w:rPr>
        <w:t xml:space="preserve"> </w:t>
      </w:r>
      <w:proofErr w:type="spellStart"/>
      <w:r>
        <w:rPr>
          <w:rFonts w:asciiTheme="minorHAnsi" w:hAnsiTheme="minorHAnsi" w:cstheme="minorHAnsi"/>
        </w:rPr>
        <w:t>arbeit</w:t>
      </w:r>
      <w:proofErr w:type="spellEnd"/>
      <w:r>
        <w:rPr>
          <w:rFonts w:asciiTheme="minorHAnsi" w:hAnsiTheme="minorHAnsi" w:cstheme="minorHAnsi"/>
        </w:rPr>
        <w:t>’ (free work) back in the 19</w:t>
      </w:r>
      <w:r w:rsidRPr="006F17A4">
        <w:rPr>
          <w:rFonts w:asciiTheme="minorHAnsi" w:hAnsiTheme="minorHAnsi" w:cstheme="minorHAnsi"/>
          <w:vertAlign w:val="superscript"/>
        </w:rPr>
        <w:t>th</w:t>
      </w:r>
      <w:r>
        <w:rPr>
          <w:rFonts w:asciiTheme="minorHAnsi" w:hAnsiTheme="minorHAnsi" w:cstheme="minorHAnsi"/>
        </w:rPr>
        <w:t xml:space="preserve"> Century – realising the importance and beauty of allowing the young person the chance to play freely. This has once again been highlighted by the Welsh Government with the launch of Curriculum for Wales with the 12 pedagogical principles including “pupils to take ownership of their learning” and “promote problem solving, creative and critical thinking” (Hwb, 2022).</w:t>
      </w:r>
    </w:p>
    <w:p w14:paraId="791C7F6B" w14:textId="555129C0" w:rsidR="006F17A4" w:rsidRDefault="006F17A4" w:rsidP="006F17A4">
      <w:pPr>
        <w:spacing w:line="360" w:lineRule="auto"/>
        <w:jc w:val="both"/>
        <w:rPr>
          <w:rFonts w:asciiTheme="minorHAnsi" w:hAnsiTheme="minorHAnsi" w:cstheme="minorHAnsi"/>
        </w:rPr>
      </w:pPr>
    </w:p>
    <w:p w14:paraId="25BB8A96" w14:textId="2C7A8871" w:rsidR="006F17A4" w:rsidRDefault="006F17A4" w:rsidP="006F17A4">
      <w:pPr>
        <w:spacing w:line="360" w:lineRule="auto"/>
        <w:jc w:val="both"/>
        <w:rPr>
          <w:rFonts w:asciiTheme="minorHAnsi" w:hAnsiTheme="minorHAnsi" w:cstheme="minorHAnsi"/>
        </w:rPr>
      </w:pPr>
      <w:r>
        <w:rPr>
          <w:rFonts w:asciiTheme="minorHAnsi" w:hAnsiTheme="minorHAnsi" w:cstheme="minorHAnsi"/>
        </w:rPr>
        <w:t xml:space="preserve">In my experience, pupils both need and enjoy the opportunity to play up to and including secondary school age. Giving pupils the opportunity to play sport, games, develop their logic, critical thinking and </w:t>
      </w:r>
      <w:proofErr w:type="gramStart"/>
      <w:r>
        <w:rPr>
          <w:rFonts w:asciiTheme="minorHAnsi" w:hAnsiTheme="minorHAnsi" w:cstheme="minorHAnsi"/>
        </w:rPr>
        <w:t>problem solving</w:t>
      </w:r>
      <w:proofErr w:type="gramEnd"/>
      <w:r>
        <w:rPr>
          <w:rFonts w:asciiTheme="minorHAnsi" w:hAnsiTheme="minorHAnsi" w:cstheme="minorHAnsi"/>
        </w:rPr>
        <w:t xml:space="preserve"> skills are crucial. I believe this should be seen in both the classroom and outdoor learning environment, as well as through extra-curricular clubs. </w:t>
      </w:r>
    </w:p>
    <w:p w14:paraId="73D12BA4" w14:textId="1591BB58" w:rsidR="006F17A4" w:rsidRDefault="006F17A4" w:rsidP="006F17A4">
      <w:pPr>
        <w:spacing w:line="360" w:lineRule="auto"/>
        <w:jc w:val="both"/>
        <w:rPr>
          <w:rFonts w:asciiTheme="minorHAnsi" w:hAnsiTheme="minorHAnsi" w:cstheme="minorHAnsi"/>
        </w:rPr>
      </w:pPr>
    </w:p>
    <w:p w14:paraId="12CCE04F" w14:textId="58C5F929" w:rsidR="000E2B40" w:rsidRDefault="000E2B40" w:rsidP="006F17A4">
      <w:pPr>
        <w:spacing w:line="360" w:lineRule="auto"/>
        <w:jc w:val="both"/>
        <w:rPr>
          <w:rFonts w:asciiTheme="minorHAnsi" w:hAnsiTheme="minorHAnsi" w:cstheme="minorHAnsi"/>
        </w:rPr>
      </w:pPr>
    </w:p>
    <w:p w14:paraId="3DF47828" w14:textId="66B25D56" w:rsidR="000E2B40" w:rsidRDefault="000E2B40" w:rsidP="006F17A4">
      <w:pPr>
        <w:spacing w:line="360" w:lineRule="auto"/>
        <w:jc w:val="both"/>
        <w:rPr>
          <w:rFonts w:asciiTheme="minorHAnsi" w:hAnsiTheme="minorHAnsi" w:cstheme="minorHAnsi"/>
        </w:rPr>
      </w:pPr>
    </w:p>
    <w:p w14:paraId="63B39F08" w14:textId="7CE8DA3B" w:rsidR="000E2B40" w:rsidRDefault="000E2B40" w:rsidP="006F17A4">
      <w:pPr>
        <w:spacing w:line="360" w:lineRule="auto"/>
        <w:jc w:val="both"/>
        <w:rPr>
          <w:rFonts w:asciiTheme="minorHAnsi" w:hAnsiTheme="minorHAnsi" w:cstheme="minorHAnsi"/>
        </w:rPr>
      </w:pPr>
    </w:p>
    <w:p w14:paraId="0C0911F5" w14:textId="77777777" w:rsidR="000E2B40" w:rsidRDefault="000E2B40" w:rsidP="006F17A4">
      <w:pPr>
        <w:spacing w:line="360" w:lineRule="auto"/>
        <w:jc w:val="both"/>
        <w:rPr>
          <w:rFonts w:asciiTheme="minorHAnsi" w:hAnsiTheme="minorHAnsi" w:cstheme="minorHAnsi"/>
        </w:rPr>
      </w:pPr>
    </w:p>
    <w:p w14:paraId="774E1128" w14:textId="67221BA8" w:rsidR="006F17A4" w:rsidRDefault="006F17A4" w:rsidP="006F17A4">
      <w:pPr>
        <w:pStyle w:val="Heading1"/>
        <w:rPr>
          <w:rFonts w:asciiTheme="minorHAnsi" w:hAnsiTheme="minorHAnsi" w:cstheme="minorHAnsi"/>
          <w:color w:val="002060"/>
        </w:rPr>
      </w:pPr>
      <w:r>
        <w:rPr>
          <w:rFonts w:asciiTheme="minorHAnsi" w:hAnsiTheme="minorHAnsi" w:cstheme="minorHAnsi"/>
          <w:color w:val="002060"/>
        </w:rPr>
        <w:lastRenderedPageBreak/>
        <w:t>Positive Reinforcements</w:t>
      </w:r>
    </w:p>
    <w:p w14:paraId="2E39D121" w14:textId="23D813CB" w:rsidR="006F17A4" w:rsidRDefault="006F17A4" w:rsidP="006F17A4">
      <w:pPr>
        <w:spacing w:line="360" w:lineRule="auto"/>
        <w:jc w:val="both"/>
        <w:rPr>
          <w:rFonts w:asciiTheme="minorHAnsi" w:hAnsiTheme="minorHAnsi" w:cstheme="minorHAnsi"/>
        </w:rPr>
      </w:pPr>
    </w:p>
    <w:p w14:paraId="5A14B2FC" w14:textId="337C23BF" w:rsidR="000E2B40" w:rsidRDefault="008F1ED8" w:rsidP="000E2B40">
      <w:pPr>
        <w:pStyle w:val="paragraph"/>
        <w:spacing w:before="0" w:beforeAutospacing="0" w:after="0" w:afterAutospacing="0" w:line="360" w:lineRule="auto"/>
        <w:jc w:val="both"/>
        <w:textAlignment w:val="baseline"/>
        <w:rPr>
          <w:rStyle w:val="normaltextrun"/>
          <w:rFonts w:eastAsiaTheme="majorEastAsia"/>
          <w:color w:val="1F1F1F"/>
          <w:sz w:val="22"/>
          <w:szCs w:val="22"/>
          <w:lang w:val="en-US"/>
        </w:rPr>
      </w:pPr>
      <w:r>
        <w:rPr>
          <w:rFonts w:asciiTheme="minorHAnsi" w:hAnsiTheme="minorHAnsi" w:cstheme="minorHAnsi"/>
          <w:noProof/>
        </w:rPr>
        <w:drawing>
          <wp:anchor distT="0" distB="0" distL="114300" distR="114300" simplePos="0" relativeHeight="251684864" behindDoc="1" locked="0" layoutInCell="1" allowOverlap="1" wp14:anchorId="06304644" wp14:editId="5DC0337B">
            <wp:simplePos x="0" y="0"/>
            <wp:positionH relativeFrom="column">
              <wp:posOffset>-12700</wp:posOffset>
            </wp:positionH>
            <wp:positionV relativeFrom="paragraph">
              <wp:posOffset>169817</wp:posOffset>
            </wp:positionV>
            <wp:extent cx="2080895" cy="1972945"/>
            <wp:effectExtent l="0" t="0" r="1905" b="0"/>
            <wp:wrapTight wrapText="bothSides">
              <wp:wrapPolygon edited="0">
                <wp:start x="791" y="0"/>
                <wp:lineTo x="0" y="417"/>
                <wp:lineTo x="0" y="20717"/>
                <wp:lineTo x="659" y="21412"/>
                <wp:lineTo x="20829" y="21412"/>
                <wp:lineTo x="21488" y="20717"/>
                <wp:lineTo x="21488" y="417"/>
                <wp:lineTo x="20697" y="0"/>
                <wp:lineTo x="791" y="0"/>
              </wp:wrapPolygon>
            </wp:wrapTight>
            <wp:docPr id="24" name="Picture 2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Icon&#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080895" cy="19729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889C964" w14:textId="40BB52BA" w:rsidR="000E2B40" w:rsidRDefault="000E2B40" w:rsidP="000E2B40">
      <w:pPr>
        <w:pStyle w:val="paragraph"/>
        <w:spacing w:before="0" w:beforeAutospacing="0" w:after="0" w:afterAutospacing="0" w:line="360" w:lineRule="auto"/>
        <w:ind w:left="3402" w:hanging="3402"/>
        <w:jc w:val="both"/>
        <w:textAlignment w:val="baseline"/>
        <w:rPr>
          <w:rStyle w:val="normaltextrun"/>
          <w:rFonts w:asciiTheme="minorHAnsi" w:eastAsiaTheme="majorEastAsia" w:hAnsiTheme="minorHAnsi" w:cstheme="minorHAnsi"/>
          <w:color w:val="002060"/>
          <w:lang w:val="en-US"/>
        </w:rPr>
      </w:pPr>
      <w:r>
        <w:rPr>
          <w:rFonts w:eastAsiaTheme="majorEastAsia"/>
          <w:noProof/>
          <w:color w:val="1F1F1F"/>
          <w:sz w:val="22"/>
          <w:szCs w:val="22"/>
          <w:lang w:val="en-US"/>
        </w:rPr>
        <mc:AlternateContent>
          <mc:Choice Requires="wps">
            <w:drawing>
              <wp:anchor distT="0" distB="0" distL="114300" distR="114300" simplePos="0" relativeHeight="251685888" behindDoc="0" locked="0" layoutInCell="1" allowOverlap="1" wp14:anchorId="22D7775B" wp14:editId="0D8AB0AC">
                <wp:simplePos x="0" y="0"/>
                <wp:positionH relativeFrom="column">
                  <wp:posOffset>52614</wp:posOffset>
                </wp:positionH>
                <wp:positionV relativeFrom="paragraph">
                  <wp:posOffset>1902278</wp:posOffset>
                </wp:positionV>
                <wp:extent cx="1802674" cy="248195"/>
                <wp:effectExtent l="0" t="0" r="1270" b="6350"/>
                <wp:wrapNone/>
                <wp:docPr id="25" name="Text Box 25"/>
                <wp:cNvGraphicFramePr/>
                <a:graphic xmlns:a="http://schemas.openxmlformats.org/drawingml/2006/main">
                  <a:graphicData uri="http://schemas.microsoft.com/office/word/2010/wordprocessingShape">
                    <wps:wsp>
                      <wps:cNvSpPr txBox="1"/>
                      <wps:spPr>
                        <a:xfrm>
                          <a:off x="0" y="0"/>
                          <a:ext cx="1802674" cy="248195"/>
                        </a:xfrm>
                        <a:prstGeom prst="rect">
                          <a:avLst/>
                        </a:prstGeom>
                        <a:solidFill>
                          <a:schemeClr val="lt1"/>
                        </a:solidFill>
                        <a:ln w="6350">
                          <a:noFill/>
                        </a:ln>
                      </wps:spPr>
                      <wps:txbx>
                        <w:txbxContent>
                          <w:p w14:paraId="17936048" w14:textId="7CA572A9" w:rsidR="000E2B40" w:rsidRPr="000E2B40" w:rsidRDefault="000E2B40" w:rsidP="000E2B40">
                            <w:pPr>
                              <w:jc w:val="center"/>
                              <w:rPr>
                                <w:rFonts w:asciiTheme="minorHAnsi" w:hAnsiTheme="minorHAnsi" w:cstheme="minorHAnsi"/>
                                <w:sz w:val="21"/>
                                <w:szCs w:val="21"/>
                              </w:rPr>
                            </w:pPr>
                            <w:r w:rsidRPr="000E2B40">
                              <w:rPr>
                                <w:rFonts w:asciiTheme="minorHAnsi" w:hAnsiTheme="minorHAnsi" w:cstheme="minorHAnsi"/>
                                <w:sz w:val="21"/>
                                <w:szCs w:val="21"/>
                              </w:rPr>
                              <w:t>Ab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7775B" id="Text Box 25" o:spid="_x0000_s1036" type="#_x0000_t202" style="position:absolute;left:0;text-align:left;margin-left:4.15pt;margin-top:149.8pt;width:141.95pt;height: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" fillcolor="white [3201]" stroked="f" strokeweight=".5pt">
                <v:textbox>
                  <w:txbxContent>
                    <w:p w14:paraId="17936048" w14:textId="7CA572A9" w:rsidR="000E2B40" w:rsidRPr="000E2B40" w:rsidRDefault="000E2B40" w:rsidP="000E2B40">
                      <w:pPr>
                        <w:jc w:val="center"/>
                        <w:rPr>
                          <w:rFonts w:asciiTheme="minorHAnsi" w:hAnsiTheme="minorHAnsi" w:cstheme="minorHAnsi"/>
                          <w:sz w:val="21"/>
                          <w:szCs w:val="21"/>
                        </w:rPr>
                      </w:pPr>
                      <w:r w:rsidRPr="000E2B40">
                        <w:rPr>
                          <w:rFonts w:asciiTheme="minorHAnsi" w:hAnsiTheme="minorHAnsi" w:cstheme="minorHAnsi"/>
                          <w:sz w:val="21"/>
                          <w:szCs w:val="21"/>
                        </w:rPr>
                        <w:t>Ab (2020)</w:t>
                      </w:r>
                    </w:p>
                  </w:txbxContent>
                </v:textbox>
              </v:shape>
            </w:pict>
          </mc:Fallback>
        </mc:AlternateContent>
      </w:r>
      <w:r w:rsidRPr="000E2B40">
        <w:rPr>
          <w:rStyle w:val="normaltextrun"/>
          <w:rFonts w:asciiTheme="minorHAnsi" w:eastAsiaTheme="majorEastAsia" w:hAnsiTheme="minorHAnsi" w:cstheme="minorHAnsi"/>
          <w:color w:val="002060"/>
          <w:lang w:val="en-US"/>
        </w:rPr>
        <w:t xml:space="preserve">Rewarding </w:t>
      </w:r>
      <w:r>
        <w:rPr>
          <w:rStyle w:val="normaltextrun"/>
          <w:rFonts w:asciiTheme="minorHAnsi" w:eastAsiaTheme="majorEastAsia" w:hAnsiTheme="minorHAnsi" w:cstheme="minorHAnsi"/>
          <w:color w:val="002060"/>
          <w:lang w:val="en-US"/>
        </w:rPr>
        <w:t xml:space="preserve">positive </w:t>
      </w:r>
      <w:proofErr w:type="spellStart"/>
      <w:r>
        <w:rPr>
          <w:rStyle w:val="normaltextrun"/>
          <w:rFonts w:asciiTheme="minorHAnsi" w:eastAsiaTheme="majorEastAsia" w:hAnsiTheme="minorHAnsi" w:cstheme="minorHAnsi"/>
          <w:color w:val="002060"/>
          <w:lang w:val="en-US"/>
        </w:rPr>
        <w:t>behaviour</w:t>
      </w:r>
      <w:proofErr w:type="spellEnd"/>
      <w:r>
        <w:rPr>
          <w:rStyle w:val="normaltextrun"/>
          <w:rFonts w:asciiTheme="minorHAnsi" w:eastAsiaTheme="majorEastAsia" w:hAnsiTheme="minorHAnsi" w:cstheme="minorHAnsi"/>
          <w:color w:val="002060"/>
          <w:lang w:val="en-US"/>
        </w:rPr>
        <w:t xml:space="preserve"> is something I have always championed in my </w:t>
      </w:r>
      <w:proofErr w:type="gramStart"/>
      <w:r>
        <w:rPr>
          <w:rStyle w:val="normaltextrun"/>
          <w:rFonts w:asciiTheme="minorHAnsi" w:eastAsiaTheme="majorEastAsia" w:hAnsiTheme="minorHAnsi" w:cstheme="minorHAnsi"/>
          <w:color w:val="002060"/>
          <w:lang w:val="en-US"/>
        </w:rPr>
        <w:t>setting</w:t>
      </w:r>
      <w:proofErr w:type="gramEnd"/>
      <w:r>
        <w:rPr>
          <w:rStyle w:val="normaltextrun"/>
          <w:rFonts w:asciiTheme="minorHAnsi" w:eastAsiaTheme="majorEastAsia" w:hAnsiTheme="minorHAnsi" w:cstheme="minorHAnsi"/>
          <w:color w:val="002060"/>
          <w:lang w:val="en-US"/>
        </w:rPr>
        <w:t xml:space="preserve"> but it can be tricky in a secondary school where sparkly stickers, certificates and </w:t>
      </w:r>
      <w:proofErr w:type="spellStart"/>
      <w:r>
        <w:rPr>
          <w:rStyle w:val="normaltextrun"/>
          <w:rFonts w:asciiTheme="minorHAnsi" w:eastAsiaTheme="majorEastAsia" w:hAnsiTheme="minorHAnsi" w:cstheme="minorHAnsi"/>
          <w:color w:val="002060"/>
          <w:lang w:val="en-US"/>
        </w:rPr>
        <w:t>colourful</w:t>
      </w:r>
      <w:proofErr w:type="spellEnd"/>
      <w:r>
        <w:rPr>
          <w:rStyle w:val="normaltextrun"/>
          <w:rFonts w:asciiTheme="minorHAnsi" w:eastAsiaTheme="majorEastAsia" w:hAnsiTheme="minorHAnsi" w:cstheme="minorHAnsi"/>
          <w:color w:val="002060"/>
          <w:lang w:val="en-US"/>
        </w:rPr>
        <w:t xml:space="preserve"> stamps are no longer deemed ‘cool’! Recently, we have started using Class Charts. If the young people are demonstrating positive </w:t>
      </w:r>
      <w:proofErr w:type="spellStart"/>
      <w:r>
        <w:rPr>
          <w:rStyle w:val="normaltextrun"/>
          <w:rFonts w:asciiTheme="minorHAnsi" w:eastAsiaTheme="majorEastAsia" w:hAnsiTheme="minorHAnsi" w:cstheme="minorHAnsi"/>
          <w:color w:val="002060"/>
          <w:lang w:val="en-US"/>
        </w:rPr>
        <w:t>behaviours</w:t>
      </w:r>
      <w:proofErr w:type="spellEnd"/>
      <w:r>
        <w:rPr>
          <w:rStyle w:val="normaltextrun"/>
          <w:rFonts w:asciiTheme="minorHAnsi" w:eastAsiaTheme="majorEastAsia" w:hAnsiTheme="minorHAnsi" w:cstheme="minorHAnsi"/>
          <w:color w:val="002060"/>
          <w:lang w:val="en-US"/>
        </w:rPr>
        <w:t xml:space="preserve">, a text message can be sent home to praise the pupil for their attainment, </w:t>
      </w:r>
      <w:proofErr w:type="gramStart"/>
      <w:r>
        <w:rPr>
          <w:rStyle w:val="normaltextrun"/>
          <w:rFonts w:asciiTheme="minorHAnsi" w:eastAsiaTheme="majorEastAsia" w:hAnsiTheme="minorHAnsi" w:cstheme="minorHAnsi"/>
          <w:color w:val="002060"/>
          <w:lang w:val="en-US"/>
        </w:rPr>
        <w:t>attitude</w:t>
      </w:r>
      <w:proofErr w:type="gramEnd"/>
      <w:r>
        <w:rPr>
          <w:rStyle w:val="normaltextrun"/>
          <w:rFonts w:asciiTheme="minorHAnsi" w:eastAsiaTheme="majorEastAsia" w:hAnsiTheme="minorHAnsi" w:cstheme="minorHAnsi"/>
          <w:color w:val="002060"/>
          <w:lang w:val="en-US"/>
        </w:rPr>
        <w:t xml:space="preserve"> or response. If Skinner is correct, over time, pupils will understand that these are the desirable </w:t>
      </w:r>
      <w:proofErr w:type="spellStart"/>
      <w:r>
        <w:rPr>
          <w:rStyle w:val="normaltextrun"/>
          <w:rFonts w:asciiTheme="minorHAnsi" w:eastAsiaTheme="majorEastAsia" w:hAnsiTheme="minorHAnsi" w:cstheme="minorHAnsi"/>
          <w:color w:val="002060"/>
          <w:lang w:val="en-US"/>
        </w:rPr>
        <w:t>behaviours</w:t>
      </w:r>
      <w:proofErr w:type="spellEnd"/>
      <w:r>
        <w:rPr>
          <w:rStyle w:val="normaltextrun"/>
          <w:rFonts w:asciiTheme="minorHAnsi" w:eastAsiaTheme="majorEastAsia" w:hAnsiTheme="minorHAnsi" w:cstheme="minorHAnsi"/>
          <w:color w:val="002060"/>
          <w:lang w:val="en-US"/>
        </w:rPr>
        <w:t xml:space="preserve"> which are expected and rewarded. </w:t>
      </w:r>
    </w:p>
    <w:p w14:paraId="6D616FB3" w14:textId="4E0726D4" w:rsidR="000E2B40" w:rsidRDefault="000E2B40" w:rsidP="000E2B40">
      <w:pPr>
        <w:pStyle w:val="paragraph"/>
        <w:spacing w:before="0" w:beforeAutospacing="0" w:after="0" w:afterAutospacing="0" w:line="360" w:lineRule="auto"/>
        <w:jc w:val="both"/>
        <w:textAlignment w:val="baseline"/>
        <w:rPr>
          <w:rStyle w:val="normaltextrun"/>
          <w:rFonts w:asciiTheme="minorHAnsi" w:eastAsiaTheme="majorEastAsia" w:hAnsiTheme="minorHAnsi" w:cstheme="minorHAnsi"/>
          <w:color w:val="002060"/>
          <w:lang w:val="en-US"/>
        </w:rPr>
      </w:pPr>
    </w:p>
    <w:p w14:paraId="5DB538B9" w14:textId="2B5FA236" w:rsidR="000E2B40" w:rsidRDefault="000E2B40" w:rsidP="000E2B40">
      <w:pPr>
        <w:pStyle w:val="paragraph"/>
        <w:spacing w:before="0" w:beforeAutospacing="0" w:after="0" w:afterAutospacing="0" w:line="360" w:lineRule="auto"/>
        <w:jc w:val="both"/>
        <w:textAlignment w:val="baseline"/>
        <w:rPr>
          <w:rStyle w:val="normaltextrun"/>
          <w:rFonts w:asciiTheme="minorHAnsi" w:eastAsiaTheme="majorEastAsia" w:hAnsiTheme="minorHAnsi" w:cstheme="minorHAnsi"/>
          <w:color w:val="002060"/>
          <w:lang w:val="en-US"/>
        </w:rPr>
      </w:pPr>
      <w:r>
        <w:rPr>
          <w:rStyle w:val="normaltextrun"/>
          <w:rFonts w:asciiTheme="minorHAnsi" w:eastAsiaTheme="majorEastAsia" w:hAnsiTheme="minorHAnsi" w:cstheme="minorHAnsi"/>
          <w:color w:val="002060"/>
          <w:lang w:val="en-US"/>
        </w:rPr>
        <w:t xml:space="preserve">On the contrary, clear sanctions must be embedded and understood to tackle the undesirable </w:t>
      </w:r>
      <w:proofErr w:type="spellStart"/>
      <w:r>
        <w:rPr>
          <w:rStyle w:val="normaltextrun"/>
          <w:rFonts w:asciiTheme="minorHAnsi" w:eastAsiaTheme="majorEastAsia" w:hAnsiTheme="minorHAnsi" w:cstheme="minorHAnsi"/>
          <w:color w:val="002060"/>
          <w:lang w:val="en-US"/>
        </w:rPr>
        <w:t>behaviour</w:t>
      </w:r>
      <w:proofErr w:type="spellEnd"/>
      <w:r>
        <w:rPr>
          <w:rStyle w:val="normaltextrun"/>
          <w:rFonts w:asciiTheme="minorHAnsi" w:eastAsiaTheme="majorEastAsia" w:hAnsiTheme="minorHAnsi" w:cstheme="minorHAnsi"/>
          <w:color w:val="002060"/>
          <w:lang w:val="en-US"/>
        </w:rPr>
        <w:t xml:space="preserve">. The more children are ‘punished’ for their undesirable </w:t>
      </w:r>
      <w:proofErr w:type="spellStart"/>
      <w:r>
        <w:rPr>
          <w:rStyle w:val="normaltextrun"/>
          <w:rFonts w:asciiTheme="minorHAnsi" w:eastAsiaTheme="majorEastAsia" w:hAnsiTheme="minorHAnsi" w:cstheme="minorHAnsi"/>
          <w:color w:val="002060"/>
          <w:lang w:val="en-US"/>
        </w:rPr>
        <w:t>behaviour</w:t>
      </w:r>
      <w:proofErr w:type="spellEnd"/>
      <w:r>
        <w:rPr>
          <w:rStyle w:val="normaltextrun"/>
          <w:rFonts w:asciiTheme="minorHAnsi" w:eastAsiaTheme="majorEastAsia" w:hAnsiTheme="minorHAnsi" w:cstheme="minorHAnsi"/>
          <w:color w:val="002060"/>
          <w:lang w:val="en-US"/>
        </w:rPr>
        <w:t>, the less frequently we hope to witness them. Our School Council play a huge role in our reward systems</w:t>
      </w:r>
      <w:r w:rsidR="008F1ED8">
        <w:rPr>
          <w:rStyle w:val="normaltextrun"/>
          <w:rFonts w:asciiTheme="minorHAnsi" w:eastAsiaTheme="majorEastAsia" w:hAnsiTheme="minorHAnsi" w:cstheme="minorHAnsi"/>
          <w:color w:val="002060"/>
          <w:lang w:val="en-US"/>
        </w:rPr>
        <w:t>. The children understand this is a huge privilege and they play a crucial part in helping the school to make decisions and move forward.</w:t>
      </w:r>
    </w:p>
    <w:p w14:paraId="5D013036" w14:textId="1E0402C7" w:rsidR="000E2B40" w:rsidRPr="008F1ED8" w:rsidRDefault="000E2B40" w:rsidP="008F1ED8">
      <w:pPr>
        <w:pStyle w:val="paragraph"/>
        <w:spacing w:before="0" w:beforeAutospacing="0" w:after="0" w:afterAutospacing="0" w:line="360" w:lineRule="auto"/>
        <w:jc w:val="both"/>
        <w:textAlignment w:val="baseline"/>
        <w:rPr>
          <w:rStyle w:val="normaltextrun"/>
          <w:rFonts w:asciiTheme="minorHAnsi" w:eastAsiaTheme="majorEastAsia" w:hAnsiTheme="minorHAnsi" w:cstheme="minorHAnsi"/>
          <w:color w:val="002060"/>
          <w:lang w:val="en-US"/>
        </w:rPr>
      </w:pPr>
    </w:p>
    <w:p w14:paraId="7BEB649A" w14:textId="01DF6914" w:rsidR="004D7F15" w:rsidRDefault="008F1ED8" w:rsidP="008F1ED8">
      <w:pPr>
        <w:pStyle w:val="paragraph"/>
        <w:spacing w:before="0" w:beforeAutospacing="0" w:after="0" w:afterAutospacing="0" w:line="360" w:lineRule="auto"/>
        <w:jc w:val="both"/>
        <w:textAlignment w:val="baseline"/>
        <w:rPr>
          <w:rFonts w:asciiTheme="minorHAnsi" w:hAnsiTheme="minorHAnsi" w:cstheme="minorHAnsi"/>
          <w:color w:val="002060"/>
        </w:rPr>
      </w:pPr>
      <w:r w:rsidRPr="008F1ED8">
        <w:rPr>
          <w:rFonts w:asciiTheme="minorHAnsi" w:hAnsiTheme="minorHAnsi" w:cstheme="minorHAnsi"/>
          <w:color w:val="002060"/>
        </w:rPr>
        <w:t xml:space="preserve">Isn’t it remarkable that almost 100 years later, the works of </w:t>
      </w:r>
      <w:r w:rsidR="00850F6E">
        <w:rPr>
          <w:rFonts w:asciiTheme="minorHAnsi" w:hAnsiTheme="minorHAnsi" w:cstheme="minorHAnsi"/>
          <w:color w:val="002060"/>
        </w:rPr>
        <w:t>these theorists</w:t>
      </w:r>
      <w:r w:rsidRPr="008F1ED8">
        <w:rPr>
          <w:rFonts w:asciiTheme="minorHAnsi" w:hAnsiTheme="minorHAnsi" w:cstheme="minorHAnsi"/>
          <w:color w:val="002060"/>
        </w:rPr>
        <w:t xml:space="preserve"> are so evident in our education system – with the Welsh Government </w:t>
      </w:r>
      <w:r w:rsidR="00850F6E">
        <w:rPr>
          <w:rFonts w:asciiTheme="minorHAnsi" w:hAnsiTheme="minorHAnsi" w:cstheme="minorHAnsi"/>
          <w:color w:val="002060"/>
        </w:rPr>
        <w:t xml:space="preserve">even </w:t>
      </w:r>
      <w:r w:rsidRPr="008F1ED8">
        <w:rPr>
          <w:rFonts w:asciiTheme="minorHAnsi" w:hAnsiTheme="minorHAnsi" w:cstheme="minorHAnsi"/>
          <w:color w:val="002060"/>
        </w:rPr>
        <w:t>advising practi</w:t>
      </w:r>
      <w:r w:rsidR="00850F6E">
        <w:rPr>
          <w:rFonts w:asciiTheme="minorHAnsi" w:hAnsiTheme="minorHAnsi" w:cstheme="minorHAnsi"/>
          <w:color w:val="002060"/>
        </w:rPr>
        <w:t>ti</w:t>
      </w:r>
      <w:r w:rsidRPr="008F1ED8">
        <w:rPr>
          <w:rFonts w:asciiTheme="minorHAnsi" w:hAnsiTheme="minorHAnsi" w:cstheme="minorHAnsi"/>
          <w:color w:val="002060"/>
        </w:rPr>
        <w:t>oners “a child will repeat a behaviour if it is being rewarded”, “a child will be less likely to repeat a behaviour if sanctions are issued” and “if there is no consistency with rewards and sanctions then it is likely the child will continue to display the unwanted behaviour” (2015, p.7).</w:t>
      </w:r>
      <w:r w:rsidR="00850F6E">
        <w:rPr>
          <w:rFonts w:asciiTheme="minorHAnsi" w:hAnsiTheme="minorHAnsi" w:cstheme="minorHAnsi"/>
          <w:color w:val="002060"/>
        </w:rPr>
        <w:t xml:space="preserve"> Skinner in a nutshell! </w:t>
      </w:r>
    </w:p>
    <w:p w14:paraId="72CEC382" w14:textId="77777777" w:rsidR="00850F6E"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197D5D67" w14:textId="7974FF99" w:rsidR="00850F6E"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187E7FDA" w14:textId="77777777" w:rsidR="00850F6E"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08C3F899" w14:textId="6124AFC4" w:rsidR="00850F6E"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5777D628" w14:textId="77777777" w:rsidR="00850F6E" w:rsidRPr="008F1ED8" w:rsidRDefault="00850F6E" w:rsidP="008F1ED8">
      <w:pPr>
        <w:pStyle w:val="paragraph"/>
        <w:spacing w:before="0" w:beforeAutospacing="0" w:after="0" w:afterAutospacing="0" w:line="360" w:lineRule="auto"/>
        <w:jc w:val="both"/>
        <w:textAlignment w:val="baseline"/>
        <w:rPr>
          <w:rFonts w:asciiTheme="minorHAnsi" w:hAnsiTheme="minorHAnsi" w:cstheme="minorHAnsi"/>
          <w:color w:val="002060"/>
        </w:rPr>
      </w:pPr>
    </w:p>
    <w:p w14:paraId="0150439D" w14:textId="158288E9" w:rsidR="000A0324" w:rsidRPr="000A0324" w:rsidRDefault="000A0324" w:rsidP="000A0324"/>
    <w:p w14:paraId="148FB4D1" w14:textId="681874B7" w:rsidR="005E2BB5" w:rsidRDefault="005E2BB5" w:rsidP="005E2BB5">
      <w:pPr>
        <w:rPr>
          <w:rFonts w:asciiTheme="minorHAnsi" w:hAnsiTheme="minorHAnsi" w:cstheme="minorHAnsi"/>
        </w:rPr>
      </w:pPr>
    </w:p>
    <w:p w14:paraId="53F7DDAB" w14:textId="66FFD4F1" w:rsidR="005E2BB5" w:rsidRDefault="005E2BB5" w:rsidP="005E2BB5">
      <w:pPr>
        <w:rPr>
          <w:rFonts w:asciiTheme="minorHAnsi" w:hAnsiTheme="minorHAnsi" w:cstheme="minorHAnsi"/>
        </w:rPr>
      </w:pPr>
    </w:p>
    <w:p w14:paraId="3A9CF97A" w14:textId="77777777" w:rsidR="00426375" w:rsidRDefault="00426375" w:rsidP="006A379C"/>
    <w:p w14:paraId="3E2388EC" w14:textId="74488B0A" w:rsidR="00DC17DC" w:rsidRDefault="00DC17DC" w:rsidP="006A379C"/>
    <w:p w14:paraId="1E0AFF83" w14:textId="26F90840" w:rsidR="00DC17DC" w:rsidRDefault="00DC17DC" w:rsidP="006A379C"/>
    <w:p w14:paraId="57BB6347" w14:textId="23D0DBF4" w:rsidR="00DC17DC" w:rsidRDefault="00DC17DC" w:rsidP="00DC17DC">
      <w:pPr>
        <w:pStyle w:val="Title"/>
      </w:pPr>
      <w:r>
        <w:lastRenderedPageBreak/>
        <w:t xml:space="preserve">Reference List </w:t>
      </w:r>
    </w:p>
    <w:p w14:paraId="7A4DD38E" w14:textId="0B8201F5" w:rsidR="000E2B40" w:rsidRPr="000E2B40" w:rsidRDefault="000E2B40" w:rsidP="00F6240A">
      <w:pPr>
        <w:spacing w:line="360" w:lineRule="auto"/>
        <w:rPr>
          <w:rFonts w:asciiTheme="minorHAnsi" w:hAnsiTheme="minorHAnsi" w:cstheme="minorHAnsi"/>
          <w:color w:val="002060"/>
        </w:rPr>
      </w:pPr>
      <w:r w:rsidRPr="000E2B40">
        <w:rPr>
          <w:rFonts w:asciiTheme="minorHAnsi" w:hAnsiTheme="minorHAnsi" w:cstheme="minorHAnsi"/>
          <w:color w:val="002060"/>
        </w:rPr>
        <w:t xml:space="preserve">Ab, Kathryn (2020) </w:t>
      </w:r>
      <w:r w:rsidRPr="000E2B40">
        <w:rPr>
          <w:rFonts w:asciiTheme="minorHAnsi" w:hAnsiTheme="minorHAnsi" w:cstheme="minorHAnsi"/>
          <w:i/>
          <w:iCs/>
          <w:color w:val="002060"/>
        </w:rPr>
        <w:t xml:space="preserve">Star Reward Bonus Trophy Success. </w:t>
      </w:r>
      <w:r w:rsidRPr="000E2B40">
        <w:rPr>
          <w:rFonts w:asciiTheme="minorHAnsi" w:hAnsiTheme="minorHAnsi" w:cstheme="minorHAnsi"/>
          <w:color w:val="002060"/>
        </w:rPr>
        <w:t xml:space="preserve">Available at: </w:t>
      </w:r>
      <w:hyperlink r:id="rId66" w:history="1">
        <w:r w:rsidRPr="000E2B40">
          <w:rPr>
            <w:rStyle w:val="Hyperlink"/>
            <w:rFonts w:asciiTheme="minorHAnsi" w:hAnsiTheme="minorHAnsi" w:cstheme="minorHAnsi"/>
            <w:color w:val="002060"/>
          </w:rPr>
          <w:t>https://pixabay.com/illustrations/star-reward-bonus-trophy-success-4803956/</w:t>
        </w:r>
      </w:hyperlink>
      <w:r w:rsidRPr="000E2B40">
        <w:rPr>
          <w:rFonts w:asciiTheme="minorHAnsi" w:hAnsiTheme="minorHAnsi" w:cstheme="minorHAnsi"/>
          <w:color w:val="002060"/>
        </w:rPr>
        <w:t xml:space="preserve"> (Accessed: 2</w:t>
      </w:r>
      <w:r w:rsidRPr="000E2B40">
        <w:rPr>
          <w:rFonts w:asciiTheme="minorHAnsi" w:hAnsiTheme="minorHAnsi" w:cstheme="minorHAnsi"/>
          <w:color w:val="002060"/>
          <w:vertAlign w:val="superscript"/>
        </w:rPr>
        <w:t>nd</w:t>
      </w:r>
      <w:r w:rsidRPr="000E2B40">
        <w:rPr>
          <w:rFonts w:asciiTheme="minorHAnsi" w:hAnsiTheme="minorHAnsi" w:cstheme="minorHAnsi"/>
          <w:color w:val="002060"/>
        </w:rPr>
        <w:t xml:space="preserve"> </w:t>
      </w:r>
      <w:proofErr w:type="gramStart"/>
      <w:r w:rsidRPr="000E2B40">
        <w:rPr>
          <w:rFonts w:asciiTheme="minorHAnsi" w:hAnsiTheme="minorHAnsi" w:cstheme="minorHAnsi"/>
          <w:color w:val="002060"/>
        </w:rPr>
        <w:t>January,</w:t>
      </w:r>
      <w:proofErr w:type="gramEnd"/>
      <w:r w:rsidRPr="000E2B40">
        <w:rPr>
          <w:rFonts w:asciiTheme="minorHAnsi" w:hAnsiTheme="minorHAnsi" w:cstheme="minorHAnsi"/>
          <w:color w:val="002060"/>
        </w:rPr>
        <w:t xml:space="preserve"> 2023).</w:t>
      </w:r>
    </w:p>
    <w:p w14:paraId="73390D83" w14:textId="77777777" w:rsidR="000E2B40" w:rsidRDefault="000E2B40" w:rsidP="00F6240A">
      <w:pPr>
        <w:spacing w:line="360" w:lineRule="auto"/>
        <w:rPr>
          <w:rFonts w:asciiTheme="minorHAnsi" w:hAnsiTheme="minorHAnsi" w:cstheme="minorHAnsi"/>
          <w:color w:val="002060"/>
        </w:rPr>
      </w:pPr>
    </w:p>
    <w:p w14:paraId="3B5F9D08" w14:textId="16B9DBFC" w:rsidR="000A0324" w:rsidRDefault="000A0324" w:rsidP="00F6240A">
      <w:pPr>
        <w:spacing w:line="360" w:lineRule="auto"/>
        <w:rPr>
          <w:rFonts w:asciiTheme="minorHAnsi" w:hAnsiTheme="minorHAnsi" w:cstheme="minorHAnsi"/>
          <w:color w:val="002060"/>
        </w:rPr>
      </w:pPr>
      <w:r w:rsidRPr="00E660E2">
        <w:rPr>
          <w:rFonts w:asciiTheme="minorHAnsi" w:hAnsiTheme="minorHAnsi" w:cstheme="minorHAnsi"/>
          <w:color w:val="002060"/>
        </w:rPr>
        <w:t xml:space="preserve">Down to Earth (2022) </w:t>
      </w:r>
      <w:r w:rsidRPr="00E660E2">
        <w:rPr>
          <w:rFonts w:asciiTheme="minorHAnsi" w:hAnsiTheme="minorHAnsi" w:cstheme="minorHAnsi"/>
          <w:i/>
          <w:iCs/>
          <w:color w:val="002060"/>
        </w:rPr>
        <w:t xml:space="preserve">About Us. </w:t>
      </w:r>
      <w:r w:rsidRPr="00E660E2">
        <w:rPr>
          <w:rFonts w:asciiTheme="minorHAnsi" w:hAnsiTheme="minorHAnsi" w:cstheme="minorHAnsi"/>
          <w:color w:val="002060"/>
        </w:rPr>
        <w:t xml:space="preserve">Available at: </w:t>
      </w:r>
      <w:hyperlink r:id="rId67" w:history="1">
        <w:r w:rsidRPr="00E660E2">
          <w:rPr>
            <w:rStyle w:val="Hyperlink"/>
            <w:rFonts w:asciiTheme="minorHAnsi" w:hAnsiTheme="minorHAnsi" w:cstheme="minorHAnsi"/>
            <w:color w:val="002060"/>
          </w:rPr>
          <w:t>https://downtoearthproject.org.uk/about/</w:t>
        </w:r>
      </w:hyperlink>
      <w:r w:rsidRPr="00E660E2">
        <w:rPr>
          <w:rFonts w:asciiTheme="minorHAnsi" w:hAnsiTheme="minorHAnsi" w:cstheme="minorHAnsi"/>
          <w:color w:val="002060"/>
        </w:rPr>
        <w:t xml:space="preserve"> (Accessed: 29</w:t>
      </w:r>
      <w:r w:rsidRPr="00E660E2">
        <w:rPr>
          <w:rFonts w:asciiTheme="minorHAnsi" w:hAnsiTheme="minorHAnsi" w:cstheme="minorHAnsi"/>
          <w:color w:val="002060"/>
          <w:vertAlign w:val="superscript"/>
        </w:rPr>
        <w:t>th</w:t>
      </w:r>
      <w:r w:rsidRPr="00E660E2">
        <w:rPr>
          <w:rFonts w:asciiTheme="minorHAnsi" w:hAnsiTheme="minorHAnsi" w:cstheme="minorHAnsi"/>
          <w:color w:val="002060"/>
        </w:rPr>
        <w:t xml:space="preserve"> </w:t>
      </w:r>
      <w:proofErr w:type="gramStart"/>
      <w:r w:rsidRPr="00E660E2">
        <w:rPr>
          <w:rFonts w:asciiTheme="minorHAnsi" w:hAnsiTheme="minorHAnsi" w:cstheme="minorHAnsi"/>
          <w:color w:val="002060"/>
        </w:rPr>
        <w:t>December,</w:t>
      </w:r>
      <w:proofErr w:type="gramEnd"/>
      <w:r w:rsidRPr="00E660E2">
        <w:rPr>
          <w:rFonts w:asciiTheme="minorHAnsi" w:hAnsiTheme="minorHAnsi" w:cstheme="minorHAnsi"/>
          <w:color w:val="002060"/>
        </w:rPr>
        <w:t xml:space="preserve"> 2022).</w:t>
      </w:r>
    </w:p>
    <w:p w14:paraId="71FDC726" w14:textId="77777777" w:rsidR="00F6240A" w:rsidRDefault="00F6240A" w:rsidP="00F6240A">
      <w:pPr>
        <w:spacing w:line="360" w:lineRule="auto"/>
        <w:rPr>
          <w:rFonts w:asciiTheme="minorHAnsi" w:hAnsiTheme="minorHAnsi" w:cstheme="minorHAnsi"/>
          <w:color w:val="002060"/>
        </w:rPr>
      </w:pPr>
    </w:p>
    <w:p w14:paraId="267E6B57" w14:textId="515DBCF2" w:rsidR="00F6240A" w:rsidRPr="006F17A4" w:rsidRDefault="00F6240A" w:rsidP="00F6240A">
      <w:pPr>
        <w:spacing w:line="360" w:lineRule="auto"/>
        <w:rPr>
          <w:rFonts w:asciiTheme="minorHAnsi" w:hAnsiTheme="minorHAnsi" w:cstheme="minorHAnsi"/>
          <w:color w:val="002060"/>
        </w:rPr>
      </w:pPr>
      <w:proofErr w:type="spellStart"/>
      <w:r w:rsidRPr="006F17A4">
        <w:rPr>
          <w:rFonts w:asciiTheme="minorHAnsi" w:hAnsiTheme="minorHAnsi" w:cstheme="minorHAnsi"/>
          <w:color w:val="002060"/>
        </w:rPr>
        <w:t>Grünhagen</w:t>
      </w:r>
      <w:proofErr w:type="spellEnd"/>
      <w:r w:rsidRPr="006F17A4">
        <w:rPr>
          <w:rFonts w:asciiTheme="minorHAnsi" w:hAnsiTheme="minorHAnsi" w:cstheme="minorHAnsi"/>
          <w:color w:val="002060"/>
        </w:rPr>
        <w:t>, E.</w:t>
      </w:r>
      <w:r w:rsidR="006F17A4" w:rsidRPr="006F17A4">
        <w:rPr>
          <w:rFonts w:asciiTheme="minorHAnsi" w:hAnsiTheme="minorHAnsi" w:cstheme="minorHAnsi"/>
          <w:color w:val="002060"/>
        </w:rPr>
        <w:t xml:space="preserve"> (2016) </w:t>
      </w:r>
      <w:r w:rsidR="006F17A4" w:rsidRPr="006F17A4">
        <w:rPr>
          <w:rFonts w:asciiTheme="minorHAnsi" w:hAnsiTheme="minorHAnsi" w:cstheme="minorHAnsi"/>
          <w:i/>
          <w:iCs/>
          <w:color w:val="002060"/>
        </w:rPr>
        <w:t xml:space="preserve">Child Tower Building Blocks. </w:t>
      </w:r>
      <w:r w:rsidR="006F17A4" w:rsidRPr="006F17A4">
        <w:rPr>
          <w:rFonts w:asciiTheme="minorHAnsi" w:hAnsiTheme="minorHAnsi" w:cstheme="minorHAnsi"/>
          <w:color w:val="002060"/>
        </w:rPr>
        <w:t xml:space="preserve">Available at: </w:t>
      </w:r>
      <w:hyperlink r:id="rId68" w:history="1">
        <w:r w:rsidR="006F17A4" w:rsidRPr="006F17A4">
          <w:rPr>
            <w:rStyle w:val="Hyperlink"/>
            <w:rFonts w:asciiTheme="minorHAnsi" w:hAnsiTheme="minorHAnsi" w:cstheme="minorHAnsi"/>
            <w:color w:val="002060"/>
          </w:rPr>
          <w:t>https://pixabay.com/photos/child-tower-building-blocks-blocks-1864718/</w:t>
        </w:r>
      </w:hyperlink>
      <w:r w:rsidR="006F17A4" w:rsidRPr="006F17A4">
        <w:rPr>
          <w:rFonts w:asciiTheme="minorHAnsi" w:hAnsiTheme="minorHAnsi" w:cstheme="minorHAnsi"/>
          <w:color w:val="002060"/>
        </w:rPr>
        <w:t xml:space="preserve"> (Accessed: 2</w:t>
      </w:r>
      <w:r w:rsidR="006F17A4" w:rsidRPr="006F17A4">
        <w:rPr>
          <w:rFonts w:asciiTheme="minorHAnsi" w:hAnsiTheme="minorHAnsi" w:cstheme="minorHAnsi"/>
          <w:color w:val="002060"/>
          <w:vertAlign w:val="superscript"/>
        </w:rPr>
        <w:t>nd</w:t>
      </w:r>
      <w:r w:rsidR="006F17A4" w:rsidRPr="006F17A4">
        <w:rPr>
          <w:rFonts w:asciiTheme="minorHAnsi" w:hAnsiTheme="minorHAnsi" w:cstheme="minorHAnsi"/>
          <w:color w:val="002060"/>
        </w:rPr>
        <w:t xml:space="preserve"> </w:t>
      </w:r>
      <w:proofErr w:type="gramStart"/>
      <w:r w:rsidR="006F17A4" w:rsidRPr="006F17A4">
        <w:rPr>
          <w:rFonts w:asciiTheme="minorHAnsi" w:hAnsiTheme="minorHAnsi" w:cstheme="minorHAnsi"/>
          <w:color w:val="002060"/>
        </w:rPr>
        <w:t>January,</w:t>
      </w:r>
      <w:proofErr w:type="gramEnd"/>
      <w:r w:rsidR="006F17A4" w:rsidRPr="006F17A4">
        <w:rPr>
          <w:rFonts w:asciiTheme="minorHAnsi" w:hAnsiTheme="minorHAnsi" w:cstheme="minorHAnsi"/>
          <w:color w:val="002060"/>
        </w:rPr>
        <w:t xml:space="preserve"> 2023).</w:t>
      </w:r>
    </w:p>
    <w:p w14:paraId="5E7141C3" w14:textId="77777777" w:rsidR="000A0324" w:rsidRPr="00E660E2" w:rsidRDefault="000A0324" w:rsidP="00F6240A">
      <w:pPr>
        <w:spacing w:line="360" w:lineRule="auto"/>
        <w:rPr>
          <w:rFonts w:asciiTheme="minorHAnsi" w:hAnsiTheme="minorHAnsi" w:cstheme="minorHAnsi"/>
          <w:color w:val="002060"/>
        </w:rPr>
      </w:pPr>
    </w:p>
    <w:p w14:paraId="62150502" w14:textId="74351281" w:rsidR="005E2BB5" w:rsidRDefault="005E2BB5" w:rsidP="00F6240A">
      <w:pPr>
        <w:spacing w:line="360" w:lineRule="auto"/>
        <w:rPr>
          <w:rFonts w:asciiTheme="minorHAnsi" w:hAnsiTheme="minorHAnsi" w:cstheme="minorHAnsi"/>
          <w:color w:val="002060"/>
        </w:rPr>
      </w:pPr>
      <w:r w:rsidRPr="00E660E2">
        <w:rPr>
          <w:rFonts w:asciiTheme="minorHAnsi" w:hAnsiTheme="minorHAnsi" w:cstheme="minorHAnsi"/>
          <w:color w:val="002060"/>
        </w:rPr>
        <w:t xml:space="preserve">Hwb. (2022) </w:t>
      </w:r>
      <w:r w:rsidRPr="00E660E2">
        <w:rPr>
          <w:rFonts w:asciiTheme="minorHAnsi" w:hAnsiTheme="minorHAnsi" w:cstheme="minorHAnsi"/>
          <w:i/>
          <w:iCs/>
          <w:color w:val="002060"/>
        </w:rPr>
        <w:t xml:space="preserve">Curriculum for Wales: designing your curriculum. </w:t>
      </w:r>
      <w:r w:rsidRPr="00E660E2">
        <w:rPr>
          <w:rFonts w:asciiTheme="minorHAnsi" w:hAnsiTheme="minorHAnsi" w:cstheme="minorHAnsi"/>
          <w:color w:val="002060"/>
        </w:rPr>
        <w:t xml:space="preserve">Available at: </w:t>
      </w:r>
      <w:hyperlink r:id="rId69" w:history="1">
        <w:r w:rsidR="00E660E2" w:rsidRPr="00E660E2">
          <w:rPr>
            <w:rStyle w:val="Hyperlink"/>
            <w:rFonts w:asciiTheme="minorHAnsi" w:hAnsiTheme="minorHAnsi" w:cstheme="minorHAnsi"/>
            <w:color w:val="002060"/>
          </w:rPr>
          <w:t>https://hwb.gov.wales/curriculum-for-wales/designing-your-curriculum/</w:t>
        </w:r>
      </w:hyperlink>
      <w:r w:rsidRPr="00E660E2">
        <w:rPr>
          <w:rFonts w:asciiTheme="minorHAnsi" w:hAnsiTheme="minorHAnsi" w:cstheme="minorHAnsi"/>
          <w:color w:val="002060"/>
        </w:rPr>
        <w:t xml:space="preserve"> (Accessed: 30</w:t>
      </w:r>
      <w:r w:rsidRPr="00E660E2">
        <w:rPr>
          <w:rFonts w:asciiTheme="minorHAnsi" w:hAnsiTheme="minorHAnsi" w:cstheme="minorHAnsi"/>
          <w:color w:val="002060"/>
          <w:vertAlign w:val="superscript"/>
        </w:rPr>
        <w:t>th</w:t>
      </w:r>
      <w:r w:rsidRPr="00E660E2">
        <w:rPr>
          <w:rFonts w:asciiTheme="minorHAnsi" w:hAnsiTheme="minorHAnsi" w:cstheme="minorHAnsi"/>
          <w:color w:val="002060"/>
        </w:rPr>
        <w:t xml:space="preserve"> </w:t>
      </w:r>
      <w:proofErr w:type="gramStart"/>
      <w:r w:rsidRPr="00E660E2">
        <w:rPr>
          <w:rFonts w:asciiTheme="minorHAnsi" w:hAnsiTheme="minorHAnsi" w:cstheme="minorHAnsi"/>
          <w:color w:val="002060"/>
        </w:rPr>
        <w:t>December,</w:t>
      </w:r>
      <w:proofErr w:type="gramEnd"/>
      <w:r w:rsidRPr="00E660E2">
        <w:rPr>
          <w:rFonts w:asciiTheme="minorHAnsi" w:hAnsiTheme="minorHAnsi" w:cstheme="minorHAnsi"/>
          <w:color w:val="002060"/>
        </w:rPr>
        <w:t xml:space="preserve"> 2022).</w:t>
      </w:r>
    </w:p>
    <w:p w14:paraId="3313DDB8" w14:textId="58D8CBFB" w:rsidR="006F17A4" w:rsidRDefault="006F17A4" w:rsidP="00F6240A">
      <w:pPr>
        <w:spacing w:line="360" w:lineRule="auto"/>
        <w:rPr>
          <w:rFonts w:asciiTheme="minorHAnsi" w:hAnsiTheme="minorHAnsi" w:cstheme="minorHAnsi"/>
          <w:color w:val="002060"/>
        </w:rPr>
      </w:pPr>
    </w:p>
    <w:p w14:paraId="60EA6E23" w14:textId="3B3098E3" w:rsidR="006F17A4" w:rsidRPr="008F1ED8" w:rsidRDefault="006F17A4" w:rsidP="00F6240A">
      <w:pPr>
        <w:spacing w:line="360" w:lineRule="auto"/>
        <w:rPr>
          <w:rFonts w:asciiTheme="minorHAnsi" w:hAnsiTheme="minorHAnsi" w:cstheme="minorHAnsi"/>
          <w:color w:val="002060"/>
        </w:rPr>
      </w:pPr>
      <w:proofErr w:type="spellStart"/>
      <w:r w:rsidRPr="008F1ED8">
        <w:rPr>
          <w:rFonts w:asciiTheme="minorHAnsi" w:hAnsiTheme="minorHAnsi" w:cstheme="minorHAnsi"/>
          <w:color w:val="002060"/>
        </w:rPr>
        <w:t>Koblin</w:t>
      </w:r>
      <w:proofErr w:type="spellEnd"/>
      <w:r w:rsidRPr="008F1ED8">
        <w:rPr>
          <w:rFonts w:asciiTheme="minorHAnsi" w:hAnsiTheme="minorHAnsi" w:cstheme="minorHAnsi"/>
          <w:color w:val="002060"/>
        </w:rPr>
        <w:t xml:space="preserve">, J. (2021) </w:t>
      </w:r>
      <w:r w:rsidRPr="008F1ED8">
        <w:rPr>
          <w:rFonts w:asciiTheme="minorHAnsi" w:hAnsiTheme="minorHAnsi" w:cstheme="minorHAnsi"/>
          <w:i/>
          <w:iCs/>
          <w:color w:val="002060"/>
        </w:rPr>
        <w:t xml:space="preserve">Froebel’s Kindergarten: The Origins of Early Childhood Education. </w:t>
      </w:r>
      <w:r w:rsidRPr="008F1ED8">
        <w:rPr>
          <w:rFonts w:asciiTheme="minorHAnsi" w:hAnsiTheme="minorHAnsi" w:cstheme="minorHAnsi"/>
          <w:color w:val="002060"/>
        </w:rPr>
        <w:t xml:space="preserve">Available at: </w:t>
      </w:r>
      <w:hyperlink r:id="rId70" w:history="1">
        <w:r w:rsidRPr="008F1ED8">
          <w:rPr>
            <w:rStyle w:val="Hyperlink"/>
            <w:rFonts w:asciiTheme="minorHAnsi" w:hAnsiTheme="minorHAnsi" w:cstheme="minorHAnsi"/>
            <w:color w:val="002060"/>
          </w:rPr>
          <w:t>https://sproutsschools.com/froebels-kindergarten-the-origins-of-early-childhood-education/</w:t>
        </w:r>
      </w:hyperlink>
      <w:r w:rsidRPr="008F1ED8">
        <w:rPr>
          <w:rFonts w:asciiTheme="minorHAnsi" w:hAnsiTheme="minorHAnsi" w:cstheme="minorHAnsi"/>
          <w:color w:val="002060"/>
        </w:rPr>
        <w:t xml:space="preserve"> (Accessed: 30</w:t>
      </w:r>
      <w:r w:rsidRPr="008F1ED8">
        <w:rPr>
          <w:rFonts w:asciiTheme="minorHAnsi" w:hAnsiTheme="minorHAnsi" w:cstheme="minorHAnsi"/>
          <w:color w:val="002060"/>
          <w:vertAlign w:val="superscript"/>
        </w:rPr>
        <w:t>th</w:t>
      </w:r>
      <w:r w:rsidRPr="008F1ED8">
        <w:rPr>
          <w:rFonts w:asciiTheme="minorHAnsi" w:hAnsiTheme="minorHAnsi" w:cstheme="minorHAnsi"/>
          <w:color w:val="002060"/>
        </w:rPr>
        <w:t xml:space="preserve"> </w:t>
      </w:r>
      <w:proofErr w:type="gramStart"/>
      <w:r w:rsidRPr="008F1ED8">
        <w:rPr>
          <w:rFonts w:asciiTheme="minorHAnsi" w:hAnsiTheme="minorHAnsi" w:cstheme="minorHAnsi"/>
          <w:color w:val="002060"/>
        </w:rPr>
        <w:t>December,</w:t>
      </w:r>
      <w:proofErr w:type="gramEnd"/>
      <w:r w:rsidRPr="008F1ED8">
        <w:rPr>
          <w:rFonts w:asciiTheme="minorHAnsi" w:hAnsiTheme="minorHAnsi" w:cstheme="minorHAnsi"/>
          <w:color w:val="002060"/>
        </w:rPr>
        <w:t xml:space="preserve"> 2022).</w:t>
      </w:r>
    </w:p>
    <w:p w14:paraId="3D6BE7E4" w14:textId="6FABE39A" w:rsidR="00E660E2" w:rsidRPr="008F1ED8" w:rsidRDefault="00E660E2" w:rsidP="00F6240A">
      <w:pPr>
        <w:spacing w:line="360" w:lineRule="auto"/>
        <w:rPr>
          <w:rFonts w:asciiTheme="minorHAnsi" w:hAnsiTheme="minorHAnsi" w:cstheme="minorHAnsi"/>
          <w:color w:val="002060"/>
        </w:rPr>
      </w:pPr>
    </w:p>
    <w:p w14:paraId="3047799E" w14:textId="2F4A35E7" w:rsidR="00E660E2" w:rsidRPr="008F1ED8" w:rsidRDefault="00E660E2" w:rsidP="00F6240A">
      <w:pPr>
        <w:spacing w:line="360" w:lineRule="auto"/>
        <w:rPr>
          <w:rFonts w:asciiTheme="minorHAnsi" w:hAnsiTheme="minorHAnsi" w:cstheme="minorHAnsi"/>
          <w:color w:val="002060"/>
        </w:rPr>
      </w:pPr>
      <w:proofErr w:type="spellStart"/>
      <w:r w:rsidRPr="008F1ED8">
        <w:rPr>
          <w:rFonts w:asciiTheme="minorHAnsi" w:hAnsiTheme="minorHAnsi" w:cstheme="minorHAnsi"/>
          <w:color w:val="002060"/>
        </w:rPr>
        <w:t>Solstock</w:t>
      </w:r>
      <w:proofErr w:type="spellEnd"/>
      <w:r w:rsidRPr="008F1ED8">
        <w:rPr>
          <w:rFonts w:asciiTheme="minorHAnsi" w:hAnsiTheme="minorHAnsi" w:cstheme="minorHAnsi"/>
          <w:color w:val="002060"/>
        </w:rPr>
        <w:t xml:space="preserve"> (2018) </w:t>
      </w:r>
      <w:r w:rsidRPr="008F1ED8">
        <w:rPr>
          <w:rFonts w:asciiTheme="minorHAnsi" w:hAnsiTheme="minorHAnsi" w:cstheme="minorHAnsi"/>
          <w:i/>
          <w:iCs/>
          <w:color w:val="002060"/>
        </w:rPr>
        <w:t xml:space="preserve">Searching the River for Wildlife. </w:t>
      </w:r>
      <w:r w:rsidRPr="008F1ED8">
        <w:rPr>
          <w:rFonts w:asciiTheme="minorHAnsi" w:hAnsiTheme="minorHAnsi" w:cstheme="minorHAnsi"/>
          <w:color w:val="002060"/>
        </w:rPr>
        <w:t xml:space="preserve">Available at: </w:t>
      </w:r>
      <w:hyperlink r:id="rId71" w:history="1">
        <w:r w:rsidRPr="008F1ED8">
          <w:rPr>
            <w:rStyle w:val="Hyperlink"/>
            <w:rFonts w:asciiTheme="minorHAnsi" w:hAnsiTheme="minorHAnsi" w:cstheme="minorHAnsi"/>
            <w:color w:val="002060"/>
          </w:rPr>
          <w:t>https://www.istockphoto.com/photo/searching-the-river-for-wildlife-gm1055442684-282021261</w:t>
        </w:r>
      </w:hyperlink>
      <w:r w:rsidRPr="008F1ED8">
        <w:rPr>
          <w:rFonts w:asciiTheme="minorHAnsi" w:hAnsiTheme="minorHAnsi" w:cstheme="minorHAnsi"/>
          <w:color w:val="002060"/>
        </w:rPr>
        <w:t xml:space="preserve"> (Accessed: 2</w:t>
      </w:r>
      <w:r w:rsidRPr="008F1ED8">
        <w:rPr>
          <w:rFonts w:asciiTheme="minorHAnsi" w:hAnsiTheme="minorHAnsi" w:cstheme="minorHAnsi"/>
          <w:color w:val="002060"/>
          <w:vertAlign w:val="superscript"/>
        </w:rPr>
        <w:t>nd</w:t>
      </w:r>
      <w:r w:rsidRPr="008F1ED8">
        <w:rPr>
          <w:rFonts w:asciiTheme="minorHAnsi" w:hAnsiTheme="minorHAnsi" w:cstheme="minorHAnsi"/>
          <w:color w:val="002060"/>
        </w:rPr>
        <w:t xml:space="preserve"> January, 2023).</w:t>
      </w:r>
    </w:p>
    <w:p w14:paraId="4D02A08E" w14:textId="77777777" w:rsidR="006F17A4" w:rsidRPr="008F1ED8" w:rsidRDefault="006F17A4" w:rsidP="00F6240A">
      <w:pPr>
        <w:spacing w:line="360" w:lineRule="auto"/>
        <w:rPr>
          <w:rFonts w:asciiTheme="minorHAnsi" w:hAnsiTheme="minorHAnsi" w:cstheme="minorHAnsi"/>
          <w:color w:val="002060"/>
        </w:rPr>
      </w:pPr>
    </w:p>
    <w:p w14:paraId="0C33838B" w14:textId="1CA86AC9" w:rsidR="006F17A4" w:rsidRPr="008F1ED8" w:rsidRDefault="006F17A4" w:rsidP="006F17A4">
      <w:pPr>
        <w:spacing w:line="360" w:lineRule="auto"/>
        <w:rPr>
          <w:rFonts w:asciiTheme="minorHAnsi" w:hAnsiTheme="minorHAnsi" w:cstheme="minorHAnsi"/>
          <w:color w:val="002060"/>
        </w:rPr>
      </w:pPr>
      <w:proofErr w:type="spellStart"/>
      <w:r w:rsidRPr="008F1ED8">
        <w:rPr>
          <w:rFonts w:asciiTheme="minorHAnsi" w:hAnsiTheme="minorHAnsi" w:cstheme="minorHAnsi"/>
          <w:color w:val="002060"/>
        </w:rPr>
        <w:t>Unicef</w:t>
      </w:r>
      <w:proofErr w:type="spellEnd"/>
      <w:r w:rsidRPr="008F1ED8">
        <w:rPr>
          <w:rFonts w:asciiTheme="minorHAnsi" w:hAnsiTheme="minorHAnsi" w:cstheme="minorHAnsi"/>
          <w:color w:val="002060"/>
        </w:rPr>
        <w:t xml:space="preserve"> (1998) </w:t>
      </w:r>
      <w:r w:rsidRPr="008F1ED8">
        <w:rPr>
          <w:rFonts w:asciiTheme="minorHAnsi" w:hAnsiTheme="minorHAnsi" w:cstheme="minorHAnsi"/>
          <w:i/>
          <w:iCs/>
          <w:color w:val="002060"/>
        </w:rPr>
        <w:t xml:space="preserve">The United Nations Convention on the Rights of the Child. </w:t>
      </w:r>
      <w:r w:rsidRPr="008F1ED8">
        <w:rPr>
          <w:rFonts w:asciiTheme="minorHAnsi" w:hAnsiTheme="minorHAnsi" w:cstheme="minorHAnsi"/>
          <w:color w:val="002060"/>
        </w:rPr>
        <w:t xml:space="preserve">Available at: </w:t>
      </w:r>
      <w:hyperlink r:id="rId72" w:history="1">
        <w:r w:rsidRPr="008F1ED8">
          <w:rPr>
            <w:rStyle w:val="Hyperlink"/>
            <w:rFonts w:asciiTheme="minorHAnsi" w:hAnsiTheme="minorHAnsi" w:cstheme="minorHAnsi"/>
            <w:color w:val="002060"/>
          </w:rPr>
          <w:t>https://www.unicef.org.uk/wp-content/uploads/2010/05/UNCRC_PRESS200910web.pdf</w:t>
        </w:r>
      </w:hyperlink>
      <w:r w:rsidRPr="008F1ED8">
        <w:rPr>
          <w:rFonts w:asciiTheme="minorHAnsi" w:hAnsiTheme="minorHAnsi" w:cstheme="minorHAnsi"/>
          <w:color w:val="002060"/>
        </w:rPr>
        <w:t xml:space="preserve"> (Accessed: 30</w:t>
      </w:r>
      <w:r w:rsidRPr="008F1ED8">
        <w:rPr>
          <w:rFonts w:asciiTheme="minorHAnsi" w:hAnsiTheme="minorHAnsi" w:cstheme="minorHAnsi"/>
          <w:color w:val="002060"/>
          <w:vertAlign w:val="superscript"/>
        </w:rPr>
        <w:t>th</w:t>
      </w:r>
      <w:r w:rsidRPr="008F1ED8">
        <w:rPr>
          <w:rFonts w:asciiTheme="minorHAnsi" w:hAnsiTheme="minorHAnsi" w:cstheme="minorHAnsi"/>
          <w:color w:val="002060"/>
        </w:rPr>
        <w:t xml:space="preserve"> </w:t>
      </w:r>
      <w:proofErr w:type="gramStart"/>
      <w:r w:rsidRPr="008F1ED8">
        <w:rPr>
          <w:rFonts w:asciiTheme="minorHAnsi" w:hAnsiTheme="minorHAnsi" w:cstheme="minorHAnsi"/>
          <w:color w:val="002060"/>
        </w:rPr>
        <w:t>December,</w:t>
      </w:r>
      <w:proofErr w:type="gramEnd"/>
      <w:r w:rsidRPr="008F1ED8">
        <w:rPr>
          <w:rFonts w:asciiTheme="minorHAnsi" w:hAnsiTheme="minorHAnsi" w:cstheme="minorHAnsi"/>
          <w:color w:val="002060"/>
        </w:rPr>
        <w:t xml:space="preserve"> 2022).</w:t>
      </w:r>
    </w:p>
    <w:p w14:paraId="0415729F" w14:textId="45DAE9D2" w:rsidR="008F1ED8" w:rsidRPr="008F1ED8" w:rsidRDefault="008F1ED8" w:rsidP="006F17A4">
      <w:pPr>
        <w:spacing w:line="360" w:lineRule="auto"/>
        <w:rPr>
          <w:rFonts w:asciiTheme="minorHAnsi" w:hAnsiTheme="minorHAnsi" w:cstheme="minorHAnsi"/>
          <w:color w:val="002060"/>
        </w:rPr>
      </w:pPr>
    </w:p>
    <w:p w14:paraId="7A48EFA2" w14:textId="0EC53319" w:rsidR="008F1ED8" w:rsidRPr="008F1ED8" w:rsidRDefault="008F1ED8" w:rsidP="006F17A4">
      <w:pPr>
        <w:spacing w:line="360" w:lineRule="auto"/>
        <w:rPr>
          <w:rFonts w:asciiTheme="minorHAnsi" w:hAnsiTheme="minorHAnsi" w:cstheme="minorHAnsi"/>
          <w:color w:val="002060"/>
        </w:rPr>
      </w:pPr>
      <w:r w:rsidRPr="008F1ED8">
        <w:rPr>
          <w:rFonts w:asciiTheme="minorHAnsi" w:hAnsiTheme="minorHAnsi" w:cstheme="minorHAnsi"/>
          <w:color w:val="002060"/>
        </w:rPr>
        <w:t xml:space="preserve">Welsh Government (2012) </w:t>
      </w:r>
      <w:r w:rsidRPr="008F1ED8">
        <w:rPr>
          <w:rFonts w:asciiTheme="minorHAnsi" w:hAnsiTheme="minorHAnsi" w:cstheme="minorHAnsi"/>
          <w:i/>
          <w:iCs/>
          <w:color w:val="002060"/>
        </w:rPr>
        <w:t xml:space="preserve">Practical approaches to behaviour management in the classroom. </w:t>
      </w:r>
      <w:r w:rsidRPr="008F1ED8">
        <w:rPr>
          <w:rFonts w:asciiTheme="minorHAnsi" w:hAnsiTheme="minorHAnsi" w:cstheme="minorHAnsi"/>
          <w:color w:val="002060"/>
        </w:rPr>
        <w:t xml:space="preserve">Available at: </w:t>
      </w:r>
      <w:hyperlink r:id="rId73" w:history="1">
        <w:r w:rsidRPr="008F1ED8">
          <w:rPr>
            <w:rStyle w:val="Hyperlink"/>
            <w:rFonts w:asciiTheme="minorHAnsi" w:hAnsiTheme="minorHAnsi" w:cstheme="minorHAnsi"/>
            <w:color w:val="002060"/>
          </w:rPr>
          <w:t>https://www.gov.wales/sites/default/files/publications/2018-12/practical-approaches-to-behaviour-management-in-the-classroom-a-handbook-for-classroom-teachers-in-primary-schools.pdf</w:t>
        </w:r>
      </w:hyperlink>
      <w:r w:rsidRPr="008F1ED8">
        <w:rPr>
          <w:rFonts w:asciiTheme="minorHAnsi" w:hAnsiTheme="minorHAnsi" w:cstheme="minorHAnsi"/>
          <w:color w:val="002060"/>
        </w:rPr>
        <w:t xml:space="preserve"> (Accessed: 29</w:t>
      </w:r>
      <w:r w:rsidRPr="008F1ED8">
        <w:rPr>
          <w:rFonts w:asciiTheme="minorHAnsi" w:hAnsiTheme="minorHAnsi" w:cstheme="minorHAnsi"/>
          <w:color w:val="002060"/>
          <w:vertAlign w:val="superscript"/>
        </w:rPr>
        <w:t>th</w:t>
      </w:r>
      <w:r w:rsidRPr="008F1ED8">
        <w:rPr>
          <w:rFonts w:asciiTheme="minorHAnsi" w:hAnsiTheme="minorHAnsi" w:cstheme="minorHAnsi"/>
          <w:color w:val="002060"/>
        </w:rPr>
        <w:t xml:space="preserve"> December, 2022).</w:t>
      </w:r>
    </w:p>
    <w:p w14:paraId="3907455D" w14:textId="66FCDF91" w:rsidR="00F6240A" w:rsidRPr="00F6240A" w:rsidRDefault="00F6240A" w:rsidP="00F6240A">
      <w:pPr>
        <w:spacing w:line="360" w:lineRule="auto"/>
        <w:rPr>
          <w:rFonts w:asciiTheme="minorHAnsi" w:hAnsiTheme="minorHAnsi" w:cstheme="minorHAnsi"/>
          <w:color w:val="002060"/>
        </w:rPr>
      </w:pPr>
    </w:p>
    <w:p w14:paraId="0E19B544" w14:textId="5128A7EF" w:rsidR="00F6240A" w:rsidRPr="00F6240A" w:rsidRDefault="00F6240A" w:rsidP="00F6240A">
      <w:pPr>
        <w:spacing w:line="360" w:lineRule="auto"/>
        <w:rPr>
          <w:rFonts w:asciiTheme="minorHAnsi" w:hAnsiTheme="minorHAnsi" w:cstheme="minorHAnsi"/>
          <w:color w:val="002060"/>
        </w:rPr>
      </w:pPr>
      <w:r w:rsidRPr="00F6240A">
        <w:rPr>
          <w:rFonts w:asciiTheme="minorHAnsi" w:hAnsiTheme="minorHAnsi" w:cstheme="minorHAnsi"/>
          <w:color w:val="002060"/>
        </w:rPr>
        <w:lastRenderedPageBreak/>
        <w:t xml:space="preserve">Welsh Government (2015) </w:t>
      </w:r>
      <w:r w:rsidRPr="00F6240A">
        <w:rPr>
          <w:rFonts w:asciiTheme="minorHAnsi" w:hAnsiTheme="minorHAnsi" w:cstheme="minorHAnsi"/>
          <w:i/>
          <w:iCs/>
          <w:color w:val="002060"/>
        </w:rPr>
        <w:t xml:space="preserve">Foundation Phase Framework. </w:t>
      </w:r>
      <w:r w:rsidRPr="00F6240A">
        <w:rPr>
          <w:rFonts w:asciiTheme="minorHAnsi" w:hAnsiTheme="minorHAnsi" w:cstheme="minorHAnsi"/>
          <w:color w:val="002060"/>
        </w:rPr>
        <w:t xml:space="preserve">Available at: </w:t>
      </w:r>
      <w:hyperlink r:id="rId74" w:history="1">
        <w:r w:rsidRPr="00F6240A">
          <w:rPr>
            <w:rStyle w:val="Hyperlink"/>
            <w:rFonts w:asciiTheme="minorHAnsi" w:hAnsiTheme="minorHAnsi" w:cstheme="minorHAnsi"/>
            <w:color w:val="002060"/>
          </w:rPr>
          <w:t>https://hwb.gov.wales/storage/d5d8e39c-b534-40cb-a3f5-7e2e126d8077/foundation-phase-framework.pdf</w:t>
        </w:r>
      </w:hyperlink>
      <w:r w:rsidRPr="00F6240A">
        <w:rPr>
          <w:rFonts w:asciiTheme="minorHAnsi" w:hAnsiTheme="minorHAnsi" w:cstheme="minorHAnsi"/>
          <w:color w:val="002060"/>
        </w:rPr>
        <w:t xml:space="preserve"> (Accessed: 30</w:t>
      </w:r>
      <w:r w:rsidRPr="00F6240A">
        <w:rPr>
          <w:rFonts w:asciiTheme="minorHAnsi" w:hAnsiTheme="minorHAnsi" w:cstheme="minorHAnsi"/>
          <w:color w:val="002060"/>
          <w:vertAlign w:val="superscript"/>
        </w:rPr>
        <w:t>th</w:t>
      </w:r>
      <w:r w:rsidRPr="00F6240A">
        <w:rPr>
          <w:rFonts w:asciiTheme="minorHAnsi" w:hAnsiTheme="minorHAnsi" w:cstheme="minorHAnsi"/>
          <w:color w:val="002060"/>
        </w:rPr>
        <w:t xml:space="preserve"> December, 2022).</w:t>
      </w:r>
    </w:p>
    <w:p w14:paraId="29B8AE0F" w14:textId="77777777" w:rsidR="005E2BB5" w:rsidRPr="00F6240A" w:rsidRDefault="005E2BB5" w:rsidP="00F6240A">
      <w:pPr>
        <w:spacing w:line="360" w:lineRule="auto"/>
        <w:rPr>
          <w:rFonts w:asciiTheme="minorHAnsi" w:hAnsiTheme="minorHAnsi" w:cstheme="minorHAnsi"/>
          <w:color w:val="002060"/>
        </w:rPr>
      </w:pPr>
    </w:p>
    <w:p w14:paraId="253E07BB" w14:textId="5B6E18C2" w:rsidR="00DC17DC" w:rsidRPr="00F6240A" w:rsidRDefault="00426375" w:rsidP="00F6240A">
      <w:pPr>
        <w:spacing w:line="360" w:lineRule="auto"/>
        <w:rPr>
          <w:rFonts w:asciiTheme="minorHAnsi" w:hAnsiTheme="minorHAnsi" w:cstheme="minorHAnsi"/>
          <w:color w:val="002060"/>
        </w:rPr>
      </w:pPr>
      <w:r w:rsidRPr="00F6240A">
        <w:rPr>
          <w:rFonts w:asciiTheme="minorHAnsi" w:hAnsiTheme="minorHAnsi" w:cstheme="minorHAnsi"/>
          <w:color w:val="002060"/>
        </w:rPr>
        <w:t xml:space="preserve">Williams, S. (2022) </w:t>
      </w:r>
      <w:r w:rsidRPr="00F6240A">
        <w:rPr>
          <w:rFonts w:asciiTheme="minorHAnsi" w:hAnsiTheme="minorHAnsi" w:cstheme="minorHAnsi"/>
          <w:i/>
          <w:iCs/>
          <w:color w:val="002060"/>
        </w:rPr>
        <w:t xml:space="preserve">Increased role for outdoor learning and the natural environment in new school curriculum. </w:t>
      </w:r>
      <w:r w:rsidRPr="00F6240A">
        <w:rPr>
          <w:rFonts w:asciiTheme="minorHAnsi" w:hAnsiTheme="minorHAnsi" w:cstheme="minorHAnsi"/>
          <w:color w:val="002060"/>
        </w:rPr>
        <w:t xml:space="preserve">Available at: </w:t>
      </w:r>
      <w:hyperlink r:id="rId75" w:history="1">
        <w:r w:rsidRPr="00F6240A">
          <w:rPr>
            <w:rStyle w:val="Hyperlink"/>
            <w:rFonts w:asciiTheme="minorHAnsi" w:hAnsiTheme="minorHAnsi" w:cstheme="minorHAnsi"/>
            <w:color w:val="002060"/>
          </w:rPr>
          <w:t>https://naturalresources.wales/about-us/news/blog/increased-role-for-outdoor-learning-and-natural-environment-in-new-school-curriculum/?lang=en</w:t>
        </w:r>
      </w:hyperlink>
      <w:r w:rsidRPr="00F6240A">
        <w:rPr>
          <w:rFonts w:asciiTheme="minorHAnsi" w:hAnsiTheme="minorHAnsi" w:cstheme="minorHAnsi"/>
          <w:color w:val="002060"/>
        </w:rPr>
        <w:t xml:space="preserve"> (Accessed: 2</w:t>
      </w:r>
      <w:r w:rsidRPr="00F6240A">
        <w:rPr>
          <w:rFonts w:asciiTheme="minorHAnsi" w:hAnsiTheme="minorHAnsi" w:cstheme="minorHAnsi"/>
          <w:color w:val="002060"/>
          <w:vertAlign w:val="superscript"/>
        </w:rPr>
        <w:t>nd</w:t>
      </w:r>
      <w:r w:rsidRPr="00F6240A">
        <w:rPr>
          <w:rFonts w:asciiTheme="minorHAnsi" w:hAnsiTheme="minorHAnsi" w:cstheme="minorHAnsi"/>
          <w:color w:val="002060"/>
        </w:rPr>
        <w:t xml:space="preserve"> January, 2023).</w:t>
      </w:r>
    </w:p>
    <w:sectPr w:rsidR="00DC17DC" w:rsidRPr="00F6240A" w:rsidSect="00EC5E51">
      <w:headerReference w:type="even" r:id="rId76"/>
      <w:headerReference w:type="default" r:id="rId77"/>
      <w:footerReference w:type="even" r:id="rId78"/>
      <w:footerReference w:type="default" r:id="rId79"/>
      <w:headerReference w:type="first" r:id="rId80"/>
      <w:footerReference w:type="first" r:id="rId81"/>
      <w:pgSz w:w="11907" w:h="16839" w:code="9"/>
      <w:pgMar w:top="1080" w:right="837" w:bottom="8" w:left="86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E46E1" w14:textId="77777777" w:rsidR="005976D7" w:rsidRDefault="005976D7">
      <w:r>
        <w:separator/>
      </w:r>
    </w:p>
  </w:endnote>
  <w:endnote w:type="continuationSeparator" w:id="0">
    <w:p w14:paraId="2391FC90" w14:textId="77777777" w:rsidR="005976D7" w:rsidRDefault="00597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ff1">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1A410" w14:textId="77777777" w:rsidR="00856A5E" w:rsidRDefault="00856A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852419"/>
      <w:docPartObj>
        <w:docPartGallery w:val="Page Numbers (Bottom of Page)"/>
        <w:docPartUnique/>
      </w:docPartObj>
    </w:sdtPr>
    <w:sdtEndPr>
      <w:rPr>
        <w:noProof/>
        <w:sz w:val="20"/>
        <w:szCs w:val="20"/>
      </w:rPr>
    </w:sdtEndPr>
    <w:sdtContent>
      <w:p w14:paraId="2A9D3746" w14:textId="1CBCD890" w:rsidR="008D6335" w:rsidRPr="00752E2F" w:rsidRDefault="000E0CD7" w:rsidP="00752E2F">
        <w:pPr>
          <w:pStyle w:val="NoSpacing"/>
          <w:rPr>
            <w:color w:val="595959" w:themeColor="text1" w:themeTint="A6"/>
            <w:sz w:val="20"/>
            <w:szCs w:val="20"/>
            <w:lang w:val="en-GB"/>
          </w:rPr>
        </w:pPr>
        <w:r w:rsidRPr="00752E2F">
          <w:rPr>
            <w:sz w:val="20"/>
            <w:szCs w:val="20"/>
            <w:lang w:bidi="en-GB"/>
          </w:rPr>
          <w:fldChar w:fldCharType="begin"/>
        </w:r>
        <w:r w:rsidRPr="00752E2F">
          <w:rPr>
            <w:sz w:val="20"/>
            <w:szCs w:val="20"/>
            <w:lang w:bidi="en-GB"/>
          </w:rPr>
          <w:instrText xml:space="preserve"> PAGE   \* MERGEFORMAT </w:instrText>
        </w:r>
        <w:r w:rsidRPr="00752E2F">
          <w:rPr>
            <w:sz w:val="20"/>
            <w:szCs w:val="20"/>
            <w:lang w:bidi="en-GB"/>
          </w:rPr>
          <w:fldChar w:fldCharType="separate"/>
        </w:r>
        <w:r w:rsidR="004A6047" w:rsidRPr="00752E2F">
          <w:rPr>
            <w:noProof/>
            <w:sz w:val="20"/>
            <w:szCs w:val="20"/>
            <w:lang w:bidi="en-GB"/>
          </w:rPr>
          <w:t>0</w:t>
        </w:r>
        <w:r w:rsidRPr="00752E2F">
          <w:rPr>
            <w:noProof/>
            <w:sz w:val="20"/>
            <w:szCs w:val="20"/>
            <w:lang w:bidi="en-GB"/>
          </w:rPr>
          <w:fldChar w:fldCharType="end"/>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Pr>
            <w:noProof/>
            <w:sz w:val="20"/>
            <w:szCs w:val="20"/>
            <w:lang w:bidi="en-GB"/>
          </w:rPr>
          <w:tab/>
        </w:r>
        <w:r w:rsid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noProof/>
            <w:sz w:val="20"/>
            <w:szCs w:val="20"/>
            <w:lang w:bidi="en-GB"/>
          </w:rPr>
          <w:tab/>
        </w:r>
        <w:r w:rsidR="00752E2F" w:rsidRPr="00752E2F">
          <w:rPr>
            <w:color w:val="595959" w:themeColor="text1" w:themeTint="A6"/>
            <w:sz w:val="20"/>
            <w:szCs w:val="20"/>
            <w:lang w:val="en-GB"/>
          </w:rPr>
          <w:t>21106</w:t>
        </w:r>
        <w:r w:rsidR="00856A5E">
          <w:rPr>
            <w:color w:val="595959" w:themeColor="text1" w:themeTint="A6"/>
            <w:sz w:val="20"/>
            <w:szCs w:val="20"/>
            <w:lang w:val="en-GB"/>
          </w:rPr>
          <w:t>33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7B365" w14:textId="77777777" w:rsidR="00856A5E" w:rsidRDefault="00856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0729B" w14:textId="77777777" w:rsidR="005976D7" w:rsidRDefault="005976D7">
      <w:r>
        <w:separator/>
      </w:r>
    </w:p>
  </w:footnote>
  <w:footnote w:type="continuationSeparator" w:id="0">
    <w:p w14:paraId="21F4DDC4" w14:textId="77777777" w:rsidR="005976D7" w:rsidRDefault="00597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665C2" w14:textId="77777777" w:rsidR="00856A5E" w:rsidRDefault="00856A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4E239" w14:textId="77777777" w:rsidR="00856A5E" w:rsidRDefault="00856A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816AC" w14:textId="77777777" w:rsidR="00856A5E" w:rsidRDefault="00856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633D0D"/>
    <w:multiLevelType w:val="hybridMultilevel"/>
    <w:tmpl w:val="D058725A"/>
    <w:lvl w:ilvl="0" w:tplc="86AE5518">
      <w:start w:val="1"/>
      <w:numFmt w:val="bullet"/>
      <w:lvlText w:val="§"/>
      <w:lvlJc w:val="left"/>
      <w:pPr>
        <w:tabs>
          <w:tab w:val="num" w:pos="720"/>
        </w:tabs>
        <w:ind w:left="720" w:hanging="360"/>
      </w:pPr>
      <w:rPr>
        <w:rFonts w:ascii="Wingdings" w:hAnsi="Wingdings" w:hint="default"/>
      </w:rPr>
    </w:lvl>
    <w:lvl w:ilvl="1" w:tplc="C9CC1E32" w:tentative="1">
      <w:start w:val="1"/>
      <w:numFmt w:val="bullet"/>
      <w:lvlText w:val="§"/>
      <w:lvlJc w:val="left"/>
      <w:pPr>
        <w:tabs>
          <w:tab w:val="num" w:pos="1440"/>
        </w:tabs>
        <w:ind w:left="1440" w:hanging="360"/>
      </w:pPr>
      <w:rPr>
        <w:rFonts w:ascii="Wingdings" w:hAnsi="Wingdings" w:hint="default"/>
      </w:rPr>
    </w:lvl>
    <w:lvl w:ilvl="2" w:tplc="DBFA8FB4" w:tentative="1">
      <w:start w:val="1"/>
      <w:numFmt w:val="bullet"/>
      <w:lvlText w:val="§"/>
      <w:lvlJc w:val="left"/>
      <w:pPr>
        <w:tabs>
          <w:tab w:val="num" w:pos="2160"/>
        </w:tabs>
        <w:ind w:left="2160" w:hanging="360"/>
      </w:pPr>
      <w:rPr>
        <w:rFonts w:ascii="Wingdings" w:hAnsi="Wingdings" w:hint="default"/>
      </w:rPr>
    </w:lvl>
    <w:lvl w:ilvl="3" w:tplc="794AB21A" w:tentative="1">
      <w:start w:val="1"/>
      <w:numFmt w:val="bullet"/>
      <w:lvlText w:val="§"/>
      <w:lvlJc w:val="left"/>
      <w:pPr>
        <w:tabs>
          <w:tab w:val="num" w:pos="2880"/>
        </w:tabs>
        <w:ind w:left="2880" w:hanging="360"/>
      </w:pPr>
      <w:rPr>
        <w:rFonts w:ascii="Wingdings" w:hAnsi="Wingdings" w:hint="default"/>
      </w:rPr>
    </w:lvl>
    <w:lvl w:ilvl="4" w:tplc="01988A84" w:tentative="1">
      <w:start w:val="1"/>
      <w:numFmt w:val="bullet"/>
      <w:lvlText w:val="§"/>
      <w:lvlJc w:val="left"/>
      <w:pPr>
        <w:tabs>
          <w:tab w:val="num" w:pos="3600"/>
        </w:tabs>
        <w:ind w:left="3600" w:hanging="360"/>
      </w:pPr>
      <w:rPr>
        <w:rFonts w:ascii="Wingdings" w:hAnsi="Wingdings" w:hint="default"/>
      </w:rPr>
    </w:lvl>
    <w:lvl w:ilvl="5" w:tplc="5BCAAF3A" w:tentative="1">
      <w:start w:val="1"/>
      <w:numFmt w:val="bullet"/>
      <w:lvlText w:val="§"/>
      <w:lvlJc w:val="left"/>
      <w:pPr>
        <w:tabs>
          <w:tab w:val="num" w:pos="4320"/>
        </w:tabs>
        <w:ind w:left="4320" w:hanging="360"/>
      </w:pPr>
      <w:rPr>
        <w:rFonts w:ascii="Wingdings" w:hAnsi="Wingdings" w:hint="default"/>
      </w:rPr>
    </w:lvl>
    <w:lvl w:ilvl="6" w:tplc="BCFA5920" w:tentative="1">
      <w:start w:val="1"/>
      <w:numFmt w:val="bullet"/>
      <w:lvlText w:val="§"/>
      <w:lvlJc w:val="left"/>
      <w:pPr>
        <w:tabs>
          <w:tab w:val="num" w:pos="5040"/>
        </w:tabs>
        <w:ind w:left="5040" w:hanging="360"/>
      </w:pPr>
      <w:rPr>
        <w:rFonts w:ascii="Wingdings" w:hAnsi="Wingdings" w:hint="default"/>
      </w:rPr>
    </w:lvl>
    <w:lvl w:ilvl="7" w:tplc="83D040F2" w:tentative="1">
      <w:start w:val="1"/>
      <w:numFmt w:val="bullet"/>
      <w:lvlText w:val="§"/>
      <w:lvlJc w:val="left"/>
      <w:pPr>
        <w:tabs>
          <w:tab w:val="num" w:pos="5760"/>
        </w:tabs>
        <w:ind w:left="5760" w:hanging="360"/>
      </w:pPr>
      <w:rPr>
        <w:rFonts w:ascii="Wingdings" w:hAnsi="Wingdings" w:hint="default"/>
      </w:rPr>
    </w:lvl>
    <w:lvl w:ilvl="8" w:tplc="11B0FB2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D14F2E"/>
    <w:multiLevelType w:val="multilevel"/>
    <w:tmpl w:val="DA4A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2D5747"/>
    <w:multiLevelType w:val="hybridMultilevel"/>
    <w:tmpl w:val="00CAAB5A"/>
    <w:lvl w:ilvl="0" w:tplc="19C62C60">
      <w:start w:val="1"/>
      <w:numFmt w:val="bullet"/>
      <w:lvlText w:val="◦"/>
      <w:lvlJc w:val="left"/>
      <w:pPr>
        <w:tabs>
          <w:tab w:val="num" w:pos="720"/>
        </w:tabs>
        <w:ind w:left="720" w:hanging="360"/>
      </w:pPr>
      <w:rPr>
        <w:rFonts w:ascii="Garamond" w:hAnsi="Garamond" w:hint="default"/>
      </w:rPr>
    </w:lvl>
    <w:lvl w:ilvl="1" w:tplc="D8085E4E" w:tentative="1">
      <w:start w:val="1"/>
      <w:numFmt w:val="bullet"/>
      <w:lvlText w:val="◦"/>
      <w:lvlJc w:val="left"/>
      <w:pPr>
        <w:tabs>
          <w:tab w:val="num" w:pos="1440"/>
        </w:tabs>
        <w:ind w:left="1440" w:hanging="360"/>
      </w:pPr>
      <w:rPr>
        <w:rFonts w:ascii="Garamond" w:hAnsi="Garamond" w:hint="default"/>
      </w:rPr>
    </w:lvl>
    <w:lvl w:ilvl="2" w:tplc="72302C86" w:tentative="1">
      <w:start w:val="1"/>
      <w:numFmt w:val="bullet"/>
      <w:lvlText w:val="◦"/>
      <w:lvlJc w:val="left"/>
      <w:pPr>
        <w:tabs>
          <w:tab w:val="num" w:pos="2160"/>
        </w:tabs>
        <w:ind w:left="2160" w:hanging="360"/>
      </w:pPr>
      <w:rPr>
        <w:rFonts w:ascii="Garamond" w:hAnsi="Garamond" w:hint="default"/>
      </w:rPr>
    </w:lvl>
    <w:lvl w:ilvl="3" w:tplc="7CB801AC" w:tentative="1">
      <w:start w:val="1"/>
      <w:numFmt w:val="bullet"/>
      <w:lvlText w:val="◦"/>
      <w:lvlJc w:val="left"/>
      <w:pPr>
        <w:tabs>
          <w:tab w:val="num" w:pos="2880"/>
        </w:tabs>
        <w:ind w:left="2880" w:hanging="360"/>
      </w:pPr>
      <w:rPr>
        <w:rFonts w:ascii="Garamond" w:hAnsi="Garamond" w:hint="default"/>
      </w:rPr>
    </w:lvl>
    <w:lvl w:ilvl="4" w:tplc="8676EB94" w:tentative="1">
      <w:start w:val="1"/>
      <w:numFmt w:val="bullet"/>
      <w:lvlText w:val="◦"/>
      <w:lvlJc w:val="left"/>
      <w:pPr>
        <w:tabs>
          <w:tab w:val="num" w:pos="3600"/>
        </w:tabs>
        <w:ind w:left="3600" w:hanging="360"/>
      </w:pPr>
      <w:rPr>
        <w:rFonts w:ascii="Garamond" w:hAnsi="Garamond" w:hint="default"/>
      </w:rPr>
    </w:lvl>
    <w:lvl w:ilvl="5" w:tplc="3620C252" w:tentative="1">
      <w:start w:val="1"/>
      <w:numFmt w:val="bullet"/>
      <w:lvlText w:val="◦"/>
      <w:lvlJc w:val="left"/>
      <w:pPr>
        <w:tabs>
          <w:tab w:val="num" w:pos="4320"/>
        </w:tabs>
        <w:ind w:left="4320" w:hanging="360"/>
      </w:pPr>
      <w:rPr>
        <w:rFonts w:ascii="Garamond" w:hAnsi="Garamond" w:hint="default"/>
      </w:rPr>
    </w:lvl>
    <w:lvl w:ilvl="6" w:tplc="3B326B1C" w:tentative="1">
      <w:start w:val="1"/>
      <w:numFmt w:val="bullet"/>
      <w:lvlText w:val="◦"/>
      <w:lvlJc w:val="left"/>
      <w:pPr>
        <w:tabs>
          <w:tab w:val="num" w:pos="5040"/>
        </w:tabs>
        <w:ind w:left="5040" w:hanging="360"/>
      </w:pPr>
      <w:rPr>
        <w:rFonts w:ascii="Garamond" w:hAnsi="Garamond" w:hint="default"/>
      </w:rPr>
    </w:lvl>
    <w:lvl w:ilvl="7" w:tplc="6FB01ECC" w:tentative="1">
      <w:start w:val="1"/>
      <w:numFmt w:val="bullet"/>
      <w:lvlText w:val="◦"/>
      <w:lvlJc w:val="left"/>
      <w:pPr>
        <w:tabs>
          <w:tab w:val="num" w:pos="5760"/>
        </w:tabs>
        <w:ind w:left="5760" w:hanging="360"/>
      </w:pPr>
      <w:rPr>
        <w:rFonts w:ascii="Garamond" w:hAnsi="Garamond" w:hint="default"/>
      </w:rPr>
    </w:lvl>
    <w:lvl w:ilvl="8" w:tplc="E444C6A8" w:tentative="1">
      <w:start w:val="1"/>
      <w:numFmt w:val="bullet"/>
      <w:lvlText w:val="◦"/>
      <w:lvlJc w:val="left"/>
      <w:pPr>
        <w:tabs>
          <w:tab w:val="num" w:pos="6480"/>
        </w:tabs>
        <w:ind w:left="6480" w:hanging="360"/>
      </w:pPr>
      <w:rPr>
        <w:rFonts w:ascii="Garamond" w:hAnsi="Garamond" w:hint="default"/>
      </w:rPr>
    </w:lvl>
  </w:abstractNum>
  <w:abstractNum w:abstractNumId="14" w15:restartNumberingAfterBreak="0">
    <w:nsid w:val="3A6E4317"/>
    <w:multiLevelType w:val="multilevel"/>
    <w:tmpl w:val="053C2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D6615E"/>
    <w:multiLevelType w:val="multilevel"/>
    <w:tmpl w:val="632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D07B36"/>
    <w:multiLevelType w:val="hybridMultilevel"/>
    <w:tmpl w:val="4C90A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180160"/>
    <w:multiLevelType w:val="multilevel"/>
    <w:tmpl w:val="F940D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1F15BE"/>
    <w:multiLevelType w:val="hybridMultilevel"/>
    <w:tmpl w:val="8D78C292"/>
    <w:lvl w:ilvl="0" w:tplc="F3CEC72E">
      <w:start w:val="1"/>
      <w:numFmt w:val="bullet"/>
      <w:lvlText w:val="§"/>
      <w:lvlJc w:val="left"/>
      <w:pPr>
        <w:tabs>
          <w:tab w:val="num" w:pos="720"/>
        </w:tabs>
        <w:ind w:left="720" w:hanging="360"/>
      </w:pPr>
      <w:rPr>
        <w:rFonts w:ascii="Wingdings" w:hAnsi="Wingdings" w:hint="default"/>
      </w:rPr>
    </w:lvl>
    <w:lvl w:ilvl="1" w:tplc="C434A838" w:tentative="1">
      <w:start w:val="1"/>
      <w:numFmt w:val="bullet"/>
      <w:lvlText w:val="§"/>
      <w:lvlJc w:val="left"/>
      <w:pPr>
        <w:tabs>
          <w:tab w:val="num" w:pos="1440"/>
        </w:tabs>
        <w:ind w:left="1440" w:hanging="360"/>
      </w:pPr>
      <w:rPr>
        <w:rFonts w:ascii="Wingdings" w:hAnsi="Wingdings" w:hint="default"/>
      </w:rPr>
    </w:lvl>
    <w:lvl w:ilvl="2" w:tplc="DF740772" w:tentative="1">
      <w:start w:val="1"/>
      <w:numFmt w:val="bullet"/>
      <w:lvlText w:val="§"/>
      <w:lvlJc w:val="left"/>
      <w:pPr>
        <w:tabs>
          <w:tab w:val="num" w:pos="2160"/>
        </w:tabs>
        <w:ind w:left="2160" w:hanging="360"/>
      </w:pPr>
      <w:rPr>
        <w:rFonts w:ascii="Wingdings" w:hAnsi="Wingdings" w:hint="default"/>
      </w:rPr>
    </w:lvl>
    <w:lvl w:ilvl="3" w:tplc="1A20A812" w:tentative="1">
      <w:start w:val="1"/>
      <w:numFmt w:val="bullet"/>
      <w:lvlText w:val="§"/>
      <w:lvlJc w:val="left"/>
      <w:pPr>
        <w:tabs>
          <w:tab w:val="num" w:pos="2880"/>
        </w:tabs>
        <w:ind w:left="2880" w:hanging="360"/>
      </w:pPr>
      <w:rPr>
        <w:rFonts w:ascii="Wingdings" w:hAnsi="Wingdings" w:hint="default"/>
      </w:rPr>
    </w:lvl>
    <w:lvl w:ilvl="4" w:tplc="4A8AF02E" w:tentative="1">
      <w:start w:val="1"/>
      <w:numFmt w:val="bullet"/>
      <w:lvlText w:val="§"/>
      <w:lvlJc w:val="left"/>
      <w:pPr>
        <w:tabs>
          <w:tab w:val="num" w:pos="3600"/>
        </w:tabs>
        <w:ind w:left="3600" w:hanging="360"/>
      </w:pPr>
      <w:rPr>
        <w:rFonts w:ascii="Wingdings" w:hAnsi="Wingdings" w:hint="default"/>
      </w:rPr>
    </w:lvl>
    <w:lvl w:ilvl="5" w:tplc="DBE20B32" w:tentative="1">
      <w:start w:val="1"/>
      <w:numFmt w:val="bullet"/>
      <w:lvlText w:val="§"/>
      <w:lvlJc w:val="left"/>
      <w:pPr>
        <w:tabs>
          <w:tab w:val="num" w:pos="4320"/>
        </w:tabs>
        <w:ind w:left="4320" w:hanging="360"/>
      </w:pPr>
      <w:rPr>
        <w:rFonts w:ascii="Wingdings" w:hAnsi="Wingdings" w:hint="default"/>
      </w:rPr>
    </w:lvl>
    <w:lvl w:ilvl="6" w:tplc="C7BAA7F2" w:tentative="1">
      <w:start w:val="1"/>
      <w:numFmt w:val="bullet"/>
      <w:lvlText w:val="§"/>
      <w:lvlJc w:val="left"/>
      <w:pPr>
        <w:tabs>
          <w:tab w:val="num" w:pos="5040"/>
        </w:tabs>
        <w:ind w:left="5040" w:hanging="360"/>
      </w:pPr>
      <w:rPr>
        <w:rFonts w:ascii="Wingdings" w:hAnsi="Wingdings" w:hint="default"/>
      </w:rPr>
    </w:lvl>
    <w:lvl w:ilvl="7" w:tplc="A1E2EB3A" w:tentative="1">
      <w:start w:val="1"/>
      <w:numFmt w:val="bullet"/>
      <w:lvlText w:val="§"/>
      <w:lvlJc w:val="left"/>
      <w:pPr>
        <w:tabs>
          <w:tab w:val="num" w:pos="5760"/>
        </w:tabs>
        <w:ind w:left="5760" w:hanging="360"/>
      </w:pPr>
      <w:rPr>
        <w:rFonts w:ascii="Wingdings" w:hAnsi="Wingdings" w:hint="default"/>
      </w:rPr>
    </w:lvl>
    <w:lvl w:ilvl="8" w:tplc="CCC4164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2C3592"/>
    <w:multiLevelType w:val="multilevel"/>
    <w:tmpl w:val="E3503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372A95"/>
    <w:multiLevelType w:val="hybridMultilevel"/>
    <w:tmpl w:val="908AA278"/>
    <w:lvl w:ilvl="0" w:tplc="50B8008C">
      <w:start w:val="1"/>
      <w:numFmt w:val="bullet"/>
      <w:lvlText w:val="◦"/>
      <w:lvlJc w:val="left"/>
      <w:pPr>
        <w:tabs>
          <w:tab w:val="num" w:pos="720"/>
        </w:tabs>
        <w:ind w:left="720" w:hanging="360"/>
      </w:pPr>
      <w:rPr>
        <w:rFonts w:ascii="Garamond" w:hAnsi="Garamond" w:hint="default"/>
      </w:rPr>
    </w:lvl>
    <w:lvl w:ilvl="1" w:tplc="51D25904" w:tentative="1">
      <w:start w:val="1"/>
      <w:numFmt w:val="bullet"/>
      <w:lvlText w:val="◦"/>
      <w:lvlJc w:val="left"/>
      <w:pPr>
        <w:tabs>
          <w:tab w:val="num" w:pos="1440"/>
        </w:tabs>
        <w:ind w:left="1440" w:hanging="360"/>
      </w:pPr>
      <w:rPr>
        <w:rFonts w:ascii="Garamond" w:hAnsi="Garamond" w:hint="default"/>
      </w:rPr>
    </w:lvl>
    <w:lvl w:ilvl="2" w:tplc="89728376" w:tentative="1">
      <w:start w:val="1"/>
      <w:numFmt w:val="bullet"/>
      <w:lvlText w:val="◦"/>
      <w:lvlJc w:val="left"/>
      <w:pPr>
        <w:tabs>
          <w:tab w:val="num" w:pos="2160"/>
        </w:tabs>
        <w:ind w:left="2160" w:hanging="360"/>
      </w:pPr>
      <w:rPr>
        <w:rFonts w:ascii="Garamond" w:hAnsi="Garamond" w:hint="default"/>
      </w:rPr>
    </w:lvl>
    <w:lvl w:ilvl="3" w:tplc="C0E6B9D6" w:tentative="1">
      <w:start w:val="1"/>
      <w:numFmt w:val="bullet"/>
      <w:lvlText w:val="◦"/>
      <w:lvlJc w:val="left"/>
      <w:pPr>
        <w:tabs>
          <w:tab w:val="num" w:pos="2880"/>
        </w:tabs>
        <w:ind w:left="2880" w:hanging="360"/>
      </w:pPr>
      <w:rPr>
        <w:rFonts w:ascii="Garamond" w:hAnsi="Garamond" w:hint="default"/>
      </w:rPr>
    </w:lvl>
    <w:lvl w:ilvl="4" w:tplc="F516CE16" w:tentative="1">
      <w:start w:val="1"/>
      <w:numFmt w:val="bullet"/>
      <w:lvlText w:val="◦"/>
      <w:lvlJc w:val="left"/>
      <w:pPr>
        <w:tabs>
          <w:tab w:val="num" w:pos="3600"/>
        </w:tabs>
        <w:ind w:left="3600" w:hanging="360"/>
      </w:pPr>
      <w:rPr>
        <w:rFonts w:ascii="Garamond" w:hAnsi="Garamond" w:hint="default"/>
      </w:rPr>
    </w:lvl>
    <w:lvl w:ilvl="5" w:tplc="A5565AA0" w:tentative="1">
      <w:start w:val="1"/>
      <w:numFmt w:val="bullet"/>
      <w:lvlText w:val="◦"/>
      <w:lvlJc w:val="left"/>
      <w:pPr>
        <w:tabs>
          <w:tab w:val="num" w:pos="4320"/>
        </w:tabs>
        <w:ind w:left="4320" w:hanging="360"/>
      </w:pPr>
      <w:rPr>
        <w:rFonts w:ascii="Garamond" w:hAnsi="Garamond" w:hint="default"/>
      </w:rPr>
    </w:lvl>
    <w:lvl w:ilvl="6" w:tplc="003C6C46" w:tentative="1">
      <w:start w:val="1"/>
      <w:numFmt w:val="bullet"/>
      <w:lvlText w:val="◦"/>
      <w:lvlJc w:val="left"/>
      <w:pPr>
        <w:tabs>
          <w:tab w:val="num" w:pos="5040"/>
        </w:tabs>
        <w:ind w:left="5040" w:hanging="360"/>
      </w:pPr>
      <w:rPr>
        <w:rFonts w:ascii="Garamond" w:hAnsi="Garamond" w:hint="default"/>
      </w:rPr>
    </w:lvl>
    <w:lvl w:ilvl="7" w:tplc="3FD2D664" w:tentative="1">
      <w:start w:val="1"/>
      <w:numFmt w:val="bullet"/>
      <w:lvlText w:val="◦"/>
      <w:lvlJc w:val="left"/>
      <w:pPr>
        <w:tabs>
          <w:tab w:val="num" w:pos="5760"/>
        </w:tabs>
        <w:ind w:left="5760" w:hanging="360"/>
      </w:pPr>
      <w:rPr>
        <w:rFonts w:ascii="Garamond" w:hAnsi="Garamond" w:hint="default"/>
      </w:rPr>
    </w:lvl>
    <w:lvl w:ilvl="8" w:tplc="41FA6996" w:tentative="1">
      <w:start w:val="1"/>
      <w:numFmt w:val="bullet"/>
      <w:lvlText w:val="◦"/>
      <w:lvlJc w:val="left"/>
      <w:pPr>
        <w:tabs>
          <w:tab w:val="num" w:pos="6480"/>
        </w:tabs>
        <w:ind w:left="6480" w:hanging="360"/>
      </w:pPr>
      <w:rPr>
        <w:rFonts w:ascii="Garamond" w:hAnsi="Garamond" w:hint="default"/>
      </w:rPr>
    </w:lvl>
  </w:abstractNum>
  <w:abstractNum w:abstractNumId="21"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E476A5"/>
    <w:multiLevelType w:val="hybridMultilevel"/>
    <w:tmpl w:val="1BC82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721A5B"/>
    <w:multiLevelType w:val="multilevel"/>
    <w:tmpl w:val="855C8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80635C"/>
    <w:multiLevelType w:val="hybridMultilevel"/>
    <w:tmpl w:val="A0B8526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51803295">
    <w:abstractNumId w:val="8"/>
  </w:num>
  <w:num w:numId="2" w16cid:durableId="2023312363">
    <w:abstractNumId w:val="8"/>
  </w:num>
  <w:num w:numId="3" w16cid:durableId="498695611">
    <w:abstractNumId w:val="9"/>
  </w:num>
  <w:num w:numId="4" w16cid:durableId="1581525734">
    <w:abstractNumId w:val="8"/>
    <w:lvlOverride w:ilvl="0">
      <w:lvl w:ilvl="0">
        <w:start w:val="1"/>
        <w:numFmt w:val="decimal"/>
        <w:lvlText w:val="%1."/>
        <w:lvlJc w:val="left"/>
        <w:pPr>
          <w:tabs>
            <w:tab w:val="num" w:pos="1080"/>
          </w:tabs>
          <w:ind w:left="1080" w:hanging="360"/>
        </w:pPr>
        <w:rPr>
          <w:rFonts w:hint="default"/>
        </w:rPr>
      </w:lvl>
    </w:lvlOverride>
  </w:num>
  <w:num w:numId="5" w16cid:durableId="2041122278">
    <w:abstractNumId w:val="12"/>
  </w:num>
  <w:num w:numId="6" w16cid:durableId="215509124">
    <w:abstractNumId w:val="7"/>
  </w:num>
  <w:num w:numId="7" w16cid:durableId="1647398144">
    <w:abstractNumId w:val="6"/>
  </w:num>
  <w:num w:numId="8" w16cid:durableId="1438333675">
    <w:abstractNumId w:val="5"/>
  </w:num>
  <w:num w:numId="9" w16cid:durableId="961883024">
    <w:abstractNumId w:val="4"/>
  </w:num>
  <w:num w:numId="10" w16cid:durableId="1918588035">
    <w:abstractNumId w:val="3"/>
  </w:num>
  <w:num w:numId="11" w16cid:durableId="1255898770">
    <w:abstractNumId w:val="2"/>
  </w:num>
  <w:num w:numId="12" w16cid:durableId="1029185856">
    <w:abstractNumId w:val="1"/>
  </w:num>
  <w:num w:numId="13" w16cid:durableId="1579942316">
    <w:abstractNumId w:val="0"/>
  </w:num>
  <w:num w:numId="14" w16cid:durableId="1368677857">
    <w:abstractNumId w:val="8"/>
    <w:lvlOverride w:ilvl="0">
      <w:startOverride w:val="1"/>
    </w:lvlOverride>
  </w:num>
  <w:num w:numId="15" w16cid:durableId="628560158">
    <w:abstractNumId w:val="8"/>
  </w:num>
  <w:num w:numId="16" w16cid:durableId="2081829932">
    <w:abstractNumId w:val="21"/>
  </w:num>
  <w:num w:numId="17" w16cid:durableId="816606074">
    <w:abstractNumId w:val="22"/>
  </w:num>
  <w:num w:numId="18" w16cid:durableId="723598877">
    <w:abstractNumId w:val="16"/>
  </w:num>
  <w:num w:numId="19" w16cid:durableId="313531148">
    <w:abstractNumId w:val="24"/>
  </w:num>
  <w:num w:numId="20" w16cid:durableId="757555738">
    <w:abstractNumId w:val="19"/>
  </w:num>
  <w:num w:numId="21" w16cid:durableId="119880606">
    <w:abstractNumId w:val="23"/>
  </w:num>
  <w:num w:numId="22" w16cid:durableId="303897244">
    <w:abstractNumId w:val="11"/>
  </w:num>
  <w:num w:numId="23" w16cid:durableId="2125072079">
    <w:abstractNumId w:val="14"/>
  </w:num>
  <w:num w:numId="24" w16cid:durableId="1405102217">
    <w:abstractNumId w:val="17"/>
  </w:num>
  <w:num w:numId="25" w16cid:durableId="91096031">
    <w:abstractNumId w:val="15"/>
  </w:num>
  <w:num w:numId="26" w16cid:durableId="897520114">
    <w:abstractNumId w:val="20"/>
  </w:num>
  <w:num w:numId="27" w16cid:durableId="141779004">
    <w:abstractNumId w:val="18"/>
  </w:num>
  <w:num w:numId="28" w16cid:durableId="482816446">
    <w:abstractNumId w:val="10"/>
  </w:num>
  <w:num w:numId="29" w16cid:durableId="4077740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79C"/>
    <w:rsid w:val="000A0324"/>
    <w:rsid w:val="000B64FC"/>
    <w:rsid w:val="000E0CD7"/>
    <w:rsid w:val="000E1E85"/>
    <w:rsid w:val="000E2B40"/>
    <w:rsid w:val="000F216D"/>
    <w:rsid w:val="00101B7F"/>
    <w:rsid w:val="001045D1"/>
    <w:rsid w:val="00117E53"/>
    <w:rsid w:val="00193600"/>
    <w:rsid w:val="001D1A90"/>
    <w:rsid w:val="001D2289"/>
    <w:rsid w:val="002268FC"/>
    <w:rsid w:val="002612F7"/>
    <w:rsid w:val="002A7E68"/>
    <w:rsid w:val="002C035B"/>
    <w:rsid w:val="002C23E6"/>
    <w:rsid w:val="00320551"/>
    <w:rsid w:val="003E678C"/>
    <w:rsid w:val="0041134F"/>
    <w:rsid w:val="00426375"/>
    <w:rsid w:val="0049085B"/>
    <w:rsid w:val="004A6047"/>
    <w:rsid w:val="004D7F15"/>
    <w:rsid w:val="004F1332"/>
    <w:rsid w:val="005976D7"/>
    <w:rsid w:val="005D3EE2"/>
    <w:rsid w:val="005E2BB5"/>
    <w:rsid w:val="0063471E"/>
    <w:rsid w:val="006639FD"/>
    <w:rsid w:val="00670DA8"/>
    <w:rsid w:val="006A379C"/>
    <w:rsid w:val="006F17A4"/>
    <w:rsid w:val="007057DB"/>
    <w:rsid w:val="00752E2F"/>
    <w:rsid w:val="007C602E"/>
    <w:rsid w:val="007D16E3"/>
    <w:rsid w:val="007E4F67"/>
    <w:rsid w:val="00832A7C"/>
    <w:rsid w:val="00850F6E"/>
    <w:rsid w:val="008562F5"/>
    <w:rsid w:val="00856A5E"/>
    <w:rsid w:val="008B05C6"/>
    <w:rsid w:val="008D6335"/>
    <w:rsid w:val="008E7E3B"/>
    <w:rsid w:val="008F1ED8"/>
    <w:rsid w:val="0094281B"/>
    <w:rsid w:val="009471B2"/>
    <w:rsid w:val="00A05051"/>
    <w:rsid w:val="00A0544D"/>
    <w:rsid w:val="00A1353C"/>
    <w:rsid w:val="00A30974"/>
    <w:rsid w:val="00A84550"/>
    <w:rsid w:val="00AB087C"/>
    <w:rsid w:val="00AB10B4"/>
    <w:rsid w:val="00AC01C3"/>
    <w:rsid w:val="00AD0023"/>
    <w:rsid w:val="00B00499"/>
    <w:rsid w:val="00B151C6"/>
    <w:rsid w:val="00B2567E"/>
    <w:rsid w:val="00B453A5"/>
    <w:rsid w:val="00BF3331"/>
    <w:rsid w:val="00BF4E49"/>
    <w:rsid w:val="00C12668"/>
    <w:rsid w:val="00C16633"/>
    <w:rsid w:val="00C36CF4"/>
    <w:rsid w:val="00C4299E"/>
    <w:rsid w:val="00CF7B89"/>
    <w:rsid w:val="00D05B57"/>
    <w:rsid w:val="00D30C5E"/>
    <w:rsid w:val="00D533CF"/>
    <w:rsid w:val="00DA0182"/>
    <w:rsid w:val="00DC17DC"/>
    <w:rsid w:val="00DF7EE4"/>
    <w:rsid w:val="00E411D0"/>
    <w:rsid w:val="00E5284D"/>
    <w:rsid w:val="00E660E2"/>
    <w:rsid w:val="00EC5E51"/>
    <w:rsid w:val="00F5148D"/>
    <w:rsid w:val="00F556B0"/>
    <w:rsid w:val="00F6240A"/>
    <w:rsid w:val="00F94FC4"/>
    <w:rsid w:val="00FA484F"/>
    <w:rsid w:val="00FB1163"/>
    <w:rsid w:val="00FE48CA"/>
    <w:rsid w:val="00FE6E7E"/>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073F7"/>
  <w15:chartTrackingRefBased/>
  <w15:docId w15:val="{E1FDF0AB-C52E-2B47-AF51-6DBEDCDF7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625F7C"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34F"/>
    <w:pPr>
      <w:spacing w:after="0" w:line="240" w:lineRule="auto"/>
    </w:pPr>
    <w:rPr>
      <w:rFonts w:ascii="Times New Roman" w:eastAsia="Times New Roman" w:hAnsi="Times New Roman" w:cs="Times New Roman"/>
      <w:color w:val="auto"/>
      <w:lang w:val="en-GB" w:eastAsia="en-GB"/>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8455A" w:themeColor="text2" w:themeTint="E6"/>
      <w:sz w:val="44"/>
      <w:szCs w:val="32"/>
    </w:rPr>
  </w:style>
  <w:style w:type="paragraph" w:styleId="Heading2">
    <w:name w:val="heading 2"/>
    <w:basedOn w:val="Normal"/>
    <w:next w:val="Normal"/>
    <w:link w:val="Heading2Char"/>
    <w:uiPriority w:val="9"/>
    <w:unhideWhenUsed/>
    <w:qFormat/>
    <w:rsid w:val="000F216D"/>
    <w:pPr>
      <w:keepNext/>
      <w:keepLines/>
      <w:spacing w:before="40"/>
      <w:outlineLvl w:val="1"/>
    </w:pPr>
    <w:rPr>
      <w:rFonts w:asciiTheme="majorHAnsi" w:eastAsiaTheme="majorEastAsia" w:hAnsiTheme="majorHAnsi" w:cstheme="majorBidi"/>
      <w:color w:val="276E8B" w:themeColor="accent1" w:themeShade="BF"/>
      <w:sz w:val="26"/>
      <w:szCs w:val="26"/>
    </w:rPr>
  </w:style>
  <w:style w:type="paragraph" w:styleId="Heading3">
    <w:name w:val="heading 3"/>
    <w:basedOn w:val="Normal"/>
    <w:next w:val="Normal"/>
    <w:link w:val="Heading3Char"/>
    <w:uiPriority w:val="9"/>
    <w:unhideWhenUsed/>
    <w:qFormat/>
    <w:rsid w:val="00320551"/>
    <w:pPr>
      <w:keepNext/>
      <w:keepLines/>
      <w:spacing w:before="40"/>
      <w:outlineLvl w:val="2"/>
    </w:pPr>
    <w:rPr>
      <w:rFonts w:asciiTheme="majorHAnsi" w:eastAsiaTheme="majorEastAsia" w:hAnsiTheme="majorHAnsi" w:cstheme="majorBidi"/>
      <w:color w:val="1A495C" w:themeColor="accent1" w:themeShade="7F"/>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3494BA"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3494BA"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3494BA"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3494BA"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3494BA"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3494BA"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pBdr>
        <w:bottom w:val="single" w:sz="48" w:space="22" w:color="3494BA" w:themeColor="accent1"/>
      </w:pBdr>
      <w:spacing w:after="400"/>
      <w:contextualSpacing/>
    </w:pPr>
    <w:rPr>
      <w:rFonts w:asciiTheme="majorHAnsi" w:eastAsiaTheme="majorEastAsia" w:hAnsiTheme="majorHAnsi" w:cstheme="majorBidi"/>
      <w:b/>
      <w:color w:val="48455A" w:themeColor="text2" w:themeTint="E6"/>
      <w:kern w:val="28"/>
      <w:sz w:val="60"/>
      <w:szCs w:val="56"/>
    </w:rPr>
  </w:style>
  <w:style w:type="character" w:customStyle="1" w:styleId="TitleChar">
    <w:name w:val="Title Char"/>
    <w:basedOn w:val="DefaultParagraphFont"/>
    <w:link w:val="Title"/>
    <w:uiPriority w:val="10"/>
    <w:rPr>
      <w:rFonts w:asciiTheme="majorHAnsi" w:eastAsiaTheme="majorEastAsia" w:hAnsiTheme="majorHAnsi" w:cstheme="majorBidi"/>
      <w:b/>
      <w:color w:val="48455A"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8455A"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3494BA"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3494BA"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3494BA"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3494BA"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494BA"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3494BA" w:themeColor="accent1"/>
      <w:sz w:val="34"/>
      <w:szCs w:val="22"/>
    </w:rPr>
  </w:style>
  <w:style w:type="character" w:customStyle="1" w:styleId="SubtitleChar">
    <w:name w:val="Subtitle Char"/>
    <w:basedOn w:val="DefaultParagraphFont"/>
    <w:link w:val="Subtitle"/>
    <w:uiPriority w:val="11"/>
    <w:semiHidden/>
    <w:rPr>
      <w:rFonts w:eastAsiaTheme="minorEastAsia"/>
      <w:color w:val="3494BA" w:themeColor="accent1"/>
      <w:sz w:val="34"/>
      <w:szCs w:val="22"/>
    </w:rPr>
  </w:style>
  <w:style w:type="character" w:styleId="SubtleEmphasis">
    <w:name w:val="Subtle Emphasis"/>
    <w:basedOn w:val="DefaultParagraphFont"/>
    <w:uiPriority w:val="19"/>
    <w:semiHidden/>
    <w:unhideWhenUsed/>
    <w:qFormat/>
    <w:rPr>
      <w:i/>
      <w:iCs/>
      <w:color w:val="625F7C" w:themeColor="text2" w:themeTint="BF"/>
    </w:rPr>
  </w:style>
  <w:style w:type="character" w:styleId="IntenseEmphasis">
    <w:name w:val="Intense Emphasis"/>
    <w:basedOn w:val="DefaultParagraphFont"/>
    <w:uiPriority w:val="21"/>
    <w:semiHidden/>
    <w:unhideWhenUsed/>
    <w:qFormat/>
    <w:rPr>
      <w:b/>
      <w:i/>
      <w:iCs/>
      <w:color w:val="48455A" w:themeColor="text2" w:themeTint="E6"/>
    </w:rPr>
  </w:style>
  <w:style w:type="character" w:styleId="Strong">
    <w:name w:val="Strong"/>
    <w:basedOn w:val="DefaultParagraphFont"/>
    <w:uiPriority w:val="22"/>
    <w:unhideWhenUsed/>
    <w:qFormat/>
    <w:rPr>
      <w:b/>
      <w:bCs/>
      <w:color w:val="625F7C"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8455A" w:themeColor="text2" w:themeTint="E6"/>
      <w:sz w:val="34"/>
    </w:rPr>
  </w:style>
  <w:style w:type="character" w:customStyle="1" w:styleId="IntenseQuoteChar">
    <w:name w:val="Intense Quote Char"/>
    <w:basedOn w:val="DefaultParagraphFont"/>
    <w:link w:val="IntenseQuote"/>
    <w:uiPriority w:val="30"/>
    <w:semiHidden/>
    <w:rPr>
      <w:b/>
      <w:i/>
      <w:iCs/>
      <w:color w:val="48455A" w:themeColor="text2" w:themeTint="E6"/>
      <w:sz w:val="34"/>
    </w:rPr>
  </w:style>
  <w:style w:type="character" w:styleId="SubtleReference">
    <w:name w:val="Subtle Reference"/>
    <w:basedOn w:val="DefaultParagraphFont"/>
    <w:uiPriority w:val="31"/>
    <w:semiHidden/>
    <w:unhideWhenUsed/>
    <w:qFormat/>
    <w:rPr>
      <w:caps/>
      <w:smallCaps w:val="0"/>
      <w:color w:val="625F7C" w:themeColor="text2" w:themeTint="BF"/>
    </w:rPr>
  </w:style>
  <w:style w:type="character" w:styleId="IntenseReference">
    <w:name w:val="Intense Reference"/>
    <w:basedOn w:val="DefaultParagraphFont"/>
    <w:uiPriority w:val="32"/>
    <w:semiHidden/>
    <w:unhideWhenUsed/>
    <w:qFormat/>
    <w:rPr>
      <w:b/>
      <w:bCs/>
      <w:caps/>
      <w:smallCaps w:val="0"/>
      <w:color w:val="625F7C" w:themeColor="text2" w:themeTint="BF"/>
      <w:spacing w:val="0"/>
    </w:rPr>
  </w:style>
  <w:style w:type="paragraph" w:styleId="Caption">
    <w:name w:val="caption"/>
    <w:basedOn w:val="Normal"/>
    <w:next w:val="Normal"/>
    <w:uiPriority w:val="35"/>
    <w:semiHidden/>
    <w:unhideWhenUsed/>
    <w:qFormat/>
    <w:pPr>
      <w:spacing w:after="200"/>
    </w:pPr>
    <w:rPr>
      <w:i/>
      <w:iCs/>
      <w:sz w:val="20"/>
      <w:szCs w:val="18"/>
    </w:rPr>
  </w:style>
  <w:style w:type="paragraph" w:styleId="TOCHeading">
    <w:name w:val="TOC Heading"/>
    <w:basedOn w:val="Heading1"/>
    <w:next w:val="Normal"/>
    <w:uiPriority w:val="39"/>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63471E"/>
    <w:rPr>
      <w:color w:val="6B9F25" w:themeColor="hyperlink"/>
      <w:u w:val="single"/>
    </w:rPr>
  </w:style>
  <w:style w:type="character" w:styleId="UnresolvedMention">
    <w:name w:val="Unresolved Mention"/>
    <w:basedOn w:val="DefaultParagraphFont"/>
    <w:uiPriority w:val="99"/>
    <w:semiHidden/>
    <w:unhideWhenUsed/>
    <w:rsid w:val="0063471E"/>
    <w:rPr>
      <w:color w:val="605E5C"/>
      <w:shd w:val="clear" w:color="auto" w:fill="E1DFDD"/>
    </w:rPr>
  </w:style>
  <w:style w:type="paragraph" w:styleId="ListParagraph">
    <w:name w:val="List Paragraph"/>
    <w:basedOn w:val="Normal"/>
    <w:uiPriority w:val="34"/>
    <w:unhideWhenUsed/>
    <w:qFormat/>
    <w:rsid w:val="00D533CF"/>
    <w:pPr>
      <w:ind w:left="720"/>
      <w:contextualSpacing/>
    </w:pPr>
  </w:style>
  <w:style w:type="character" w:customStyle="1" w:styleId="Heading2Char">
    <w:name w:val="Heading 2 Char"/>
    <w:basedOn w:val="DefaultParagraphFont"/>
    <w:link w:val="Heading2"/>
    <w:uiPriority w:val="9"/>
    <w:rsid w:val="000F216D"/>
    <w:rPr>
      <w:rFonts w:asciiTheme="majorHAnsi" w:eastAsiaTheme="majorEastAsia" w:hAnsiTheme="majorHAnsi" w:cstheme="majorBidi"/>
      <w:color w:val="276E8B" w:themeColor="accent1" w:themeShade="BF"/>
      <w:sz w:val="26"/>
      <w:szCs w:val="26"/>
    </w:rPr>
  </w:style>
  <w:style w:type="paragraph" w:customStyle="1" w:styleId="topic-paragraph">
    <w:name w:val="topic-paragraph"/>
    <w:basedOn w:val="Normal"/>
    <w:rsid w:val="000F216D"/>
    <w:pPr>
      <w:spacing w:before="100" w:beforeAutospacing="1" w:after="100" w:afterAutospacing="1"/>
    </w:pPr>
  </w:style>
  <w:style w:type="paragraph" w:styleId="NormalWeb">
    <w:name w:val="Normal (Web)"/>
    <w:basedOn w:val="Normal"/>
    <w:uiPriority w:val="99"/>
    <w:unhideWhenUsed/>
    <w:rsid w:val="000F216D"/>
    <w:pPr>
      <w:spacing w:before="100" w:beforeAutospacing="1" w:after="100" w:afterAutospacing="1"/>
    </w:pPr>
  </w:style>
  <w:style w:type="character" w:styleId="FollowedHyperlink">
    <w:name w:val="FollowedHyperlink"/>
    <w:basedOn w:val="DefaultParagraphFont"/>
    <w:uiPriority w:val="99"/>
    <w:semiHidden/>
    <w:unhideWhenUsed/>
    <w:rsid w:val="002612F7"/>
    <w:rPr>
      <w:color w:val="9F6715" w:themeColor="followedHyperlink"/>
      <w:u w:val="single"/>
    </w:rPr>
  </w:style>
  <w:style w:type="paragraph" w:customStyle="1" w:styleId="muitypography-root">
    <w:name w:val="muitypography-root"/>
    <w:basedOn w:val="Normal"/>
    <w:rsid w:val="0049085B"/>
    <w:pPr>
      <w:spacing w:before="100" w:beforeAutospacing="1" w:after="100" w:afterAutospacing="1"/>
    </w:pPr>
  </w:style>
  <w:style w:type="paragraph" w:styleId="Revision">
    <w:name w:val="Revision"/>
    <w:hidden/>
    <w:uiPriority w:val="99"/>
    <w:semiHidden/>
    <w:rsid w:val="00EC5E51"/>
    <w:pPr>
      <w:spacing w:after="0" w:line="240" w:lineRule="auto"/>
    </w:pPr>
    <w:rPr>
      <w:rFonts w:ascii="Times New Roman" w:eastAsia="Times New Roman" w:hAnsi="Times New Roman" w:cs="Times New Roman"/>
      <w:color w:val="auto"/>
      <w:lang w:val="en-GB" w:eastAsia="en-GB"/>
    </w:rPr>
  </w:style>
  <w:style w:type="paragraph" w:styleId="TOC1">
    <w:name w:val="toc 1"/>
    <w:basedOn w:val="Normal"/>
    <w:next w:val="Normal"/>
    <w:autoRedefine/>
    <w:uiPriority w:val="39"/>
    <w:unhideWhenUsed/>
    <w:rsid w:val="00EC5E51"/>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EC5E51"/>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EC5E5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C5E5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C5E5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C5E5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C5E5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C5E5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C5E51"/>
    <w:pPr>
      <w:ind w:left="1920"/>
    </w:pPr>
    <w:rPr>
      <w:rFonts w:asciiTheme="minorHAnsi" w:hAnsiTheme="minorHAnsi" w:cstheme="minorHAnsi"/>
      <w:sz w:val="20"/>
      <w:szCs w:val="20"/>
    </w:rPr>
  </w:style>
  <w:style w:type="paragraph" w:styleId="NoSpacing">
    <w:name w:val="No Spacing"/>
    <w:link w:val="NoSpacingChar"/>
    <w:uiPriority w:val="1"/>
    <w:qFormat/>
    <w:rsid w:val="00EC5E51"/>
    <w:pPr>
      <w:spacing w:after="0" w:line="240" w:lineRule="auto"/>
    </w:pPr>
    <w:rPr>
      <w:rFonts w:eastAsiaTheme="minorEastAsia"/>
      <w:color w:val="auto"/>
      <w:sz w:val="22"/>
      <w:szCs w:val="22"/>
      <w:lang w:eastAsia="zh-CN"/>
    </w:rPr>
  </w:style>
  <w:style w:type="character" w:customStyle="1" w:styleId="NoSpacingChar">
    <w:name w:val="No Spacing Char"/>
    <w:basedOn w:val="DefaultParagraphFont"/>
    <w:link w:val="NoSpacing"/>
    <w:uiPriority w:val="1"/>
    <w:rsid w:val="00EC5E51"/>
    <w:rPr>
      <w:rFonts w:eastAsiaTheme="minorEastAsia"/>
      <w:color w:val="auto"/>
      <w:sz w:val="22"/>
      <w:szCs w:val="22"/>
      <w:lang w:eastAsia="zh-CN"/>
    </w:rPr>
  </w:style>
  <w:style w:type="character" w:customStyle="1" w:styleId="normaltextrun">
    <w:name w:val="normaltextrun"/>
    <w:basedOn w:val="DefaultParagraphFont"/>
    <w:rsid w:val="006639FD"/>
  </w:style>
  <w:style w:type="character" w:customStyle="1" w:styleId="Heading3Char">
    <w:name w:val="Heading 3 Char"/>
    <w:basedOn w:val="DefaultParagraphFont"/>
    <w:link w:val="Heading3"/>
    <w:uiPriority w:val="9"/>
    <w:rsid w:val="00320551"/>
    <w:rPr>
      <w:rFonts w:asciiTheme="majorHAnsi" w:eastAsiaTheme="majorEastAsia" w:hAnsiTheme="majorHAnsi" w:cstheme="majorBidi"/>
      <w:color w:val="1A495C" w:themeColor="accent1" w:themeShade="7F"/>
      <w:lang w:val="en-GB" w:eastAsia="en-GB"/>
    </w:rPr>
  </w:style>
  <w:style w:type="character" w:customStyle="1" w:styleId="copyright">
    <w:name w:val="copyright"/>
    <w:basedOn w:val="DefaultParagraphFont"/>
    <w:rsid w:val="00320551"/>
  </w:style>
  <w:style w:type="paragraph" w:customStyle="1" w:styleId="sdms-quick-viewdescription">
    <w:name w:val="sdms-quick-view__description"/>
    <w:basedOn w:val="Normal"/>
    <w:rsid w:val="00117E53"/>
    <w:pPr>
      <w:spacing w:before="100" w:beforeAutospacing="1" w:after="100" w:afterAutospacing="1"/>
    </w:pPr>
  </w:style>
  <w:style w:type="paragraph" w:customStyle="1" w:styleId="sdms-quick-viewlist-item">
    <w:name w:val="sdms-quick-view__list-item"/>
    <w:basedOn w:val="Normal"/>
    <w:rsid w:val="00117E53"/>
    <w:pPr>
      <w:spacing w:before="100" w:beforeAutospacing="1" w:after="100" w:afterAutospacing="1"/>
    </w:pPr>
  </w:style>
  <w:style w:type="character" w:customStyle="1" w:styleId="sd-copy-text-layouttext">
    <w:name w:val="sd-copy-text-layout__text"/>
    <w:basedOn w:val="DefaultParagraphFont"/>
    <w:rsid w:val="00117E53"/>
  </w:style>
  <w:style w:type="character" w:customStyle="1" w:styleId="sd-buttoncontent">
    <w:name w:val="sd-button__content"/>
    <w:basedOn w:val="DefaultParagraphFont"/>
    <w:rsid w:val="00117E53"/>
  </w:style>
  <w:style w:type="paragraph" w:styleId="EndnoteText">
    <w:name w:val="endnote text"/>
    <w:basedOn w:val="Normal"/>
    <w:link w:val="EndnoteTextChar"/>
    <w:uiPriority w:val="99"/>
    <w:semiHidden/>
    <w:unhideWhenUsed/>
    <w:rsid w:val="00A0544D"/>
    <w:rPr>
      <w:sz w:val="20"/>
      <w:szCs w:val="20"/>
    </w:rPr>
  </w:style>
  <w:style w:type="character" w:customStyle="1" w:styleId="EndnoteTextChar">
    <w:name w:val="Endnote Text Char"/>
    <w:basedOn w:val="DefaultParagraphFont"/>
    <w:link w:val="EndnoteText"/>
    <w:uiPriority w:val="99"/>
    <w:semiHidden/>
    <w:rsid w:val="00A0544D"/>
    <w:rPr>
      <w:rFonts w:ascii="Times New Roman" w:eastAsia="Times New Roman" w:hAnsi="Times New Roman" w:cs="Times New Roman"/>
      <w:color w:val="auto"/>
      <w:sz w:val="20"/>
      <w:szCs w:val="20"/>
      <w:lang w:val="en-GB" w:eastAsia="en-GB"/>
    </w:rPr>
  </w:style>
  <w:style w:type="character" w:styleId="EndnoteReference">
    <w:name w:val="endnote reference"/>
    <w:basedOn w:val="DefaultParagraphFont"/>
    <w:uiPriority w:val="99"/>
    <w:semiHidden/>
    <w:unhideWhenUsed/>
    <w:rsid w:val="00A0544D"/>
    <w:rPr>
      <w:vertAlign w:val="superscript"/>
    </w:rPr>
  </w:style>
  <w:style w:type="character" w:styleId="Emphasis">
    <w:name w:val="Emphasis"/>
    <w:basedOn w:val="DefaultParagraphFont"/>
    <w:uiPriority w:val="20"/>
    <w:qFormat/>
    <w:rsid w:val="00A05051"/>
    <w:rPr>
      <w:i/>
      <w:iCs/>
    </w:rPr>
  </w:style>
  <w:style w:type="paragraph" w:customStyle="1" w:styleId="paragraph">
    <w:name w:val="paragraph"/>
    <w:basedOn w:val="Normal"/>
    <w:rsid w:val="000A0324"/>
    <w:pPr>
      <w:spacing w:before="100" w:beforeAutospacing="1" w:after="100" w:afterAutospacing="1"/>
    </w:pPr>
  </w:style>
  <w:style w:type="character" w:customStyle="1" w:styleId="eop">
    <w:name w:val="eop"/>
    <w:basedOn w:val="DefaultParagraphFont"/>
    <w:rsid w:val="000A0324"/>
  </w:style>
  <w:style w:type="character" w:customStyle="1" w:styleId="posted-on">
    <w:name w:val="posted-on"/>
    <w:basedOn w:val="DefaultParagraphFont"/>
    <w:rsid w:val="006F17A4"/>
  </w:style>
  <w:style w:type="character" w:customStyle="1" w:styleId="screen-reader-text">
    <w:name w:val="screen-reader-text"/>
    <w:basedOn w:val="DefaultParagraphFont"/>
    <w:rsid w:val="006F17A4"/>
  </w:style>
  <w:style w:type="character" w:customStyle="1" w:styleId="byline">
    <w:name w:val="byline"/>
    <w:basedOn w:val="DefaultParagraphFont"/>
    <w:rsid w:val="006F17A4"/>
  </w:style>
  <w:style w:type="character" w:customStyle="1" w:styleId="author">
    <w:name w:val="author"/>
    <w:basedOn w:val="DefaultParagraphFont"/>
    <w:rsid w:val="006F1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64301">
      <w:bodyDiv w:val="1"/>
      <w:marLeft w:val="0"/>
      <w:marRight w:val="0"/>
      <w:marTop w:val="0"/>
      <w:marBottom w:val="0"/>
      <w:divBdr>
        <w:top w:val="none" w:sz="0" w:space="0" w:color="auto"/>
        <w:left w:val="none" w:sz="0" w:space="0" w:color="auto"/>
        <w:bottom w:val="none" w:sz="0" w:space="0" w:color="auto"/>
        <w:right w:val="none" w:sz="0" w:space="0" w:color="auto"/>
      </w:divBdr>
      <w:divsChild>
        <w:div w:id="1842231540">
          <w:marLeft w:val="288"/>
          <w:marRight w:val="0"/>
          <w:marTop w:val="180"/>
          <w:marBottom w:val="0"/>
          <w:divBdr>
            <w:top w:val="none" w:sz="0" w:space="0" w:color="auto"/>
            <w:left w:val="none" w:sz="0" w:space="0" w:color="auto"/>
            <w:bottom w:val="none" w:sz="0" w:space="0" w:color="auto"/>
            <w:right w:val="none" w:sz="0" w:space="0" w:color="auto"/>
          </w:divBdr>
        </w:div>
      </w:divsChild>
    </w:div>
    <w:div w:id="32585577">
      <w:bodyDiv w:val="1"/>
      <w:marLeft w:val="0"/>
      <w:marRight w:val="0"/>
      <w:marTop w:val="0"/>
      <w:marBottom w:val="0"/>
      <w:divBdr>
        <w:top w:val="none" w:sz="0" w:space="0" w:color="auto"/>
        <w:left w:val="none" w:sz="0" w:space="0" w:color="auto"/>
        <w:bottom w:val="none" w:sz="0" w:space="0" w:color="auto"/>
        <w:right w:val="none" w:sz="0" w:space="0" w:color="auto"/>
      </w:divBdr>
      <w:divsChild>
        <w:div w:id="774792249">
          <w:marLeft w:val="0"/>
          <w:marRight w:val="0"/>
          <w:marTop w:val="0"/>
          <w:marBottom w:val="0"/>
          <w:divBdr>
            <w:top w:val="none" w:sz="0" w:space="0" w:color="auto"/>
            <w:left w:val="none" w:sz="0" w:space="0" w:color="auto"/>
            <w:bottom w:val="none" w:sz="0" w:space="0" w:color="auto"/>
            <w:right w:val="none" w:sz="0" w:space="0" w:color="auto"/>
          </w:divBdr>
        </w:div>
      </w:divsChild>
    </w:div>
    <w:div w:id="70591630">
      <w:bodyDiv w:val="1"/>
      <w:marLeft w:val="0"/>
      <w:marRight w:val="0"/>
      <w:marTop w:val="0"/>
      <w:marBottom w:val="0"/>
      <w:divBdr>
        <w:top w:val="none" w:sz="0" w:space="0" w:color="auto"/>
        <w:left w:val="none" w:sz="0" w:space="0" w:color="auto"/>
        <w:bottom w:val="none" w:sz="0" w:space="0" w:color="auto"/>
        <w:right w:val="none" w:sz="0" w:space="0" w:color="auto"/>
      </w:divBdr>
    </w:div>
    <w:div w:id="74210586">
      <w:bodyDiv w:val="1"/>
      <w:marLeft w:val="0"/>
      <w:marRight w:val="0"/>
      <w:marTop w:val="0"/>
      <w:marBottom w:val="0"/>
      <w:divBdr>
        <w:top w:val="none" w:sz="0" w:space="0" w:color="auto"/>
        <w:left w:val="none" w:sz="0" w:space="0" w:color="auto"/>
        <w:bottom w:val="none" w:sz="0" w:space="0" w:color="auto"/>
        <w:right w:val="none" w:sz="0" w:space="0" w:color="auto"/>
      </w:divBdr>
    </w:div>
    <w:div w:id="104010542">
      <w:bodyDiv w:val="1"/>
      <w:marLeft w:val="0"/>
      <w:marRight w:val="0"/>
      <w:marTop w:val="0"/>
      <w:marBottom w:val="0"/>
      <w:divBdr>
        <w:top w:val="none" w:sz="0" w:space="0" w:color="auto"/>
        <w:left w:val="none" w:sz="0" w:space="0" w:color="auto"/>
        <w:bottom w:val="none" w:sz="0" w:space="0" w:color="auto"/>
        <w:right w:val="none" w:sz="0" w:space="0" w:color="auto"/>
      </w:divBdr>
      <w:divsChild>
        <w:div w:id="1902403968">
          <w:marLeft w:val="0"/>
          <w:marRight w:val="0"/>
          <w:marTop w:val="0"/>
          <w:marBottom w:val="0"/>
          <w:divBdr>
            <w:top w:val="none" w:sz="0" w:space="0" w:color="auto"/>
            <w:left w:val="none" w:sz="0" w:space="0" w:color="auto"/>
            <w:bottom w:val="none" w:sz="0" w:space="0" w:color="auto"/>
            <w:right w:val="none" w:sz="0" w:space="0" w:color="auto"/>
          </w:divBdr>
          <w:divsChild>
            <w:div w:id="74938156">
              <w:marLeft w:val="0"/>
              <w:marRight w:val="0"/>
              <w:marTop w:val="0"/>
              <w:marBottom w:val="0"/>
              <w:divBdr>
                <w:top w:val="none" w:sz="0" w:space="0" w:color="auto"/>
                <w:left w:val="none" w:sz="0" w:space="0" w:color="auto"/>
                <w:bottom w:val="none" w:sz="0" w:space="0" w:color="auto"/>
                <w:right w:val="none" w:sz="0" w:space="0" w:color="auto"/>
              </w:divBdr>
              <w:divsChild>
                <w:div w:id="73177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862719">
      <w:bodyDiv w:val="1"/>
      <w:marLeft w:val="0"/>
      <w:marRight w:val="0"/>
      <w:marTop w:val="0"/>
      <w:marBottom w:val="0"/>
      <w:divBdr>
        <w:top w:val="none" w:sz="0" w:space="0" w:color="auto"/>
        <w:left w:val="none" w:sz="0" w:space="0" w:color="auto"/>
        <w:bottom w:val="none" w:sz="0" w:space="0" w:color="auto"/>
        <w:right w:val="none" w:sz="0" w:space="0" w:color="auto"/>
      </w:divBdr>
      <w:divsChild>
        <w:div w:id="1306593323">
          <w:marLeft w:val="288"/>
          <w:marRight w:val="0"/>
          <w:marTop w:val="180"/>
          <w:marBottom w:val="0"/>
          <w:divBdr>
            <w:top w:val="none" w:sz="0" w:space="0" w:color="auto"/>
            <w:left w:val="none" w:sz="0" w:space="0" w:color="auto"/>
            <w:bottom w:val="none" w:sz="0" w:space="0" w:color="auto"/>
            <w:right w:val="none" w:sz="0" w:space="0" w:color="auto"/>
          </w:divBdr>
        </w:div>
        <w:div w:id="1066803870">
          <w:marLeft w:val="288"/>
          <w:marRight w:val="0"/>
          <w:marTop w:val="180"/>
          <w:marBottom w:val="0"/>
          <w:divBdr>
            <w:top w:val="none" w:sz="0" w:space="0" w:color="auto"/>
            <w:left w:val="none" w:sz="0" w:space="0" w:color="auto"/>
            <w:bottom w:val="none" w:sz="0" w:space="0" w:color="auto"/>
            <w:right w:val="none" w:sz="0" w:space="0" w:color="auto"/>
          </w:divBdr>
        </w:div>
        <w:div w:id="1444836834">
          <w:marLeft w:val="288"/>
          <w:marRight w:val="0"/>
          <w:marTop w:val="180"/>
          <w:marBottom w:val="0"/>
          <w:divBdr>
            <w:top w:val="none" w:sz="0" w:space="0" w:color="auto"/>
            <w:left w:val="none" w:sz="0" w:space="0" w:color="auto"/>
            <w:bottom w:val="none" w:sz="0" w:space="0" w:color="auto"/>
            <w:right w:val="none" w:sz="0" w:space="0" w:color="auto"/>
          </w:divBdr>
        </w:div>
      </w:divsChild>
    </w:div>
    <w:div w:id="255360063">
      <w:bodyDiv w:val="1"/>
      <w:marLeft w:val="0"/>
      <w:marRight w:val="0"/>
      <w:marTop w:val="0"/>
      <w:marBottom w:val="0"/>
      <w:divBdr>
        <w:top w:val="none" w:sz="0" w:space="0" w:color="auto"/>
        <w:left w:val="none" w:sz="0" w:space="0" w:color="auto"/>
        <w:bottom w:val="none" w:sz="0" w:space="0" w:color="auto"/>
        <w:right w:val="none" w:sz="0" w:space="0" w:color="auto"/>
      </w:divBdr>
      <w:divsChild>
        <w:div w:id="1754008293">
          <w:marLeft w:val="0"/>
          <w:marRight w:val="0"/>
          <w:marTop w:val="0"/>
          <w:marBottom w:val="0"/>
          <w:divBdr>
            <w:top w:val="none" w:sz="0" w:space="0" w:color="auto"/>
            <w:left w:val="none" w:sz="0" w:space="0" w:color="auto"/>
            <w:bottom w:val="none" w:sz="0" w:space="0" w:color="auto"/>
            <w:right w:val="none" w:sz="0" w:space="0" w:color="auto"/>
          </w:divBdr>
          <w:divsChild>
            <w:div w:id="983779159">
              <w:marLeft w:val="0"/>
              <w:marRight w:val="0"/>
              <w:marTop w:val="0"/>
              <w:marBottom w:val="0"/>
              <w:divBdr>
                <w:top w:val="none" w:sz="0" w:space="0" w:color="auto"/>
                <w:left w:val="none" w:sz="0" w:space="0" w:color="auto"/>
                <w:bottom w:val="none" w:sz="0" w:space="0" w:color="auto"/>
                <w:right w:val="none" w:sz="0" w:space="0" w:color="auto"/>
              </w:divBdr>
              <w:divsChild>
                <w:div w:id="306591919">
                  <w:marLeft w:val="0"/>
                  <w:marRight w:val="0"/>
                  <w:marTop w:val="0"/>
                  <w:marBottom w:val="0"/>
                  <w:divBdr>
                    <w:top w:val="none" w:sz="0" w:space="0" w:color="auto"/>
                    <w:left w:val="none" w:sz="0" w:space="0" w:color="auto"/>
                    <w:bottom w:val="none" w:sz="0" w:space="0" w:color="auto"/>
                    <w:right w:val="none" w:sz="0" w:space="0" w:color="auto"/>
                  </w:divBdr>
                  <w:divsChild>
                    <w:div w:id="115291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774664">
      <w:bodyDiv w:val="1"/>
      <w:marLeft w:val="0"/>
      <w:marRight w:val="0"/>
      <w:marTop w:val="0"/>
      <w:marBottom w:val="0"/>
      <w:divBdr>
        <w:top w:val="none" w:sz="0" w:space="0" w:color="auto"/>
        <w:left w:val="none" w:sz="0" w:space="0" w:color="auto"/>
        <w:bottom w:val="none" w:sz="0" w:space="0" w:color="auto"/>
        <w:right w:val="none" w:sz="0" w:space="0" w:color="auto"/>
      </w:divBdr>
    </w:div>
    <w:div w:id="308825334">
      <w:bodyDiv w:val="1"/>
      <w:marLeft w:val="0"/>
      <w:marRight w:val="0"/>
      <w:marTop w:val="0"/>
      <w:marBottom w:val="0"/>
      <w:divBdr>
        <w:top w:val="none" w:sz="0" w:space="0" w:color="auto"/>
        <w:left w:val="none" w:sz="0" w:space="0" w:color="auto"/>
        <w:bottom w:val="none" w:sz="0" w:space="0" w:color="auto"/>
        <w:right w:val="none" w:sz="0" w:space="0" w:color="auto"/>
      </w:divBdr>
      <w:divsChild>
        <w:div w:id="72245074">
          <w:marLeft w:val="288"/>
          <w:marRight w:val="0"/>
          <w:marTop w:val="180"/>
          <w:marBottom w:val="160"/>
          <w:divBdr>
            <w:top w:val="none" w:sz="0" w:space="0" w:color="auto"/>
            <w:left w:val="none" w:sz="0" w:space="0" w:color="auto"/>
            <w:bottom w:val="none" w:sz="0" w:space="0" w:color="auto"/>
            <w:right w:val="none" w:sz="0" w:space="0" w:color="auto"/>
          </w:divBdr>
        </w:div>
        <w:div w:id="1886486501">
          <w:marLeft w:val="288"/>
          <w:marRight w:val="0"/>
          <w:marTop w:val="180"/>
          <w:marBottom w:val="160"/>
          <w:divBdr>
            <w:top w:val="none" w:sz="0" w:space="0" w:color="auto"/>
            <w:left w:val="none" w:sz="0" w:space="0" w:color="auto"/>
            <w:bottom w:val="none" w:sz="0" w:space="0" w:color="auto"/>
            <w:right w:val="none" w:sz="0" w:space="0" w:color="auto"/>
          </w:divBdr>
        </w:div>
        <w:div w:id="4285851">
          <w:marLeft w:val="288"/>
          <w:marRight w:val="0"/>
          <w:marTop w:val="180"/>
          <w:marBottom w:val="160"/>
          <w:divBdr>
            <w:top w:val="none" w:sz="0" w:space="0" w:color="auto"/>
            <w:left w:val="none" w:sz="0" w:space="0" w:color="auto"/>
            <w:bottom w:val="none" w:sz="0" w:space="0" w:color="auto"/>
            <w:right w:val="none" w:sz="0" w:space="0" w:color="auto"/>
          </w:divBdr>
        </w:div>
        <w:div w:id="1975059014">
          <w:marLeft w:val="288"/>
          <w:marRight w:val="0"/>
          <w:marTop w:val="180"/>
          <w:marBottom w:val="160"/>
          <w:divBdr>
            <w:top w:val="none" w:sz="0" w:space="0" w:color="auto"/>
            <w:left w:val="none" w:sz="0" w:space="0" w:color="auto"/>
            <w:bottom w:val="none" w:sz="0" w:space="0" w:color="auto"/>
            <w:right w:val="none" w:sz="0" w:space="0" w:color="auto"/>
          </w:divBdr>
        </w:div>
        <w:div w:id="435950811">
          <w:marLeft w:val="288"/>
          <w:marRight w:val="0"/>
          <w:marTop w:val="180"/>
          <w:marBottom w:val="160"/>
          <w:divBdr>
            <w:top w:val="none" w:sz="0" w:space="0" w:color="auto"/>
            <w:left w:val="none" w:sz="0" w:space="0" w:color="auto"/>
            <w:bottom w:val="none" w:sz="0" w:space="0" w:color="auto"/>
            <w:right w:val="none" w:sz="0" w:space="0" w:color="auto"/>
          </w:divBdr>
        </w:div>
      </w:divsChild>
    </w:div>
    <w:div w:id="350029162">
      <w:bodyDiv w:val="1"/>
      <w:marLeft w:val="0"/>
      <w:marRight w:val="0"/>
      <w:marTop w:val="0"/>
      <w:marBottom w:val="0"/>
      <w:divBdr>
        <w:top w:val="none" w:sz="0" w:space="0" w:color="auto"/>
        <w:left w:val="none" w:sz="0" w:space="0" w:color="auto"/>
        <w:bottom w:val="none" w:sz="0" w:space="0" w:color="auto"/>
        <w:right w:val="none" w:sz="0" w:space="0" w:color="auto"/>
      </w:divBdr>
    </w:div>
    <w:div w:id="355499506">
      <w:bodyDiv w:val="1"/>
      <w:marLeft w:val="0"/>
      <w:marRight w:val="0"/>
      <w:marTop w:val="0"/>
      <w:marBottom w:val="0"/>
      <w:divBdr>
        <w:top w:val="none" w:sz="0" w:space="0" w:color="auto"/>
        <w:left w:val="none" w:sz="0" w:space="0" w:color="auto"/>
        <w:bottom w:val="none" w:sz="0" w:space="0" w:color="auto"/>
        <w:right w:val="none" w:sz="0" w:space="0" w:color="auto"/>
      </w:divBdr>
      <w:divsChild>
        <w:div w:id="1578784616">
          <w:marLeft w:val="-225"/>
          <w:marRight w:val="-225"/>
          <w:marTop w:val="0"/>
          <w:marBottom w:val="0"/>
          <w:divBdr>
            <w:top w:val="none" w:sz="0" w:space="0" w:color="auto"/>
            <w:left w:val="none" w:sz="0" w:space="0" w:color="auto"/>
            <w:bottom w:val="none" w:sz="0" w:space="0" w:color="auto"/>
            <w:right w:val="none" w:sz="0" w:space="0" w:color="auto"/>
          </w:divBdr>
          <w:divsChild>
            <w:div w:id="1070234348">
              <w:marLeft w:val="0"/>
              <w:marRight w:val="0"/>
              <w:marTop w:val="0"/>
              <w:marBottom w:val="0"/>
              <w:divBdr>
                <w:top w:val="none" w:sz="0" w:space="0" w:color="auto"/>
                <w:left w:val="none" w:sz="0" w:space="0" w:color="auto"/>
                <w:bottom w:val="none" w:sz="0" w:space="0" w:color="auto"/>
                <w:right w:val="none" w:sz="0" w:space="0" w:color="auto"/>
              </w:divBdr>
            </w:div>
          </w:divsChild>
        </w:div>
        <w:div w:id="1231424423">
          <w:marLeft w:val="-225"/>
          <w:marRight w:val="-225"/>
          <w:marTop w:val="0"/>
          <w:marBottom w:val="0"/>
          <w:divBdr>
            <w:top w:val="none" w:sz="0" w:space="0" w:color="auto"/>
            <w:left w:val="none" w:sz="0" w:space="0" w:color="auto"/>
            <w:bottom w:val="none" w:sz="0" w:space="0" w:color="auto"/>
            <w:right w:val="none" w:sz="0" w:space="0" w:color="auto"/>
          </w:divBdr>
          <w:divsChild>
            <w:div w:id="1326281745">
              <w:marLeft w:val="0"/>
              <w:marRight w:val="0"/>
              <w:marTop w:val="0"/>
              <w:marBottom w:val="0"/>
              <w:divBdr>
                <w:top w:val="none" w:sz="0" w:space="0" w:color="auto"/>
                <w:left w:val="none" w:sz="0" w:space="0" w:color="auto"/>
                <w:bottom w:val="none" w:sz="0" w:space="0" w:color="auto"/>
                <w:right w:val="none" w:sz="0" w:space="0" w:color="auto"/>
              </w:divBdr>
              <w:divsChild>
                <w:div w:id="1331640836">
                  <w:marLeft w:val="0"/>
                  <w:marRight w:val="0"/>
                  <w:marTop w:val="0"/>
                  <w:marBottom w:val="0"/>
                  <w:divBdr>
                    <w:top w:val="none" w:sz="0" w:space="0" w:color="auto"/>
                    <w:left w:val="none" w:sz="0" w:space="0" w:color="auto"/>
                    <w:bottom w:val="none" w:sz="0" w:space="0" w:color="auto"/>
                    <w:right w:val="none" w:sz="0" w:space="0" w:color="auto"/>
                  </w:divBdr>
                  <w:divsChild>
                    <w:div w:id="45372884">
                      <w:marLeft w:val="0"/>
                      <w:marRight w:val="0"/>
                      <w:marTop w:val="0"/>
                      <w:marBottom w:val="0"/>
                      <w:divBdr>
                        <w:top w:val="none" w:sz="0" w:space="0" w:color="auto"/>
                        <w:left w:val="none" w:sz="0" w:space="0" w:color="auto"/>
                        <w:bottom w:val="none" w:sz="0" w:space="0" w:color="auto"/>
                        <w:right w:val="none" w:sz="0" w:space="0" w:color="auto"/>
                      </w:divBdr>
                      <w:divsChild>
                        <w:div w:id="1843811914">
                          <w:marLeft w:val="0"/>
                          <w:marRight w:val="0"/>
                          <w:marTop w:val="0"/>
                          <w:marBottom w:val="0"/>
                          <w:divBdr>
                            <w:top w:val="none" w:sz="0" w:space="0" w:color="auto"/>
                            <w:left w:val="none" w:sz="0" w:space="0" w:color="auto"/>
                            <w:bottom w:val="none" w:sz="0" w:space="0" w:color="auto"/>
                            <w:right w:val="none" w:sz="0" w:space="0" w:color="auto"/>
                          </w:divBdr>
                          <w:divsChild>
                            <w:div w:id="1651713029">
                              <w:marLeft w:val="0"/>
                              <w:marRight w:val="0"/>
                              <w:marTop w:val="0"/>
                              <w:marBottom w:val="0"/>
                              <w:divBdr>
                                <w:top w:val="none" w:sz="0" w:space="0" w:color="auto"/>
                                <w:left w:val="none" w:sz="0" w:space="0" w:color="auto"/>
                                <w:bottom w:val="none" w:sz="0" w:space="0" w:color="auto"/>
                                <w:right w:val="none" w:sz="0" w:space="0" w:color="auto"/>
                              </w:divBdr>
                              <w:divsChild>
                                <w:div w:id="1648319911">
                                  <w:marLeft w:val="0"/>
                                  <w:marRight w:val="0"/>
                                  <w:marTop w:val="0"/>
                                  <w:marBottom w:val="0"/>
                                  <w:divBdr>
                                    <w:top w:val="none" w:sz="0" w:space="0" w:color="auto"/>
                                    <w:left w:val="none" w:sz="0" w:space="0" w:color="auto"/>
                                    <w:bottom w:val="none" w:sz="0" w:space="0" w:color="auto"/>
                                    <w:right w:val="none" w:sz="0" w:space="0" w:color="auto"/>
                                  </w:divBdr>
                                  <w:divsChild>
                                    <w:div w:id="1346714298">
                                      <w:marLeft w:val="0"/>
                                      <w:marRight w:val="0"/>
                                      <w:marTop w:val="0"/>
                                      <w:marBottom w:val="0"/>
                                      <w:divBdr>
                                        <w:top w:val="none" w:sz="0" w:space="0" w:color="auto"/>
                                        <w:left w:val="none" w:sz="0" w:space="0" w:color="auto"/>
                                        <w:bottom w:val="none" w:sz="0" w:space="0" w:color="auto"/>
                                        <w:right w:val="none" w:sz="0" w:space="0" w:color="auto"/>
                                      </w:divBdr>
                                    </w:div>
                                    <w:div w:id="347030481">
                                      <w:marLeft w:val="0"/>
                                      <w:marRight w:val="0"/>
                                      <w:marTop w:val="0"/>
                                      <w:marBottom w:val="0"/>
                                      <w:divBdr>
                                        <w:top w:val="none" w:sz="0" w:space="0" w:color="auto"/>
                                        <w:left w:val="none" w:sz="0" w:space="0" w:color="auto"/>
                                        <w:bottom w:val="none" w:sz="0" w:space="0" w:color="auto"/>
                                        <w:right w:val="none" w:sz="0" w:space="0" w:color="auto"/>
                                      </w:divBdr>
                                    </w:div>
                                    <w:div w:id="1037662993">
                                      <w:marLeft w:val="0"/>
                                      <w:marRight w:val="0"/>
                                      <w:marTop w:val="0"/>
                                      <w:marBottom w:val="0"/>
                                      <w:divBdr>
                                        <w:top w:val="none" w:sz="0" w:space="0" w:color="auto"/>
                                        <w:left w:val="none" w:sz="0" w:space="0" w:color="auto"/>
                                        <w:bottom w:val="none" w:sz="0" w:space="0" w:color="auto"/>
                                        <w:right w:val="none" w:sz="0" w:space="0" w:color="auto"/>
                                      </w:divBdr>
                                    </w:div>
                                    <w:div w:id="1972133263">
                                      <w:marLeft w:val="0"/>
                                      <w:marRight w:val="0"/>
                                      <w:marTop w:val="0"/>
                                      <w:marBottom w:val="0"/>
                                      <w:divBdr>
                                        <w:top w:val="none" w:sz="0" w:space="0" w:color="auto"/>
                                        <w:left w:val="none" w:sz="0" w:space="0" w:color="auto"/>
                                        <w:bottom w:val="none" w:sz="0" w:space="0" w:color="auto"/>
                                        <w:right w:val="none" w:sz="0" w:space="0" w:color="auto"/>
                                      </w:divBdr>
                                    </w:div>
                                    <w:div w:id="1716391195">
                                      <w:marLeft w:val="0"/>
                                      <w:marRight w:val="0"/>
                                      <w:marTop w:val="0"/>
                                      <w:marBottom w:val="0"/>
                                      <w:divBdr>
                                        <w:top w:val="none" w:sz="0" w:space="0" w:color="auto"/>
                                        <w:left w:val="none" w:sz="0" w:space="0" w:color="auto"/>
                                        <w:bottom w:val="none" w:sz="0" w:space="0" w:color="auto"/>
                                        <w:right w:val="none" w:sz="0" w:space="0" w:color="auto"/>
                                      </w:divBdr>
                                    </w:div>
                                  </w:divsChild>
                                </w:div>
                                <w:div w:id="1741099692">
                                  <w:marLeft w:val="0"/>
                                  <w:marRight w:val="0"/>
                                  <w:marTop w:val="0"/>
                                  <w:marBottom w:val="0"/>
                                  <w:divBdr>
                                    <w:top w:val="none" w:sz="0" w:space="0" w:color="auto"/>
                                    <w:left w:val="none" w:sz="0" w:space="0" w:color="auto"/>
                                    <w:bottom w:val="none" w:sz="0" w:space="0" w:color="auto"/>
                                    <w:right w:val="none" w:sz="0" w:space="0" w:color="auto"/>
                                  </w:divBdr>
                                  <w:divsChild>
                                    <w:div w:id="830684123">
                                      <w:marLeft w:val="0"/>
                                      <w:marRight w:val="0"/>
                                      <w:marTop w:val="0"/>
                                      <w:marBottom w:val="0"/>
                                      <w:divBdr>
                                        <w:top w:val="none" w:sz="0" w:space="0" w:color="auto"/>
                                        <w:left w:val="none" w:sz="0" w:space="0" w:color="auto"/>
                                        <w:bottom w:val="none" w:sz="0" w:space="0" w:color="auto"/>
                                        <w:right w:val="none" w:sz="0" w:space="0" w:color="auto"/>
                                      </w:divBdr>
                                      <w:divsChild>
                                        <w:div w:id="1644383954">
                                          <w:marLeft w:val="0"/>
                                          <w:marRight w:val="0"/>
                                          <w:marTop w:val="0"/>
                                          <w:marBottom w:val="0"/>
                                          <w:divBdr>
                                            <w:top w:val="none" w:sz="0" w:space="0" w:color="auto"/>
                                            <w:left w:val="none" w:sz="0" w:space="0" w:color="auto"/>
                                            <w:bottom w:val="none" w:sz="0" w:space="0" w:color="auto"/>
                                            <w:right w:val="none" w:sz="0" w:space="0" w:color="auto"/>
                                          </w:divBdr>
                                        </w:div>
                                        <w:div w:id="184204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5123545">
      <w:bodyDiv w:val="1"/>
      <w:marLeft w:val="0"/>
      <w:marRight w:val="0"/>
      <w:marTop w:val="0"/>
      <w:marBottom w:val="0"/>
      <w:divBdr>
        <w:top w:val="none" w:sz="0" w:space="0" w:color="auto"/>
        <w:left w:val="none" w:sz="0" w:space="0" w:color="auto"/>
        <w:bottom w:val="none" w:sz="0" w:space="0" w:color="auto"/>
        <w:right w:val="none" w:sz="0" w:space="0" w:color="auto"/>
      </w:divBdr>
      <w:divsChild>
        <w:div w:id="215750425">
          <w:blockQuote w:val="1"/>
          <w:marLeft w:val="300"/>
          <w:marRight w:val="0"/>
          <w:marTop w:val="0"/>
          <w:marBottom w:val="300"/>
          <w:divBdr>
            <w:top w:val="none" w:sz="0" w:space="0" w:color="auto"/>
            <w:left w:val="none" w:sz="0" w:space="0" w:color="auto"/>
            <w:bottom w:val="none" w:sz="0" w:space="0" w:color="auto"/>
            <w:right w:val="none" w:sz="0" w:space="0" w:color="auto"/>
          </w:divBdr>
        </w:div>
      </w:divsChild>
    </w:div>
    <w:div w:id="550119994">
      <w:bodyDiv w:val="1"/>
      <w:marLeft w:val="0"/>
      <w:marRight w:val="0"/>
      <w:marTop w:val="0"/>
      <w:marBottom w:val="0"/>
      <w:divBdr>
        <w:top w:val="none" w:sz="0" w:space="0" w:color="auto"/>
        <w:left w:val="none" w:sz="0" w:space="0" w:color="auto"/>
        <w:bottom w:val="none" w:sz="0" w:space="0" w:color="auto"/>
        <w:right w:val="none" w:sz="0" w:space="0" w:color="auto"/>
      </w:divBdr>
    </w:div>
    <w:div w:id="776827630">
      <w:bodyDiv w:val="1"/>
      <w:marLeft w:val="0"/>
      <w:marRight w:val="0"/>
      <w:marTop w:val="0"/>
      <w:marBottom w:val="0"/>
      <w:divBdr>
        <w:top w:val="none" w:sz="0" w:space="0" w:color="auto"/>
        <w:left w:val="none" w:sz="0" w:space="0" w:color="auto"/>
        <w:bottom w:val="none" w:sz="0" w:space="0" w:color="auto"/>
        <w:right w:val="none" w:sz="0" w:space="0" w:color="auto"/>
      </w:divBdr>
      <w:divsChild>
        <w:div w:id="352731076">
          <w:marLeft w:val="0"/>
          <w:marRight w:val="0"/>
          <w:marTop w:val="0"/>
          <w:marBottom w:val="0"/>
          <w:divBdr>
            <w:top w:val="none" w:sz="0" w:space="0" w:color="auto"/>
            <w:left w:val="none" w:sz="0" w:space="0" w:color="auto"/>
            <w:bottom w:val="none" w:sz="0" w:space="0" w:color="auto"/>
            <w:right w:val="none" w:sz="0" w:space="0" w:color="auto"/>
          </w:divBdr>
        </w:div>
        <w:div w:id="1746337933">
          <w:marLeft w:val="0"/>
          <w:marRight w:val="0"/>
          <w:marTop w:val="0"/>
          <w:marBottom w:val="0"/>
          <w:divBdr>
            <w:top w:val="none" w:sz="0" w:space="0" w:color="auto"/>
            <w:left w:val="none" w:sz="0" w:space="0" w:color="auto"/>
            <w:bottom w:val="none" w:sz="0" w:space="0" w:color="auto"/>
            <w:right w:val="none" w:sz="0" w:space="0" w:color="auto"/>
          </w:divBdr>
        </w:div>
      </w:divsChild>
    </w:div>
    <w:div w:id="826635151">
      <w:bodyDiv w:val="1"/>
      <w:marLeft w:val="0"/>
      <w:marRight w:val="0"/>
      <w:marTop w:val="0"/>
      <w:marBottom w:val="0"/>
      <w:divBdr>
        <w:top w:val="none" w:sz="0" w:space="0" w:color="auto"/>
        <w:left w:val="none" w:sz="0" w:space="0" w:color="auto"/>
        <w:bottom w:val="none" w:sz="0" w:space="0" w:color="auto"/>
        <w:right w:val="none" w:sz="0" w:space="0" w:color="auto"/>
      </w:divBdr>
      <w:divsChild>
        <w:div w:id="2040429744">
          <w:marLeft w:val="0"/>
          <w:marRight w:val="0"/>
          <w:marTop w:val="0"/>
          <w:marBottom w:val="0"/>
          <w:divBdr>
            <w:top w:val="none" w:sz="0" w:space="0" w:color="auto"/>
            <w:left w:val="none" w:sz="0" w:space="0" w:color="auto"/>
            <w:bottom w:val="none" w:sz="0" w:space="0" w:color="auto"/>
            <w:right w:val="none" w:sz="0" w:space="0" w:color="auto"/>
          </w:divBdr>
        </w:div>
        <w:div w:id="126044822">
          <w:marLeft w:val="0"/>
          <w:marRight w:val="0"/>
          <w:marTop w:val="0"/>
          <w:marBottom w:val="0"/>
          <w:divBdr>
            <w:top w:val="none" w:sz="0" w:space="0" w:color="auto"/>
            <w:left w:val="none" w:sz="0" w:space="0" w:color="auto"/>
            <w:bottom w:val="none" w:sz="0" w:space="0" w:color="auto"/>
            <w:right w:val="none" w:sz="0" w:space="0" w:color="auto"/>
          </w:divBdr>
        </w:div>
        <w:div w:id="1810710707">
          <w:marLeft w:val="0"/>
          <w:marRight w:val="0"/>
          <w:marTop w:val="0"/>
          <w:marBottom w:val="0"/>
          <w:divBdr>
            <w:top w:val="none" w:sz="0" w:space="0" w:color="auto"/>
            <w:left w:val="none" w:sz="0" w:space="0" w:color="auto"/>
            <w:bottom w:val="none" w:sz="0" w:space="0" w:color="auto"/>
            <w:right w:val="none" w:sz="0" w:space="0" w:color="auto"/>
          </w:divBdr>
        </w:div>
        <w:div w:id="1000696120">
          <w:marLeft w:val="0"/>
          <w:marRight w:val="0"/>
          <w:marTop w:val="0"/>
          <w:marBottom w:val="0"/>
          <w:divBdr>
            <w:top w:val="none" w:sz="0" w:space="0" w:color="auto"/>
            <w:left w:val="none" w:sz="0" w:space="0" w:color="auto"/>
            <w:bottom w:val="none" w:sz="0" w:space="0" w:color="auto"/>
            <w:right w:val="none" w:sz="0" w:space="0" w:color="auto"/>
          </w:divBdr>
        </w:div>
        <w:div w:id="1129400753">
          <w:marLeft w:val="0"/>
          <w:marRight w:val="0"/>
          <w:marTop w:val="0"/>
          <w:marBottom w:val="0"/>
          <w:divBdr>
            <w:top w:val="none" w:sz="0" w:space="0" w:color="auto"/>
            <w:left w:val="none" w:sz="0" w:space="0" w:color="auto"/>
            <w:bottom w:val="none" w:sz="0" w:space="0" w:color="auto"/>
            <w:right w:val="none" w:sz="0" w:space="0" w:color="auto"/>
          </w:divBdr>
        </w:div>
      </w:divsChild>
    </w:div>
    <w:div w:id="901524402">
      <w:bodyDiv w:val="1"/>
      <w:marLeft w:val="0"/>
      <w:marRight w:val="0"/>
      <w:marTop w:val="0"/>
      <w:marBottom w:val="0"/>
      <w:divBdr>
        <w:top w:val="none" w:sz="0" w:space="0" w:color="auto"/>
        <w:left w:val="none" w:sz="0" w:space="0" w:color="auto"/>
        <w:bottom w:val="none" w:sz="0" w:space="0" w:color="auto"/>
        <w:right w:val="none" w:sz="0" w:space="0" w:color="auto"/>
      </w:divBdr>
    </w:div>
    <w:div w:id="1017342964">
      <w:bodyDiv w:val="1"/>
      <w:marLeft w:val="0"/>
      <w:marRight w:val="0"/>
      <w:marTop w:val="0"/>
      <w:marBottom w:val="0"/>
      <w:divBdr>
        <w:top w:val="none" w:sz="0" w:space="0" w:color="auto"/>
        <w:left w:val="none" w:sz="0" w:space="0" w:color="auto"/>
        <w:bottom w:val="none" w:sz="0" w:space="0" w:color="auto"/>
        <w:right w:val="none" w:sz="0" w:space="0" w:color="auto"/>
      </w:divBdr>
      <w:divsChild>
        <w:div w:id="1770275749">
          <w:marLeft w:val="0"/>
          <w:marRight w:val="0"/>
          <w:marTop w:val="0"/>
          <w:marBottom w:val="0"/>
          <w:divBdr>
            <w:top w:val="none" w:sz="0" w:space="0" w:color="auto"/>
            <w:left w:val="none" w:sz="0" w:space="0" w:color="auto"/>
            <w:bottom w:val="none" w:sz="0" w:space="0" w:color="auto"/>
            <w:right w:val="none" w:sz="0" w:space="0" w:color="auto"/>
          </w:divBdr>
          <w:divsChild>
            <w:div w:id="1230309709">
              <w:marLeft w:val="0"/>
              <w:marRight w:val="0"/>
              <w:marTop w:val="0"/>
              <w:marBottom w:val="0"/>
              <w:divBdr>
                <w:top w:val="none" w:sz="0" w:space="0" w:color="auto"/>
                <w:left w:val="none" w:sz="0" w:space="0" w:color="auto"/>
                <w:bottom w:val="none" w:sz="0" w:space="0" w:color="auto"/>
                <w:right w:val="none" w:sz="0" w:space="0" w:color="auto"/>
              </w:divBdr>
              <w:divsChild>
                <w:div w:id="49364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268413">
      <w:bodyDiv w:val="1"/>
      <w:marLeft w:val="0"/>
      <w:marRight w:val="0"/>
      <w:marTop w:val="0"/>
      <w:marBottom w:val="0"/>
      <w:divBdr>
        <w:top w:val="none" w:sz="0" w:space="0" w:color="auto"/>
        <w:left w:val="none" w:sz="0" w:space="0" w:color="auto"/>
        <w:bottom w:val="none" w:sz="0" w:space="0" w:color="auto"/>
        <w:right w:val="none" w:sz="0" w:space="0" w:color="auto"/>
      </w:divBdr>
      <w:divsChild>
        <w:div w:id="1732537131">
          <w:marLeft w:val="0"/>
          <w:marRight w:val="0"/>
          <w:marTop w:val="0"/>
          <w:marBottom w:val="0"/>
          <w:divBdr>
            <w:top w:val="none" w:sz="0" w:space="0" w:color="auto"/>
            <w:left w:val="none" w:sz="0" w:space="0" w:color="auto"/>
            <w:bottom w:val="none" w:sz="0" w:space="0" w:color="auto"/>
            <w:right w:val="none" w:sz="0" w:space="0" w:color="auto"/>
          </w:divBdr>
        </w:div>
        <w:div w:id="1702591829">
          <w:marLeft w:val="0"/>
          <w:marRight w:val="0"/>
          <w:marTop w:val="0"/>
          <w:marBottom w:val="0"/>
          <w:divBdr>
            <w:top w:val="none" w:sz="0" w:space="0" w:color="auto"/>
            <w:left w:val="none" w:sz="0" w:space="0" w:color="auto"/>
            <w:bottom w:val="none" w:sz="0" w:space="0" w:color="auto"/>
            <w:right w:val="none" w:sz="0" w:space="0" w:color="auto"/>
          </w:divBdr>
        </w:div>
      </w:divsChild>
    </w:div>
    <w:div w:id="1227255324">
      <w:bodyDiv w:val="1"/>
      <w:marLeft w:val="0"/>
      <w:marRight w:val="0"/>
      <w:marTop w:val="0"/>
      <w:marBottom w:val="0"/>
      <w:divBdr>
        <w:top w:val="none" w:sz="0" w:space="0" w:color="auto"/>
        <w:left w:val="none" w:sz="0" w:space="0" w:color="auto"/>
        <w:bottom w:val="none" w:sz="0" w:space="0" w:color="auto"/>
        <w:right w:val="none" w:sz="0" w:space="0" w:color="auto"/>
      </w:divBdr>
    </w:div>
    <w:div w:id="1389955370">
      <w:bodyDiv w:val="1"/>
      <w:marLeft w:val="0"/>
      <w:marRight w:val="0"/>
      <w:marTop w:val="0"/>
      <w:marBottom w:val="0"/>
      <w:divBdr>
        <w:top w:val="none" w:sz="0" w:space="0" w:color="auto"/>
        <w:left w:val="none" w:sz="0" w:space="0" w:color="auto"/>
        <w:bottom w:val="none" w:sz="0" w:space="0" w:color="auto"/>
        <w:right w:val="none" w:sz="0" w:space="0" w:color="auto"/>
      </w:divBdr>
    </w:div>
    <w:div w:id="1420903525">
      <w:bodyDiv w:val="1"/>
      <w:marLeft w:val="0"/>
      <w:marRight w:val="0"/>
      <w:marTop w:val="0"/>
      <w:marBottom w:val="0"/>
      <w:divBdr>
        <w:top w:val="none" w:sz="0" w:space="0" w:color="auto"/>
        <w:left w:val="none" w:sz="0" w:space="0" w:color="auto"/>
        <w:bottom w:val="none" w:sz="0" w:space="0" w:color="auto"/>
        <w:right w:val="none" w:sz="0" w:space="0" w:color="auto"/>
      </w:divBdr>
      <w:divsChild>
        <w:div w:id="1488091013">
          <w:marLeft w:val="0"/>
          <w:marRight w:val="0"/>
          <w:marTop w:val="0"/>
          <w:marBottom w:val="0"/>
          <w:divBdr>
            <w:top w:val="none" w:sz="0" w:space="0" w:color="auto"/>
            <w:left w:val="none" w:sz="0" w:space="0" w:color="auto"/>
            <w:bottom w:val="none" w:sz="0" w:space="0" w:color="auto"/>
            <w:right w:val="none" w:sz="0" w:space="0" w:color="auto"/>
          </w:divBdr>
          <w:divsChild>
            <w:div w:id="809060516">
              <w:marLeft w:val="0"/>
              <w:marRight w:val="0"/>
              <w:marTop w:val="0"/>
              <w:marBottom w:val="0"/>
              <w:divBdr>
                <w:top w:val="none" w:sz="0" w:space="0" w:color="auto"/>
                <w:left w:val="none" w:sz="0" w:space="0" w:color="auto"/>
                <w:bottom w:val="none" w:sz="0" w:space="0" w:color="auto"/>
                <w:right w:val="none" w:sz="0" w:space="0" w:color="auto"/>
              </w:divBdr>
              <w:divsChild>
                <w:div w:id="1092314157">
                  <w:marLeft w:val="0"/>
                  <w:marRight w:val="0"/>
                  <w:marTop w:val="0"/>
                  <w:marBottom w:val="0"/>
                  <w:divBdr>
                    <w:top w:val="none" w:sz="0" w:space="0" w:color="auto"/>
                    <w:left w:val="none" w:sz="0" w:space="0" w:color="auto"/>
                    <w:bottom w:val="none" w:sz="0" w:space="0" w:color="auto"/>
                    <w:right w:val="none" w:sz="0" w:space="0" w:color="auto"/>
                  </w:divBdr>
                  <w:divsChild>
                    <w:div w:id="87989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953009">
      <w:bodyDiv w:val="1"/>
      <w:marLeft w:val="0"/>
      <w:marRight w:val="0"/>
      <w:marTop w:val="0"/>
      <w:marBottom w:val="0"/>
      <w:divBdr>
        <w:top w:val="none" w:sz="0" w:space="0" w:color="auto"/>
        <w:left w:val="none" w:sz="0" w:space="0" w:color="auto"/>
        <w:bottom w:val="none" w:sz="0" w:space="0" w:color="auto"/>
        <w:right w:val="none" w:sz="0" w:space="0" w:color="auto"/>
      </w:divBdr>
      <w:divsChild>
        <w:div w:id="1810586228">
          <w:marLeft w:val="288"/>
          <w:marRight w:val="0"/>
          <w:marTop w:val="180"/>
          <w:marBottom w:val="160"/>
          <w:divBdr>
            <w:top w:val="none" w:sz="0" w:space="0" w:color="auto"/>
            <w:left w:val="none" w:sz="0" w:space="0" w:color="auto"/>
            <w:bottom w:val="none" w:sz="0" w:space="0" w:color="auto"/>
            <w:right w:val="none" w:sz="0" w:space="0" w:color="auto"/>
          </w:divBdr>
        </w:div>
        <w:div w:id="958416334">
          <w:marLeft w:val="288"/>
          <w:marRight w:val="0"/>
          <w:marTop w:val="180"/>
          <w:marBottom w:val="160"/>
          <w:divBdr>
            <w:top w:val="none" w:sz="0" w:space="0" w:color="auto"/>
            <w:left w:val="none" w:sz="0" w:space="0" w:color="auto"/>
            <w:bottom w:val="none" w:sz="0" w:space="0" w:color="auto"/>
            <w:right w:val="none" w:sz="0" w:space="0" w:color="auto"/>
          </w:divBdr>
        </w:div>
        <w:div w:id="1562670942">
          <w:marLeft w:val="288"/>
          <w:marRight w:val="0"/>
          <w:marTop w:val="180"/>
          <w:marBottom w:val="160"/>
          <w:divBdr>
            <w:top w:val="none" w:sz="0" w:space="0" w:color="auto"/>
            <w:left w:val="none" w:sz="0" w:space="0" w:color="auto"/>
            <w:bottom w:val="none" w:sz="0" w:space="0" w:color="auto"/>
            <w:right w:val="none" w:sz="0" w:space="0" w:color="auto"/>
          </w:divBdr>
        </w:div>
        <w:div w:id="591602">
          <w:marLeft w:val="288"/>
          <w:marRight w:val="0"/>
          <w:marTop w:val="180"/>
          <w:marBottom w:val="160"/>
          <w:divBdr>
            <w:top w:val="none" w:sz="0" w:space="0" w:color="auto"/>
            <w:left w:val="none" w:sz="0" w:space="0" w:color="auto"/>
            <w:bottom w:val="none" w:sz="0" w:space="0" w:color="auto"/>
            <w:right w:val="none" w:sz="0" w:space="0" w:color="auto"/>
          </w:divBdr>
        </w:div>
        <w:div w:id="1766534506">
          <w:marLeft w:val="288"/>
          <w:marRight w:val="0"/>
          <w:marTop w:val="180"/>
          <w:marBottom w:val="160"/>
          <w:divBdr>
            <w:top w:val="none" w:sz="0" w:space="0" w:color="auto"/>
            <w:left w:val="none" w:sz="0" w:space="0" w:color="auto"/>
            <w:bottom w:val="none" w:sz="0" w:space="0" w:color="auto"/>
            <w:right w:val="none" w:sz="0" w:space="0" w:color="auto"/>
          </w:divBdr>
        </w:div>
      </w:divsChild>
    </w:div>
    <w:div w:id="1603689306">
      <w:bodyDiv w:val="1"/>
      <w:marLeft w:val="0"/>
      <w:marRight w:val="0"/>
      <w:marTop w:val="0"/>
      <w:marBottom w:val="0"/>
      <w:divBdr>
        <w:top w:val="none" w:sz="0" w:space="0" w:color="auto"/>
        <w:left w:val="none" w:sz="0" w:space="0" w:color="auto"/>
        <w:bottom w:val="none" w:sz="0" w:space="0" w:color="auto"/>
        <w:right w:val="none" w:sz="0" w:space="0" w:color="auto"/>
      </w:divBdr>
    </w:div>
    <w:div w:id="1678536464">
      <w:bodyDiv w:val="1"/>
      <w:marLeft w:val="0"/>
      <w:marRight w:val="0"/>
      <w:marTop w:val="0"/>
      <w:marBottom w:val="0"/>
      <w:divBdr>
        <w:top w:val="none" w:sz="0" w:space="0" w:color="auto"/>
        <w:left w:val="none" w:sz="0" w:space="0" w:color="auto"/>
        <w:bottom w:val="none" w:sz="0" w:space="0" w:color="auto"/>
        <w:right w:val="none" w:sz="0" w:space="0" w:color="auto"/>
      </w:divBdr>
      <w:divsChild>
        <w:div w:id="1483812852">
          <w:marLeft w:val="0"/>
          <w:marRight w:val="0"/>
          <w:marTop w:val="0"/>
          <w:marBottom w:val="0"/>
          <w:divBdr>
            <w:top w:val="none" w:sz="0" w:space="0" w:color="auto"/>
            <w:left w:val="none" w:sz="0" w:space="0" w:color="auto"/>
            <w:bottom w:val="none" w:sz="0" w:space="0" w:color="auto"/>
            <w:right w:val="none" w:sz="0" w:space="0" w:color="auto"/>
          </w:divBdr>
        </w:div>
        <w:div w:id="1112167899">
          <w:marLeft w:val="0"/>
          <w:marRight w:val="0"/>
          <w:marTop w:val="0"/>
          <w:marBottom w:val="0"/>
          <w:divBdr>
            <w:top w:val="none" w:sz="0" w:space="0" w:color="auto"/>
            <w:left w:val="none" w:sz="0" w:space="0" w:color="auto"/>
            <w:bottom w:val="none" w:sz="0" w:space="0" w:color="auto"/>
            <w:right w:val="none" w:sz="0" w:space="0" w:color="auto"/>
          </w:divBdr>
        </w:div>
      </w:divsChild>
    </w:div>
    <w:div w:id="1682121803">
      <w:bodyDiv w:val="1"/>
      <w:marLeft w:val="0"/>
      <w:marRight w:val="0"/>
      <w:marTop w:val="0"/>
      <w:marBottom w:val="0"/>
      <w:divBdr>
        <w:top w:val="none" w:sz="0" w:space="0" w:color="auto"/>
        <w:left w:val="none" w:sz="0" w:space="0" w:color="auto"/>
        <w:bottom w:val="none" w:sz="0" w:space="0" w:color="auto"/>
        <w:right w:val="none" w:sz="0" w:space="0" w:color="auto"/>
      </w:divBdr>
      <w:divsChild>
        <w:div w:id="152843543">
          <w:marLeft w:val="288"/>
          <w:marRight w:val="0"/>
          <w:marTop w:val="180"/>
          <w:marBottom w:val="0"/>
          <w:divBdr>
            <w:top w:val="none" w:sz="0" w:space="0" w:color="auto"/>
            <w:left w:val="none" w:sz="0" w:space="0" w:color="auto"/>
            <w:bottom w:val="none" w:sz="0" w:space="0" w:color="auto"/>
            <w:right w:val="none" w:sz="0" w:space="0" w:color="auto"/>
          </w:divBdr>
        </w:div>
        <w:div w:id="549416687">
          <w:marLeft w:val="288"/>
          <w:marRight w:val="0"/>
          <w:marTop w:val="180"/>
          <w:marBottom w:val="0"/>
          <w:divBdr>
            <w:top w:val="none" w:sz="0" w:space="0" w:color="auto"/>
            <w:left w:val="none" w:sz="0" w:space="0" w:color="auto"/>
            <w:bottom w:val="none" w:sz="0" w:space="0" w:color="auto"/>
            <w:right w:val="none" w:sz="0" w:space="0" w:color="auto"/>
          </w:divBdr>
        </w:div>
        <w:div w:id="423764692">
          <w:marLeft w:val="288"/>
          <w:marRight w:val="0"/>
          <w:marTop w:val="180"/>
          <w:marBottom w:val="0"/>
          <w:divBdr>
            <w:top w:val="none" w:sz="0" w:space="0" w:color="auto"/>
            <w:left w:val="none" w:sz="0" w:space="0" w:color="auto"/>
            <w:bottom w:val="none" w:sz="0" w:space="0" w:color="auto"/>
            <w:right w:val="none" w:sz="0" w:space="0" w:color="auto"/>
          </w:divBdr>
        </w:div>
        <w:div w:id="1683817585">
          <w:marLeft w:val="288"/>
          <w:marRight w:val="0"/>
          <w:marTop w:val="180"/>
          <w:marBottom w:val="0"/>
          <w:divBdr>
            <w:top w:val="none" w:sz="0" w:space="0" w:color="auto"/>
            <w:left w:val="none" w:sz="0" w:space="0" w:color="auto"/>
            <w:bottom w:val="none" w:sz="0" w:space="0" w:color="auto"/>
            <w:right w:val="none" w:sz="0" w:space="0" w:color="auto"/>
          </w:divBdr>
        </w:div>
      </w:divsChild>
    </w:div>
    <w:div w:id="1786584176">
      <w:bodyDiv w:val="1"/>
      <w:marLeft w:val="0"/>
      <w:marRight w:val="0"/>
      <w:marTop w:val="0"/>
      <w:marBottom w:val="0"/>
      <w:divBdr>
        <w:top w:val="none" w:sz="0" w:space="0" w:color="auto"/>
        <w:left w:val="none" w:sz="0" w:space="0" w:color="auto"/>
        <w:bottom w:val="none" w:sz="0" w:space="0" w:color="auto"/>
        <w:right w:val="none" w:sz="0" w:space="0" w:color="auto"/>
      </w:divBdr>
    </w:div>
    <w:div w:id="1786774334">
      <w:bodyDiv w:val="1"/>
      <w:marLeft w:val="0"/>
      <w:marRight w:val="0"/>
      <w:marTop w:val="0"/>
      <w:marBottom w:val="0"/>
      <w:divBdr>
        <w:top w:val="none" w:sz="0" w:space="0" w:color="auto"/>
        <w:left w:val="none" w:sz="0" w:space="0" w:color="auto"/>
        <w:bottom w:val="none" w:sz="0" w:space="0" w:color="auto"/>
        <w:right w:val="none" w:sz="0" w:space="0" w:color="auto"/>
      </w:divBdr>
      <w:divsChild>
        <w:div w:id="1800954659">
          <w:marLeft w:val="0"/>
          <w:marRight w:val="0"/>
          <w:marTop w:val="0"/>
          <w:marBottom w:val="0"/>
          <w:divBdr>
            <w:top w:val="none" w:sz="0" w:space="0" w:color="auto"/>
            <w:left w:val="none" w:sz="0" w:space="0" w:color="auto"/>
            <w:bottom w:val="none" w:sz="0" w:space="0" w:color="auto"/>
            <w:right w:val="none" w:sz="0" w:space="0" w:color="auto"/>
          </w:divBdr>
          <w:divsChild>
            <w:div w:id="1300652134">
              <w:marLeft w:val="0"/>
              <w:marRight w:val="0"/>
              <w:marTop w:val="0"/>
              <w:marBottom w:val="0"/>
              <w:divBdr>
                <w:top w:val="none" w:sz="0" w:space="0" w:color="auto"/>
                <w:left w:val="none" w:sz="0" w:space="0" w:color="auto"/>
                <w:bottom w:val="none" w:sz="0" w:space="0" w:color="auto"/>
                <w:right w:val="none" w:sz="0" w:space="0" w:color="auto"/>
              </w:divBdr>
              <w:divsChild>
                <w:div w:id="1520200059">
                  <w:marLeft w:val="0"/>
                  <w:marRight w:val="0"/>
                  <w:marTop w:val="0"/>
                  <w:marBottom w:val="0"/>
                  <w:divBdr>
                    <w:top w:val="none" w:sz="0" w:space="0" w:color="auto"/>
                    <w:left w:val="none" w:sz="0" w:space="0" w:color="auto"/>
                    <w:bottom w:val="none" w:sz="0" w:space="0" w:color="auto"/>
                    <w:right w:val="none" w:sz="0" w:space="0" w:color="auto"/>
                  </w:divBdr>
                </w:div>
              </w:divsChild>
            </w:div>
            <w:div w:id="623006982">
              <w:marLeft w:val="0"/>
              <w:marRight w:val="0"/>
              <w:marTop w:val="0"/>
              <w:marBottom w:val="0"/>
              <w:divBdr>
                <w:top w:val="none" w:sz="0" w:space="0" w:color="auto"/>
                <w:left w:val="none" w:sz="0" w:space="0" w:color="auto"/>
                <w:bottom w:val="none" w:sz="0" w:space="0" w:color="auto"/>
                <w:right w:val="none" w:sz="0" w:space="0" w:color="auto"/>
              </w:divBdr>
              <w:divsChild>
                <w:div w:id="110284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630565">
      <w:bodyDiv w:val="1"/>
      <w:marLeft w:val="0"/>
      <w:marRight w:val="0"/>
      <w:marTop w:val="0"/>
      <w:marBottom w:val="0"/>
      <w:divBdr>
        <w:top w:val="none" w:sz="0" w:space="0" w:color="auto"/>
        <w:left w:val="none" w:sz="0" w:space="0" w:color="auto"/>
        <w:bottom w:val="none" w:sz="0" w:space="0" w:color="auto"/>
        <w:right w:val="none" w:sz="0" w:space="0" w:color="auto"/>
      </w:divBdr>
    </w:div>
    <w:div w:id="1862352698">
      <w:bodyDiv w:val="1"/>
      <w:marLeft w:val="0"/>
      <w:marRight w:val="0"/>
      <w:marTop w:val="0"/>
      <w:marBottom w:val="0"/>
      <w:divBdr>
        <w:top w:val="none" w:sz="0" w:space="0" w:color="auto"/>
        <w:left w:val="none" w:sz="0" w:space="0" w:color="auto"/>
        <w:bottom w:val="none" w:sz="0" w:space="0" w:color="auto"/>
        <w:right w:val="none" w:sz="0" w:space="0" w:color="auto"/>
      </w:divBdr>
    </w:div>
    <w:div w:id="1885829760">
      <w:bodyDiv w:val="1"/>
      <w:marLeft w:val="0"/>
      <w:marRight w:val="0"/>
      <w:marTop w:val="0"/>
      <w:marBottom w:val="0"/>
      <w:divBdr>
        <w:top w:val="none" w:sz="0" w:space="0" w:color="auto"/>
        <w:left w:val="none" w:sz="0" w:space="0" w:color="auto"/>
        <w:bottom w:val="none" w:sz="0" w:space="0" w:color="auto"/>
        <w:right w:val="none" w:sz="0" w:space="0" w:color="auto"/>
      </w:divBdr>
    </w:div>
    <w:div w:id="1969816147">
      <w:bodyDiv w:val="1"/>
      <w:marLeft w:val="0"/>
      <w:marRight w:val="0"/>
      <w:marTop w:val="0"/>
      <w:marBottom w:val="0"/>
      <w:divBdr>
        <w:top w:val="none" w:sz="0" w:space="0" w:color="auto"/>
        <w:left w:val="none" w:sz="0" w:space="0" w:color="auto"/>
        <w:bottom w:val="none" w:sz="0" w:space="0" w:color="auto"/>
        <w:right w:val="none" w:sz="0" w:space="0" w:color="auto"/>
      </w:divBdr>
      <w:divsChild>
        <w:div w:id="755441008">
          <w:marLeft w:val="0"/>
          <w:marRight w:val="0"/>
          <w:marTop w:val="0"/>
          <w:marBottom w:val="0"/>
          <w:divBdr>
            <w:top w:val="none" w:sz="0" w:space="0" w:color="auto"/>
            <w:left w:val="none" w:sz="0" w:space="0" w:color="auto"/>
            <w:bottom w:val="none" w:sz="0" w:space="0" w:color="auto"/>
            <w:right w:val="none" w:sz="0" w:space="0" w:color="auto"/>
          </w:divBdr>
          <w:divsChild>
            <w:div w:id="39717434">
              <w:marLeft w:val="0"/>
              <w:marRight w:val="0"/>
              <w:marTop w:val="0"/>
              <w:marBottom w:val="0"/>
              <w:divBdr>
                <w:top w:val="none" w:sz="0" w:space="0" w:color="auto"/>
                <w:left w:val="none" w:sz="0" w:space="0" w:color="auto"/>
                <w:bottom w:val="none" w:sz="0" w:space="0" w:color="auto"/>
                <w:right w:val="none" w:sz="0" w:space="0" w:color="auto"/>
              </w:divBdr>
              <w:divsChild>
                <w:div w:id="385109348">
                  <w:marLeft w:val="0"/>
                  <w:marRight w:val="0"/>
                  <w:marTop w:val="0"/>
                  <w:marBottom w:val="0"/>
                  <w:divBdr>
                    <w:top w:val="none" w:sz="0" w:space="0" w:color="auto"/>
                    <w:left w:val="none" w:sz="0" w:space="0" w:color="auto"/>
                    <w:bottom w:val="none" w:sz="0" w:space="0" w:color="auto"/>
                    <w:right w:val="none" w:sz="0" w:space="0" w:color="auto"/>
                  </w:divBdr>
                </w:div>
                <w:div w:id="61946560">
                  <w:marLeft w:val="0"/>
                  <w:marRight w:val="0"/>
                  <w:marTop w:val="0"/>
                  <w:marBottom w:val="0"/>
                  <w:divBdr>
                    <w:top w:val="none" w:sz="0" w:space="0" w:color="auto"/>
                    <w:left w:val="none" w:sz="0" w:space="0" w:color="auto"/>
                    <w:bottom w:val="none" w:sz="0" w:space="0" w:color="auto"/>
                    <w:right w:val="none" w:sz="0" w:space="0" w:color="auto"/>
                  </w:divBdr>
                </w:div>
                <w:div w:id="1869833078">
                  <w:marLeft w:val="0"/>
                  <w:marRight w:val="0"/>
                  <w:marTop w:val="0"/>
                  <w:marBottom w:val="0"/>
                  <w:divBdr>
                    <w:top w:val="none" w:sz="0" w:space="0" w:color="auto"/>
                    <w:left w:val="none" w:sz="0" w:space="0" w:color="auto"/>
                    <w:bottom w:val="none" w:sz="0" w:space="0" w:color="auto"/>
                    <w:right w:val="none" w:sz="0" w:space="0" w:color="auto"/>
                  </w:divBdr>
                </w:div>
                <w:div w:id="1120539091">
                  <w:marLeft w:val="0"/>
                  <w:marRight w:val="0"/>
                  <w:marTop w:val="0"/>
                  <w:marBottom w:val="0"/>
                  <w:divBdr>
                    <w:top w:val="none" w:sz="0" w:space="0" w:color="auto"/>
                    <w:left w:val="none" w:sz="0" w:space="0" w:color="auto"/>
                    <w:bottom w:val="none" w:sz="0" w:space="0" w:color="auto"/>
                    <w:right w:val="none" w:sz="0" w:space="0" w:color="auto"/>
                  </w:divBdr>
                </w:div>
                <w:div w:id="1799640984">
                  <w:marLeft w:val="0"/>
                  <w:marRight w:val="0"/>
                  <w:marTop w:val="0"/>
                  <w:marBottom w:val="0"/>
                  <w:divBdr>
                    <w:top w:val="none" w:sz="0" w:space="0" w:color="auto"/>
                    <w:left w:val="none" w:sz="0" w:space="0" w:color="auto"/>
                    <w:bottom w:val="none" w:sz="0" w:space="0" w:color="auto"/>
                    <w:right w:val="none" w:sz="0" w:space="0" w:color="auto"/>
                  </w:divBdr>
                </w:div>
              </w:divsChild>
            </w:div>
            <w:div w:id="1807429169">
              <w:marLeft w:val="0"/>
              <w:marRight w:val="0"/>
              <w:marTop w:val="0"/>
              <w:marBottom w:val="0"/>
              <w:divBdr>
                <w:top w:val="none" w:sz="0" w:space="0" w:color="auto"/>
                <w:left w:val="none" w:sz="0" w:space="0" w:color="auto"/>
                <w:bottom w:val="none" w:sz="0" w:space="0" w:color="auto"/>
                <w:right w:val="none" w:sz="0" w:space="0" w:color="auto"/>
              </w:divBdr>
              <w:divsChild>
                <w:div w:id="1800759793">
                  <w:marLeft w:val="0"/>
                  <w:marRight w:val="0"/>
                  <w:marTop w:val="0"/>
                  <w:marBottom w:val="0"/>
                  <w:divBdr>
                    <w:top w:val="none" w:sz="0" w:space="0" w:color="auto"/>
                    <w:left w:val="none" w:sz="0" w:space="0" w:color="auto"/>
                    <w:bottom w:val="none" w:sz="0" w:space="0" w:color="auto"/>
                    <w:right w:val="none" w:sz="0" w:space="0" w:color="auto"/>
                  </w:divBdr>
                  <w:divsChild>
                    <w:div w:id="1714304172">
                      <w:marLeft w:val="0"/>
                      <w:marRight w:val="0"/>
                      <w:marTop w:val="0"/>
                      <w:marBottom w:val="0"/>
                      <w:divBdr>
                        <w:top w:val="none" w:sz="0" w:space="0" w:color="auto"/>
                        <w:left w:val="none" w:sz="0" w:space="0" w:color="auto"/>
                        <w:bottom w:val="none" w:sz="0" w:space="0" w:color="auto"/>
                        <w:right w:val="none" w:sz="0" w:space="0" w:color="auto"/>
                      </w:divBdr>
                    </w:div>
                    <w:div w:id="94169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557829">
      <w:bodyDiv w:val="1"/>
      <w:marLeft w:val="0"/>
      <w:marRight w:val="0"/>
      <w:marTop w:val="0"/>
      <w:marBottom w:val="0"/>
      <w:divBdr>
        <w:top w:val="none" w:sz="0" w:space="0" w:color="auto"/>
        <w:left w:val="none" w:sz="0" w:space="0" w:color="auto"/>
        <w:bottom w:val="none" w:sz="0" w:space="0" w:color="auto"/>
        <w:right w:val="none" w:sz="0" w:space="0" w:color="auto"/>
      </w:divBdr>
      <w:divsChild>
        <w:div w:id="713969401">
          <w:marLeft w:val="0"/>
          <w:marRight w:val="0"/>
          <w:marTop w:val="0"/>
          <w:marBottom w:val="0"/>
          <w:divBdr>
            <w:top w:val="none" w:sz="0" w:space="0" w:color="auto"/>
            <w:left w:val="none" w:sz="0" w:space="0" w:color="auto"/>
            <w:bottom w:val="none" w:sz="0" w:space="0" w:color="auto"/>
            <w:right w:val="none" w:sz="0" w:space="0" w:color="auto"/>
          </w:divBdr>
          <w:divsChild>
            <w:div w:id="754479210">
              <w:marLeft w:val="0"/>
              <w:marRight w:val="0"/>
              <w:marTop w:val="0"/>
              <w:marBottom w:val="0"/>
              <w:divBdr>
                <w:top w:val="none" w:sz="0" w:space="0" w:color="auto"/>
                <w:left w:val="none" w:sz="0" w:space="0" w:color="auto"/>
                <w:bottom w:val="none" w:sz="0" w:space="0" w:color="auto"/>
                <w:right w:val="none" w:sz="0" w:space="0" w:color="auto"/>
              </w:divBdr>
              <w:divsChild>
                <w:div w:id="789517932">
                  <w:marLeft w:val="0"/>
                  <w:marRight w:val="0"/>
                  <w:marTop w:val="0"/>
                  <w:marBottom w:val="0"/>
                  <w:divBdr>
                    <w:top w:val="none" w:sz="0" w:space="0" w:color="auto"/>
                    <w:left w:val="none" w:sz="0" w:space="0" w:color="auto"/>
                    <w:bottom w:val="none" w:sz="0" w:space="0" w:color="auto"/>
                    <w:right w:val="none" w:sz="0" w:space="0" w:color="auto"/>
                  </w:divBdr>
                  <w:divsChild>
                    <w:div w:id="2036809066">
                      <w:marLeft w:val="0"/>
                      <w:marRight w:val="0"/>
                      <w:marTop w:val="0"/>
                      <w:marBottom w:val="0"/>
                      <w:divBdr>
                        <w:top w:val="none" w:sz="0" w:space="0" w:color="auto"/>
                        <w:left w:val="none" w:sz="0" w:space="0" w:color="auto"/>
                        <w:bottom w:val="none" w:sz="0" w:space="0" w:color="auto"/>
                        <w:right w:val="none" w:sz="0" w:space="0" w:color="auto"/>
                      </w:divBdr>
                      <w:divsChild>
                        <w:div w:id="1177616781">
                          <w:marLeft w:val="0"/>
                          <w:marRight w:val="0"/>
                          <w:marTop w:val="0"/>
                          <w:marBottom w:val="0"/>
                          <w:divBdr>
                            <w:top w:val="none" w:sz="0" w:space="0" w:color="auto"/>
                            <w:left w:val="none" w:sz="0" w:space="0" w:color="auto"/>
                            <w:bottom w:val="none" w:sz="0" w:space="0" w:color="auto"/>
                            <w:right w:val="none" w:sz="0" w:space="0" w:color="auto"/>
                          </w:divBdr>
                          <w:divsChild>
                            <w:div w:id="684984739">
                              <w:marLeft w:val="0"/>
                              <w:marRight w:val="0"/>
                              <w:marTop w:val="0"/>
                              <w:marBottom w:val="0"/>
                              <w:divBdr>
                                <w:top w:val="none" w:sz="0" w:space="0" w:color="auto"/>
                                <w:left w:val="none" w:sz="0" w:space="0" w:color="auto"/>
                                <w:bottom w:val="none" w:sz="0" w:space="0" w:color="auto"/>
                                <w:right w:val="none" w:sz="0" w:space="0" w:color="auto"/>
                              </w:divBdr>
                              <w:divsChild>
                                <w:div w:id="1675644903">
                                  <w:marLeft w:val="0"/>
                                  <w:marRight w:val="0"/>
                                  <w:marTop w:val="0"/>
                                  <w:marBottom w:val="0"/>
                                  <w:divBdr>
                                    <w:top w:val="none" w:sz="0" w:space="0" w:color="auto"/>
                                    <w:left w:val="none" w:sz="0" w:space="0" w:color="auto"/>
                                    <w:bottom w:val="none" w:sz="0" w:space="0" w:color="auto"/>
                                    <w:right w:val="none" w:sz="0" w:space="0" w:color="auto"/>
                                  </w:divBdr>
                                  <w:divsChild>
                                    <w:div w:id="1401178443">
                                      <w:marLeft w:val="0"/>
                                      <w:marRight w:val="0"/>
                                      <w:marTop w:val="60"/>
                                      <w:marBottom w:val="60"/>
                                      <w:divBdr>
                                        <w:top w:val="none" w:sz="0" w:space="0" w:color="auto"/>
                                        <w:left w:val="none" w:sz="0" w:space="0" w:color="auto"/>
                                        <w:bottom w:val="none" w:sz="0" w:space="0" w:color="auto"/>
                                        <w:right w:val="none" w:sz="0" w:space="0" w:color="auto"/>
                                      </w:divBdr>
                                    </w:div>
                                    <w:div w:id="1605845326">
                                      <w:marLeft w:val="0"/>
                                      <w:marRight w:val="0"/>
                                      <w:marTop w:val="0"/>
                                      <w:marBottom w:val="120"/>
                                      <w:divBdr>
                                        <w:top w:val="none" w:sz="0" w:space="0" w:color="auto"/>
                                        <w:left w:val="none" w:sz="0" w:space="0" w:color="auto"/>
                                        <w:bottom w:val="none" w:sz="0" w:space="0" w:color="auto"/>
                                        <w:right w:val="none" w:sz="0" w:space="0" w:color="auto"/>
                                      </w:divBdr>
                                    </w:div>
                                  </w:divsChild>
                                </w:div>
                                <w:div w:id="350573251">
                                  <w:marLeft w:val="0"/>
                                  <w:marRight w:val="0"/>
                                  <w:marTop w:val="0"/>
                                  <w:marBottom w:val="0"/>
                                  <w:divBdr>
                                    <w:top w:val="none" w:sz="0" w:space="0" w:color="auto"/>
                                    <w:left w:val="none" w:sz="0" w:space="0" w:color="auto"/>
                                    <w:bottom w:val="none" w:sz="0" w:space="0" w:color="auto"/>
                                    <w:right w:val="none" w:sz="0" w:space="0" w:color="auto"/>
                                  </w:divBdr>
                                  <w:divsChild>
                                    <w:div w:id="181872142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89477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28338">
          <w:marLeft w:val="0"/>
          <w:marRight w:val="0"/>
          <w:marTop w:val="0"/>
          <w:marBottom w:val="0"/>
          <w:divBdr>
            <w:top w:val="none" w:sz="0" w:space="0" w:color="auto"/>
            <w:left w:val="none" w:sz="0" w:space="0" w:color="auto"/>
            <w:bottom w:val="none" w:sz="0" w:space="0" w:color="auto"/>
            <w:right w:val="none" w:sz="0" w:space="0" w:color="auto"/>
          </w:divBdr>
          <w:divsChild>
            <w:div w:id="524710095">
              <w:marLeft w:val="0"/>
              <w:marRight w:val="0"/>
              <w:marTop w:val="0"/>
              <w:marBottom w:val="0"/>
              <w:divBdr>
                <w:top w:val="none" w:sz="0" w:space="0" w:color="auto"/>
                <w:left w:val="none" w:sz="0" w:space="0" w:color="auto"/>
                <w:bottom w:val="none" w:sz="0" w:space="0" w:color="auto"/>
                <w:right w:val="none" w:sz="0" w:space="0" w:color="auto"/>
              </w:divBdr>
              <w:divsChild>
                <w:div w:id="323247551">
                  <w:marLeft w:val="0"/>
                  <w:marRight w:val="0"/>
                  <w:marTop w:val="0"/>
                  <w:marBottom w:val="0"/>
                  <w:divBdr>
                    <w:top w:val="none" w:sz="0" w:space="0" w:color="auto"/>
                    <w:left w:val="none" w:sz="0" w:space="0" w:color="auto"/>
                    <w:bottom w:val="none" w:sz="0" w:space="0" w:color="auto"/>
                    <w:right w:val="none" w:sz="0" w:space="0" w:color="auto"/>
                  </w:divBdr>
                  <w:divsChild>
                    <w:div w:id="1482304148">
                      <w:marLeft w:val="0"/>
                      <w:marRight w:val="0"/>
                      <w:marTop w:val="120"/>
                      <w:marBottom w:val="0"/>
                      <w:divBdr>
                        <w:top w:val="none" w:sz="0" w:space="0" w:color="auto"/>
                        <w:left w:val="none" w:sz="0" w:space="0" w:color="auto"/>
                        <w:bottom w:val="none" w:sz="0" w:space="0" w:color="auto"/>
                        <w:right w:val="none" w:sz="0" w:space="0" w:color="auto"/>
                      </w:divBdr>
                      <w:divsChild>
                        <w:div w:id="93737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791452">
      <w:bodyDiv w:val="1"/>
      <w:marLeft w:val="0"/>
      <w:marRight w:val="0"/>
      <w:marTop w:val="0"/>
      <w:marBottom w:val="0"/>
      <w:divBdr>
        <w:top w:val="none" w:sz="0" w:space="0" w:color="auto"/>
        <w:left w:val="none" w:sz="0" w:space="0" w:color="auto"/>
        <w:bottom w:val="none" w:sz="0" w:space="0" w:color="auto"/>
        <w:right w:val="none" w:sz="0" w:space="0" w:color="auto"/>
      </w:divBdr>
      <w:divsChild>
        <w:div w:id="1471745519">
          <w:marLeft w:val="0"/>
          <w:marRight w:val="0"/>
          <w:marTop w:val="0"/>
          <w:marBottom w:val="0"/>
          <w:divBdr>
            <w:top w:val="none" w:sz="0" w:space="0" w:color="auto"/>
            <w:left w:val="none" w:sz="0" w:space="0" w:color="auto"/>
            <w:bottom w:val="none" w:sz="0" w:space="0" w:color="auto"/>
            <w:right w:val="none" w:sz="0" w:space="0" w:color="auto"/>
          </w:divBdr>
        </w:div>
        <w:div w:id="266038216">
          <w:marLeft w:val="0"/>
          <w:marRight w:val="0"/>
          <w:marTop w:val="0"/>
          <w:marBottom w:val="0"/>
          <w:divBdr>
            <w:top w:val="none" w:sz="0" w:space="0" w:color="auto"/>
            <w:left w:val="none" w:sz="0" w:space="0" w:color="auto"/>
            <w:bottom w:val="none" w:sz="0" w:space="0" w:color="auto"/>
            <w:right w:val="none" w:sz="0" w:space="0" w:color="auto"/>
          </w:divBdr>
        </w:div>
      </w:divsChild>
    </w:div>
    <w:div w:id="211721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nr.msu.edu/news/why-is-kindergarten-called-kindergarten" TargetMode="External"/><Relationship Id="rId21" Type="http://schemas.openxmlformats.org/officeDocument/2006/relationships/hyperlink" Target="https://early-education.org.uk/friedrich-froebel/" TargetMode="External"/><Relationship Id="rId42" Type="http://schemas.openxmlformats.org/officeDocument/2006/relationships/hyperlink" Target="https://www.shutterstock.com/image-vector/skinner-box-operant-conditioning-chamber-experiment-2177759265" TargetMode="External"/><Relationship Id="rId47" Type="http://schemas.microsoft.com/office/2007/relationships/diagramDrawing" Target="diagrams/drawing3.xml"/><Relationship Id="rId63" Type="http://schemas.openxmlformats.org/officeDocument/2006/relationships/image" Target="media/image11.png"/><Relationship Id="rId68" Type="http://schemas.openxmlformats.org/officeDocument/2006/relationships/hyperlink" Target="https://pixabay.com/photos/child-tower-building-blocks-blocks-1864718/" TargetMode="External"/><Relationship Id="rId16" Type="http://schemas.openxmlformats.org/officeDocument/2006/relationships/diagramQuickStyle" Target="diagrams/quickStyle1.xml"/><Relationship Id="rId11" Type="http://schemas.openxmlformats.org/officeDocument/2006/relationships/image" Target="media/image4.png"/><Relationship Id="rId32" Type="http://schemas.openxmlformats.org/officeDocument/2006/relationships/diagramColors" Target="diagrams/colors2.xml"/><Relationship Id="rId37" Type="http://schemas.openxmlformats.org/officeDocument/2006/relationships/hyperlink" Target="https://psychology.fas.harvard.edu/people/b-f-skinner" TargetMode="External"/><Relationship Id="rId53" Type="http://schemas.microsoft.com/office/2007/relationships/diagramDrawing" Target="diagrams/drawing4.xml"/><Relationship Id="rId58" Type="http://schemas.openxmlformats.org/officeDocument/2006/relationships/hyperlink" Target="https://www.pbs.org/wgbh/aso/databank/entries/bhskin.html" TargetMode="External"/><Relationship Id="rId74" Type="http://schemas.openxmlformats.org/officeDocument/2006/relationships/hyperlink" Target="https://hwb.gov.wales/storage/d5d8e39c-b534-40cb-a3f5-7e2e126d8077/foundation-phase-framework.pdf"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www.froebel.org.uk/uploads/documents/FT-Froebels-principles-and-practice-today.pdf" TargetMode="External"/><Relationship Id="rId82" Type="http://schemas.openxmlformats.org/officeDocument/2006/relationships/fontTable" Target="fontTable.xml"/><Relationship Id="rId19" Type="http://schemas.openxmlformats.org/officeDocument/2006/relationships/hyperlink" Target="https://www.britannica.com/topic/education/Western-education-in-the-19th-century" TargetMode="External"/><Relationship Id="rId14" Type="http://schemas.openxmlformats.org/officeDocument/2006/relationships/diagramData" Target="diagrams/data1.xml"/><Relationship Id="rId22" Type="http://schemas.openxmlformats.org/officeDocument/2006/relationships/hyperlink" Target="https://www.froebel.org.uk/" TargetMode="External"/><Relationship Id="rId27" Type="http://schemas.openxmlformats.org/officeDocument/2006/relationships/image" Target="media/image6.png"/><Relationship Id="rId30" Type="http://schemas.openxmlformats.org/officeDocument/2006/relationships/diagramLayout" Target="diagrams/layout2.xml"/><Relationship Id="rId35" Type="http://schemas.openxmlformats.org/officeDocument/2006/relationships/hyperlink" Target="https://youtu.be/2DrnhZ8G6EE" TargetMode="External"/><Relationship Id="rId43" Type="http://schemas.openxmlformats.org/officeDocument/2006/relationships/diagramData" Target="diagrams/data3.xml"/><Relationship Id="rId48" Type="http://schemas.openxmlformats.org/officeDocument/2006/relationships/image" Target="media/image9.png"/><Relationship Id="rId56" Type="http://schemas.openxmlformats.org/officeDocument/2006/relationships/hyperlink" Target="https://www.estyn.gov.wales/effective-practice/striving-independent-learning-all-pupils" TargetMode="External"/><Relationship Id="rId64" Type="http://schemas.openxmlformats.org/officeDocument/2006/relationships/image" Target="media/image12.png"/><Relationship Id="rId69" Type="http://schemas.openxmlformats.org/officeDocument/2006/relationships/hyperlink" Target="https://hwb.gov.wales/curriculum-for-wales/designing-your-curriculum/" TargetMode="External"/><Relationship Id="rId77"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diagramQuickStyle" Target="diagrams/quickStyle4.xml"/><Relationship Id="rId72" Type="http://schemas.openxmlformats.org/officeDocument/2006/relationships/hyperlink" Target="https://www.unicef.org.uk/wp-content/uploads/2010/05/UNCRC_PRESS200910web.pdf" TargetMode="External"/><Relationship Id="rId80" Type="http://schemas.openxmlformats.org/officeDocument/2006/relationships/header" Target="header3.xml"/><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diagramColors" Target="diagrams/colors1.xml"/><Relationship Id="rId25" Type="http://schemas.openxmlformats.org/officeDocument/2006/relationships/hyperlink" Target="https://ehne.fr/en/encyclopedia/themes/education-teaching-and-professional-training/educating-europeans/educating-europeans" TargetMode="External"/><Relationship Id="rId33" Type="http://schemas.microsoft.com/office/2007/relationships/diagramDrawing" Target="diagrams/drawing2.xml"/><Relationship Id="rId38" Type="http://schemas.openxmlformats.org/officeDocument/2006/relationships/hyperlink" Target="https://pixabay.com/photos/dog-terrier-domestic-animal-pose-2074921/" TargetMode="External"/><Relationship Id="rId46" Type="http://schemas.openxmlformats.org/officeDocument/2006/relationships/diagramColors" Target="diagrams/colors3.xml"/><Relationship Id="rId59" Type="http://schemas.openxmlformats.org/officeDocument/2006/relationships/hyperlink" Target="https://pixabay.com/vectors/trophy-winner-victory-competition-5674028/" TargetMode="External"/><Relationship Id="rId67" Type="http://schemas.openxmlformats.org/officeDocument/2006/relationships/hyperlink" Target="https://downtoearthproject.org.uk/about/" TargetMode="External"/><Relationship Id="rId20" Type="http://schemas.openxmlformats.org/officeDocument/2006/relationships/hyperlink" Target="https://www.britannica.com/biography/Friedrich-Froebel" TargetMode="External"/><Relationship Id="rId41" Type="http://schemas.openxmlformats.org/officeDocument/2006/relationships/hyperlink" Target="https://www.pbs.org/wgbh/aso/databank/entries/bhskin.html" TargetMode="External"/><Relationship Id="rId54" Type="http://schemas.openxmlformats.org/officeDocument/2006/relationships/image" Target="media/image10.png"/><Relationship Id="rId62" Type="http://schemas.openxmlformats.org/officeDocument/2006/relationships/hyperlink" Target="https://cms.learningthroughplay.com/media/wmtlmbe0/learning-through-play_web.pdf" TargetMode="External"/><Relationship Id="rId70" Type="http://schemas.openxmlformats.org/officeDocument/2006/relationships/hyperlink" Target="https://sproutsschools.com/froebels-kindergarten-the-origins-of-early-childhood-education/" TargetMode="External"/><Relationship Id="rId75" Type="http://schemas.openxmlformats.org/officeDocument/2006/relationships/hyperlink" Target="https://naturalresources.wales/about-us/news/blog/increased-role-for-outdoor-learning-and-natural-environment-in-new-school-curriculum/?lang=en"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hyperlink" Target="https://www.shutterstock.com/image-photo/preschool-teacher-children-playing-colorful-wooden-1187719606" TargetMode="External"/><Relationship Id="rId28" Type="http://schemas.openxmlformats.org/officeDocument/2006/relationships/image" Target="media/image7.png"/><Relationship Id="rId36" Type="http://schemas.openxmlformats.org/officeDocument/2006/relationships/hyperlink" Target="https://www.britannica.com/biography/B-F-Skinner" TargetMode="External"/><Relationship Id="rId49" Type="http://schemas.openxmlformats.org/officeDocument/2006/relationships/diagramData" Target="diagrams/data4.xml"/><Relationship Id="rId57" Type="http://schemas.openxmlformats.org/officeDocument/2006/relationships/hyperlink" Target="https://www.froebel.org.uk/" TargetMode="External"/><Relationship Id="rId10" Type="http://schemas.openxmlformats.org/officeDocument/2006/relationships/image" Target="media/image3.png"/><Relationship Id="rId31" Type="http://schemas.openxmlformats.org/officeDocument/2006/relationships/diagramQuickStyle" Target="diagrams/quickStyle2.xml"/><Relationship Id="rId44" Type="http://schemas.openxmlformats.org/officeDocument/2006/relationships/diagramLayout" Target="diagrams/layout3.xml"/><Relationship Id="rId52" Type="http://schemas.openxmlformats.org/officeDocument/2006/relationships/diagramColors" Target="diagrams/colors4.xml"/><Relationship Id="rId60" Type="http://schemas.openxmlformats.org/officeDocument/2006/relationships/hyperlink" Target="https://www.istockphoto.com/en/photo/adorable-boy-gives-thumbs-up-in-preschool-gm886934266-246223304?phrase=independent%20child" TargetMode="External"/><Relationship Id="rId65" Type="http://schemas.openxmlformats.org/officeDocument/2006/relationships/image" Target="media/image13.png"/><Relationship Id="rId73" Type="http://schemas.openxmlformats.org/officeDocument/2006/relationships/hyperlink" Target="https://www.gov.wales/sites/default/files/publications/2018-12/practical-approaches-to-behaviour-management-in-the-classroom-a-handbook-for-classroom-teachers-in-primary-schools.pdf"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microsoft.com/office/2007/relationships/diagramDrawing" Target="diagrams/drawing1.xml"/><Relationship Id="rId39" Type="http://schemas.openxmlformats.org/officeDocument/2006/relationships/hyperlink" Target="https://www.simplypsychology.org/operant-conditioning.html" TargetMode="External"/><Relationship Id="rId34" Type="http://schemas.openxmlformats.org/officeDocument/2006/relationships/image" Target="media/image8.png"/><Relationship Id="rId50" Type="http://schemas.openxmlformats.org/officeDocument/2006/relationships/diagramLayout" Target="diagrams/layout4.xml"/><Relationship Id="rId55" Type="http://schemas.openxmlformats.org/officeDocument/2006/relationships/hyperlink" Target="https://www.britannica.com/topic/education/Western-education-in-the-19th-century"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istockphoto.com/photo/searching-the-river-for-wildlife-gm1055442684-282021261" TargetMode="External"/><Relationship Id="rId2" Type="http://schemas.openxmlformats.org/officeDocument/2006/relationships/numbering" Target="numbering.xml"/><Relationship Id="rId29" Type="http://schemas.openxmlformats.org/officeDocument/2006/relationships/diagramData" Target="diagrams/data2.xml"/><Relationship Id="rId24" Type="http://schemas.openxmlformats.org/officeDocument/2006/relationships/hyperlink" Target="https://www.shutterstock.com/image-vector/friedrich-froebel-17821852-he-german-educator-1382305307" TargetMode="External"/><Relationship Id="rId40" Type="http://schemas.openxmlformats.org/officeDocument/2006/relationships/hyperlink" Target="https://www.youtube.com/watch?v=2DrnhZ8G6EE" TargetMode="External"/><Relationship Id="rId45" Type="http://schemas.openxmlformats.org/officeDocument/2006/relationships/diagramQuickStyle" Target="diagrams/quickStyle3.xml"/><Relationship Id="rId66" Type="http://schemas.openxmlformats.org/officeDocument/2006/relationships/hyperlink" Target="https://pixabay.com/illustrations/star-reward-bonus-trophy-success-48039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rswilliams/Library/Containers/com.microsoft.Word/Data/Library/Application%20Support/Microsoft/Office/16.0/DTS/en-GB%7b89FBBDBB-21B8-384F-89E2-58C9CBFC214A%7d/%7b8C38A471-19CD-A648-934D-370C3E2C758D%7dtf10002069.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9E2E19-EAC8-114C-B2C9-84B51D48CD02}" type="doc">
      <dgm:prSet loTypeId="urn:microsoft.com/office/officeart/2005/8/layout/radial6" loCatId="" qsTypeId="urn:microsoft.com/office/officeart/2005/8/quickstyle/simple1" qsCatId="simple" csTypeId="urn:microsoft.com/office/officeart/2005/8/colors/colorful1" csCatId="colorful" phldr="1"/>
      <dgm:spPr/>
      <dgm:t>
        <a:bodyPr/>
        <a:lstStyle/>
        <a:p>
          <a:endParaRPr lang="en-GB"/>
        </a:p>
      </dgm:t>
    </dgm:pt>
    <dgm:pt modelId="{FC8AC417-2880-4B42-88C4-8B0576091344}">
      <dgm:prSet phldrT="[Text]"/>
      <dgm:spPr/>
      <dgm:t>
        <a:bodyPr/>
        <a:lstStyle/>
        <a:p>
          <a:r>
            <a:rPr lang="en-GB"/>
            <a:t>Play</a:t>
          </a:r>
        </a:p>
      </dgm:t>
    </dgm:pt>
    <dgm:pt modelId="{32F0F1DE-B50C-8042-8DB0-4003973E8978}" type="parTrans" cxnId="{6BA3D9CA-8392-1D45-9DB0-267EDF26BF12}">
      <dgm:prSet/>
      <dgm:spPr/>
      <dgm:t>
        <a:bodyPr/>
        <a:lstStyle/>
        <a:p>
          <a:endParaRPr lang="en-GB"/>
        </a:p>
      </dgm:t>
    </dgm:pt>
    <dgm:pt modelId="{91CE5DD9-7DAC-7441-824B-3118C2A17ED2}" type="sibTrans" cxnId="{6BA3D9CA-8392-1D45-9DB0-267EDF26BF12}">
      <dgm:prSet/>
      <dgm:spPr/>
      <dgm:t>
        <a:bodyPr/>
        <a:lstStyle/>
        <a:p>
          <a:endParaRPr lang="en-GB"/>
        </a:p>
      </dgm:t>
    </dgm:pt>
    <dgm:pt modelId="{0A2146AC-98D1-7142-9DE7-0E7403DDA72A}">
      <dgm:prSet phldrT="[Text]"/>
      <dgm:spPr/>
      <dgm:t>
        <a:bodyPr/>
        <a:lstStyle/>
        <a:p>
          <a:r>
            <a:rPr lang="en-GB"/>
            <a:t>Playing with 'gifts'</a:t>
          </a:r>
        </a:p>
      </dgm:t>
    </dgm:pt>
    <dgm:pt modelId="{A76767A7-11B6-004B-9D68-FEB5D8F5E1FC}" type="parTrans" cxnId="{978D79F1-D112-DF4F-BEF1-E4E96836552A}">
      <dgm:prSet/>
      <dgm:spPr/>
      <dgm:t>
        <a:bodyPr/>
        <a:lstStyle/>
        <a:p>
          <a:endParaRPr lang="en-GB"/>
        </a:p>
      </dgm:t>
    </dgm:pt>
    <dgm:pt modelId="{5895EED7-C0FA-D441-AF88-0E2489B580A4}" type="sibTrans" cxnId="{978D79F1-D112-DF4F-BEF1-E4E96836552A}">
      <dgm:prSet/>
      <dgm:spPr/>
      <dgm:t>
        <a:bodyPr/>
        <a:lstStyle/>
        <a:p>
          <a:endParaRPr lang="en-GB"/>
        </a:p>
      </dgm:t>
    </dgm:pt>
    <dgm:pt modelId="{B1DF31DE-D892-6C40-B553-1EA6FCBE8F52}">
      <dgm:prSet phldrT="[Text]"/>
      <dgm:spPr/>
      <dgm:t>
        <a:bodyPr/>
        <a:lstStyle/>
        <a:p>
          <a:r>
            <a:rPr lang="en-GB"/>
            <a:t>Playing games and singing songs</a:t>
          </a:r>
        </a:p>
      </dgm:t>
    </dgm:pt>
    <dgm:pt modelId="{10EE09CF-FAB1-E646-AC5F-854C02450ABA}" type="parTrans" cxnId="{23938078-80B4-9641-A9C4-C0382180BA04}">
      <dgm:prSet/>
      <dgm:spPr/>
      <dgm:t>
        <a:bodyPr/>
        <a:lstStyle/>
        <a:p>
          <a:endParaRPr lang="en-GB"/>
        </a:p>
      </dgm:t>
    </dgm:pt>
    <dgm:pt modelId="{CBEF7EC9-C534-7D43-B0FA-6E096154230E}" type="sibTrans" cxnId="{23938078-80B4-9641-A9C4-C0382180BA04}">
      <dgm:prSet/>
      <dgm:spPr/>
      <dgm:t>
        <a:bodyPr/>
        <a:lstStyle/>
        <a:p>
          <a:endParaRPr lang="en-GB"/>
        </a:p>
      </dgm:t>
    </dgm:pt>
    <dgm:pt modelId="{968CC7EB-E298-1341-9EDA-C153735BD621}">
      <dgm:prSet phldrT="[Text]"/>
      <dgm:spPr/>
      <dgm:t>
        <a:bodyPr/>
        <a:lstStyle/>
        <a:p>
          <a:r>
            <a:rPr lang="en-GB"/>
            <a:t>Gardening and caring for animals</a:t>
          </a:r>
        </a:p>
      </dgm:t>
    </dgm:pt>
    <dgm:pt modelId="{CE1E904E-3547-6842-BBF6-CAADD940F1C2}" type="parTrans" cxnId="{E07D1349-407A-5148-A219-A2F2449E46E3}">
      <dgm:prSet/>
      <dgm:spPr/>
      <dgm:t>
        <a:bodyPr/>
        <a:lstStyle/>
        <a:p>
          <a:endParaRPr lang="en-GB"/>
        </a:p>
      </dgm:t>
    </dgm:pt>
    <dgm:pt modelId="{7DBDFEE0-9C2C-F24F-981C-96271EBE564D}" type="sibTrans" cxnId="{E07D1349-407A-5148-A219-A2F2449E46E3}">
      <dgm:prSet/>
      <dgm:spPr/>
      <dgm:t>
        <a:bodyPr/>
        <a:lstStyle/>
        <a:p>
          <a:endParaRPr lang="en-GB"/>
        </a:p>
      </dgm:t>
    </dgm:pt>
    <dgm:pt modelId="{20BA33C9-999E-4441-8DD5-CFC0FC45695F}" type="pres">
      <dgm:prSet presAssocID="{1A9E2E19-EAC8-114C-B2C9-84B51D48CD02}" presName="Name0" presStyleCnt="0">
        <dgm:presLayoutVars>
          <dgm:chMax val="1"/>
          <dgm:dir/>
          <dgm:animLvl val="ctr"/>
          <dgm:resizeHandles val="exact"/>
        </dgm:presLayoutVars>
      </dgm:prSet>
      <dgm:spPr/>
    </dgm:pt>
    <dgm:pt modelId="{1F5DD0D8-E055-624A-8BD4-99835E7054FF}" type="pres">
      <dgm:prSet presAssocID="{FC8AC417-2880-4B42-88C4-8B0576091344}" presName="centerShape" presStyleLbl="node0" presStyleIdx="0" presStyleCnt="1"/>
      <dgm:spPr/>
    </dgm:pt>
    <dgm:pt modelId="{5A1129E6-D2C5-CB48-B518-813B4494417F}" type="pres">
      <dgm:prSet presAssocID="{0A2146AC-98D1-7142-9DE7-0E7403DDA72A}" presName="node" presStyleLbl="node1" presStyleIdx="0" presStyleCnt="3">
        <dgm:presLayoutVars>
          <dgm:bulletEnabled val="1"/>
        </dgm:presLayoutVars>
      </dgm:prSet>
      <dgm:spPr/>
    </dgm:pt>
    <dgm:pt modelId="{479E5DAC-062D-904F-B0A5-7E71B4FAF8EF}" type="pres">
      <dgm:prSet presAssocID="{0A2146AC-98D1-7142-9DE7-0E7403DDA72A}" presName="dummy" presStyleCnt="0"/>
      <dgm:spPr/>
    </dgm:pt>
    <dgm:pt modelId="{474B8802-CFD0-A346-AD92-6FD4B11D35BD}" type="pres">
      <dgm:prSet presAssocID="{5895EED7-C0FA-D441-AF88-0E2489B580A4}" presName="sibTrans" presStyleLbl="sibTrans2D1" presStyleIdx="0" presStyleCnt="3"/>
      <dgm:spPr/>
    </dgm:pt>
    <dgm:pt modelId="{7B7FF0CA-D3BB-4C40-A8C9-DDC728B13FC6}" type="pres">
      <dgm:prSet presAssocID="{B1DF31DE-D892-6C40-B553-1EA6FCBE8F52}" presName="node" presStyleLbl="node1" presStyleIdx="1" presStyleCnt="3">
        <dgm:presLayoutVars>
          <dgm:bulletEnabled val="1"/>
        </dgm:presLayoutVars>
      </dgm:prSet>
      <dgm:spPr/>
    </dgm:pt>
    <dgm:pt modelId="{3C685271-E79C-F746-8001-F2FFB2EA65B3}" type="pres">
      <dgm:prSet presAssocID="{B1DF31DE-D892-6C40-B553-1EA6FCBE8F52}" presName="dummy" presStyleCnt="0"/>
      <dgm:spPr/>
    </dgm:pt>
    <dgm:pt modelId="{14C366B3-8D86-EC4D-8D28-9D66B9C4D3D4}" type="pres">
      <dgm:prSet presAssocID="{CBEF7EC9-C534-7D43-B0FA-6E096154230E}" presName="sibTrans" presStyleLbl="sibTrans2D1" presStyleIdx="1" presStyleCnt="3"/>
      <dgm:spPr/>
    </dgm:pt>
    <dgm:pt modelId="{77B0A73E-368F-604E-878B-62D977B36AD5}" type="pres">
      <dgm:prSet presAssocID="{968CC7EB-E298-1341-9EDA-C153735BD621}" presName="node" presStyleLbl="node1" presStyleIdx="2" presStyleCnt="3">
        <dgm:presLayoutVars>
          <dgm:bulletEnabled val="1"/>
        </dgm:presLayoutVars>
      </dgm:prSet>
      <dgm:spPr/>
    </dgm:pt>
    <dgm:pt modelId="{ACA27486-8DA3-D94E-8733-2C3F3D42B23D}" type="pres">
      <dgm:prSet presAssocID="{968CC7EB-E298-1341-9EDA-C153735BD621}" presName="dummy" presStyleCnt="0"/>
      <dgm:spPr/>
    </dgm:pt>
    <dgm:pt modelId="{6EEC84DE-7BF8-A140-A031-FDA260032C2B}" type="pres">
      <dgm:prSet presAssocID="{7DBDFEE0-9C2C-F24F-981C-96271EBE564D}" presName="sibTrans" presStyleLbl="sibTrans2D1" presStyleIdx="2" presStyleCnt="3"/>
      <dgm:spPr/>
    </dgm:pt>
  </dgm:ptLst>
  <dgm:cxnLst>
    <dgm:cxn modelId="{5306323C-E6D4-144A-BF5C-AD75CAE67A33}" type="presOf" srcId="{7DBDFEE0-9C2C-F24F-981C-96271EBE564D}" destId="{6EEC84DE-7BF8-A140-A031-FDA260032C2B}" srcOrd="0" destOrd="0" presId="urn:microsoft.com/office/officeart/2005/8/layout/radial6"/>
    <dgm:cxn modelId="{E07D1349-407A-5148-A219-A2F2449E46E3}" srcId="{FC8AC417-2880-4B42-88C4-8B0576091344}" destId="{968CC7EB-E298-1341-9EDA-C153735BD621}" srcOrd="2" destOrd="0" parTransId="{CE1E904E-3547-6842-BBF6-CAADD940F1C2}" sibTransId="{7DBDFEE0-9C2C-F24F-981C-96271EBE564D}"/>
    <dgm:cxn modelId="{FDE1464B-1DE2-EA47-AFD3-298F44185F48}" type="presOf" srcId="{CBEF7EC9-C534-7D43-B0FA-6E096154230E}" destId="{14C366B3-8D86-EC4D-8D28-9D66B9C4D3D4}" srcOrd="0" destOrd="0" presId="urn:microsoft.com/office/officeart/2005/8/layout/radial6"/>
    <dgm:cxn modelId="{2A02A874-3E1B-9248-8AD7-2002FEC09721}" type="presOf" srcId="{0A2146AC-98D1-7142-9DE7-0E7403DDA72A}" destId="{5A1129E6-D2C5-CB48-B518-813B4494417F}" srcOrd="0" destOrd="0" presId="urn:microsoft.com/office/officeart/2005/8/layout/radial6"/>
    <dgm:cxn modelId="{23938078-80B4-9641-A9C4-C0382180BA04}" srcId="{FC8AC417-2880-4B42-88C4-8B0576091344}" destId="{B1DF31DE-D892-6C40-B553-1EA6FCBE8F52}" srcOrd="1" destOrd="0" parTransId="{10EE09CF-FAB1-E646-AC5F-854C02450ABA}" sibTransId="{CBEF7EC9-C534-7D43-B0FA-6E096154230E}"/>
    <dgm:cxn modelId="{D84FE280-307F-634A-B82B-F7280F74C2F2}" type="presOf" srcId="{1A9E2E19-EAC8-114C-B2C9-84B51D48CD02}" destId="{20BA33C9-999E-4441-8DD5-CFC0FC45695F}" srcOrd="0" destOrd="0" presId="urn:microsoft.com/office/officeart/2005/8/layout/radial6"/>
    <dgm:cxn modelId="{CC544DB9-3803-BC40-9267-1B72EB51BE28}" type="presOf" srcId="{968CC7EB-E298-1341-9EDA-C153735BD621}" destId="{77B0A73E-368F-604E-878B-62D977B36AD5}" srcOrd="0" destOrd="0" presId="urn:microsoft.com/office/officeart/2005/8/layout/radial6"/>
    <dgm:cxn modelId="{A5FD29BC-0DB4-C542-B3D2-E7E1D85BC183}" type="presOf" srcId="{B1DF31DE-D892-6C40-B553-1EA6FCBE8F52}" destId="{7B7FF0CA-D3BB-4C40-A8C9-DDC728B13FC6}" srcOrd="0" destOrd="0" presId="urn:microsoft.com/office/officeart/2005/8/layout/radial6"/>
    <dgm:cxn modelId="{633C9BC7-2A75-A541-B352-149D14BA5CAA}" type="presOf" srcId="{FC8AC417-2880-4B42-88C4-8B0576091344}" destId="{1F5DD0D8-E055-624A-8BD4-99835E7054FF}" srcOrd="0" destOrd="0" presId="urn:microsoft.com/office/officeart/2005/8/layout/radial6"/>
    <dgm:cxn modelId="{6BA3D9CA-8392-1D45-9DB0-267EDF26BF12}" srcId="{1A9E2E19-EAC8-114C-B2C9-84B51D48CD02}" destId="{FC8AC417-2880-4B42-88C4-8B0576091344}" srcOrd="0" destOrd="0" parTransId="{32F0F1DE-B50C-8042-8DB0-4003973E8978}" sibTransId="{91CE5DD9-7DAC-7441-824B-3118C2A17ED2}"/>
    <dgm:cxn modelId="{978D79F1-D112-DF4F-BEF1-E4E96836552A}" srcId="{FC8AC417-2880-4B42-88C4-8B0576091344}" destId="{0A2146AC-98D1-7142-9DE7-0E7403DDA72A}" srcOrd="0" destOrd="0" parTransId="{A76767A7-11B6-004B-9D68-FEB5D8F5E1FC}" sibTransId="{5895EED7-C0FA-D441-AF88-0E2489B580A4}"/>
    <dgm:cxn modelId="{C6330AF4-7F07-D347-9FBA-2EBB949AB1D6}" type="presOf" srcId="{5895EED7-C0FA-D441-AF88-0E2489B580A4}" destId="{474B8802-CFD0-A346-AD92-6FD4B11D35BD}" srcOrd="0" destOrd="0" presId="urn:microsoft.com/office/officeart/2005/8/layout/radial6"/>
    <dgm:cxn modelId="{1901AA49-1158-0941-98DD-E68D214B3989}" type="presParOf" srcId="{20BA33C9-999E-4441-8DD5-CFC0FC45695F}" destId="{1F5DD0D8-E055-624A-8BD4-99835E7054FF}" srcOrd="0" destOrd="0" presId="urn:microsoft.com/office/officeart/2005/8/layout/radial6"/>
    <dgm:cxn modelId="{5693E8EC-9A64-BA47-8C35-67C2B8829AAF}" type="presParOf" srcId="{20BA33C9-999E-4441-8DD5-CFC0FC45695F}" destId="{5A1129E6-D2C5-CB48-B518-813B4494417F}" srcOrd="1" destOrd="0" presId="urn:microsoft.com/office/officeart/2005/8/layout/radial6"/>
    <dgm:cxn modelId="{9E85BCC9-EB94-9642-A358-A259BFD64C53}" type="presParOf" srcId="{20BA33C9-999E-4441-8DD5-CFC0FC45695F}" destId="{479E5DAC-062D-904F-B0A5-7E71B4FAF8EF}" srcOrd="2" destOrd="0" presId="urn:microsoft.com/office/officeart/2005/8/layout/radial6"/>
    <dgm:cxn modelId="{9FE4C7AF-798C-B94A-BAC1-5A3046534F46}" type="presParOf" srcId="{20BA33C9-999E-4441-8DD5-CFC0FC45695F}" destId="{474B8802-CFD0-A346-AD92-6FD4B11D35BD}" srcOrd="3" destOrd="0" presId="urn:microsoft.com/office/officeart/2005/8/layout/radial6"/>
    <dgm:cxn modelId="{1C2F1807-F508-364E-A4B7-2D5673526632}" type="presParOf" srcId="{20BA33C9-999E-4441-8DD5-CFC0FC45695F}" destId="{7B7FF0CA-D3BB-4C40-A8C9-DDC728B13FC6}" srcOrd="4" destOrd="0" presId="urn:microsoft.com/office/officeart/2005/8/layout/radial6"/>
    <dgm:cxn modelId="{B3C0C550-96FE-704C-B297-D96CCA1683B7}" type="presParOf" srcId="{20BA33C9-999E-4441-8DD5-CFC0FC45695F}" destId="{3C685271-E79C-F746-8001-F2FFB2EA65B3}" srcOrd="5" destOrd="0" presId="urn:microsoft.com/office/officeart/2005/8/layout/radial6"/>
    <dgm:cxn modelId="{2726B1E7-20BA-3D4E-813F-702B860A86B9}" type="presParOf" srcId="{20BA33C9-999E-4441-8DD5-CFC0FC45695F}" destId="{14C366B3-8D86-EC4D-8D28-9D66B9C4D3D4}" srcOrd="6" destOrd="0" presId="urn:microsoft.com/office/officeart/2005/8/layout/radial6"/>
    <dgm:cxn modelId="{0EC74FBC-933C-2940-AD7C-8E8A9F3B58F7}" type="presParOf" srcId="{20BA33C9-999E-4441-8DD5-CFC0FC45695F}" destId="{77B0A73E-368F-604E-878B-62D977B36AD5}" srcOrd="7" destOrd="0" presId="urn:microsoft.com/office/officeart/2005/8/layout/radial6"/>
    <dgm:cxn modelId="{401541C3-897D-CA44-8598-7D9A21E6AC23}" type="presParOf" srcId="{20BA33C9-999E-4441-8DD5-CFC0FC45695F}" destId="{ACA27486-8DA3-D94E-8733-2C3F3D42B23D}" srcOrd="8" destOrd="0" presId="urn:microsoft.com/office/officeart/2005/8/layout/radial6"/>
    <dgm:cxn modelId="{650A3208-F65B-AD47-9E23-82AADAFAD786}" type="presParOf" srcId="{20BA33C9-999E-4441-8DD5-CFC0FC45695F}" destId="{6EEC84DE-7BF8-A140-A031-FDA260032C2B}" srcOrd="9"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57A9CDD-0A23-6A40-9C10-15344018ABD0}" type="doc">
      <dgm:prSet loTypeId="urn:microsoft.com/office/officeart/2005/8/layout/vList2" loCatId="" qsTypeId="urn:microsoft.com/office/officeart/2005/8/quickstyle/simple1" qsCatId="simple" csTypeId="urn:microsoft.com/office/officeart/2005/8/colors/colorful1" csCatId="colorful" phldr="1"/>
      <dgm:spPr/>
      <dgm:t>
        <a:bodyPr/>
        <a:lstStyle/>
        <a:p>
          <a:endParaRPr lang="en-GB"/>
        </a:p>
      </dgm:t>
    </dgm:pt>
    <dgm:pt modelId="{AB462CF8-635C-8041-9F39-9E60C10C0AAD}">
      <dgm:prSet phldrT="[Text]"/>
      <dgm:spPr/>
      <dgm:t>
        <a:bodyPr/>
        <a:lstStyle/>
        <a:p>
          <a:r>
            <a:rPr lang="en-GB"/>
            <a:t>Negative Operants</a:t>
          </a:r>
        </a:p>
      </dgm:t>
    </dgm:pt>
    <dgm:pt modelId="{FD336157-121F-8D49-B59F-205557FD8187}" type="parTrans" cxnId="{F96B1E87-B43D-9247-80F8-B3C7E167AADF}">
      <dgm:prSet/>
      <dgm:spPr/>
      <dgm:t>
        <a:bodyPr/>
        <a:lstStyle/>
        <a:p>
          <a:endParaRPr lang="en-GB"/>
        </a:p>
      </dgm:t>
    </dgm:pt>
    <dgm:pt modelId="{B01A68E6-A601-BB43-8FCA-542879DAD07F}" type="sibTrans" cxnId="{F96B1E87-B43D-9247-80F8-B3C7E167AADF}">
      <dgm:prSet/>
      <dgm:spPr/>
      <dgm:t>
        <a:bodyPr/>
        <a:lstStyle/>
        <a:p>
          <a:endParaRPr lang="en-GB"/>
        </a:p>
      </dgm:t>
    </dgm:pt>
    <dgm:pt modelId="{B3C1EEC4-AD66-5F4A-A99B-2C73DA16F7DC}">
      <dgm:prSet phldrT="[Text]"/>
      <dgm:spPr/>
      <dgm:t>
        <a:bodyPr/>
        <a:lstStyle/>
        <a:p>
          <a:r>
            <a:rPr lang="en-GB"/>
            <a:t>Responses that neither increase nor decrease the chances of the behaviour being repeated.</a:t>
          </a:r>
        </a:p>
      </dgm:t>
    </dgm:pt>
    <dgm:pt modelId="{C633B40E-69E1-EB47-A3EC-01913E053CB0}" type="parTrans" cxnId="{1D12FB11-B6EA-654D-8F91-171DCAA6699B}">
      <dgm:prSet/>
      <dgm:spPr/>
      <dgm:t>
        <a:bodyPr/>
        <a:lstStyle/>
        <a:p>
          <a:endParaRPr lang="en-GB"/>
        </a:p>
      </dgm:t>
    </dgm:pt>
    <dgm:pt modelId="{C8BF4E49-DE74-2142-BC0A-4DA8D62A2E83}" type="sibTrans" cxnId="{1D12FB11-B6EA-654D-8F91-171DCAA6699B}">
      <dgm:prSet/>
      <dgm:spPr/>
      <dgm:t>
        <a:bodyPr/>
        <a:lstStyle/>
        <a:p>
          <a:endParaRPr lang="en-GB"/>
        </a:p>
      </dgm:t>
    </dgm:pt>
    <dgm:pt modelId="{05EA4D33-6872-3748-B7F2-205564DB699F}">
      <dgm:prSet phldrT="[Text]"/>
      <dgm:spPr/>
      <dgm:t>
        <a:bodyPr/>
        <a:lstStyle/>
        <a:p>
          <a:r>
            <a:rPr lang="en-GB"/>
            <a:t>Reinforcers</a:t>
          </a:r>
        </a:p>
      </dgm:t>
    </dgm:pt>
    <dgm:pt modelId="{77163BD5-78A2-DF41-830D-90891A69851B}" type="parTrans" cxnId="{7A2961DB-06D4-1240-BAC0-5F320C64EA34}">
      <dgm:prSet/>
      <dgm:spPr/>
      <dgm:t>
        <a:bodyPr/>
        <a:lstStyle/>
        <a:p>
          <a:endParaRPr lang="en-GB"/>
        </a:p>
      </dgm:t>
    </dgm:pt>
    <dgm:pt modelId="{C99D06D3-5AC8-4247-8567-07182FDA83E3}" type="sibTrans" cxnId="{7A2961DB-06D4-1240-BAC0-5F320C64EA34}">
      <dgm:prSet/>
      <dgm:spPr/>
      <dgm:t>
        <a:bodyPr/>
        <a:lstStyle/>
        <a:p>
          <a:endParaRPr lang="en-GB"/>
        </a:p>
      </dgm:t>
    </dgm:pt>
    <dgm:pt modelId="{E4F71497-5071-D745-B0D2-C3AE4DAE395D}">
      <dgm:prSet phldrT="[Text]"/>
      <dgm:spPr/>
      <dgm:t>
        <a:bodyPr/>
        <a:lstStyle/>
        <a:p>
          <a:r>
            <a:rPr lang="en-GB"/>
            <a:t>Responses that increase the chances of the behaviour being repeated. </a:t>
          </a:r>
        </a:p>
      </dgm:t>
    </dgm:pt>
    <dgm:pt modelId="{984FED8D-B428-E14C-9209-D6B47E8E847F}" type="parTrans" cxnId="{F3075B4F-B1E4-0B4B-A940-60AE2702CB5B}">
      <dgm:prSet/>
      <dgm:spPr/>
      <dgm:t>
        <a:bodyPr/>
        <a:lstStyle/>
        <a:p>
          <a:endParaRPr lang="en-GB"/>
        </a:p>
      </dgm:t>
    </dgm:pt>
    <dgm:pt modelId="{05939377-333E-B24A-B600-41E86FA1C48B}" type="sibTrans" cxnId="{F3075B4F-B1E4-0B4B-A940-60AE2702CB5B}">
      <dgm:prSet/>
      <dgm:spPr/>
      <dgm:t>
        <a:bodyPr/>
        <a:lstStyle/>
        <a:p>
          <a:endParaRPr lang="en-GB"/>
        </a:p>
      </dgm:t>
    </dgm:pt>
    <dgm:pt modelId="{67FDD831-724C-CE4D-9226-0E4F15DC65EA}">
      <dgm:prSet phldrT="[Text]"/>
      <dgm:spPr/>
      <dgm:t>
        <a:bodyPr/>
        <a:lstStyle/>
        <a:p>
          <a:r>
            <a:rPr lang="en-GB"/>
            <a:t>Punishers</a:t>
          </a:r>
        </a:p>
      </dgm:t>
    </dgm:pt>
    <dgm:pt modelId="{C41A2364-0DCD-164E-A2FD-C0AAA1C4E0B1}" type="parTrans" cxnId="{B66612BA-B20E-2444-9CD1-C3F36D994748}">
      <dgm:prSet/>
      <dgm:spPr/>
      <dgm:t>
        <a:bodyPr/>
        <a:lstStyle/>
        <a:p>
          <a:endParaRPr lang="en-GB"/>
        </a:p>
      </dgm:t>
    </dgm:pt>
    <dgm:pt modelId="{49F3BCF5-618D-B440-90D7-C2938E7ECC82}" type="sibTrans" cxnId="{B66612BA-B20E-2444-9CD1-C3F36D994748}">
      <dgm:prSet/>
      <dgm:spPr/>
      <dgm:t>
        <a:bodyPr/>
        <a:lstStyle/>
        <a:p>
          <a:endParaRPr lang="en-GB"/>
        </a:p>
      </dgm:t>
    </dgm:pt>
    <dgm:pt modelId="{2B74B5BC-F334-664A-9F3B-283149EF50A5}">
      <dgm:prSet/>
      <dgm:spPr/>
      <dgm:t>
        <a:bodyPr/>
        <a:lstStyle/>
        <a:p>
          <a:r>
            <a:rPr lang="en-GB"/>
            <a:t>Responses that decrease the chances of a behaviour being repeated.</a:t>
          </a:r>
        </a:p>
      </dgm:t>
    </dgm:pt>
    <dgm:pt modelId="{FD8EC232-5137-5249-85CB-5599D1A8DB21}" type="parTrans" cxnId="{83BA63CB-90D4-9A41-BB35-8D86A5C2D808}">
      <dgm:prSet/>
      <dgm:spPr/>
      <dgm:t>
        <a:bodyPr/>
        <a:lstStyle/>
        <a:p>
          <a:endParaRPr lang="en-GB"/>
        </a:p>
      </dgm:t>
    </dgm:pt>
    <dgm:pt modelId="{4F5CF54C-0243-6D4F-A4F4-49EFD8365FC9}" type="sibTrans" cxnId="{83BA63CB-90D4-9A41-BB35-8D86A5C2D808}">
      <dgm:prSet/>
      <dgm:spPr/>
      <dgm:t>
        <a:bodyPr/>
        <a:lstStyle/>
        <a:p>
          <a:endParaRPr lang="en-GB"/>
        </a:p>
      </dgm:t>
    </dgm:pt>
    <dgm:pt modelId="{407D82A0-B5FF-8C4C-B6C6-639DDCDEA031}" type="pres">
      <dgm:prSet presAssocID="{B57A9CDD-0A23-6A40-9C10-15344018ABD0}" presName="linear" presStyleCnt="0">
        <dgm:presLayoutVars>
          <dgm:animLvl val="lvl"/>
          <dgm:resizeHandles val="exact"/>
        </dgm:presLayoutVars>
      </dgm:prSet>
      <dgm:spPr/>
    </dgm:pt>
    <dgm:pt modelId="{195A3D51-AB43-DF41-BE64-D2F7201A0D37}" type="pres">
      <dgm:prSet presAssocID="{AB462CF8-635C-8041-9F39-9E60C10C0AAD}" presName="parentText" presStyleLbl="node1" presStyleIdx="0" presStyleCnt="3">
        <dgm:presLayoutVars>
          <dgm:chMax val="0"/>
          <dgm:bulletEnabled val="1"/>
        </dgm:presLayoutVars>
      </dgm:prSet>
      <dgm:spPr/>
    </dgm:pt>
    <dgm:pt modelId="{47B2BE7B-7DBC-F043-86EE-65394DDCE30F}" type="pres">
      <dgm:prSet presAssocID="{AB462CF8-635C-8041-9F39-9E60C10C0AAD}" presName="childText" presStyleLbl="revTx" presStyleIdx="0" presStyleCnt="3">
        <dgm:presLayoutVars>
          <dgm:bulletEnabled val="1"/>
        </dgm:presLayoutVars>
      </dgm:prSet>
      <dgm:spPr/>
    </dgm:pt>
    <dgm:pt modelId="{749D51F8-B4C1-C040-8151-C59EF906472A}" type="pres">
      <dgm:prSet presAssocID="{05EA4D33-6872-3748-B7F2-205564DB699F}" presName="parentText" presStyleLbl="node1" presStyleIdx="1" presStyleCnt="3">
        <dgm:presLayoutVars>
          <dgm:chMax val="0"/>
          <dgm:bulletEnabled val="1"/>
        </dgm:presLayoutVars>
      </dgm:prSet>
      <dgm:spPr/>
    </dgm:pt>
    <dgm:pt modelId="{8748620D-600D-1240-8C26-1CC2FBEDEEE9}" type="pres">
      <dgm:prSet presAssocID="{05EA4D33-6872-3748-B7F2-205564DB699F}" presName="childText" presStyleLbl="revTx" presStyleIdx="1" presStyleCnt="3">
        <dgm:presLayoutVars>
          <dgm:bulletEnabled val="1"/>
        </dgm:presLayoutVars>
      </dgm:prSet>
      <dgm:spPr/>
    </dgm:pt>
    <dgm:pt modelId="{7EA33D2B-8010-0C49-8855-101FE10E63FE}" type="pres">
      <dgm:prSet presAssocID="{67FDD831-724C-CE4D-9226-0E4F15DC65EA}" presName="parentText" presStyleLbl="node1" presStyleIdx="2" presStyleCnt="3">
        <dgm:presLayoutVars>
          <dgm:chMax val="0"/>
          <dgm:bulletEnabled val="1"/>
        </dgm:presLayoutVars>
      </dgm:prSet>
      <dgm:spPr/>
    </dgm:pt>
    <dgm:pt modelId="{098E7828-5375-2A47-A280-E2DC3D9B5B25}" type="pres">
      <dgm:prSet presAssocID="{67FDD831-724C-CE4D-9226-0E4F15DC65EA}" presName="childText" presStyleLbl="revTx" presStyleIdx="2" presStyleCnt="3">
        <dgm:presLayoutVars>
          <dgm:bulletEnabled val="1"/>
        </dgm:presLayoutVars>
      </dgm:prSet>
      <dgm:spPr/>
    </dgm:pt>
  </dgm:ptLst>
  <dgm:cxnLst>
    <dgm:cxn modelId="{1D12FB11-B6EA-654D-8F91-171DCAA6699B}" srcId="{AB462CF8-635C-8041-9F39-9E60C10C0AAD}" destId="{B3C1EEC4-AD66-5F4A-A99B-2C73DA16F7DC}" srcOrd="0" destOrd="0" parTransId="{C633B40E-69E1-EB47-A3EC-01913E053CB0}" sibTransId="{C8BF4E49-DE74-2142-BC0A-4DA8D62A2E83}"/>
    <dgm:cxn modelId="{FBB9F220-A847-F542-9E4D-E55EDE637365}" type="presOf" srcId="{E4F71497-5071-D745-B0D2-C3AE4DAE395D}" destId="{8748620D-600D-1240-8C26-1CC2FBEDEEE9}" srcOrd="0" destOrd="0" presId="urn:microsoft.com/office/officeart/2005/8/layout/vList2"/>
    <dgm:cxn modelId="{5DB3353F-4D17-0F42-8448-05DA3BBC9672}" type="presOf" srcId="{05EA4D33-6872-3748-B7F2-205564DB699F}" destId="{749D51F8-B4C1-C040-8151-C59EF906472A}" srcOrd="0" destOrd="0" presId="urn:microsoft.com/office/officeart/2005/8/layout/vList2"/>
    <dgm:cxn modelId="{F3075B4F-B1E4-0B4B-A940-60AE2702CB5B}" srcId="{05EA4D33-6872-3748-B7F2-205564DB699F}" destId="{E4F71497-5071-D745-B0D2-C3AE4DAE395D}" srcOrd="0" destOrd="0" parTransId="{984FED8D-B428-E14C-9209-D6B47E8E847F}" sibTransId="{05939377-333E-B24A-B600-41E86FA1C48B}"/>
    <dgm:cxn modelId="{2DD4456C-B667-4049-ABAE-A57E8D90FBDC}" type="presOf" srcId="{AB462CF8-635C-8041-9F39-9E60C10C0AAD}" destId="{195A3D51-AB43-DF41-BE64-D2F7201A0D37}" srcOrd="0" destOrd="0" presId="urn:microsoft.com/office/officeart/2005/8/layout/vList2"/>
    <dgm:cxn modelId="{DC2B5D83-1B69-3D49-928F-E13D853C36DA}" type="presOf" srcId="{2B74B5BC-F334-664A-9F3B-283149EF50A5}" destId="{098E7828-5375-2A47-A280-E2DC3D9B5B25}" srcOrd="0" destOrd="0" presId="urn:microsoft.com/office/officeart/2005/8/layout/vList2"/>
    <dgm:cxn modelId="{F96B1E87-B43D-9247-80F8-B3C7E167AADF}" srcId="{B57A9CDD-0A23-6A40-9C10-15344018ABD0}" destId="{AB462CF8-635C-8041-9F39-9E60C10C0AAD}" srcOrd="0" destOrd="0" parTransId="{FD336157-121F-8D49-B59F-205557FD8187}" sibTransId="{B01A68E6-A601-BB43-8FCA-542879DAD07F}"/>
    <dgm:cxn modelId="{42636487-490A-D648-968E-B572C4478FA8}" type="presOf" srcId="{B57A9CDD-0A23-6A40-9C10-15344018ABD0}" destId="{407D82A0-B5FF-8C4C-B6C6-639DDCDEA031}" srcOrd="0" destOrd="0" presId="urn:microsoft.com/office/officeart/2005/8/layout/vList2"/>
    <dgm:cxn modelId="{872065AE-46A8-1E48-B187-F8057127EB8E}" type="presOf" srcId="{B3C1EEC4-AD66-5F4A-A99B-2C73DA16F7DC}" destId="{47B2BE7B-7DBC-F043-86EE-65394DDCE30F}" srcOrd="0" destOrd="0" presId="urn:microsoft.com/office/officeart/2005/8/layout/vList2"/>
    <dgm:cxn modelId="{B66612BA-B20E-2444-9CD1-C3F36D994748}" srcId="{B57A9CDD-0A23-6A40-9C10-15344018ABD0}" destId="{67FDD831-724C-CE4D-9226-0E4F15DC65EA}" srcOrd="2" destOrd="0" parTransId="{C41A2364-0DCD-164E-A2FD-C0AAA1C4E0B1}" sibTransId="{49F3BCF5-618D-B440-90D7-C2938E7ECC82}"/>
    <dgm:cxn modelId="{83BA63CB-90D4-9A41-BB35-8D86A5C2D808}" srcId="{67FDD831-724C-CE4D-9226-0E4F15DC65EA}" destId="{2B74B5BC-F334-664A-9F3B-283149EF50A5}" srcOrd="0" destOrd="0" parTransId="{FD8EC232-5137-5249-85CB-5599D1A8DB21}" sibTransId="{4F5CF54C-0243-6D4F-A4F4-49EFD8365FC9}"/>
    <dgm:cxn modelId="{07ADB0D2-31BE-7C45-B801-8ECD39F031A0}" type="presOf" srcId="{67FDD831-724C-CE4D-9226-0E4F15DC65EA}" destId="{7EA33D2B-8010-0C49-8855-101FE10E63FE}" srcOrd="0" destOrd="0" presId="urn:microsoft.com/office/officeart/2005/8/layout/vList2"/>
    <dgm:cxn modelId="{7A2961DB-06D4-1240-BAC0-5F320C64EA34}" srcId="{B57A9CDD-0A23-6A40-9C10-15344018ABD0}" destId="{05EA4D33-6872-3748-B7F2-205564DB699F}" srcOrd="1" destOrd="0" parTransId="{77163BD5-78A2-DF41-830D-90891A69851B}" sibTransId="{C99D06D3-5AC8-4247-8567-07182FDA83E3}"/>
    <dgm:cxn modelId="{14612275-30F0-AB44-AEF4-389CD9CEB670}" type="presParOf" srcId="{407D82A0-B5FF-8C4C-B6C6-639DDCDEA031}" destId="{195A3D51-AB43-DF41-BE64-D2F7201A0D37}" srcOrd="0" destOrd="0" presId="urn:microsoft.com/office/officeart/2005/8/layout/vList2"/>
    <dgm:cxn modelId="{F6008E7D-7E17-5149-87D3-5707D4D18DDD}" type="presParOf" srcId="{407D82A0-B5FF-8C4C-B6C6-639DDCDEA031}" destId="{47B2BE7B-7DBC-F043-86EE-65394DDCE30F}" srcOrd="1" destOrd="0" presId="urn:microsoft.com/office/officeart/2005/8/layout/vList2"/>
    <dgm:cxn modelId="{511CA49E-064E-F443-B9AA-EBE56068C050}" type="presParOf" srcId="{407D82A0-B5FF-8C4C-B6C6-639DDCDEA031}" destId="{749D51F8-B4C1-C040-8151-C59EF906472A}" srcOrd="2" destOrd="0" presId="urn:microsoft.com/office/officeart/2005/8/layout/vList2"/>
    <dgm:cxn modelId="{10E2C81D-900C-6E43-A4FE-D559F03939D1}" type="presParOf" srcId="{407D82A0-B5FF-8C4C-B6C6-639DDCDEA031}" destId="{8748620D-600D-1240-8C26-1CC2FBEDEEE9}" srcOrd="3" destOrd="0" presId="urn:microsoft.com/office/officeart/2005/8/layout/vList2"/>
    <dgm:cxn modelId="{370BED7B-9FA5-A449-AF8E-8E629E926C55}" type="presParOf" srcId="{407D82A0-B5FF-8C4C-B6C6-639DDCDEA031}" destId="{7EA33D2B-8010-0C49-8855-101FE10E63FE}" srcOrd="4" destOrd="0" presId="urn:microsoft.com/office/officeart/2005/8/layout/vList2"/>
    <dgm:cxn modelId="{21B12854-2A35-134F-A8EA-7AD4AA96D20E}" type="presParOf" srcId="{407D82A0-B5FF-8C4C-B6C6-639DDCDEA031}" destId="{098E7828-5375-2A47-A280-E2DC3D9B5B25}" srcOrd="5" destOrd="0" presId="urn:microsoft.com/office/officeart/2005/8/layout/vList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FE1DA0A-1D91-F54A-A980-FEF49E54B8A6}" type="doc">
      <dgm:prSet loTypeId="urn:microsoft.com/office/officeart/2008/layout/RadialCluster" loCatId="" qsTypeId="urn:microsoft.com/office/officeart/2005/8/quickstyle/simple5" qsCatId="simple" csTypeId="urn:microsoft.com/office/officeart/2005/8/colors/accent3_4" csCatId="accent3" phldr="1"/>
      <dgm:spPr/>
      <dgm:t>
        <a:bodyPr/>
        <a:lstStyle/>
        <a:p>
          <a:endParaRPr lang="en-GB"/>
        </a:p>
      </dgm:t>
    </dgm:pt>
    <dgm:pt modelId="{24E9A42C-999C-3648-A915-A7938D5260A3}">
      <dgm:prSet phldrT="[Text]"/>
      <dgm:spPr/>
      <dgm:t>
        <a:bodyPr/>
        <a:lstStyle/>
        <a:p>
          <a:pPr algn="ctr"/>
          <a:r>
            <a:rPr lang="en-GB"/>
            <a:t>Froebel's Constructivist Approach </a:t>
          </a:r>
        </a:p>
      </dgm:t>
    </dgm:pt>
    <dgm:pt modelId="{8F7261FF-7031-264D-9FAF-4CAD45AF0C35}" type="parTrans" cxnId="{60B37318-41C3-7D4C-B011-C49EA394EE66}">
      <dgm:prSet/>
      <dgm:spPr/>
      <dgm:t>
        <a:bodyPr/>
        <a:lstStyle/>
        <a:p>
          <a:pPr algn="ctr"/>
          <a:endParaRPr lang="en-GB"/>
        </a:p>
      </dgm:t>
    </dgm:pt>
    <dgm:pt modelId="{AD354CD4-0A10-BE43-B886-38CAF561D7B0}" type="sibTrans" cxnId="{60B37318-41C3-7D4C-B011-C49EA394EE66}">
      <dgm:prSet/>
      <dgm:spPr/>
      <dgm:t>
        <a:bodyPr/>
        <a:lstStyle/>
        <a:p>
          <a:pPr algn="ctr"/>
          <a:endParaRPr lang="en-GB"/>
        </a:p>
      </dgm:t>
    </dgm:pt>
    <dgm:pt modelId="{4D690B49-3256-BC46-80BA-A88B8D275A28}">
      <dgm:prSet phldrT="[Text]"/>
      <dgm:spPr/>
      <dgm:t>
        <a:bodyPr/>
        <a:lstStyle/>
        <a:p>
          <a:pPr algn="ctr"/>
          <a:r>
            <a:rPr lang="en-GB"/>
            <a:t>Learning through play </a:t>
          </a:r>
        </a:p>
      </dgm:t>
    </dgm:pt>
    <dgm:pt modelId="{96E40FEB-D014-2C4A-B67D-6E4F72128E63}" type="parTrans" cxnId="{76FC9BCB-772B-4941-888A-33795E57D74B}">
      <dgm:prSet/>
      <dgm:spPr/>
      <dgm:t>
        <a:bodyPr/>
        <a:lstStyle/>
        <a:p>
          <a:pPr algn="ctr"/>
          <a:endParaRPr lang="en-GB"/>
        </a:p>
      </dgm:t>
    </dgm:pt>
    <dgm:pt modelId="{DCCB7AE6-EF57-924D-BA5D-122E1A2EDFC5}" type="sibTrans" cxnId="{76FC9BCB-772B-4941-888A-33795E57D74B}">
      <dgm:prSet/>
      <dgm:spPr/>
      <dgm:t>
        <a:bodyPr/>
        <a:lstStyle/>
        <a:p>
          <a:pPr algn="ctr"/>
          <a:endParaRPr lang="en-GB"/>
        </a:p>
      </dgm:t>
    </dgm:pt>
    <dgm:pt modelId="{DDBFE8A6-330C-D345-95BB-228F8400B957}">
      <dgm:prSet phldrT="[Text]"/>
      <dgm:spPr/>
      <dgm:t>
        <a:bodyPr/>
        <a:lstStyle/>
        <a:p>
          <a:pPr algn="ctr"/>
          <a:r>
            <a:rPr lang="en-GB"/>
            <a:t>Outdoor Learning</a:t>
          </a:r>
        </a:p>
      </dgm:t>
    </dgm:pt>
    <dgm:pt modelId="{480DD56E-4291-594C-B120-3F398B5B8F69}" type="parTrans" cxnId="{CD9F500B-265C-3146-B27A-20B7CDF8A720}">
      <dgm:prSet/>
      <dgm:spPr/>
      <dgm:t>
        <a:bodyPr/>
        <a:lstStyle/>
        <a:p>
          <a:pPr algn="ctr"/>
          <a:endParaRPr lang="en-GB"/>
        </a:p>
      </dgm:t>
    </dgm:pt>
    <dgm:pt modelId="{BA3B623C-E1CF-F94B-9CC9-C298332DD46C}" type="sibTrans" cxnId="{CD9F500B-265C-3146-B27A-20B7CDF8A720}">
      <dgm:prSet/>
      <dgm:spPr/>
      <dgm:t>
        <a:bodyPr/>
        <a:lstStyle/>
        <a:p>
          <a:pPr algn="ctr"/>
          <a:endParaRPr lang="en-GB"/>
        </a:p>
      </dgm:t>
    </dgm:pt>
    <dgm:pt modelId="{C244321D-06B3-004F-B5C0-DC5D45BCEB84}">
      <dgm:prSet phldrT="[Text]"/>
      <dgm:spPr/>
      <dgm:t>
        <a:bodyPr/>
        <a:lstStyle/>
        <a:p>
          <a:pPr algn="ctr"/>
          <a:r>
            <a:rPr lang="en-GB"/>
            <a:t>'Kindergarten'</a:t>
          </a:r>
        </a:p>
      </dgm:t>
    </dgm:pt>
    <dgm:pt modelId="{AD24CA0F-6852-3540-A91C-5F2361FDA281}" type="parTrans" cxnId="{F3B2A3DD-8C58-D34D-B442-3C3DEC4C6FD4}">
      <dgm:prSet/>
      <dgm:spPr/>
      <dgm:t>
        <a:bodyPr/>
        <a:lstStyle/>
        <a:p>
          <a:pPr algn="ctr"/>
          <a:endParaRPr lang="en-GB"/>
        </a:p>
      </dgm:t>
    </dgm:pt>
    <dgm:pt modelId="{6236AEA9-F115-414B-90B1-4418FF0B9B24}" type="sibTrans" cxnId="{F3B2A3DD-8C58-D34D-B442-3C3DEC4C6FD4}">
      <dgm:prSet/>
      <dgm:spPr/>
      <dgm:t>
        <a:bodyPr/>
        <a:lstStyle/>
        <a:p>
          <a:pPr algn="ctr"/>
          <a:endParaRPr lang="en-GB"/>
        </a:p>
      </dgm:t>
    </dgm:pt>
    <dgm:pt modelId="{64A73C2C-2439-6F4A-B995-CD903F1EDECA}">
      <dgm:prSet/>
      <dgm:spPr/>
      <dgm:t>
        <a:bodyPr/>
        <a:lstStyle/>
        <a:p>
          <a:pPr algn="ctr"/>
          <a:r>
            <a:rPr lang="en-GB"/>
            <a:t>Child-led learning</a:t>
          </a:r>
        </a:p>
      </dgm:t>
    </dgm:pt>
    <dgm:pt modelId="{D6AB19E7-2BF3-9947-8C4B-6276588754C9}" type="parTrans" cxnId="{056C5526-6D57-8E4C-A902-ECEE2AA6A71F}">
      <dgm:prSet/>
      <dgm:spPr/>
      <dgm:t>
        <a:bodyPr/>
        <a:lstStyle/>
        <a:p>
          <a:pPr algn="ctr"/>
          <a:endParaRPr lang="en-GB"/>
        </a:p>
      </dgm:t>
    </dgm:pt>
    <dgm:pt modelId="{175D39E4-F7C5-ED4F-A2DA-85F5CFC77F21}" type="sibTrans" cxnId="{056C5526-6D57-8E4C-A902-ECEE2AA6A71F}">
      <dgm:prSet/>
      <dgm:spPr/>
      <dgm:t>
        <a:bodyPr/>
        <a:lstStyle/>
        <a:p>
          <a:pPr algn="ctr"/>
          <a:endParaRPr lang="en-GB"/>
        </a:p>
      </dgm:t>
    </dgm:pt>
    <dgm:pt modelId="{C6DE448A-2F8E-5D47-A8A6-378D2707457C}">
      <dgm:prSet/>
      <dgm:spPr/>
      <dgm:t>
        <a:bodyPr/>
        <a:lstStyle/>
        <a:p>
          <a:pPr algn="ctr"/>
          <a:r>
            <a:rPr lang="en-GB"/>
            <a:t>Problem solving</a:t>
          </a:r>
        </a:p>
      </dgm:t>
    </dgm:pt>
    <dgm:pt modelId="{B9D25035-6357-6C47-91D8-12A98560955F}" type="parTrans" cxnId="{E7F3AC77-D621-0B47-B2F5-5B992A349446}">
      <dgm:prSet/>
      <dgm:spPr/>
      <dgm:t>
        <a:bodyPr/>
        <a:lstStyle/>
        <a:p>
          <a:pPr algn="ctr"/>
          <a:endParaRPr lang="en-GB"/>
        </a:p>
      </dgm:t>
    </dgm:pt>
    <dgm:pt modelId="{5A9ADEDF-7492-3E47-88DA-6A7047E631E4}" type="sibTrans" cxnId="{E7F3AC77-D621-0B47-B2F5-5B992A349446}">
      <dgm:prSet/>
      <dgm:spPr/>
      <dgm:t>
        <a:bodyPr/>
        <a:lstStyle/>
        <a:p>
          <a:pPr algn="ctr"/>
          <a:endParaRPr lang="en-GB"/>
        </a:p>
      </dgm:t>
    </dgm:pt>
    <dgm:pt modelId="{84C3E1EB-FB0B-1B41-89AF-E1692C4D092A}">
      <dgm:prSet/>
      <dgm:spPr/>
      <dgm:t>
        <a:bodyPr/>
        <a:lstStyle/>
        <a:p>
          <a:r>
            <a:rPr lang="en-GB"/>
            <a:t>Singing and dancing</a:t>
          </a:r>
        </a:p>
      </dgm:t>
    </dgm:pt>
    <dgm:pt modelId="{702ECD44-3279-FF46-BFE1-E1E10F6A6C34}" type="parTrans" cxnId="{328B72F7-B3CB-CB48-9B9A-3B70C4F4E59D}">
      <dgm:prSet/>
      <dgm:spPr/>
      <dgm:t>
        <a:bodyPr/>
        <a:lstStyle/>
        <a:p>
          <a:endParaRPr lang="en-GB"/>
        </a:p>
      </dgm:t>
    </dgm:pt>
    <dgm:pt modelId="{7422D0C8-5758-B242-A2AF-B417B3F16F25}" type="sibTrans" cxnId="{328B72F7-B3CB-CB48-9B9A-3B70C4F4E59D}">
      <dgm:prSet/>
      <dgm:spPr/>
      <dgm:t>
        <a:bodyPr/>
        <a:lstStyle/>
        <a:p>
          <a:endParaRPr lang="en-GB"/>
        </a:p>
      </dgm:t>
    </dgm:pt>
    <dgm:pt modelId="{AAF4CC49-57DF-4442-9D9F-6CF3BB36C975}" type="pres">
      <dgm:prSet presAssocID="{1FE1DA0A-1D91-F54A-A980-FEF49E54B8A6}" presName="Name0" presStyleCnt="0">
        <dgm:presLayoutVars>
          <dgm:chMax val="1"/>
          <dgm:chPref val="1"/>
          <dgm:dir/>
          <dgm:animOne val="branch"/>
          <dgm:animLvl val="lvl"/>
        </dgm:presLayoutVars>
      </dgm:prSet>
      <dgm:spPr/>
    </dgm:pt>
    <dgm:pt modelId="{310717A1-77AF-7C45-92E2-734AFA03CD94}" type="pres">
      <dgm:prSet presAssocID="{24E9A42C-999C-3648-A915-A7938D5260A3}" presName="singleCycle" presStyleCnt="0"/>
      <dgm:spPr/>
    </dgm:pt>
    <dgm:pt modelId="{1110E072-4056-A14F-872E-34A02F1A2AE4}" type="pres">
      <dgm:prSet presAssocID="{24E9A42C-999C-3648-A915-A7938D5260A3}" presName="singleCenter" presStyleLbl="node1" presStyleIdx="0" presStyleCnt="7" custLinFactNeighborX="1458" custLinFactNeighborY="-486">
        <dgm:presLayoutVars>
          <dgm:chMax val="7"/>
          <dgm:chPref val="7"/>
        </dgm:presLayoutVars>
      </dgm:prSet>
      <dgm:spPr/>
    </dgm:pt>
    <dgm:pt modelId="{E7F91B81-AE7E-CF4C-BC7A-75C63B0563E2}" type="pres">
      <dgm:prSet presAssocID="{96E40FEB-D014-2C4A-B67D-6E4F72128E63}" presName="Name56" presStyleLbl="parChTrans1D2" presStyleIdx="0" presStyleCnt="6"/>
      <dgm:spPr/>
    </dgm:pt>
    <dgm:pt modelId="{A2C0067B-77A8-0545-BCA8-9E36A53390A7}" type="pres">
      <dgm:prSet presAssocID="{4D690B49-3256-BC46-80BA-A88B8D275A28}" presName="text0" presStyleLbl="node1" presStyleIdx="1" presStyleCnt="7">
        <dgm:presLayoutVars>
          <dgm:bulletEnabled val="1"/>
        </dgm:presLayoutVars>
      </dgm:prSet>
      <dgm:spPr/>
    </dgm:pt>
    <dgm:pt modelId="{48D369BF-7FFE-794E-A891-53DF454441BD}" type="pres">
      <dgm:prSet presAssocID="{480DD56E-4291-594C-B120-3F398B5B8F69}" presName="Name56" presStyleLbl="parChTrans1D2" presStyleIdx="1" presStyleCnt="6"/>
      <dgm:spPr/>
    </dgm:pt>
    <dgm:pt modelId="{233CF6AE-E56F-EC45-87DA-ADFB6FD5BE38}" type="pres">
      <dgm:prSet presAssocID="{DDBFE8A6-330C-D345-95BB-228F8400B957}" presName="text0" presStyleLbl="node1" presStyleIdx="2" presStyleCnt="7">
        <dgm:presLayoutVars>
          <dgm:bulletEnabled val="1"/>
        </dgm:presLayoutVars>
      </dgm:prSet>
      <dgm:spPr/>
    </dgm:pt>
    <dgm:pt modelId="{7C3C97EF-775C-CD48-BE14-8FC3023ABD3F}" type="pres">
      <dgm:prSet presAssocID="{AD24CA0F-6852-3540-A91C-5F2361FDA281}" presName="Name56" presStyleLbl="parChTrans1D2" presStyleIdx="2" presStyleCnt="6"/>
      <dgm:spPr/>
    </dgm:pt>
    <dgm:pt modelId="{272FAF8B-E035-EB40-BC6C-FE75C2403752}" type="pres">
      <dgm:prSet presAssocID="{C244321D-06B3-004F-B5C0-DC5D45BCEB84}" presName="text0" presStyleLbl="node1" presStyleIdx="3" presStyleCnt="7">
        <dgm:presLayoutVars>
          <dgm:bulletEnabled val="1"/>
        </dgm:presLayoutVars>
      </dgm:prSet>
      <dgm:spPr/>
    </dgm:pt>
    <dgm:pt modelId="{61DCB761-AF96-9A42-928D-1CB150337039}" type="pres">
      <dgm:prSet presAssocID="{D6AB19E7-2BF3-9947-8C4B-6276588754C9}" presName="Name56" presStyleLbl="parChTrans1D2" presStyleIdx="3" presStyleCnt="6"/>
      <dgm:spPr/>
    </dgm:pt>
    <dgm:pt modelId="{D03A86D4-0D92-6A49-9481-6938A2B637C1}" type="pres">
      <dgm:prSet presAssocID="{64A73C2C-2439-6F4A-B995-CD903F1EDECA}" presName="text0" presStyleLbl="node1" presStyleIdx="4" presStyleCnt="7">
        <dgm:presLayoutVars>
          <dgm:bulletEnabled val="1"/>
        </dgm:presLayoutVars>
      </dgm:prSet>
      <dgm:spPr/>
    </dgm:pt>
    <dgm:pt modelId="{62E6434E-1467-2445-8F37-95FE5AA75B1A}" type="pres">
      <dgm:prSet presAssocID="{B9D25035-6357-6C47-91D8-12A98560955F}" presName="Name56" presStyleLbl="parChTrans1D2" presStyleIdx="4" presStyleCnt="6"/>
      <dgm:spPr/>
    </dgm:pt>
    <dgm:pt modelId="{7B622C01-3E55-614E-A2B5-DE54F4037BFF}" type="pres">
      <dgm:prSet presAssocID="{C6DE448A-2F8E-5D47-A8A6-378D2707457C}" presName="text0" presStyleLbl="node1" presStyleIdx="5" presStyleCnt="7">
        <dgm:presLayoutVars>
          <dgm:bulletEnabled val="1"/>
        </dgm:presLayoutVars>
      </dgm:prSet>
      <dgm:spPr/>
    </dgm:pt>
    <dgm:pt modelId="{4C9282D5-3ADC-6649-BEA8-C047603A44D1}" type="pres">
      <dgm:prSet presAssocID="{702ECD44-3279-FF46-BFE1-E1E10F6A6C34}" presName="Name56" presStyleLbl="parChTrans1D2" presStyleIdx="5" presStyleCnt="6"/>
      <dgm:spPr/>
    </dgm:pt>
    <dgm:pt modelId="{9DA4A8D5-6E78-BD41-AAE3-96DA883B293C}" type="pres">
      <dgm:prSet presAssocID="{84C3E1EB-FB0B-1B41-89AF-E1692C4D092A}" presName="text0" presStyleLbl="node1" presStyleIdx="6" presStyleCnt="7">
        <dgm:presLayoutVars>
          <dgm:bulletEnabled val="1"/>
        </dgm:presLayoutVars>
      </dgm:prSet>
      <dgm:spPr/>
    </dgm:pt>
  </dgm:ptLst>
  <dgm:cxnLst>
    <dgm:cxn modelId="{98AB3B09-EF5A-3546-8EC5-8A6EB318C395}" type="presOf" srcId="{480DD56E-4291-594C-B120-3F398B5B8F69}" destId="{48D369BF-7FFE-794E-A891-53DF454441BD}" srcOrd="0" destOrd="0" presId="urn:microsoft.com/office/officeart/2008/layout/RadialCluster"/>
    <dgm:cxn modelId="{CD9F500B-265C-3146-B27A-20B7CDF8A720}" srcId="{24E9A42C-999C-3648-A915-A7938D5260A3}" destId="{DDBFE8A6-330C-D345-95BB-228F8400B957}" srcOrd="1" destOrd="0" parTransId="{480DD56E-4291-594C-B120-3F398B5B8F69}" sibTransId="{BA3B623C-E1CF-F94B-9CC9-C298332DD46C}"/>
    <dgm:cxn modelId="{F5BC4C0C-9CCE-9543-9962-8FCC5D775004}" type="presOf" srcId="{84C3E1EB-FB0B-1B41-89AF-E1692C4D092A}" destId="{9DA4A8D5-6E78-BD41-AAE3-96DA883B293C}" srcOrd="0" destOrd="0" presId="urn:microsoft.com/office/officeart/2008/layout/RadialCluster"/>
    <dgm:cxn modelId="{B3134310-E6FE-5648-B5A0-CFD34A252A74}" type="presOf" srcId="{64A73C2C-2439-6F4A-B995-CD903F1EDECA}" destId="{D03A86D4-0D92-6A49-9481-6938A2B637C1}" srcOrd="0" destOrd="0" presId="urn:microsoft.com/office/officeart/2008/layout/RadialCluster"/>
    <dgm:cxn modelId="{60B37318-41C3-7D4C-B011-C49EA394EE66}" srcId="{1FE1DA0A-1D91-F54A-A980-FEF49E54B8A6}" destId="{24E9A42C-999C-3648-A915-A7938D5260A3}" srcOrd="0" destOrd="0" parTransId="{8F7261FF-7031-264D-9FAF-4CAD45AF0C35}" sibTransId="{AD354CD4-0A10-BE43-B886-38CAF561D7B0}"/>
    <dgm:cxn modelId="{BAC7891A-AFAF-CF4F-8334-F70757A6E4EB}" type="presOf" srcId="{C244321D-06B3-004F-B5C0-DC5D45BCEB84}" destId="{272FAF8B-E035-EB40-BC6C-FE75C2403752}" srcOrd="0" destOrd="0" presId="urn:microsoft.com/office/officeart/2008/layout/RadialCluster"/>
    <dgm:cxn modelId="{056C5526-6D57-8E4C-A902-ECEE2AA6A71F}" srcId="{24E9A42C-999C-3648-A915-A7938D5260A3}" destId="{64A73C2C-2439-6F4A-B995-CD903F1EDECA}" srcOrd="3" destOrd="0" parTransId="{D6AB19E7-2BF3-9947-8C4B-6276588754C9}" sibTransId="{175D39E4-F7C5-ED4F-A2DA-85F5CFC77F21}"/>
    <dgm:cxn modelId="{1E8DF126-561F-6D4B-9061-6F9624356D30}" type="presOf" srcId="{1FE1DA0A-1D91-F54A-A980-FEF49E54B8A6}" destId="{AAF4CC49-57DF-4442-9D9F-6CF3BB36C975}" srcOrd="0" destOrd="0" presId="urn:microsoft.com/office/officeart/2008/layout/RadialCluster"/>
    <dgm:cxn modelId="{46DD4728-D23D-544C-A855-F9E26C4289B4}" type="presOf" srcId="{96E40FEB-D014-2C4A-B67D-6E4F72128E63}" destId="{E7F91B81-AE7E-CF4C-BC7A-75C63B0563E2}" srcOrd="0" destOrd="0" presId="urn:microsoft.com/office/officeart/2008/layout/RadialCluster"/>
    <dgm:cxn modelId="{F9D79A2B-2494-F24E-BC35-2C2FC367D9D1}" type="presOf" srcId="{C6DE448A-2F8E-5D47-A8A6-378D2707457C}" destId="{7B622C01-3E55-614E-A2B5-DE54F4037BFF}" srcOrd="0" destOrd="0" presId="urn:microsoft.com/office/officeart/2008/layout/RadialCluster"/>
    <dgm:cxn modelId="{BA809067-6C73-BA47-ACAE-41CD2B3DF0A0}" type="presOf" srcId="{B9D25035-6357-6C47-91D8-12A98560955F}" destId="{62E6434E-1467-2445-8F37-95FE5AA75B1A}" srcOrd="0" destOrd="0" presId="urn:microsoft.com/office/officeart/2008/layout/RadialCluster"/>
    <dgm:cxn modelId="{056BC369-A973-5B4E-9CAC-9AAFDB7703BA}" type="presOf" srcId="{AD24CA0F-6852-3540-A91C-5F2361FDA281}" destId="{7C3C97EF-775C-CD48-BE14-8FC3023ABD3F}" srcOrd="0" destOrd="0" presId="urn:microsoft.com/office/officeart/2008/layout/RadialCluster"/>
    <dgm:cxn modelId="{0E720F74-EA0B-2C42-9322-968C9D114CD7}" type="presOf" srcId="{702ECD44-3279-FF46-BFE1-E1E10F6A6C34}" destId="{4C9282D5-3ADC-6649-BEA8-C047603A44D1}" srcOrd="0" destOrd="0" presId="urn:microsoft.com/office/officeart/2008/layout/RadialCluster"/>
    <dgm:cxn modelId="{E7F3AC77-D621-0B47-B2F5-5B992A349446}" srcId="{24E9A42C-999C-3648-A915-A7938D5260A3}" destId="{C6DE448A-2F8E-5D47-A8A6-378D2707457C}" srcOrd="4" destOrd="0" parTransId="{B9D25035-6357-6C47-91D8-12A98560955F}" sibTransId="{5A9ADEDF-7492-3E47-88DA-6A7047E631E4}"/>
    <dgm:cxn modelId="{43A9987C-70FC-B249-B47F-5E30ABF13A3D}" type="presOf" srcId="{D6AB19E7-2BF3-9947-8C4B-6276588754C9}" destId="{61DCB761-AF96-9A42-928D-1CB150337039}" srcOrd="0" destOrd="0" presId="urn:microsoft.com/office/officeart/2008/layout/RadialCluster"/>
    <dgm:cxn modelId="{F6D83E82-4308-1945-99AD-0AB4C1515318}" type="presOf" srcId="{DDBFE8A6-330C-D345-95BB-228F8400B957}" destId="{233CF6AE-E56F-EC45-87DA-ADFB6FD5BE38}" srcOrd="0" destOrd="0" presId="urn:microsoft.com/office/officeart/2008/layout/RadialCluster"/>
    <dgm:cxn modelId="{76FC9BCB-772B-4941-888A-33795E57D74B}" srcId="{24E9A42C-999C-3648-A915-A7938D5260A3}" destId="{4D690B49-3256-BC46-80BA-A88B8D275A28}" srcOrd="0" destOrd="0" parTransId="{96E40FEB-D014-2C4A-B67D-6E4F72128E63}" sibTransId="{DCCB7AE6-EF57-924D-BA5D-122E1A2EDFC5}"/>
    <dgm:cxn modelId="{262308D1-94D7-414A-A8BE-FF10A3464FDD}" type="presOf" srcId="{4D690B49-3256-BC46-80BA-A88B8D275A28}" destId="{A2C0067B-77A8-0545-BCA8-9E36A53390A7}" srcOrd="0" destOrd="0" presId="urn:microsoft.com/office/officeart/2008/layout/RadialCluster"/>
    <dgm:cxn modelId="{F3B2A3DD-8C58-D34D-B442-3C3DEC4C6FD4}" srcId="{24E9A42C-999C-3648-A915-A7938D5260A3}" destId="{C244321D-06B3-004F-B5C0-DC5D45BCEB84}" srcOrd="2" destOrd="0" parTransId="{AD24CA0F-6852-3540-A91C-5F2361FDA281}" sibTransId="{6236AEA9-F115-414B-90B1-4418FF0B9B24}"/>
    <dgm:cxn modelId="{0CA633E7-CAE1-1E41-AC80-AC3CEDD2552B}" type="presOf" srcId="{24E9A42C-999C-3648-A915-A7938D5260A3}" destId="{1110E072-4056-A14F-872E-34A02F1A2AE4}" srcOrd="0" destOrd="0" presId="urn:microsoft.com/office/officeart/2008/layout/RadialCluster"/>
    <dgm:cxn modelId="{328B72F7-B3CB-CB48-9B9A-3B70C4F4E59D}" srcId="{24E9A42C-999C-3648-A915-A7938D5260A3}" destId="{84C3E1EB-FB0B-1B41-89AF-E1692C4D092A}" srcOrd="5" destOrd="0" parTransId="{702ECD44-3279-FF46-BFE1-E1E10F6A6C34}" sibTransId="{7422D0C8-5758-B242-A2AF-B417B3F16F25}"/>
    <dgm:cxn modelId="{70B60223-0785-A84A-A27F-A2E2550256A9}" type="presParOf" srcId="{AAF4CC49-57DF-4442-9D9F-6CF3BB36C975}" destId="{310717A1-77AF-7C45-92E2-734AFA03CD94}" srcOrd="0" destOrd="0" presId="urn:microsoft.com/office/officeart/2008/layout/RadialCluster"/>
    <dgm:cxn modelId="{F181E25B-2C76-0D43-AE1E-1B5C5AB43405}" type="presParOf" srcId="{310717A1-77AF-7C45-92E2-734AFA03CD94}" destId="{1110E072-4056-A14F-872E-34A02F1A2AE4}" srcOrd="0" destOrd="0" presId="urn:microsoft.com/office/officeart/2008/layout/RadialCluster"/>
    <dgm:cxn modelId="{87766726-109D-474D-8ACA-231D081DD788}" type="presParOf" srcId="{310717A1-77AF-7C45-92E2-734AFA03CD94}" destId="{E7F91B81-AE7E-CF4C-BC7A-75C63B0563E2}" srcOrd="1" destOrd="0" presId="urn:microsoft.com/office/officeart/2008/layout/RadialCluster"/>
    <dgm:cxn modelId="{383964B8-7F53-EE48-87DB-50ED9C686399}" type="presParOf" srcId="{310717A1-77AF-7C45-92E2-734AFA03CD94}" destId="{A2C0067B-77A8-0545-BCA8-9E36A53390A7}" srcOrd="2" destOrd="0" presId="urn:microsoft.com/office/officeart/2008/layout/RadialCluster"/>
    <dgm:cxn modelId="{BE3EAD9D-7697-C040-BCAA-85817518535C}" type="presParOf" srcId="{310717A1-77AF-7C45-92E2-734AFA03CD94}" destId="{48D369BF-7FFE-794E-A891-53DF454441BD}" srcOrd="3" destOrd="0" presId="urn:microsoft.com/office/officeart/2008/layout/RadialCluster"/>
    <dgm:cxn modelId="{32182170-E44F-114E-9DB6-97D1D6F4BB68}" type="presParOf" srcId="{310717A1-77AF-7C45-92E2-734AFA03CD94}" destId="{233CF6AE-E56F-EC45-87DA-ADFB6FD5BE38}" srcOrd="4" destOrd="0" presId="urn:microsoft.com/office/officeart/2008/layout/RadialCluster"/>
    <dgm:cxn modelId="{1FED0E48-D1DD-4A4C-A45F-73D170FAF792}" type="presParOf" srcId="{310717A1-77AF-7C45-92E2-734AFA03CD94}" destId="{7C3C97EF-775C-CD48-BE14-8FC3023ABD3F}" srcOrd="5" destOrd="0" presId="urn:microsoft.com/office/officeart/2008/layout/RadialCluster"/>
    <dgm:cxn modelId="{9C24E79B-2E73-6C41-90F5-B9F5B19E5F59}" type="presParOf" srcId="{310717A1-77AF-7C45-92E2-734AFA03CD94}" destId="{272FAF8B-E035-EB40-BC6C-FE75C2403752}" srcOrd="6" destOrd="0" presId="urn:microsoft.com/office/officeart/2008/layout/RadialCluster"/>
    <dgm:cxn modelId="{2F809658-6C22-554E-9AEE-65845FBF5C8D}" type="presParOf" srcId="{310717A1-77AF-7C45-92E2-734AFA03CD94}" destId="{61DCB761-AF96-9A42-928D-1CB150337039}" srcOrd="7" destOrd="0" presId="urn:microsoft.com/office/officeart/2008/layout/RadialCluster"/>
    <dgm:cxn modelId="{191F4CC4-672C-D541-8129-AB136DE49D57}" type="presParOf" srcId="{310717A1-77AF-7C45-92E2-734AFA03CD94}" destId="{D03A86D4-0D92-6A49-9481-6938A2B637C1}" srcOrd="8" destOrd="0" presId="urn:microsoft.com/office/officeart/2008/layout/RadialCluster"/>
    <dgm:cxn modelId="{7F3F5599-E23F-9A4D-8FAF-47DB3D20C9AE}" type="presParOf" srcId="{310717A1-77AF-7C45-92E2-734AFA03CD94}" destId="{62E6434E-1467-2445-8F37-95FE5AA75B1A}" srcOrd="9" destOrd="0" presId="urn:microsoft.com/office/officeart/2008/layout/RadialCluster"/>
    <dgm:cxn modelId="{43716544-5418-1C40-BDC6-5C4FF90E2D94}" type="presParOf" srcId="{310717A1-77AF-7C45-92E2-734AFA03CD94}" destId="{7B622C01-3E55-614E-A2B5-DE54F4037BFF}" srcOrd="10" destOrd="0" presId="urn:microsoft.com/office/officeart/2008/layout/RadialCluster"/>
    <dgm:cxn modelId="{FBBEA4D6-D91F-CC49-AEFF-8FA7CA8E6C69}" type="presParOf" srcId="{310717A1-77AF-7C45-92E2-734AFA03CD94}" destId="{4C9282D5-3ADC-6649-BEA8-C047603A44D1}" srcOrd="11" destOrd="0" presId="urn:microsoft.com/office/officeart/2008/layout/RadialCluster"/>
    <dgm:cxn modelId="{09DC9EFA-4FA4-1D46-A0C0-C18D2F429ADF}" type="presParOf" srcId="{310717A1-77AF-7C45-92E2-734AFA03CD94}" destId="{9DA4A8D5-6E78-BD41-AAE3-96DA883B293C}" srcOrd="12" destOrd="0" presId="urn:microsoft.com/office/officeart/2008/layout/RadialCluster"/>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699AC64-E00C-BC4D-8DDB-1A65BD4B98BC}" type="doc">
      <dgm:prSet loTypeId="urn:microsoft.com/office/officeart/2005/8/layout/radial4" loCatId="" qsTypeId="urn:microsoft.com/office/officeart/2005/8/quickstyle/simple1" qsCatId="simple" csTypeId="urn:microsoft.com/office/officeart/2005/8/colors/accent2_3" csCatId="accent2" phldr="1"/>
      <dgm:spPr/>
      <dgm:t>
        <a:bodyPr/>
        <a:lstStyle/>
        <a:p>
          <a:endParaRPr lang="en-GB"/>
        </a:p>
      </dgm:t>
    </dgm:pt>
    <dgm:pt modelId="{B8A5A596-7100-9D44-B66C-32395DC654AC}">
      <dgm:prSet phldrT="[Text]"/>
      <dgm:spPr/>
      <dgm:t>
        <a:bodyPr/>
        <a:lstStyle/>
        <a:p>
          <a:r>
            <a:rPr lang="en-GB"/>
            <a:t>Behaviourism (Operant Conditioning) </a:t>
          </a:r>
        </a:p>
      </dgm:t>
    </dgm:pt>
    <dgm:pt modelId="{55CE28EF-E1FC-8041-8FC5-1235CE593A97}" type="parTrans" cxnId="{976B5149-6939-B142-83DA-B3243E2FCDE8}">
      <dgm:prSet/>
      <dgm:spPr/>
      <dgm:t>
        <a:bodyPr/>
        <a:lstStyle/>
        <a:p>
          <a:endParaRPr lang="en-GB"/>
        </a:p>
      </dgm:t>
    </dgm:pt>
    <dgm:pt modelId="{8564ED9D-2E39-3649-9C2C-CFEDD48CFEF4}" type="sibTrans" cxnId="{976B5149-6939-B142-83DA-B3243E2FCDE8}">
      <dgm:prSet/>
      <dgm:spPr/>
      <dgm:t>
        <a:bodyPr/>
        <a:lstStyle/>
        <a:p>
          <a:endParaRPr lang="en-GB"/>
        </a:p>
      </dgm:t>
    </dgm:pt>
    <dgm:pt modelId="{98E92BB8-2A2A-674D-8EE1-3C3FB7F89512}">
      <dgm:prSet phldrT="[Text]"/>
      <dgm:spPr/>
      <dgm:t>
        <a:bodyPr/>
        <a:lstStyle/>
        <a:p>
          <a:r>
            <a:rPr lang="en-GB"/>
            <a:t>Believed we could predict and control behaviour</a:t>
          </a:r>
        </a:p>
      </dgm:t>
    </dgm:pt>
    <dgm:pt modelId="{1A9EA19A-B745-CC49-8A48-486DAAAC26A5}" type="parTrans" cxnId="{313FFA33-C20C-8E44-8860-861BE1B79340}">
      <dgm:prSet/>
      <dgm:spPr/>
      <dgm:t>
        <a:bodyPr/>
        <a:lstStyle/>
        <a:p>
          <a:endParaRPr lang="en-GB"/>
        </a:p>
      </dgm:t>
    </dgm:pt>
    <dgm:pt modelId="{6B674621-B2FB-5A4E-8A02-18F75ED5F2DA}" type="sibTrans" cxnId="{313FFA33-C20C-8E44-8860-861BE1B79340}">
      <dgm:prSet/>
      <dgm:spPr/>
      <dgm:t>
        <a:bodyPr/>
        <a:lstStyle/>
        <a:p>
          <a:endParaRPr lang="en-GB"/>
        </a:p>
      </dgm:t>
    </dgm:pt>
    <dgm:pt modelId="{322DE625-39AE-7844-8F95-6E51578E3D86}">
      <dgm:prSet phldrT="[Text]"/>
      <dgm:spPr/>
      <dgm:t>
        <a:bodyPr/>
        <a:lstStyle/>
        <a:p>
          <a:r>
            <a:rPr lang="en-GB"/>
            <a:t>A repeated positive response will lead to the behaviour being learned </a:t>
          </a:r>
        </a:p>
      </dgm:t>
    </dgm:pt>
    <dgm:pt modelId="{6B81B1AE-5368-094F-88A5-757F488C46D5}" type="parTrans" cxnId="{7AEB8E3C-0245-B04B-8B17-D324F03D5261}">
      <dgm:prSet/>
      <dgm:spPr/>
      <dgm:t>
        <a:bodyPr/>
        <a:lstStyle/>
        <a:p>
          <a:endParaRPr lang="en-GB"/>
        </a:p>
      </dgm:t>
    </dgm:pt>
    <dgm:pt modelId="{8D45E9B9-6EFE-AF42-BDC3-A79822A14B92}" type="sibTrans" cxnId="{7AEB8E3C-0245-B04B-8B17-D324F03D5261}">
      <dgm:prSet/>
      <dgm:spPr/>
      <dgm:t>
        <a:bodyPr/>
        <a:lstStyle/>
        <a:p>
          <a:endParaRPr lang="en-GB"/>
        </a:p>
      </dgm:t>
    </dgm:pt>
    <dgm:pt modelId="{F14A8A25-5C9E-704F-BD7A-8D1FBBFA84A1}">
      <dgm:prSet phldrT="[Text]"/>
      <dgm:spPr/>
      <dgm:t>
        <a:bodyPr/>
        <a:lstStyle/>
        <a:p>
          <a:r>
            <a:rPr lang="en-GB"/>
            <a:t>Without positive reinforcement, a behaviour will reduce or stop</a:t>
          </a:r>
        </a:p>
      </dgm:t>
    </dgm:pt>
    <dgm:pt modelId="{8542CB5A-DA5F-F240-B337-3FE0B8D006BD}" type="parTrans" cxnId="{743468D7-62DA-C64F-836C-12FC9848C607}">
      <dgm:prSet/>
      <dgm:spPr/>
      <dgm:t>
        <a:bodyPr/>
        <a:lstStyle/>
        <a:p>
          <a:endParaRPr lang="en-GB"/>
        </a:p>
      </dgm:t>
    </dgm:pt>
    <dgm:pt modelId="{D3DA913C-FC57-C441-A8A8-C24C3E666C98}" type="sibTrans" cxnId="{743468D7-62DA-C64F-836C-12FC9848C607}">
      <dgm:prSet/>
      <dgm:spPr/>
      <dgm:t>
        <a:bodyPr/>
        <a:lstStyle/>
        <a:p>
          <a:endParaRPr lang="en-GB"/>
        </a:p>
      </dgm:t>
    </dgm:pt>
    <dgm:pt modelId="{4453760F-821A-0A43-A2AA-630DE6CA8BBB}">
      <dgm:prSet/>
      <dgm:spPr/>
      <dgm:t>
        <a:bodyPr/>
        <a:lstStyle/>
        <a:p>
          <a:r>
            <a:rPr lang="en-GB"/>
            <a:t>"Believed everything we do and are is shaped by our experience of punishment and reward"  (Public Broadcasting Service, 1998)</a:t>
          </a:r>
        </a:p>
      </dgm:t>
    </dgm:pt>
    <dgm:pt modelId="{8DC01AC6-8212-A74D-A34F-985BFEADC132}" type="parTrans" cxnId="{549417FF-F245-1C4B-9E19-844F1DC6C432}">
      <dgm:prSet/>
      <dgm:spPr/>
      <dgm:t>
        <a:bodyPr/>
        <a:lstStyle/>
        <a:p>
          <a:endParaRPr lang="en-GB"/>
        </a:p>
      </dgm:t>
    </dgm:pt>
    <dgm:pt modelId="{1CAE42A7-E9C2-204C-91BF-6F6BE2EF8E97}" type="sibTrans" cxnId="{549417FF-F245-1C4B-9E19-844F1DC6C432}">
      <dgm:prSet/>
      <dgm:spPr/>
      <dgm:t>
        <a:bodyPr/>
        <a:lstStyle/>
        <a:p>
          <a:endParaRPr lang="en-GB"/>
        </a:p>
      </dgm:t>
    </dgm:pt>
    <dgm:pt modelId="{B04188A5-064B-8A47-A1DC-BA5FB0DB64E2}" type="pres">
      <dgm:prSet presAssocID="{4699AC64-E00C-BC4D-8DDB-1A65BD4B98BC}" presName="cycle" presStyleCnt="0">
        <dgm:presLayoutVars>
          <dgm:chMax val="1"/>
          <dgm:dir/>
          <dgm:animLvl val="ctr"/>
          <dgm:resizeHandles val="exact"/>
        </dgm:presLayoutVars>
      </dgm:prSet>
      <dgm:spPr/>
    </dgm:pt>
    <dgm:pt modelId="{A2028C56-6B0A-8345-BD2E-DF8D620E6AB9}" type="pres">
      <dgm:prSet presAssocID="{B8A5A596-7100-9D44-B66C-32395DC654AC}" presName="centerShape" presStyleLbl="node0" presStyleIdx="0" presStyleCnt="1"/>
      <dgm:spPr/>
    </dgm:pt>
    <dgm:pt modelId="{076811B2-1987-BD4D-A0F0-085F80885654}" type="pres">
      <dgm:prSet presAssocID="{1A9EA19A-B745-CC49-8A48-486DAAAC26A5}" presName="parTrans" presStyleLbl="bgSibTrans2D1" presStyleIdx="0" presStyleCnt="4"/>
      <dgm:spPr/>
    </dgm:pt>
    <dgm:pt modelId="{A40BDFC9-DE7E-384A-BE5C-7D7EB45B5AD9}" type="pres">
      <dgm:prSet presAssocID="{98E92BB8-2A2A-674D-8EE1-3C3FB7F89512}" presName="node" presStyleLbl="node1" presStyleIdx="0" presStyleCnt="4">
        <dgm:presLayoutVars>
          <dgm:bulletEnabled val="1"/>
        </dgm:presLayoutVars>
      </dgm:prSet>
      <dgm:spPr/>
    </dgm:pt>
    <dgm:pt modelId="{3F354A86-1FEC-8648-8B55-43D367E8A0FD}" type="pres">
      <dgm:prSet presAssocID="{6B81B1AE-5368-094F-88A5-757F488C46D5}" presName="parTrans" presStyleLbl="bgSibTrans2D1" presStyleIdx="1" presStyleCnt="4"/>
      <dgm:spPr/>
    </dgm:pt>
    <dgm:pt modelId="{9182F06C-6057-F942-A0AB-C0BFD35D073E}" type="pres">
      <dgm:prSet presAssocID="{322DE625-39AE-7844-8F95-6E51578E3D86}" presName="node" presStyleLbl="node1" presStyleIdx="1" presStyleCnt="4">
        <dgm:presLayoutVars>
          <dgm:bulletEnabled val="1"/>
        </dgm:presLayoutVars>
      </dgm:prSet>
      <dgm:spPr/>
    </dgm:pt>
    <dgm:pt modelId="{FE4EAF76-38B8-C545-B398-5906E74D23EF}" type="pres">
      <dgm:prSet presAssocID="{8542CB5A-DA5F-F240-B337-3FE0B8D006BD}" presName="parTrans" presStyleLbl="bgSibTrans2D1" presStyleIdx="2" presStyleCnt="4"/>
      <dgm:spPr/>
    </dgm:pt>
    <dgm:pt modelId="{F681CEA9-28F9-7F45-A48B-6B36CA1854F8}" type="pres">
      <dgm:prSet presAssocID="{F14A8A25-5C9E-704F-BD7A-8D1FBBFA84A1}" presName="node" presStyleLbl="node1" presStyleIdx="2" presStyleCnt="4">
        <dgm:presLayoutVars>
          <dgm:bulletEnabled val="1"/>
        </dgm:presLayoutVars>
      </dgm:prSet>
      <dgm:spPr/>
    </dgm:pt>
    <dgm:pt modelId="{25463A8C-7B1D-A44F-91D0-D9DE50B8B6F7}" type="pres">
      <dgm:prSet presAssocID="{8DC01AC6-8212-A74D-A34F-985BFEADC132}" presName="parTrans" presStyleLbl="bgSibTrans2D1" presStyleIdx="3" presStyleCnt="4"/>
      <dgm:spPr/>
    </dgm:pt>
    <dgm:pt modelId="{D1F5CB9B-B5C5-1540-9C05-CA5A38434049}" type="pres">
      <dgm:prSet presAssocID="{4453760F-821A-0A43-A2AA-630DE6CA8BBB}" presName="node" presStyleLbl="node1" presStyleIdx="3" presStyleCnt="4" custRadScaleRad="99839" custRadScaleInc="777">
        <dgm:presLayoutVars>
          <dgm:bulletEnabled val="1"/>
        </dgm:presLayoutVars>
      </dgm:prSet>
      <dgm:spPr/>
    </dgm:pt>
  </dgm:ptLst>
  <dgm:cxnLst>
    <dgm:cxn modelId="{7533F631-C239-8246-8251-09BF5C07F417}" type="presOf" srcId="{1A9EA19A-B745-CC49-8A48-486DAAAC26A5}" destId="{076811B2-1987-BD4D-A0F0-085F80885654}" srcOrd="0" destOrd="0" presId="urn:microsoft.com/office/officeart/2005/8/layout/radial4"/>
    <dgm:cxn modelId="{313FFA33-C20C-8E44-8860-861BE1B79340}" srcId="{B8A5A596-7100-9D44-B66C-32395DC654AC}" destId="{98E92BB8-2A2A-674D-8EE1-3C3FB7F89512}" srcOrd="0" destOrd="0" parTransId="{1A9EA19A-B745-CC49-8A48-486DAAAC26A5}" sibTransId="{6B674621-B2FB-5A4E-8A02-18F75ED5F2DA}"/>
    <dgm:cxn modelId="{7AEB8E3C-0245-B04B-8B17-D324F03D5261}" srcId="{B8A5A596-7100-9D44-B66C-32395DC654AC}" destId="{322DE625-39AE-7844-8F95-6E51578E3D86}" srcOrd="1" destOrd="0" parTransId="{6B81B1AE-5368-094F-88A5-757F488C46D5}" sibTransId="{8D45E9B9-6EFE-AF42-BDC3-A79822A14B92}"/>
    <dgm:cxn modelId="{976B5149-6939-B142-83DA-B3243E2FCDE8}" srcId="{4699AC64-E00C-BC4D-8DDB-1A65BD4B98BC}" destId="{B8A5A596-7100-9D44-B66C-32395DC654AC}" srcOrd="0" destOrd="0" parTransId="{55CE28EF-E1FC-8041-8FC5-1235CE593A97}" sibTransId="{8564ED9D-2E39-3649-9C2C-CFEDD48CFEF4}"/>
    <dgm:cxn modelId="{F4BBBA69-8A68-E846-B46E-919ED78EF58C}" type="presOf" srcId="{322DE625-39AE-7844-8F95-6E51578E3D86}" destId="{9182F06C-6057-F942-A0AB-C0BFD35D073E}" srcOrd="0" destOrd="0" presId="urn:microsoft.com/office/officeart/2005/8/layout/radial4"/>
    <dgm:cxn modelId="{39EE247E-5464-1C49-8919-69D9918611B1}" type="presOf" srcId="{B8A5A596-7100-9D44-B66C-32395DC654AC}" destId="{A2028C56-6B0A-8345-BD2E-DF8D620E6AB9}" srcOrd="0" destOrd="0" presId="urn:microsoft.com/office/officeart/2005/8/layout/radial4"/>
    <dgm:cxn modelId="{514C838E-F091-9E4D-82EF-16E78BC03E75}" type="presOf" srcId="{8DC01AC6-8212-A74D-A34F-985BFEADC132}" destId="{25463A8C-7B1D-A44F-91D0-D9DE50B8B6F7}" srcOrd="0" destOrd="0" presId="urn:microsoft.com/office/officeart/2005/8/layout/radial4"/>
    <dgm:cxn modelId="{24649CC0-7704-E542-A273-1DE3CB06908C}" type="presOf" srcId="{8542CB5A-DA5F-F240-B337-3FE0B8D006BD}" destId="{FE4EAF76-38B8-C545-B398-5906E74D23EF}" srcOrd="0" destOrd="0" presId="urn:microsoft.com/office/officeart/2005/8/layout/radial4"/>
    <dgm:cxn modelId="{8DCD2BD2-242A-5142-BDD0-EBF1253489D2}" type="presOf" srcId="{6B81B1AE-5368-094F-88A5-757F488C46D5}" destId="{3F354A86-1FEC-8648-8B55-43D367E8A0FD}" srcOrd="0" destOrd="0" presId="urn:microsoft.com/office/officeart/2005/8/layout/radial4"/>
    <dgm:cxn modelId="{37C27DD4-65F9-EC4C-93B9-48592FAA6613}" type="presOf" srcId="{4699AC64-E00C-BC4D-8DDB-1A65BD4B98BC}" destId="{B04188A5-064B-8A47-A1DC-BA5FB0DB64E2}" srcOrd="0" destOrd="0" presId="urn:microsoft.com/office/officeart/2005/8/layout/radial4"/>
    <dgm:cxn modelId="{743468D7-62DA-C64F-836C-12FC9848C607}" srcId="{B8A5A596-7100-9D44-B66C-32395DC654AC}" destId="{F14A8A25-5C9E-704F-BD7A-8D1FBBFA84A1}" srcOrd="2" destOrd="0" parTransId="{8542CB5A-DA5F-F240-B337-3FE0B8D006BD}" sibTransId="{D3DA913C-FC57-C441-A8A8-C24C3E666C98}"/>
    <dgm:cxn modelId="{FB8F2DDA-8897-B543-8270-6C125A8993AE}" type="presOf" srcId="{F14A8A25-5C9E-704F-BD7A-8D1FBBFA84A1}" destId="{F681CEA9-28F9-7F45-A48B-6B36CA1854F8}" srcOrd="0" destOrd="0" presId="urn:microsoft.com/office/officeart/2005/8/layout/radial4"/>
    <dgm:cxn modelId="{12E8DEE6-34C2-3F4A-8C94-06E009C3AEB1}" type="presOf" srcId="{98E92BB8-2A2A-674D-8EE1-3C3FB7F89512}" destId="{A40BDFC9-DE7E-384A-BE5C-7D7EB45B5AD9}" srcOrd="0" destOrd="0" presId="urn:microsoft.com/office/officeart/2005/8/layout/radial4"/>
    <dgm:cxn modelId="{2D64BBF7-31CD-6040-9982-A954D7582716}" type="presOf" srcId="{4453760F-821A-0A43-A2AA-630DE6CA8BBB}" destId="{D1F5CB9B-B5C5-1540-9C05-CA5A38434049}" srcOrd="0" destOrd="0" presId="urn:microsoft.com/office/officeart/2005/8/layout/radial4"/>
    <dgm:cxn modelId="{549417FF-F245-1C4B-9E19-844F1DC6C432}" srcId="{B8A5A596-7100-9D44-B66C-32395DC654AC}" destId="{4453760F-821A-0A43-A2AA-630DE6CA8BBB}" srcOrd="3" destOrd="0" parTransId="{8DC01AC6-8212-A74D-A34F-985BFEADC132}" sibTransId="{1CAE42A7-E9C2-204C-91BF-6F6BE2EF8E97}"/>
    <dgm:cxn modelId="{A212EB22-68D9-884E-B451-9406645553AC}" type="presParOf" srcId="{B04188A5-064B-8A47-A1DC-BA5FB0DB64E2}" destId="{A2028C56-6B0A-8345-BD2E-DF8D620E6AB9}" srcOrd="0" destOrd="0" presId="urn:microsoft.com/office/officeart/2005/8/layout/radial4"/>
    <dgm:cxn modelId="{AA086455-B376-1045-8047-3186DCB13232}" type="presParOf" srcId="{B04188A5-064B-8A47-A1DC-BA5FB0DB64E2}" destId="{076811B2-1987-BD4D-A0F0-085F80885654}" srcOrd="1" destOrd="0" presId="urn:microsoft.com/office/officeart/2005/8/layout/radial4"/>
    <dgm:cxn modelId="{05A85D5B-7EC5-5B41-A36B-46621FC236B2}" type="presParOf" srcId="{B04188A5-064B-8A47-A1DC-BA5FB0DB64E2}" destId="{A40BDFC9-DE7E-384A-BE5C-7D7EB45B5AD9}" srcOrd="2" destOrd="0" presId="urn:microsoft.com/office/officeart/2005/8/layout/radial4"/>
    <dgm:cxn modelId="{31C893CD-BAA9-D446-A0A0-2624678A78B0}" type="presParOf" srcId="{B04188A5-064B-8A47-A1DC-BA5FB0DB64E2}" destId="{3F354A86-1FEC-8648-8B55-43D367E8A0FD}" srcOrd="3" destOrd="0" presId="urn:microsoft.com/office/officeart/2005/8/layout/radial4"/>
    <dgm:cxn modelId="{24D8A0C9-8D83-D549-93E5-F4CA1EA91218}" type="presParOf" srcId="{B04188A5-064B-8A47-A1DC-BA5FB0DB64E2}" destId="{9182F06C-6057-F942-A0AB-C0BFD35D073E}" srcOrd="4" destOrd="0" presId="urn:microsoft.com/office/officeart/2005/8/layout/radial4"/>
    <dgm:cxn modelId="{7409A61A-BF4F-984D-BDC4-4704B41BF2C0}" type="presParOf" srcId="{B04188A5-064B-8A47-A1DC-BA5FB0DB64E2}" destId="{FE4EAF76-38B8-C545-B398-5906E74D23EF}" srcOrd="5" destOrd="0" presId="urn:microsoft.com/office/officeart/2005/8/layout/radial4"/>
    <dgm:cxn modelId="{4FDDFDE6-1DB7-F248-9249-07D04B9BF57C}" type="presParOf" srcId="{B04188A5-064B-8A47-A1DC-BA5FB0DB64E2}" destId="{F681CEA9-28F9-7F45-A48B-6B36CA1854F8}" srcOrd="6" destOrd="0" presId="urn:microsoft.com/office/officeart/2005/8/layout/radial4"/>
    <dgm:cxn modelId="{27954714-9937-234E-B755-297C4D8E03FF}" type="presParOf" srcId="{B04188A5-064B-8A47-A1DC-BA5FB0DB64E2}" destId="{25463A8C-7B1D-A44F-91D0-D9DE50B8B6F7}" srcOrd="7" destOrd="0" presId="urn:microsoft.com/office/officeart/2005/8/layout/radial4"/>
    <dgm:cxn modelId="{15E903FF-2745-D54E-AFA9-97DC037796B6}" type="presParOf" srcId="{B04188A5-064B-8A47-A1DC-BA5FB0DB64E2}" destId="{D1F5CB9B-B5C5-1540-9C05-CA5A38434049}" srcOrd="8" destOrd="0" presId="urn:microsoft.com/office/officeart/2005/8/layout/radial4"/>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EC84DE-7BF8-A140-A031-FDA260032C2B}">
      <dsp:nvSpPr>
        <dsp:cNvPr id="0" name=""/>
        <dsp:cNvSpPr/>
      </dsp:nvSpPr>
      <dsp:spPr>
        <a:xfrm>
          <a:off x="891567" y="394802"/>
          <a:ext cx="2636464" cy="2636464"/>
        </a:xfrm>
        <a:prstGeom prst="blockArc">
          <a:avLst>
            <a:gd name="adj1" fmla="val 9000000"/>
            <a:gd name="adj2" fmla="val 16200000"/>
            <a:gd name="adj3" fmla="val 4637"/>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4C366B3-8D86-EC4D-8D28-9D66B9C4D3D4}">
      <dsp:nvSpPr>
        <dsp:cNvPr id="0" name=""/>
        <dsp:cNvSpPr/>
      </dsp:nvSpPr>
      <dsp:spPr>
        <a:xfrm>
          <a:off x="891567" y="394802"/>
          <a:ext cx="2636464" cy="2636464"/>
        </a:xfrm>
        <a:prstGeom prst="blockArc">
          <a:avLst>
            <a:gd name="adj1" fmla="val 1800000"/>
            <a:gd name="adj2" fmla="val 9000000"/>
            <a:gd name="adj3" fmla="val 4637"/>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74B8802-CFD0-A346-AD92-6FD4B11D35BD}">
      <dsp:nvSpPr>
        <dsp:cNvPr id="0" name=""/>
        <dsp:cNvSpPr/>
      </dsp:nvSpPr>
      <dsp:spPr>
        <a:xfrm>
          <a:off x="891567" y="394802"/>
          <a:ext cx="2636464" cy="2636464"/>
        </a:xfrm>
        <a:prstGeom prst="blockArc">
          <a:avLst>
            <a:gd name="adj1" fmla="val 16200000"/>
            <a:gd name="adj2" fmla="val 1800000"/>
            <a:gd name="adj3" fmla="val 4637"/>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F5DD0D8-E055-624A-8BD4-99835E7054FF}">
      <dsp:nvSpPr>
        <dsp:cNvPr id="0" name=""/>
        <dsp:cNvSpPr/>
      </dsp:nvSpPr>
      <dsp:spPr>
        <a:xfrm>
          <a:off x="1603399" y="1106634"/>
          <a:ext cx="1212800" cy="12128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r>
            <a:rPr lang="en-GB" sz="3100" kern="1200"/>
            <a:t>Play</a:t>
          </a:r>
        </a:p>
      </dsp:txBody>
      <dsp:txXfrm>
        <a:off x="1781009" y="1284244"/>
        <a:ext cx="857580" cy="857580"/>
      </dsp:txXfrm>
    </dsp:sp>
    <dsp:sp modelId="{5A1129E6-D2C5-CB48-B518-813B4494417F}">
      <dsp:nvSpPr>
        <dsp:cNvPr id="0" name=""/>
        <dsp:cNvSpPr/>
      </dsp:nvSpPr>
      <dsp:spPr>
        <a:xfrm>
          <a:off x="1785319" y="884"/>
          <a:ext cx="848960" cy="84896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Playing with 'gifts'</a:t>
          </a:r>
        </a:p>
      </dsp:txBody>
      <dsp:txXfrm>
        <a:off x="1909646" y="125211"/>
        <a:ext cx="600306" cy="600306"/>
      </dsp:txXfrm>
    </dsp:sp>
    <dsp:sp modelId="{7B7FF0CA-D3BB-4C40-A8C9-DDC728B13FC6}">
      <dsp:nvSpPr>
        <dsp:cNvPr id="0" name=""/>
        <dsp:cNvSpPr/>
      </dsp:nvSpPr>
      <dsp:spPr>
        <a:xfrm>
          <a:off x="2900474" y="1932389"/>
          <a:ext cx="848960" cy="84896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Playing games and singing songs</a:t>
          </a:r>
        </a:p>
      </dsp:txBody>
      <dsp:txXfrm>
        <a:off x="3024801" y="2056716"/>
        <a:ext cx="600306" cy="600306"/>
      </dsp:txXfrm>
    </dsp:sp>
    <dsp:sp modelId="{77B0A73E-368F-604E-878B-62D977B36AD5}">
      <dsp:nvSpPr>
        <dsp:cNvPr id="0" name=""/>
        <dsp:cNvSpPr/>
      </dsp:nvSpPr>
      <dsp:spPr>
        <a:xfrm>
          <a:off x="670165" y="1932389"/>
          <a:ext cx="848960" cy="84896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Gardening and caring for animals</a:t>
          </a:r>
        </a:p>
      </dsp:txBody>
      <dsp:txXfrm>
        <a:off x="794492" y="2056716"/>
        <a:ext cx="600306" cy="6003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5A3D51-AB43-DF41-BE64-D2F7201A0D37}">
      <dsp:nvSpPr>
        <dsp:cNvPr id="0" name=""/>
        <dsp:cNvSpPr/>
      </dsp:nvSpPr>
      <dsp:spPr>
        <a:xfrm>
          <a:off x="0" y="189312"/>
          <a:ext cx="6489700" cy="44460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t>Negative Operants</a:t>
          </a:r>
        </a:p>
      </dsp:txBody>
      <dsp:txXfrm>
        <a:off x="21704" y="211016"/>
        <a:ext cx="6446292" cy="401192"/>
      </dsp:txXfrm>
    </dsp:sp>
    <dsp:sp modelId="{47B2BE7B-7DBC-F043-86EE-65394DDCE30F}">
      <dsp:nvSpPr>
        <dsp:cNvPr id="0" name=""/>
        <dsp:cNvSpPr/>
      </dsp:nvSpPr>
      <dsp:spPr>
        <a:xfrm>
          <a:off x="0" y="633912"/>
          <a:ext cx="6489700" cy="4522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6048"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t>Responses that neither increase nor decrease the chances of the behaviour being repeated.</a:t>
          </a:r>
        </a:p>
      </dsp:txBody>
      <dsp:txXfrm>
        <a:off x="0" y="633912"/>
        <a:ext cx="6489700" cy="452295"/>
      </dsp:txXfrm>
    </dsp:sp>
    <dsp:sp modelId="{749D51F8-B4C1-C040-8151-C59EF906472A}">
      <dsp:nvSpPr>
        <dsp:cNvPr id="0" name=""/>
        <dsp:cNvSpPr/>
      </dsp:nvSpPr>
      <dsp:spPr>
        <a:xfrm>
          <a:off x="0" y="1086207"/>
          <a:ext cx="6489700" cy="44460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t>Reinforcers</a:t>
          </a:r>
        </a:p>
      </dsp:txBody>
      <dsp:txXfrm>
        <a:off x="21704" y="1107911"/>
        <a:ext cx="6446292" cy="401192"/>
      </dsp:txXfrm>
    </dsp:sp>
    <dsp:sp modelId="{8748620D-600D-1240-8C26-1CC2FBEDEEE9}">
      <dsp:nvSpPr>
        <dsp:cNvPr id="0" name=""/>
        <dsp:cNvSpPr/>
      </dsp:nvSpPr>
      <dsp:spPr>
        <a:xfrm>
          <a:off x="0" y="1530807"/>
          <a:ext cx="6489700" cy="314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6048"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t>Responses that increase the chances of the behaviour being repeated. </a:t>
          </a:r>
        </a:p>
      </dsp:txBody>
      <dsp:txXfrm>
        <a:off x="0" y="1530807"/>
        <a:ext cx="6489700" cy="314640"/>
      </dsp:txXfrm>
    </dsp:sp>
    <dsp:sp modelId="{7EA33D2B-8010-0C49-8855-101FE10E63FE}">
      <dsp:nvSpPr>
        <dsp:cNvPr id="0" name=""/>
        <dsp:cNvSpPr/>
      </dsp:nvSpPr>
      <dsp:spPr>
        <a:xfrm>
          <a:off x="0" y="1845447"/>
          <a:ext cx="6489700" cy="44460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GB" sz="1900" kern="1200"/>
            <a:t>Punishers</a:t>
          </a:r>
        </a:p>
      </dsp:txBody>
      <dsp:txXfrm>
        <a:off x="21704" y="1867151"/>
        <a:ext cx="6446292" cy="401192"/>
      </dsp:txXfrm>
    </dsp:sp>
    <dsp:sp modelId="{098E7828-5375-2A47-A280-E2DC3D9B5B25}">
      <dsp:nvSpPr>
        <dsp:cNvPr id="0" name=""/>
        <dsp:cNvSpPr/>
      </dsp:nvSpPr>
      <dsp:spPr>
        <a:xfrm>
          <a:off x="0" y="2290047"/>
          <a:ext cx="6489700" cy="314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6048" tIns="24130" rIns="135128" bIns="24130" numCol="1" spcCol="1270" anchor="t" anchorCtr="0">
          <a:noAutofit/>
        </a:bodyPr>
        <a:lstStyle/>
        <a:p>
          <a:pPr marL="114300" lvl="1" indent="-114300" algn="l" defTabSz="666750">
            <a:lnSpc>
              <a:spcPct val="90000"/>
            </a:lnSpc>
            <a:spcBef>
              <a:spcPct val="0"/>
            </a:spcBef>
            <a:spcAft>
              <a:spcPct val="20000"/>
            </a:spcAft>
            <a:buChar char="•"/>
          </a:pPr>
          <a:r>
            <a:rPr lang="en-GB" sz="1500" kern="1200"/>
            <a:t>Responses that decrease the chances of a behaviour being repeated.</a:t>
          </a:r>
        </a:p>
      </dsp:txBody>
      <dsp:txXfrm>
        <a:off x="0" y="2290047"/>
        <a:ext cx="6489700" cy="3146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10E072-4056-A14F-872E-34A02F1A2AE4}">
      <dsp:nvSpPr>
        <dsp:cNvPr id="0" name=""/>
        <dsp:cNvSpPr/>
      </dsp:nvSpPr>
      <dsp:spPr>
        <a:xfrm>
          <a:off x="2300414" y="1107715"/>
          <a:ext cx="960120" cy="960120"/>
        </a:xfrm>
        <a:prstGeom prst="roundRect">
          <a:avLst/>
        </a:prstGeom>
        <a:gradFill rotWithShape="0">
          <a:gsLst>
            <a:gs pos="0">
              <a:schemeClr val="accent3">
                <a:shade val="50000"/>
                <a:hueOff val="0"/>
                <a:satOff val="0"/>
                <a:lumOff val="0"/>
                <a:alphaOff val="0"/>
                <a:satMod val="103000"/>
                <a:lumMod val="102000"/>
                <a:tint val="94000"/>
              </a:schemeClr>
            </a:gs>
            <a:gs pos="50000">
              <a:schemeClr val="accent3">
                <a:shade val="50000"/>
                <a:hueOff val="0"/>
                <a:satOff val="0"/>
                <a:lumOff val="0"/>
                <a:alphaOff val="0"/>
                <a:satMod val="110000"/>
                <a:lumMod val="100000"/>
                <a:shade val="100000"/>
              </a:schemeClr>
            </a:gs>
            <a:gs pos="100000">
              <a:schemeClr val="accent3">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Froebel's Constructivist Approach </a:t>
          </a:r>
        </a:p>
      </dsp:txBody>
      <dsp:txXfrm>
        <a:off x="2347283" y="1154584"/>
        <a:ext cx="866382" cy="866382"/>
      </dsp:txXfrm>
    </dsp:sp>
    <dsp:sp modelId="{E7F91B81-AE7E-CF4C-BC7A-75C63B0563E2}">
      <dsp:nvSpPr>
        <dsp:cNvPr id="0" name=""/>
        <dsp:cNvSpPr/>
      </dsp:nvSpPr>
      <dsp:spPr>
        <a:xfrm rot="16098801">
          <a:off x="2527324" y="875635"/>
          <a:ext cx="464360" cy="0"/>
        </a:xfrm>
        <a:custGeom>
          <a:avLst/>
          <a:gdLst/>
          <a:ahLst/>
          <a:cxnLst/>
          <a:rect l="0" t="0" r="0" b="0"/>
          <a:pathLst>
            <a:path>
              <a:moveTo>
                <a:pt x="0" y="0"/>
              </a:moveTo>
              <a:lnTo>
                <a:pt x="464360"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C0067B-77A8-0545-BCA8-9E36A53390A7}">
      <dsp:nvSpPr>
        <dsp:cNvPr id="0" name=""/>
        <dsp:cNvSpPr/>
      </dsp:nvSpPr>
      <dsp:spPr>
        <a:xfrm>
          <a:off x="2421559" y="275"/>
          <a:ext cx="643280" cy="643280"/>
        </a:xfrm>
        <a:prstGeom prst="roundRect">
          <a:avLst/>
        </a:prstGeom>
        <a:gradFill rotWithShape="0">
          <a:gsLst>
            <a:gs pos="0">
              <a:schemeClr val="accent3">
                <a:shade val="50000"/>
                <a:hueOff val="-46545"/>
                <a:satOff val="1255"/>
                <a:lumOff val="10927"/>
                <a:alphaOff val="0"/>
                <a:satMod val="103000"/>
                <a:lumMod val="102000"/>
                <a:tint val="94000"/>
              </a:schemeClr>
            </a:gs>
            <a:gs pos="50000">
              <a:schemeClr val="accent3">
                <a:shade val="50000"/>
                <a:hueOff val="-46545"/>
                <a:satOff val="1255"/>
                <a:lumOff val="10927"/>
                <a:alphaOff val="0"/>
                <a:satMod val="110000"/>
                <a:lumMod val="100000"/>
                <a:shade val="100000"/>
              </a:schemeClr>
            </a:gs>
            <a:gs pos="100000">
              <a:schemeClr val="accent3">
                <a:shade val="50000"/>
                <a:hueOff val="-46545"/>
                <a:satOff val="1255"/>
                <a:lumOff val="1092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Learning through play </a:t>
          </a:r>
        </a:p>
      </dsp:txBody>
      <dsp:txXfrm>
        <a:off x="2452961" y="31677"/>
        <a:ext cx="580476" cy="580476"/>
      </dsp:txXfrm>
    </dsp:sp>
    <dsp:sp modelId="{48D369BF-7FFE-794E-A891-53DF454441BD}">
      <dsp:nvSpPr>
        <dsp:cNvPr id="0" name=""/>
        <dsp:cNvSpPr/>
      </dsp:nvSpPr>
      <dsp:spPr>
        <a:xfrm rot="19778158">
          <a:off x="3239227" y="1228010"/>
          <a:ext cx="310665" cy="0"/>
        </a:xfrm>
        <a:custGeom>
          <a:avLst/>
          <a:gdLst/>
          <a:ahLst/>
          <a:cxnLst/>
          <a:rect l="0" t="0" r="0" b="0"/>
          <a:pathLst>
            <a:path>
              <a:moveTo>
                <a:pt x="0" y="0"/>
              </a:moveTo>
              <a:lnTo>
                <a:pt x="310665"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3CF6AE-E56F-EC45-87DA-ADFB6FD5BE38}">
      <dsp:nvSpPr>
        <dsp:cNvPr id="0" name=""/>
        <dsp:cNvSpPr/>
      </dsp:nvSpPr>
      <dsp:spPr>
        <a:xfrm>
          <a:off x="3528586" y="639417"/>
          <a:ext cx="643280" cy="643280"/>
        </a:xfrm>
        <a:prstGeom prst="roundRect">
          <a:avLst/>
        </a:prstGeom>
        <a:gradFill rotWithShape="0">
          <a:gsLst>
            <a:gs pos="0">
              <a:schemeClr val="accent3">
                <a:shade val="50000"/>
                <a:hueOff val="-93091"/>
                <a:satOff val="2510"/>
                <a:lumOff val="21854"/>
                <a:alphaOff val="0"/>
                <a:satMod val="103000"/>
                <a:lumMod val="102000"/>
                <a:tint val="94000"/>
              </a:schemeClr>
            </a:gs>
            <a:gs pos="50000">
              <a:schemeClr val="accent3">
                <a:shade val="50000"/>
                <a:hueOff val="-93091"/>
                <a:satOff val="2510"/>
                <a:lumOff val="21854"/>
                <a:alphaOff val="0"/>
                <a:satMod val="110000"/>
                <a:lumMod val="100000"/>
                <a:shade val="100000"/>
              </a:schemeClr>
            </a:gs>
            <a:gs pos="100000">
              <a:schemeClr val="accent3">
                <a:shade val="50000"/>
                <a:hueOff val="-93091"/>
                <a:satOff val="2510"/>
                <a:lumOff val="2185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Outdoor Learning</a:t>
          </a:r>
        </a:p>
      </dsp:txBody>
      <dsp:txXfrm>
        <a:off x="3559988" y="670819"/>
        <a:ext cx="580476" cy="580476"/>
      </dsp:txXfrm>
    </dsp:sp>
    <dsp:sp modelId="{7C3C97EF-775C-CD48-BE14-8FC3023ABD3F}">
      <dsp:nvSpPr>
        <dsp:cNvPr id="0" name=""/>
        <dsp:cNvSpPr/>
      </dsp:nvSpPr>
      <dsp:spPr>
        <a:xfrm rot="1880692">
          <a:off x="3237631" y="1961804"/>
          <a:ext cx="313859" cy="0"/>
        </a:xfrm>
        <a:custGeom>
          <a:avLst/>
          <a:gdLst/>
          <a:ahLst/>
          <a:cxnLst/>
          <a:rect l="0" t="0" r="0" b="0"/>
          <a:pathLst>
            <a:path>
              <a:moveTo>
                <a:pt x="0" y="0"/>
              </a:moveTo>
              <a:lnTo>
                <a:pt x="313859"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2FAF8B-E035-EB40-BC6C-FE75C2403752}">
      <dsp:nvSpPr>
        <dsp:cNvPr id="0" name=""/>
        <dsp:cNvSpPr/>
      </dsp:nvSpPr>
      <dsp:spPr>
        <a:xfrm>
          <a:off x="3528586" y="1917702"/>
          <a:ext cx="643280" cy="643280"/>
        </a:xfrm>
        <a:prstGeom prst="roundRect">
          <a:avLst/>
        </a:prstGeom>
        <a:gradFill rotWithShape="0">
          <a:gsLst>
            <a:gs pos="0">
              <a:schemeClr val="accent3">
                <a:shade val="50000"/>
                <a:hueOff val="-139636"/>
                <a:satOff val="3765"/>
                <a:lumOff val="32781"/>
                <a:alphaOff val="0"/>
                <a:satMod val="103000"/>
                <a:lumMod val="102000"/>
                <a:tint val="94000"/>
              </a:schemeClr>
            </a:gs>
            <a:gs pos="50000">
              <a:schemeClr val="accent3">
                <a:shade val="50000"/>
                <a:hueOff val="-139636"/>
                <a:satOff val="3765"/>
                <a:lumOff val="32781"/>
                <a:alphaOff val="0"/>
                <a:satMod val="110000"/>
                <a:lumMod val="100000"/>
                <a:shade val="100000"/>
              </a:schemeClr>
            </a:gs>
            <a:gs pos="100000">
              <a:schemeClr val="accent3">
                <a:shade val="50000"/>
                <a:hueOff val="-139636"/>
                <a:satOff val="3765"/>
                <a:lumOff val="327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'Kindergarten'</a:t>
          </a:r>
        </a:p>
      </dsp:txBody>
      <dsp:txXfrm>
        <a:off x="3559988" y="1949104"/>
        <a:ext cx="580476" cy="580476"/>
      </dsp:txXfrm>
    </dsp:sp>
    <dsp:sp modelId="{61DCB761-AF96-9A42-928D-1CB150337039}">
      <dsp:nvSpPr>
        <dsp:cNvPr id="0" name=""/>
        <dsp:cNvSpPr/>
      </dsp:nvSpPr>
      <dsp:spPr>
        <a:xfrm rot="5499252">
          <a:off x="2514943" y="2312339"/>
          <a:ext cx="489213" cy="0"/>
        </a:xfrm>
        <a:custGeom>
          <a:avLst/>
          <a:gdLst/>
          <a:ahLst/>
          <a:cxnLst/>
          <a:rect l="0" t="0" r="0" b="0"/>
          <a:pathLst>
            <a:path>
              <a:moveTo>
                <a:pt x="0" y="0"/>
              </a:moveTo>
              <a:lnTo>
                <a:pt x="489213"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3A86D4-0D92-6A49-9481-6938A2B637C1}">
      <dsp:nvSpPr>
        <dsp:cNvPr id="0" name=""/>
        <dsp:cNvSpPr/>
      </dsp:nvSpPr>
      <dsp:spPr>
        <a:xfrm>
          <a:off x="2421559" y="2556844"/>
          <a:ext cx="643280" cy="643280"/>
        </a:xfrm>
        <a:prstGeom prst="roundRect">
          <a:avLst/>
        </a:prstGeom>
        <a:gradFill rotWithShape="0">
          <a:gsLst>
            <a:gs pos="0">
              <a:schemeClr val="accent3">
                <a:shade val="50000"/>
                <a:hueOff val="-139636"/>
                <a:satOff val="3765"/>
                <a:lumOff val="32781"/>
                <a:alphaOff val="0"/>
                <a:satMod val="103000"/>
                <a:lumMod val="102000"/>
                <a:tint val="94000"/>
              </a:schemeClr>
            </a:gs>
            <a:gs pos="50000">
              <a:schemeClr val="accent3">
                <a:shade val="50000"/>
                <a:hueOff val="-139636"/>
                <a:satOff val="3765"/>
                <a:lumOff val="32781"/>
                <a:alphaOff val="0"/>
                <a:satMod val="110000"/>
                <a:lumMod val="100000"/>
                <a:shade val="100000"/>
              </a:schemeClr>
            </a:gs>
            <a:gs pos="100000">
              <a:schemeClr val="accent3">
                <a:shade val="50000"/>
                <a:hueOff val="-139636"/>
                <a:satOff val="3765"/>
                <a:lumOff val="327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Child-led learning</a:t>
          </a:r>
        </a:p>
      </dsp:txBody>
      <dsp:txXfrm>
        <a:off x="2452961" y="2588246"/>
        <a:ext cx="580476" cy="580476"/>
      </dsp:txXfrm>
    </dsp:sp>
    <dsp:sp modelId="{62E6434E-1467-2445-8F37-95FE5AA75B1A}">
      <dsp:nvSpPr>
        <dsp:cNvPr id="0" name=""/>
        <dsp:cNvSpPr/>
      </dsp:nvSpPr>
      <dsp:spPr>
        <a:xfrm rot="9020565">
          <a:off x="1931990" y="1958660"/>
          <a:ext cx="394247" cy="0"/>
        </a:xfrm>
        <a:custGeom>
          <a:avLst/>
          <a:gdLst/>
          <a:ahLst/>
          <a:cxnLst/>
          <a:rect l="0" t="0" r="0" b="0"/>
          <a:pathLst>
            <a:path>
              <a:moveTo>
                <a:pt x="0" y="0"/>
              </a:moveTo>
              <a:lnTo>
                <a:pt x="394247"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622C01-3E55-614E-A2B5-DE54F4037BFF}">
      <dsp:nvSpPr>
        <dsp:cNvPr id="0" name=""/>
        <dsp:cNvSpPr/>
      </dsp:nvSpPr>
      <dsp:spPr>
        <a:xfrm>
          <a:off x="1314532" y="1917702"/>
          <a:ext cx="643280" cy="643280"/>
        </a:xfrm>
        <a:prstGeom prst="roundRect">
          <a:avLst/>
        </a:prstGeom>
        <a:gradFill rotWithShape="0">
          <a:gsLst>
            <a:gs pos="0">
              <a:schemeClr val="accent3">
                <a:shade val="50000"/>
                <a:hueOff val="-93091"/>
                <a:satOff val="2510"/>
                <a:lumOff val="21854"/>
                <a:alphaOff val="0"/>
                <a:satMod val="103000"/>
                <a:lumMod val="102000"/>
                <a:tint val="94000"/>
              </a:schemeClr>
            </a:gs>
            <a:gs pos="50000">
              <a:schemeClr val="accent3">
                <a:shade val="50000"/>
                <a:hueOff val="-93091"/>
                <a:satOff val="2510"/>
                <a:lumOff val="21854"/>
                <a:alphaOff val="0"/>
                <a:satMod val="110000"/>
                <a:lumMod val="100000"/>
                <a:shade val="100000"/>
              </a:schemeClr>
            </a:gs>
            <a:gs pos="100000">
              <a:schemeClr val="accent3">
                <a:shade val="50000"/>
                <a:hueOff val="-93091"/>
                <a:satOff val="2510"/>
                <a:lumOff val="2185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Problem solving</a:t>
          </a:r>
        </a:p>
      </dsp:txBody>
      <dsp:txXfrm>
        <a:off x="1345934" y="1949104"/>
        <a:ext cx="580476" cy="580476"/>
      </dsp:txXfrm>
    </dsp:sp>
    <dsp:sp modelId="{4C9282D5-3ADC-6649-BEA8-C047603A44D1}">
      <dsp:nvSpPr>
        <dsp:cNvPr id="0" name=""/>
        <dsp:cNvSpPr/>
      </dsp:nvSpPr>
      <dsp:spPr>
        <a:xfrm rot="12522533">
          <a:off x="1933804" y="1231034"/>
          <a:ext cx="390619" cy="0"/>
        </a:xfrm>
        <a:custGeom>
          <a:avLst/>
          <a:gdLst/>
          <a:ahLst/>
          <a:cxnLst/>
          <a:rect l="0" t="0" r="0" b="0"/>
          <a:pathLst>
            <a:path>
              <a:moveTo>
                <a:pt x="0" y="0"/>
              </a:moveTo>
              <a:lnTo>
                <a:pt x="390619"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A4A8D5-6E78-BD41-AAE3-96DA883B293C}">
      <dsp:nvSpPr>
        <dsp:cNvPr id="0" name=""/>
        <dsp:cNvSpPr/>
      </dsp:nvSpPr>
      <dsp:spPr>
        <a:xfrm>
          <a:off x="1314532" y="639417"/>
          <a:ext cx="643280" cy="643280"/>
        </a:xfrm>
        <a:prstGeom prst="roundRect">
          <a:avLst/>
        </a:prstGeom>
        <a:gradFill rotWithShape="0">
          <a:gsLst>
            <a:gs pos="0">
              <a:schemeClr val="accent3">
                <a:shade val="50000"/>
                <a:hueOff val="-46545"/>
                <a:satOff val="1255"/>
                <a:lumOff val="10927"/>
                <a:alphaOff val="0"/>
                <a:satMod val="103000"/>
                <a:lumMod val="102000"/>
                <a:tint val="94000"/>
              </a:schemeClr>
            </a:gs>
            <a:gs pos="50000">
              <a:schemeClr val="accent3">
                <a:shade val="50000"/>
                <a:hueOff val="-46545"/>
                <a:satOff val="1255"/>
                <a:lumOff val="10927"/>
                <a:alphaOff val="0"/>
                <a:satMod val="110000"/>
                <a:lumMod val="100000"/>
                <a:shade val="100000"/>
              </a:schemeClr>
            </a:gs>
            <a:gs pos="100000">
              <a:schemeClr val="accent3">
                <a:shade val="50000"/>
                <a:hueOff val="-46545"/>
                <a:satOff val="1255"/>
                <a:lumOff val="1092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Singing and dancing</a:t>
          </a:r>
        </a:p>
      </dsp:txBody>
      <dsp:txXfrm>
        <a:off x="1345934" y="670819"/>
        <a:ext cx="580476" cy="58047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028C56-6B0A-8345-BD2E-DF8D620E6AB9}">
      <dsp:nvSpPr>
        <dsp:cNvPr id="0" name=""/>
        <dsp:cNvSpPr/>
      </dsp:nvSpPr>
      <dsp:spPr>
        <a:xfrm>
          <a:off x="2368078" y="1876624"/>
          <a:ext cx="1751729" cy="1751729"/>
        </a:xfrm>
        <a:prstGeom prst="ellipse">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Behaviourism (Operant Conditioning) </a:t>
          </a:r>
        </a:p>
      </dsp:txBody>
      <dsp:txXfrm>
        <a:off x="2624613" y="2133159"/>
        <a:ext cx="1238659" cy="1238659"/>
      </dsp:txXfrm>
    </dsp:sp>
    <dsp:sp modelId="{076811B2-1987-BD4D-A0F0-085F80885654}">
      <dsp:nvSpPr>
        <dsp:cNvPr id="0" name=""/>
        <dsp:cNvSpPr/>
      </dsp:nvSpPr>
      <dsp:spPr>
        <a:xfrm rot="11700000">
          <a:off x="997101" y="2081426"/>
          <a:ext cx="1348004" cy="499242"/>
        </a:xfrm>
        <a:prstGeom prst="leftArrow">
          <a:avLst>
            <a:gd name="adj1" fmla="val 60000"/>
            <a:gd name="adj2" fmla="val 50000"/>
          </a:avLst>
        </a:prstGeom>
        <a:solidFill>
          <a:schemeClr val="accent2">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40BDFC9-DE7E-384A-BE5C-7D7EB45B5AD9}">
      <dsp:nvSpPr>
        <dsp:cNvPr id="0" name=""/>
        <dsp:cNvSpPr/>
      </dsp:nvSpPr>
      <dsp:spPr>
        <a:xfrm>
          <a:off x="187996" y="1490946"/>
          <a:ext cx="1664142" cy="1331314"/>
        </a:xfrm>
        <a:prstGeom prst="roundRect">
          <a:avLst>
            <a:gd name="adj" fmla="val 10000"/>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Believed we could predict and control behaviour</a:t>
          </a:r>
        </a:p>
      </dsp:txBody>
      <dsp:txXfrm>
        <a:off x="226989" y="1529939"/>
        <a:ext cx="1586156" cy="1253328"/>
      </dsp:txXfrm>
    </dsp:sp>
    <dsp:sp modelId="{3F354A86-1FEC-8648-8B55-43D367E8A0FD}">
      <dsp:nvSpPr>
        <dsp:cNvPr id="0" name=""/>
        <dsp:cNvSpPr/>
      </dsp:nvSpPr>
      <dsp:spPr>
        <a:xfrm rot="14700000">
          <a:off x="1881781" y="1027106"/>
          <a:ext cx="1348004" cy="499242"/>
        </a:xfrm>
        <a:prstGeom prst="leftArrow">
          <a:avLst>
            <a:gd name="adj1" fmla="val 60000"/>
            <a:gd name="adj2" fmla="val 50000"/>
          </a:avLst>
        </a:prstGeom>
        <a:solidFill>
          <a:schemeClr val="accent2">
            <a:shade val="90000"/>
            <a:hueOff val="28212"/>
            <a:satOff val="-1092"/>
            <a:lumOff val="720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82F06C-6057-F942-A0AB-C0BFD35D073E}">
      <dsp:nvSpPr>
        <dsp:cNvPr id="0" name=""/>
        <dsp:cNvSpPr/>
      </dsp:nvSpPr>
      <dsp:spPr>
        <a:xfrm>
          <a:off x="1438867" y="217"/>
          <a:ext cx="1664142" cy="1331314"/>
        </a:xfrm>
        <a:prstGeom prst="roundRect">
          <a:avLst>
            <a:gd name="adj" fmla="val 10000"/>
          </a:avLst>
        </a:prstGeom>
        <a:solidFill>
          <a:schemeClr val="accent2">
            <a:shade val="80000"/>
            <a:hueOff val="28202"/>
            <a:satOff val="45"/>
            <a:lumOff val="81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A repeated positive response will lead to the behaviour being learned </a:t>
          </a:r>
        </a:p>
      </dsp:txBody>
      <dsp:txXfrm>
        <a:off x="1477860" y="39210"/>
        <a:ext cx="1586156" cy="1253328"/>
      </dsp:txXfrm>
    </dsp:sp>
    <dsp:sp modelId="{FE4EAF76-38B8-C545-B398-5906E74D23EF}">
      <dsp:nvSpPr>
        <dsp:cNvPr id="0" name=""/>
        <dsp:cNvSpPr/>
      </dsp:nvSpPr>
      <dsp:spPr>
        <a:xfrm rot="17700000">
          <a:off x="3258099" y="1027106"/>
          <a:ext cx="1348004" cy="499242"/>
        </a:xfrm>
        <a:prstGeom prst="leftArrow">
          <a:avLst>
            <a:gd name="adj1" fmla="val 60000"/>
            <a:gd name="adj2" fmla="val 50000"/>
          </a:avLst>
        </a:prstGeom>
        <a:solidFill>
          <a:schemeClr val="accent2">
            <a:shade val="90000"/>
            <a:hueOff val="56423"/>
            <a:satOff val="-2185"/>
            <a:lumOff val="1439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681CEA9-28F9-7F45-A48B-6B36CA1854F8}">
      <dsp:nvSpPr>
        <dsp:cNvPr id="0" name=""/>
        <dsp:cNvSpPr/>
      </dsp:nvSpPr>
      <dsp:spPr>
        <a:xfrm>
          <a:off x="3384876" y="217"/>
          <a:ext cx="1664142" cy="1331314"/>
        </a:xfrm>
        <a:prstGeom prst="roundRect">
          <a:avLst>
            <a:gd name="adj" fmla="val 10000"/>
          </a:avLst>
        </a:prstGeom>
        <a:solidFill>
          <a:schemeClr val="accent2">
            <a:shade val="80000"/>
            <a:hueOff val="56403"/>
            <a:satOff val="91"/>
            <a:lumOff val="1624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Without positive reinforcement, a behaviour will reduce or stop</a:t>
          </a:r>
        </a:p>
      </dsp:txBody>
      <dsp:txXfrm>
        <a:off x="3423869" y="39210"/>
        <a:ext cx="1586156" cy="1253328"/>
      </dsp:txXfrm>
    </dsp:sp>
    <dsp:sp modelId="{25463A8C-7B1D-A44F-91D0-D9DE50B8B6F7}">
      <dsp:nvSpPr>
        <dsp:cNvPr id="0" name=""/>
        <dsp:cNvSpPr/>
      </dsp:nvSpPr>
      <dsp:spPr>
        <a:xfrm rot="20720979">
          <a:off x="4145181" y="2091527"/>
          <a:ext cx="1344502" cy="499242"/>
        </a:xfrm>
        <a:prstGeom prst="leftArrow">
          <a:avLst>
            <a:gd name="adj1" fmla="val 60000"/>
            <a:gd name="adj2" fmla="val 50000"/>
          </a:avLst>
        </a:prstGeom>
        <a:solidFill>
          <a:schemeClr val="accent2">
            <a:shade val="90000"/>
            <a:hueOff val="84635"/>
            <a:satOff val="-3277"/>
            <a:lumOff val="2159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1F5CB9B-B5C5-1540-9C05-CA5A38434049}">
      <dsp:nvSpPr>
        <dsp:cNvPr id="0" name=""/>
        <dsp:cNvSpPr/>
      </dsp:nvSpPr>
      <dsp:spPr>
        <a:xfrm>
          <a:off x="4635755" y="1505466"/>
          <a:ext cx="1664142" cy="1331314"/>
        </a:xfrm>
        <a:prstGeom prst="roundRect">
          <a:avLst>
            <a:gd name="adj" fmla="val 10000"/>
          </a:avLst>
        </a:prstGeom>
        <a:solidFill>
          <a:schemeClr val="accent2">
            <a:shade val="80000"/>
            <a:hueOff val="84605"/>
            <a:satOff val="136"/>
            <a:lumOff val="243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marL="0" lvl="0" indent="0" algn="ctr" defTabSz="488950">
            <a:lnSpc>
              <a:spcPct val="90000"/>
            </a:lnSpc>
            <a:spcBef>
              <a:spcPct val="0"/>
            </a:spcBef>
            <a:spcAft>
              <a:spcPct val="35000"/>
            </a:spcAft>
            <a:buNone/>
          </a:pPr>
          <a:r>
            <a:rPr lang="en-GB" sz="1100" kern="1200"/>
            <a:t>"Believed everything we do and are is shaped by our experience of punishment and reward"  (Public Broadcasting Service, 1998)</a:t>
          </a:r>
        </a:p>
      </dsp:txBody>
      <dsp:txXfrm>
        <a:off x="4674748" y="1544459"/>
        <a:ext cx="1586156" cy="125332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439EB-101B-D847-9427-7E351FD8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{8C38A471-19CD-A648-934D-370C3E2C758D}tf10002069.dotx</Template>
  <TotalTime>96</TotalTime>
  <Pages>24</Pages>
  <Words>4198</Words>
  <Characters>23935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ECIE4004</vt:lpstr>
    </vt:vector>
  </TitlesOfParts>
  <Company/>
  <LinksUpToDate>false</LinksUpToDate>
  <CharactersWithSpaces>28077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ECIE4004</dc:title>
  <dc:subject>Principles of Learning and Teaching</dc:subject>
  <dc:creator>Microsoft Office User</dc:creator>
  <cp:keywords/>
  <dc:description/>
  <cp:lastModifiedBy>S WILLIAMS (Terrace Road Primary School)</cp:lastModifiedBy>
  <cp:revision>13</cp:revision>
  <cp:lastPrinted>2023-01-05T23:38:00Z</cp:lastPrinted>
  <dcterms:created xsi:type="dcterms:W3CDTF">2023-01-05T23:38:00Z</dcterms:created>
  <dcterms:modified xsi:type="dcterms:W3CDTF">2023-01-07T14:27:00Z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TF10002001</vt:lpwstr>
  </property>
</Properties>
</file>