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BED5E76" wp14:paraId="2C078E63" wp14:textId="6A2F140F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2BED5E76" w:rsidR="3EE2F8CB">
        <w:rPr>
          <w:rFonts w:ascii="Arial" w:hAnsi="Arial" w:eastAsia="Arial" w:cs="Arial"/>
          <w:b w:val="1"/>
          <w:bCs w:val="1"/>
          <w:sz w:val="36"/>
          <w:szCs w:val="36"/>
        </w:rPr>
        <w:t xml:space="preserve">How to Engage Employees (Generation Z) </w:t>
      </w:r>
      <w:r w:rsidRPr="2BED5E76" w:rsidR="1534857E">
        <w:rPr>
          <w:rFonts w:ascii="Arial" w:hAnsi="Arial" w:eastAsia="Arial" w:cs="Arial"/>
          <w:b w:val="1"/>
          <w:bCs w:val="1"/>
          <w:sz w:val="36"/>
          <w:szCs w:val="36"/>
        </w:rPr>
        <w:t>T</w:t>
      </w:r>
      <w:r w:rsidRPr="2BED5E76" w:rsidR="3EE2F8CB">
        <w:rPr>
          <w:rFonts w:ascii="Arial" w:hAnsi="Arial" w:eastAsia="Arial" w:cs="Arial"/>
          <w:b w:val="1"/>
          <w:bCs w:val="1"/>
          <w:sz w:val="36"/>
          <w:szCs w:val="36"/>
        </w:rPr>
        <w:t xml:space="preserve">hroughout the </w:t>
      </w:r>
      <w:r w:rsidRPr="2BED5E76" w:rsidR="58CE706B">
        <w:rPr>
          <w:rFonts w:ascii="Arial" w:hAnsi="Arial" w:eastAsia="Arial" w:cs="Arial"/>
          <w:b w:val="1"/>
          <w:bCs w:val="1"/>
          <w:sz w:val="36"/>
          <w:szCs w:val="36"/>
        </w:rPr>
        <w:t>E</w:t>
      </w:r>
      <w:r w:rsidRPr="2BED5E76" w:rsidR="3EE2F8CB">
        <w:rPr>
          <w:rFonts w:ascii="Arial" w:hAnsi="Arial" w:eastAsia="Arial" w:cs="Arial"/>
          <w:b w:val="1"/>
          <w:bCs w:val="1"/>
          <w:sz w:val="36"/>
          <w:szCs w:val="36"/>
        </w:rPr>
        <w:t xml:space="preserve">mployee </w:t>
      </w:r>
      <w:r w:rsidRPr="2BED5E76" w:rsidR="0632CB29">
        <w:rPr>
          <w:rFonts w:ascii="Arial" w:hAnsi="Arial" w:eastAsia="Arial" w:cs="Arial"/>
          <w:b w:val="1"/>
          <w:bCs w:val="1"/>
          <w:sz w:val="36"/>
          <w:szCs w:val="36"/>
        </w:rPr>
        <w:t>L</w:t>
      </w:r>
      <w:r w:rsidRPr="2BED5E76" w:rsidR="3EE2F8CB">
        <w:rPr>
          <w:rFonts w:ascii="Arial" w:hAnsi="Arial" w:eastAsia="Arial" w:cs="Arial"/>
          <w:b w:val="1"/>
          <w:bCs w:val="1"/>
          <w:sz w:val="36"/>
          <w:szCs w:val="36"/>
        </w:rPr>
        <w:t xml:space="preserve">ife </w:t>
      </w:r>
      <w:r w:rsidRPr="2BED5E76" w:rsidR="0EF96B49">
        <w:rPr>
          <w:rFonts w:ascii="Arial" w:hAnsi="Arial" w:eastAsia="Arial" w:cs="Arial"/>
          <w:b w:val="1"/>
          <w:bCs w:val="1"/>
          <w:sz w:val="36"/>
          <w:szCs w:val="36"/>
        </w:rPr>
        <w:t>C</w:t>
      </w:r>
      <w:r w:rsidRPr="2BED5E76" w:rsidR="3EE2F8CB">
        <w:rPr>
          <w:rFonts w:ascii="Arial" w:hAnsi="Arial" w:eastAsia="Arial" w:cs="Arial"/>
          <w:b w:val="1"/>
          <w:bCs w:val="1"/>
          <w:sz w:val="36"/>
          <w:szCs w:val="36"/>
        </w:rPr>
        <w:t>ycle?</w:t>
      </w:r>
    </w:p>
    <w:p w:rsidR="2BED5E76" w:rsidP="2BED5E76" w:rsidRDefault="2BED5E76" w14:paraId="08533F09" w14:textId="19F9054E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2BED5E76" w:rsidP="2BED5E76" w:rsidRDefault="2BED5E76" w14:paraId="791C5E1A" w14:textId="6A026991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2BED5E76" w:rsidP="2BED5E76" w:rsidRDefault="2BED5E76" w14:paraId="141D6B31" w14:textId="266B0B74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448E6EB" w:rsidP="2BED5E76" w:rsidRDefault="6448E6EB" w14:paraId="5FA6CDBC" w14:textId="48F63204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2BED5E76" w:rsidR="6448E6EB">
        <w:rPr>
          <w:rFonts w:ascii="Arial" w:hAnsi="Arial" w:eastAsia="Arial" w:cs="Arial"/>
          <w:b w:val="1"/>
          <w:bCs w:val="1"/>
          <w:sz w:val="32"/>
          <w:szCs w:val="32"/>
        </w:rPr>
        <w:t>BMGM5005:</w:t>
      </w:r>
      <w:r w:rsidRPr="2BED5E76" w:rsidR="26FF6961">
        <w:rPr>
          <w:rFonts w:ascii="Arial" w:hAnsi="Arial" w:eastAsia="Arial" w:cs="Arial"/>
          <w:b w:val="1"/>
          <w:bCs w:val="1"/>
          <w:sz w:val="32"/>
          <w:szCs w:val="32"/>
        </w:rPr>
        <w:t xml:space="preserve"> Professional Service</w:t>
      </w:r>
    </w:p>
    <w:p w:rsidR="38B11C72" w:rsidP="2BED5E76" w:rsidRDefault="38B11C72" w14:paraId="5A0D6A5B" w14:textId="69C08C1E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2BED5E76" w:rsidR="38B11C72">
        <w:rPr>
          <w:rFonts w:ascii="Arial" w:hAnsi="Arial" w:eastAsia="Arial" w:cs="Arial"/>
          <w:b w:val="1"/>
          <w:bCs w:val="1"/>
          <w:sz w:val="32"/>
          <w:szCs w:val="32"/>
        </w:rPr>
        <w:t>Emily Keane – 2409111</w:t>
      </w:r>
    </w:p>
    <w:p w:rsidR="38B11C72" w:rsidP="2BED5E76" w:rsidRDefault="38B11C72" w14:paraId="7F04AC62" w14:textId="55A5A82A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2BED5E76" w:rsidR="38B11C72">
        <w:rPr>
          <w:rFonts w:ascii="Arial" w:hAnsi="Arial" w:eastAsia="Arial" w:cs="Arial"/>
          <w:b w:val="1"/>
          <w:bCs w:val="1"/>
          <w:sz w:val="32"/>
          <w:szCs w:val="32"/>
        </w:rPr>
        <w:t>Lecturer – Jemma Smith</w:t>
      </w:r>
    </w:p>
    <w:p w:rsidR="2BED5E76" w:rsidP="2BED5E76" w:rsidRDefault="2BED5E76" w14:paraId="2A4AC853" w14:textId="51AA7996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BED5E76" w:rsidP="2BED5E76" w:rsidRDefault="2BED5E76" w14:paraId="57B515F4" w14:textId="74859956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BED5E76" w:rsidP="2BED5E76" w:rsidRDefault="2BED5E76" w14:paraId="4418C5BC" w14:textId="2DFDA819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BED5E76" w:rsidP="2BED5E76" w:rsidRDefault="2BED5E76" w14:paraId="120F34BE" w14:textId="6B0FF7B8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BED5E76" w:rsidP="2BED5E76" w:rsidRDefault="2BED5E76" w14:paraId="30EBFEF5" w14:textId="1C09B754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BED5E76" w:rsidP="2BED5E76" w:rsidRDefault="2BED5E76" w14:paraId="19F3FADB" w14:textId="7D492C7A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337A5639" w:rsidP="1C9AD7DD" w:rsidRDefault="337A5639" w14:paraId="318573B7" w14:textId="2D608506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1C9AD7DD" w:rsidR="337A5639">
        <w:rPr>
          <w:rFonts w:ascii="Arial" w:hAnsi="Arial" w:eastAsia="Arial" w:cs="Arial"/>
          <w:noProof w:val="0"/>
          <w:sz w:val="32"/>
          <w:szCs w:val="32"/>
          <w:lang w:val="en-GB"/>
        </w:rPr>
        <w:t>I acknowledge the use of ChatGPT (</w:t>
      </w:r>
      <w:hyperlink r:id="R44210fc08cfe46a1">
        <w:r w:rsidRPr="1C9AD7DD" w:rsidR="337A5639">
          <w:rPr>
            <w:rStyle w:val="Hyperlink"/>
            <w:rFonts w:ascii="Arial" w:hAnsi="Arial" w:eastAsia="Arial" w:cs="Arial"/>
            <w:noProof w:val="0"/>
            <w:sz w:val="32"/>
            <w:szCs w:val="32"/>
            <w:lang w:val="en-GB"/>
          </w:rPr>
          <w:t>https://chatgpt.com/</w:t>
        </w:r>
      </w:hyperlink>
      <w:r w:rsidRPr="1C9AD7DD" w:rsidR="337A5639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) on 11 March 2026 to research using the prompt(s): </w:t>
      </w:r>
      <w:r w:rsidRPr="1C9AD7DD" w:rsidR="23F6FF78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1. Explain the employee life cycle in </w:t>
      </w:r>
      <w:r w:rsidRPr="1C9AD7DD" w:rsidR="23F6FF78">
        <w:rPr>
          <w:rFonts w:ascii="Arial" w:hAnsi="Arial" w:eastAsia="Arial" w:cs="Arial"/>
          <w:noProof w:val="0"/>
          <w:sz w:val="32"/>
          <w:szCs w:val="32"/>
          <w:lang w:val="en-GB"/>
        </w:rPr>
        <w:t>a simple way</w:t>
      </w:r>
      <w:r w:rsidRPr="1C9AD7DD" w:rsidR="23F6FF78">
        <w:rPr>
          <w:rFonts w:ascii="Arial" w:hAnsi="Arial" w:eastAsia="Arial" w:cs="Arial"/>
          <w:noProof w:val="0"/>
          <w:sz w:val="32"/>
          <w:szCs w:val="32"/>
          <w:lang w:val="en-GB"/>
        </w:rPr>
        <w:t>.</w:t>
      </w:r>
    </w:p>
    <w:p w:rsidR="337A5639" w:rsidP="1C9AD7DD" w:rsidRDefault="337A5639" w14:paraId="5728BAE9" w14:textId="67A77068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1C9AD7DD" w:rsidR="337A5639">
        <w:rPr>
          <w:rFonts w:ascii="Arial" w:hAnsi="Arial" w:eastAsia="Arial" w:cs="Arial"/>
          <w:noProof w:val="0"/>
          <w:sz w:val="32"/>
          <w:szCs w:val="32"/>
          <w:lang w:val="en-GB"/>
        </w:rPr>
        <w:t>I confirm that I have not presented any AI generated text as my own work. I confirm I have copies of my drafts, notes, and other resources I used before, and after the use of AI tools which I may be asked to provide in evidenc</w:t>
      </w:r>
      <w:r w:rsidRPr="1C9AD7DD" w:rsidR="2420E76C">
        <w:rPr>
          <w:rFonts w:ascii="Arial" w:hAnsi="Arial" w:eastAsia="Arial" w:cs="Arial"/>
          <w:noProof w:val="0"/>
          <w:sz w:val="32"/>
          <w:szCs w:val="32"/>
          <w:lang w:val="en-GB"/>
        </w:rPr>
        <w:t>e.</w:t>
      </w:r>
    </w:p>
    <w:p w:rsidR="2BED5E76" w:rsidP="2BED5E76" w:rsidRDefault="2BED5E76" w14:paraId="73A3BE58" w14:textId="35C095B1">
      <w:pPr>
        <w:pStyle w:val="Normal"/>
        <w:jc w:val="center"/>
        <w:rPr>
          <w:rFonts w:ascii="Arial" w:hAnsi="Arial" w:eastAsia="Arial" w:cs="Arial"/>
          <w:b w:val="1"/>
          <w:bCs w:val="1"/>
          <w:color w:val="FF0000"/>
          <w:sz w:val="32"/>
          <w:szCs w:val="32"/>
        </w:rPr>
      </w:pPr>
    </w:p>
    <w:p w:rsidR="1C9AD7DD" w:rsidRDefault="1C9AD7DD" w14:paraId="5C94DADE" w14:textId="5323727F">
      <w:r>
        <w:br w:type="page"/>
      </w:r>
    </w:p>
    <w:p w:rsidR="1C9AD7DD" w:rsidP="1C9AD7DD" w:rsidRDefault="1C9AD7DD" w14:paraId="647FE349" w14:textId="4FC73623">
      <w:pPr>
        <w:pStyle w:val="Normal"/>
        <w:jc w:val="center"/>
        <w:rPr>
          <w:rFonts w:ascii="Arial" w:hAnsi="Arial" w:eastAsia="Arial" w:cs="Arial"/>
          <w:b w:val="1"/>
          <w:bCs w:val="1"/>
          <w:color w:val="FF0000"/>
          <w:sz w:val="32"/>
          <w:szCs w:val="32"/>
        </w:rPr>
      </w:pPr>
    </w:p>
    <w:p w:rsidR="18AADBA6" w:rsidP="2BED5E76" w:rsidRDefault="18AADBA6" w14:paraId="52049C90" w14:textId="5DF3DA9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4389BFD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</w:t>
      </w:r>
      <w:r w:rsidRPr="1C9AD7DD" w:rsidR="4389BFD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hospitality</w:t>
      </w:r>
      <w:r w:rsidRPr="1C9AD7DD" w:rsidR="4389BFD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C9AD7DD" w:rsidR="1FA616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sector </w:t>
      </w:r>
      <w:r w:rsidRPr="1C9AD7DD" w:rsidR="2F0E076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is a fast-paced </w:t>
      </w:r>
      <w:r w:rsidRPr="1C9AD7DD" w:rsidR="50C2038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industry that constantly evolves with the changing times. </w:t>
      </w:r>
      <w:r w:rsidRPr="1C9AD7DD" w:rsidR="51A01E0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The</w:t>
      </w:r>
      <w:r w:rsidRPr="1C9AD7DD" w:rsidR="1FF5E5D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re is a growing demand for staff needed within the industry, with much of the focus aimed and Generation Z.</w:t>
      </w:r>
      <w:r w:rsidRPr="1C9AD7DD" w:rsidR="5EF5EF3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C9AD7DD" w:rsidR="41B71B80">
        <w:rPr>
          <w:rFonts w:ascii="Arial" w:hAnsi="Arial" w:eastAsia="Arial" w:cs="Arial"/>
          <w:sz w:val="24"/>
          <w:szCs w:val="24"/>
        </w:rPr>
        <w:t xml:space="preserve">Schroth (2019) defines Generation Z as individual born after 1997 and before 2013. </w:t>
      </w:r>
      <w:r w:rsidRPr="1C9AD7DD" w:rsidR="49D7AE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Espinosa (2025) states that as of 2022, Generation Z </w:t>
      </w:r>
      <w:r w:rsidRPr="1C9AD7DD" w:rsidR="59FA56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became the third largest working generation with 4.3 million workers. </w:t>
      </w:r>
      <w:r w:rsidRPr="1C9AD7DD" w:rsidR="30C766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purpose of this essay is to research how Generation Z are working to reshape the hospitality industry and </w:t>
      </w:r>
      <w:r w:rsidRPr="1C9AD7DD" w:rsidR="763B0C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 the employee life cycle has evolved. </w:t>
      </w:r>
      <w:r w:rsidRPr="1C9AD7DD" w:rsidR="508221F2">
        <w:rPr>
          <w:rFonts w:ascii="Arial" w:hAnsi="Arial" w:eastAsia="Arial" w:cs="Arial"/>
          <w:noProof w:val="0"/>
          <w:sz w:val="24"/>
          <w:szCs w:val="24"/>
          <w:lang w:val="en-GB"/>
        </w:rPr>
        <w:t>It explores</w:t>
      </w:r>
      <w:r w:rsidRPr="1C9AD7DD" w:rsidR="1DF98E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purpose of human resources and the key characteristics of Generation Z. This essay will evaluate the</w:t>
      </w:r>
      <w:r w:rsidRPr="1C9AD7DD" w:rsidR="13AC1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different approaches to employee engagement and why this is crucial for businesses. </w:t>
      </w:r>
      <w:r w:rsidRPr="1C9AD7DD" w:rsidR="2A4181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employee lifecycle will be analysed with examples of how to </w:t>
      </w:r>
      <w:r w:rsidRPr="1C9AD7DD" w:rsidR="32102369">
        <w:rPr>
          <w:rFonts w:ascii="Arial" w:hAnsi="Arial" w:eastAsia="Arial" w:cs="Arial"/>
          <w:noProof w:val="0"/>
          <w:sz w:val="24"/>
          <w:szCs w:val="24"/>
          <w:lang w:val="en-GB"/>
        </w:rPr>
        <w:t>improve</w:t>
      </w:r>
      <w:r w:rsidRPr="1C9AD7DD" w:rsidR="7EB61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retention rates using real life evidence from the industry. </w:t>
      </w:r>
    </w:p>
    <w:p w:rsidR="5D66CCEC" w:rsidP="2A06F485" w:rsidRDefault="5D66CCEC" w14:paraId="0D393863" w14:textId="4447133D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529C888" w:rsidR="5777FC3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According to Fields (2023) t</w:t>
      </w:r>
      <w:r w:rsidRPr="3529C888" w:rsidR="550F20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he human resources department is the segment of a business in charge of the overall management</w:t>
      </w:r>
      <w:r w:rsidRPr="3529C888" w:rsidR="56D3137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of the staff </w:t>
      </w:r>
      <w:r w:rsidRPr="3529C888" w:rsidR="56D3137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force</w:t>
      </w:r>
      <w:r w:rsidRPr="3529C888" w:rsidR="223C1A6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3529C888" w:rsidR="6FE4B37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Best and </w:t>
      </w:r>
      <w:r w:rsidRPr="3529C888" w:rsidR="6FE4B37C">
        <w:rPr>
          <w:rFonts w:ascii="Arial" w:hAnsi="Arial" w:eastAsia="Arial" w:cs="Arial"/>
          <w:noProof w:val="0"/>
          <w:sz w:val="24"/>
          <w:szCs w:val="24"/>
          <w:lang w:val="en-GB"/>
        </w:rPr>
        <w:t>Yalezo</w:t>
      </w:r>
      <w:r w:rsidRPr="3529C888" w:rsidR="6FE4B3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(2023) </w:t>
      </w:r>
      <w:r w:rsidRPr="3529C888" w:rsidR="4191F3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highlight how the </w:t>
      </w:r>
      <w:r w:rsidRPr="3529C888" w:rsidR="26D593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role of the </w:t>
      </w:r>
      <w:r w:rsidRPr="3529C888" w:rsidR="4191F3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HR department has evolved from </w:t>
      </w:r>
      <w:r w:rsidRPr="3529C888" w:rsidR="04E05882">
        <w:rPr>
          <w:rFonts w:ascii="Arial" w:hAnsi="Arial" w:eastAsia="Arial" w:cs="Arial"/>
          <w:noProof w:val="0"/>
          <w:sz w:val="24"/>
          <w:szCs w:val="24"/>
          <w:lang w:val="en-GB"/>
        </w:rPr>
        <w:t>purely administration ta</w:t>
      </w:r>
      <w:r w:rsidRPr="3529C888" w:rsidR="31B3AEAF">
        <w:rPr>
          <w:rFonts w:ascii="Arial" w:hAnsi="Arial" w:eastAsia="Arial" w:cs="Arial"/>
          <w:noProof w:val="0"/>
          <w:sz w:val="24"/>
          <w:szCs w:val="24"/>
          <w:lang w:val="en-GB"/>
        </w:rPr>
        <w:t>sks to include</w:t>
      </w:r>
      <w:r w:rsidRPr="3529C888" w:rsidR="08667F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529C888" w:rsidR="1461FF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more focused roles such as encouraging employee engagement. </w:t>
      </w:r>
      <w:r w:rsidRPr="3529C888" w:rsidR="5642E0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Human resources </w:t>
      </w:r>
      <w:r w:rsidRPr="3529C888" w:rsidR="3C6301A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play a critical role in encouraging employee engagement within the workplace</w:t>
      </w:r>
      <w:r w:rsidRPr="3529C888" w:rsidR="765632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by fostering a positive working environment which in turn creates employee loyalty</w:t>
      </w:r>
      <w:r w:rsidRPr="3529C888" w:rsidR="447EE57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(Sharma </w:t>
      </w:r>
      <w:r w:rsidRPr="3529C888" w:rsidR="447EE57C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et al.,</w:t>
      </w:r>
      <w:r w:rsidRPr="3529C888" w:rsidR="447EE57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2024).</w:t>
      </w:r>
      <w:r w:rsidRPr="3529C888" w:rsidR="271628C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HR will begin with the recruitment and selection process, ensuring that the staff hired </w:t>
      </w:r>
      <w:r w:rsidRPr="3529C888" w:rsidR="11130F0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are most suited for the position they have applied for. </w:t>
      </w:r>
      <w:r w:rsidRPr="3529C888" w:rsidR="7C834FA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Human resources will</w:t>
      </w:r>
      <w:r w:rsidRPr="3529C888" w:rsidR="71F279D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oversee the training process of new employees as well as continued </w:t>
      </w:r>
      <w:r w:rsidRPr="3529C888" w:rsidR="7A83088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opportunities</w:t>
      </w:r>
      <w:r w:rsidRPr="3529C888" w:rsidR="71F279D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529C888" w:rsidR="120813B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 encourage </w:t>
      </w:r>
      <w:r w:rsidRPr="3529C888" w:rsidR="188DD9E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further career developments through employee initiatives</w:t>
      </w:r>
      <w:r w:rsidRPr="3529C888" w:rsidR="44F6DC8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(Paukert, Guay and You, 2021). By </w:t>
      </w:r>
      <w:r w:rsidRPr="3529C888" w:rsidR="1ACF30A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creating a </w:t>
      </w:r>
      <w:r w:rsidRPr="3529C888" w:rsidR="574C804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positive</w:t>
      </w:r>
      <w:r w:rsidRPr="3529C888" w:rsidR="1ACF30A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working dynamic between staff and the HR department there is a reduced risk of staff burnout and an increase of </w:t>
      </w:r>
      <w:r w:rsidRPr="3529C888" w:rsidR="3D5F8A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employee retention rates</w:t>
      </w:r>
      <w:r w:rsidRPr="3529C888" w:rsidR="211C987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(Blink, 2023). </w:t>
      </w:r>
    </w:p>
    <w:p w:rsidR="4F535411" w:rsidP="2A06F485" w:rsidRDefault="4F535411" w14:paraId="0F3DFB0C" w14:textId="69F015EA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C2EA5AD" w:rsidR="4F53541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With an increase </w:t>
      </w:r>
      <w:r w:rsidRPr="3C2EA5AD" w:rsidR="4F53541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 the amount of</w:t>
      </w:r>
      <w:r w:rsidRPr="3C2EA5AD" w:rsidR="4F53541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generation </w:t>
      </w:r>
      <w:r w:rsidRPr="3C2EA5AD" w:rsidR="625A1F3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Z individuals entering the work force there has been a clear shift in what workers expect from their employers.</w:t>
      </w:r>
      <w:r w:rsidRPr="3C2EA5AD" w:rsidR="3901EAB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Research </w:t>
      </w:r>
      <w:r w:rsidRPr="3C2EA5AD" w:rsidR="10537ED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conducted by </w:t>
      </w:r>
      <w:r w:rsidRPr="3C2EA5AD" w:rsidR="3901EAB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Zahra, </w:t>
      </w:r>
      <w:r w:rsidRPr="3C2EA5AD" w:rsidR="3901EAB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Handoyo</w:t>
      </w:r>
      <w:r w:rsidRPr="3C2EA5AD" w:rsidR="3901EAB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</w:t>
      </w:r>
      <w:r w:rsidRPr="3C2EA5AD" w:rsidR="3901EAB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Fajrianthi</w:t>
      </w:r>
      <w:r w:rsidRPr="3C2EA5AD" w:rsidR="3901EAB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(2025) </w:t>
      </w:r>
      <w:r w:rsidRPr="3C2EA5AD" w:rsidR="6E2B4E7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shows that Generation Z employees hold their employers </w:t>
      </w:r>
      <w:r w:rsidRPr="3C2EA5AD" w:rsidR="62738DD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 a high standard, </w:t>
      </w:r>
      <w:r w:rsidRPr="3C2EA5AD" w:rsidR="50844D3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advocating for stronger mental health recognition </w:t>
      </w:r>
      <w:r w:rsidRPr="3C2EA5AD" w:rsidR="7F5C330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and support </w:t>
      </w:r>
      <w:r w:rsidRPr="3C2EA5AD" w:rsidR="50844D3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within </w:t>
      </w:r>
      <w:r w:rsidRPr="3C2EA5AD" w:rsidR="4742E4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workplace.</w:t>
      </w:r>
      <w:r w:rsidRPr="3C2EA5AD" w:rsidR="62D0717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C2EA5AD" w:rsidR="54773E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Jones, </w:t>
      </w:r>
      <w:r w:rsidRPr="3C2EA5AD" w:rsidR="54773E62">
        <w:rPr>
          <w:rFonts w:ascii="Arial" w:hAnsi="Arial" w:eastAsia="Arial" w:cs="Arial"/>
          <w:noProof w:val="0"/>
          <w:sz w:val="24"/>
          <w:szCs w:val="24"/>
          <w:lang w:val="en-GB"/>
        </w:rPr>
        <w:t>Nćmethm</w:t>
      </w:r>
      <w:r w:rsidRPr="3C2EA5AD" w:rsidR="54773E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Zekić (2026) supports this, noting that an improved work-life balance helps reduce burn out with staff members and helps them feel better </w:t>
      </w:r>
      <w:r w:rsidRPr="3C2EA5AD" w:rsidR="31C929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supported during working hours. </w:t>
      </w:r>
      <w:r w:rsidRPr="3C2EA5AD" w:rsidR="567D4D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survey by Partridge (2025) for The Guardian </w:t>
      </w:r>
      <w:r w:rsidRPr="3C2EA5AD" w:rsidR="217D3B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highlighted that 83% of the 26,000 workers questioned voted that an </w:t>
      </w:r>
      <w:r w:rsidRPr="3C2EA5AD" w:rsidR="3CA60F30">
        <w:rPr>
          <w:rFonts w:ascii="Arial" w:hAnsi="Arial" w:eastAsia="Arial" w:cs="Arial"/>
          <w:noProof w:val="0"/>
          <w:sz w:val="24"/>
          <w:szCs w:val="24"/>
          <w:lang w:val="en-GB"/>
        </w:rPr>
        <w:t>improved</w:t>
      </w:r>
      <w:r w:rsidRPr="3C2EA5AD" w:rsidR="217D3B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work-life balance was</w:t>
      </w:r>
      <w:r w:rsidRPr="3C2EA5AD" w:rsidR="35CCD6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</w:t>
      </w:r>
      <w:r w:rsidRPr="3C2EA5AD" w:rsidR="217D3B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most important </w:t>
      </w:r>
      <w:r w:rsidRPr="3C2EA5AD" w:rsidR="1FA9BC64">
        <w:rPr>
          <w:rFonts w:ascii="Arial" w:hAnsi="Arial" w:eastAsia="Arial" w:cs="Arial"/>
          <w:noProof w:val="0"/>
          <w:sz w:val="24"/>
          <w:szCs w:val="24"/>
          <w:lang w:val="en-GB"/>
        </w:rPr>
        <w:t>consideration when applying for jobs.</w:t>
      </w:r>
    </w:p>
    <w:p w:rsidR="1FA9BC64" w:rsidP="3C2EA5AD" w:rsidRDefault="1FA9BC64" w14:paraId="35853F5D" w14:textId="160A4140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529C888" w:rsidR="54D48C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study by </w:t>
      </w:r>
      <w:r w:rsidRPr="3529C888" w:rsidR="54D48CE1">
        <w:rPr>
          <w:rFonts w:ascii="Arial" w:hAnsi="Arial" w:eastAsia="Arial" w:cs="Arial"/>
          <w:noProof w:val="0"/>
          <w:sz w:val="24"/>
          <w:szCs w:val="24"/>
          <w:lang w:val="en-GB"/>
        </w:rPr>
        <w:t>Listiorini</w:t>
      </w:r>
      <w:r w:rsidRPr="3529C888" w:rsidR="54D48C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529C888" w:rsidR="54D48CE1">
        <w:rPr>
          <w:rFonts w:ascii="Arial" w:hAnsi="Arial" w:eastAsia="Arial" w:cs="Arial"/>
          <w:noProof w:val="0"/>
          <w:sz w:val="24"/>
          <w:szCs w:val="24"/>
          <w:lang w:val="en-GB"/>
        </w:rPr>
        <w:t>Feriandy</w:t>
      </w:r>
      <w:r w:rsidRPr="3529C888" w:rsidR="54D48C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Ningsih (2025) </w:t>
      </w:r>
      <w:r w:rsidRPr="3529C888" w:rsidR="28F72B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suggests </w:t>
      </w:r>
      <w:r w:rsidRPr="3529C888" w:rsidR="54D48C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Generation Z workers struggle with their mental health due to the blur between work life and personal life boundaries. </w:t>
      </w:r>
      <w:r w:rsidRPr="3529C888" w:rsidR="3D793D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However, an article by Cox (2026) shows </w:t>
      </w:r>
      <w:r w:rsidRPr="3529C888" w:rsidR="70E8BD7E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3529C888" w:rsidR="3D793D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hat </w:t>
      </w:r>
      <w:r w:rsidRPr="3529C888" w:rsidR="139252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Gen Z workers are striving to create clear boundaries between working and living, showing that they are putting their mental health first. </w:t>
      </w:r>
      <w:r w:rsidRPr="3529C888" w:rsidR="5B423B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Research by Hoff-Dockerty (2026) shows that 42% of Gen Z workers highlight the significance of the importance of mental health </w:t>
      </w:r>
      <w:r w:rsidRPr="3529C888" w:rsidR="18D41E7C">
        <w:rPr>
          <w:rFonts w:ascii="Arial" w:hAnsi="Arial" w:eastAsia="Arial" w:cs="Arial"/>
          <w:noProof w:val="0"/>
          <w:sz w:val="24"/>
          <w:szCs w:val="24"/>
          <w:lang w:val="en-GB"/>
        </w:rPr>
        <w:t>support within the workplace.</w:t>
      </w:r>
    </w:p>
    <w:p w:rsidR="1FA9BC64" w:rsidP="2A06F485" w:rsidRDefault="1FA9BC64" w14:paraId="5608BAF7" w14:textId="4F94CCE6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DF4A458" w:rsidR="74E3CF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is noted that Generation Z </w:t>
      </w:r>
      <w:r w:rsidRPr="2DF4A458" w:rsidR="742A6F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highly skilled with the evolving technology and are well </w:t>
      </w:r>
      <w:r w:rsidRPr="2DF4A458" w:rsidR="4B64F879">
        <w:rPr>
          <w:rFonts w:ascii="Arial" w:hAnsi="Arial" w:eastAsia="Arial" w:cs="Arial"/>
          <w:noProof w:val="0"/>
          <w:sz w:val="24"/>
          <w:szCs w:val="24"/>
          <w:lang w:val="en-GB"/>
        </w:rPr>
        <w:t>equipped</w:t>
      </w:r>
      <w:r w:rsidRPr="2DF4A458" w:rsidR="18F617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adapt to modern technological methods</w:t>
      </w:r>
      <w:r w:rsidRPr="2DF4A458" w:rsidR="7F4C33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they are the first generation to grow up in a digital era </w:t>
      </w:r>
      <w:r w:rsidRPr="2DF4A458" w:rsidR="7C3239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(McKinsey, 2024). </w:t>
      </w:r>
      <w:r w:rsidRPr="2DF4A458" w:rsidR="5171D2EA">
        <w:rPr>
          <w:rFonts w:ascii="Arial" w:hAnsi="Arial" w:eastAsia="Arial" w:cs="Arial"/>
          <w:noProof w:val="0"/>
          <w:sz w:val="24"/>
          <w:szCs w:val="24"/>
          <w:lang w:val="en-GB"/>
        </w:rPr>
        <w:t>HozpitalityPlus</w:t>
      </w:r>
      <w:r w:rsidRPr="2DF4A458" w:rsidR="5171D2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(2023) note that with Gen Z growing up in a digital age, they</w:t>
      </w:r>
      <w:r w:rsidRPr="2DF4A458" w:rsidR="46EB8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valuable workers as they </w:t>
      </w:r>
      <w:bookmarkStart w:name="_Int_bz5pDcZF" w:id="1188458977"/>
      <w:r w:rsidRPr="2DF4A458" w:rsidR="46EB887E">
        <w:rPr>
          <w:rFonts w:ascii="Arial" w:hAnsi="Arial" w:eastAsia="Arial" w:cs="Arial"/>
          <w:noProof w:val="0"/>
          <w:sz w:val="24"/>
          <w:szCs w:val="24"/>
          <w:lang w:val="en-GB"/>
        </w:rPr>
        <w:t>have the ability to</w:t>
      </w:r>
      <w:bookmarkEnd w:id="1188458977"/>
      <w:r w:rsidRPr="2DF4A458" w:rsidR="46EB8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embrace </w:t>
      </w:r>
      <w:r w:rsidRPr="2DF4A458" w:rsidR="4253103F">
        <w:rPr>
          <w:rFonts w:ascii="Arial" w:hAnsi="Arial" w:eastAsia="Arial" w:cs="Arial"/>
          <w:noProof w:val="0"/>
          <w:sz w:val="24"/>
          <w:szCs w:val="24"/>
          <w:lang w:val="en-GB"/>
        </w:rPr>
        <w:t>technological advancements within the workplace.</w:t>
      </w:r>
      <w:r w:rsidRPr="2DF4A458" w:rsidR="75AFF8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DF4A458" w:rsidR="5D20BB86">
        <w:rPr>
          <w:rFonts w:ascii="Arial" w:hAnsi="Arial" w:eastAsia="Arial" w:cs="Arial"/>
          <w:noProof w:val="0"/>
          <w:sz w:val="24"/>
          <w:szCs w:val="24"/>
          <w:lang w:val="en-GB"/>
        </w:rPr>
        <w:t>Telecoming</w:t>
      </w:r>
      <w:r w:rsidRPr="2DF4A458" w:rsidR="5D20BB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(2024) highlights that </w:t>
      </w:r>
      <w:r w:rsidRPr="2DF4A458" w:rsidR="4AC711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having grown up in a digital age, Gen Z </w:t>
      </w:r>
      <w:r w:rsidRPr="2DF4A458" w:rsidR="790031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individuals have different working priorities to those of older generations. </w:t>
      </w:r>
    </w:p>
    <w:p w:rsidR="2A06F485" w:rsidP="3529C888" w:rsidRDefault="2A06F485" w14:paraId="645B5DEE" w14:textId="0A8C4E7F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33F5103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key to success for any business is effective employee engagement as </w:t>
      </w:r>
      <w:r w:rsidRPr="1C9AD7DD" w:rsidR="13D6F70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</w:t>
      </w:r>
      <w:r w:rsidRPr="1C9AD7DD" w:rsidR="102FC7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is improves work performance and productivity wh</w:t>
      </w:r>
      <w:r w:rsidRPr="1C9AD7DD" w:rsidR="69AA04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ilst </w:t>
      </w:r>
      <w:r w:rsidRPr="1C9AD7DD" w:rsidR="102FC7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reducing staff turnover</w:t>
      </w:r>
      <w:r w:rsidRPr="1C9AD7DD" w:rsidR="25F939E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(Luc, 2025). </w:t>
      </w:r>
      <w:r w:rsidRPr="1C9AD7DD" w:rsidR="4E8D708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There are many </w:t>
      </w:r>
      <w:r w:rsidRPr="1C9AD7DD" w:rsidR="6812D1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method</w:t>
      </w:r>
      <w:r w:rsidRPr="1C9AD7DD" w:rsidR="4E8D708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1C9AD7DD" w:rsidR="597C1F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of</w:t>
      </w:r>
      <w:r w:rsidRPr="1C9AD7DD" w:rsidR="4E8D708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encourag</w:t>
      </w:r>
      <w:r w:rsidRPr="1C9AD7DD" w:rsidR="241018F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ing</w:t>
      </w:r>
      <w:r w:rsidRPr="1C9AD7DD" w:rsidR="4E8D708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employee engagement within the workplace, </w:t>
      </w:r>
      <w:r w:rsidRPr="1C9AD7DD" w:rsidR="2BB598B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with </w:t>
      </w:r>
      <w:r w:rsidRPr="1C9AD7DD" w:rsidR="2BB598B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different levels</w:t>
      </w:r>
      <w:r w:rsidRPr="1C9AD7DD" w:rsidR="2BB598B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of success. One such method is providing staff </w:t>
      </w:r>
      <w:r w:rsidRPr="1C9AD7DD" w:rsidR="2D16B7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with growth </w:t>
      </w:r>
      <w:r w:rsidRPr="1C9AD7DD" w:rsidR="2594FD6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opportunities</w:t>
      </w:r>
      <w:r w:rsidRPr="1C9AD7DD" w:rsidR="2D16B7C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further their career within the business. </w:t>
      </w:r>
      <w:r w:rsidRPr="1C9AD7DD" w:rsidR="01AC2B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According to </w:t>
      </w:r>
      <w:r w:rsidRPr="1C9AD7DD" w:rsidR="73B3AC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Smith, </w:t>
      </w:r>
      <w:r w:rsidRPr="1C9AD7DD" w:rsidR="73B3AC7D">
        <w:rPr>
          <w:rFonts w:ascii="Arial" w:hAnsi="Arial" w:eastAsia="Arial" w:cs="Arial"/>
          <w:noProof w:val="0"/>
          <w:sz w:val="24"/>
          <w:szCs w:val="24"/>
          <w:lang w:val="en-GB"/>
        </w:rPr>
        <w:t>Clement</w:t>
      </w:r>
      <w:r w:rsidRPr="1C9AD7DD" w:rsidR="73B3AC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Pitts (2018)</w:t>
      </w:r>
      <w:r w:rsidRPr="1C9AD7DD" w:rsidR="3C8A810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C9AD7DD" w:rsidR="3CABE81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there is an increased chance of employees staying with </w:t>
      </w:r>
      <w:r w:rsidRPr="1C9AD7DD" w:rsidR="7D975A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their</w:t>
      </w:r>
      <w:r w:rsidRPr="1C9AD7DD" w:rsidR="3CABE81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organisation if they receive a promotion within the first year of work. </w:t>
      </w:r>
      <w:r w:rsidRPr="1C9AD7DD" w:rsidR="6FE446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Ngan and Tze-Ngai Vong (2018) </w:t>
      </w:r>
      <w:r w:rsidRPr="1C9AD7DD" w:rsidR="11BDE697">
        <w:rPr>
          <w:rFonts w:ascii="Arial" w:hAnsi="Arial" w:eastAsia="Arial" w:cs="Arial"/>
          <w:noProof w:val="0"/>
          <w:sz w:val="24"/>
          <w:szCs w:val="24"/>
          <w:lang w:val="en-GB"/>
        </w:rPr>
        <w:t>support</w:t>
      </w:r>
      <w:r w:rsidRPr="1C9AD7DD" w:rsidR="6FE446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stating that promoting staff has become an effective method of </w:t>
      </w:r>
      <w:bookmarkStart w:name="_Int_PDoG0ZcQ" w:id="1974433619"/>
      <w:r w:rsidRPr="1C9AD7DD" w:rsidR="6FE446D6">
        <w:rPr>
          <w:rFonts w:ascii="Arial" w:hAnsi="Arial" w:eastAsia="Arial" w:cs="Arial"/>
          <w:noProof w:val="0"/>
          <w:sz w:val="24"/>
          <w:szCs w:val="24"/>
          <w:lang w:val="en-GB"/>
        </w:rPr>
        <w:t>retain</w:t>
      </w:r>
      <w:r w:rsidRPr="1C9AD7DD" w:rsidR="24622FB7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bookmarkEnd w:id="1974433619"/>
      <w:r w:rsidRPr="1C9AD7DD" w:rsidR="6FE446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staff </w:t>
      </w:r>
      <w:r w:rsidRPr="1C9AD7DD" w:rsidR="6FE446D6">
        <w:rPr>
          <w:rFonts w:ascii="Arial" w:hAnsi="Arial" w:eastAsia="Arial" w:cs="Arial"/>
          <w:noProof w:val="0"/>
          <w:sz w:val="24"/>
          <w:szCs w:val="24"/>
          <w:lang w:val="en-GB"/>
        </w:rPr>
        <w:t>in the long run</w:t>
      </w:r>
      <w:r w:rsidRPr="1C9AD7DD" w:rsidR="6FE446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70709EAA" w:rsidP="3529C888" w:rsidRDefault="70709EAA" w14:paraId="71F94062" w14:textId="2B3323AD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569F0C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Having a positive workplace culture that keeps employees motivated and comfortable within the workplace </w:t>
      </w:r>
      <w:r w:rsidRPr="1C9AD7DD" w:rsidR="0209DF17">
        <w:rPr>
          <w:rFonts w:ascii="Arial" w:hAnsi="Arial" w:eastAsia="Arial" w:cs="Arial"/>
          <w:noProof w:val="0"/>
          <w:sz w:val="24"/>
          <w:szCs w:val="24"/>
          <w:lang w:val="en-GB"/>
        </w:rPr>
        <w:t>increases the likelihood of staff retention</w:t>
      </w:r>
      <w:r w:rsidRPr="1C9AD7DD" w:rsidR="437D1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(Langford, 2025). </w:t>
      </w:r>
      <w:r w:rsidRPr="1C9AD7DD" w:rsidR="19479D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can be achieved by building trust between managers and employees, for example staff being treated fairly and their ideas being </w:t>
      </w:r>
      <w:r w:rsidRPr="1C9AD7DD" w:rsidR="2F4F5308">
        <w:rPr>
          <w:rFonts w:ascii="Arial" w:hAnsi="Arial" w:eastAsia="Arial" w:cs="Arial"/>
          <w:noProof w:val="0"/>
          <w:sz w:val="24"/>
          <w:szCs w:val="24"/>
          <w:lang w:val="en-GB"/>
        </w:rPr>
        <w:t>listened</w:t>
      </w:r>
      <w:r w:rsidRPr="1C9AD7DD" w:rsidR="19479D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</w:t>
      </w:r>
      <w:r w:rsidRPr="1C9AD7DD" w:rsidR="3B9B3E28">
        <w:rPr>
          <w:rFonts w:ascii="Arial" w:hAnsi="Arial" w:eastAsia="Arial" w:cs="Arial"/>
          <w:noProof w:val="0"/>
          <w:sz w:val="24"/>
          <w:szCs w:val="24"/>
          <w:lang w:val="en-GB"/>
        </w:rPr>
        <w:t>. Accor</w:t>
      </w:r>
      <w:r w:rsidRPr="1C9AD7DD" w:rsidR="2BBCE09A">
        <w:rPr>
          <w:rFonts w:ascii="Arial" w:hAnsi="Arial" w:eastAsia="Arial" w:cs="Arial"/>
          <w:noProof w:val="0"/>
          <w:sz w:val="24"/>
          <w:szCs w:val="24"/>
          <w:lang w:val="en-GB"/>
        </w:rPr>
        <w:t>ding to</w:t>
      </w:r>
      <w:r w:rsidRPr="1C9AD7DD" w:rsidR="3B9B3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9AD7DD" w:rsidR="3B9B3E28">
        <w:rPr>
          <w:rFonts w:ascii="Arial" w:hAnsi="Arial" w:eastAsia="Arial" w:cs="Arial"/>
          <w:noProof w:val="0"/>
          <w:sz w:val="24"/>
          <w:szCs w:val="24"/>
          <w:lang w:val="en-GB"/>
        </w:rPr>
        <w:t>Ohemeng</w:t>
      </w:r>
      <w:r w:rsidRPr="1C9AD7DD" w:rsidR="3B9B3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C9AD7DD" w:rsidR="3B9B3E28">
        <w:rPr>
          <w:rFonts w:ascii="Arial" w:hAnsi="Arial" w:eastAsia="Arial" w:cs="Arial"/>
          <w:noProof w:val="0"/>
          <w:sz w:val="24"/>
          <w:szCs w:val="24"/>
          <w:lang w:val="en-GB"/>
        </w:rPr>
        <w:t>Obuobisa</w:t>
      </w:r>
      <w:r w:rsidRPr="1C9AD7DD" w:rsidR="3B9B3E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Darko and Amoako-Asiedu (2019)</w:t>
      </w:r>
      <w:r w:rsidRPr="1C9AD7DD" w:rsidR="45C80E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employees with </w:t>
      </w:r>
      <w:r w:rsidRPr="1C9AD7DD" w:rsidR="11CD1738">
        <w:rPr>
          <w:rFonts w:ascii="Arial" w:hAnsi="Arial" w:eastAsia="Arial" w:cs="Arial"/>
          <w:noProof w:val="0"/>
          <w:sz w:val="24"/>
          <w:szCs w:val="24"/>
          <w:lang w:val="en-GB"/>
        </w:rPr>
        <w:t>an elevated level</w:t>
      </w:r>
      <w:r w:rsidRPr="1C9AD7DD" w:rsidR="45C80E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trust in their employers show increased levels of productivity </w:t>
      </w:r>
      <w:r w:rsidRPr="1C9AD7DD" w:rsidR="6F9727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have higher energy levels </w:t>
      </w:r>
      <w:r w:rsidRPr="1C9AD7DD" w:rsidR="099F9F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 work leading to a stronger performance. </w:t>
      </w:r>
    </w:p>
    <w:p w:rsidR="795A9E2A" w:rsidP="2DF4A458" w:rsidRDefault="795A9E2A" w14:paraId="4CF5997E" w14:textId="0D0FEAD7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7D29821" w:rsidR="795A9E2A">
        <w:rPr>
          <w:rFonts w:ascii="Arial" w:hAnsi="Arial" w:eastAsia="Arial" w:cs="Arial"/>
          <w:noProof w:val="0"/>
          <w:sz w:val="24"/>
          <w:szCs w:val="24"/>
          <w:lang w:val="en-GB"/>
        </w:rPr>
        <w:t>Younies</w:t>
      </w:r>
      <w:r w:rsidRPr="67D29821" w:rsidR="795A9E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Al-Tawil (2020) highlight that employees enjoy </w:t>
      </w:r>
      <w:r w:rsidRPr="67D29821" w:rsidR="324686A1">
        <w:rPr>
          <w:rFonts w:ascii="Arial" w:hAnsi="Arial" w:eastAsia="Arial" w:cs="Arial"/>
          <w:noProof w:val="0"/>
          <w:sz w:val="24"/>
          <w:szCs w:val="24"/>
          <w:lang w:val="en-GB"/>
        </w:rPr>
        <w:t>their</w:t>
      </w:r>
      <w:r w:rsidRPr="67D29821" w:rsidR="795A9E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 efforts be</w:t>
      </w:r>
      <w:r w:rsidRPr="67D29821" w:rsidR="603065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ing recognised and </w:t>
      </w:r>
      <w:r w:rsidRPr="67D29821" w:rsidR="5B96F0A2">
        <w:rPr>
          <w:rFonts w:ascii="Arial" w:hAnsi="Arial" w:eastAsia="Arial" w:cs="Arial"/>
          <w:noProof w:val="0"/>
          <w:sz w:val="24"/>
          <w:szCs w:val="24"/>
          <w:lang w:val="en-GB"/>
        </w:rPr>
        <w:t>rewarded</w:t>
      </w:r>
      <w:r w:rsidRPr="67D29821" w:rsidR="603065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employers. T</w:t>
      </w:r>
      <w:r w:rsidRPr="67D29821" w:rsidR="7AB46A19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67D29821" w:rsidR="603065D7">
        <w:rPr>
          <w:rFonts w:ascii="Arial" w:hAnsi="Arial" w:eastAsia="Arial" w:cs="Arial"/>
          <w:noProof w:val="0"/>
          <w:sz w:val="24"/>
          <w:szCs w:val="24"/>
          <w:lang w:val="en-GB"/>
        </w:rPr>
        <w:t>is can be done through different schemes such as ‘employee of the month’ and pay rises</w:t>
      </w:r>
      <w:r w:rsidRPr="67D29821" w:rsidR="6AED96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7D29821" w:rsidR="7521AC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Koo </w:t>
      </w:r>
      <w:r w:rsidRPr="67D29821" w:rsidR="7521AC7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</w:t>
      </w:r>
      <w:r w:rsidRPr="67D29821" w:rsidR="7521AC7E">
        <w:rPr>
          <w:rFonts w:ascii="Arial" w:hAnsi="Arial" w:eastAsia="Arial" w:cs="Arial"/>
          <w:noProof w:val="0"/>
          <w:sz w:val="24"/>
          <w:szCs w:val="24"/>
          <w:lang w:val="en-GB"/>
        </w:rPr>
        <w:t>. (2019) notes that</w:t>
      </w:r>
      <w:r w:rsidRPr="67D29821" w:rsidR="57E053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reward </w:t>
      </w:r>
      <w:r w:rsidRPr="67D29821" w:rsidR="39EE8AF1">
        <w:rPr>
          <w:rFonts w:ascii="Arial" w:hAnsi="Arial" w:eastAsia="Arial" w:cs="Arial"/>
          <w:noProof w:val="0"/>
          <w:sz w:val="24"/>
          <w:szCs w:val="24"/>
          <w:lang w:val="en-GB"/>
        </w:rPr>
        <w:t>schemes</w:t>
      </w:r>
      <w:r w:rsidRPr="67D29821" w:rsidR="57E053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create a positive working </w:t>
      </w:r>
      <w:r w:rsidRPr="67D29821" w:rsidR="2692496D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67D29821" w:rsidR="57E053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ynamic whilst keeping employees engaged with their work. </w:t>
      </w:r>
    </w:p>
    <w:p w:rsidR="06801AEB" w:rsidP="2DF4A458" w:rsidRDefault="06801AEB" w14:paraId="4357DEDC" w14:textId="677D8DED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7D29821" w:rsidR="06801A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Keeping staff motivated at work is vital as it </w:t>
      </w:r>
      <w:r w:rsidRPr="67D29821" w:rsidR="6FEF382B">
        <w:rPr>
          <w:rFonts w:ascii="Arial" w:hAnsi="Arial" w:eastAsia="Arial" w:cs="Arial"/>
          <w:noProof w:val="0"/>
          <w:sz w:val="24"/>
          <w:szCs w:val="24"/>
          <w:lang w:val="en-GB"/>
        </w:rPr>
        <w:t>increases</w:t>
      </w:r>
      <w:r w:rsidRPr="67D29821" w:rsidR="06801A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67D29821" w:rsidR="5EA3D20E">
        <w:rPr>
          <w:rFonts w:ascii="Arial" w:hAnsi="Arial" w:eastAsia="Arial" w:cs="Arial"/>
          <w:noProof w:val="0"/>
          <w:sz w:val="24"/>
          <w:szCs w:val="24"/>
          <w:lang w:val="en-GB"/>
        </w:rPr>
        <w:t>success</w:t>
      </w:r>
      <w:r w:rsidRPr="67D29821" w:rsidR="06801A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business they are working for. A motivated t</w:t>
      </w:r>
      <w:r w:rsidRPr="67D29821" w:rsidR="5BAEC91C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67D29821" w:rsidR="06801A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am are more likely to </w:t>
      </w:r>
      <w:r w:rsidRPr="67D29821" w:rsidR="168270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complete their tasks within a </w:t>
      </w:r>
      <w:r w:rsidRPr="67D29821" w:rsidR="744687EC">
        <w:rPr>
          <w:rFonts w:ascii="Arial" w:hAnsi="Arial" w:eastAsia="Arial" w:cs="Arial"/>
          <w:noProof w:val="0"/>
          <w:sz w:val="24"/>
          <w:szCs w:val="24"/>
          <w:lang w:val="en-GB"/>
        </w:rPr>
        <w:t>reasonable</w:t>
      </w:r>
      <w:r w:rsidRPr="67D29821" w:rsidR="168270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deadline</w:t>
      </w:r>
      <w:r w:rsidRPr="67D29821" w:rsidR="1B45C5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</w:t>
      </w:r>
      <w:r w:rsidRPr="67D29821" w:rsidR="043048D3">
        <w:rPr>
          <w:rFonts w:ascii="Arial" w:hAnsi="Arial" w:eastAsia="Arial" w:cs="Arial"/>
          <w:noProof w:val="0"/>
          <w:sz w:val="24"/>
          <w:szCs w:val="24"/>
          <w:lang w:val="en-GB"/>
        </w:rPr>
        <w:t>there</w:t>
      </w:r>
      <w:r w:rsidRPr="67D29821" w:rsidR="1B45C5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an increase in the overall working morale</w:t>
      </w:r>
      <w:r w:rsidRPr="67D29821" w:rsidR="4F0972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67D29821" w:rsidR="4F09720A">
        <w:rPr>
          <w:rFonts w:ascii="Arial" w:hAnsi="Arial" w:eastAsia="Arial" w:cs="Arial"/>
          <w:noProof w:val="0"/>
          <w:sz w:val="24"/>
          <w:szCs w:val="24"/>
          <w:lang w:val="en-GB"/>
        </w:rPr>
        <w:t>Wardiansyah</w:t>
      </w:r>
      <w:r w:rsidRPr="67D29821" w:rsidR="4F0972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7D29821" w:rsidR="4F09720A">
        <w:rPr>
          <w:rFonts w:ascii="Arial" w:hAnsi="Arial" w:eastAsia="Arial" w:cs="Arial"/>
          <w:noProof w:val="0"/>
          <w:sz w:val="24"/>
          <w:szCs w:val="24"/>
          <w:lang w:val="en-GB"/>
        </w:rPr>
        <w:t>Indrawati</w:t>
      </w:r>
      <w:r w:rsidRPr="67D29821" w:rsidR="4F0972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67D29821" w:rsidR="4F09720A">
        <w:rPr>
          <w:rFonts w:ascii="Arial" w:hAnsi="Arial" w:eastAsia="Arial" w:cs="Arial"/>
          <w:noProof w:val="0"/>
          <w:sz w:val="24"/>
          <w:szCs w:val="24"/>
          <w:lang w:val="en-GB"/>
        </w:rPr>
        <w:t>Kurniawati</w:t>
      </w:r>
      <w:r w:rsidRPr="67D29821" w:rsidR="4F0972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2024). </w:t>
      </w:r>
      <w:r w:rsidRPr="67D29821" w:rsidR="0F62D9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Walker (2024) suggests that </w:t>
      </w:r>
      <w:r w:rsidRPr="67D29821" w:rsidR="0A3C89E3">
        <w:rPr>
          <w:rFonts w:ascii="Arial" w:hAnsi="Arial" w:eastAsia="Arial" w:cs="Arial"/>
          <w:noProof w:val="0"/>
          <w:sz w:val="24"/>
          <w:szCs w:val="24"/>
          <w:lang w:val="en-GB"/>
        </w:rPr>
        <w:t>maintaining</w:t>
      </w:r>
      <w:r w:rsidRPr="67D29821" w:rsidR="0F62D9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7D29821" w:rsidR="0F0DB4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motivated team and </w:t>
      </w:r>
      <w:r w:rsidRPr="67D29821" w:rsidR="4C91C5B0">
        <w:rPr>
          <w:rFonts w:ascii="Arial" w:hAnsi="Arial" w:eastAsia="Arial" w:cs="Arial"/>
          <w:noProof w:val="0"/>
          <w:sz w:val="24"/>
          <w:szCs w:val="24"/>
          <w:lang w:val="en-GB"/>
        </w:rPr>
        <w:t>comfortable</w:t>
      </w:r>
      <w:r w:rsidRPr="67D29821" w:rsidR="0F0DB4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7D29821" w:rsidR="7E8757C5">
        <w:rPr>
          <w:rFonts w:ascii="Arial" w:hAnsi="Arial" w:eastAsia="Arial" w:cs="Arial"/>
          <w:noProof w:val="0"/>
          <w:sz w:val="24"/>
          <w:szCs w:val="24"/>
          <w:lang w:val="en-GB"/>
        </w:rPr>
        <w:t>working</w:t>
      </w:r>
      <w:r w:rsidRPr="67D29821" w:rsidR="0F0DB4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environment is key to </w:t>
      </w:r>
      <w:r w:rsidRPr="67D29821" w:rsidR="57EC6073">
        <w:rPr>
          <w:rFonts w:ascii="Arial" w:hAnsi="Arial" w:eastAsia="Arial" w:cs="Arial"/>
          <w:noProof w:val="0"/>
          <w:sz w:val="24"/>
          <w:szCs w:val="24"/>
          <w:lang w:val="en-GB"/>
        </w:rPr>
        <w:t>improve staff retention levels.</w:t>
      </w:r>
      <w:r w:rsidRPr="67D29821" w:rsidR="0F0DB4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CA66A23" w:rsidP="2DF4A458" w:rsidRDefault="5CA66A23" w14:paraId="731F6C64" w14:textId="1D6E325A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7D29821" w:rsidR="5CA66A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is crucial that employees are kept </w:t>
      </w:r>
      <w:r w:rsidRPr="67D29821" w:rsidR="5CA66A23">
        <w:rPr>
          <w:rFonts w:ascii="Arial" w:hAnsi="Arial" w:eastAsia="Arial" w:cs="Arial"/>
          <w:noProof w:val="0"/>
          <w:sz w:val="24"/>
          <w:szCs w:val="24"/>
          <w:lang w:val="en-GB"/>
        </w:rPr>
        <w:t>enga</w:t>
      </w:r>
      <w:r w:rsidRPr="67D29821" w:rsidR="5CA66A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ged </w:t>
      </w:r>
      <w:r w:rsidRPr="67D29821" w:rsidR="087E8B62">
        <w:rPr>
          <w:rFonts w:ascii="Arial" w:hAnsi="Arial" w:eastAsia="Arial" w:cs="Arial"/>
          <w:noProof w:val="0"/>
          <w:sz w:val="24"/>
          <w:szCs w:val="24"/>
          <w:lang w:val="en-GB"/>
        </w:rPr>
        <w:t>throu</w:t>
      </w:r>
      <w:r w:rsidRPr="67D29821" w:rsidR="3ACB7B27">
        <w:rPr>
          <w:rFonts w:ascii="Arial" w:hAnsi="Arial" w:eastAsia="Arial" w:cs="Arial"/>
          <w:noProof w:val="0"/>
          <w:sz w:val="24"/>
          <w:szCs w:val="24"/>
          <w:lang w:val="en-GB"/>
        </w:rPr>
        <w:t>g</w:t>
      </w:r>
      <w:r w:rsidRPr="67D29821" w:rsidR="087E8B62">
        <w:rPr>
          <w:rFonts w:ascii="Arial" w:hAnsi="Arial" w:eastAsia="Arial" w:cs="Arial"/>
          <w:noProof w:val="0"/>
          <w:sz w:val="24"/>
          <w:szCs w:val="24"/>
          <w:lang w:val="en-GB"/>
        </w:rPr>
        <w:t>hout</w:t>
      </w:r>
      <w:r w:rsidRPr="67D29821" w:rsidR="5CA66A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7D29821" w:rsidR="2174DA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 stages of the </w:t>
      </w:r>
      <w:r w:rsidRPr="67D29821" w:rsidR="5CA66A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employee life cycle. </w:t>
      </w:r>
      <w:r w:rsidRPr="67D29821" w:rsidR="4EF390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will begin with </w:t>
      </w:r>
      <w:r w:rsidRPr="67D29821" w:rsidR="4EF390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attraction, </w:t>
      </w:r>
      <w:r w:rsidRPr="67D29821" w:rsidR="478AA37A">
        <w:rPr>
          <w:rFonts w:ascii="Arial" w:hAnsi="Arial" w:eastAsia="Arial" w:cs="Arial"/>
          <w:noProof w:val="0"/>
          <w:sz w:val="24"/>
          <w:szCs w:val="24"/>
          <w:lang w:val="en-GB"/>
        </w:rPr>
        <w:t>when</w:t>
      </w:r>
      <w:r w:rsidRPr="67D29821" w:rsidR="478AA3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potential employees</w:t>
      </w:r>
      <w:r w:rsidRPr="67D29821" w:rsidR="27519C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first engage with the company</w:t>
      </w:r>
      <w:r w:rsidRPr="67D29821" w:rsidR="01DB64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7D29821" w:rsidR="297F2C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company promoting </w:t>
      </w:r>
      <w:r w:rsidRPr="67D29821" w:rsidR="13410918">
        <w:rPr>
          <w:rFonts w:ascii="Arial" w:hAnsi="Arial" w:eastAsia="Arial" w:cs="Arial"/>
          <w:noProof w:val="0"/>
          <w:sz w:val="24"/>
          <w:szCs w:val="24"/>
          <w:lang w:val="en-GB"/>
        </w:rPr>
        <w:t>the strengths of their organisation, such as a healthy work life balance</w:t>
      </w:r>
      <w:r w:rsidRPr="67D29821" w:rsidR="297F2C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thro</w:t>
      </w:r>
      <w:r w:rsidRPr="67D29821" w:rsidR="297F2C91">
        <w:rPr>
          <w:rFonts w:ascii="Arial" w:hAnsi="Arial" w:eastAsia="Arial" w:cs="Arial"/>
          <w:noProof w:val="0"/>
          <w:sz w:val="24"/>
          <w:szCs w:val="24"/>
          <w:lang w:val="en-GB"/>
        </w:rPr>
        <w:t>u</w:t>
      </w:r>
      <w:r w:rsidRPr="67D29821" w:rsidR="38651DAE">
        <w:rPr>
          <w:rFonts w:ascii="Arial" w:hAnsi="Arial" w:eastAsia="Arial" w:cs="Arial"/>
          <w:noProof w:val="0"/>
          <w:sz w:val="24"/>
          <w:szCs w:val="24"/>
          <w:lang w:val="en-GB"/>
        </w:rPr>
        <w:t>g</w:t>
      </w:r>
      <w:r w:rsidRPr="67D29821" w:rsidR="297F2C91">
        <w:rPr>
          <w:rFonts w:ascii="Arial" w:hAnsi="Arial" w:eastAsia="Arial" w:cs="Arial"/>
          <w:noProof w:val="0"/>
          <w:sz w:val="24"/>
          <w:szCs w:val="24"/>
          <w:lang w:val="en-GB"/>
        </w:rPr>
        <w:t>h online promotions has a chance</w:t>
      </w:r>
      <w:r w:rsidRPr="67D29821" w:rsidR="6BE38E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7D29821" w:rsidR="297F2C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attracting </w:t>
      </w:r>
      <w:r w:rsidRPr="67D29821" w:rsidR="39A317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employees </w:t>
      </w:r>
      <w:r w:rsidRPr="67D29821" w:rsidR="55B62404">
        <w:rPr>
          <w:rFonts w:ascii="Arial" w:hAnsi="Arial" w:eastAsia="Arial" w:cs="Arial"/>
          <w:noProof w:val="0"/>
          <w:sz w:val="24"/>
          <w:szCs w:val="24"/>
          <w:lang w:val="en-GB"/>
        </w:rPr>
        <w:t>whose</w:t>
      </w:r>
      <w:r w:rsidRPr="67D29821" w:rsidR="7D7285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views align with that of the companies</w:t>
      </w:r>
      <w:r w:rsidRPr="67D29821" w:rsidR="433946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(Monteiro </w:t>
      </w:r>
      <w:r w:rsidRPr="67D29821" w:rsidR="4339463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67D29821" w:rsidR="43394639">
        <w:rPr>
          <w:rFonts w:ascii="Arial" w:hAnsi="Arial" w:eastAsia="Arial" w:cs="Arial"/>
          <w:noProof w:val="0"/>
          <w:sz w:val="24"/>
          <w:szCs w:val="24"/>
          <w:lang w:val="en-GB"/>
        </w:rPr>
        <w:t>, 2020).</w:t>
      </w:r>
      <w:r w:rsidRPr="67D29821" w:rsidR="167971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the organisation promoting </w:t>
      </w:r>
      <w:r w:rsidRPr="67D29821" w:rsidR="7E662148">
        <w:rPr>
          <w:rFonts w:ascii="Arial" w:hAnsi="Arial" w:eastAsia="Arial" w:cs="Arial"/>
          <w:noProof w:val="0"/>
          <w:sz w:val="24"/>
          <w:szCs w:val="24"/>
          <w:lang w:val="en-GB"/>
        </w:rPr>
        <w:t>their</w:t>
      </w:r>
      <w:r w:rsidRPr="67D29821" w:rsidR="167971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positive initiatives and proving the possibility for career </w:t>
      </w:r>
      <w:r w:rsidRPr="67D29821" w:rsidR="00582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growth </w:t>
      </w:r>
      <w:r w:rsidRPr="67D29821" w:rsidR="523CC0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are setting a high standard they want future employees to adhere to. </w:t>
      </w:r>
    </w:p>
    <w:p w:rsidR="2DF4A458" w:rsidP="67D29821" w:rsidRDefault="2DF4A458" w14:paraId="76F09842" w14:textId="26E1B5FF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7D29821" w:rsidR="1530D6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next stage of the employee lifecycle is </w:t>
      </w:r>
      <w:r w:rsidRPr="67D29821" w:rsidR="1530D60A">
        <w:rPr>
          <w:rFonts w:ascii="Arial" w:hAnsi="Arial" w:eastAsia="Arial" w:cs="Arial"/>
          <w:noProof w:val="0"/>
          <w:sz w:val="24"/>
          <w:szCs w:val="24"/>
          <w:lang w:val="en-GB"/>
        </w:rPr>
        <w:t>kn</w:t>
      </w:r>
      <w:r w:rsidRPr="67D29821" w:rsidR="1530D6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own as recruitment, this is where </w:t>
      </w:r>
      <w:r w:rsidRPr="67D29821" w:rsidR="1D7969DD">
        <w:rPr>
          <w:rFonts w:ascii="Arial" w:hAnsi="Arial" w:eastAsia="Arial" w:cs="Arial"/>
          <w:noProof w:val="0"/>
          <w:sz w:val="24"/>
          <w:szCs w:val="24"/>
          <w:lang w:val="en-GB"/>
        </w:rPr>
        <w:t>companies</w:t>
      </w:r>
      <w:r w:rsidRPr="67D29821" w:rsidR="1530D6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begin </w:t>
      </w:r>
      <w:r w:rsidRPr="67D29821" w:rsidR="4F11FE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listing clear job descriptions to attract </w:t>
      </w:r>
      <w:r w:rsidRPr="67D29821" w:rsidR="709654FF">
        <w:rPr>
          <w:rFonts w:ascii="Arial" w:hAnsi="Arial" w:eastAsia="Arial" w:cs="Arial"/>
          <w:noProof w:val="0"/>
          <w:sz w:val="24"/>
          <w:szCs w:val="24"/>
          <w:lang w:val="en-GB"/>
        </w:rPr>
        <w:t>individuals</w:t>
      </w:r>
      <w:r w:rsidRPr="67D29821" w:rsidR="4F11FE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applying for work. </w:t>
      </w:r>
      <w:r w:rsidRPr="67D29821" w:rsidR="75088B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These descriptions </w:t>
      </w:r>
      <w:r w:rsidRPr="67D29821" w:rsidR="120C18B9">
        <w:rPr>
          <w:rFonts w:ascii="Arial" w:hAnsi="Arial" w:eastAsia="Arial" w:cs="Arial"/>
          <w:noProof w:val="0"/>
          <w:sz w:val="24"/>
          <w:szCs w:val="24"/>
          <w:lang w:val="en-GB"/>
        </w:rPr>
        <w:t>m</w:t>
      </w:r>
      <w:r w:rsidRPr="67D29821" w:rsidR="75088B0A">
        <w:rPr>
          <w:rFonts w:ascii="Arial" w:hAnsi="Arial" w:eastAsia="Arial" w:cs="Arial"/>
          <w:noProof w:val="0"/>
          <w:sz w:val="24"/>
          <w:szCs w:val="24"/>
          <w:lang w:val="en-GB"/>
        </w:rPr>
        <w:t>ust clearly outline the tasks, skills and expectations of the individuals sending in thei</w:t>
      </w:r>
      <w:r w:rsidRPr="67D29821" w:rsidR="300DBDDD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67D29821" w:rsidR="75088B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job applications to encourage only those who find themselves suited to the role will apply. </w:t>
      </w:r>
      <w:r w:rsidRPr="67D29821" w:rsidR="473A84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</w:t>
      </w:r>
      <w:r w:rsidRPr="67D29821" w:rsidR="4CCAD8A3">
        <w:rPr>
          <w:rFonts w:ascii="Arial" w:hAnsi="Arial" w:eastAsia="Arial" w:cs="Arial"/>
          <w:noProof w:val="0"/>
          <w:sz w:val="24"/>
          <w:szCs w:val="24"/>
          <w:lang w:val="en-GB"/>
        </w:rPr>
        <w:t>transparency</w:t>
      </w:r>
      <w:r w:rsidRPr="67D29821" w:rsidR="473A84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the company will encourage engagement from applicants whose career goals align with the future development the organisation</w:t>
      </w:r>
      <w:r w:rsidRPr="67D29821" w:rsidR="37F007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offer. </w:t>
      </w:r>
      <w:r w:rsidRPr="67D29821" w:rsidR="18AC5F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is important that the company </w:t>
      </w:r>
      <w:r w:rsidRPr="67D29821" w:rsidR="311B07FD">
        <w:rPr>
          <w:rFonts w:ascii="Arial" w:hAnsi="Arial" w:eastAsia="Arial" w:cs="Arial"/>
          <w:noProof w:val="0"/>
          <w:sz w:val="24"/>
          <w:szCs w:val="24"/>
          <w:lang w:val="en-GB"/>
        </w:rPr>
        <w:t>maintains</w:t>
      </w:r>
      <w:r w:rsidRPr="67D29821" w:rsidR="18AC5F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polite and professional manner of interacting with potential applicants as t</w:t>
      </w:r>
      <w:r w:rsidRPr="67D29821" w:rsidR="76448F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his will influence </w:t>
      </w:r>
      <w:r w:rsidRPr="67D29821" w:rsidR="05F67084">
        <w:rPr>
          <w:rFonts w:ascii="Arial" w:hAnsi="Arial" w:eastAsia="Arial" w:cs="Arial"/>
          <w:noProof w:val="0"/>
          <w:sz w:val="24"/>
          <w:szCs w:val="24"/>
          <w:lang w:val="en-GB"/>
        </w:rPr>
        <w:t>their</w:t>
      </w:r>
      <w:r w:rsidRPr="67D29821" w:rsidR="76448F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opinions on the organisation </w:t>
      </w:r>
      <w:r w:rsidRPr="67D29821" w:rsidR="24A0E8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(Personio, 2021). </w:t>
      </w:r>
    </w:p>
    <w:p w:rsidR="2DF4A458" w:rsidP="67D29821" w:rsidRDefault="2DF4A458" w14:paraId="0C6A7F9F" w14:textId="21205A6B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54A402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third section of the employee lifecycle in kn</w:t>
      </w:r>
      <w:r w:rsidRPr="1C9AD7DD" w:rsidR="7C58EA6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</w:t>
      </w:r>
      <w:r w:rsidRPr="1C9AD7DD" w:rsidR="54A402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wn as onboarding, </w:t>
      </w:r>
      <w:r w:rsidRPr="1C9AD7DD" w:rsidR="29619E2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this </w:t>
      </w:r>
      <w:r w:rsidRPr="1C9AD7DD" w:rsidR="2FF1A6B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begins once </w:t>
      </w:r>
      <w:r w:rsidRPr="1C9AD7DD" w:rsidR="112598D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candidates have been selected and have accepted their job offers. This stage is crucial in consideration of employee engagement as this will be </w:t>
      </w:r>
      <w:r w:rsidRPr="1C9AD7DD" w:rsidR="7465B31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employees</w:t>
      </w:r>
      <w:r w:rsidRPr="1C9AD7DD" w:rsidR="112598D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first impressions of working </w:t>
      </w:r>
      <w:r w:rsidRPr="1C9AD7DD" w:rsidR="44ECE8A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for the company. How staff are treated at this stage will </w:t>
      </w:r>
      <w:r w:rsidRPr="1C9AD7DD" w:rsidR="041CEF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permanently</w:t>
      </w:r>
      <w:r w:rsidRPr="1C9AD7DD" w:rsidR="44ECE8A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affect how they vie</w:t>
      </w:r>
      <w:r w:rsidRPr="1C9AD7DD" w:rsidR="41B7C34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 the company. </w:t>
      </w:r>
      <w:r w:rsidRPr="1C9AD7DD" w:rsidR="36D3DEA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1C9AD7DD" w:rsidR="00759F7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effectivenes</w:t>
      </w:r>
      <w:r w:rsidRPr="1C9AD7DD" w:rsidR="7D6D7D8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1C9AD7DD" w:rsidR="36D3DEA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of this stage </w:t>
      </w:r>
      <w:r w:rsidRPr="1C9AD7DD" w:rsidR="1B320ED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can help increase </w:t>
      </w:r>
      <w:r w:rsidRPr="1C9AD7DD" w:rsidR="23E2DD7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engagement of employees through focused training</w:t>
      </w:r>
      <w:r w:rsidRPr="1C9AD7DD" w:rsidR="381074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(Rotem-Sher, 2026).</w:t>
      </w:r>
    </w:p>
    <w:p w:rsidR="2DF4A458" w:rsidP="67D29821" w:rsidRDefault="2DF4A458" w14:paraId="3D816672" w14:textId="3C0EA646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53D525A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development stage’s </w:t>
      </w:r>
      <w:r w:rsidRPr="1C9AD7DD" w:rsidR="53D525A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main focus</w:t>
      </w:r>
      <w:r w:rsidRPr="1C9AD7DD" w:rsidR="53D525A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C9AD7DD" w:rsidR="53D525A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is continued</w:t>
      </w:r>
      <w:r w:rsidRPr="1C9AD7DD" w:rsidR="53D525A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learning and professional growth which leads to career pro</w:t>
      </w:r>
      <w:r w:rsidRPr="1C9AD7DD" w:rsidR="7EC144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gression. An organisation that invests in their </w:t>
      </w:r>
      <w:r w:rsidRPr="1C9AD7DD" w:rsidR="0F049A1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employee's</w:t>
      </w:r>
      <w:r w:rsidRPr="1C9AD7DD" w:rsidR="7EC144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C9AD7DD" w:rsidR="6E94A0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future </w:t>
      </w:r>
      <w:r w:rsidRPr="1C9AD7DD" w:rsidR="6F214A7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development</w:t>
      </w:r>
      <w:r w:rsidRPr="1C9AD7DD" w:rsidR="6E94A0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stands a better chance at keeping </w:t>
      </w:r>
      <w:r w:rsidRPr="1C9AD7DD" w:rsidR="31FA79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their</w:t>
      </w:r>
      <w:r w:rsidRPr="1C9AD7DD" w:rsidR="6E94A0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employees motivated which then leads to better employee retention.</w:t>
      </w:r>
      <w:r w:rsidRPr="1C9AD7DD" w:rsidR="02F90CF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This</w:t>
      </w:r>
      <w:r w:rsidRPr="1C9AD7DD" w:rsidR="5756F7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can be done through training and development </w:t>
      </w:r>
      <w:r w:rsidRPr="1C9AD7DD" w:rsidR="74CC500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course</w:t>
      </w:r>
      <w:r w:rsidRPr="1C9AD7DD" w:rsidR="5756F7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or </w:t>
      </w:r>
      <w:r w:rsidRPr="1C9AD7DD" w:rsidR="7C2E8AE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mentoring</w:t>
      </w:r>
      <w:r w:rsidRPr="1C9AD7DD" w:rsidR="5756F7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coaching efforts. </w:t>
      </w:r>
      <w:r w:rsidRPr="1C9AD7DD" w:rsidR="616206E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 study by White (2024) shows that 70% of employees in the UK find that learning and development within their workplace increases their </w:t>
      </w:r>
      <w:r w:rsidRPr="1C9AD7DD" w:rsidR="5EDC0F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engagement</w:t>
      </w:r>
      <w:r w:rsidRPr="1C9AD7DD" w:rsidR="616206E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</w:p>
    <w:p w:rsidR="2DF4A458" w:rsidP="67D29821" w:rsidRDefault="2DF4A458" w14:paraId="64B10534" w14:textId="73F985BF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42E5A6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retention stage focuses on </w:t>
      </w:r>
      <w:r w:rsidRPr="1C9AD7DD" w:rsidR="42E5A6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maintaining</w:t>
      </w:r>
      <w:r w:rsidRPr="1C9AD7DD" w:rsidR="42E5A6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employee satisfaction, </w:t>
      </w:r>
      <w:r w:rsidRPr="1C9AD7DD" w:rsidR="24501C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commitment,</w:t>
      </w:r>
      <w:r w:rsidRPr="1C9AD7DD" w:rsidR="42E5A6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loyalty</w:t>
      </w:r>
      <w:r w:rsidRPr="1C9AD7DD" w:rsidR="04EC009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This will not only encourage employees to stay working within the business but will improve the overall working performance of the company. </w:t>
      </w:r>
      <w:r w:rsidRPr="1C9AD7DD" w:rsidR="64DA46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Methods of improving retention include </w:t>
      </w:r>
      <w:r w:rsidRPr="1C9AD7DD" w:rsidR="22C65F9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creating </w:t>
      </w:r>
      <w:r w:rsidRPr="1C9AD7DD" w:rsidR="4979816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opportunities </w:t>
      </w:r>
      <w:r w:rsidRPr="1C9AD7DD" w:rsidR="22C65F9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for personal growth within the company</w:t>
      </w:r>
      <w:r w:rsidRPr="1C9AD7DD" w:rsidR="2671E45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ensuring a stable work life balance for employees</w:t>
      </w:r>
      <w:r w:rsidRPr="1C9AD7DD" w:rsidR="697381A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</w:t>
      </w:r>
      <w:r w:rsidRPr="1C9AD7DD" w:rsidR="697381A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Workhuman</w:t>
      </w:r>
      <w:r w:rsidRPr="1C9AD7DD" w:rsidR="697381A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2022). This could be by arranging </w:t>
      </w:r>
      <w:r w:rsidRPr="1C9AD7DD" w:rsidR="7C52186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flexible</w:t>
      </w:r>
      <w:r w:rsidRPr="1C9AD7DD" w:rsidR="697381A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working hours that benefit not just the employees but the </w:t>
      </w:r>
      <w:r w:rsidRPr="1C9AD7DD" w:rsidR="4E69832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company too. </w:t>
      </w:r>
    </w:p>
    <w:p w:rsidR="2DF4A458" w:rsidP="67D29821" w:rsidRDefault="2DF4A458" w14:paraId="73477E01" w14:textId="5BCE4C4D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5BFBC3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1C9AD7DD" w:rsidR="4FF33DF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final stage of the employee lifecycle is </w:t>
      </w:r>
      <w:r w:rsidRPr="1C9AD7DD" w:rsidR="66323AC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separation when</w:t>
      </w:r>
      <w:r w:rsidRPr="1C9AD7DD" w:rsidR="4FF33DF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employees leave the busine</w:t>
      </w:r>
      <w:r w:rsidRPr="1C9AD7DD" w:rsidR="154C812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ss. This could be due to resignation or retirement, whilst this does bring the relationship between employers and employee to a close it is still an important stage.</w:t>
      </w:r>
      <w:r w:rsidRPr="1C9AD7DD" w:rsidR="294D0E9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Companies can gain important knowledge from employees leaving their workplace through exit interviews</w:t>
      </w:r>
      <w:r w:rsidRPr="1C9AD7DD" w:rsidR="32913BC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this gives the employers a chance to listen to the departing employees about their </w:t>
      </w:r>
      <w:r w:rsidRPr="1C9AD7DD" w:rsidR="3F22EC1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experiences</w:t>
      </w:r>
      <w:r w:rsidRPr="1C9AD7DD" w:rsidR="32913BC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whilst working. With employees sharing </w:t>
      </w:r>
      <w:r w:rsidRPr="1C9AD7DD" w:rsidR="29003E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their reason for leaving the company the organisation has a chance to use this valuable feedback to </w:t>
      </w:r>
      <w:r w:rsidRPr="1C9AD7DD" w:rsidR="1F94336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improve</w:t>
      </w:r>
      <w:r w:rsidRPr="1C9AD7DD" w:rsidR="29003E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working conditions for existing and future staff members in efforts to </w:t>
      </w:r>
      <w:r w:rsidRPr="1C9AD7DD" w:rsidR="29003E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retain</w:t>
      </w:r>
      <w:r w:rsidRPr="1C9AD7DD" w:rsidR="29003E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them</w:t>
      </w:r>
      <w:r w:rsidRPr="1C9AD7DD" w:rsidR="5396C0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</w:t>
      </w:r>
      <w:r w:rsidRPr="1C9AD7DD" w:rsidR="5396C0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ThomasReuters</w:t>
      </w:r>
      <w:r w:rsidRPr="1C9AD7DD" w:rsidR="5396C0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2025). </w:t>
      </w:r>
    </w:p>
    <w:p w:rsidR="67D29821" w:rsidP="1C9AD7DD" w:rsidRDefault="67D29821" w14:paraId="176C0B01" w14:textId="1E95961D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408F74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Generation Z employees enjoy feeling their voices have been heard within the workplace. Companies can </w:t>
      </w:r>
      <w:r w:rsidRPr="1C9AD7DD" w:rsidR="408F74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maintain</w:t>
      </w:r>
      <w:r w:rsidRPr="1C9AD7DD" w:rsidR="408F74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Gen </w:t>
      </w:r>
      <w:r w:rsidRPr="1C9AD7DD" w:rsidR="3A9E39E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Z </w:t>
      </w:r>
      <w:r w:rsidRPr="1C9AD7DD" w:rsidR="408F74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employee's engagement </w:t>
      </w:r>
      <w:r w:rsidRPr="1C9AD7DD" w:rsidR="01AB7D9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by holding </w:t>
      </w:r>
      <w:r w:rsidRPr="1C9AD7DD" w:rsidR="5C7F52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regular feedback</w:t>
      </w:r>
      <w:r w:rsidRPr="1C9AD7DD" w:rsidR="01AB7D9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meeting</w:t>
      </w:r>
      <w:r w:rsidRPr="1C9AD7DD" w:rsidR="72F4CA6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1C9AD7DD" w:rsidR="01AB7D9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with staff</w:t>
      </w:r>
      <w:r w:rsidRPr="1C9AD7DD" w:rsidR="49805C7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which would allow managers to inform staff of both the positives and negatives of their work.</w:t>
      </w:r>
      <w:r w:rsidRPr="1C9AD7DD" w:rsidR="10AE9C3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Recieving constructive feedback </w:t>
      </w:r>
      <w:r w:rsidRPr="1C9AD7DD" w:rsidR="10AE9C3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regarding</w:t>
      </w:r>
      <w:r w:rsidRPr="1C9AD7DD" w:rsidR="10AE9C3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their work performance </w:t>
      </w:r>
      <w:r w:rsidRPr="1C9AD7DD" w:rsidR="62EFC83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gives employee’ a chance to learn from any past mistakes and allows for both person and professional growth within the workplace </w:t>
      </w:r>
      <w:r w:rsidRPr="1C9AD7DD" w:rsidR="3E8855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(Salmon, 2026). </w:t>
      </w:r>
      <w:r w:rsidRPr="1C9AD7DD" w:rsidR="420B078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However, this could also then give staff a chance to give feedback to the managers that allows all </w:t>
      </w:r>
      <w:r w:rsidRPr="1C9AD7DD" w:rsidR="1CC16C7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staff</w:t>
      </w:r>
      <w:r w:rsidRPr="1C9AD7DD" w:rsidR="420B078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move forwards and continue to </w:t>
      </w:r>
      <w:r w:rsidRPr="1C9AD7DD" w:rsidR="703F449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improve</w:t>
      </w:r>
      <w:r w:rsidRPr="1C9AD7DD" w:rsidR="420B078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</w:t>
      </w:r>
      <w:r w:rsidRPr="1C9AD7DD" w:rsidR="0FBFACC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orking efforts.</w:t>
      </w:r>
      <w:r w:rsidRPr="1C9AD7DD" w:rsidR="7AE3584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</w:p>
    <w:p w:rsidR="67D29821" w:rsidP="1C9AD7DD" w:rsidRDefault="67D29821" w14:paraId="2D012D73" w14:textId="575430AE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2932220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 this current age </w:t>
      </w:r>
      <w:r w:rsidRPr="1C9AD7DD" w:rsidR="7583A59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Generation Z </w:t>
      </w:r>
      <w:r w:rsidRPr="1C9AD7DD" w:rsidR="0B42018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enjoys being allowed a certain amount of flexibility when it comes to their working life. With the spotlight focused on mental health, many workers prefer companies that allow them </w:t>
      </w:r>
      <w:r w:rsidRPr="1C9AD7DD" w:rsidR="03BD13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mental health days away from their job </w:t>
      </w:r>
      <w:r w:rsidRPr="1C9AD7DD" w:rsidR="76B94E1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as well as a chance to have work from home days where applicable</w:t>
      </w:r>
      <w:r w:rsidRPr="1C9AD7DD" w:rsidR="69162F7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Tunney (2026) </w:t>
      </w:r>
      <w:r w:rsidRPr="1C9AD7DD" w:rsidR="14E4450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shows that research has revealed 75% o</w:t>
      </w:r>
      <w:r w:rsidRPr="1C9AD7DD" w:rsidR="26E13F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</w:t>
      </w:r>
      <w:r w:rsidRPr="1C9AD7DD" w:rsidR="14E4450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C9AD7DD" w:rsidR="560619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</w:t>
      </w:r>
      <w:r w:rsidRPr="1C9AD7DD" w:rsidR="14E4450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eneration Z</w:t>
      </w:r>
      <w:r w:rsidRPr="1C9AD7DD" w:rsidR="61DD33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find workplace flexibility a top priority. </w:t>
      </w:r>
    </w:p>
    <w:p w:rsidR="6B13BC82" w:rsidP="1C9AD7DD" w:rsidRDefault="6B13BC82" w14:paraId="69349DB7" w14:textId="7E2AB82A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6B13BC8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Applying an employee engagement model is </w:t>
      </w:r>
      <w:r w:rsidRPr="1C9AD7DD" w:rsidR="4890436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 </w:t>
      </w:r>
      <w:r w:rsidRPr="1C9AD7DD" w:rsidR="6B13BC8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useful </w:t>
      </w:r>
      <w:r w:rsidRPr="1C9AD7DD" w:rsidR="3174175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method of encouraging commitment to the business. The Zinger Model is one such method, cr</w:t>
      </w:r>
      <w:r w:rsidRPr="1C9AD7DD" w:rsidR="4BC393C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eated by David Zinger this method is ideal</w:t>
      </w:r>
      <w:r w:rsidRPr="1C9AD7DD" w:rsidR="7FE2E63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for building an engaged workforce. This mode</w:t>
      </w:r>
      <w:r w:rsidRPr="1C9AD7DD" w:rsidR="0ECEA3B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 focuses on improving employee motivation </w:t>
      </w:r>
      <w:r w:rsidRPr="1C9AD7DD" w:rsidR="387FDA0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through a combination of different practices within the workplace. The Zinger method is known for its acronym CARE, standing for </w:t>
      </w:r>
      <w:r w:rsidRPr="1C9AD7DD" w:rsidR="0B4B3F0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</w:t>
      </w:r>
      <w:r w:rsidRPr="1C9AD7DD" w:rsidR="387FDA0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on</w:t>
      </w:r>
      <w:r w:rsidRPr="1C9AD7DD" w:rsidR="584CB76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nection, au</w:t>
      </w:r>
      <w:r w:rsidRPr="1C9AD7DD" w:rsidR="4A5CED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thentic relationships, </w:t>
      </w:r>
      <w:r w:rsidRPr="1C9AD7DD" w:rsidR="595EFB0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recognition,</w:t>
      </w:r>
      <w:r w:rsidRPr="1C9AD7DD" w:rsidR="4A5CED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acknowledgment and engage</w:t>
      </w:r>
      <w:r w:rsidRPr="1C9AD7DD" w:rsidR="0C48C3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</w:t>
      </w:r>
      <w:r w:rsidRPr="1C9AD7DD" w:rsidR="0C48C3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Leapsome</w:t>
      </w:r>
      <w:r w:rsidRPr="1C9AD7DD" w:rsidR="0C48C3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Team, 2026). </w:t>
      </w:r>
    </w:p>
    <w:p w:rsidR="0C48C385" w:rsidP="1C9AD7DD" w:rsidRDefault="0C48C385" w14:paraId="5C344418" w14:textId="46552E70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0C48C3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This model </w:t>
      </w:r>
      <w:r w:rsidRPr="1C9AD7DD" w:rsidR="092FA4E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emphasises</w:t>
      </w:r>
      <w:r w:rsidRPr="1C9AD7DD" w:rsidR="0C48C3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importance of recognition </w:t>
      </w:r>
      <w:r w:rsidRPr="1C9AD7DD" w:rsidR="394CBEC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and why it is vital</w:t>
      </w:r>
      <w:r w:rsidRPr="1C9AD7DD" w:rsidR="46E777B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</w:t>
      </w:r>
      <w:r w:rsidRPr="1C9AD7DD" w:rsidR="7F18D46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acknowledge the positives that employees are achieving. </w:t>
      </w:r>
      <w:r w:rsidRPr="1C9AD7DD" w:rsidR="2A8AA4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This can be put into practice by implementing recognition </w:t>
      </w:r>
      <w:r w:rsidRPr="1C9AD7DD" w:rsidR="5D77E51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programmes</w:t>
      </w:r>
      <w:r w:rsidRPr="1C9AD7DD" w:rsidR="2A8AA4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such as employee of the month or bonuses once staff have hit </w:t>
      </w:r>
      <w:r w:rsidRPr="1C9AD7DD" w:rsidR="7D9249B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monthly targets.</w:t>
      </w:r>
      <w:r w:rsidRPr="1C9AD7DD" w:rsidR="06F26D6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C9AD7DD" w:rsidR="4DC771E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This model also encourages fostering supportive relationships between staff and their managers to help everyone feel comfortable and safe within the workplace. </w:t>
      </w:r>
      <w:r w:rsidRPr="1C9AD7DD" w:rsidR="5E4623F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This could be achieved by having group bonding days, projects and regular team meetings that give everybody a fair chance to talk</w:t>
      </w:r>
      <w:r w:rsidRPr="1C9AD7DD" w:rsidR="79D3035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encourage each other. </w:t>
      </w:r>
    </w:p>
    <w:p w:rsidR="02AB291F" w:rsidP="1C9AD7DD" w:rsidRDefault="02AB291F" w14:paraId="215B21F1" w14:textId="4FF7F3A0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02AB291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Overall,</w:t>
      </w:r>
      <w:r w:rsidRPr="1C9AD7DD" w:rsidR="79D3035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C9AD7DD" w:rsidR="78C25E0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Zinger model </w:t>
      </w:r>
      <w:r w:rsidRPr="1C9AD7DD" w:rsidR="5C6ACF8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of Engagement </w:t>
      </w:r>
      <w:r w:rsidRPr="1C9AD7DD" w:rsidR="21DB81B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can be applied within the workplace to encourage recognition when employees work hard which will motivate them to continue striving for </w:t>
      </w:r>
      <w:r w:rsidRPr="1C9AD7DD" w:rsidR="0CD3F50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excellence. Employees will be more likely to remain in their workplace if their managers create a comfortable working </w:t>
      </w:r>
      <w:r w:rsidRPr="1C9AD7DD" w:rsidR="022B66A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environment</w:t>
      </w:r>
      <w:r w:rsidRPr="1C9AD7DD" w:rsidR="0CD3F50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C9AD7DD" w:rsidR="4CFD0B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that helps them feel motivated and valued. </w:t>
      </w:r>
    </w:p>
    <w:p w:rsidR="1A0A8183" w:rsidP="1C9AD7DD" w:rsidRDefault="1A0A8183" w14:paraId="3D3D6B2A" w14:textId="32314060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C9AD7DD" w:rsidR="1A0A818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 conclusion, </w:t>
      </w:r>
      <w:r w:rsidRPr="1C9AD7DD" w:rsidR="7461F1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Generation Z play a large part of the working force </w:t>
      </w:r>
      <w:bookmarkStart w:name="_Int_hFJ5ZPam" w:id="1834092438"/>
      <w:r w:rsidRPr="1C9AD7DD" w:rsidR="7461F1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 this day and age</w:t>
      </w:r>
      <w:bookmarkEnd w:id="1834092438"/>
      <w:r w:rsidRPr="1C9AD7DD" w:rsidR="7461F11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with that has come a much-needed re-evaluation of the employee life</w:t>
      </w:r>
      <w:r w:rsidRPr="1C9AD7DD" w:rsidR="39B79CA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cycle.</w:t>
      </w:r>
      <w:r w:rsidRPr="1C9AD7DD" w:rsidR="2084DC4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C9AD7DD" w:rsidR="7ADA99C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Many methods of improving the engagement through the employee life cycle have also come with the benefit of employing the retention rates of staff. </w:t>
      </w:r>
      <w:r w:rsidRPr="1C9AD7DD" w:rsidR="1092922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By analysisng the stages of the employee lifecycle there is a chance to dive deeper into each section and how they can be improved to </w:t>
      </w:r>
      <w:r w:rsidRPr="1C9AD7DD" w:rsidR="1092922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maintain</w:t>
      </w:r>
      <w:r w:rsidRPr="1C9AD7DD" w:rsidR="1092922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attention of Generation Z employees. </w:t>
      </w:r>
      <w:r w:rsidRPr="1C9AD7DD" w:rsidR="51674DB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By applying an employee engagement model to the business there is an increased chance of improving the happiness of employees</w:t>
      </w:r>
      <w:r w:rsidRPr="1C9AD7DD" w:rsidR="0C9555D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therefore less staff will choose to leave the company.</w:t>
      </w:r>
    </w:p>
    <w:p w:rsidR="1C9AD7DD" w:rsidRDefault="1C9AD7DD" w14:paraId="7D9FB8B2" w14:textId="388587A2">
      <w:r>
        <w:br w:type="page"/>
      </w:r>
    </w:p>
    <w:p w:rsidR="2EA7DD3C" w:rsidP="1C9AD7DD" w:rsidRDefault="2EA7DD3C" w14:paraId="3054D9AF" w14:textId="0A401142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</w:pPr>
      <w:r w:rsidRPr="1C9AD7DD" w:rsidR="2EA7DD3C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>Reference list</w:t>
      </w:r>
    </w:p>
    <w:p w:rsidR="3990189D" w:rsidP="1C9AD7DD" w:rsidRDefault="3990189D" w14:paraId="6C9641D3" w14:textId="34705A32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Best, A. and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Yalezo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B. (2023).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Evolution of Human Resource Management: from Basic Services to Strategic Planning, Sustainability, and Technology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990189D" w:rsidP="1C9AD7DD" w:rsidRDefault="3990189D" w14:paraId="254B3B0A" w14:textId="0539B537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05.03.26).</w:t>
      </w:r>
    </w:p>
    <w:p w:rsidR="1C9AD7DD" w:rsidP="1C9AD7DD" w:rsidRDefault="1C9AD7DD" w14:paraId="5F1A4C61" w14:textId="424E16FC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5A46A42E" w14:textId="437C01EA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Blink (2023).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Vital Role HR Plays in Employee Engagement | Blink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990189D" w:rsidP="1C9AD7DD" w:rsidRDefault="3990189D" w14:paraId="726F0A62" w14:textId="17C71687">
      <w:pPr>
        <w:spacing w:before="0" w:beforeAutospacing="off" w:after="0" w:afterAutospacing="off" w:line="240" w:lineRule="auto"/>
        <w:contextualSpacing w:val="1"/>
        <w:jc w:val="both"/>
      </w:pPr>
      <w:hyperlink r:id="R50746ab6f96e4af6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https://www.joinblink.com/intelligence/role-of-hr-employee-engagement</w:t>
        </w:r>
      </w:hyperlink>
    </w:p>
    <w:p w:rsidR="3990189D" w:rsidP="1C9AD7DD" w:rsidRDefault="3990189D" w14:paraId="412A4F94" w14:textId="35D3D38D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04.03.26).</w:t>
      </w:r>
    </w:p>
    <w:p w:rsidR="1C9AD7DD" w:rsidP="1C9AD7DD" w:rsidRDefault="1C9AD7DD" w14:paraId="05804A00" w14:textId="46C500D1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2926EAE0" w14:textId="274FE554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Cox, T. (2026).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Gen Z Got Work-Life Balance Right, and as a Gen Xer,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I’m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Here for It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 Reader’s Digest.</w:t>
      </w:r>
    </w:p>
    <w:p w:rsidR="3990189D" w:rsidP="1C9AD7DD" w:rsidRDefault="3990189D" w14:paraId="07385F6E" w14:textId="1EAA0E18">
      <w:pPr>
        <w:spacing w:before="0" w:beforeAutospacing="off" w:after="0" w:afterAutospacing="off" w:line="240" w:lineRule="auto"/>
        <w:contextualSpacing w:val="1"/>
        <w:jc w:val="both"/>
      </w:pPr>
      <w:hyperlink r:id="R22eeb54808d145e9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https://www.rd.com/article/gen-z-work-life-balance/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990189D" w:rsidP="1C9AD7DD" w:rsidRDefault="3990189D" w14:paraId="20CC204B" w14:textId="3C5F9411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09.03.26).</w:t>
      </w:r>
    </w:p>
    <w:p w:rsidR="1C9AD7DD" w:rsidP="1C9AD7DD" w:rsidRDefault="1C9AD7DD" w14:paraId="6D822F1D" w14:textId="1DE2A509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043A544D" w14:textId="7751F361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Espinosa, C. (2025).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Topic: Generation Z in the UK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Statista. </w:t>
      </w:r>
      <w:hyperlink r:id="Ra4d5928e298d43eb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https://www.statista.com/topics/11047/generation-z-in-the-uk/?srsltid=AfmBOoqfCUBKUt0a6I6rJH4kfOuOXoF9ptKmlGWQTo8y1QFU0HNZZKRR#topicOverview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990189D" w:rsidP="1C9AD7DD" w:rsidRDefault="3990189D" w14:paraId="775F9B8D" w14:textId="2CB99175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1C9AD7DD" w:rsidR="4179CF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Accessed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26.02.26).</w:t>
      </w:r>
    </w:p>
    <w:p w:rsidR="1C9AD7DD" w:rsidP="1C9AD7DD" w:rsidRDefault="1C9AD7DD" w14:paraId="608EC1E5" w14:textId="1A4BFA69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1885BF5D" w14:textId="346EFAC3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Fields, J. (2023).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Why Is Human Resources Important in Business?</w:t>
      </w:r>
      <w:r w:rsidRPr="1C9AD7DD" w:rsidR="1500C0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HR Software. </w:t>
      </w:r>
      <w:hyperlink r:id="R9d0de8168f2740d1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https://www.peoplehr.com/en-gb/resources/blog/why-human-resources-is-important-in-business/?utm_source=google&amp;utm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990189D" w:rsidP="1C9AD7DD" w:rsidRDefault="3990189D" w14:paraId="3F6C2569" w14:textId="1404DCC8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05.03.26).</w:t>
      </w:r>
    </w:p>
    <w:p w:rsidR="1C9AD7DD" w:rsidP="1C9AD7DD" w:rsidRDefault="1C9AD7DD" w14:paraId="711EBA61" w14:textId="5D8E4B9D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5A1FC8AF" w14:textId="5A7F2E25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Fromm, J. (2024). Gen Z Demands Flexible Workplace Benefits.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Forbes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 25 Sep.</w:t>
      </w:r>
      <w:hyperlink r:id="Rde0b9b3e373d4065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https://www.forbes.com/sites/jefffromm/2024/09/25/gen-z-demands-flexible-workplace-benefits/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990189D" w:rsidP="1C9AD7DD" w:rsidRDefault="3990189D" w14:paraId="3ED233DA" w14:textId="57D8FB30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12.03.26).</w:t>
      </w:r>
    </w:p>
    <w:p w:rsidR="1C9AD7DD" w:rsidP="1C9AD7DD" w:rsidRDefault="1C9AD7DD" w14:paraId="72BCA2EA" w14:textId="1AB07F84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0283313E" w14:textId="1161165A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Hoff Dockerty, C. (2026).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How Gen Z Employees Prioritize Their Benefits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 Proquest.com</w:t>
      </w:r>
      <w:r w:rsidRPr="1C9AD7DD" w:rsidR="2A3B111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990189D" w:rsidP="1C9AD7DD" w:rsidRDefault="3990189D" w14:paraId="42BC818C" w14:textId="2A1AB368">
      <w:pPr>
        <w:spacing w:before="0" w:beforeAutospacing="off" w:after="0" w:afterAutospacing="off" w:line="240" w:lineRule="auto"/>
        <w:contextualSpacing w:val="1"/>
        <w:jc w:val="both"/>
      </w:pPr>
      <w:hyperlink r:id="R2f01ce461ab142b0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https://www.proquest.com/docview/3194654192?RAO=true&amp;accountid=130472&amp;pq-origsite=primo_ra&amp;sourcetype=Trade%20Journals</w:t>
        </w:r>
      </w:hyperlink>
    </w:p>
    <w:p w:rsidR="3990189D" w:rsidP="1C9AD7DD" w:rsidRDefault="3990189D" w14:paraId="714B82A2" w14:textId="273057C4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09.03.26).</w:t>
      </w:r>
    </w:p>
    <w:p w:rsidR="1C9AD7DD" w:rsidP="1C9AD7DD" w:rsidRDefault="1C9AD7DD" w14:paraId="486E6D71" w14:textId="2BDCAE76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31EF44B6" w14:textId="479F5481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HozpitalityPlus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(2023).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How Gen Z Can Leverage Their Tech-Savvy Abilities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 Hozpitalityplus.com</w:t>
      </w:r>
      <w:r w:rsidRPr="1C9AD7DD" w:rsidR="1F6BF80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990189D" w:rsidP="1C9AD7DD" w:rsidRDefault="3990189D" w14:paraId="748086C0" w14:textId="054D57F5">
      <w:pPr>
        <w:spacing w:before="0" w:beforeAutospacing="off" w:after="0" w:afterAutospacing="off" w:line="240" w:lineRule="auto"/>
        <w:contextualSpacing w:val="1"/>
        <w:jc w:val="both"/>
      </w:pPr>
      <w:hyperlink r:id="R2c7dd2d102fd4b1c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https://www.hozpitalityplus.com/Genti/read-article/7789_how-gen-z-can-leverage-their-tech-savvy-abilities.html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990189D" w:rsidP="1C9AD7DD" w:rsidRDefault="3990189D" w14:paraId="6B098F2A" w14:textId="59B0B20F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05.03.26).</w:t>
      </w:r>
    </w:p>
    <w:p w:rsidR="1C9AD7DD" w:rsidP="1C9AD7DD" w:rsidRDefault="1C9AD7DD" w14:paraId="38DC946B" w14:textId="76C8B378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6921021A" w14:textId="10F43BA7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Jones, S.,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Nćmethm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T. and Zekić, U.R. (2026).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Leading and Managing Gen Z in the Workplace: Challenges for Boomers, Gen X and Millennials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C9AD7DD" w:rsidR="35F246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Proquest.com.</w:t>
      </w:r>
    </w:p>
    <w:p w:rsidR="3990189D" w:rsidP="1C9AD7DD" w:rsidRDefault="3990189D" w14:paraId="57FD7367" w14:textId="6F58AB35">
      <w:pPr>
        <w:spacing w:before="0" w:beforeAutospacing="off" w:after="0" w:afterAutospacing="off" w:line="240" w:lineRule="auto"/>
        <w:contextualSpacing w:val="1"/>
        <w:jc w:val="both"/>
      </w:pPr>
      <w:hyperlink r:id="Ra83457e9555345c0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https://www.proquest.com/docview/3203345370?pq-origsite=primo_ra&amp;accountid=130472&amp;RAO=true&amp;sourcetype=Scholarly%20Journals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Accessed 05.03.26).</w:t>
      </w:r>
    </w:p>
    <w:p w:rsidR="1C9AD7DD" w:rsidP="1C9AD7DD" w:rsidRDefault="1C9AD7DD" w14:paraId="3910A2BC" w14:textId="1EA154EB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15255704" w14:textId="5190E079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Koo, B., Yu, J., Chua, B.-L., Lee,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S.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Han, H. (2019). Relationships among Emotional and Material Rewards, Job Satisfaction, Burnout, Affective Commitment, Job Performance, and Turnover Intention in the Hotel Industry.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Quality Assurance in Hospitality &amp; Tourism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1C9AD7DD" w:rsidR="697A34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21(4), pp.371–401. </w:t>
      </w:r>
      <w:hyperlink r:id="R4b41cccad1804fa5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https://doi.org/10.1080/1528008x.2019.1663572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2F10B76" w:rsidP="1C9AD7DD" w:rsidRDefault="12F10B76" w14:paraId="5F03A6DF" w14:textId="4172835D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12F10B76">
        <w:rPr>
          <w:rFonts w:ascii="Arial" w:hAnsi="Arial" w:eastAsia="Arial" w:cs="Arial"/>
          <w:noProof w:val="0"/>
          <w:sz w:val="24"/>
          <w:szCs w:val="24"/>
          <w:lang w:val="en-GB"/>
        </w:rPr>
        <w:t>(Accessed 12.03.26)</w:t>
      </w:r>
    </w:p>
    <w:p w:rsidR="1C9AD7DD" w:rsidP="1C9AD7DD" w:rsidRDefault="1C9AD7DD" w14:paraId="621A08F9" w14:textId="173EF3BD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4A6434A9" w14:textId="7A35E2C2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Langford, T. (2025).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Attracting and Retaining Gen Z Talent in Hospitality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990189D" w:rsidP="1C9AD7DD" w:rsidRDefault="3990189D" w14:paraId="5D0B6397" w14:textId="444CAE36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Pierpoint International.</w:t>
      </w:r>
    </w:p>
    <w:p w:rsidR="3990189D" w:rsidP="1C9AD7DD" w:rsidRDefault="3990189D" w14:paraId="32F62AA4" w14:textId="3138B19E">
      <w:pPr>
        <w:spacing w:before="0" w:beforeAutospacing="off" w:after="0" w:afterAutospacing="off" w:line="240" w:lineRule="auto"/>
        <w:contextualSpacing w:val="1"/>
        <w:jc w:val="both"/>
      </w:pPr>
      <w:hyperlink r:id="Rb88f1e8ea8244b03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https://pierpoint.com/blog/what-does-gen-z-want-in-the-workplace/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990189D" w:rsidP="1C9AD7DD" w:rsidRDefault="3990189D" w14:paraId="30066AB6" w14:textId="50752EA8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09.03.26).</w:t>
      </w:r>
    </w:p>
    <w:p w:rsidR="1C9AD7DD" w:rsidP="1C9AD7DD" w:rsidRDefault="1C9AD7DD" w14:paraId="04180916" w14:textId="120243DB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778BE2D9" w14:textId="477AD491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Leapsome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Team (2026).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6 Employee Engagement Models for a Thriving Workplace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hyperlink r:id="R3f60f0d4f77a424e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https://www.leapsome.com/blog/employee-engagement-models</w:t>
        </w:r>
      </w:hyperlink>
    </w:p>
    <w:p w:rsidR="3990189D" w:rsidP="1C9AD7DD" w:rsidRDefault="3990189D" w14:paraId="03DE53AB" w14:textId="3112930D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12.03.26).</w:t>
      </w:r>
    </w:p>
    <w:p w:rsidR="1C9AD7DD" w:rsidP="1C9AD7DD" w:rsidRDefault="1C9AD7DD" w14:paraId="3C4640E4" w14:textId="189721DD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50321D91" w14:textId="248CA988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Listiorini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D.,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Feriandy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F. and Ningsih, W. (2025). Work Life Balance and Mental Health Being of Generation Z in the Digital Industry.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Asian Business and Management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, 4(2), pp.285–294.</w:t>
      </w:r>
    </w:p>
    <w:p w:rsidR="3990189D" w:rsidP="1C9AD7DD" w:rsidRDefault="3990189D" w14:paraId="52D0D2D7" w14:textId="5486A27C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0be4dd714b3241d1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https://doi.org/10.55927/ijabm.v4i2.170</w:t>
        </w:r>
      </w:hyperlink>
    </w:p>
    <w:p w:rsidR="3990189D" w:rsidP="1C9AD7DD" w:rsidRDefault="3990189D" w14:paraId="328C6C06" w14:textId="633EFF16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09.03.26).</w:t>
      </w:r>
    </w:p>
    <w:p w:rsidR="1C9AD7DD" w:rsidP="1C9AD7DD" w:rsidRDefault="1C9AD7DD" w14:paraId="56AB10FB" w14:textId="763BBBD2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5F8CF40E" w14:textId="617EB21B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Luc, K. (2025).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Why Is Employee Engagement important? | Culture Amp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Culture Amp. </w:t>
      </w:r>
      <w:hyperlink r:id="R4d0e37479f404dca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https://www.cultureamp.com/blog/why-is-employee-engagement-important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990189D" w:rsidP="1C9AD7DD" w:rsidRDefault="3990189D" w14:paraId="4F6E876E" w14:textId="73A370EB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09.03.26).</w:t>
      </w:r>
    </w:p>
    <w:p w:rsidR="1C9AD7DD" w:rsidP="1C9AD7DD" w:rsidRDefault="1C9AD7DD" w14:paraId="37A0B92B" w14:textId="31D3B81E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6DA3D1F6" w14:textId="2CBEEDFD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McKinsey (2024).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Gen Z</w:t>
      </w:r>
      <w:r w:rsidRPr="1C9AD7DD" w:rsidR="7FDEE2A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?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McKinsey &amp; Company. </w:t>
      </w:r>
      <w:hyperlink r:id="Rc35e20808f384ea6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https://www.mckinsey.com/featured-insights/mckinsey-explainers/what-is-gen-z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05.03.26).</w:t>
      </w:r>
    </w:p>
    <w:p w:rsidR="1C9AD7DD" w:rsidP="1C9AD7DD" w:rsidRDefault="1C9AD7DD" w14:paraId="4FE2B3AB" w14:textId="58D0CB5F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78DB880F" w14:textId="12A4279F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Monteiro, B., Santos, V., Reis, I., Sampaio, M.C., Sousa, B., Martinho, F., José Sousa,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M.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Au-Yong-Oliveira, M. (2020). Employer Branding Applied to SMEs: a Pioneering Model Proposal for Attracting and Retaining Talent.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Information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11(12), p.574. </w:t>
      </w:r>
      <w:hyperlink r:id="Rd198d2816e7b4537">
        <w:r w:rsidRPr="1C9AD7DD" w:rsidR="5D8D773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</w:t>
        </w:r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ttps://doi.org/10.3390/info11120574</w:t>
        </w:r>
      </w:hyperlink>
    </w:p>
    <w:p w:rsidR="3990189D" w:rsidP="1C9AD7DD" w:rsidRDefault="3990189D" w14:paraId="1074FC90" w14:textId="7DB18744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11.03.26).</w:t>
      </w:r>
    </w:p>
    <w:p w:rsidR="1C9AD7DD" w:rsidP="1C9AD7DD" w:rsidRDefault="1C9AD7DD" w14:paraId="6A40786D" w14:textId="6531B599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6A7F1E9B" w14:textId="2EADE9F0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Ngan, H.F.B. and Tze-Ngai Vong, L. (2018). Hospitality Employees’ Unrealistic Optimism in Promotion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perception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Myth or reality?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Human Resources in Hospitality &amp; Tourism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18(2), pp.172–193. </w:t>
      </w:r>
      <w:hyperlink r:id="R9b2a91119e384624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</w:t>
        </w:r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://doi.org/10.1080/15332845.2019.1558480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536A13E" w:rsidP="1C9AD7DD" w:rsidRDefault="3536A13E" w14:paraId="0CC838FA" w14:textId="2306A1B4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536A13E">
        <w:rPr>
          <w:rFonts w:ascii="Arial" w:hAnsi="Arial" w:eastAsia="Arial" w:cs="Arial"/>
          <w:noProof w:val="0"/>
          <w:sz w:val="24"/>
          <w:szCs w:val="24"/>
          <w:lang w:val="en-GB"/>
        </w:rPr>
        <w:t>(Accessed 12.03.26)</w:t>
      </w:r>
    </w:p>
    <w:p w:rsidR="1C9AD7DD" w:rsidP="1C9AD7DD" w:rsidRDefault="1C9AD7DD" w14:paraId="35037A17" w14:textId="4D873B91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024FA5C6" w14:textId="1E72AE79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Ohemeng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F.L.K.,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Obuobisa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Darko, T. and Amoako-Asiedu, E. (2019). Bureaucratic leadership, Trust building, and Employee Engagement in the Public Sector in Ghana.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Public Leadership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16(1), pp.17–40. </w:t>
      </w:r>
    </w:p>
    <w:p w:rsidR="3990189D" w:rsidP="1C9AD7DD" w:rsidRDefault="3990189D" w14:paraId="67FC42DA" w14:textId="2B34189B">
      <w:pPr>
        <w:spacing w:before="0" w:beforeAutospacing="off" w:after="0" w:afterAutospacing="off" w:line="240" w:lineRule="auto"/>
        <w:contextualSpacing w:val="1"/>
        <w:jc w:val="both"/>
      </w:pPr>
      <w:hyperlink r:id="R20517c2b54cd44e1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</w:t>
        </w:r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://doi.org/10.1108/ijpl-05-2019-0018</w:t>
        </w:r>
      </w:hyperlink>
    </w:p>
    <w:p w:rsidR="702FED36" w:rsidP="1C9AD7DD" w:rsidRDefault="702FED36" w14:paraId="26AFA5AC" w14:textId="1DC02EBE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702FED36">
        <w:rPr>
          <w:rFonts w:ascii="Arial" w:hAnsi="Arial" w:eastAsia="Arial" w:cs="Arial"/>
          <w:noProof w:val="0"/>
          <w:sz w:val="24"/>
          <w:szCs w:val="24"/>
          <w:lang w:val="en-GB"/>
        </w:rPr>
        <w:t>(Accessed 12.03.26)</w:t>
      </w:r>
    </w:p>
    <w:p w:rsidR="1C9AD7DD" w:rsidP="1C9AD7DD" w:rsidRDefault="1C9AD7DD" w14:paraId="6AD064B5" w14:textId="0F4EAE56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1ED27AC1" w14:textId="374B6025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Partridge, J. (2025).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Work-life Balance More Important than Pay for Employees Worldwide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 Guardian. </w:t>
      </w:r>
    </w:p>
    <w:p w:rsidR="3990189D" w:rsidP="1C9AD7DD" w:rsidRDefault="3990189D" w14:paraId="32EB5AD9" w14:textId="20971F8C">
      <w:pPr>
        <w:spacing w:before="0" w:beforeAutospacing="off" w:after="0" w:afterAutospacing="off" w:line="240" w:lineRule="auto"/>
        <w:contextualSpacing w:val="1"/>
        <w:jc w:val="both"/>
      </w:pPr>
      <w:hyperlink r:id="R2615e148207b407d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https://www.theguardian.com/business/2025/jan/21/work-life-balance-pay-workers-covid-pandemic</w:t>
        </w:r>
      </w:hyperlink>
    </w:p>
    <w:p w:rsidR="3990189D" w:rsidP="1C9AD7DD" w:rsidRDefault="3990189D" w14:paraId="0FEE3B0C" w14:textId="2270488F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05.03.26).</w:t>
      </w:r>
    </w:p>
    <w:p w:rsidR="1C9AD7DD" w:rsidP="1C9AD7DD" w:rsidRDefault="1C9AD7DD" w14:paraId="783DCB1C" w14:textId="309A64BC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63A75DFB" w14:textId="5C334BCE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Paukert, S.M., Guay, R.P. and You, J.K. (2021).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Perceptions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of HR: an Analysis of Millennial and Postmillennial Insights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C9AD7DD" w:rsidR="334436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Proquest.com. </w:t>
      </w:r>
      <w:hyperlink r:id="Rad194b44175d4de1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https://www.proquest.com/docview/2625958993?pq-origsite=primo_ra&amp;accountid=130472&amp;RAO=true&amp;sourcetype=Scholarly%20Journals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04.03.26).</w:t>
      </w:r>
    </w:p>
    <w:p w:rsidR="1C9AD7DD" w:rsidP="1C9AD7DD" w:rsidRDefault="1C9AD7DD" w14:paraId="51C0F6EE" w14:textId="42C02BE0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589471DA" w14:textId="371BDCB4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Personio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(2021).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Employee Life Cycle: Success in 6 Stages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C9AD7DD" w:rsidR="0E2EA4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Personio. </w:t>
      </w:r>
      <w:hyperlink r:id="Re299969628b54a32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https://www.personio.com/hr-lexicon/employee-life-cycle-model-uk/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990189D" w:rsidP="1C9AD7DD" w:rsidRDefault="3990189D" w14:paraId="7E7CE9C3" w14:textId="77892EA3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11.03.26).</w:t>
      </w:r>
    </w:p>
    <w:p w:rsidR="1C9AD7DD" w:rsidP="1C9AD7DD" w:rsidRDefault="1C9AD7DD" w14:paraId="21FA4CA4" w14:textId="05924EC2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50B74BB9" w14:textId="433BD25D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Rotem-Sher, Y. (2026).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Employee onboarding?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HiBob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hyperlink r:id="R8d5c111af1bc4134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https://www.hibob.com/hr-glossary/onboarding/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8DC57D6" w:rsidP="1C9AD7DD" w:rsidRDefault="08DC57D6" w14:paraId="3ADED1DB" w14:textId="011247CF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08DC57D6">
        <w:rPr>
          <w:rFonts w:ascii="Arial" w:hAnsi="Arial" w:eastAsia="Arial" w:cs="Arial"/>
          <w:noProof w:val="0"/>
          <w:sz w:val="24"/>
          <w:szCs w:val="24"/>
          <w:lang w:val="en-GB"/>
        </w:rPr>
        <w:t>(Accessed 12.03.26)</w:t>
      </w:r>
    </w:p>
    <w:p w:rsidR="1C9AD7DD" w:rsidP="1C9AD7DD" w:rsidRDefault="1C9AD7DD" w14:paraId="718FD671" w14:textId="4E283FF3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22FD94C1" w14:textId="2DA7ED86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Salmon, K. (2026).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Gen Z Staff Embrace Regular Feedback to Drive Growth at Work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IT Brief UK. </w:t>
      </w:r>
    </w:p>
    <w:p w:rsidR="3990189D" w:rsidP="1C9AD7DD" w:rsidRDefault="3990189D" w14:paraId="71EA4B76" w14:textId="6340B38E">
      <w:pPr>
        <w:spacing w:before="0" w:beforeAutospacing="off" w:after="0" w:afterAutospacing="off" w:line="240" w:lineRule="auto"/>
        <w:contextualSpacing w:val="1"/>
        <w:jc w:val="both"/>
      </w:pPr>
      <w:hyperlink r:id="Rc4a376ab11d64c54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https://itbrief.co.uk/story/gen-z-staff-embrace-regular-feedback-to-drive-growth-at-work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12.03.26).</w:t>
      </w:r>
    </w:p>
    <w:p w:rsidR="1C9AD7DD" w:rsidP="1C9AD7DD" w:rsidRDefault="1C9AD7DD" w14:paraId="467DB741" w14:textId="34E97802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5960E83E" w14:textId="4906D5F6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Schroth, H. (2019). Are You Ready for Gen Z in the Workplace?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California Management Review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, 61(3), pp.5–18.</w:t>
      </w:r>
    </w:p>
    <w:p w:rsidR="3990189D" w:rsidP="1C9AD7DD" w:rsidRDefault="3990189D" w14:paraId="46995928" w14:textId="7A63E7F3">
      <w:pPr>
        <w:spacing w:before="0" w:beforeAutospacing="off" w:after="0" w:afterAutospacing="off" w:line="240" w:lineRule="auto"/>
        <w:contextualSpacing w:val="1"/>
        <w:jc w:val="both"/>
      </w:pPr>
      <w:hyperlink r:id="R30f8767062714d53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</w:t>
        </w:r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://doi.org/10.1177/0008125619841006</w:t>
        </w:r>
      </w:hyperlink>
    </w:p>
    <w:p w:rsidR="3990189D" w:rsidP="1C9AD7DD" w:rsidRDefault="3990189D" w14:paraId="6BB592D5" w14:textId="7BDA5C5A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1C9AD7DD" w:rsidR="14A834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Accessed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26.02.26).</w:t>
      </w:r>
    </w:p>
    <w:p w:rsidR="1C9AD7DD" w:rsidP="1C9AD7DD" w:rsidRDefault="1C9AD7DD" w14:paraId="74DA8A4E" w14:textId="786A35B6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5F619F5F" w14:textId="1A56F08F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Sharma, A., Raj, R., Gupta, A., Amar Johri and Asif, M. (2024). HR Practices and Employee Engagement: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Mediating Role of Employer Branding.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SAGE Open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14(4). </w:t>
      </w:r>
      <w:hyperlink r:id="R26ecee81a5614758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</w:t>
        </w:r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://doi.org/10.1177/21582440241303625</w:t>
        </w:r>
      </w:hyperlink>
    </w:p>
    <w:p w:rsidR="3990189D" w:rsidP="1C9AD7DD" w:rsidRDefault="3990189D" w14:paraId="036CEBC9" w14:textId="5457B972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1C9AD7DD" w:rsidR="5395EF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Accessed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01.03.26).</w:t>
      </w:r>
    </w:p>
    <w:p w:rsidR="1C9AD7DD" w:rsidP="1C9AD7DD" w:rsidRDefault="1C9AD7DD" w14:paraId="1A7865EF" w14:textId="5B1B035A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2DE37697" w14:textId="27A2BACC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Smith, W.W., Clement,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J.C.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Pitts, R.E. (2018).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Oh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Places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They’ll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go. Examining the Early Career Path of Hospitality Alumni.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Teaching in Travel &amp; Tourism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, 18(2), pp.109–122.</w:t>
      </w:r>
    </w:p>
    <w:p w:rsidR="3990189D" w:rsidP="1C9AD7DD" w:rsidRDefault="3990189D" w14:paraId="710B737D" w14:textId="7E238FFF">
      <w:pPr>
        <w:spacing w:before="0" w:beforeAutospacing="off" w:after="0" w:afterAutospacing="off" w:line="240" w:lineRule="auto"/>
        <w:contextualSpacing w:val="1"/>
        <w:jc w:val="both"/>
      </w:pPr>
      <w:hyperlink r:id="R8c4859aca0454cb4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https://doi.org/10.1080/15313220.2017.1416726</w:t>
        </w:r>
      </w:hyperlink>
    </w:p>
    <w:p w:rsidR="3990189D" w:rsidP="1C9AD7DD" w:rsidRDefault="3990189D" w14:paraId="294643C1" w14:textId="691FB8BA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09.03.26)</w:t>
      </w:r>
    </w:p>
    <w:p w:rsidR="1C9AD7DD" w:rsidP="1C9AD7DD" w:rsidRDefault="1C9AD7DD" w14:paraId="138C951A" w14:textId="22514FC3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5E2108A4" w14:textId="6F058532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Telecoming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(2024).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Understanding Gen Z: the Digital Natives |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Telecoming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| MONETIZATION TECHNOLOGY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Telecoming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| MONETIZATION TECHNOLOGY | Tech for Business Digital Growth</w:t>
      </w:r>
    </w:p>
    <w:p w:rsidR="3990189D" w:rsidP="1C9AD7DD" w:rsidRDefault="3990189D" w14:paraId="56198854" w14:textId="6221D930">
      <w:pPr>
        <w:spacing w:before="0" w:beforeAutospacing="off" w:after="0" w:afterAutospacing="off" w:line="240" w:lineRule="auto"/>
        <w:contextualSpacing w:val="1"/>
        <w:jc w:val="both"/>
      </w:pPr>
      <w:hyperlink r:id="Re81124ed4dc14dc1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https://www.telecoming.com/blog/understanding-gen-z-the-digital-natives/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990189D" w:rsidP="1C9AD7DD" w:rsidRDefault="3990189D" w14:paraId="2CB38C41" w14:textId="093066D6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09.03.26).</w:t>
      </w:r>
    </w:p>
    <w:p w:rsidR="1C9AD7DD" w:rsidP="1C9AD7DD" w:rsidRDefault="1C9AD7DD" w14:paraId="47EF9F20" w14:textId="60006709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1365987B" w14:textId="58CEB2E6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Thomas Reuters (2025).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Are You Conducting Proper Exit interviews?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9AD7DD" w:rsidR="7F903620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egal.thomsonreuters.com.</w:t>
      </w:r>
    </w:p>
    <w:p w:rsidR="3990189D" w:rsidP="1C9AD7DD" w:rsidRDefault="3990189D" w14:paraId="34AED796" w14:textId="6D1F78E8">
      <w:pPr>
        <w:spacing w:before="0" w:beforeAutospacing="off" w:after="0" w:afterAutospacing="off" w:line="240" w:lineRule="auto"/>
        <w:contextualSpacing w:val="1"/>
        <w:jc w:val="both"/>
      </w:pPr>
      <w:hyperlink r:id="R8280c18256d24ddc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https://legal.thomsonreuters.com/en/insights/articles/are-you-conducting-proper-exit</w:t>
        </w:r>
      </w:hyperlink>
    </w:p>
    <w:p w:rsidR="3990189D" w:rsidP="1C9AD7DD" w:rsidRDefault="3990189D" w14:paraId="4B6E177F" w14:textId="79FDA8C6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11.03.26).</w:t>
      </w:r>
    </w:p>
    <w:p w:rsidR="1C9AD7DD" w:rsidP="1C9AD7DD" w:rsidRDefault="1C9AD7DD" w14:paraId="380B988E" w14:textId="287BE876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43888D8F" w14:textId="06E9EC58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Tunney, S. (2026).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Relation between Gen Z and Flexible Working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Circles.com. </w:t>
      </w:r>
      <w:hyperlink r:id="R39d080d910a24457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https://www.circles.com/gb/resources/the-relation-between-gen-z-and-flexible-working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12.03.26).</w:t>
      </w:r>
    </w:p>
    <w:p w:rsidR="1C9AD7DD" w:rsidP="1C9AD7DD" w:rsidRDefault="1C9AD7DD" w14:paraId="04EBAE61" w14:textId="71804E3B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59906B98" w14:textId="264C8A7F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Walker, K. (2024). Employee feedback: How to Provide Feedback and Recognition Regularly.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Strategic HR Review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, 23(2), pp.46–50.</w:t>
      </w:r>
    </w:p>
    <w:p w:rsidR="3990189D" w:rsidP="1C9AD7DD" w:rsidRDefault="3990189D" w14:paraId="30DF018A" w14:textId="603B3AC2">
      <w:pPr>
        <w:spacing w:before="0" w:beforeAutospacing="off" w:after="0" w:afterAutospacing="off" w:line="240" w:lineRule="auto"/>
        <w:contextualSpacing w:val="1"/>
        <w:jc w:val="both"/>
      </w:pPr>
      <w:hyperlink r:id="R42770891e1c34403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</w:t>
        </w:r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://doi.org/10.1108/shr-12-2023-0069</w:t>
        </w:r>
      </w:hyperlink>
    </w:p>
    <w:p w:rsidR="3990189D" w:rsidP="1C9AD7DD" w:rsidRDefault="3990189D" w14:paraId="52F9339E" w14:textId="758E36D4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10.03.26).</w:t>
      </w:r>
    </w:p>
    <w:p w:rsidR="1C9AD7DD" w:rsidP="1C9AD7DD" w:rsidRDefault="1C9AD7DD" w14:paraId="62E9EEED" w14:textId="1E7B66B0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6CF1630A" w14:textId="5BB7EF6C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Wardiansyah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D.R.,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Indrawati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N.K. and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Kurniawati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D.T. (2024). The Effect of Employee Motivation and Employee Engagement on Job Performance Mediated by Job Satisfaction.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Research in Business and Social Science (2147- 4478)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, 13(1), pp.220–231.</w:t>
      </w:r>
    </w:p>
    <w:p w:rsidR="3990189D" w:rsidP="1C9AD7DD" w:rsidRDefault="3990189D" w14:paraId="364ABEC9" w14:textId="79DC712C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5b49eabcab594d21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</w:t>
        </w:r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://doi.org/10.20525/ijrbs.v13i1.3133</w:t>
        </w:r>
      </w:hyperlink>
    </w:p>
    <w:p w:rsidR="7A85F2DC" w:rsidP="1C9AD7DD" w:rsidRDefault="7A85F2DC" w14:paraId="0848D5AA" w14:textId="276C3C4D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7A85F2DC">
        <w:rPr>
          <w:rFonts w:ascii="Arial" w:hAnsi="Arial" w:eastAsia="Arial" w:cs="Arial"/>
          <w:noProof w:val="0"/>
          <w:sz w:val="24"/>
          <w:szCs w:val="24"/>
          <w:lang w:val="en-GB"/>
        </w:rPr>
        <w:t>(Accessed 11.03.26)</w:t>
      </w:r>
    </w:p>
    <w:p w:rsidR="1C9AD7DD" w:rsidP="1C9AD7DD" w:rsidRDefault="1C9AD7DD" w14:paraId="578C05D9" w14:textId="352CEADC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17C05F5D" w14:textId="318C709B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White ,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B. (2024).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Career Progression pathways: How to Improve Employee Engagement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C9AD7DD" w:rsidR="13A4C4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Birmingham City University. </w:t>
      </w:r>
    </w:p>
    <w:p w:rsidR="3990189D" w:rsidP="1C9AD7DD" w:rsidRDefault="3990189D" w14:paraId="0E577FC3" w14:textId="7608F206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9e47d5858a48420a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https://www.bcu.ac.uk/business/blog/how-to-improve-employee-engagement-with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990189D" w:rsidP="1C9AD7DD" w:rsidRDefault="3990189D" w14:paraId="3C6AB4CA" w14:textId="2FB3D35B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1C9AD7DD" w:rsidR="7B90A9F6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ccessed 11.03.26).</w:t>
      </w:r>
    </w:p>
    <w:p w:rsidR="1C9AD7DD" w:rsidP="1C9AD7DD" w:rsidRDefault="1C9AD7DD" w14:paraId="5EBDE10D" w14:textId="225C537C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1B245E9D" w14:textId="2E524082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Workhuman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(2022).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Employee Retention? Definition, Tips, Examples, &amp; More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Workhuman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990189D" w:rsidP="1C9AD7DD" w:rsidRDefault="3990189D" w14:paraId="128C93F1" w14:textId="584CECE1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a4be7e9e2b054db4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https://www.workhuman.com/blog/what-is-employee-retention/?utm_source=google&amp;utm_medium=cpc&amp;utm_campaign=2220109&amp;utm</w:t>
        </w:r>
      </w:hyperlink>
    </w:p>
    <w:p w:rsidR="3990189D" w:rsidP="1C9AD7DD" w:rsidRDefault="3990189D" w14:paraId="585E8C4F" w14:textId="6ECB27DB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11.03.26).</w:t>
      </w:r>
    </w:p>
    <w:p w:rsidR="1C9AD7DD" w:rsidP="1C9AD7DD" w:rsidRDefault="1C9AD7DD" w14:paraId="23EC1149" w14:textId="170EC32F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7F2F2E3F" w14:textId="7109CC56">
      <w:pPr>
        <w:spacing w:before="0" w:beforeAutospacing="off" w:after="0" w:afterAutospacing="off" w:line="240" w:lineRule="auto"/>
        <w:contextualSpacing w:val="1"/>
        <w:jc w:val="both"/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Younies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H. and Al-Tawil, T.N. (2020). Hospitality Workers’ Reward and Recognition.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Law and Management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63(2), pp.157–171. </w:t>
      </w:r>
      <w:hyperlink r:id="R70d88c93a61c451e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</w:t>
        </w:r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://doi.org/10.1108/ijlma-02-2020-0046</w:t>
        </w:r>
      </w:hyperlink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9EE6DEC" w:rsidP="1C9AD7DD" w:rsidRDefault="49EE6DEC" w14:paraId="5E038C83" w14:textId="6C1F2B0F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49EE6DEC">
        <w:rPr>
          <w:rFonts w:ascii="Arial" w:hAnsi="Arial" w:eastAsia="Arial" w:cs="Arial"/>
          <w:noProof w:val="0"/>
          <w:sz w:val="24"/>
          <w:szCs w:val="24"/>
          <w:lang w:val="en-GB"/>
        </w:rPr>
        <w:t>(Accessed 11.03.26)</w:t>
      </w:r>
    </w:p>
    <w:p w:rsidR="1C9AD7DD" w:rsidP="1C9AD7DD" w:rsidRDefault="1C9AD7DD" w14:paraId="1BBA87A1" w14:textId="2BCBF048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90189D" w:rsidP="1C9AD7DD" w:rsidRDefault="3990189D" w14:paraId="62EDB49F" w14:textId="47F529E7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Zahra, Y.,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Handoyo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S. and 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Fajrianthi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F. (2025). A Comprehensive Overview of Generation Z in the workplace: Insights from a Scoping Review. </w:t>
      </w:r>
      <w:r w:rsidRPr="1C9AD7DD" w:rsidR="399018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SA Journal of Industrial Psychology</w:t>
      </w: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, 51(0).</w:t>
      </w:r>
    </w:p>
    <w:p w:rsidR="3990189D" w:rsidP="1C9AD7DD" w:rsidRDefault="3990189D" w14:paraId="30311768" w14:textId="7639C6C3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9e9613b4e250445f">
        <w:r w:rsidRPr="1C9AD7DD" w:rsidR="3990189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https://doi.org/10.4102/sajip.v51i0.2263</w:t>
        </w:r>
      </w:hyperlink>
    </w:p>
    <w:p w:rsidR="3990189D" w:rsidP="1C9AD7DD" w:rsidRDefault="3990189D" w14:paraId="180F0B8C" w14:textId="35D6D786">
      <w:pPr>
        <w:spacing w:before="0" w:beforeAutospacing="off" w:after="0" w:afterAutospacing="off" w:line="24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9AD7DD" w:rsidR="3990189D">
        <w:rPr>
          <w:rFonts w:ascii="Arial" w:hAnsi="Arial" w:eastAsia="Arial" w:cs="Arial"/>
          <w:noProof w:val="0"/>
          <w:sz w:val="24"/>
          <w:szCs w:val="24"/>
          <w:lang w:val="en-GB"/>
        </w:rPr>
        <w:t>(Accessed 05.03.26).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94d3568c0d64e2e"/>
      <w:footerReference w:type="default" r:id="R212d84183487412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06F485" w:rsidTr="2A06F485" w14:paraId="20A458A9">
      <w:trPr>
        <w:trHeight w:val="300"/>
      </w:trPr>
      <w:tc>
        <w:tcPr>
          <w:tcW w:w="3120" w:type="dxa"/>
          <w:tcMar/>
        </w:tcPr>
        <w:p w:rsidR="2A06F485" w:rsidP="2A06F485" w:rsidRDefault="2A06F485" w14:paraId="547DC452" w14:textId="0986464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A06F485" w:rsidP="2A06F485" w:rsidRDefault="2A06F485" w14:paraId="6B315A26" w14:textId="40F267B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A06F485" w:rsidP="2A06F485" w:rsidRDefault="2A06F485" w14:paraId="6357E1F4" w14:textId="2EE44515">
          <w:pPr>
            <w:pStyle w:val="Header"/>
            <w:bidi w:val="0"/>
            <w:ind w:right="-115"/>
            <w:jc w:val="right"/>
          </w:pPr>
        </w:p>
      </w:tc>
    </w:tr>
  </w:tbl>
  <w:p w:rsidR="2A06F485" w:rsidP="2A06F485" w:rsidRDefault="2A06F485" w14:paraId="0B15D6D7" w14:textId="6D6B629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06F485" w:rsidTr="2A06F485" w14:paraId="39A97206">
      <w:trPr>
        <w:trHeight w:val="300"/>
      </w:trPr>
      <w:tc>
        <w:tcPr>
          <w:tcW w:w="3120" w:type="dxa"/>
          <w:tcMar/>
        </w:tcPr>
        <w:p w:rsidR="2A06F485" w:rsidP="2A06F485" w:rsidRDefault="2A06F485" w14:paraId="14572A7C" w14:textId="0699BC5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A06F485" w:rsidP="2A06F485" w:rsidRDefault="2A06F485" w14:paraId="60BA6D15" w14:textId="593AE5F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A06F485" w:rsidP="2A06F485" w:rsidRDefault="2A06F485" w14:paraId="2EEBA3A2" w14:textId="78ADD07E">
          <w:pPr>
            <w:pStyle w:val="Header"/>
            <w:bidi w:val="0"/>
            <w:ind w:right="-115"/>
            <w:jc w:val="right"/>
          </w:pPr>
        </w:p>
      </w:tc>
    </w:tr>
  </w:tbl>
  <w:p w:rsidR="2A06F485" w:rsidP="2A06F485" w:rsidRDefault="2A06F485" w14:paraId="0564A799" w14:textId="6EDEA79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LNRbD/wK0pZOP" int2:id="yknUGZ8U">
      <int2:state int2:type="spell" int2:value="Rejected"/>
    </int2:textHash>
    <int2:textHash int2:hashCode="nlLxJ/CNvy9ZwT" int2:id="arjUpJse">
      <int2:state int2:type="spell" int2:value="Rejected"/>
    </int2:textHash>
    <int2:textHash int2:hashCode="WJusDdEq4tGkhv" int2:id="FrPdYd55">
      <int2:state int2:type="spell" int2:value="Rejected"/>
    </int2:textHash>
    <int2:textHash int2:hashCode="lWcA1gAjofWBV7" int2:id="7mo9dMxa">
      <int2:state int2:type="spell" int2:value="Rejected"/>
    </int2:textHash>
    <int2:textHash int2:hashCode="fu0w9CtDtgIeNy" int2:id="M02fKOaN">
      <int2:state int2:type="spell" int2:value="Rejected"/>
    </int2:textHash>
    <int2:textHash int2:hashCode="UFn73qjVuY152t" int2:id="KviSB6Qc">
      <int2:state int2:type="spell" int2:value="Rejected"/>
    </int2:textHash>
    <int2:textHash int2:hashCode="cp9XnxF65uIkKd" int2:id="TlQlhIWs">
      <int2:state int2:type="spell" int2:value="Rejected"/>
    </int2:textHash>
    <int2:textHash int2:hashCode="BGeRTqNuguM/r5" int2:id="9BnkOIBn">
      <int2:state int2:type="spell" int2:value="Rejected"/>
    </int2:textHash>
    <int2:textHash int2:hashCode="XAeV9QnWZAwPQa" int2:id="w6eItFfu">
      <int2:state int2:type="spell" int2:value="Rejected"/>
    </int2:textHash>
    <int2:textHash int2:hashCode="uzfd4YiHUjKJ3T" int2:id="ybrSw8fe">
      <int2:state int2:type="spell" int2:value="Rejected"/>
    </int2:textHash>
    <int2:textHash int2:hashCode="YYUXJv7eR2HMRq" int2:id="P5lGvIbX">
      <int2:state int2:type="spell" int2:value="Rejected"/>
    </int2:textHash>
    <int2:textHash int2:hashCode="j7yLZp0zt6/X5W" int2:id="7iJC4jcI">
      <int2:state int2:type="spell" int2:value="Rejected"/>
    </int2:textHash>
    <int2:textHash int2:hashCode="lHgXajZfoDkYNW" int2:id="OdroRfT5">
      <int2:state int2:type="spell" int2:value="Rejected"/>
    </int2:textHash>
    <int2:textHash int2:hashCode="dxXtHPq2d7yswT" int2:id="ltdfyIMK">
      <int2:state int2:type="spell" int2:value="Rejected"/>
    </int2:textHash>
    <int2:textHash int2:hashCode="aiaoWtsn0a9A1/" int2:id="RzMMnKG1">
      <int2:state int2:type="spell" int2:value="Rejected"/>
    </int2:textHash>
    <int2:textHash int2:hashCode="eGZHWWLzDQXGvp" int2:id="noMeuxT7">
      <int2:state int2:type="spell" int2:value="Rejected"/>
    </int2:textHash>
    <int2:textHash int2:hashCode="uIbeTcHVzzFRmV" int2:id="VomrDuWO">
      <int2:state int2:type="spell" int2:value="Rejected"/>
    </int2:textHash>
    <int2:textHash int2:hashCode="oCt+UFkrPaEzqk" int2:id="07DAzGBd">
      <int2:state int2:type="spell" int2:value="Rejected"/>
    </int2:textHash>
    <int2:textHash int2:hashCode="cZE4nG2HFWAyZk" int2:id="IDTNQDMP">
      <int2:state int2:type="spell" int2:value="Rejected"/>
    </int2:textHash>
    <int2:textHash int2:hashCode="OYC3f2JWzA0RgY" int2:id="0ZWnrA8J">
      <int2:state int2:type="spell" int2:value="Rejected"/>
    </int2:textHash>
    <int2:textHash int2:hashCode="3sk7Lz19Lr0708" int2:id="BrPTC4vR">
      <int2:state int2:type="spell" int2:value="Rejected"/>
    </int2:textHash>
    <int2:textHash int2:hashCode="8EbE/Qvfpuy2tp" int2:id="Fp4Cgn2X">
      <int2:state int2:type="spell" int2:value="Rejected"/>
    </int2:textHash>
    <int2:textHash int2:hashCode="nj7ko6lluc91ZP" int2:id="HPeeWSOM">
      <int2:state int2:type="spell" int2:value="Rejected"/>
    </int2:textHash>
    <int2:textHash int2:hashCode="wJnncELsLhHcYX" int2:id="uYKwHQYz">
      <int2:state int2:type="spell" int2:value="Rejected"/>
    </int2:textHash>
    <int2:textHash int2:hashCode="kByidkXaRxGvMx" int2:id="gl5RIBJ6">
      <int2:state int2:type="spell" int2:value="Rejected"/>
    </int2:textHash>
    <int2:bookmark int2:bookmarkName="_Int_hFJ5ZPam" int2:invalidationBookmarkName="" int2:hashCode="S7PQxE5Ff/LG16" int2:id="vjEymGxe">
      <int2:state int2:type="style" int2:value="Rejected"/>
    </int2:bookmark>
    <int2:bookmark int2:bookmarkName="_Int_PDoG0ZcQ" int2:invalidationBookmarkName="" int2:hashCode="a62FJoEJTbi94b" int2:id="8GKDmGri">
      <int2:state int2:type="style" int2:value="Rejected"/>
    </int2:bookmark>
    <int2:bookmark int2:bookmarkName="_Int_bz5pDcZF" int2:invalidationBookmarkName="" int2:hashCode="gGjVY9pZaSGLMg" int2:id="xAPcN47R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D13CC5"/>
    <w:rsid w:val="0043EB50"/>
    <w:rsid w:val="005827FF"/>
    <w:rsid w:val="006DBA87"/>
    <w:rsid w:val="00759F73"/>
    <w:rsid w:val="00DACEFC"/>
    <w:rsid w:val="01129172"/>
    <w:rsid w:val="01129172"/>
    <w:rsid w:val="013C4295"/>
    <w:rsid w:val="013E7724"/>
    <w:rsid w:val="016B4757"/>
    <w:rsid w:val="01AB7D95"/>
    <w:rsid w:val="01AC2B0D"/>
    <w:rsid w:val="01DB64F5"/>
    <w:rsid w:val="0204D08D"/>
    <w:rsid w:val="0209DF17"/>
    <w:rsid w:val="022B66AC"/>
    <w:rsid w:val="02314CB5"/>
    <w:rsid w:val="02993408"/>
    <w:rsid w:val="02AB291F"/>
    <w:rsid w:val="02BA1CBE"/>
    <w:rsid w:val="02C57E4D"/>
    <w:rsid w:val="02F90CF0"/>
    <w:rsid w:val="031835AA"/>
    <w:rsid w:val="037B1B26"/>
    <w:rsid w:val="03802905"/>
    <w:rsid w:val="03BD1363"/>
    <w:rsid w:val="03D8F467"/>
    <w:rsid w:val="040EB10C"/>
    <w:rsid w:val="040EB10C"/>
    <w:rsid w:val="041CEF0C"/>
    <w:rsid w:val="041E8604"/>
    <w:rsid w:val="043048D3"/>
    <w:rsid w:val="044450BF"/>
    <w:rsid w:val="046A977D"/>
    <w:rsid w:val="048B97E9"/>
    <w:rsid w:val="04AB878E"/>
    <w:rsid w:val="04E05882"/>
    <w:rsid w:val="04E10534"/>
    <w:rsid w:val="04EC0090"/>
    <w:rsid w:val="05195134"/>
    <w:rsid w:val="055EB9F2"/>
    <w:rsid w:val="056CF1F5"/>
    <w:rsid w:val="0577E736"/>
    <w:rsid w:val="0586AD38"/>
    <w:rsid w:val="05E1AF4E"/>
    <w:rsid w:val="05F67084"/>
    <w:rsid w:val="0632CB29"/>
    <w:rsid w:val="064B8276"/>
    <w:rsid w:val="065E7C73"/>
    <w:rsid w:val="067BE907"/>
    <w:rsid w:val="06801AEB"/>
    <w:rsid w:val="0685683A"/>
    <w:rsid w:val="06F26D6C"/>
    <w:rsid w:val="07047FCC"/>
    <w:rsid w:val="071B336E"/>
    <w:rsid w:val="071C75E2"/>
    <w:rsid w:val="0750E485"/>
    <w:rsid w:val="07ADC1C5"/>
    <w:rsid w:val="085BF931"/>
    <w:rsid w:val="08667F26"/>
    <w:rsid w:val="087E8B62"/>
    <w:rsid w:val="088B7C97"/>
    <w:rsid w:val="08DC57D6"/>
    <w:rsid w:val="08F4251D"/>
    <w:rsid w:val="092FA4E7"/>
    <w:rsid w:val="098C4D07"/>
    <w:rsid w:val="099F9FFE"/>
    <w:rsid w:val="09CEA84F"/>
    <w:rsid w:val="09D138EB"/>
    <w:rsid w:val="0A3C89E3"/>
    <w:rsid w:val="0A751709"/>
    <w:rsid w:val="0AD5C8F5"/>
    <w:rsid w:val="0B42018F"/>
    <w:rsid w:val="0B4B3F05"/>
    <w:rsid w:val="0BB6DDF3"/>
    <w:rsid w:val="0C109E01"/>
    <w:rsid w:val="0C48C385"/>
    <w:rsid w:val="0C4AA9AA"/>
    <w:rsid w:val="0C6CDF80"/>
    <w:rsid w:val="0C9555DE"/>
    <w:rsid w:val="0CD3F508"/>
    <w:rsid w:val="0D9BE861"/>
    <w:rsid w:val="0DCBB120"/>
    <w:rsid w:val="0E0F7B5B"/>
    <w:rsid w:val="0E2EA4D3"/>
    <w:rsid w:val="0E83A054"/>
    <w:rsid w:val="0E88B550"/>
    <w:rsid w:val="0ECEA3B1"/>
    <w:rsid w:val="0ED23909"/>
    <w:rsid w:val="0EF96B49"/>
    <w:rsid w:val="0F049A1E"/>
    <w:rsid w:val="0F0DB496"/>
    <w:rsid w:val="0F2CF92C"/>
    <w:rsid w:val="0F62D9E6"/>
    <w:rsid w:val="0FAD3EEC"/>
    <w:rsid w:val="0FBFACC7"/>
    <w:rsid w:val="0FFCACB5"/>
    <w:rsid w:val="102B7AC4"/>
    <w:rsid w:val="102FC728"/>
    <w:rsid w:val="10335D28"/>
    <w:rsid w:val="10537EDF"/>
    <w:rsid w:val="107689BC"/>
    <w:rsid w:val="107DB61D"/>
    <w:rsid w:val="108B4FF6"/>
    <w:rsid w:val="10929222"/>
    <w:rsid w:val="10AE9C3D"/>
    <w:rsid w:val="1109063E"/>
    <w:rsid w:val="111020E9"/>
    <w:rsid w:val="11130F02"/>
    <w:rsid w:val="112598D9"/>
    <w:rsid w:val="119A72A8"/>
    <w:rsid w:val="11BDE697"/>
    <w:rsid w:val="11CD1738"/>
    <w:rsid w:val="120813BD"/>
    <w:rsid w:val="120C18B9"/>
    <w:rsid w:val="12BFEFA9"/>
    <w:rsid w:val="12F10B76"/>
    <w:rsid w:val="13410918"/>
    <w:rsid w:val="13925269"/>
    <w:rsid w:val="13A4C4A0"/>
    <w:rsid w:val="13AC1EC5"/>
    <w:rsid w:val="13B66439"/>
    <w:rsid w:val="13D6F70B"/>
    <w:rsid w:val="13F51E1A"/>
    <w:rsid w:val="1461FF84"/>
    <w:rsid w:val="1473090A"/>
    <w:rsid w:val="147E26AE"/>
    <w:rsid w:val="14950FF2"/>
    <w:rsid w:val="14A834D6"/>
    <w:rsid w:val="14AC6AAA"/>
    <w:rsid w:val="14C1E02E"/>
    <w:rsid w:val="14C1E02E"/>
    <w:rsid w:val="14E4450A"/>
    <w:rsid w:val="1500C013"/>
    <w:rsid w:val="15150499"/>
    <w:rsid w:val="15250476"/>
    <w:rsid w:val="1526654F"/>
    <w:rsid w:val="1530D60A"/>
    <w:rsid w:val="1534857E"/>
    <w:rsid w:val="154C8129"/>
    <w:rsid w:val="155265AD"/>
    <w:rsid w:val="15568FBA"/>
    <w:rsid w:val="1572B1E9"/>
    <w:rsid w:val="15981768"/>
    <w:rsid w:val="15A01C91"/>
    <w:rsid w:val="1611C188"/>
    <w:rsid w:val="16188883"/>
    <w:rsid w:val="164DB11E"/>
    <w:rsid w:val="16797110"/>
    <w:rsid w:val="1682702D"/>
    <w:rsid w:val="16E7D18F"/>
    <w:rsid w:val="178BE24C"/>
    <w:rsid w:val="1824E6F2"/>
    <w:rsid w:val="1838A183"/>
    <w:rsid w:val="183B46AF"/>
    <w:rsid w:val="18789728"/>
    <w:rsid w:val="188DD9E8"/>
    <w:rsid w:val="1892CFF4"/>
    <w:rsid w:val="18A7BAE9"/>
    <w:rsid w:val="18AADBA6"/>
    <w:rsid w:val="18AC5FA0"/>
    <w:rsid w:val="18D41E7C"/>
    <w:rsid w:val="18E399B1"/>
    <w:rsid w:val="18F6170B"/>
    <w:rsid w:val="19479D7E"/>
    <w:rsid w:val="198847DD"/>
    <w:rsid w:val="1A0A8183"/>
    <w:rsid w:val="1A63C1F3"/>
    <w:rsid w:val="1AB85F15"/>
    <w:rsid w:val="1ACF30A6"/>
    <w:rsid w:val="1B320EDE"/>
    <w:rsid w:val="1B45C582"/>
    <w:rsid w:val="1C1F420A"/>
    <w:rsid w:val="1C369E72"/>
    <w:rsid w:val="1C614EC0"/>
    <w:rsid w:val="1C7AA094"/>
    <w:rsid w:val="1C9AD7DD"/>
    <w:rsid w:val="1CB15FCD"/>
    <w:rsid w:val="1CC16C74"/>
    <w:rsid w:val="1D2C67DA"/>
    <w:rsid w:val="1D368F84"/>
    <w:rsid w:val="1D5F33CA"/>
    <w:rsid w:val="1D67AF87"/>
    <w:rsid w:val="1D7969DD"/>
    <w:rsid w:val="1DF98EEB"/>
    <w:rsid w:val="1E01F340"/>
    <w:rsid w:val="1E124E84"/>
    <w:rsid w:val="1E1C8446"/>
    <w:rsid w:val="1E696FBA"/>
    <w:rsid w:val="1E813382"/>
    <w:rsid w:val="1ED3A9E4"/>
    <w:rsid w:val="1F20E8F1"/>
    <w:rsid w:val="1F6BF809"/>
    <w:rsid w:val="1F7FC336"/>
    <w:rsid w:val="1F8C2516"/>
    <w:rsid w:val="1F943362"/>
    <w:rsid w:val="1F96AE25"/>
    <w:rsid w:val="1FA1DD04"/>
    <w:rsid w:val="1FA6164B"/>
    <w:rsid w:val="1FA9BC64"/>
    <w:rsid w:val="1FC2CE41"/>
    <w:rsid w:val="1FF5E5D0"/>
    <w:rsid w:val="200ADD97"/>
    <w:rsid w:val="200ADD97"/>
    <w:rsid w:val="20401F1C"/>
    <w:rsid w:val="2084DC41"/>
    <w:rsid w:val="20CA0B93"/>
    <w:rsid w:val="20F82D7B"/>
    <w:rsid w:val="211C9873"/>
    <w:rsid w:val="2174DAEE"/>
    <w:rsid w:val="21769E76"/>
    <w:rsid w:val="217D1290"/>
    <w:rsid w:val="217D3BAB"/>
    <w:rsid w:val="21DB81B3"/>
    <w:rsid w:val="223C1A65"/>
    <w:rsid w:val="22613B9C"/>
    <w:rsid w:val="22C65F9A"/>
    <w:rsid w:val="22F54139"/>
    <w:rsid w:val="233E2B8E"/>
    <w:rsid w:val="23E2DD78"/>
    <w:rsid w:val="23EB984E"/>
    <w:rsid w:val="23F6FF78"/>
    <w:rsid w:val="241018FF"/>
    <w:rsid w:val="2420E76C"/>
    <w:rsid w:val="242C9511"/>
    <w:rsid w:val="24501C0D"/>
    <w:rsid w:val="24622FB7"/>
    <w:rsid w:val="24A0E801"/>
    <w:rsid w:val="250A4CBE"/>
    <w:rsid w:val="258312E1"/>
    <w:rsid w:val="258EC153"/>
    <w:rsid w:val="2594FD6D"/>
    <w:rsid w:val="25F939EA"/>
    <w:rsid w:val="2608A62A"/>
    <w:rsid w:val="263F3F42"/>
    <w:rsid w:val="2641D930"/>
    <w:rsid w:val="2671E452"/>
    <w:rsid w:val="2692496D"/>
    <w:rsid w:val="26D593C7"/>
    <w:rsid w:val="26DB1774"/>
    <w:rsid w:val="26E13F71"/>
    <w:rsid w:val="26FF6961"/>
    <w:rsid w:val="270D22F0"/>
    <w:rsid w:val="271628C3"/>
    <w:rsid w:val="272D71A1"/>
    <w:rsid w:val="27519C48"/>
    <w:rsid w:val="27DCA972"/>
    <w:rsid w:val="286B8D3C"/>
    <w:rsid w:val="28754EE1"/>
    <w:rsid w:val="28754EE1"/>
    <w:rsid w:val="28F72B0F"/>
    <w:rsid w:val="29003E0D"/>
    <w:rsid w:val="2901AE74"/>
    <w:rsid w:val="29322207"/>
    <w:rsid w:val="2944770F"/>
    <w:rsid w:val="294D0E96"/>
    <w:rsid w:val="295CAF58"/>
    <w:rsid w:val="29619E2F"/>
    <w:rsid w:val="297F2C91"/>
    <w:rsid w:val="2A06F485"/>
    <w:rsid w:val="2A0A0638"/>
    <w:rsid w:val="2A3B1115"/>
    <w:rsid w:val="2A4181E7"/>
    <w:rsid w:val="2A56CACA"/>
    <w:rsid w:val="2A8AA4D0"/>
    <w:rsid w:val="2ABFB7AA"/>
    <w:rsid w:val="2B1C3C0C"/>
    <w:rsid w:val="2B1C3C0C"/>
    <w:rsid w:val="2B47198B"/>
    <w:rsid w:val="2BB598B9"/>
    <w:rsid w:val="2BBCE09A"/>
    <w:rsid w:val="2BCAE125"/>
    <w:rsid w:val="2BDEF892"/>
    <w:rsid w:val="2BED5E76"/>
    <w:rsid w:val="2C17A6E5"/>
    <w:rsid w:val="2C52FED9"/>
    <w:rsid w:val="2C61DC84"/>
    <w:rsid w:val="2C75204A"/>
    <w:rsid w:val="2CA1926E"/>
    <w:rsid w:val="2D16B7C9"/>
    <w:rsid w:val="2DEB17AB"/>
    <w:rsid w:val="2DF4A458"/>
    <w:rsid w:val="2E44B25A"/>
    <w:rsid w:val="2E6BB6DF"/>
    <w:rsid w:val="2EA16D79"/>
    <w:rsid w:val="2EA7DD3C"/>
    <w:rsid w:val="2EC213DB"/>
    <w:rsid w:val="2F0E0768"/>
    <w:rsid w:val="2F4F5308"/>
    <w:rsid w:val="2FF1A6B7"/>
    <w:rsid w:val="300DBDDD"/>
    <w:rsid w:val="30623AED"/>
    <w:rsid w:val="3087BD59"/>
    <w:rsid w:val="30C76642"/>
    <w:rsid w:val="30D247F2"/>
    <w:rsid w:val="31129FA4"/>
    <w:rsid w:val="311B07FD"/>
    <w:rsid w:val="31741758"/>
    <w:rsid w:val="318B123A"/>
    <w:rsid w:val="31AE5E60"/>
    <w:rsid w:val="31B3AEAF"/>
    <w:rsid w:val="31C929DF"/>
    <w:rsid w:val="31E0634A"/>
    <w:rsid w:val="31FA7959"/>
    <w:rsid w:val="320BEEC4"/>
    <w:rsid w:val="320BEEC4"/>
    <w:rsid w:val="32102369"/>
    <w:rsid w:val="3226B63F"/>
    <w:rsid w:val="324686A1"/>
    <w:rsid w:val="32913BC1"/>
    <w:rsid w:val="330D5507"/>
    <w:rsid w:val="332CFFD1"/>
    <w:rsid w:val="334436A1"/>
    <w:rsid w:val="337A5639"/>
    <w:rsid w:val="338773FE"/>
    <w:rsid w:val="3391DD7D"/>
    <w:rsid w:val="33A09D44"/>
    <w:rsid w:val="33F5103A"/>
    <w:rsid w:val="340A6B05"/>
    <w:rsid w:val="343490D6"/>
    <w:rsid w:val="34640BF2"/>
    <w:rsid w:val="349C902F"/>
    <w:rsid w:val="34A36B77"/>
    <w:rsid w:val="34BDE3E8"/>
    <w:rsid w:val="3529C888"/>
    <w:rsid w:val="352EBE63"/>
    <w:rsid w:val="3536A13E"/>
    <w:rsid w:val="35372BCB"/>
    <w:rsid w:val="353DA648"/>
    <w:rsid w:val="35867101"/>
    <w:rsid w:val="358D264E"/>
    <w:rsid w:val="35A0FA0B"/>
    <w:rsid w:val="35A3619A"/>
    <w:rsid w:val="35AEDD7A"/>
    <w:rsid w:val="35CCD6A3"/>
    <w:rsid w:val="35F246CE"/>
    <w:rsid w:val="3650ACBD"/>
    <w:rsid w:val="36D3DEAB"/>
    <w:rsid w:val="372AB6EE"/>
    <w:rsid w:val="375FDBC1"/>
    <w:rsid w:val="3770B2C3"/>
    <w:rsid w:val="37C0311A"/>
    <w:rsid w:val="37F00778"/>
    <w:rsid w:val="37F4CF6F"/>
    <w:rsid w:val="37F89DD5"/>
    <w:rsid w:val="381074F1"/>
    <w:rsid w:val="383F93D5"/>
    <w:rsid w:val="3855021B"/>
    <w:rsid w:val="38651DAE"/>
    <w:rsid w:val="387FDA01"/>
    <w:rsid w:val="38AC5F63"/>
    <w:rsid w:val="38B11C72"/>
    <w:rsid w:val="38C28F94"/>
    <w:rsid w:val="3901EAB5"/>
    <w:rsid w:val="394CBEC7"/>
    <w:rsid w:val="39582FA4"/>
    <w:rsid w:val="3990189D"/>
    <w:rsid w:val="39A31704"/>
    <w:rsid w:val="39B79CAA"/>
    <w:rsid w:val="39EE8AF1"/>
    <w:rsid w:val="3A659EC6"/>
    <w:rsid w:val="3A9E39E9"/>
    <w:rsid w:val="3AA77604"/>
    <w:rsid w:val="3AAC84EB"/>
    <w:rsid w:val="3ACB7B27"/>
    <w:rsid w:val="3AD859AB"/>
    <w:rsid w:val="3AE5F8EB"/>
    <w:rsid w:val="3AF19AF8"/>
    <w:rsid w:val="3AF19AF8"/>
    <w:rsid w:val="3B0C975A"/>
    <w:rsid w:val="3B198809"/>
    <w:rsid w:val="3B4A22B6"/>
    <w:rsid w:val="3B9B3E28"/>
    <w:rsid w:val="3BB7E5CC"/>
    <w:rsid w:val="3BC6E90E"/>
    <w:rsid w:val="3BE005EF"/>
    <w:rsid w:val="3C2EA5AD"/>
    <w:rsid w:val="3C462EA7"/>
    <w:rsid w:val="3C462EA7"/>
    <w:rsid w:val="3C6301A9"/>
    <w:rsid w:val="3C7AE7DD"/>
    <w:rsid w:val="3C8A810B"/>
    <w:rsid w:val="3CA60F30"/>
    <w:rsid w:val="3CABE810"/>
    <w:rsid w:val="3CF08138"/>
    <w:rsid w:val="3D4F9939"/>
    <w:rsid w:val="3D5F8AF1"/>
    <w:rsid w:val="3D6D6DF8"/>
    <w:rsid w:val="3D793D32"/>
    <w:rsid w:val="3DA23843"/>
    <w:rsid w:val="3E22BEBB"/>
    <w:rsid w:val="3E22BEBB"/>
    <w:rsid w:val="3E64D686"/>
    <w:rsid w:val="3E885591"/>
    <w:rsid w:val="3ECE187E"/>
    <w:rsid w:val="3EE2F8CB"/>
    <w:rsid w:val="3F0CF7F3"/>
    <w:rsid w:val="3F22EC1F"/>
    <w:rsid w:val="3F4B68C7"/>
    <w:rsid w:val="3F50B790"/>
    <w:rsid w:val="3F57EA14"/>
    <w:rsid w:val="3F608D2A"/>
    <w:rsid w:val="3F73BAD5"/>
    <w:rsid w:val="408D2142"/>
    <w:rsid w:val="408F74D7"/>
    <w:rsid w:val="40E3E1BF"/>
    <w:rsid w:val="4174482B"/>
    <w:rsid w:val="4179CF01"/>
    <w:rsid w:val="4191F331"/>
    <w:rsid w:val="41B71B80"/>
    <w:rsid w:val="41B7AECF"/>
    <w:rsid w:val="41B7C345"/>
    <w:rsid w:val="41F5A82D"/>
    <w:rsid w:val="420B078D"/>
    <w:rsid w:val="4253103F"/>
    <w:rsid w:val="425B0987"/>
    <w:rsid w:val="426F5B6B"/>
    <w:rsid w:val="4280A7D2"/>
    <w:rsid w:val="42887C7B"/>
    <w:rsid w:val="42887C7B"/>
    <w:rsid w:val="42AD1EED"/>
    <w:rsid w:val="42B2B130"/>
    <w:rsid w:val="42E5A6A5"/>
    <w:rsid w:val="42F75845"/>
    <w:rsid w:val="431540B5"/>
    <w:rsid w:val="43394639"/>
    <w:rsid w:val="43732080"/>
    <w:rsid w:val="43750D0C"/>
    <w:rsid w:val="437D174E"/>
    <w:rsid w:val="4389BFD7"/>
    <w:rsid w:val="43D9B7C4"/>
    <w:rsid w:val="440DDD7B"/>
    <w:rsid w:val="444B4D20"/>
    <w:rsid w:val="44577868"/>
    <w:rsid w:val="447EE57C"/>
    <w:rsid w:val="44922BE3"/>
    <w:rsid w:val="44ECE8A6"/>
    <w:rsid w:val="44F6DC83"/>
    <w:rsid w:val="450C8D07"/>
    <w:rsid w:val="4573F626"/>
    <w:rsid w:val="45901CAD"/>
    <w:rsid w:val="45C80E79"/>
    <w:rsid w:val="45CD8879"/>
    <w:rsid w:val="46E0A19F"/>
    <w:rsid w:val="46E777B8"/>
    <w:rsid w:val="46EB887E"/>
    <w:rsid w:val="46EC6062"/>
    <w:rsid w:val="4702CD48"/>
    <w:rsid w:val="472425C7"/>
    <w:rsid w:val="473A8402"/>
    <w:rsid w:val="4742E40C"/>
    <w:rsid w:val="476A53BF"/>
    <w:rsid w:val="478AA37A"/>
    <w:rsid w:val="47EE2F4D"/>
    <w:rsid w:val="4806D701"/>
    <w:rsid w:val="4838D586"/>
    <w:rsid w:val="48904361"/>
    <w:rsid w:val="48A2F755"/>
    <w:rsid w:val="48ABF2CF"/>
    <w:rsid w:val="49410A60"/>
    <w:rsid w:val="4979816D"/>
    <w:rsid w:val="49805C7F"/>
    <w:rsid w:val="49BC65FF"/>
    <w:rsid w:val="49D7AE69"/>
    <w:rsid w:val="49EE6DEC"/>
    <w:rsid w:val="4A1B0CE4"/>
    <w:rsid w:val="4A58ADC4"/>
    <w:rsid w:val="4A5CED46"/>
    <w:rsid w:val="4A7A616E"/>
    <w:rsid w:val="4AC711C4"/>
    <w:rsid w:val="4B357228"/>
    <w:rsid w:val="4B64F879"/>
    <w:rsid w:val="4BC393CD"/>
    <w:rsid w:val="4C162D67"/>
    <w:rsid w:val="4C91C5B0"/>
    <w:rsid w:val="4CCAD8A3"/>
    <w:rsid w:val="4CD71267"/>
    <w:rsid w:val="4CFD0B5E"/>
    <w:rsid w:val="4CFF230A"/>
    <w:rsid w:val="4D1CC170"/>
    <w:rsid w:val="4DC771EC"/>
    <w:rsid w:val="4E21AD7A"/>
    <w:rsid w:val="4E548C54"/>
    <w:rsid w:val="4E698325"/>
    <w:rsid w:val="4E8D7087"/>
    <w:rsid w:val="4EF390E6"/>
    <w:rsid w:val="4F088DCA"/>
    <w:rsid w:val="4F09720A"/>
    <w:rsid w:val="4F11FE5F"/>
    <w:rsid w:val="4F535411"/>
    <w:rsid w:val="4F624389"/>
    <w:rsid w:val="4F8A3B9C"/>
    <w:rsid w:val="4F96E8D8"/>
    <w:rsid w:val="4FCDC95B"/>
    <w:rsid w:val="4FF33DF3"/>
    <w:rsid w:val="4FF86024"/>
    <w:rsid w:val="50783521"/>
    <w:rsid w:val="508221F2"/>
    <w:rsid w:val="50844D31"/>
    <w:rsid w:val="50C20385"/>
    <w:rsid w:val="51585304"/>
    <w:rsid w:val="51674DBA"/>
    <w:rsid w:val="5171D2EA"/>
    <w:rsid w:val="51A01E0F"/>
    <w:rsid w:val="51D708F6"/>
    <w:rsid w:val="51E60978"/>
    <w:rsid w:val="522115CC"/>
    <w:rsid w:val="523CC0A6"/>
    <w:rsid w:val="53049532"/>
    <w:rsid w:val="5310AF15"/>
    <w:rsid w:val="532740EA"/>
    <w:rsid w:val="534E1C9E"/>
    <w:rsid w:val="538DE266"/>
    <w:rsid w:val="5394D091"/>
    <w:rsid w:val="5395EF8B"/>
    <w:rsid w:val="5396C0F5"/>
    <w:rsid w:val="53D525A1"/>
    <w:rsid w:val="540CFB68"/>
    <w:rsid w:val="545A6A96"/>
    <w:rsid w:val="54773E62"/>
    <w:rsid w:val="54A40246"/>
    <w:rsid w:val="54D48CE1"/>
    <w:rsid w:val="550F20A5"/>
    <w:rsid w:val="553E91AF"/>
    <w:rsid w:val="55B62404"/>
    <w:rsid w:val="5606199D"/>
    <w:rsid w:val="561C9E26"/>
    <w:rsid w:val="5621D29C"/>
    <w:rsid w:val="5642E01C"/>
    <w:rsid w:val="566A8E00"/>
    <w:rsid w:val="567D4D11"/>
    <w:rsid w:val="569F0C1C"/>
    <w:rsid w:val="56C85B34"/>
    <w:rsid w:val="56D0E7E6"/>
    <w:rsid w:val="56D3137A"/>
    <w:rsid w:val="570296EA"/>
    <w:rsid w:val="570AC173"/>
    <w:rsid w:val="570E112F"/>
    <w:rsid w:val="571E2946"/>
    <w:rsid w:val="574C8044"/>
    <w:rsid w:val="5756F735"/>
    <w:rsid w:val="575933E2"/>
    <w:rsid w:val="5777FC33"/>
    <w:rsid w:val="578CD83D"/>
    <w:rsid w:val="57BB2DC6"/>
    <w:rsid w:val="57D18710"/>
    <w:rsid w:val="57D52A69"/>
    <w:rsid w:val="57E053BC"/>
    <w:rsid w:val="57EC6073"/>
    <w:rsid w:val="582EF9F3"/>
    <w:rsid w:val="584CB76D"/>
    <w:rsid w:val="585CA41F"/>
    <w:rsid w:val="58850DBF"/>
    <w:rsid w:val="5895CBB6"/>
    <w:rsid w:val="58CE706B"/>
    <w:rsid w:val="593E90A7"/>
    <w:rsid w:val="595EFB04"/>
    <w:rsid w:val="597C1FC6"/>
    <w:rsid w:val="59D39177"/>
    <w:rsid w:val="59F5BAF8"/>
    <w:rsid w:val="59FA560C"/>
    <w:rsid w:val="5A54C8D8"/>
    <w:rsid w:val="5A5D0F77"/>
    <w:rsid w:val="5A75F000"/>
    <w:rsid w:val="5A765136"/>
    <w:rsid w:val="5ABBEB00"/>
    <w:rsid w:val="5B423B83"/>
    <w:rsid w:val="5B4ACEBC"/>
    <w:rsid w:val="5B8DA022"/>
    <w:rsid w:val="5B96F0A2"/>
    <w:rsid w:val="5BA4BBF3"/>
    <w:rsid w:val="5BAB3B1D"/>
    <w:rsid w:val="5BAEC91C"/>
    <w:rsid w:val="5BFBC398"/>
    <w:rsid w:val="5C0EE7CE"/>
    <w:rsid w:val="5C6ACF8E"/>
    <w:rsid w:val="5C7F520F"/>
    <w:rsid w:val="5CA66A23"/>
    <w:rsid w:val="5CF7FC65"/>
    <w:rsid w:val="5D006DDE"/>
    <w:rsid w:val="5D0D8393"/>
    <w:rsid w:val="5D20BB86"/>
    <w:rsid w:val="5D5D85B4"/>
    <w:rsid w:val="5D66CCEC"/>
    <w:rsid w:val="5D77E51F"/>
    <w:rsid w:val="5D8D7738"/>
    <w:rsid w:val="5DD47B41"/>
    <w:rsid w:val="5DD47B41"/>
    <w:rsid w:val="5E4623F8"/>
    <w:rsid w:val="5E63A1FE"/>
    <w:rsid w:val="5E73185C"/>
    <w:rsid w:val="5E77FDA5"/>
    <w:rsid w:val="5E925162"/>
    <w:rsid w:val="5EA3D20E"/>
    <w:rsid w:val="5EC947DC"/>
    <w:rsid w:val="5ECC7A69"/>
    <w:rsid w:val="5EDC0FC6"/>
    <w:rsid w:val="5EEE9E08"/>
    <w:rsid w:val="5EF5EF3F"/>
    <w:rsid w:val="5F1F05CD"/>
    <w:rsid w:val="5FB22346"/>
    <w:rsid w:val="5FC8F2B6"/>
    <w:rsid w:val="603065D7"/>
    <w:rsid w:val="607EB4DC"/>
    <w:rsid w:val="608AE48B"/>
    <w:rsid w:val="616206ED"/>
    <w:rsid w:val="618F99A7"/>
    <w:rsid w:val="61DD332C"/>
    <w:rsid w:val="623F7486"/>
    <w:rsid w:val="625883FA"/>
    <w:rsid w:val="625A1F37"/>
    <w:rsid w:val="62738DD4"/>
    <w:rsid w:val="628D363D"/>
    <w:rsid w:val="62D07178"/>
    <w:rsid w:val="62EFC83A"/>
    <w:rsid w:val="63018C02"/>
    <w:rsid w:val="6345D53E"/>
    <w:rsid w:val="634F4754"/>
    <w:rsid w:val="634F4754"/>
    <w:rsid w:val="63AF28BD"/>
    <w:rsid w:val="6403CC41"/>
    <w:rsid w:val="64062B3B"/>
    <w:rsid w:val="6448E6EB"/>
    <w:rsid w:val="6452459D"/>
    <w:rsid w:val="64BB124B"/>
    <w:rsid w:val="64C217CE"/>
    <w:rsid w:val="64DA4635"/>
    <w:rsid w:val="6526D77B"/>
    <w:rsid w:val="6579A6E8"/>
    <w:rsid w:val="65A1EEF0"/>
    <w:rsid w:val="65C11CDA"/>
    <w:rsid w:val="65EA6F6A"/>
    <w:rsid w:val="662A14FC"/>
    <w:rsid w:val="662E654B"/>
    <w:rsid w:val="66323AC1"/>
    <w:rsid w:val="663FEAD7"/>
    <w:rsid w:val="664032C4"/>
    <w:rsid w:val="66BF6A35"/>
    <w:rsid w:val="66E2B794"/>
    <w:rsid w:val="66EBD7B3"/>
    <w:rsid w:val="67285776"/>
    <w:rsid w:val="67C618BF"/>
    <w:rsid w:val="67D29821"/>
    <w:rsid w:val="6812D10D"/>
    <w:rsid w:val="6836ABE6"/>
    <w:rsid w:val="687F38A6"/>
    <w:rsid w:val="68E34C9D"/>
    <w:rsid w:val="69162F76"/>
    <w:rsid w:val="6925CF42"/>
    <w:rsid w:val="693051F2"/>
    <w:rsid w:val="697381AC"/>
    <w:rsid w:val="697A3414"/>
    <w:rsid w:val="6991CD85"/>
    <w:rsid w:val="69AA045D"/>
    <w:rsid w:val="69C6837E"/>
    <w:rsid w:val="6AED96A4"/>
    <w:rsid w:val="6AF1F227"/>
    <w:rsid w:val="6B124E5C"/>
    <w:rsid w:val="6B13BC82"/>
    <w:rsid w:val="6B4E0B5D"/>
    <w:rsid w:val="6B5B65E1"/>
    <w:rsid w:val="6B7BD5C0"/>
    <w:rsid w:val="6B7DE183"/>
    <w:rsid w:val="6BDD283E"/>
    <w:rsid w:val="6BE38E1D"/>
    <w:rsid w:val="6BFBA966"/>
    <w:rsid w:val="6C0D2035"/>
    <w:rsid w:val="6C196870"/>
    <w:rsid w:val="6C40808C"/>
    <w:rsid w:val="6CE8B989"/>
    <w:rsid w:val="6D2A8446"/>
    <w:rsid w:val="6E2B4E73"/>
    <w:rsid w:val="6E5CC01E"/>
    <w:rsid w:val="6E89DEFF"/>
    <w:rsid w:val="6E94A05E"/>
    <w:rsid w:val="6EF9A584"/>
    <w:rsid w:val="6F201471"/>
    <w:rsid w:val="6F214A7F"/>
    <w:rsid w:val="6F626E19"/>
    <w:rsid w:val="6F6293C7"/>
    <w:rsid w:val="6F6A760D"/>
    <w:rsid w:val="6F6F0C1D"/>
    <w:rsid w:val="6F97275B"/>
    <w:rsid w:val="6FE446D6"/>
    <w:rsid w:val="6FE4B37C"/>
    <w:rsid w:val="6FEF382B"/>
    <w:rsid w:val="6FF0661D"/>
    <w:rsid w:val="702FED36"/>
    <w:rsid w:val="7037CBEA"/>
    <w:rsid w:val="703F4495"/>
    <w:rsid w:val="7049017B"/>
    <w:rsid w:val="7054F384"/>
    <w:rsid w:val="70709EAA"/>
    <w:rsid w:val="709654FF"/>
    <w:rsid w:val="70CE6621"/>
    <w:rsid w:val="70DEE44D"/>
    <w:rsid w:val="70E8BD7E"/>
    <w:rsid w:val="718F52E3"/>
    <w:rsid w:val="71AA0518"/>
    <w:rsid w:val="71F279DE"/>
    <w:rsid w:val="72152879"/>
    <w:rsid w:val="726E76CE"/>
    <w:rsid w:val="72823EB6"/>
    <w:rsid w:val="729F5F0B"/>
    <w:rsid w:val="72B5471B"/>
    <w:rsid w:val="72F4CA62"/>
    <w:rsid w:val="7334AD3E"/>
    <w:rsid w:val="739675DD"/>
    <w:rsid w:val="73B3AC7D"/>
    <w:rsid w:val="73B8A8A7"/>
    <w:rsid w:val="73C5C9E6"/>
    <w:rsid w:val="73D13CC5"/>
    <w:rsid w:val="73DD5274"/>
    <w:rsid w:val="7415236F"/>
    <w:rsid w:val="742A6F9A"/>
    <w:rsid w:val="742CE8D9"/>
    <w:rsid w:val="744687EC"/>
    <w:rsid w:val="744B96A5"/>
    <w:rsid w:val="7461F115"/>
    <w:rsid w:val="7465B318"/>
    <w:rsid w:val="74CC5008"/>
    <w:rsid w:val="74DEF821"/>
    <w:rsid w:val="74E3CF70"/>
    <w:rsid w:val="75088B0A"/>
    <w:rsid w:val="7521AC7E"/>
    <w:rsid w:val="75385A0B"/>
    <w:rsid w:val="7583A591"/>
    <w:rsid w:val="75AFF844"/>
    <w:rsid w:val="7625B850"/>
    <w:rsid w:val="7631BCC9"/>
    <w:rsid w:val="76341B9F"/>
    <w:rsid w:val="763B0C42"/>
    <w:rsid w:val="763FC20A"/>
    <w:rsid w:val="76448FB2"/>
    <w:rsid w:val="76563298"/>
    <w:rsid w:val="7663FA53"/>
    <w:rsid w:val="7671ED92"/>
    <w:rsid w:val="76B94E19"/>
    <w:rsid w:val="774EA3E5"/>
    <w:rsid w:val="77536D14"/>
    <w:rsid w:val="77C4F0A2"/>
    <w:rsid w:val="780CA877"/>
    <w:rsid w:val="782E00FD"/>
    <w:rsid w:val="783DB4E7"/>
    <w:rsid w:val="78C25E05"/>
    <w:rsid w:val="78C6B131"/>
    <w:rsid w:val="78EA21C6"/>
    <w:rsid w:val="79003111"/>
    <w:rsid w:val="795A9E2A"/>
    <w:rsid w:val="7994F5A3"/>
    <w:rsid w:val="79A43D03"/>
    <w:rsid w:val="79A77178"/>
    <w:rsid w:val="79D3035A"/>
    <w:rsid w:val="79DF0364"/>
    <w:rsid w:val="7A40C480"/>
    <w:rsid w:val="7A830884"/>
    <w:rsid w:val="7A85F2DC"/>
    <w:rsid w:val="7A947420"/>
    <w:rsid w:val="7A99D583"/>
    <w:rsid w:val="7AB46A19"/>
    <w:rsid w:val="7ADA99CE"/>
    <w:rsid w:val="7AE35849"/>
    <w:rsid w:val="7B1FF6C2"/>
    <w:rsid w:val="7B90A9F6"/>
    <w:rsid w:val="7C215F81"/>
    <w:rsid w:val="7C2E8AE3"/>
    <w:rsid w:val="7C323910"/>
    <w:rsid w:val="7C521864"/>
    <w:rsid w:val="7C58EA60"/>
    <w:rsid w:val="7C5B9949"/>
    <w:rsid w:val="7C834FA4"/>
    <w:rsid w:val="7CFC235B"/>
    <w:rsid w:val="7D1B235F"/>
    <w:rsid w:val="7D43E6A2"/>
    <w:rsid w:val="7D6D7D8E"/>
    <w:rsid w:val="7D72851E"/>
    <w:rsid w:val="7D870E45"/>
    <w:rsid w:val="7D9249BD"/>
    <w:rsid w:val="7D975AA2"/>
    <w:rsid w:val="7DF04BDA"/>
    <w:rsid w:val="7E334158"/>
    <w:rsid w:val="7E3B62DC"/>
    <w:rsid w:val="7E662148"/>
    <w:rsid w:val="7E8757C5"/>
    <w:rsid w:val="7EB61EAE"/>
    <w:rsid w:val="7EC144CA"/>
    <w:rsid w:val="7F18D46F"/>
    <w:rsid w:val="7F2A0EA9"/>
    <w:rsid w:val="7F4C3359"/>
    <w:rsid w:val="7F5C3309"/>
    <w:rsid w:val="7F903620"/>
    <w:rsid w:val="7FA4D7FA"/>
    <w:rsid w:val="7FABCF1D"/>
    <w:rsid w:val="7FDEE2AE"/>
    <w:rsid w:val="7FE2E633"/>
    <w:rsid w:val="7FF0D5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D13CC5"/>
  <w15:chartTrackingRefBased/>
  <w15:docId w15:val="{BE4F36A9-6F3D-4EA5-9028-0A381318C9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BED5E7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A06F48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A06F48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A06F48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a5dff5872914e64" /><Relationship Type="http://schemas.openxmlformats.org/officeDocument/2006/relationships/header" Target="header.xml" Id="Rd94d3568c0d64e2e" /><Relationship Type="http://schemas.openxmlformats.org/officeDocument/2006/relationships/footer" Target="footer.xml" Id="R212d84183487412c" /><Relationship Type="http://schemas.openxmlformats.org/officeDocument/2006/relationships/hyperlink" Target="https://chatgpt.com/" TargetMode="External" Id="R44210fc08cfe46a1" /><Relationship Type="http://schemas.openxmlformats.org/officeDocument/2006/relationships/hyperlink" Target="https://www.joinblink.com/intelligence/role-of-hr-employee-engagement" TargetMode="External" Id="R50746ab6f96e4af6" /><Relationship Type="http://schemas.openxmlformats.org/officeDocument/2006/relationships/hyperlink" Target="https://www.rd.com/article/gen-z-work-life-balance/" TargetMode="External" Id="R22eeb54808d145e9" /><Relationship Type="http://schemas.openxmlformats.org/officeDocument/2006/relationships/hyperlink" Target="https://www.statista.com/topics/11047/generation-z-in-the-uk/?srsltid=AfmBOoqfCUBKUt0a6I6rJH4kfOuOXoF9ptKmlGWQTo8y1QFU0HNZZKRR#topicOverview" TargetMode="External" Id="Ra4d5928e298d43eb" /><Relationship Type="http://schemas.openxmlformats.org/officeDocument/2006/relationships/hyperlink" Target="https://www.peoplehr.com/en-gb/resources/blog/why-human-resources-is-important-in-business/?utm_source=google&amp;utm_medium=cpc&amp;utm_campaign=phr_pmax_30k_ppc&amp;utm_content=&amp;utm_term=&amp;match_type=&amp;device=c&amp;gclsrc=aw.ds&amp;gad_source=1&amp;gad_campaignid=23233584698&amp;gbraid=0AAAAAC2hPm7eAQ7qUP7DbVKbnUdNvi6nh&amp;gclid=EAIaIQobChMIoanu0uWIkwMVyZlQBh01RAJsEAAYAiAAEgKQS_D_BwE" TargetMode="External" Id="R9d0de8168f2740d1" /><Relationship Type="http://schemas.openxmlformats.org/officeDocument/2006/relationships/hyperlink" Target="https://www.forbes.com/sites/jefffromm/2024/09/25/gen-z-demands-flexible-workplace-benefits/" TargetMode="External" Id="Rde0b9b3e373d4065" /><Relationship Type="http://schemas.openxmlformats.org/officeDocument/2006/relationships/hyperlink" Target="https://www.proquest.com/docview/3194654192?RAO=true&amp;accountid=130472&amp;pq-origsite=primo_ra&amp;sourcetype=Trade%20Journals" TargetMode="External" Id="R2f01ce461ab142b0" /><Relationship Type="http://schemas.openxmlformats.org/officeDocument/2006/relationships/hyperlink" Target="https://www.hozpitalityplus.com/Genti/read-article/7789_how-gen-z-can-leverage-their-tech-savvy-abilities.html" TargetMode="External" Id="R2c7dd2d102fd4b1c" /><Relationship Type="http://schemas.openxmlformats.org/officeDocument/2006/relationships/hyperlink" Target="https://www.proquest.com/docview/3203345370?pq-origsite=primo_ra&amp;accountid=130472&amp;RAO=true&amp;sourcetype=Scholarly%20Journals" TargetMode="External" Id="Ra83457e9555345c0" /><Relationship Type="http://schemas.openxmlformats.org/officeDocument/2006/relationships/hyperlink" Target="https://doi.org/10.1080/1528008x.2019.1663572" TargetMode="External" Id="R4b41cccad1804fa5" /><Relationship Type="http://schemas.openxmlformats.org/officeDocument/2006/relationships/hyperlink" Target="https://pierpoint.com/blog/what-does-gen-z-want-in-the-workplace/" TargetMode="External" Id="Rb88f1e8ea8244b03" /><Relationship Type="http://schemas.openxmlformats.org/officeDocument/2006/relationships/hyperlink" Target="https://www.leapsome.com/blog/employee-engagement-models" TargetMode="External" Id="R3f60f0d4f77a424e" /><Relationship Type="http://schemas.openxmlformats.org/officeDocument/2006/relationships/hyperlink" Target="https://doi.org/10.55927/ijabm.v4i2.170" TargetMode="External" Id="R0be4dd714b3241d1" /><Relationship Type="http://schemas.openxmlformats.org/officeDocument/2006/relationships/hyperlink" Target="https://www.cultureamp.com/blog/why-is-employee-engagement-important" TargetMode="External" Id="R4d0e37479f404dca" /><Relationship Type="http://schemas.openxmlformats.org/officeDocument/2006/relationships/hyperlink" Target="https://www.mckinsey.com/featured-insights/mckinsey-explainers/what-is-gen-z" TargetMode="External" Id="Rc35e20808f384ea6" /><Relationship Type="http://schemas.openxmlformats.org/officeDocument/2006/relationships/hyperlink" Target="Https://doi.org/10.3390/info11120574" TargetMode="External" Id="Rd198d2816e7b4537" /><Relationship Type="http://schemas.openxmlformats.org/officeDocument/2006/relationships/hyperlink" Target="https://doi.org/10.1080/15332845.2019.1558480" TargetMode="External" Id="R9b2a91119e384624" /><Relationship Type="http://schemas.openxmlformats.org/officeDocument/2006/relationships/hyperlink" Target="https://doi.org/10.1108/ijpl-05-2019-0018" TargetMode="External" Id="R20517c2b54cd44e1" /><Relationship Type="http://schemas.openxmlformats.org/officeDocument/2006/relationships/hyperlink" Target="https://www.theguardian.com/business/2025/jan/21/work-life-balance-pay-workers-covid-pandemic" TargetMode="External" Id="R2615e148207b407d" /><Relationship Type="http://schemas.openxmlformats.org/officeDocument/2006/relationships/hyperlink" Target="https://www.proquest.com/docview/2625958993?pq-origsite=primo_ra&amp;accountid=130472&amp;RAO=true&amp;sourcetype=Scholarly%20Journals" TargetMode="External" Id="Rad194b44175d4de1" /><Relationship Type="http://schemas.openxmlformats.org/officeDocument/2006/relationships/hyperlink" Target="https://www.personio.com/hr-lexicon/employee-life-cycle-model-uk/" TargetMode="External" Id="Re299969628b54a32" /><Relationship Type="http://schemas.openxmlformats.org/officeDocument/2006/relationships/hyperlink" Target="https://www.hibob.com/hr-glossary/onboarding/" TargetMode="External" Id="R8d5c111af1bc4134" /><Relationship Type="http://schemas.openxmlformats.org/officeDocument/2006/relationships/hyperlink" Target="https://itbrief.co.uk/story/gen-z-staff-embrace-regular-feedback-to-drive-growth-at-work" TargetMode="External" Id="Rc4a376ab11d64c54" /><Relationship Type="http://schemas.openxmlformats.org/officeDocument/2006/relationships/hyperlink" Target="https://doi.org/10.1177/0008125619841006" TargetMode="External" Id="R30f8767062714d53" /><Relationship Type="http://schemas.openxmlformats.org/officeDocument/2006/relationships/hyperlink" Target="https://doi.org/10.1177/21582440241303625" TargetMode="External" Id="R26ecee81a5614758" /><Relationship Type="http://schemas.openxmlformats.org/officeDocument/2006/relationships/hyperlink" Target="https://doi.org/10.1080/15313220.2017.1416726" TargetMode="External" Id="R8c4859aca0454cb4" /><Relationship Type="http://schemas.openxmlformats.org/officeDocument/2006/relationships/hyperlink" Target="https://www.telecoming.com/blog/understanding-gen-z-the-digital-natives/" TargetMode="External" Id="Re81124ed4dc14dc1" /><Relationship Type="http://schemas.openxmlformats.org/officeDocument/2006/relationships/hyperlink" Target="https://legal.thomsonreuters.com/en/insights/articles/are-you-conducting-proper-exit-interviews" TargetMode="External" Id="R8280c18256d24ddc" /><Relationship Type="http://schemas.openxmlformats.org/officeDocument/2006/relationships/hyperlink" Target="https://www.circles.com/gb/resources/the-relation-between-gen-z-and-flexible-working" TargetMode="External" Id="R39d080d910a24457" /><Relationship Type="http://schemas.openxmlformats.org/officeDocument/2006/relationships/hyperlink" Target="https://doi.org/10.1108/shr-12-2023-0069" TargetMode="External" Id="R42770891e1c34403" /><Relationship Type="http://schemas.openxmlformats.org/officeDocument/2006/relationships/hyperlink" Target="https://doi.org/10.20525/ijrbs.v13i1.3133" TargetMode="External" Id="R5b49eabcab594d21" /><Relationship Type="http://schemas.openxmlformats.org/officeDocument/2006/relationships/hyperlink" Target="https://www.bcu.ac.uk/business/blog/how-to-improve-employee-engagement-with-career-pathways" TargetMode="External" Id="R9e47d5858a48420a" /><Relationship Type="http://schemas.openxmlformats.org/officeDocument/2006/relationships/hyperlink" Target="https://www.workhuman.com/blog/what-is-employee-retention/?utm_source=google&amp;utm_medium=cpc&amp;utm_campaign=2220109&amp;utm_content=null&amp;utm_term=emea_WH%20SEM_NB_Consideration_Core_PROS_~" TargetMode="External" Id="Ra4be7e9e2b054db4" /><Relationship Type="http://schemas.openxmlformats.org/officeDocument/2006/relationships/hyperlink" Target="https://doi.org/10.1108/ijlma-02-2020-0046" TargetMode="External" Id="R70d88c93a61c451e" /><Relationship Type="http://schemas.openxmlformats.org/officeDocument/2006/relationships/hyperlink" Target="https://doi.org/10.4102/sajip.v51i0.2263" TargetMode="External" Id="R9e9613b4e25044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2026-02-26T13:57:49.3726018Z</dcterms:created>
  <dcterms:modified xsi:type="dcterms:W3CDTF">2026-03-12T20:27:48.4033657Z</dcterms:modified>
  <dc:creator>Emily Keane (2409111)</dc:creator>
  <lastModifiedBy>Emily Keane (2409111)</lastModifiedBy>
</coreProperties>
</file>