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D89E2" w14:textId="07B59BD5" w:rsidR="00072F51" w:rsidRDefault="00CA2A96" w:rsidP="00CA2A96">
      <w:pPr>
        <w:pStyle w:val="Title"/>
        <w:rPr>
          <w:sz w:val="52"/>
          <w:szCs w:val="52"/>
          <w:u w:val="single"/>
        </w:rPr>
      </w:pPr>
      <w:r w:rsidRPr="00CA2A96">
        <w:rPr>
          <w:sz w:val="52"/>
          <w:szCs w:val="52"/>
          <w:u w:val="single"/>
        </w:rPr>
        <w:t>Latin Homework- Propertius 1.5, Tibullus 1.1</w:t>
      </w:r>
    </w:p>
    <w:p w14:paraId="5D27FE43" w14:textId="62523FE8" w:rsidR="00CA2A96" w:rsidRDefault="00CA2A96" w:rsidP="00CA2A96"/>
    <w:p w14:paraId="086A92E2" w14:textId="3963FF8B" w:rsidR="00CA2A96" w:rsidRDefault="00325208" w:rsidP="00CA2A96">
      <w:pPr>
        <w:rPr>
          <w:b/>
          <w:bCs/>
        </w:rPr>
      </w:pPr>
      <w:r>
        <w:rPr>
          <w:b/>
          <w:bCs/>
        </w:rPr>
        <w:t xml:space="preserve">Translation- </w:t>
      </w:r>
      <w:r w:rsidR="00CA2A96">
        <w:rPr>
          <w:b/>
          <w:bCs/>
        </w:rPr>
        <w:t>Propertius 1.5- lines 3-12</w:t>
      </w:r>
    </w:p>
    <w:p w14:paraId="0A374FDF" w14:textId="06FFCAF9" w:rsidR="00CA2A96" w:rsidRDefault="00CA2A96" w:rsidP="00CA2A96">
      <w:pPr>
        <w:rPr>
          <w:b/>
          <w:bCs/>
        </w:rPr>
      </w:pPr>
    </w:p>
    <w:p w14:paraId="1E1A6556" w14:textId="1F59A9AF" w:rsidR="00CA2A96" w:rsidRDefault="00CA2A96" w:rsidP="00CA2A96">
      <w:r>
        <w:t>What do you want</w:t>
      </w:r>
      <w:r w:rsidR="00A17166">
        <w:t>,</w:t>
      </w:r>
      <w:r>
        <w:t xml:space="preserve"> maniac? To feel the madness of my </w:t>
      </w:r>
      <w:proofErr w:type="gramStart"/>
      <w:r>
        <w:t>darling?</w:t>
      </w:r>
      <w:proofErr w:type="gramEnd"/>
    </w:p>
    <w:p w14:paraId="0F78DB9C" w14:textId="2A8DA745" w:rsidR="00CA2A96" w:rsidRDefault="00CA2A96" w:rsidP="00CA2A96"/>
    <w:p w14:paraId="7F069C0B" w14:textId="13906307" w:rsidR="00CA2A96" w:rsidRDefault="00CA2A96" w:rsidP="00CA2A96">
      <w:r>
        <w:t xml:space="preserve">Unlucky man, you hurry to experience the worst tortures, and wretchedly bear your footsteps through unknown fires, and drink all of </w:t>
      </w:r>
      <w:r w:rsidR="0061442E">
        <w:t>Thessaly’s poison.</w:t>
      </w:r>
    </w:p>
    <w:p w14:paraId="2533C003" w14:textId="77777777" w:rsidR="0061442E" w:rsidRDefault="0061442E" w:rsidP="00CA2A96"/>
    <w:p w14:paraId="1BC952E6" w14:textId="77104F33" w:rsidR="00CA2A96" w:rsidRDefault="00CA2A96" w:rsidP="00CA2A96">
      <w:r>
        <w:t>She is not like other fickle girls and should not be compared with them, and she will no</w:t>
      </w:r>
      <w:r w:rsidR="000A15F6">
        <w:t>t</w:t>
      </w:r>
      <w:r>
        <w:t xml:space="preserve"> know how to soften her anger against you.</w:t>
      </w:r>
    </w:p>
    <w:p w14:paraId="492012F7" w14:textId="6E84755B" w:rsidR="00CA2A96" w:rsidRDefault="00CA2A96" w:rsidP="00CA2A96"/>
    <w:p w14:paraId="6A9705EA" w14:textId="1C4DD030" w:rsidR="00CA2A96" w:rsidRDefault="00B52EC2" w:rsidP="00CA2A96">
      <w:r>
        <w:t>And</w:t>
      </w:r>
      <w:r w:rsidR="00CA2A96">
        <w:t xml:space="preserve"> if, by chance she is not opposed to your prayers, how many thousands of worries will she give you.</w:t>
      </w:r>
    </w:p>
    <w:p w14:paraId="1AF7C173" w14:textId="2DC522F5" w:rsidR="00CA2A96" w:rsidRDefault="00CA2A96" w:rsidP="00CA2A96"/>
    <w:p w14:paraId="7EDAE419" w14:textId="5F0484C5" w:rsidR="00CA2A96" w:rsidRDefault="00CA2A96" w:rsidP="00CA2A96">
      <w:r>
        <w:t>For very soon, she will not allow you</w:t>
      </w:r>
      <w:r w:rsidR="00325208">
        <w:t>r eyes</w:t>
      </w:r>
      <w:r>
        <w:t xml:space="preserve"> to dream</w:t>
      </w:r>
      <w:r w:rsidR="00325208">
        <w:t>, she is a cruel one who traps men with her spirit.</w:t>
      </w:r>
    </w:p>
    <w:p w14:paraId="1BE49855" w14:textId="2BB4A416" w:rsidR="00325208" w:rsidRDefault="00325208" w:rsidP="00CA2A96"/>
    <w:p w14:paraId="4C07A41A" w14:textId="4C4F5BF9" w:rsidR="00325208" w:rsidRDefault="00325208" w:rsidP="00CA2A96">
      <w:pPr>
        <w:rPr>
          <w:b/>
          <w:bCs/>
        </w:rPr>
      </w:pPr>
      <w:r>
        <w:rPr>
          <w:b/>
          <w:bCs/>
        </w:rPr>
        <w:t>Commentary -Tibullus 1.1-32</w:t>
      </w:r>
    </w:p>
    <w:p w14:paraId="1B884F8D" w14:textId="5760A3DF" w:rsidR="00325208" w:rsidRDefault="00325208" w:rsidP="00CA2A96">
      <w:pPr>
        <w:rPr>
          <w:b/>
          <w:bCs/>
        </w:rPr>
      </w:pPr>
    </w:p>
    <w:p w14:paraId="317B7F13" w14:textId="37364831" w:rsidR="00325208" w:rsidRDefault="00325208" w:rsidP="00CA2A96">
      <w:r>
        <w:rPr>
          <w:b/>
          <w:bCs/>
        </w:rPr>
        <w:t>1-6</w:t>
      </w:r>
      <w:r>
        <w:t>-</w:t>
      </w:r>
      <w:r w:rsidR="004B127C">
        <w:t xml:space="preserve"> There is a</w:t>
      </w:r>
      <w:r>
        <w:t xml:space="preserve"> frequent use of</w:t>
      </w:r>
      <w:r w:rsidR="00EC39F7">
        <w:t xml:space="preserve"> the</w:t>
      </w:r>
      <w:r>
        <w:t xml:space="preserve"> subjunctive in the first verse of </w:t>
      </w:r>
      <w:r w:rsidR="00EC39F7">
        <w:t>poem,</w:t>
      </w:r>
      <w:r w:rsidR="00D3441C">
        <w:t xml:space="preserve"> and</w:t>
      </w:r>
      <w:r w:rsidR="004B127C">
        <w:t xml:space="preserve"> it is</w:t>
      </w:r>
      <w:r>
        <w:t xml:space="preserve"> used in the rest of the poem too.</w:t>
      </w:r>
      <w:r w:rsidR="00EC39F7">
        <w:t xml:space="preserve"> The</w:t>
      </w:r>
      <w:r>
        <w:t xml:space="preserve"> </w:t>
      </w:r>
      <w:r w:rsidR="00EC39F7">
        <w:t>s</w:t>
      </w:r>
      <w:r>
        <w:t>ubjunctive</w:t>
      </w:r>
      <w:r w:rsidR="00EC39F7">
        <w:t xml:space="preserve"> mood is</w:t>
      </w:r>
      <w:r>
        <w:t xml:space="preserve"> used not just when Tibullus’ persona is referring to himself, but to the soldiers as well.</w:t>
      </w:r>
    </w:p>
    <w:p w14:paraId="4D5297B2" w14:textId="74927608" w:rsidR="00325208" w:rsidRDefault="00325208" w:rsidP="00CA2A96"/>
    <w:p w14:paraId="4B85686F" w14:textId="46D53684" w:rsidR="00325208" w:rsidRDefault="00E90AC3" w:rsidP="00CA2A96">
      <w:r>
        <w:t>The s</w:t>
      </w:r>
      <w:r w:rsidR="00325208">
        <w:t>ubjunctive is used here to express wishes or hopes</w:t>
      </w:r>
      <w:r>
        <w:t>,</w:t>
      </w:r>
      <w:r w:rsidR="00325208">
        <w:t xml:space="preserve"> </w:t>
      </w:r>
      <w:r>
        <w:t>n</w:t>
      </w:r>
      <w:r w:rsidR="00325208">
        <w:t>ot reality. Living the idyllic life in the countryside is a fantasy,</w:t>
      </w:r>
      <w:r w:rsidR="00121836">
        <w:t xml:space="preserve"> this is</w:t>
      </w:r>
      <w:r w:rsidR="00325208">
        <w:t xml:space="preserve"> not</w:t>
      </w:r>
      <w:r w:rsidR="00121836">
        <w:t xml:space="preserve"> a</w:t>
      </w:r>
      <w:r w:rsidR="00325208">
        <w:t xml:space="preserve"> reality</w:t>
      </w:r>
      <w:r w:rsidR="00126528">
        <w:t>,</w:t>
      </w:r>
      <w:r w:rsidR="00325208">
        <w:t xml:space="preserve"> even for Tibullus’ persona</w:t>
      </w:r>
      <w:r w:rsidR="00677C68">
        <w:t>.</w:t>
      </w:r>
    </w:p>
    <w:p w14:paraId="41C06AB0" w14:textId="0DC9BA0E" w:rsidR="00325208" w:rsidRDefault="00325208" w:rsidP="00CA2A96"/>
    <w:p w14:paraId="0EF375F1" w14:textId="3F65548E" w:rsidR="00325208" w:rsidRDefault="00325208" w:rsidP="00CA2A96">
      <w:r>
        <w:t xml:space="preserve">Tibullus was in the equestrian </w:t>
      </w:r>
      <w:r w:rsidR="00D3441C">
        <w:t>class and</w:t>
      </w:r>
      <w:r>
        <w:t xml:space="preserve"> would not have had to sow his own fields. But even his persona uses the subjunctive as it’s only a wish rather than what is actually going to happen.</w:t>
      </w:r>
    </w:p>
    <w:p w14:paraId="040C1EEC" w14:textId="600AF749" w:rsidR="00325208" w:rsidRDefault="00325208" w:rsidP="00CA2A96"/>
    <w:p w14:paraId="1FBD8429" w14:textId="5BA75A8C" w:rsidR="00325208" w:rsidRDefault="00325208" w:rsidP="00CA2A96">
      <w:r>
        <w:rPr>
          <w:b/>
          <w:bCs/>
        </w:rPr>
        <w:t>1-4</w:t>
      </w:r>
      <w:r>
        <w:t>-</w:t>
      </w:r>
      <w:r w:rsidR="003A279F">
        <w:t xml:space="preserve"> He</w:t>
      </w:r>
      <w:r>
        <w:t xml:space="preserve"> </w:t>
      </w:r>
      <w:r w:rsidR="003A279F">
        <w:t>d</w:t>
      </w:r>
      <w:r>
        <w:t>oes not wish to join the rich elite. Army was a more traditional sign of success. But here the</w:t>
      </w:r>
      <w:r w:rsidR="00510072">
        <w:t xml:space="preserve"> soldiers</w:t>
      </w:r>
      <w:r>
        <w:t xml:space="preserve"> are almost portrayed like pirates. ‘Keep their hidden treasure,’ ‘constant fighting.’</w:t>
      </w:r>
    </w:p>
    <w:p w14:paraId="6ACFB23C" w14:textId="3CF58E13" w:rsidR="00325208" w:rsidRDefault="00325208" w:rsidP="00CA2A96"/>
    <w:p w14:paraId="3358467F" w14:textId="13B0C81D" w:rsidR="00325208" w:rsidRDefault="00325208" w:rsidP="00CA2A96">
      <w:r>
        <w:t>The Civil War had not ended that lon</w:t>
      </w:r>
      <w:r w:rsidR="00D3441C">
        <w:t>g before</w:t>
      </w:r>
      <w:r w:rsidR="007B1C8F">
        <w:t xml:space="preserve"> Tibullus would have been writing.</w:t>
      </w:r>
      <w:r w:rsidR="00D3441C">
        <w:t xml:space="preserve"> The Civil War ended in 45BCE, and Tibullus is believed to have been writing his first book of elegies somewhere between 30 and 26 BCE. The soldiers that Tibullus is writing about</w:t>
      </w:r>
      <w:r w:rsidR="00F331F4">
        <w:t>,</w:t>
      </w:r>
      <w:r w:rsidR="00D3441C">
        <w:t xml:space="preserve"> would most likely have made their money during the Civil War. Their booty is not from barbarians/ foreigners but stolen from their own countrymen.</w:t>
      </w:r>
    </w:p>
    <w:p w14:paraId="5C0C26DE" w14:textId="593BF4CE" w:rsidR="00D3441C" w:rsidRDefault="00D3441C" w:rsidP="00CA2A96"/>
    <w:p w14:paraId="6C2B5AB9" w14:textId="4854CD9A" w:rsidR="00D3441C" w:rsidRPr="00D2204E" w:rsidRDefault="00D3441C" w:rsidP="00CA2A96">
      <w:r>
        <w:rPr>
          <w:b/>
          <w:bCs/>
        </w:rPr>
        <w:t>5</w:t>
      </w:r>
      <w:r>
        <w:t xml:space="preserve">- </w:t>
      </w:r>
      <w:proofErr w:type="spellStart"/>
      <w:r>
        <w:rPr>
          <w:i/>
          <w:iCs/>
        </w:rPr>
        <w:t>inerti</w:t>
      </w:r>
      <w:proofErr w:type="spellEnd"/>
      <w:r>
        <w:rPr>
          <w:i/>
          <w:iCs/>
        </w:rPr>
        <w:t xml:space="preserve">- inertia- </w:t>
      </w:r>
      <w:r>
        <w:t xml:space="preserve">ignorance/inactivity/laziness. Tibullus seems to think that laziness is a virtue. Roman audience probably wouldn’t have agreed with him. </w:t>
      </w:r>
      <w:proofErr w:type="spellStart"/>
      <w:r>
        <w:rPr>
          <w:i/>
          <w:iCs/>
        </w:rPr>
        <w:t>Inerti</w:t>
      </w:r>
      <w:proofErr w:type="spellEnd"/>
      <w:r>
        <w:t xml:space="preserve"> is strengthened by much more active words in first few lines, </w:t>
      </w:r>
      <w:proofErr w:type="spellStart"/>
      <w:r>
        <w:rPr>
          <w:i/>
          <w:iCs/>
        </w:rPr>
        <w:t>labor</w:t>
      </w:r>
      <w:proofErr w:type="spellEnd"/>
      <w:r>
        <w:rPr>
          <w:i/>
          <w:iCs/>
        </w:rPr>
        <w:t xml:space="preserve">, </w:t>
      </w:r>
      <w:proofErr w:type="spellStart"/>
      <w:r>
        <w:rPr>
          <w:i/>
          <w:iCs/>
        </w:rPr>
        <w:t>fugent</w:t>
      </w:r>
      <w:proofErr w:type="spellEnd"/>
      <w:r>
        <w:rPr>
          <w:i/>
          <w:iCs/>
        </w:rPr>
        <w:t xml:space="preserve">, </w:t>
      </w:r>
      <w:proofErr w:type="spellStart"/>
      <w:r>
        <w:rPr>
          <w:i/>
          <w:iCs/>
        </w:rPr>
        <w:t>pugna</w:t>
      </w:r>
      <w:proofErr w:type="spellEnd"/>
      <w:r>
        <w:rPr>
          <w:i/>
          <w:iCs/>
        </w:rPr>
        <w:t>.</w:t>
      </w:r>
      <w:r w:rsidR="00D2204E">
        <w:rPr>
          <w:i/>
          <w:iCs/>
        </w:rPr>
        <w:t xml:space="preserve"> </w:t>
      </w:r>
      <w:r w:rsidR="00D2204E">
        <w:t xml:space="preserve">This is because, Tibullus, is trying to explain the virtues of a quiet </w:t>
      </w:r>
      <w:r w:rsidR="00C0299A">
        <w:t>farmer</w:t>
      </w:r>
      <w:r w:rsidR="00F830E7">
        <w:t>’</w:t>
      </w:r>
      <w:r w:rsidR="00C0299A">
        <w:t>s</w:t>
      </w:r>
      <w:r w:rsidR="00D2204E">
        <w:t xml:space="preserve"> life, when compared to </w:t>
      </w:r>
      <w:r w:rsidR="00C0299A">
        <w:t>a chaotic soldier</w:t>
      </w:r>
      <w:r w:rsidR="00F830E7">
        <w:t>’</w:t>
      </w:r>
      <w:r w:rsidR="00C0299A">
        <w:t>s life to his readers.</w:t>
      </w:r>
    </w:p>
    <w:p w14:paraId="5DFBD6E4" w14:textId="216FE164" w:rsidR="00D3441C" w:rsidRDefault="00D3441C" w:rsidP="00CA2A96"/>
    <w:p w14:paraId="5C2676C5" w14:textId="1AC85673" w:rsidR="00D3441C" w:rsidRDefault="00D3441C" w:rsidP="00CA2A96">
      <w:proofErr w:type="gramStart"/>
      <w:r>
        <w:rPr>
          <w:i/>
          <w:iCs/>
        </w:rPr>
        <w:t>Inertia,</w:t>
      </w:r>
      <w:proofErr w:type="gramEnd"/>
      <w:r>
        <w:rPr>
          <w:i/>
          <w:iCs/>
        </w:rPr>
        <w:t xml:space="preserve"> </w:t>
      </w:r>
      <w:r>
        <w:t>is used again at 1.1.58</w:t>
      </w:r>
      <w:r w:rsidR="00D2204E">
        <w:t>.</w:t>
      </w:r>
    </w:p>
    <w:p w14:paraId="42F0628E" w14:textId="1B01C71E" w:rsidR="00D3441C" w:rsidRDefault="00D3441C" w:rsidP="00CA2A96"/>
    <w:p w14:paraId="2E408219" w14:textId="625B6DBF" w:rsidR="00D3441C" w:rsidRDefault="00D3441C" w:rsidP="00CA2A96">
      <w:r>
        <w:rPr>
          <w:b/>
          <w:bCs/>
        </w:rPr>
        <w:t>7</w:t>
      </w:r>
      <w:r>
        <w:t xml:space="preserve">- </w:t>
      </w:r>
      <w:proofErr w:type="spellStart"/>
      <w:r>
        <w:rPr>
          <w:i/>
          <w:iCs/>
        </w:rPr>
        <w:t>maturo</w:t>
      </w:r>
      <w:proofErr w:type="spellEnd"/>
      <w:r>
        <w:rPr>
          <w:i/>
          <w:iCs/>
        </w:rPr>
        <w:t xml:space="preserve"> tempore</w:t>
      </w:r>
      <w:r>
        <w:t>-</w:t>
      </w:r>
      <w:r w:rsidR="00EE7420">
        <w:t xml:space="preserve"> interesting choice of words. ‘Time is ripe,’ using harvesting/nature language to refer to time and then talks about planting his own crops.</w:t>
      </w:r>
    </w:p>
    <w:p w14:paraId="688E33B7" w14:textId="3262F2EF" w:rsidR="00EE7420" w:rsidRDefault="00EE7420" w:rsidP="00CA2A96"/>
    <w:p w14:paraId="190E938B" w14:textId="0647CF67" w:rsidR="00EE7420" w:rsidRDefault="00EE7420" w:rsidP="00CA2A96">
      <w:r>
        <w:rPr>
          <w:b/>
          <w:bCs/>
        </w:rPr>
        <w:t>9-10</w:t>
      </w:r>
      <w:r>
        <w:t xml:space="preserve">- use of subjunctive again </w:t>
      </w:r>
      <w:proofErr w:type="spellStart"/>
      <w:r w:rsidRPr="00EE7420">
        <w:rPr>
          <w:i/>
          <w:iCs/>
        </w:rPr>
        <w:t>destituat</w:t>
      </w:r>
      <w:proofErr w:type="spellEnd"/>
      <w:r>
        <w:rPr>
          <w:i/>
          <w:iCs/>
        </w:rPr>
        <w:t xml:space="preserve"> </w:t>
      </w:r>
      <w:r>
        <w:t xml:space="preserve">and </w:t>
      </w:r>
      <w:proofErr w:type="spellStart"/>
      <w:r>
        <w:rPr>
          <w:i/>
          <w:iCs/>
        </w:rPr>
        <w:t>praebeat</w:t>
      </w:r>
      <w:proofErr w:type="spellEnd"/>
      <w:r>
        <w:t>, and also includes ‘</w:t>
      </w:r>
      <w:proofErr w:type="spellStart"/>
      <w:r>
        <w:t>spes</w:t>
      </w:r>
      <w:proofErr w:type="spellEnd"/>
      <w:r>
        <w:t>’ hope/wish which reminds the reader that the overflowing crops are an idyllic dream rather than a reality.</w:t>
      </w:r>
    </w:p>
    <w:p w14:paraId="33745C7B" w14:textId="120CB965" w:rsidR="00EE7420" w:rsidRDefault="00EE7420" w:rsidP="00CA2A96"/>
    <w:p w14:paraId="0D3121F3" w14:textId="205A420E" w:rsidR="00EE7420" w:rsidRDefault="00EE7420" w:rsidP="00CA2A96">
      <w:r>
        <w:rPr>
          <w:b/>
          <w:bCs/>
        </w:rPr>
        <w:t>11-24</w:t>
      </w:r>
      <w:r>
        <w:t>- worshipping nature goddess Cere</w:t>
      </w:r>
      <w:r w:rsidR="00294D0A">
        <w:t>s</w:t>
      </w:r>
      <w:r>
        <w:t xml:space="preserve">, and Lars. Asking for the gods to help protect his farm. Still a dream as the farm does not </w:t>
      </w:r>
      <w:r w:rsidR="00294D0A">
        <w:t>exist</w:t>
      </w:r>
      <w:r>
        <w:t>.</w:t>
      </w:r>
    </w:p>
    <w:p w14:paraId="4260FAA2" w14:textId="1D7BFE9B" w:rsidR="00EE7420" w:rsidRDefault="00EE7420" w:rsidP="00CA2A96"/>
    <w:p w14:paraId="38E34D69" w14:textId="60F60EDF" w:rsidR="00EE7420" w:rsidRDefault="00EE7420" w:rsidP="00CA2A96">
      <w:r>
        <w:rPr>
          <w:b/>
          <w:bCs/>
        </w:rPr>
        <w:t>25-6</w:t>
      </w:r>
      <w:r>
        <w:t>- still using the subjunctive mood- dream and fantasy.</w:t>
      </w:r>
    </w:p>
    <w:p w14:paraId="5AA576B9" w14:textId="18C88A3A" w:rsidR="00EE7420" w:rsidRDefault="00EE7420" w:rsidP="00CA2A96"/>
    <w:p w14:paraId="302A3951" w14:textId="1C3CA50C" w:rsidR="00EE7420" w:rsidRDefault="00EE7420" w:rsidP="00CA2A96">
      <w:r>
        <w:t>Perspective</w:t>
      </w:r>
      <w:r w:rsidR="00527532">
        <w:t xml:space="preserve"> is</w:t>
      </w:r>
      <w:r>
        <w:t xml:space="preserve"> changed to that of a soldier. Interesting contrast</w:t>
      </w:r>
      <w:r w:rsidR="00527532">
        <w:t xml:space="preserve"> of</w:t>
      </w:r>
      <w:r>
        <w:t xml:space="preserve"> </w:t>
      </w:r>
      <w:r>
        <w:rPr>
          <w:i/>
          <w:iCs/>
        </w:rPr>
        <w:t>parvo</w:t>
      </w:r>
      <w:r w:rsidR="00526ED6">
        <w:rPr>
          <w:i/>
          <w:iCs/>
        </w:rPr>
        <w:t xml:space="preserve"> </w:t>
      </w:r>
      <w:r w:rsidR="00526ED6">
        <w:t>little</w:t>
      </w:r>
      <w:r>
        <w:t xml:space="preserve">, to </w:t>
      </w:r>
      <w:proofErr w:type="spellStart"/>
      <w:r>
        <w:rPr>
          <w:i/>
          <w:iCs/>
        </w:rPr>
        <w:t>longae</w:t>
      </w:r>
      <w:proofErr w:type="spellEnd"/>
      <w:r w:rsidR="00526ED6">
        <w:rPr>
          <w:i/>
          <w:iCs/>
        </w:rPr>
        <w:t xml:space="preserve"> </w:t>
      </w:r>
      <w:r w:rsidR="00526ED6">
        <w:t>long or distant</w:t>
      </w:r>
      <w:r>
        <w:t>.</w:t>
      </w:r>
      <w:r w:rsidR="008C25BA">
        <w:t xml:space="preserve"> He </w:t>
      </w:r>
      <w:r w:rsidR="00AA3C64">
        <w:t>would be</w:t>
      </w:r>
      <w:r>
        <w:t xml:space="preserve"> </w:t>
      </w:r>
      <w:r w:rsidR="008C25BA">
        <w:t>h</w:t>
      </w:r>
      <w:r>
        <w:t xml:space="preserve">appy with the little he can get from country life, because </w:t>
      </w:r>
      <w:r w:rsidR="00F9762F">
        <w:t>it is</w:t>
      </w:r>
      <w:r>
        <w:t xml:space="preserve"> so much better than constant marching, aching feet </w:t>
      </w:r>
      <w:r w:rsidR="008C25BA">
        <w:t>etc</w:t>
      </w:r>
      <w:r>
        <w:t xml:space="preserve">. </w:t>
      </w:r>
    </w:p>
    <w:p w14:paraId="28967EAF" w14:textId="77777777" w:rsidR="00EE7420" w:rsidRDefault="00EE7420" w:rsidP="00CA2A96"/>
    <w:p w14:paraId="17D9AF02" w14:textId="04C3184D" w:rsidR="00EE7420" w:rsidRDefault="00EE7420" w:rsidP="00CA2A96">
      <w:r>
        <w:t>This is a return to the comparison of the tiring life of a soldier to the quiet calm life of a farmer.</w:t>
      </w:r>
      <w:r w:rsidR="00B425F8">
        <w:t xml:space="preserve"> </w:t>
      </w:r>
      <w:r>
        <w:t xml:space="preserve">(Possible reason for </w:t>
      </w:r>
      <w:r w:rsidR="00B425F8">
        <w:t>the Loeb translation moving this verse between lines 6-7?)</w:t>
      </w:r>
    </w:p>
    <w:p w14:paraId="2A3223A0" w14:textId="608D899D" w:rsidR="00B425F8" w:rsidRDefault="00B425F8" w:rsidP="00CA2A96"/>
    <w:p w14:paraId="30E539BB" w14:textId="7457E22C" w:rsidR="00B425F8" w:rsidRDefault="00B425F8" w:rsidP="00CA2A96">
      <w:r>
        <w:rPr>
          <w:b/>
          <w:bCs/>
        </w:rPr>
        <w:t>27</w:t>
      </w:r>
      <w:r>
        <w:t xml:space="preserve">- </w:t>
      </w:r>
      <w:proofErr w:type="spellStart"/>
      <w:r w:rsidRPr="00B425F8">
        <w:rPr>
          <w:i/>
          <w:iCs/>
        </w:rPr>
        <w:t>vitare</w:t>
      </w:r>
      <w:proofErr w:type="spellEnd"/>
      <w:r>
        <w:t>- escape. Emphasizes persona’s desire to run away from dangerous, busy city life to idyllic count</w:t>
      </w:r>
      <w:r w:rsidR="006D2D56">
        <w:t>r</w:t>
      </w:r>
      <w:r>
        <w:t>y simplicity.</w:t>
      </w:r>
    </w:p>
    <w:p w14:paraId="5998426B" w14:textId="4138EF11" w:rsidR="00B425F8" w:rsidRDefault="00B425F8" w:rsidP="00CA2A96"/>
    <w:p w14:paraId="4038441B" w14:textId="20AAE2A2" w:rsidR="00B425F8" w:rsidRDefault="00B425F8" w:rsidP="00CA2A96">
      <w:r>
        <w:rPr>
          <w:b/>
          <w:bCs/>
        </w:rPr>
        <w:t>29-32</w:t>
      </w:r>
      <w:r>
        <w:t>- does not think it lowly/ beneath himself to do menial tasks. Prefers walking behind a plough to marching in</w:t>
      </w:r>
      <w:r w:rsidR="00213159">
        <w:t xml:space="preserve"> the</w:t>
      </w:r>
      <w:r>
        <w:t xml:space="preserve"> army. Still using the subjunctive, </w:t>
      </w:r>
      <w:proofErr w:type="spellStart"/>
      <w:r>
        <w:rPr>
          <w:i/>
          <w:iCs/>
        </w:rPr>
        <w:t>pudeat</w:t>
      </w:r>
      <w:proofErr w:type="spellEnd"/>
      <w:r>
        <w:rPr>
          <w:i/>
          <w:iCs/>
        </w:rPr>
        <w:t xml:space="preserve">, </w:t>
      </w:r>
      <w:proofErr w:type="spellStart"/>
      <w:r>
        <w:rPr>
          <w:i/>
          <w:iCs/>
        </w:rPr>
        <w:t>pigeat</w:t>
      </w:r>
      <w:proofErr w:type="spellEnd"/>
      <w:r>
        <w:rPr>
          <w:i/>
          <w:iCs/>
        </w:rPr>
        <w:t xml:space="preserve">. </w:t>
      </w:r>
      <w:r>
        <w:t>It is still a poetic dream.</w:t>
      </w:r>
    </w:p>
    <w:p w14:paraId="366B3B37" w14:textId="4ACB8CAA" w:rsidR="00B425F8" w:rsidRDefault="00B425F8" w:rsidP="00CA2A96"/>
    <w:p w14:paraId="7DE02DDF" w14:textId="7120D87F" w:rsidR="00B425F8" w:rsidRDefault="00B425F8" w:rsidP="00CA2A96">
      <w:r>
        <w:t>This changed in Tibullus 2.3 as the countryside</w:t>
      </w:r>
      <w:r w:rsidR="00AF628B">
        <w:t xml:space="preserve"> is</w:t>
      </w:r>
      <w:r>
        <w:t xml:space="preserve"> no longer perfect in this poem, as Tibullus’ persona volunteers to work as a field slave to be near his</w:t>
      </w:r>
      <w:r w:rsidR="000A15F6">
        <w:t xml:space="preserve"> new</w:t>
      </w:r>
      <w:r>
        <w:t xml:space="preserve"> beloved. This would have been considered in the Roman world to be the </w:t>
      </w:r>
      <w:r w:rsidR="000A15F6">
        <w:t xml:space="preserve">height of shame. Dream has become a </w:t>
      </w:r>
      <w:proofErr w:type="gramStart"/>
      <w:r w:rsidR="000A15F6">
        <w:t>nightmare?</w:t>
      </w:r>
      <w:proofErr w:type="gramEnd"/>
    </w:p>
    <w:p w14:paraId="3920995B" w14:textId="32A81C17" w:rsidR="00B425F8" w:rsidRDefault="00B425F8" w:rsidP="00CA2A96"/>
    <w:p w14:paraId="764A64A3" w14:textId="77777777" w:rsidR="00B425F8" w:rsidRPr="00B425F8" w:rsidRDefault="00B425F8" w:rsidP="00CA2A96"/>
    <w:sectPr w:rsidR="00B425F8" w:rsidRPr="00B425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A96"/>
    <w:rsid w:val="00007B37"/>
    <w:rsid w:val="00074236"/>
    <w:rsid w:val="000A15F6"/>
    <w:rsid w:val="00121836"/>
    <w:rsid w:val="00126528"/>
    <w:rsid w:val="00213159"/>
    <w:rsid w:val="002214FB"/>
    <w:rsid w:val="002759B2"/>
    <w:rsid w:val="00292B71"/>
    <w:rsid w:val="00294D0A"/>
    <w:rsid w:val="00325208"/>
    <w:rsid w:val="003A279F"/>
    <w:rsid w:val="004B127C"/>
    <w:rsid w:val="00510072"/>
    <w:rsid w:val="00526ED6"/>
    <w:rsid w:val="00527532"/>
    <w:rsid w:val="0061442E"/>
    <w:rsid w:val="00677C68"/>
    <w:rsid w:val="00686C14"/>
    <w:rsid w:val="006D2D56"/>
    <w:rsid w:val="00793925"/>
    <w:rsid w:val="007B1C8F"/>
    <w:rsid w:val="007F6887"/>
    <w:rsid w:val="008C25BA"/>
    <w:rsid w:val="00963CBC"/>
    <w:rsid w:val="009D617C"/>
    <w:rsid w:val="00A17166"/>
    <w:rsid w:val="00AA3C64"/>
    <w:rsid w:val="00AF628B"/>
    <w:rsid w:val="00B425F8"/>
    <w:rsid w:val="00B52EC2"/>
    <w:rsid w:val="00C0299A"/>
    <w:rsid w:val="00C72B65"/>
    <w:rsid w:val="00CA2A96"/>
    <w:rsid w:val="00D2204E"/>
    <w:rsid w:val="00D3441C"/>
    <w:rsid w:val="00E30BD2"/>
    <w:rsid w:val="00E469DE"/>
    <w:rsid w:val="00E90AC3"/>
    <w:rsid w:val="00EB19A0"/>
    <w:rsid w:val="00EC39F7"/>
    <w:rsid w:val="00EE7420"/>
    <w:rsid w:val="00F331F4"/>
    <w:rsid w:val="00F40B35"/>
    <w:rsid w:val="00F815E6"/>
    <w:rsid w:val="00F830E7"/>
    <w:rsid w:val="00F97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4764FA"/>
  <w15:chartTrackingRefBased/>
  <w15:docId w15:val="{4C5BE986-CC0F-AF44-ACA4-86990279B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A9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A9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A2A9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A9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580</Words>
  <Characters>3311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Corsi</dc:creator>
  <cp:keywords/>
  <dc:description/>
  <cp:lastModifiedBy>Sofia Corsi</cp:lastModifiedBy>
  <cp:revision>2</cp:revision>
  <dcterms:created xsi:type="dcterms:W3CDTF">2021-10-20T15:00:00Z</dcterms:created>
  <dcterms:modified xsi:type="dcterms:W3CDTF">2021-10-20T15:00:00Z</dcterms:modified>
</cp:coreProperties>
</file>