
<file path=[Content_Types].xml><?xml version="1.0" encoding="utf-8"?>
<Types xmlns="http://schemas.openxmlformats.org/package/2006/content-types">
  <Default Extension="doc" ContentType="application/msword"/>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AA88C"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Qualification: CIPD Diploma in Applied Human Resources</w:t>
      </w:r>
    </w:p>
    <w:p w14:paraId="0D70B883" w14:textId="77777777" w:rsidR="00A86A6A" w:rsidRPr="00A86A6A" w:rsidRDefault="00A86A6A" w:rsidP="00A86A6A">
      <w:pPr>
        <w:pStyle w:val="ListParagraph"/>
        <w:numPr>
          <w:ilvl w:val="0"/>
          <w:numId w:val="1"/>
        </w:numPr>
        <w:rPr>
          <w:rFonts w:cs="Arial"/>
          <w:color w:val="58595B"/>
          <w:sz w:val="36"/>
          <w:szCs w:val="36"/>
        </w:rPr>
      </w:pPr>
    </w:p>
    <w:p w14:paraId="38632F2A" w14:textId="25E37E5B"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Module Name: </w:t>
      </w:r>
      <w:r>
        <w:rPr>
          <w:rFonts w:cs="Arial"/>
          <w:color w:val="58595B"/>
          <w:sz w:val="36"/>
          <w:szCs w:val="36"/>
        </w:rPr>
        <w:t>Contributing to the Individual and Organisational Performance</w:t>
      </w:r>
    </w:p>
    <w:p w14:paraId="5015333A" w14:textId="77777777" w:rsidR="00A86A6A" w:rsidRPr="00A86A6A" w:rsidRDefault="00A86A6A" w:rsidP="00A86A6A">
      <w:pPr>
        <w:pStyle w:val="ListParagraph"/>
        <w:numPr>
          <w:ilvl w:val="0"/>
          <w:numId w:val="1"/>
        </w:numPr>
        <w:rPr>
          <w:rFonts w:cs="Arial"/>
          <w:color w:val="58595B"/>
          <w:sz w:val="36"/>
          <w:szCs w:val="36"/>
        </w:rPr>
      </w:pPr>
    </w:p>
    <w:p w14:paraId="585B1129" w14:textId="79A71C94"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A</w:t>
      </w:r>
      <w:r>
        <w:rPr>
          <w:rFonts w:cs="Arial"/>
          <w:color w:val="58595B"/>
          <w:sz w:val="36"/>
          <w:szCs w:val="36"/>
        </w:rPr>
        <w:t>ssignment 2:  Portfolio</w:t>
      </w:r>
    </w:p>
    <w:p w14:paraId="38AE2A9C" w14:textId="77777777" w:rsidR="00A86A6A" w:rsidRPr="00A86A6A" w:rsidRDefault="00A86A6A" w:rsidP="00A86A6A">
      <w:pPr>
        <w:pStyle w:val="ListParagraph"/>
        <w:numPr>
          <w:ilvl w:val="0"/>
          <w:numId w:val="1"/>
        </w:numPr>
        <w:rPr>
          <w:rFonts w:cs="Arial"/>
          <w:color w:val="58595B"/>
          <w:sz w:val="36"/>
          <w:szCs w:val="36"/>
        </w:rPr>
      </w:pPr>
    </w:p>
    <w:p w14:paraId="0CA57EE9" w14:textId="00F11EFA"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Word Count: </w:t>
      </w:r>
      <w:r w:rsidR="005B0AB2">
        <w:rPr>
          <w:rFonts w:cs="Arial"/>
          <w:color w:val="58595B"/>
          <w:sz w:val="36"/>
          <w:szCs w:val="36"/>
        </w:rPr>
        <w:t>2,555</w:t>
      </w:r>
    </w:p>
    <w:p w14:paraId="44027B20" w14:textId="77777777" w:rsidR="00A86A6A" w:rsidRPr="00A86A6A" w:rsidRDefault="00A86A6A" w:rsidP="00A86A6A">
      <w:pPr>
        <w:pStyle w:val="ListParagraph"/>
        <w:numPr>
          <w:ilvl w:val="0"/>
          <w:numId w:val="1"/>
        </w:numPr>
        <w:rPr>
          <w:rFonts w:cs="Arial"/>
          <w:color w:val="58595B"/>
          <w:sz w:val="36"/>
          <w:szCs w:val="36"/>
        </w:rPr>
      </w:pPr>
    </w:p>
    <w:p w14:paraId="2E3A433B"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Student Name:  Mrs Angela May Procter</w:t>
      </w:r>
    </w:p>
    <w:p w14:paraId="0C3208A7"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Student Number:  2015609  </w:t>
      </w:r>
    </w:p>
    <w:p w14:paraId="76829674"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CIPD Membership Number:  54466106  </w:t>
      </w:r>
    </w:p>
    <w:p w14:paraId="0AD2CB4B" w14:textId="77777777" w:rsidR="00A86A6A" w:rsidRPr="00A86A6A" w:rsidRDefault="00A86A6A" w:rsidP="00A86A6A">
      <w:pPr>
        <w:pStyle w:val="ListParagraph"/>
        <w:numPr>
          <w:ilvl w:val="0"/>
          <w:numId w:val="1"/>
        </w:numPr>
        <w:rPr>
          <w:rFonts w:cs="Arial"/>
          <w:color w:val="58595B"/>
          <w:sz w:val="36"/>
          <w:szCs w:val="36"/>
        </w:rPr>
      </w:pPr>
    </w:p>
    <w:p w14:paraId="53CDA621"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36B2E70" w14:textId="77777777" w:rsidR="00A86A6A" w:rsidRPr="00A86A6A" w:rsidRDefault="00A86A6A" w:rsidP="00A86A6A">
      <w:pPr>
        <w:pStyle w:val="ListParagraph"/>
        <w:numPr>
          <w:ilvl w:val="0"/>
          <w:numId w:val="1"/>
        </w:numPr>
        <w:rPr>
          <w:rFonts w:cs="Arial"/>
          <w:color w:val="58595B"/>
          <w:sz w:val="36"/>
          <w:szCs w:val="36"/>
        </w:rPr>
      </w:pPr>
    </w:p>
    <w:p w14:paraId="11E12820"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Signed:  A M Procter</w:t>
      </w:r>
    </w:p>
    <w:p w14:paraId="05CD1843" w14:textId="33884685"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Date:   </w:t>
      </w:r>
      <w:r w:rsidR="005B0AB2">
        <w:rPr>
          <w:rFonts w:cs="Arial"/>
          <w:color w:val="58595B"/>
          <w:sz w:val="36"/>
          <w:szCs w:val="36"/>
        </w:rPr>
        <w:t>19/09</w:t>
      </w:r>
      <w:r w:rsidRPr="00A86A6A">
        <w:rPr>
          <w:rFonts w:cs="Arial"/>
          <w:color w:val="58595B"/>
          <w:sz w:val="36"/>
          <w:szCs w:val="36"/>
        </w:rPr>
        <w:t>/2021</w:t>
      </w:r>
    </w:p>
    <w:p w14:paraId="09ED3331" w14:textId="448064CE" w:rsidR="00931D65" w:rsidRPr="003360FE" w:rsidRDefault="00931D65" w:rsidP="00931D65">
      <w:pPr>
        <w:pStyle w:val="ListParagraph"/>
        <w:numPr>
          <w:ilvl w:val="0"/>
          <w:numId w:val="1"/>
        </w:numPr>
        <w:spacing w:after="0"/>
        <w:rPr>
          <w:rFonts w:ascii="Arial" w:hAnsi="Arial" w:cs="Arial"/>
          <w:sz w:val="20"/>
          <w:szCs w:val="20"/>
        </w:rPr>
      </w:pPr>
      <w:r w:rsidRPr="003360FE">
        <w:rPr>
          <w:rFonts w:ascii="Arial" w:hAnsi="Arial" w:cs="Arial"/>
          <w:sz w:val="20"/>
          <w:szCs w:val="20"/>
        </w:rPr>
        <w:t>.</w:t>
      </w:r>
    </w:p>
    <w:p w14:paraId="6BD18A08" w14:textId="77777777" w:rsidR="004426BE" w:rsidRDefault="004426BE">
      <w:pPr>
        <w:sectPr w:rsidR="004426BE">
          <w:pgSz w:w="11906" w:h="16838"/>
          <w:pgMar w:top="1440" w:right="1440" w:bottom="1440" w:left="1440" w:header="708" w:footer="708" w:gutter="0"/>
          <w:cols w:space="708"/>
          <w:docGrid w:linePitch="360"/>
        </w:sectPr>
      </w:pPr>
    </w:p>
    <w:p w14:paraId="60A94DB0" w14:textId="77777777" w:rsidR="004426BE" w:rsidRDefault="004426BE"/>
    <w:p w14:paraId="5A1651A5" w14:textId="77777777" w:rsidR="004426BE" w:rsidRPr="004426BE" w:rsidRDefault="004426BE" w:rsidP="004426BE">
      <w:pPr>
        <w:rPr>
          <w:rFonts w:ascii="Arial" w:hAnsi="Arial" w:cs="Arial"/>
          <w:sz w:val="24"/>
          <w:szCs w:val="24"/>
        </w:rPr>
      </w:pPr>
      <w:r w:rsidRPr="004426BE">
        <w:rPr>
          <w:rFonts w:ascii="Arial" w:hAnsi="Arial" w:cs="Arial"/>
          <w:sz w:val="24"/>
          <w:szCs w:val="24"/>
        </w:rPr>
        <w:t>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4426BE" w:rsidRPr="00E758AC" w14:paraId="2A1C7031" w14:textId="77777777" w:rsidTr="00594D37">
        <w:trPr>
          <w:trHeight w:val="425"/>
        </w:trPr>
        <w:tc>
          <w:tcPr>
            <w:tcW w:w="11085" w:type="dxa"/>
            <w:gridSpan w:val="5"/>
          </w:tcPr>
          <w:p w14:paraId="254718AF" w14:textId="593EA22F" w:rsidR="004426BE" w:rsidRPr="00E758AC" w:rsidRDefault="004426BE" w:rsidP="00594D3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w:t>
            </w:r>
            <w:r w:rsidR="00A86A6A">
              <w:rPr>
                <w:rFonts w:ascii="Arial" w:hAnsi="Arial" w:cs="Arial"/>
                <w:b/>
                <w:color w:val="3C3C3C"/>
              </w:rPr>
              <w:t xml:space="preserve"> Angela Procter</w:t>
            </w:r>
          </w:p>
        </w:tc>
        <w:tc>
          <w:tcPr>
            <w:tcW w:w="4233" w:type="dxa"/>
            <w:gridSpan w:val="4"/>
          </w:tcPr>
          <w:p w14:paraId="338AC113"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CIPD Membership/registration No.:</w:t>
            </w:r>
          </w:p>
          <w:p w14:paraId="6D1DC506" w14:textId="064075D8" w:rsidR="004426BE" w:rsidRPr="00E758AC" w:rsidRDefault="00A86A6A" w:rsidP="00594D37">
            <w:pPr>
              <w:contextualSpacing/>
              <w:rPr>
                <w:rFonts w:ascii="Arial" w:hAnsi="Arial" w:cs="Arial"/>
                <w:color w:val="3C3C3C"/>
              </w:rPr>
            </w:pPr>
            <w:r w:rsidRPr="00A86A6A">
              <w:rPr>
                <w:rFonts w:ascii="Arial" w:hAnsi="Arial" w:cs="Arial"/>
                <w:color w:val="58595B"/>
              </w:rPr>
              <w:t>54466106</w:t>
            </w:r>
          </w:p>
        </w:tc>
      </w:tr>
      <w:tr w:rsidR="004426BE" w:rsidRPr="00E758AC" w14:paraId="49D5C07C" w14:textId="77777777" w:rsidTr="00594D37">
        <w:tc>
          <w:tcPr>
            <w:tcW w:w="11085" w:type="dxa"/>
            <w:gridSpan w:val="5"/>
          </w:tcPr>
          <w:p w14:paraId="2008C8C4" w14:textId="6FED4498" w:rsidR="004426BE" w:rsidRPr="00E758AC" w:rsidRDefault="004426BE" w:rsidP="00594D37">
            <w:pPr>
              <w:contextualSpacing/>
              <w:rPr>
                <w:rFonts w:ascii="Arial" w:hAnsi="Arial" w:cs="Arial"/>
                <w:b/>
                <w:color w:val="3C3C3C"/>
              </w:rPr>
            </w:pPr>
            <w:r w:rsidRPr="00E758AC">
              <w:rPr>
                <w:rFonts w:ascii="Arial" w:hAnsi="Arial" w:cs="Arial"/>
                <w:b/>
                <w:color w:val="3C3C3C"/>
              </w:rPr>
              <w:t>Qualification title:</w:t>
            </w:r>
            <w:r w:rsidR="00A86A6A">
              <w:rPr>
                <w:rFonts w:ascii="Arial" w:hAnsi="Arial" w:cs="Arial"/>
                <w:b/>
                <w:color w:val="3C3C3C"/>
              </w:rPr>
              <w:t xml:space="preserve">  </w:t>
            </w:r>
            <w:r w:rsidR="00A86A6A" w:rsidRPr="00A86A6A">
              <w:rPr>
                <w:rFonts w:ascii="Arial" w:hAnsi="Arial" w:cs="Arial"/>
                <w:color w:val="58595B"/>
              </w:rPr>
              <w:t>CIPD Diploma in Applied Human Resources</w:t>
            </w:r>
          </w:p>
        </w:tc>
        <w:tc>
          <w:tcPr>
            <w:tcW w:w="4233" w:type="dxa"/>
            <w:gridSpan w:val="4"/>
          </w:tcPr>
          <w:p w14:paraId="096899B9" w14:textId="1F3BCDBB" w:rsidR="00A86A6A" w:rsidRDefault="004426BE" w:rsidP="00594D37">
            <w:pPr>
              <w:contextualSpacing/>
              <w:rPr>
                <w:rFonts w:ascii="Arial" w:hAnsi="Arial" w:cs="Arial"/>
                <w:b/>
                <w:color w:val="3C3C3C"/>
              </w:rPr>
            </w:pPr>
            <w:r w:rsidRPr="00E758AC">
              <w:rPr>
                <w:rFonts w:ascii="Arial" w:hAnsi="Arial" w:cs="Arial"/>
                <w:b/>
                <w:color w:val="3C3C3C"/>
              </w:rPr>
              <w:t>Unique Learner No. (ULN):</w:t>
            </w:r>
            <w:r w:rsidR="00A86A6A">
              <w:rPr>
                <w:rFonts w:ascii="Arial" w:hAnsi="Arial" w:cs="Arial"/>
                <w:b/>
                <w:color w:val="3C3C3C"/>
              </w:rPr>
              <w:t xml:space="preserve"> </w:t>
            </w:r>
            <w:r w:rsidR="00A86A6A" w:rsidRPr="00A86A6A">
              <w:rPr>
                <w:rFonts w:ascii="Arial" w:hAnsi="Arial" w:cs="Arial"/>
                <w:color w:val="58595B"/>
              </w:rPr>
              <w:t>2015609</w:t>
            </w:r>
          </w:p>
          <w:p w14:paraId="0C0ACD31" w14:textId="73E092B2" w:rsidR="004426BE" w:rsidRPr="00E758AC" w:rsidRDefault="00A86A6A" w:rsidP="00594D37">
            <w:pPr>
              <w:contextualSpacing/>
              <w:rPr>
                <w:rFonts w:ascii="Arial" w:hAnsi="Arial" w:cs="Arial"/>
                <w:b/>
                <w:color w:val="3C3C3C"/>
              </w:rPr>
            </w:pPr>
            <w:r>
              <w:rPr>
                <w:rFonts w:ascii="Arial" w:hAnsi="Arial" w:cs="Arial"/>
                <w:b/>
                <w:color w:val="3C3C3C"/>
              </w:rPr>
              <w:t xml:space="preserve"> </w:t>
            </w:r>
          </w:p>
          <w:p w14:paraId="156E76F1" w14:textId="77777777" w:rsidR="004426BE" w:rsidRPr="00E758AC" w:rsidRDefault="004426BE" w:rsidP="00594D37">
            <w:pPr>
              <w:contextualSpacing/>
              <w:rPr>
                <w:rFonts w:ascii="Arial" w:hAnsi="Arial" w:cs="Arial"/>
                <w:color w:val="3C3C3C"/>
              </w:rPr>
            </w:pPr>
          </w:p>
        </w:tc>
      </w:tr>
      <w:tr w:rsidR="004426BE" w:rsidRPr="00E758AC" w14:paraId="1B475E12" w14:textId="77777777" w:rsidTr="00594D37">
        <w:trPr>
          <w:cantSplit/>
          <w:trHeight w:val="791"/>
        </w:trPr>
        <w:tc>
          <w:tcPr>
            <w:tcW w:w="988" w:type="dxa"/>
            <w:shd w:val="clear" w:color="auto" w:fill="DBD3E5"/>
          </w:tcPr>
          <w:p w14:paraId="28463315"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Unit code</w:t>
            </w:r>
          </w:p>
        </w:tc>
        <w:tc>
          <w:tcPr>
            <w:tcW w:w="3258" w:type="dxa"/>
            <w:gridSpan w:val="2"/>
            <w:shd w:val="clear" w:color="auto" w:fill="DBD3E5"/>
          </w:tcPr>
          <w:p w14:paraId="282284E5"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4F511DFB"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75F80963"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478D07B0"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086CB3FF"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Assessor</w:t>
            </w:r>
          </w:p>
          <w:p w14:paraId="4D41F4EF"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765E509C"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I/V initials if sampled</w:t>
            </w:r>
          </w:p>
        </w:tc>
      </w:tr>
      <w:tr w:rsidR="004426BE" w:rsidRPr="00E758AC" w14:paraId="61ED999D" w14:textId="77777777" w:rsidTr="00594D37">
        <w:tc>
          <w:tcPr>
            <w:tcW w:w="988" w:type="dxa"/>
          </w:tcPr>
          <w:p w14:paraId="1BF09383" w14:textId="77777777" w:rsidR="004426BE" w:rsidRPr="00E758AC" w:rsidRDefault="004426BE" w:rsidP="00594D37">
            <w:pPr>
              <w:contextualSpacing/>
              <w:rPr>
                <w:rFonts w:ascii="Arial" w:hAnsi="Arial" w:cs="Arial"/>
                <w:color w:val="3C3C3C"/>
              </w:rPr>
            </w:pPr>
            <w:r>
              <w:rPr>
                <w:rFonts w:ascii="Arial" w:hAnsi="Arial" w:cs="Arial"/>
                <w:color w:val="3C3C3C"/>
              </w:rPr>
              <w:t>5AIOP</w:t>
            </w:r>
          </w:p>
        </w:tc>
        <w:tc>
          <w:tcPr>
            <w:tcW w:w="3258" w:type="dxa"/>
            <w:gridSpan w:val="2"/>
          </w:tcPr>
          <w:p w14:paraId="7757BA30" w14:textId="625859DF" w:rsidR="004426BE" w:rsidRPr="003D4F7F" w:rsidRDefault="003D4F7F" w:rsidP="00594D37">
            <w:pPr>
              <w:contextualSpacing/>
              <w:rPr>
                <w:rFonts w:ascii="Arial" w:hAnsi="Arial" w:cs="Arial"/>
                <w:bCs/>
                <w:color w:val="3C3C3C"/>
              </w:rPr>
            </w:pPr>
            <w:r w:rsidRPr="003D4F7F">
              <w:rPr>
                <w:rFonts w:ascii="Arial" w:hAnsi="Arial" w:cs="Arial"/>
                <w:bCs/>
              </w:rPr>
              <w:t>Contributing to the Improvement of Individual and Organisational Performance</w:t>
            </w:r>
          </w:p>
        </w:tc>
        <w:tc>
          <w:tcPr>
            <w:tcW w:w="1703" w:type="dxa"/>
          </w:tcPr>
          <w:p w14:paraId="7B8ECD14" w14:textId="4E214EDC" w:rsidR="004426BE" w:rsidRPr="00E758AC" w:rsidRDefault="004426BE" w:rsidP="00594D37">
            <w:pPr>
              <w:contextualSpacing/>
              <w:rPr>
                <w:rFonts w:ascii="Arial" w:hAnsi="Arial" w:cs="Arial"/>
                <w:color w:val="3C3C3C"/>
              </w:rPr>
            </w:pPr>
            <w:r>
              <w:rPr>
                <w:rFonts w:ascii="Arial" w:hAnsi="Arial" w:cs="Arial"/>
                <w:color w:val="3C3C3C"/>
              </w:rPr>
              <w:t>1.</w:t>
            </w:r>
            <w:r w:rsidR="008B5B37">
              <w:rPr>
                <w:rFonts w:ascii="Arial" w:hAnsi="Arial" w:cs="Arial"/>
                <w:color w:val="3C3C3C"/>
              </w:rPr>
              <w:t>2</w:t>
            </w:r>
          </w:p>
        </w:tc>
        <w:tc>
          <w:tcPr>
            <w:tcW w:w="5136" w:type="dxa"/>
          </w:tcPr>
          <w:p w14:paraId="305E6C08" w14:textId="3ED2E91E" w:rsidR="004426BE" w:rsidRPr="00E758AC" w:rsidRDefault="007A24AE" w:rsidP="00594D37">
            <w:pPr>
              <w:contextualSpacing/>
              <w:rPr>
                <w:rFonts w:ascii="Arial" w:hAnsi="Arial" w:cs="Arial"/>
                <w:color w:val="3C3C3C"/>
              </w:rPr>
            </w:pPr>
            <w:r>
              <w:rPr>
                <w:rFonts w:ascii="Arial" w:hAnsi="Arial" w:cs="Arial"/>
                <w:color w:val="3C3C3C"/>
              </w:rPr>
              <w:t>Dyfed Powys Police</w:t>
            </w:r>
            <w:r w:rsidR="00B548E6">
              <w:rPr>
                <w:rFonts w:ascii="Arial" w:hAnsi="Arial" w:cs="Arial"/>
                <w:color w:val="3C3C3C"/>
              </w:rPr>
              <w:t xml:space="preserve"> Pay and Conditions</w:t>
            </w:r>
            <w:r>
              <w:rPr>
                <w:rFonts w:ascii="Arial" w:hAnsi="Arial" w:cs="Arial"/>
                <w:color w:val="3C3C3C"/>
              </w:rPr>
              <w:t xml:space="preserve"> of Service</w:t>
            </w:r>
            <w:r w:rsidR="00B548E6">
              <w:rPr>
                <w:rFonts w:ascii="Arial" w:hAnsi="Arial" w:cs="Arial"/>
                <w:color w:val="3C3C3C"/>
              </w:rPr>
              <w:t xml:space="preserve"> Handbook</w:t>
            </w:r>
          </w:p>
        </w:tc>
        <w:tc>
          <w:tcPr>
            <w:tcW w:w="1353" w:type="dxa"/>
            <w:gridSpan w:val="2"/>
          </w:tcPr>
          <w:p w14:paraId="31633ACF" w14:textId="77777777" w:rsidR="004426BE" w:rsidRPr="00E758AC" w:rsidRDefault="004426BE" w:rsidP="00594D37">
            <w:pPr>
              <w:contextualSpacing/>
              <w:rPr>
                <w:rFonts w:ascii="Arial" w:hAnsi="Arial" w:cs="Arial"/>
                <w:color w:val="3C3C3C"/>
              </w:rPr>
            </w:pPr>
            <w:r>
              <w:rPr>
                <w:rFonts w:ascii="Arial" w:hAnsi="Arial" w:cs="Arial"/>
                <w:color w:val="3C3C3C"/>
              </w:rPr>
              <w:t>EV1</w:t>
            </w:r>
          </w:p>
        </w:tc>
        <w:tc>
          <w:tcPr>
            <w:tcW w:w="1440" w:type="dxa"/>
          </w:tcPr>
          <w:p w14:paraId="46D3F11D" w14:textId="77777777" w:rsidR="004426BE" w:rsidRPr="00E758AC" w:rsidRDefault="004426BE" w:rsidP="00594D37">
            <w:pPr>
              <w:contextualSpacing/>
              <w:rPr>
                <w:rFonts w:ascii="Arial" w:hAnsi="Arial" w:cs="Arial"/>
                <w:color w:val="3C3C3C"/>
              </w:rPr>
            </w:pPr>
          </w:p>
        </w:tc>
        <w:tc>
          <w:tcPr>
            <w:tcW w:w="1440" w:type="dxa"/>
          </w:tcPr>
          <w:p w14:paraId="4BD5BE2D" w14:textId="77777777" w:rsidR="004426BE" w:rsidRPr="00E758AC" w:rsidRDefault="004426BE" w:rsidP="00594D37">
            <w:pPr>
              <w:contextualSpacing/>
              <w:rPr>
                <w:rFonts w:ascii="Arial" w:hAnsi="Arial" w:cs="Arial"/>
                <w:color w:val="3C3C3C"/>
              </w:rPr>
            </w:pPr>
          </w:p>
        </w:tc>
      </w:tr>
      <w:tr w:rsidR="008B5B37" w:rsidRPr="00E758AC" w14:paraId="547BB75A" w14:textId="77777777" w:rsidTr="00594D37">
        <w:tc>
          <w:tcPr>
            <w:tcW w:w="988" w:type="dxa"/>
          </w:tcPr>
          <w:p w14:paraId="49C31A0F" w14:textId="77777777" w:rsidR="008B5B37" w:rsidRPr="00E758AC" w:rsidRDefault="008B5B37" w:rsidP="00594D37">
            <w:pPr>
              <w:contextualSpacing/>
              <w:rPr>
                <w:rFonts w:ascii="Arial" w:hAnsi="Arial" w:cs="Arial"/>
                <w:color w:val="3C3C3C"/>
              </w:rPr>
            </w:pPr>
          </w:p>
        </w:tc>
        <w:tc>
          <w:tcPr>
            <w:tcW w:w="3258" w:type="dxa"/>
            <w:gridSpan w:val="2"/>
          </w:tcPr>
          <w:p w14:paraId="5CCB85E4" w14:textId="77777777" w:rsidR="008B5B37" w:rsidRPr="00E758AC" w:rsidRDefault="008B5B37" w:rsidP="00594D37">
            <w:pPr>
              <w:contextualSpacing/>
              <w:rPr>
                <w:rFonts w:ascii="Arial" w:hAnsi="Arial" w:cs="Arial"/>
                <w:color w:val="3C3C3C"/>
              </w:rPr>
            </w:pPr>
          </w:p>
        </w:tc>
        <w:tc>
          <w:tcPr>
            <w:tcW w:w="1703" w:type="dxa"/>
          </w:tcPr>
          <w:p w14:paraId="06DC70DF" w14:textId="69A4F61E" w:rsidR="008B5B37" w:rsidRDefault="008B5B37" w:rsidP="00594D37">
            <w:pPr>
              <w:contextualSpacing/>
              <w:rPr>
                <w:rFonts w:ascii="Arial" w:hAnsi="Arial" w:cs="Arial"/>
                <w:color w:val="3C3C3C"/>
              </w:rPr>
            </w:pPr>
            <w:r>
              <w:rPr>
                <w:rFonts w:ascii="Arial" w:hAnsi="Arial" w:cs="Arial"/>
                <w:color w:val="3C3C3C"/>
              </w:rPr>
              <w:t>1.2</w:t>
            </w:r>
          </w:p>
        </w:tc>
        <w:tc>
          <w:tcPr>
            <w:tcW w:w="5136" w:type="dxa"/>
          </w:tcPr>
          <w:p w14:paraId="51E2C3D9" w14:textId="3CF2A71A" w:rsidR="008B5B37" w:rsidRDefault="008B5B37" w:rsidP="00594D37">
            <w:pPr>
              <w:contextualSpacing/>
              <w:rPr>
                <w:rFonts w:ascii="Arial" w:hAnsi="Arial" w:cs="Arial"/>
                <w:color w:val="3C3C3C"/>
              </w:rPr>
            </w:pPr>
            <w:r>
              <w:rPr>
                <w:rFonts w:ascii="Arial" w:hAnsi="Arial" w:cs="Arial"/>
                <w:color w:val="3C3C3C"/>
              </w:rPr>
              <w:t>Police Federation Regulations</w:t>
            </w:r>
          </w:p>
        </w:tc>
        <w:tc>
          <w:tcPr>
            <w:tcW w:w="1353" w:type="dxa"/>
            <w:gridSpan w:val="2"/>
          </w:tcPr>
          <w:p w14:paraId="03803573" w14:textId="5048B1F2" w:rsidR="008B5B37" w:rsidRDefault="008B5B37" w:rsidP="00594D37">
            <w:pPr>
              <w:contextualSpacing/>
              <w:rPr>
                <w:rFonts w:ascii="Arial" w:hAnsi="Arial" w:cs="Arial"/>
                <w:color w:val="3C3C3C"/>
              </w:rPr>
            </w:pPr>
            <w:r>
              <w:rPr>
                <w:rFonts w:ascii="Arial" w:hAnsi="Arial" w:cs="Arial"/>
                <w:color w:val="3C3C3C"/>
              </w:rPr>
              <w:t>EV2</w:t>
            </w:r>
          </w:p>
        </w:tc>
        <w:tc>
          <w:tcPr>
            <w:tcW w:w="1440" w:type="dxa"/>
          </w:tcPr>
          <w:p w14:paraId="688F398B" w14:textId="77777777" w:rsidR="008B5B37" w:rsidRPr="00E758AC" w:rsidRDefault="008B5B37" w:rsidP="00594D37">
            <w:pPr>
              <w:contextualSpacing/>
              <w:rPr>
                <w:rFonts w:ascii="Arial" w:hAnsi="Arial" w:cs="Arial"/>
                <w:color w:val="3C3C3C"/>
              </w:rPr>
            </w:pPr>
          </w:p>
        </w:tc>
        <w:tc>
          <w:tcPr>
            <w:tcW w:w="1440" w:type="dxa"/>
          </w:tcPr>
          <w:p w14:paraId="599F6F3F" w14:textId="77777777" w:rsidR="008B5B37" w:rsidRPr="00E758AC" w:rsidRDefault="008B5B37" w:rsidP="00594D37">
            <w:pPr>
              <w:contextualSpacing/>
              <w:rPr>
                <w:rFonts w:ascii="Arial" w:hAnsi="Arial" w:cs="Arial"/>
                <w:color w:val="3C3C3C"/>
              </w:rPr>
            </w:pPr>
          </w:p>
        </w:tc>
      </w:tr>
      <w:tr w:rsidR="004426BE" w:rsidRPr="00E758AC" w14:paraId="1B541336" w14:textId="77777777" w:rsidTr="00594D37">
        <w:tc>
          <w:tcPr>
            <w:tcW w:w="988" w:type="dxa"/>
          </w:tcPr>
          <w:p w14:paraId="732B10FF" w14:textId="77777777" w:rsidR="004426BE" w:rsidRPr="00E758AC" w:rsidRDefault="004426BE" w:rsidP="00594D37">
            <w:pPr>
              <w:contextualSpacing/>
              <w:rPr>
                <w:rFonts w:ascii="Arial" w:hAnsi="Arial" w:cs="Arial"/>
                <w:color w:val="3C3C3C"/>
              </w:rPr>
            </w:pPr>
          </w:p>
        </w:tc>
        <w:tc>
          <w:tcPr>
            <w:tcW w:w="3258" w:type="dxa"/>
            <w:gridSpan w:val="2"/>
          </w:tcPr>
          <w:p w14:paraId="5637F53B" w14:textId="77777777" w:rsidR="004426BE" w:rsidRPr="00E758AC" w:rsidRDefault="004426BE" w:rsidP="00594D37">
            <w:pPr>
              <w:contextualSpacing/>
              <w:rPr>
                <w:rFonts w:ascii="Arial" w:hAnsi="Arial" w:cs="Arial"/>
                <w:color w:val="3C3C3C"/>
              </w:rPr>
            </w:pPr>
          </w:p>
          <w:p w14:paraId="3BC7B62B" w14:textId="77777777" w:rsidR="004426BE" w:rsidRPr="00E758AC" w:rsidRDefault="004426BE" w:rsidP="00594D37">
            <w:pPr>
              <w:contextualSpacing/>
              <w:rPr>
                <w:rFonts w:ascii="Arial" w:hAnsi="Arial" w:cs="Arial"/>
                <w:color w:val="3C3C3C"/>
              </w:rPr>
            </w:pPr>
          </w:p>
        </w:tc>
        <w:tc>
          <w:tcPr>
            <w:tcW w:w="1703" w:type="dxa"/>
          </w:tcPr>
          <w:p w14:paraId="77A47260" w14:textId="3A20291C" w:rsidR="004426BE" w:rsidRPr="00E758AC" w:rsidRDefault="004426BE" w:rsidP="00594D37">
            <w:pPr>
              <w:contextualSpacing/>
              <w:rPr>
                <w:rFonts w:ascii="Arial" w:hAnsi="Arial" w:cs="Arial"/>
                <w:color w:val="3C3C3C"/>
              </w:rPr>
            </w:pPr>
            <w:r>
              <w:rPr>
                <w:rFonts w:ascii="Arial" w:hAnsi="Arial" w:cs="Arial"/>
                <w:color w:val="3C3C3C"/>
              </w:rPr>
              <w:t>1.</w:t>
            </w:r>
            <w:r w:rsidR="006F3853">
              <w:rPr>
                <w:rFonts w:ascii="Arial" w:hAnsi="Arial" w:cs="Arial"/>
                <w:color w:val="3C3C3C"/>
              </w:rPr>
              <w:t>2</w:t>
            </w:r>
          </w:p>
        </w:tc>
        <w:tc>
          <w:tcPr>
            <w:tcW w:w="5136" w:type="dxa"/>
          </w:tcPr>
          <w:p w14:paraId="7AC4B625" w14:textId="7363CC1D" w:rsidR="004426BE" w:rsidRPr="00E758AC" w:rsidRDefault="007A24AE" w:rsidP="00594D37">
            <w:pPr>
              <w:contextualSpacing/>
              <w:rPr>
                <w:rFonts w:ascii="Arial" w:hAnsi="Arial" w:cs="Arial"/>
                <w:color w:val="3C3C3C"/>
              </w:rPr>
            </w:pPr>
            <w:r>
              <w:rPr>
                <w:rFonts w:ascii="Arial" w:hAnsi="Arial" w:cs="Arial"/>
                <w:color w:val="3C3C3C"/>
              </w:rPr>
              <w:t xml:space="preserve">Dyfed Powys Police </w:t>
            </w:r>
            <w:r w:rsidR="00B548E6">
              <w:rPr>
                <w:rFonts w:ascii="Arial" w:hAnsi="Arial" w:cs="Arial"/>
                <w:color w:val="3C3C3C"/>
              </w:rPr>
              <w:t>Attendance and Performance Management Policy</w:t>
            </w:r>
          </w:p>
        </w:tc>
        <w:tc>
          <w:tcPr>
            <w:tcW w:w="1353" w:type="dxa"/>
            <w:gridSpan w:val="2"/>
          </w:tcPr>
          <w:p w14:paraId="678CB196" w14:textId="69EA25FE" w:rsidR="004426BE" w:rsidRPr="00E758AC" w:rsidRDefault="004426BE" w:rsidP="00594D37">
            <w:pPr>
              <w:contextualSpacing/>
              <w:rPr>
                <w:rFonts w:ascii="Arial" w:hAnsi="Arial" w:cs="Arial"/>
                <w:color w:val="3C3C3C"/>
              </w:rPr>
            </w:pPr>
            <w:r>
              <w:rPr>
                <w:rFonts w:ascii="Arial" w:hAnsi="Arial" w:cs="Arial"/>
                <w:color w:val="3C3C3C"/>
              </w:rPr>
              <w:t>EV</w:t>
            </w:r>
            <w:r w:rsidR="008B5B37">
              <w:rPr>
                <w:rFonts w:ascii="Arial" w:hAnsi="Arial" w:cs="Arial"/>
                <w:color w:val="3C3C3C"/>
              </w:rPr>
              <w:t>3</w:t>
            </w:r>
          </w:p>
        </w:tc>
        <w:tc>
          <w:tcPr>
            <w:tcW w:w="1440" w:type="dxa"/>
          </w:tcPr>
          <w:p w14:paraId="1B85A2FB" w14:textId="77777777" w:rsidR="004426BE" w:rsidRPr="00E758AC" w:rsidRDefault="004426BE" w:rsidP="00594D37">
            <w:pPr>
              <w:contextualSpacing/>
              <w:rPr>
                <w:rFonts w:ascii="Arial" w:hAnsi="Arial" w:cs="Arial"/>
                <w:color w:val="3C3C3C"/>
              </w:rPr>
            </w:pPr>
          </w:p>
        </w:tc>
        <w:tc>
          <w:tcPr>
            <w:tcW w:w="1440" w:type="dxa"/>
          </w:tcPr>
          <w:p w14:paraId="70CA48B4" w14:textId="77777777" w:rsidR="004426BE" w:rsidRPr="00E758AC" w:rsidRDefault="004426BE" w:rsidP="00594D37">
            <w:pPr>
              <w:contextualSpacing/>
              <w:rPr>
                <w:rFonts w:ascii="Arial" w:hAnsi="Arial" w:cs="Arial"/>
                <w:color w:val="3C3C3C"/>
              </w:rPr>
            </w:pPr>
          </w:p>
        </w:tc>
      </w:tr>
      <w:tr w:rsidR="004426BE" w:rsidRPr="00E758AC" w14:paraId="2930866A" w14:textId="77777777" w:rsidTr="00594D37">
        <w:tc>
          <w:tcPr>
            <w:tcW w:w="988" w:type="dxa"/>
          </w:tcPr>
          <w:p w14:paraId="0371AECD" w14:textId="77777777" w:rsidR="004426BE" w:rsidRPr="00E758AC" w:rsidRDefault="004426BE" w:rsidP="00594D37">
            <w:pPr>
              <w:contextualSpacing/>
              <w:rPr>
                <w:rFonts w:ascii="Arial" w:hAnsi="Arial" w:cs="Arial"/>
                <w:color w:val="3C3C3C"/>
              </w:rPr>
            </w:pPr>
          </w:p>
        </w:tc>
        <w:tc>
          <w:tcPr>
            <w:tcW w:w="3258" w:type="dxa"/>
            <w:gridSpan w:val="2"/>
          </w:tcPr>
          <w:p w14:paraId="3B4B9A15" w14:textId="77777777" w:rsidR="004426BE" w:rsidRPr="00E758AC" w:rsidRDefault="004426BE" w:rsidP="00594D37">
            <w:pPr>
              <w:contextualSpacing/>
              <w:rPr>
                <w:rFonts w:ascii="Arial" w:hAnsi="Arial" w:cs="Arial"/>
                <w:color w:val="3C3C3C"/>
              </w:rPr>
            </w:pPr>
          </w:p>
          <w:p w14:paraId="5E62E687" w14:textId="77777777" w:rsidR="004426BE" w:rsidRPr="00E758AC" w:rsidRDefault="004426BE" w:rsidP="00594D37">
            <w:pPr>
              <w:contextualSpacing/>
              <w:rPr>
                <w:rFonts w:ascii="Arial" w:hAnsi="Arial" w:cs="Arial"/>
                <w:color w:val="3C3C3C"/>
              </w:rPr>
            </w:pPr>
          </w:p>
        </w:tc>
        <w:tc>
          <w:tcPr>
            <w:tcW w:w="1703" w:type="dxa"/>
          </w:tcPr>
          <w:p w14:paraId="1332AD26" w14:textId="6455A22D" w:rsidR="004426BE" w:rsidRPr="00E758AC" w:rsidRDefault="006F3853" w:rsidP="00594D37">
            <w:pPr>
              <w:contextualSpacing/>
              <w:rPr>
                <w:rFonts w:ascii="Arial" w:hAnsi="Arial" w:cs="Arial"/>
                <w:color w:val="3C3C3C"/>
              </w:rPr>
            </w:pPr>
            <w:r>
              <w:rPr>
                <w:rFonts w:ascii="Arial" w:hAnsi="Arial" w:cs="Arial"/>
                <w:color w:val="3C3C3C"/>
              </w:rPr>
              <w:t>3</w:t>
            </w:r>
            <w:r w:rsidR="004426BE">
              <w:rPr>
                <w:rFonts w:ascii="Arial" w:hAnsi="Arial" w:cs="Arial"/>
                <w:color w:val="3C3C3C"/>
              </w:rPr>
              <w:t>.</w:t>
            </w:r>
            <w:r>
              <w:rPr>
                <w:rFonts w:ascii="Arial" w:hAnsi="Arial" w:cs="Arial"/>
                <w:color w:val="3C3C3C"/>
              </w:rPr>
              <w:t>2</w:t>
            </w:r>
          </w:p>
        </w:tc>
        <w:tc>
          <w:tcPr>
            <w:tcW w:w="5136" w:type="dxa"/>
          </w:tcPr>
          <w:p w14:paraId="1A29580F" w14:textId="77EBFB31" w:rsidR="004426BE" w:rsidRPr="00E758AC" w:rsidRDefault="007A24AE" w:rsidP="00594D37">
            <w:pPr>
              <w:contextualSpacing/>
              <w:rPr>
                <w:rFonts w:ascii="Arial" w:hAnsi="Arial" w:cs="Arial"/>
                <w:color w:val="3C3C3C"/>
              </w:rPr>
            </w:pPr>
            <w:r>
              <w:rPr>
                <w:rFonts w:ascii="Arial" w:hAnsi="Arial" w:cs="Arial"/>
                <w:color w:val="3C3C3C"/>
              </w:rPr>
              <w:t xml:space="preserve">Dyfed Powys Police </w:t>
            </w:r>
            <w:r w:rsidR="004426BE">
              <w:rPr>
                <w:rFonts w:ascii="Arial" w:hAnsi="Arial" w:cs="Arial"/>
                <w:color w:val="3C3C3C"/>
              </w:rPr>
              <w:t>Induction Checklist</w:t>
            </w:r>
          </w:p>
        </w:tc>
        <w:tc>
          <w:tcPr>
            <w:tcW w:w="1353" w:type="dxa"/>
            <w:gridSpan w:val="2"/>
          </w:tcPr>
          <w:p w14:paraId="3F23F557" w14:textId="2D09B27C" w:rsidR="004426BE" w:rsidRPr="00E758AC" w:rsidRDefault="004426BE" w:rsidP="00594D37">
            <w:pPr>
              <w:contextualSpacing/>
              <w:rPr>
                <w:rFonts w:ascii="Arial" w:hAnsi="Arial" w:cs="Arial"/>
                <w:color w:val="3C3C3C"/>
              </w:rPr>
            </w:pPr>
            <w:r>
              <w:rPr>
                <w:rFonts w:ascii="Arial" w:hAnsi="Arial" w:cs="Arial"/>
                <w:color w:val="3C3C3C"/>
              </w:rPr>
              <w:t>EV</w:t>
            </w:r>
            <w:r w:rsidR="008B5B37">
              <w:rPr>
                <w:rFonts w:ascii="Arial" w:hAnsi="Arial" w:cs="Arial"/>
                <w:color w:val="3C3C3C"/>
              </w:rPr>
              <w:t>4</w:t>
            </w:r>
          </w:p>
        </w:tc>
        <w:tc>
          <w:tcPr>
            <w:tcW w:w="1440" w:type="dxa"/>
          </w:tcPr>
          <w:p w14:paraId="6187E5CB" w14:textId="77777777" w:rsidR="004426BE" w:rsidRPr="00E758AC" w:rsidRDefault="004426BE" w:rsidP="00594D37">
            <w:pPr>
              <w:contextualSpacing/>
              <w:rPr>
                <w:rFonts w:ascii="Arial" w:hAnsi="Arial" w:cs="Arial"/>
                <w:color w:val="3C3C3C"/>
              </w:rPr>
            </w:pPr>
          </w:p>
        </w:tc>
        <w:tc>
          <w:tcPr>
            <w:tcW w:w="1440" w:type="dxa"/>
          </w:tcPr>
          <w:p w14:paraId="358778C2" w14:textId="77777777" w:rsidR="004426BE" w:rsidRPr="00E758AC" w:rsidRDefault="004426BE" w:rsidP="00594D37">
            <w:pPr>
              <w:contextualSpacing/>
              <w:rPr>
                <w:rFonts w:ascii="Arial" w:hAnsi="Arial" w:cs="Arial"/>
                <w:color w:val="3C3C3C"/>
              </w:rPr>
            </w:pPr>
          </w:p>
        </w:tc>
      </w:tr>
      <w:tr w:rsidR="004426BE" w:rsidRPr="00E758AC" w14:paraId="7AA46589" w14:textId="77777777" w:rsidTr="00594D37">
        <w:tc>
          <w:tcPr>
            <w:tcW w:w="988" w:type="dxa"/>
          </w:tcPr>
          <w:p w14:paraId="45A1657A" w14:textId="77777777" w:rsidR="004426BE" w:rsidRPr="00E758AC" w:rsidRDefault="004426BE" w:rsidP="00594D37">
            <w:pPr>
              <w:contextualSpacing/>
              <w:rPr>
                <w:rFonts w:ascii="Arial" w:hAnsi="Arial" w:cs="Arial"/>
                <w:color w:val="3C3C3C"/>
              </w:rPr>
            </w:pPr>
          </w:p>
        </w:tc>
        <w:tc>
          <w:tcPr>
            <w:tcW w:w="3258" w:type="dxa"/>
            <w:gridSpan w:val="2"/>
          </w:tcPr>
          <w:p w14:paraId="5BBED269" w14:textId="77777777" w:rsidR="004426BE" w:rsidRPr="00E758AC" w:rsidRDefault="004426BE" w:rsidP="00594D37">
            <w:pPr>
              <w:contextualSpacing/>
              <w:rPr>
                <w:rFonts w:ascii="Arial" w:hAnsi="Arial" w:cs="Arial"/>
                <w:color w:val="3C3C3C"/>
              </w:rPr>
            </w:pPr>
          </w:p>
          <w:p w14:paraId="429ADEDC" w14:textId="77777777" w:rsidR="004426BE" w:rsidRPr="00E758AC" w:rsidRDefault="004426BE" w:rsidP="00594D37">
            <w:pPr>
              <w:contextualSpacing/>
              <w:rPr>
                <w:rFonts w:ascii="Arial" w:hAnsi="Arial" w:cs="Arial"/>
                <w:color w:val="3C3C3C"/>
              </w:rPr>
            </w:pPr>
          </w:p>
        </w:tc>
        <w:tc>
          <w:tcPr>
            <w:tcW w:w="1703" w:type="dxa"/>
          </w:tcPr>
          <w:p w14:paraId="4A647A29" w14:textId="6CD73C70" w:rsidR="004426BE" w:rsidRPr="00E758AC" w:rsidRDefault="004426BE" w:rsidP="00594D37">
            <w:pPr>
              <w:contextualSpacing/>
              <w:rPr>
                <w:rFonts w:ascii="Arial" w:hAnsi="Arial" w:cs="Arial"/>
                <w:color w:val="3C3C3C"/>
              </w:rPr>
            </w:pPr>
            <w:r>
              <w:rPr>
                <w:rFonts w:ascii="Arial" w:hAnsi="Arial" w:cs="Arial"/>
                <w:color w:val="3C3C3C"/>
              </w:rPr>
              <w:t>1.</w:t>
            </w:r>
            <w:r w:rsidR="006F3853">
              <w:rPr>
                <w:rFonts w:ascii="Arial" w:hAnsi="Arial" w:cs="Arial"/>
                <w:color w:val="3C3C3C"/>
              </w:rPr>
              <w:t>2</w:t>
            </w:r>
          </w:p>
        </w:tc>
        <w:tc>
          <w:tcPr>
            <w:tcW w:w="5136" w:type="dxa"/>
          </w:tcPr>
          <w:p w14:paraId="0BAF4160" w14:textId="6F78381F" w:rsidR="004426BE" w:rsidRPr="00E758AC" w:rsidRDefault="00FC7578" w:rsidP="00594D37">
            <w:pPr>
              <w:contextualSpacing/>
              <w:rPr>
                <w:rFonts w:ascii="Arial" w:hAnsi="Arial" w:cs="Arial"/>
                <w:color w:val="3C3C3C"/>
              </w:rPr>
            </w:pPr>
            <w:r>
              <w:rPr>
                <w:rFonts w:ascii="Arial" w:hAnsi="Arial" w:cs="Arial"/>
                <w:color w:val="3C3C3C"/>
              </w:rPr>
              <w:t>Dyfed Powys Police Fairness at Work Policy</w:t>
            </w:r>
          </w:p>
        </w:tc>
        <w:tc>
          <w:tcPr>
            <w:tcW w:w="1353" w:type="dxa"/>
            <w:gridSpan w:val="2"/>
          </w:tcPr>
          <w:p w14:paraId="5D6BC87B" w14:textId="6F84F5B5" w:rsidR="004426BE" w:rsidRPr="00E758AC" w:rsidRDefault="004426BE" w:rsidP="00594D37">
            <w:pPr>
              <w:contextualSpacing/>
              <w:rPr>
                <w:rFonts w:ascii="Arial" w:hAnsi="Arial" w:cs="Arial"/>
                <w:color w:val="3C3C3C"/>
              </w:rPr>
            </w:pPr>
            <w:r>
              <w:rPr>
                <w:rFonts w:ascii="Arial" w:hAnsi="Arial" w:cs="Arial"/>
                <w:color w:val="3C3C3C"/>
              </w:rPr>
              <w:t>EV</w:t>
            </w:r>
            <w:r w:rsidR="008B5B37">
              <w:rPr>
                <w:rFonts w:ascii="Arial" w:hAnsi="Arial" w:cs="Arial"/>
                <w:color w:val="3C3C3C"/>
              </w:rPr>
              <w:t>5</w:t>
            </w:r>
          </w:p>
        </w:tc>
        <w:tc>
          <w:tcPr>
            <w:tcW w:w="1440" w:type="dxa"/>
          </w:tcPr>
          <w:p w14:paraId="0AF6F0E7" w14:textId="77777777" w:rsidR="004426BE" w:rsidRPr="00E758AC" w:rsidRDefault="004426BE" w:rsidP="00594D37">
            <w:pPr>
              <w:contextualSpacing/>
              <w:rPr>
                <w:rFonts w:ascii="Arial" w:hAnsi="Arial" w:cs="Arial"/>
                <w:color w:val="3C3C3C"/>
              </w:rPr>
            </w:pPr>
          </w:p>
        </w:tc>
        <w:tc>
          <w:tcPr>
            <w:tcW w:w="1440" w:type="dxa"/>
          </w:tcPr>
          <w:p w14:paraId="3E8475B5" w14:textId="77777777" w:rsidR="004426BE" w:rsidRPr="00E758AC" w:rsidRDefault="004426BE" w:rsidP="00594D37">
            <w:pPr>
              <w:contextualSpacing/>
              <w:rPr>
                <w:rFonts w:ascii="Arial" w:hAnsi="Arial" w:cs="Arial"/>
                <w:color w:val="3C3C3C"/>
              </w:rPr>
            </w:pPr>
          </w:p>
        </w:tc>
      </w:tr>
      <w:tr w:rsidR="004426BE" w:rsidRPr="00E758AC" w14:paraId="3D254CA2" w14:textId="77777777" w:rsidTr="00594D37">
        <w:tc>
          <w:tcPr>
            <w:tcW w:w="988" w:type="dxa"/>
          </w:tcPr>
          <w:p w14:paraId="0FD82F3C" w14:textId="77777777" w:rsidR="004426BE" w:rsidRPr="00E758AC" w:rsidRDefault="004426BE" w:rsidP="00594D37">
            <w:pPr>
              <w:contextualSpacing/>
              <w:rPr>
                <w:rFonts w:ascii="Arial" w:hAnsi="Arial" w:cs="Arial"/>
                <w:color w:val="3C3C3C"/>
              </w:rPr>
            </w:pPr>
          </w:p>
        </w:tc>
        <w:tc>
          <w:tcPr>
            <w:tcW w:w="3258" w:type="dxa"/>
            <w:gridSpan w:val="2"/>
          </w:tcPr>
          <w:p w14:paraId="7398CB03" w14:textId="77777777" w:rsidR="004426BE" w:rsidRPr="00E758AC" w:rsidRDefault="004426BE" w:rsidP="00594D37">
            <w:pPr>
              <w:contextualSpacing/>
              <w:rPr>
                <w:rFonts w:ascii="Arial" w:hAnsi="Arial" w:cs="Arial"/>
                <w:color w:val="3C3C3C"/>
              </w:rPr>
            </w:pPr>
          </w:p>
          <w:p w14:paraId="47B13776" w14:textId="77777777" w:rsidR="004426BE" w:rsidRPr="00E758AC" w:rsidRDefault="004426BE" w:rsidP="00594D37">
            <w:pPr>
              <w:contextualSpacing/>
              <w:rPr>
                <w:rFonts w:ascii="Arial" w:hAnsi="Arial" w:cs="Arial"/>
                <w:color w:val="3C3C3C"/>
              </w:rPr>
            </w:pPr>
          </w:p>
        </w:tc>
        <w:tc>
          <w:tcPr>
            <w:tcW w:w="1703" w:type="dxa"/>
          </w:tcPr>
          <w:p w14:paraId="74A98FFE" w14:textId="175242CD" w:rsidR="004426BE" w:rsidRPr="00E758AC" w:rsidRDefault="00FC7578" w:rsidP="00594D37">
            <w:pPr>
              <w:contextualSpacing/>
              <w:rPr>
                <w:rFonts w:ascii="Arial" w:hAnsi="Arial" w:cs="Arial"/>
                <w:color w:val="3C3C3C"/>
              </w:rPr>
            </w:pPr>
            <w:r>
              <w:rPr>
                <w:rFonts w:ascii="Arial" w:hAnsi="Arial" w:cs="Arial"/>
                <w:color w:val="3C3C3C"/>
              </w:rPr>
              <w:t>1.</w:t>
            </w:r>
            <w:r w:rsidR="00DD07D3">
              <w:rPr>
                <w:rFonts w:ascii="Arial" w:hAnsi="Arial" w:cs="Arial"/>
                <w:color w:val="3C3C3C"/>
              </w:rPr>
              <w:t>2</w:t>
            </w:r>
          </w:p>
        </w:tc>
        <w:tc>
          <w:tcPr>
            <w:tcW w:w="5136" w:type="dxa"/>
          </w:tcPr>
          <w:p w14:paraId="2805F338" w14:textId="71743982" w:rsidR="004426BE" w:rsidRPr="00E758AC" w:rsidRDefault="00FC7578" w:rsidP="00594D37">
            <w:pPr>
              <w:contextualSpacing/>
              <w:rPr>
                <w:rFonts w:ascii="Arial" w:hAnsi="Arial" w:cs="Arial"/>
                <w:color w:val="3C3C3C"/>
              </w:rPr>
            </w:pPr>
            <w:r>
              <w:rPr>
                <w:rFonts w:ascii="Arial" w:hAnsi="Arial" w:cs="Arial"/>
                <w:color w:val="3C3C3C"/>
              </w:rPr>
              <w:t>College of Policing Improving Police Performance: A Practical Guide to Police Performance</w:t>
            </w:r>
          </w:p>
        </w:tc>
        <w:tc>
          <w:tcPr>
            <w:tcW w:w="1353" w:type="dxa"/>
            <w:gridSpan w:val="2"/>
          </w:tcPr>
          <w:p w14:paraId="07506D36" w14:textId="6FD5320F" w:rsidR="004426BE" w:rsidRPr="00E758AC" w:rsidRDefault="00FC7578" w:rsidP="00594D37">
            <w:pPr>
              <w:contextualSpacing/>
              <w:rPr>
                <w:rFonts w:ascii="Arial" w:hAnsi="Arial" w:cs="Arial"/>
                <w:color w:val="3C3C3C"/>
              </w:rPr>
            </w:pPr>
            <w:r>
              <w:rPr>
                <w:rFonts w:ascii="Arial" w:hAnsi="Arial" w:cs="Arial"/>
                <w:color w:val="3C3C3C"/>
              </w:rPr>
              <w:t>EV</w:t>
            </w:r>
            <w:r w:rsidR="008B5B37">
              <w:rPr>
                <w:rFonts w:ascii="Arial" w:hAnsi="Arial" w:cs="Arial"/>
                <w:color w:val="3C3C3C"/>
              </w:rPr>
              <w:t>6</w:t>
            </w:r>
          </w:p>
        </w:tc>
        <w:tc>
          <w:tcPr>
            <w:tcW w:w="1440" w:type="dxa"/>
          </w:tcPr>
          <w:p w14:paraId="337A5722" w14:textId="77777777" w:rsidR="004426BE" w:rsidRPr="00E758AC" w:rsidRDefault="004426BE" w:rsidP="00594D37">
            <w:pPr>
              <w:contextualSpacing/>
              <w:rPr>
                <w:rFonts w:ascii="Arial" w:hAnsi="Arial" w:cs="Arial"/>
                <w:color w:val="3C3C3C"/>
              </w:rPr>
            </w:pPr>
          </w:p>
        </w:tc>
        <w:tc>
          <w:tcPr>
            <w:tcW w:w="1440" w:type="dxa"/>
          </w:tcPr>
          <w:p w14:paraId="776D74C3" w14:textId="77777777" w:rsidR="004426BE" w:rsidRPr="00E758AC" w:rsidRDefault="004426BE" w:rsidP="00594D37">
            <w:pPr>
              <w:contextualSpacing/>
              <w:rPr>
                <w:rFonts w:ascii="Arial" w:hAnsi="Arial" w:cs="Arial"/>
                <w:color w:val="3C3C3C"/>
              </w:rPr>
            </w:pPr>
          </w:p>
        </w:tc>
      </w:tr>
      <w:tr w:rsidR="001E548D" w:rsidRPr="00E758AC" w14:paraId="56EBB0D5" w14:textId="77777777" w:rsidTr="00594D37">
        <w:tc>
          <w:tcPr>
            <w:tcW w:w="988" w:type="dxa"/>
          </w:tcPr>
          <w:p w14:paraId="230CF819" w14:textId="77777777" w:rsidR="001E548D" w:rsidRPr="00E758AC" w:rsidRDefault="001E548D" w:rsidP="00FD6DC6">
            <w:pPr>
              <w:contextualSpacing/>
              <w:rPr>
                <w:rFonts w:ascii="Arial" w:hAnsi="Arial" w:cs="Arial"/>
                <w:color w:val="3C3C3C"/>
              </w:rPr>
            </w:pPr>
          </w:p>
        </w:tc>
        <w:tc>
          <w:tcPr>
            <w:tcW w:w="3258" w:type="dxa"/>
            <w:gridSpan w:val="2"/>
          </w:tcPr>
          <w:p w14:paraId="43968BC2" w14:textId="77777777" w:rsidR="001E548D" w:rsidRPr="00E758AC" w:rsidRDefault="001E548D" w:rsidP="00FD6DC6">
            <w:pPr>
              <w:contextualSpacing/>
              <w:rPr>
                <w:rFonts w:ascii="Arial" w:hAnsi="Arial" w:cs="Arial"/>
                <w:color w:val="3C3C3C"/>
              </w:rPr>
            </w:pPr>
          </w:p>
        </w:tc>
        <w:tc>
          <w:tcPr>
            <w:tcW w:w="1703" w:type="dxa"/>
          </w:tcPr>
          <w:p w14:paraId="017C5F8E" w14:textId="3E39EE29" w:rsidR="001E548D" w:rsidRDefault="00DD07D3" w:rsidP="00FD6DC6">
            <w:pPr>
              <w:contextualSpacing/>
              <w:rPr>
                <w:rFonts w:ascii="Arial" w:hAnsi="Arial" w:cs="Arial"/>
                <w:color w:val="3C3C3C"/>
              </w:rPr>
            </w:pPr>
            <w:r>
              <w:rPr>
                <w:rFonts w:ascii="Arial" w:hAnsi="Arial" w:cs="Arial"/>
                <w:color w:val="3C3C3C"/>
              </w:rPr>
              <w:t>1.2</w:t>
            </w:r>
          </w:p>
        </w:tc>
        <w:tc>
          <w:tcPr>
            <w:tcW w:w="5136" w:type="dxa"/>
          </w:tcPr>
          <w:p w14:paraId="1B6A8868" w14:textId="563C3FE0" w:rsidR="001E548D" w:rsidRDefault="001E548D" w:rsidP="00FD6DC6">
            <w:pPr>
              <w:contextualSpacing/>
              <w:rPr>
                <w:rFonts w:ascii="Arial" w:hAnsi="Arial" w:cs="Arial"/>
                <w:color w:val="3C3C3C"/>
              </w:rPr>
            </w:pPr>
            <w:r>
              <w:rPr>
                <w:rFonts w:ascii="Arial" w:hAnsi="Arial" w:cs="Arial"/>
                <w:color w:val="3C3C3C"/>
              </w:rPr>
              <w:t>ACAS Code of Practice on Disciplinary and Grievance Procedures</w:t>
            </w:r>
          </w:p>
        </w:tc>
        <w:tc>
          <w:tcPr>
            <w:tcW w:w="1353" w:type="dxa"/>
            <w:gridSpan w:val="2"/>
          </w:tcPr>
          <w:p w14:paraId="60FFABA3" w14:textId="34CB23D4" w:rsidR="001E548D" w:rsidRPr="00E758AC" w:rsidRDefault="00B472C0" w:rsidP="00FD6DC6">
            <w:pPr>
              <w:contextualSpacing/>
              <w:rPr>
                <w:rFonts w:ascii="Arial" w:hAnsi="Arial" w:cs="Arial"/>
                <w:color w:val="3C3C3C"/>
              </w:rPr>
            </w:pPr>
            <w:r>
              <w:rPr>
                <w:rFonts w:ascii="Arial" w:hAnsi="Arial" w:cs="Arial"/>
                <w:color w:val="3C3C3C"/>
              </w:rPr>
              <w:t>EV</w:t>
            </w:r>
            <w:r w:rsidR="008B5B37">
              <w:rPr>
                <w:rFonts w:ascii="Arial" w:hAnsi="Arial" w:cs="Arial"/>
                <w:color w:val="3C3C3C"/>
              </w:rPr>
              <w:t>7</w:t>
            </w:r>
          </w:p>
        </w:tc>
        <w:tc>
          <w:tcPr>
            <w:tcW w:w="1440" w:type="dxa"/>
          </w:tcPr>
          <w:p w14:paraId="4B6877D9" w14:textId="77777777" w:rsidR="001E548D" w:rsidRPr="00E758AC" w:rsidRDefault="001E548D" w:rsidP="00FD6DC6">
            <w:pPr>
              <w:contextualSpacing/>
              <w:rPr>
                <w:rFonts w:ascii="Arial" w:hAnsi="Arial" w:cs="Arial"/>
                <w:color w:val="3C3C3C"/>
              </w:rPr>
            </w:pPr>
          </w:p>
        </w:tc>
        <w:tc>
          <w:tcPr>
            <w:tcW w:w="1440" w:type="dxa"/>
          </w:tcPr>
          <w:p w14:paraId="01CAAA16" w14:textId="77777777" w:rsidR="001E548D" w:rsidRPr="00E758AC" w:rsidRDefault="001E548D" w:rsidP="00FD6DC6">
            <w:pPr>
              <w:contextualSpacing/>
              <w:rPr>
                <w:rFonts w:ascii="Arial" w:hAnsi="Arial" w:cs="Arial"/>
                <w:color w:val="3C3C3C"/>
              </w:rPr>
            </w:pPr>
          </w:p>
        </w:tc>
      </w:tr>
      <w:tr w:rsidR="00DD07D3" w:rsidRPr="00E758AC" w14:paraId="4CE7867E" w14:textId="77777777" w:rsidTr="00594D37">
        <w:tc>
          <w:tcPr>
            <w:tcW w:w="988" w:type="dxa"/>
          </w:tcPr>
          <w:p w14:paraId="329F3C11" w14:textId="77777777" w:rsidR="00DD07D3" w:rsidRPr="00E758AC" w:rsidRDefault="00DD07D3" w:rsidP="00FD6DC6">
            <w:pPr>
              <w:contextualSpacing/>
              <w:rPr>
                <w:rFonts w:ascii="Arial" w:hAnsi="Arial" w:cs="Arial"/>
                <w:color w:val="3C3C3C"/>
              </w:rPr>
            </w:pPr>
          </w:p>
        </w:tc>
        <w:tc>
          <w:tcPr>
            <w:tcW w:w="3258" w:type="dxa"/>
            <w:gridSpan w:val="2"/>
          </w:tcPr>
          <w:p w14:paraId="21D0207C" w14:textId="77777777" w:rsidR="00DD07D3" w:rsidRPr="00E758AC" w:rsidRDefault="00DD07D3" w:rsidP="00FD6DC6">
            <w:pPr>
              <w:contextualSpacing/>
              <w:rPr>
                <w:rFonts w:ascii="Arial" w:hAnsi="Arial" w:cs="Arial"/>
                <w:color w:val="3C3C3C"/>
              </w:rPr>
            </w:pPr>
          </w:p>
        </w:tc>
        <w:tc>
          <w:tcPr>
            <w:tcW w:w="1703" w:type="dxa"/>
          </w:tcPr>
          <w:p w14:paraId="487AF363" w14:textId="14BC3963" w:rsidR="00DD07D3" w:rsidRDefault="00DD07D3" w:rsidP="00FD6DC6">
            <w:pPr>
              <w:contextualSpacing/>
              <w:rPr>
                <w:rFonts w:ascii="Arial" w:hAnsi="Arial" w:cs="Arial"/>
                <w:color w:val="3C3C3C"/>
              </w:rPr>
            </w:pPr>
            <w:r>
              <w:rPr>
                <w:rFonts w:ascii="Arial" w:hAnsi="Arial" w:cs="Arial"/>
                <w:color w:val="3C3C3C"/>
              </w:rPr>
              <w:t>1.2</w:t>
            </w:r>
          </w:p>
        </w:tc>
        <w:tc>
          <w:tcPr>
            <w:tcW w:w="5136" w:type="dxa"/>
          </w:tcPr>
          <w:p w14:paraId="2FD7FB9A" w14:textId="10B7E3B4" w:rsidR="00DD07D3" w:rsidRDefault="00DD07D3" w:rsidP="00FD6DC6">
            <w:pPr>
              <w:contextualSpacing/>
              <w:rPr>
                <w:rFonts w:ascii="Arial" w:hAnsi="Arial" w:cs="Arial"/>
                <w:color w:val="3C3C3C"/>
              </w:rPr>
            </w:pPr>
            <w:r>
              <w:rPr>
                <w:rFonts w:ascii="Arial" w:hAnsi="Arial" w:cs="Arial"/>
                <w:color w:val="3C3C3C"/>
              </w:rPr>
              <w:t>Equality Act (2010) Guidance</w:t>
            </w:r>
          </w:p>
        </w:tc>
        <w:tc>
          <w:tcPr>
            <w:tcW w:w="1353" w:type="dxa"/>
            <w:gridSpan w:val="2"/>
          </w:tcPr>
          <w:p w14:paraId="0BDC063C" w14:textId="20F63DB6" w:rsidR="00DD07D3" w:rsidRPr="00E758AC" w:rsidRDefault="00B472C0" w:rsidP="00FD6DC6">
            <w:pPr>
              <w:contextualSpacing/>
              <w:rPr>
                <w:rFonts w:ascii="Arial" w:hAnsi="Arial" w:cs="Arial"/>
                <w:color w:val="3C3C3C"/>
              </w:rPr>
            </w:pPr>
            <w:r>
              <w:rPr>
                <w:rFonts w:ascii="Arial" w:hAnsi="Arial" w:cs="Arial"/>
                <w:color w:val="3C3C3C"/>
              </w:rPr>
              <w:t>EV</w:t>
            </w:r>
            <w:r w:rsidR="008B5B37">
              <w:rPr>
                <w:rFonts w:ascii="Arial" w:hAnsi="Arial" w:cs="Arial"/>
                <w:color w:val="3C3C3C"/>
              </w:rPr>
              <w:t>8</w:t>
            </w:r>
          </w:p>
        </w:tc>
        <w:tc>
          <w:tcPr>
            <w:tcW w:w="1440" w:type="dxa"/>
          </w:tcPr>
          <w:p w14:paraId="12E7E39F" w14:textId="77777777" w:rsidR="00DD07D3" w:rsidRPr="00E758AC" w:rsidRDefault="00DD07D3" w:rsidP="00FD6DC6">
            <w:pPr>
              <w:contextualSpacing/>
              <w:rPr>
                <w:rFonts w:ascii="Arial" w:hAnsi="Arial" w:cs="Arial"/>
                <w:color w:val="3C3C3C"/>
              </w:rPr>
            </w:pPr>
          </w:p>
        </w:tc>
        <w:tc>
          <w:tcPr>
            <w:tcW w:w="1440" w:type="dxa"/>
          </w:tcPr>
          <w:p w14:paraId="65140A99" w14:textId="77777777" w:rsidR="00DD07D3" w:rsidRPr="00E758AC" w:rsidRDefault="00DD07D3" w:rsidP="00FD6DC6">
            <w:pPr>
              <w:contextualSpacing/>
              <w:rPr>
                <w:rFonts w:ascii="Arial" w:hAnsi="Arial" w:cs="Arial"/>
                <w:color w:val="3C3C3C"/>
              </w:rPr>
            </w:pPr>
          </w:p>
        </w:tc>
      </w:tr>
      <w:tr w:rsidR="00FD6DC6" w:rsidRPr="00E758AC" w14:paraId="49BED74E" w14:textId="77777777" w:rsidTr="00594D37">
        <w:tc>
          <w:tcPr>
            <w:tcW w:w="988" w:type="dxa"/>
          </w:tcPr>
          <w:p w14:paraId="5AF9BCFD" w14:textId="77777777" w:rsidR="00FD6DC6" w:rsidRPr="00E758AC" w:rsidRDefault="00FD6DC6" w:rsidP="00FD6DC6">
            <w:pPr>
              <w:contextualSpacing/>
              <w:rPr>
                <w:rFonts w:ascii="Arial" w:hAnsi="Arial" w:cs="Arial"/>
                <w:color w:val="3C3C3C"/>
              </w:rPr>
            </w:pPr>
          </w:p>
        </w:tc>
        <w:tc>
          <w:tcPr>
            <w:tcW w:w="3258" w:type="dxa"/>
            <w:gridSpan w:val="2"/>
          </w:tcPr>
          <w:p w14:paraId="39D42375" w14:textId="77777777" w:rsidR="00FD6DC6" w:rsidRPr="00E758AC" w:rsidRDefault="00FD6DC6" w:rsidP="00FD6DC6">
            <w:pPr>
              <w:contextualSpacing/>
              <w:rPr>
                <w:rFonts w:ascii="Arial" w:hAnsi="Arial" w:cs="Arial"/>
                <w:color w:val="3C3C3C"/>
              </w:rPr>
            </w:pPr>
          </w:p>
          <w:p w14:paraId="1A610869" w14:textId="77777777" w:rsidR="00FD6DC6" w:rsidRPr="00E758AC" w:rsidRDefault="00FD6DC6" w:rsidP="00FD6DC6">
            <w:pPr>
              <w:contextualSpacing/>
              <w:rPr>
                <w:rFonts w:ascii="Arial" w:hAnsi="Arial" w:cs="Arial"/>
                <w:color w:val="3C3C3C"/>
              </w:rPr>
            </w:pPr>
          </w:p>
        </w:tc>
        <w:tc>
          <w:tcPr>
            <w:tcW w:w="1703" w:type="dxa"/>
          </w:tcPr>
          <w:p w14:paraId="178C73DF" w14:textId="13E873B3" w:rsidR="00FD6DC6" w:rsidRPr="00E758AC" w:rsidRDefault="006F3853" w:rsidP="00FD6DC6">
            <w:pPr>
              <w:contextualSpacing/>
              <w:rPr>
                <w:rFonts w:ascii="Arial" w:hAnsi="Arial" w:cs="Arial"/>
                <w:color w:val="3C3C3C"/>
              </w:rPr>
            </w:pPr>
            <w:r>
              <w:rPr>
                <w:rFonts w:ascii="Arial" w:hAnsi="Arial" w:cs="Arial"/>
                <w:color w:val="3C3C3C"/>
              </w:rPr>
              <w:t>3</w:t>
            </w:r>
            <w:r w:rsidR="008D7527">
              <w:rPr>
                <w:rFonts w:ascii="Arial" w:hAnsi="Arial" w:cs="Arial"/>
                <w:color w:val="3C3C3C"/>
              </w:rPr>
              <w:t>.1</w:t>
            </w:r>
          </w:p>
        </w:tc>
        <w:tc>
          <w:tcPr>
            <w:tcW w:w="5136" w:type="dxa"/>
          </w:tcPr>
          <w:p w14:paraId="0245EFAF" w14:textId="220F70EB" w:rsidR="00FD6DC6" w:rsidRPr="00E758AC" w:rsidRDefault="008D7527" w:rsidP="00FD6DC6">
            <w:pPr>
              <w:contextualSpacing/>
              <w:rPr>
                <w:rFonts w:ascii="Arial" w:hAnsi="Arial" w:cs="Arial"/>
                <w:color w:val="3C3C3C"/>
              </w:rPr>
            </w:pPr>
            <w:r>
              <w:rPr>
                <w:rFonts w:ascii="Arial" w:hAnsi="Arial" w:cs="Arial"/>
                <w:color w:val="3C3C3C"/>
              </w:rPr>
              <w:t>Role Profile and Person Specification</w:t>
            </w:r>
          </w:p>
        </w:tc>
        <w:tc>
          <w:tcPr>
            <w:tcW w:w="1353" w:type="dxa"/>
            <w:gridSpan w:val="2"/>
          </w:tcPr>
          <w:p w14:paraId="5008AC7E" w14:textId="17DE28CE" w:rsidR="00FD6DC6" w:rsidRPr="00E758AC" w:rsidRDefault="00B472C0" w:rsidP="00FD6DC6">
            <w:pPr>
              <w:contextualSpacing/>
              <w:rPr>
                <w:rFonts w:ascii="Arial" w:hAnsi="Arial" w:cs="Arial"/>
                <w:color w:val="3C3C3C"/>
              </w:rPr>
            </w:pPr>
            <w:r>
              <w:rPr>
                <w:rFonts w:ascii="Arial" w:hAnsi="Arial" w:cs="Arial"/>
                <w:color w:val="3C3C3C"/>
              </w:rPr>
              <w:t>EV</w:t>
            </w:r>
            <w:r w:rsidR="008B5B37">
              <w:rPr>
                <w:rFonts w:ascii="Arial" w:hAnsi="Arial" w:cs="Arial"/>
                <w:color w:val="3C3C3C"/>
              </w:rPr>
              <w:t>9</w:t>
            </w:r>
          </w:p>
        </w:tc>
        <w:tc>
          <w:tcPr>
            <w:tcW w:w="1440" w:type="dxa"/>
          </w:tcPr>
          <w:p w14:paraId="77CE4626" w14:textId="77777777" w:rsidR="00FD6DC6" w:rsidRPr="00E758AC" w:rsidRDefault="00FD6DC6" w:rsidP="00FD6DC6">
            <w:pPr>
              <w:contextualSpacing/>
              <w:rPr>
                <w:rFonts w:ascii="Arial" w:hAnsi="Arial" w:cs="Arial"/>
                <w:color w:val="3C3C3C"/>
              </w:rPr>
            </w:pPr>
          </w:p>
        </w:tc>
        <w:tc>
          <w:tcPr>
            <w:tcW w:w="1440" w:type="dxa"/>
          </w:tcPr>
          <w:p w14:paraId="3F66119F" w14:textId="77777777" w:rsidR="00FD6DC6" w:rsidRPr="00E758AC" w:rsidRDefault="00FD6DC6" w:rsidP="00FD6DC6">
            <w:pPr>
              <w:contextualSpacing/>
              <w:rPr>
                <w:rFonts w:ascii="Arial" w:hAnsi="Arial" w:cs="Arial"/>
                <w:color w:val="3C3C3C"/>
              </w:rPr>
            </w:pPr>
          </w:p>
        </w:tc>
      </w:tr>
      <w:tr w:rsidR="007E53DE" w:rsidRPr="00E758AC" w14:paraId="4198E37F" w14:textId="77777777" w:rsidTr="00594D37">
        <w:tc>
          <w:tcPr>
            <w:tcW w:w="988" w:type="dxa"/>
          </w:tcPr>
          <w:p w14:paraId="78269667" w14:textId="77777777" w:rsidR="007E53DE" w:rsidRPr="00E758AC" w:rsidRDefault="007E53DE" w:rsidP="008D7527">
            <w:pPr>
              <w:contextualSpacing/>
              <w:rPr>
                <w:rFonts w:ascii="Arial" w:hAnsi="Arial" w:cs="Arial"/>
                <w:color w:val="3C3C3C"/>
              </w:rPr>
            </w:pPr>
          </w:p>
        </w:tc>
        <w:tc>
          <w:tcPr>
            <w:tcW w:w="3258" w:type="dxa"/>
            <w:gridSpan w:val="2"/>
          </w:tcPr>
          <w:p w14:paraId="7B64DAF6" w14:textId="77777777" w:rsidR="007E53DE" w:rsidRPr="00E758AC" w:rsidRDefault="007E53DE" w:rsidP="008D7527">
            <w:pPr>
              <w:contextualSpacing/>
              <w:rPr>
                <w:rFonts w:ascii="Arial" w:hAnsi="Arial" w:cs="Arial"/>
                <w:color w:val="3C3C3C"/>
              </w:rPr>
            </w:pPr>
          </w:p>
        </w:tc>
        <w:tc>
          <w:tcPr>
            <w:tcW w:w="1703" w:type="dxa"/>
          </w:tcPr>
          <w:p w14:paraId="6730FEC9" w14:textId="3B10A526" w:rsidR="007E53DE" w:rsidRDefault="00B472C0" w:rsidP="008D7527">
            <w:pPr>
              <w:contextualSpacing/>
              <w:rPr>
                <w:rFonts w:ascii="Arial" w:hAnsi="Arial" w:cs="Arial"/>
                <w:color w:val="3C3C3C"/>
              </w:rPr>
            </w:pPr>
            <w:r>
              <w:rPr>
                <w:rFonts w:ascii="Arial" w:hAnsi="Arial" w:cs="Arial"/>
                <w:color w:val="3C3C3C"/>
              </w:rPr>
              <w:t>1.</w:t>
            </w:r>
            <w:r w:rsidR="006F3853">
              <w:rPr>
                <w:rFonts w:ascii="Arial" w:hAnsi="Arial" w:cs="Arial"/>
                <w:color w:val="3C3C3C"/>
              </w:rPr>
              <w:t>2</w:t>
            </w:r>
          </w:p>
        </w:tc>
        <w:tc>
          <w:tcPr>
            <w:tcW w:w="5136" w:type="dxa"/>
          </w:tcPr>
          <w:p w14:paraId="5DAB42C1" w14:textId="2C913A25" w:rsidR="007E53DE" w:rsidRDefault="007E53DE" w:rsidP="008D7527">
            <w:pPr>
              <w:contextualSpacing/>
              <w:rPr>
                <w:rFonts w:ascii="Arial" w:hAnsi="Arial" w:cs="Arial"/>
                <w:color w:val="3C3C3C"/>
              </w:rPr>
            </w:pPr>
            <w:r>
              <w:rPr>
                <w:rFonts w:ascii="Arial" w:hAnsi="Arial" w:cs="Arial"/>
                <w:color w:val="3C3C3C"/>
              </w:rPr>
              <w:t>Development and Assessment Profile (DAP)</w:t>
            </w:r>
          </w:p>
        </w:tc>
        <w:tc>
          <w:tcPr>
            <w:tcW w:w="1353" w:type="dxa"/>
            <w:gridSpan w:val="2"/>
          </w:tcPr>
          <w:p w14:paraId="0E2CC8DF" w14:textId="74275392" w:rsidR="007E53DE" w:rsidRPr="00E758AC" w:rsidRDefault="00B472C0" w:rsidP="008D7527">
            <w:pPr>
              <w:contextualSpacing/>
              <w:rPr>
                <w:rFonts w:ascii="Arial" w:hAnsi="Arial" w:cs="Arial"/>
                <w:color w:val="3C3C3C"/>
              </w:rPr>
            </w:pPr>
            <w:r>
              <w:rPr>
                <w:rFonts w:ascii="Arial" w:hAnsi="Arial" w:cs="Arial"/>
                <w:color w:val="3C3C3C"/>
              </w:rPr>
              <w:t>EV</w:t>
            </w:r>
            <w:r w:rsidR="008B5B37">
              <w:rPr>
                <w:rFonts w:ascii="Arial" w:hAnsi="Arial" w:cs="Arial"/>
                <w:color w:val="3C3C3C"/>
              </w:rPr>
              <w:t>10</w:t>
            </w:r>
          </w:p>
        </w:tc>
        <w:tc>
          <w:tcPr>
            <w:tcW w:w="1440" w:type="dxa"/>
          </w:tcPr>
          <w:p w14:paraId="6722D5EC" w14:textId="77777777" w:rsidR="007E53DE" w:rsidRPr="00E758AC" w:rsidRDefault="007E53DE" w:rsidP="008D7527">
            <w:pPr>
              <w:contextualSpacing/>
              <w:rPr>
                <w:rFonts w:ascii="Arial" w:hAnsi="Arial" w:cs="Arial"/>
                <w:color w:val="3C3C3C"/>
              </w:rPr>
            </w:pPr>
          </w:p>
        </w:tc>
        <w:tc>
          <w:tcPr>
            <w:tcW w:w="1440" w:type="dxa"/>
          </w:tcPr>
          <w:p w14:paraId="3E75A071" w14:textId="77777777" w:rsidR="007E53DE" w:rsidRPr="00E758AC" w:rsidRDefault="007E53DE" w:rsidP="008D7527">
            <w:pPr>
              <w:contextualSpacing/>
              <w:rPr>
                <w:rFonts w:ascii="Arial" w:hAnsi="Arial" w:cs="Arial"/>
                <w:color w:val="3C3C3C"/>
              </w:rPr>
            </w:pPr>
          </w:p>
        </w:tc>
      </w:tr>
      <w:tr w:rsidR="007E53DE" w:rsidRPr="00E758AC" w14:paraId="397D5AAF" w14:textId="77777777" w:rsidTr="00594D37">
        <w:tc>
          <w:tcPr>
            <w:tcW w:w="988" w:type="dxa"/>
          </w:tcPr>
          <w:p w14:paraId="40994DFF" w14:textId="77777777" w:rsidR="007E53DE" w:rsidRPr="00E758AC" w:rsidRDefault="007E53DE" w:rsidP="008D7527">
            <w:pPr>
              <w:contextualSpacing/>
              <w:rPr>
                <w:rFonts w:ascii="Arial" w:hAnsi="Arial" w:cs="Arial"/>
                <w:color w:val="3C3C3C"/>
              </w:rPr>
            </w:pPr>
          </w:p>
        </w:tc>
        <w:tc>
          <w:tcPr>
            <w:tcW w:w="3258" w:type="dxa"/>
            <w:gridSpan w:val="2"/>
          </w:tcPr>
          <w:p w14:paraId="54520F05" w14:textId="77777777" w:rsidR="007E53DE" w:rsidRPr="00E758AC" w:rsidRDefault="007E53DE" w:rsidP="008D7527">
            <w:pPr>
              <w:contextualSpacing/>
              <w:rPr>
                <w:rFonts w:ascii="Arial" w:hAnsi="Arial" w:cs="Arial"/>
                <w:color w:val="3C3C3C"/>
              </w:rPr>
            </w:pPr>
          </w:p>
        </w:tc>
        <w:tc>
          <w:tcPr>
            <w:tcW w:w="1703" w:type="dxa"/>
          </w:tcPr>
          <w:p w14:paraId="6B17156B" w14:textId="2CF91495" w:rsidR="007E53DE" w:rsidRDefault="006F3853" w:rsidP="008D7527">
            <w:pPr>
              <w:contextualSpacing/>
              <w:rPr>
                <w:rFonts w:ascii="Arial" w:hAnsi="Arial" w:cs="Arial"/>
                <w:color w:val="3C3C3C"/>
              </w:rPr>
            </w:pPr>
            <w:r>
              <w:rPr>
                <w:rFonts w:ascii="Arial" w:hAnsi="Arial" w:cs="Arial"/>
                <w:color w:val="3C3C3C"/>
              </w:rPr>
              <w:t>1.3</w:t>
            </w:r>
          </w:p>
        </w:tc>
        <w:tc>
          <w:tcPr>
            <w:tcW w:w="5136" w:type="dxa"/>
          </w:tcPr>
          <w:p w14:paraId="6F9DAB92" w14:textId="21365466" w:rsidR="007E53DE" w:rsidRDefault="007E53DE" w:rsidP="008D7527">
            <w:pPr>
              <w:contextualSpacing/>
              <w:rPr>
                <w:rFonts w:ascii="Arial" w:hAnsi="Arial" w:cs="Arial"/>
                <w:color w:val="3C3C3C"/>
              </w:rPr>
            </w:pPr>
            <w:r>
              <w:rPr>
                <w:rFonts w:ascii="Arial" w:hAnsi="Arial" w:cs="Arial"/>
                <w:color w:val="3C3C3C"/>
              </w:rPr>
              <w:t>Line Manager’s Guide</w:t>
            </w:r>
          </w:p>
        </w:tc>
        <w:tc>
          <w:tcPr>
            <w:tcW w:w="1353" w:type="dxa"/>
            <w:gridSpan w:val="2"/>
          </w:tcPr>
          <w:p w14:paraId="0ECBEA11" w14:textId="4AD67523" w:rsidR="007E53DE" w:rsidRPr="00E758AC" w:rsidRDefault="00B472C0" w:rsidP="008D7527">
            <w:pPr>
              <w:contextualSpacing/>
              <w:rPr>
                <w:rFonts w:ascii="Arial" w:hAnsi="Arial" w:cs="Arial"/>
                <w:color w:val="3C3C3C"/>
              </w:rPr>
            </w:pPr>
            <w:r>
              <w:rPr>
                <w:rFonts w:ascii="Arial" w:hAnsi="Arial" w:cs="Arial"/>
                <w:color w:val="3C3C3C"/>
              </w:rPr>
              <w:t>EV</w:t>
            </w:r>
            <w:r w:rsidR="007D74EE">
              <w:rPr>
                <w:rFonts w:ascii="Arial" w:hAnsi="Arial" w:cs="Arial"/>
                <w:color w:val="3C3C3C"/>
              </w:rPr>
              <w:t>1</w:t>
            </w:r>
            <w:r w:rsidR="008B5B37">
              <w:rPr>
                <w:rFonts w:ascii="Arial" w:hAnsi="Arial" w:cs="Arial"/>
                <w:color w:val="3C3C3C"/>
              </w:rPr>
              <w:t>1</w:t>
            </w:r>
          </w:p>
        </w:tc>
        <w:tc>
          <w:tcPr>
            <w:tcW w:w="1440" w:type="dxa"/>
          </w:tcPr>
          <w:p w14:paraId="3FDF428D" w14:textId="77777777" w:rsidR="007E53DE" w:rsidRPr="00E758AC" w:rsidRDefault="007E53DE" w:rsidP="008D7527">
            <w:pPr>
              <w:contextualSpacing/>
              <w:rPr>
                <w:rFonts w:ascii="Arial" w:hAnsi="Arial" w:cs="Arial"/>
                <w:color w:val="3C3C3C"/>
              </w:rPr>
            </w:pPr>
          </w:p>
        </w:tc>
        <w:tc>
          <w:tcPr>
            <w:tcW w:w="1440" w:type="dxa"/>
          </w:tcPr>
          <w:p w14:paraId="7308F3C9" w14:textId="77777777" w:rsidR="007E53DE" w:rsidRPr="00E758AC" w:rsidRDefault="007E53DE" w:rsidP="008D7527">
            <w:pPr>
              <w:contextualSpacing/>
              <w:rPr>
                <w:rFonts w:ascii="Arial" w:hAnsi="Arial" w:cs="Arial"/>
                <w:color w:val="3C3C3C"/>
              </w:rPr>
            </w:pPr>
          </w:p>
        </w:tc>
      </w:tr>
      <w:tr w:rsidR="00B0463E" w:rsidRPr="00E758AC" w14:paraId="3E621043" w14:textId="77777777" w:rsidTr="00594D37">
        <w:tc>
          <w:tcPr>
            <w:tcW w:w="988" w:type="dxa"/>
          </w:tcPr>
          <w:p w14:paraId="0D7F9FDE" w14:textId="77777777" w:rsidR="00B0463E" w:rsidRPr="00E758AC" w:rsidRDefault="00B0463E" w:rsidP="008D7527">
            <w:pPr>
              <w:contextualSpacing/>
              <w:rPr>
                <w:rFonts w:ascii="Arial" w:hAnsi="Arial" w:cs="Arial"/>
                <w:color w:val="3C3C3C"/>
              </w:rPr>
            </w:pPr>
          </w:p>
        </w:tc>
        <w:tc>
          <w:tcPr>
            <w:tcW w:w="3258" w:type="dxa"/>
            <w:gridSpan w:val="2"/>
          </w:tcPr>
          <w:p w14:paraId="7424C46A" w14:textId="77777777" w:rsidR="00B0463E" w:rsidRPr="00E758AC" w:rsidRDefault="00B0463E" w:rsidP="008D7527">
            <w:pPr>
              <w:contextualSpacing/>
              <w:rPr>
                <w:rFonts w:ascii="Arial" w:hAnsi="Arial" w:cs="Arial"/>
                <w:color w:val="3C3C3C"/>
              </w:rPr>
            </w:pPr>
          </w:p>
        </w:tc>
        <w:tc>
          <w:tcPr>
            <w:tcW w:w="1703" w:type="dxa"/>
          </w:tcPr>
          <w:p w14:paraId="418FFC43" w14:textId="65682BE2" w:rsidR="00B0463E" w:rsidRDefault="006F3853" w:rsidP="008D7527">
            <w:pPr>
              <w:contextualSpacing/>
              <w:rPr>
                <w:rFonts w:ascii="Arial" w:hAnsi="Arial" w:cs="Arial"/>
                <w:color w:val="3C3C3C"/>
              </w:rPr>
            </w:pPr>
            <w:r>
              <w:rPr>
                <w:rFonts w:ascii="Arial" w:hAnsi="Arial" w:cs="Arial"/>
                <w:color w:val="3C3C3C"/>
              </w:rPr>
              <w:t>1.3</w:t>
            </w:r>
          </w:p>
        </w:tc>
        <w:tc>
          <w:tcPr>
            <w:tcW w:w="5136" w:type="dxa"/>
          </w:tcPr>
          <w:p w14:paraId="4BCD6397" w14:textId="19D4BED5" w:rsidR="00B0463E" w:rsidRDefault="002F7975" w:rsidP="008D7527">
            <w:pPr>
              <w:contextualSpacing/>
              <w:rPr>
                <w:rFonts w:ascii="Arial" w:hAnsi="Arial" w:cs="Arial"/>
                <w:color w:val="3C3C3C"/>
              </w:rPr>
            </w:pPr>
            <w:r>
              <w:rPr>
                <w:rFonts w:ascii="Arial" w:hAnsi="Arial" w:cs="Arial"/>
                <w:color w:val="3C3C3C"/>
              </w:rPr>
              <w:t>A Thank you</w:t>
            </w:r>
            <w:r w:rsidR="00B0463E">
              <w:rPr>
                <w:rFonts w:ascii="Arial" w:hAnsi="Arial" w:cs="Arial"/>
                <w:color w:val="3C3C3C"/>
              </w:rPr>
              <w:t xml:space="preserve"> for Line Manager’s Guide</w:t>
            </w:r>
          </w:p>
        </w:tc>
        <w:tc>
          <w:tcPr>
            <w:tcW w:w="1353" w:type="dxa"/>
            <w:gridSpan w:val="2"/>
          </w:tcPr>
          <w:p w14:paraId="21727C1D" w14:textId="0260CA41" w:rsidR="00B0463E"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2</w:t>
            </w:r>
          </w:p>
        </w:tc>
        <w:tc>
          <w:tcPr>
            <w:tcW w:w="1440" w:type="dxa"/>
          </w:tcPr>
          <w:p w14:paraId="4010195C" w14:textId="77777777" w:rsidR="00B0463E" w:rsidRPr="00E758AC" w:rsidRDefault="00B0463E" w:rsidP="008D7527">
            <w:pPr>
              <w:contextualSpacing/>
              <w:rPr>
                <w:rFonts w:ascii="Arial" w:hAnsi="Arial" w:cs="Arial"/>
                <w:color w:val="3C3C3C"/>
              </w:rPr>
            </w:pPr>
          </w:p>
        </w:tc>
        <w:tc>
          <w:tcPr>
            <w:tcW w:w="1440" w:type="dxa"/>
          </w:tcPr>
          <w:p w14:paraId="44A9BA6F" w14:textId="77777777" w:rsidR="00B0463E" w:rsidRPr="00E758AC" w:rsidRDefault="00B0463E" w:rsidP="008D7527">
            <w:pPr>
              <w:contextualSpacing/>
              <w:rPr>
                <w:rFonts w:ascii="Arial" w:hAnsi="Arial" w:cs="Arial"/>
                <w:color w:val="3C3C3C"/>
              </w:rPr>
            </w:pPr>
          </w:p>
        </w:tc>
      </w:tr>
      <w:tr w:rsidR="008D7527" w:rsidRPr="00E758AC" w14:paraId="7A715CF3" w14:textId="77777777" w:rsidTr="00594D37">
        <w:tc>
          <w:tcPr>
            <w:tcW w:w="988" w:type="dxa"/>
          </w:tcPr>
          <w:p w14:paraId="39569D4F" w14:textId="77777777" w:rsidR="008D7527" w:rsidRPr="00E758AC" w:rsidRDefault="008D7527" w:rsidP="008D7527">
            <w:pPr>
              <w:contextualSpacing/>
              <w:rPr>
                <w:rFonts w:ascii="Arial" w:hAnsi="Arial" w:cs="Arial"/>
                <w:color w:val="3C3C3C"/>
              </w:rPr>
            </w:pPr>
          </w:p>
        </w:tc>
        <w:tc>
          <w:tcPr>
            <w:tcW w:w="3258" w:type="dxa"/>
            <w:gridSpan w:val="2"/>
          </w:tcPr>
          <w:p w14:paraId="4ADDAE99" w14:textId="77777777" w:rsidR="008D7527" w:rsidRPr="00E758AC" w:rsidRDefault="008D7527" w:rsidP="008D7527">
            <w:pPr>
              <w:contextualSpacing/>
              <w:rPr>
                <w:rFonts w:ascii="Arial" w:hAnsi="Arial" w:cs="Arial"/>
                <w:color w:val="3C3C3C"/>
              </w:rPr>
            </w:pPr>
          </w:p>
          <w:p w14:paraId="358007B0" w14:textId="77777777" w:rsidR="008D7527" w:rsidRPr="00E758AC" w:rsidRDefault="008D7527" w:rsidP="008D7527">
            <w:pPr>
              <w:contextualSpacing/>
              <w:rPr>
                <w:rFonts w:ascii="Arial" w:hAnsi="Arial" w:cs="Arial"/>
                <w:color w:val="3C3C3C"/>
              </w:rPr>
            </w:pPr>
          </w:p>
        </w:tc>
        <w:tc>
          <w:tcPr>
            <w:tcW w:w="1703" w:type="dxa"/>
          </w:tcPr>
          <w:p w14:paraId="0BB3B831" w14:textId="094EA586" w:rsidR="008D7527" w:rsidRPr="00E758AC" w:rsidRDefault="008D7527" w:rsidP="008D7527">
            <w:pPr>
              <w:contextualSpacing/>
              <w:rPr>
                <w:rFonts w:ascii="Arial" w:hAnsi="Arial" w:cs="Arial"/>
                <w:color w:val="3C3C3C"/>
              </w:rPr>
            </w:pPr>
            <w:r>
              <w:rPr>
                <w:rFonts w:ascii="Arial" w:hAnsi="Arial" w:cs="Arial"/>
                <w:color w:val="3C3C3C"/>
              </w:rPr>
              <w:t>2.</w:t>
            </w:r>
            <w:r w:rsidR="006F3853">
              <w:rPr>
                <w:rFonts w:ascii="Arial" w:hAnsi="Arial" w:cs="Arial"/>
                <w:color w:val="3C3C3C"/>
              </w:rPr>
              <w:t>2</w:t>
            </w:r>
          </w:p>
        </w:tc>
        <w:tc>
          <w:tcPr>
            <w:tcW w:w="5136" w:type="dxa"/>
          </w:tcPr>
          <w:p w14:paraId="08ADEDB2" w14:textId="4EF1D994" w:rsidR="008D7527" w:rsidRPr="00E758AC" w:rsidRDefault="008D7527" w:rsidP="008D7527">
            <w:pPr>
              <w:contextualSpacing/>
              <w:rPr>
                <w:rFonts w:ascii="Arial" w:hAnsi="Arial" w:cs="Arial"/>
                <w:color w:val="3C3C3C"/>
              </w:rPr>
            </w:pPr>
            <w:r>
              <w:rPr>
                <w:rFonts w:ascii="Arial" w:hAnsi="Arial" w:cs="Arial"/>
                <w:color w:val="3C3C3C"/>
              </w:rPr>
              <w:t>Questions for Mock Sergeants’ Boards</w:t>
            </w:r>
          </w:p>
        </w:tc>
        <w:tc>
          <w:tcPr>
            <w:tcW w:w="1353" w:type="dxa"/>
            <w:gridSpan w:val="2"/>
          </w:tcPr>
          <w:p w14:paraId="13847A7E" w14:textId="4E26E1A9" w:rsidR="008D7527"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3</w:t>
            </w:r>
          </w:p>
        </w:tc>
        <w:tc>
          <w:tcPr>
            <w:tcW w:w="1440" w:type="dxa"/>
          </w:tcPr>
          <w:p w14:paraId="5C5BE96C" w14:textId="77777777" w:rsidR="008D7527" w:rsidRPr="00E758AC" w:rsidRDefault="008D7527" w:rsidP="008D7527">
            <w:pPr>
              <w:contextualSpacing/>
              <w:rPr>
                <w:rFonts w:ascii="Arial" w:hAnsi="Arial" w:cs="Arial"/>
                <w:color w:val="3C3C3C"/>
              </w:rPr>
            </w:pPr>
          </w:p>
        </w:tc>
        <w:tc>
          <w:tcPr>
            <w:tcW w:w="1440" w:type="dxa"/>
          </w:tcPr>
          <w:p w14:paraId="4D16B02C" w14:textId="77777777" w:rsidR="008D7527" w:rsidRPr="00E758AC" w:rsidRDefault="008D7527" w:rsidP="008D7527">
            <w:pPr>
              <w:contextualSpacing/>
              <w:rPr>
                <w:rFonts w:ascii="Arial" w:hAnsi="Arial" w:cs="Arial"/>
                <w:color w:val="3C3C3C"/>
              </w:rPr>
            </w:pPr>
          </w:p>
        </w:tc>
      </w:tr>
      <w:tr w:rsidR="0079642D" w:rsidRPr="00E758AC" w14:paraId="16861F96" w14:textId="77777777" w:rsidTr="00594D37">
        <w:tc>
          <w:tcPr>
            <w:tcW w:w="988" w:type="dxa"/>
          </w:tcPr>
          <w:p w14:paraId="7E41C4E8" w14:textId="77777777" w:rsidR="0079642D" w:rsidRPr="00E758AC" w:rsidRDefault="0079642D" w:rsidP="008D7527">
            <w:pPr>
              <w:contextualSpacing/>
              <w:rPr>
                <w:rFonts w:ascii="Arial" w:hAnsi="Arial" w:cs="Arial"/>
                <w:color w:val="3C3C3C"/>
              </w:rPr>
            </w:pPr>
          </w:p>
        </w:tc>
        <w:tc>
          <w:tcPr>
            <w:tcW w:w="3258" w:type="dxa"/>
            <w:gridSpan w:val="2"/>
          </w:tcPr>
          <w:p w14:paraId="3C2BFBA2" w14:textId="77777777" w:rsidR="0079642D" w:rsidRPr="00E758AC" w:rsidRDefault="0079642D" w:rsidP="008D7527">
            <w:pPr>
              <w:contextualSpacing/>
              <w:rPr>
                <w:rFonts w:ascii="Arial" w:hAnsi="Arial" w:cs="Arial"/>
                <w:color w:val="3C3C3C"/>
              </w:rPr>
            </w:pPr>
          </w:p>
        </w:tc>
        <w:tc>
          <w:tcPr>
            <w:tcW w:w="1703" w:type="dxa"/>
          </w:tcPr>
          <w:p w14:paraId="7E61395C" w14:textId="12B6D9BF" w:rsidR="0079642D"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72E27182" w14:textId="24F48D28" w:rsidR="0079642D" w:rsidRDefault="0079642D" w:rsidP="008D7527">
            <w:pPr>
              <w:contextualSpacing/>
              <w:rPr>
                <w:rFonts w:ascii="Arial" w:hAnsi="Arial" w:cs="Arial"/>
                <w:color w:val="3C3C3C"/>
              </w:rPr>
            </w:pPr>
            <w:r>
              <w:rPr>
                <w:rFonts w:ascii="Arial" w:hAnsi="Arial" w:cs="Arial"/>
                <w:color w:val="3C3C3C"/>
              </w:rPr>
              <w:t>Email Trail – Promotion Boards</w:t>
            </w:r>
            <w:r w:rsidR="004855BE">
              <w:rPr>
                <w:rFonts w:ascii="Arial" w:hAnsi="Arial" w:cs="Arial"/>
                <w:color w:val="3C3C3C"/>
              </w:rPr>
              <w:t xml:space="preserve"> – Substantive Position</w:t>
            </w:r>
          </w:p>
        </w:tc>
        <w:tc>
          <w:tcPr>
            <w:tcW w:w="1353" w:type="dxa"/>
            <w:gridSpan w:val="2"/>
          </w:tcPr>
          <w:p w14:paraId="7429886D" w14:textId="147EF7DD" w:rsidR="0079642D"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4</w:t>
            </w:r>
          </w:p>
        </w:tc>
        <w:tc>
          <w:tcPr>
            <w:tcW w:w="1440" w:type="dxa"/>
          </w:tcPr>
          <w:p w14:paraId="7863B5B4" w14:textId="77777777" w:rsidR="0079642D" w:rsidRPr="00E758AC" w:rsidRDefault="0079642D" w:rsidP="008D7527">
            <w:pPr>
              <w:contextualSpacing/>
              <w:rPr>
                <w:rFonts w:ascii="Arial" w:hAnsi="Arial" w:cs="Arial"/>
                <w:color w:val="3C3C3C"/>
              </w:rPr>
            </w:pPr>
          </w:p>
        </w:tc>
        <w:tc>
          <w:tcPr>
            <w:tcW w:w="1440" w:type="dxa"/>
          </w:tcPr>
          <w:p w14:paraId="243EC130" w14:textId="77777777" w:rsidR="0079642D" w:rsidRPr="00E758AC" w:rsidRDefault="0079642D" w:rsidP="008D7527">
            <w:pPr>
              <w:contextualSpacing/>
              <w:rPr>
                <w:rFonts w:ascii="Arial" w:hAnsi="Arial" w:cs="Arial"/>
                <w:color w:val="3C3C3C"/>
              </w:rPr>
            </w:pPr>
          </w:p>
        </w:tc>
      </w:tr>
      <w:tr w:rsidR="004855BE" w:rsidRPr="00E758AC" w14:paraId="4D23AEB4" w14:textId="77777777" w:rsidTr="00594D37">
        <w:tc>
          <w:tcPr>
            <w:tcW w:w="988" w:type="dxa"/>
          </w:tcPr>
          <w:p w14:paraId="6605B45E" w14:textId="77777777" w:rsidR="004855BE" w:rsidRPr="00E758AC" w:rsidRDefault="004855BE" w:rsidP="008D7527">
            <w:pPr>
              <w:contextualSpacing/>
              <w:rPr>
                <w:rFonts w:ascii="Arial" w:hAnsi="Arial" w:cs="Arial"/>
                <w:color w:val="3C3C3C"/>
              </w:rPr>
            </w:pPr>
          </w:p>
        </w:tc>
        <w:tc>
          <w:tcPr>
            <w:tcW w:w="3258" w:type="dxa"/>
            <w:gridSpan w:val="2"/>
          </w:tcPr>
          <w:p w14:paraId="03E564DA" w14:textId="77777777" w:rsidR="004855BE" w:rsidRPr="00E758AC" w:rsidRDefault="004855BE" w:rsidP="008D7527">
            <w:pPr>
              <w:contextualSpacing/>
              <w:rPr>
                <w:rFonts w:ascii="Arial" w:hAnsi="Arial" w:cs="Arial"/>
                <w:color w:val="3C3C3C"/>
              </w:rPr>
            </w:pPr>
          </w:p>
        </w:tc>
        <w:tc>
          <w:tcPr>
            <w:tcW w:w="1703" w:type="dxa"/>
          </w:tcPr>
          <w:p w14:paraId="125AA57D" w14:textId="351EB88F" w:rsidR="004855BE"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6CF21FDB" w14:textId="77777777" w:rsidR="004855BE" w:rsidRPr="0079642D" w:rsidRDefault="004855BE" w:rsidP="004855BE">
            <w:pPr>
              <w:contextualSpacing/>
              <w:rPr>
                <w:rFonts w:ascii="Arial" w:hAnsi="Arial" w:cs="Arial"/>
              </w:rPr>
            </w:pPr>
            <w:r w:rsidRPr="004855BE">
              <w:rPr>
                <w:rFonts w:ascii="Arial" w:hAnsi="Arial" w:cs="Arial"/>
              </w:rPr>
              <w:t>Email Trail – Promotion Boards – Sergeant Preparation</w:t>
            </w:r>
            <w:r w:rsidRPr="0079642D">
              <w:rPr>
                <w:rFonts w:ascii="Arial" w:hAnsi="Arial" w:cs="Arial"/>
              </w:rPr>
              <w:t> </w:t>
            </w:r>
          </w:p>
          <w:p w14:paraId="3A8B58EB" w14:textId="77777777" w:rsidR="004855BE" w:rsidRDefault="004855BE" w:rsidP="008D7527">
            <w:pPr>
              <w:contextualSpacing/>
              <w:rPr>
                <w:rFonts w:ascii="Arial" w:hAnsi="Arial" w:cs="Arial"/>
                <w:color w:val="3C3C3C"/>
              </w:rPr>
            </w:pPr>
          </w:p>
        </w:tc>
        <w:tc>
          <w:tcPr>
            <w:tcW w:w="1353" w:type="dxa"/>
            <w:gridSpan w:val="2"/>
          </w:tcPr>
          <w:p w14:paraId="0EDF052B" w14:textId="20679E07" w:rsidR="004855BE"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5</w:t>
            </w:r>
          </w:p>
        </w:tc>
        <w:tc>
          <w:tcPr>
            <w:tcW w:w="1440" w:type="dxa"/>
          </w:tcPr>
          <w:p w14:paraId="1CD5F546" w14:textId="77777777" w:rsidR="004855BE" w:rsidRPr="00E758AC" w:rsidRDefault="004855BE" w:rsidP="008D7527">
            <w:pPr>
              <w:contextualSpacing/>
              <w:rPr>
                <w:rFonts w:ascii="Arial" w:hAnsi="Arial" w:cs="Arial"/>
                <w:color w:val="3C3C3C"/>
              </w:rPr>
            </w:pPr>
          </w:p>
        </w:tc>
        <w:tc>
          <w:tcPr>
            <w:tcW w:w="1440" w:type="dxa"/>
          </w:tcPr>
          <w:p w14:paraId="572F502D" w14:textId="77777777" w:rsidR="004855BE" w:rsidRPr="00E758AC" w:rsidRDefault="004855BE" w:rsidP="008D7527">
            <w:pPr>
              <w:contextualSpacing/>
              <w:rPr>
                <w:rFonts w:ascii="Arial" w:hAnsi="Arial" w:cs="Arial"/>
                <w:color w:val="3C3C3C"/>
              </w:rPr>
            </w:pPr>
          </w:p>
        </w:tc>
      </w:tr>
      <w:tr w:rsidR="007E53DE" w:rsidRPr="00E758AC" w14:paraId="01FE91FA" w14:textId="77777777" w:rsidTr="00594D37">
        <w:tc>
          <w:tcPr>
            <w:tcW w:w="988" w:type="dxa"/>
          </w:tcPr>
          <w:p w14:paraId="1691388B" w14:textId="77777777" w:rsidR="007E53DE" w:rsidRPr="00E758AC" w:rsidRDefault="007E53DE" w:rsidP="008D7527">
            <w:pPr>
              <w:contextualSpacing/>
              <w:rPr>
                <w:rFonts w:ascii="Arial" w:hAnsi="Arial" w:cs="Arial"/>
                <w:color w:val="3C3C3C"/>
              </w:rPr>
            </w:pPr>
          </w:p>
        </w:tc>
        <w:tc>
          <w:tcPr>
            <w:tcW w:w="3258" w:type="dxa"/>
            <w:gridSpan w:val="2"/>
          </w:tcPr>
          <w:p w14:paraId="5C32ECC8" w14:textId="77777777" w:rsidR="007E53DE" w:rsidRPr="00E758AC" w:rsidRDefault="007E53DE" w:rsidP="008D7527">
            <w:pPr>
              <w:contextualSpacing/>
              <w:rPr>
                <w:rFonts w:ascii="Arial" w:hAnsi="Arial" w:cs="Arial"/>
                <w:color w:val="3C3C3C"/>
              </w:rPr>
            </w:pPr>
          </w:p>
        </w:tc>
        <w:tc>
          <w:tcPr>
            <w:tcW w:w="1703" w:type="dxa"/>
          </w:tcPr>
          <w:p w14:paraId="28B2AF04" w14:textId="2A64B33B" w:rsidR="007E53DE" w:rsidRDefault="00CA49B2" w:rsidP="008D7527">
            <w:pPr>
              <w:contextualSpacing/>
              <w:rPr>
                <w:rFonts w:ascii="Arial" w:hAnsi="Arial" w:cs="Arial"/>
                <w:color w:val="3C3C3C"/>
              </w:rPr>
            </w:pPr>
            <w:r>
              <w:rPr>
                <w:rFonts w:ascii="Arial" w:hAnsi="Arial" w:cs="Arial"/>
                <w:color w:val="3C3C3C"/>
              </w:rPr>
              <w:t>1.3</w:t>
            </w:r>
          </w:p>
        </w:tc>
        <w:tc>
          <w:tcPr>
            <w:tcW w:w="5136" w:type="dxa"/>
          </w:tcPr>
          <w:p w14:paraId="69F0F7AE" w14:textId="50271D89" w:rsidR="007E53DE" w:rsidRDefault="007E53DE" w:rsidP="008D7527">
            <w:pPr>
              <w:contextualSpacing/>
              <w:rPr>
                <w:rFonts w:ascii="Arial" w:hAnsi="Arial" w:cs="Arial"/>
                <w:color w:val="3C3C3C"/>
              </w:rPr>
            </w:pPr>
            <w:r>
              <w:rPr>
                <w:rFonts w:ascii="Arial" w:hAnsi="Arial" w:cs="Arial"/>
                <w:color w:val="3C3C3C"/>
              </w:rPr>
              <w:t>DAP Stage Report</w:t>
            </w:r>
          </w:p>
        </w:tc>
        <w:tc>
          <w:tcPr>
            <w:tcW w:w="1353" w:type="dxa"/>
            <w:gridSpan w:val="2"/>
          </w:tcPr>
          <w:p w14:paraId="5C5AB623" w14:textId="5172BE1B" w:rsidR="007E53DE"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6</w:t>
            </w:r>
          </w:p>
        </w:tc>
        <w:tc>
          <w:tcPr>
            <w:tcW w:w="1440" w:type="dxa"/>
          </w:tcPr>
          <w:p w14:paraId="1F0A3415" w14:textId="77777777" w:rsidR="007E53DE" w:rsidRPr="00E758AC" w:rsidRDefault="007E53DE" w:rsidP="008D7527">
            <w:pPr>
              <w:contextualSpacing/>
              <w:rPr>
                <w:rFonts w:ascii="Arial" w:hAnsi="Arial" w:cs="Arial"/>
                <w:color w:val="3C3C3C"/>
              </w:rPr>
            </w:pPr>
          </w:p>
        </w:tc>
        <w:tc>
          <w:tcPr>
            <w:tcW w:w="1440" w:type="dxa"/>
          </w:tcPr>
          <w:p w14:paraId="657CDB86" w14:textId="77777777" w:rsidR="007E53DE" w:rsidRPr="00E758AC" w:rsidRDefault="007E53DE" w:rsidP="008D7527">
            <w:pPr>
              <w:contextualSpacing/>
              <w:rPr>
                <w:rFonts w:ascii="Arial" w:hAnsi="Arial" w:cs="Arial"/>
                <w:color w:val="3C3C3C"/>
              </w:rPr>
            </w:pPr>
          </w:p>
        </w:tc>
      </w:tr>
      <w:tr w:rsidR="00982CE9" w:rsidRPr="00E758AC" w14:paraId="3B42E027" w14:textId="77777777" w:rsidTr="00594D37">
        <w:tc>
          <w:tcPr>
            <w:tcW w:w="988" w:type="dxa"/>
          </w:tcPr>
          <w:p w14:paraId="6985C7D0" w14:textId="77777777" w:rsidR="00982CE9" w:rsidRPr="00E758AC" w:rsidRDefault="00982CE9" w:rsidP="008D7527">
            <w:pPr>
              <w:contextualSpacing/>
              <w:rPr>
                <w:rFonts w:ascii="Arial" w:hAnsi="Arial" w:cs="Arial"/>
                <w:color w:val="3C3C3C"/>
              </w:rPr>
            </w:pPr>
          </w:p>
        </w:tc>
        <w:tc>
          <w:tcPr>
            <w:tcW w:w="3258" w:type="dxa"/>
            <w:gridSpan w:val="2"/>
          </w:tcPr>
          <w:p w14:paraId="4C4F762A" w14:textId="77777777" w:rsidR="00982CE9" w:rsidRPr="00E758AC" w:rsidRDefault="00982CE9" w:rsidP="008D7527">
            <w:pPr>
              <w:contextualSpacing/>
              <w:rPr>
                <w:rFonts w:ascii="Arial" w:hAnsi="Arial" w:cs="Arial"/>
                <w:color w:val="3C3C3C"/>
              </w:rPr>
            </w:pPr>
          </w:p>
        </w:tc>
        <w:tc>
          <w:tcPr>
            <w:tcW w:w="1703" w:type="dxa"/>
          </w:tcPr>
          <w:p w14:paraId="1F750FE9" w14:textId="15EA712B" w:rsidR="00982CE9" w:rsidRDefault="00CA49B2" w:rsidP="008D7527">
            <w:pPr>
              <w:contextualSpacing/>
              <w:rPr>
                <w:rFonts w:ascii="Arial" w:hAnsi="Arial" w:cs="Arial"/>
                <w:color w:val="3C3C3C"/>
              </w:rPr>
            </w:pPr>
            <w:r>
              <w:rPr>
                <w:rFonts w:ascii="Arial" w:hAnsi="Arial" w:cs="Arial"/>
                <w:color w:val="3C3C3C"/>
              </w:rPr>
              <w:t>1.3</w:t>
            </w:r>
          </w:p>
        </w:tc>
        <w:tc>
          <w:tcPr>
            <w:tcW w:w="5136" w:type="dxa"/>
          </w:tcPr>
          <w:p w14:paraId="68F031A3" w14:textId="0897756D" w:rsidR="00982CE9" w:rsidRDefault="00982CE9" w:rsidP="008D7527">
            <w:pPr>
              <w:contextualSpacing/>
              <w:rPr>
                <w:rFonts w:ascii="Arial" w:hAnsi="Arial" w:cs="Arial"/>
                <w:color w:val="3C3C3C"/>
              </w:rPr>
            </w:pPr>
            <w:r>
              <w:rPr>
                <w:rFonts w:ascii="Arial" w:hAnsi="Arial" w:cs="Arial"/>
                <w:color w:val="3C3C3C"/>
              </w:rPr>
              <w:t>Email to Inspectors circulating DAP Stage Report</w:t>
            </w:r>
          </w:p>
        </w:tc>
        <w:tc>
          <w:tcPr>
            <w:tcW w:w="1353" w:type="dxa"/>
            <w:gridSpan w:val="2"/>
          </w:tcPr>
          <w:p w14:paraId="61AD2BCE" w14:textId="5D287689" w:rsidR="00982CE9"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7</w:t>
            </w:r>
          </w:p>
        </w:tc>
        <w:tc>
          <w:tcPr>
            <w:tcW w:w="1440" w:type="dxa"/>
          </w:tcPr>
          <w:p w14:paraId="4B7665C3" w14:textId="77777777" w:rsidR="00982CE9" w:rsidRPr="00E758AC" w:rsidRDefault="00982CE9" w:rsidP="008D7527">
            <w:pPr>
              <w:contextualSpacing/>
              <w:rPr>
                <w:rFonts w:ascii="Arial" w:hAnsi="Arial" w:cs="Arial"/>
                <w:color w:val="3C3C3C"/>
              </w:rPr>
            </w:pPr>
          </w:p>
        </w:tc>
        <w:tc>
          <w:tcPr>
            <w:tcW w:w="1440" w:type="dxa"/>
          </w:tcPr>
          <w:p w14:paraId="182AC136" w14:textId="77777777" w:rsidR="00982CE9" w:rsidRPr="00E758AC" w:rsidRDefault="00982CE9" w:rsidP="008D7527">
            <w:pPr>
              <w:contextualSpacing/>
              <w:rPr>
                <w:rFonts w:ascii="Arial" w:hAnsi="Arial" w:cs="Arial"/>
                <w:color w:val="3C3C3C"/>
              </w:rPr>
            </w:pPr>
          </w:p>
        </w:tc>
      </w:tr>
      <w:tr w:rsidR="0067353B" w:rsidRPr="00E758AC" w14:paraId="6449DA07" w14:textId="77777777" w:rsidTr="00594D37">
        <w:tc>
          <w:tcPr>
            <w:tcW w:w="988" w:type="dxa"/>
          </w:tcPr>
          <w:p w14:paraId="463574E0" w14:textId="77777777" w:rsidR="0067353B" w:rsidRPr="00E758AC" w:rsidRDefault="0067353B" w:rsidP="008D7527">
            <w:pPr>
              <w:contextualSpacing/>
              <w:rPr>
                <w:rFonts w:ascii="Arial" w:hAnsi="Arial" w:cs="Arial"/>
                <w:color w:val="3C3C3C"/>
              </w:rPr>
            </w:pPr>
          </w:p>
        </w:tc>
        <w:tc>
          <w:tcPr>
            <w:tcW w:w="3258" w:type="dxa"/>
            <w:gridSpan w:val="2"/>
          </w:tcPr>
          <w:p w14:paraId="0BD18879" w14:textId="77777777" w:rsidR="0067353B" w:rsidRPr="00E758AC" w:rsidRDefault="0067353B" w:rsidP="008D7527">
            <w:pPr>
              <w:contextualSpacing/>
              <w:rPr>
                <w:rFonts w:ascii="Arial" w:hAnsi="Arial" w:cs="Arial"/>
                <w:color w:val="3C3C3C"/>
              </w:rPr>
            </w:pPr>
          </w:p>
        </w:tc>
        <w:tc>
          <w:tcPr>
            <w:tcW w:w="1703" w:type="dxa"/>
          </w:tcPr>
          <w:p w14:paraId="006D4E4C" w14:textId="032E7D63" w:rsidR="0067353B" w:rsidRDefault="00CA49B2" w:rsidP="008D7527">
            <w:pPr>
              <w:contextualSpacing/>
              <w:rPr>
                <w:rFonts w:ascii="Arial" w:hAnsi="Arial" w:cs="Arial"/>
                <w:color w:val="3C3C3C"/>
              </w:rPr>
            </w:pPr>
            <w:r>
              <w:rPr>
                <w:rFonts w:ascii="Arial" w:hAnsi="Arial" w:cs="Arial"/>
                <w:color w:val="3C3C3C"/>
              </w:rPr>
              <w:t>1.3</w:t>
            </w:r>
          </w:p>
        </w:tc>
        <w:tc>
          <w:tcPr>
            <w:tcW w:w="5136" w:type="dxa"/>
          </w:tcPr>
          <w:p w14:paraId="7C615FE5" w14:textId="11679316" w:rsidR="0067353B" w:rsidRDefault="0067353B" w:rsidP="008D7527">
            <w:pPr>
              <w:contextualSpacing/>
              <w:rPr>
                <w:rFonts w:ascii="Arial" w:hAnsi="Arial" w:cs="Arial"/>
                <w:color w:val="3C3C3C"/>
              </w:rPr>
            </w:pPr>
            <w:r>
              <w:rPr>
                <w:rFonts w:ascii="Arial" w:hAnsi="Arial" w:cs="Arial"/>
                <w:color w:val="3C3C3C"/>
              </w:rPr>
              <w:t>Email Requesting DAP Stage Report for</w:t>
            </w:r>
            <w:r w:rsidR="00492B33">
              <w:rPr>
                <w:rFonts w:ascii="Arial" w:hAnsi="Arial" w:cs="Arial"/>
                <w:color w:val="3C3C3C"/>
              </w:rPr>
              <w:t xml:space="preserve"> CID</w:t>
            </w:r>
          </w:p>
        </w:tc>
        <w:tc>
          <w:tcPr>
            <w:tcW w:w="1353" w:type="dxa"/>
            <w:gridSpan w:val="2"/>
          </w:tcPr>
          <w:p w14:paraId="3EA8CD6D" w14:textId="7C0B0D1F" w:rsidR="0067353B"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8</w:t>
            </w:r>
          </w:p>
        </w:tc>
        <w:tc>
          <w:tcPr>
            <w:tcW w:w="1440" w:type="dxa"/>
          </w:tcPr>
          <w:p w14:paraId="6CDDAFED" w14:textId="77777777" w:rsidR="0067353B" w:rsidRPr="00E758AC" w:rsidRDefault="0067353B" w:rsidP="008D7527">
            <w:pPr>
              <w:contextualSpacing/>
              <w:rPr>
                <w:rFonts w:ascii="Arial" w:hAnsi="Arial" w:cs="Arial"/>
                <w:color w:val="3C3C3C"/>
              </w:rPr>
            </w:pPr>
          </w:p>
        </w:tc>
        <w:tc>
          <w:tcPr>
            <w:tcW w:w="1440" w:type="dxa"/>
          </w:tcPr>
          <w:p w14:paraId="0FB3156E" w14:textId="77777777" w:rsidR="0067353B" w:rsidRPr="00E758AC" w:rsidRDefault="0067353B" w:rsidP="008D7527">
            <w:pPr>
              <w:contextualSpacing/>
              <w:rPr>
                <w:rFonts w:ascii="Arial" w:hAnsi="Arial" w:cs="Arial"/>
                <w:color w:val="3C3C3C"/>
              </w:rPr>
            </w:pPr>
          </w:p>
        </w:tc>
      </w:tr>
      <w:tr w:rsidR="00C7446B" w:rsidRPr="00E758AC" w14:paraId="26E93DD2" w14:textId="77777777" w:rsidTr="00594D37">
        <w:tc>
          <w:tcPr>
            <w:tcW w:w="988" w:type="dxa"/>
          </w:tcPr>
          <w:p w14:paraId="03113346" w14:textId="77777777" w:rsidR="00C7446B" w:rsidRPr="00E758AC" w:rsidRDefault="00C7446B" w:rsidP="008D7527">
            <w:pPr>
              <w:contextualSpacing/>
              <w:rPr>
                <w:rFonts w:ascii="Arial" w:hAnsi="Arial" w:cs="Arial"/>
                <w:color w:val="3C3C3C"/>
              </w:rPr>
            </w:pPr>
          </w:p>
        </w:tc>
        <w:tc>
          <w:tcPr>
            <w:tcW w:w="3258" w:type="dxa"/>
            <w:gridSpan w:val="2"/>
          </w:tcPr>
          <w:p w14:paraId="45E8B4FA" w14:textId="77777777" w:rsidR="00C7446B" w:rsidRPr="00E758AC" w:rsidRDefault="00C7446B" w:rsidP="008D7527">
            <w:pPr>
              <w:contextualSpacing/>
              <w:rPr>
                <w:rFonts w:ascii="Arial" w:hAnsi="Arial" w:cs="Arial"/>
                <w:color w:val="3C3C3C"/>
              </w:rPr>
            </w:pPr>
          </w:p>
        </w:tc>
        <w:tc>
          <w:tcPr>
            <w:tcW w:w="1703" w:type="dxa"/>
          </w:tcPr>
          <w:p w14:paraId="0B73C803" w14:textId="0AC7AED2" w:rsidR="00C7446B" w:rsidRDefault="00CA49B2" w:rsidP="008D7527">
            <w:pPr>
              <w:contextualSpacing/>
              <w:rPr>
                <w:rFonts w:ascii="Arial" w:hAnsi="Arial" w:cs="Arial"/>
                <w:color w:val="3C3C3C"/>
              </w:rPr>
            </w:pPr>
            <w:r>
              <w:rPr>
                <w:rFonts w:ascii="Arial" w:hAnsi="Arial" w:cs="Arial"/>
                <w:color w:val="3C3C3C"/>
              </w:rPr>
              <w:t>1.3</w:t>
            </w:r>
          </w:p>
        </w:tc>
        <w:tc>
          <w:tcPr>
            <w:tcW w:w="5136" w:type="dxa"/>
          </w:tcPr>
          <w:p w14:paraId="73CCC8A5" w14:textId="558002E2" w:rsidR="00C7446B" w:rsidRDefault="00C7446B" w:rsidP="008D7527">
            <w:pPr>
              <w:contextualSpacing/>
              <w:rPr>
                <w:rFonts w:ascii="Arial" w:hAnsi="Arial" w:cs="Arial"/>
                <w:color w:val="3C3C3C"/>
              </w:rPr>
            </w:pPr>
            <w:r>
              <w:rPr>
                <w:rFonts w:ascii="Arial" w:hAnsi="Arial" w:cs="Arial"/>
                <w:color w:val="3C3C3C"/>
              </w:rPr>
              <w:t>Advice Provided on Sickness Management &amp; Support Plans</w:t>
            </w:r>
          </w:p>
        </w:tc>
        <w:tc>
          <w:tcPr>
            <w:tcW w:w="1353" w:type="dxa"/>
            <w:gridSpan w:val="2"/>
          </w:tcPr>
          <w:p w14:paraId="123A4C91" w14:textId="4CE4A8A7" w:rsidR="00C7446B" w:rsidRPr="00E758AC" w:rsidRDefault="00B472C0" w:rsidP="008D7527">
            <w:pPr>
              <w:contextualSpacing/>
              <w:rPr>
                <w:rFonts w:ascii="Arial" w:hAnsi="Arial" w:cs="Arial"/>
                <w:color w:val="3C3C3C"/>
              </w:rPr>
            </w:pPr>
            <w:r>
              <w:rPr>
                <w:rFonts w:ascii="Arial" w:hAnsi="Arial" w:cs="Arial"/>
                <w:color w:val="3C3C3C"/>
              </w:rPr>
              <w:t>EV1</w:t>
            </w:r>
            <w:r w:rsidR="008B5B37">
              <w:rPr>
                <w:rFonts w:ascii="Arial" w:hAnsi="Arial" w:cs="Arial"/>
                <w:color w:val="3C3C3C"/>
              </w:rPr>
              <w:t>9</w:t>
            </w:r>
          </w:p>
        </w:tc>
        <w:tc>
          <w:tcPr>
            <w:tcW w:w="1440" w:type="dxa"/>
          </w:tcPr>
          <w:p w14:paraId="61981C6F" w14:textId="77777777" w:rsidR="00C7446B" w:rsidRPr="00E758AC" w:rsidRDefault="00C7446B" w:rsidP="008D7527">
            <w:pPr>
              <w:contextualSpacing/>
              <w:rPr>
                <w:rFonts w:ascii="Arial" w:hAnsi="Arial" w:cs="Arial"/>
                <w:color w:val="3C3C3C"/>
              </w:rPr>
            </w:pPr>
          </w:p>
        </w:tc>
        <w:tc>
          <w:tcPr>
            <w:tcW w:w="1440" w:type="dxa"/>
          </w:tcPr>
          <w:p w14:paraId="2387AC49" w14:textId="77777777" w:rsidR="00C7446B" w:rsidRPr="00E758AC" w:rsidRDefault="00C7446B" w:rsidP="008D7527">
            <w:pPr>
              <w:contextualSpacing/>
              <w:rPr>
                <w:rFonts w:ascii="Arial" w:hAnsi="Arial" w:cs="Arial"/>
                <w:color w:val="3C3C3C"/>
              </w:rPr>
            </w:pPr>
          </w:p>
        </w:tc>
      </w:tr>
      <w:tr w:rsidR="00C7446B" w:rsidRPr="00E758AC" w14:paraId="21343A9C" w14:textId="77777777" w:rsidTr="00594D37">
        <w:tc>
          <w:tcPr>
            <w:tcW w:w="988" w:type="dxa"/>
          </w:tcPr>
          <w:p w14:paraId="213A5561" w14:textId="77777777" w:rsidR="00C7446B" w:rsidRPr="00E758AC" w:rsidRDefault="00C7446B" w:rsidP="008D7527">
            <w:pPr>
              <w:contextualSpacing/>
              <w:rPr>
                <w:rFonts w:ascii="Arial" w:hAnsi="Arial" w:cs="Arial"/>
                <w:color w:val="3C3C3C"/>
              </w:rPr>
            </w:pPr>
          </w:p>
        </w:tc>
        <w:tc>
          <w:tcPr>
            <w:tcW w:w="3258" w:type="dxa"/>
            <w:gridSpan w:val="2"/>
          </w:tcPr>
          <w:p w14:paraId="55EA3AA3" w14:textId="77777777" w:rsidR="00C7446B" w:rsidRPr="00E758AC" w:rsidRDefault="00C7446B" w:rsidP="008D7527">
            <w:pPr>
              <w:contextualSpacing/>
              <w:rPr>
                <w:rFonts w:ascii="Arial" w:hAnsi="Arial" w:cs="Arial"/>
                <w:color w:val="3C3C3C"/>
              </w:rPr>
            </w:pPr>
          </w:p>
        </w:tc>
        <w:tc>
          <w:tcPr>
            <w:tcW w:w="1703" w:type="dxa"/>
          </w:tcPr>
          <w:p w14:paraId="15D8553C" w14:textId="57960DC4" w:rsidR="00C7446B" w:rsidRDefault="00CA49B2" w:rsidP="008D7527">
            <w:pPr>
              <w:contextualSpacing/>
              <w:rPr>
                <w:rFonts w:ascii="Arial" w:hAnsi="Arial" w:cs="Arial"/>
                <w:color w:val="3C3C3C"/>
              </w:rPr>
            </w:pPr>
            <w:r>
              <w:rPr>
                <w:rFonts w:ascii="Arial" w:hAnsi="Arial" w:cs="Arial"/>
                <w:color w:val="3C3C3C"/>
              </w:rPr>
              <w:t>1.3</w:t>
            </w:r>
          </w:p>
        </w:tc>
        <w:tc>
          <w:tcPr>
            <w:tcW w:w="5136" w:type="dxa"/>
          </w:tcPr>
          <w:p w14:paraId="274AA65B" w14:textId="01948AEB" w:rsidR="00C7446B" w:rsidRDefault="00C7446B" w:rsidP="008D7527">
            <w:pPr>
              <w:contextualSpacing/>
              <w:rPr>
                <w:rFonts w:ascii="Arial" w:hAnsi="Arial" w:cs="Arial"/>
                <w:color w:val="3C3C3C"/>
              </w:rPr>
            </w:pPr>
            <w:r>
              <w:rPr>
                <w:rFonts w:ascii="Arial" w:hAnsi="Arial" w:cs="Arial"/>
                <w:color w:val="3C3C3C"/>
              </w:rPr>
              <w:t>Email of Thanks for Sickness Management &amp; Supportive Plans Advice</w:t>
            </w:r>
          </w:p>
        </w:tc>
        <w:tc>
          <w:tcPr>
            <w:tcW w:w="1353" w:type="dxa"/>
            <w:gridSpan w:val="2"/>
          </w:tcPr>
          <w:p w14:paraId="75DCB670" w14:textId="69E3966F" w:rsidR="00C7446B" w:rsidRPr="00E758AC" w:rsidRDefault="00B472C0" w:rsidP="008D7527">
            <w:pPr>
              <w:contextualSpacing/>
              <w:rPr>
                <w:rFonts w:ascii="Arial" w:hAnsi="Arial" w:cs="Arial"/>
                <w:color w:val="3C3C3C"/>
              </w:rPr>
            </w:pPr>
            <w:r>
              <w:rPr>
                <w:rFonts w:ascii="Arial" w:hAnsi="Arial" w:cs="Arial"/>
                <w:color w:val="3C3C3C"/>
              </w:rPr>
              <w:t>EV</w:t>
            </w:r>
            <w:r w:rsidR="008B5B37">
              <w:rPr>
                <w:rFonts w:ascii="Arial" w:hAnsi="Arial" w:cs="Arial"/>
                <w:color w:val="3C3C3C"/>
              </w:rPr>
              <w:t>20</w:t>
            </w:r>
          </w:p>
        </w:tc>
        <w:tc>
          <w:tcPr>
            <w:tcW w:w="1440" w:type="dxa"/>
          </w:tcPr>
          <w:p w14:paraId="2F4FEE89" w14:textId="77777777" w:rsidR="00C7446B" w:rsidRPr="00E758AC" w:rsidRDefault="00C7446B" w:rsidP="008D7527">
            <w:pPr>
              <w:contextualSpacing/>
              <w:rPr>
                <w:rFonts w:ascii="Arial" w:hAnsi="Arial" w:cs="Arial"/>
                <w:color w:val="3C3C3C"/>
              </w:rPr>
            </w:pPr>
          </w:p>
        </w:tc>
        <w:tc>
          <w:tcPr>
            <w:tcW w:w="1440" w:type="dxa"/>
          </w:tcPr>
          <w:p w14:paraId="287EBD63" w14:textId="77777777" w:rsidR="00C7446B" w:rsidRPr="00E758AC" w:rsidRDefault="00C7446B" w:rsidP="008D7527">
            <w:pPr>
              <w:contextualSpacing/>
              <w:rPr>
                <w:rFonts w:ascii="Arial" w:hAnsi="Arial" w:cs="Arial"/>
                <w:color w:val="3C3C3C"/>
              </w:rPr>
            </w:pPr>
          </w:p>
        </w:tc>
      </w:tr>
      <w:tr w:rsidR="004C4837" w:rsidRPr="00E758AC" w14:paraId="443E4838" w14:textId="77777777" w:rsidTr="00594D37">
        <w:tc>
          <w:tcPr>
            <w:tcW w:w="988" w:type="dxa"/>
          </w:tcPr>
          <w:p w14:paraId="4416F2DA" w14:textId="77777777" w:rsidR="004C4837" w:rsidRPr="00E758AC" w:rsidRDefault="004C4837" w:rsidP="008D7527">
            <w:pPr>
              <w:contextualSpacing/>
              <w:rPr>
                <w:rFonts w:ascii="Arial" w:hAnsi="Arial" w:cs="Arial"/>
                <w:color w:val="3C3C3C"/>
              </w:rPr>
            </w:pPr>
          </w:p>
        </w:tc>
        <w:tc>
          <w:tcPr>
            <w:tcW w:w="3258" w:type="dxa"/>
            <w:gridSpan w:val="2"/>
          </w:tcPr>
          <w:p w14:paraId="3F6F7AB9" w14:textId="77777777" w:rsidR="004C4837" w:rsidRPr="00E758AC" w:rsidRDefault="004C4837" w:rsidP="008D7527">
            <w:pPr>
              <w:contextualSpacing/>
              <w:rPr>
                <w:rFonts w:ascii="Arial" w:hAnsi="Arial" w:cs="Arial"/>
                <w:color w:val="3C3C3C"/>
              </w:rPr>
            </w:pPr>
          </w:p>
        </w:tc>
        <w:tc>
          <w:tcPr>
            <w:tcW w:w="1703" w:type="dxa"/>
          </w:tcPr>
          <w:p w14:paraId="32C3E9C5" w14:textId="7E21B7B5" w:rsidR="004C4837"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20EBE6E3" w14:textId="3071EDCF" w:rsidR="004C4837" w:rsidRDefault="004C4837" w:rsidP="008D7527">
            <w:pPr>
              <w:contextualSpacing/>
              <w:rPr>
                <w:rFonts w:ascii="Arial" w:hAnsi="Arial" w:cs="Arial"/>
                <w:color w:val="3C3C3C"/>
              </w:rPr>
            </w:pPr>
            <w:r>
              <w:rPr>
                <w:rFonts w:ascii="Arial" w:hAnsi="Arial" w:cs="Arial"/>
                <w:color w:val="3C3C3C"/>
              </w:rPr>
              <w:t>Email Trail Requesting Performance Plan</w:t>
            </w:r>
          </w:p>
        </w:tc>
        <w:tc>
          <w:tcPr>
            <w:tcW w:w="1353" w:type="dxa"/>
            <w:gridSpan w:val="2"/>
          </w:tcPr>
          <w:p w14:paraId="15054E69" w14:textId="692428FA" w:rsidR="004C4837" w:rsidRPr="00E758AC" w:rsidRDefault="00B472C0" w:rsidP="008D7527">
            <w:pPr>
              <w:contextualSpacing/>
              <w:rPr>
                <w:rFonts w:ascii="Arial" w:hAnsi="Arial" w:cs="Arial"/>
                <w:color w:val="3C3C3C"/>
              </w:rPr>
            </w:pPr>
            <w:r>
              <w:rPr>
                <w:rFonts w:ascii="Arial" w:hAnsi="Arial" w:cs="Arial"/>
                <w:color w:val="3C3C3C"/>
              </w:rPr>
              <w:t>EV</w:t>
            </w:r>
            <w:r w:rsidR="007D74EE">
              <w:rPr>
                <w:rFonts w:ascii="Arial" w:hAnsi="Arial" w:cs="Arial"/>
                <w:color w:val="3C3C3C"/>
              </w:rPr>
              <w:t>2</w:t>
            </w:r>
            <w:r w:rsidR="008B5B37">
              <w:rPr>
                <w:rFonts w:ascii="Arial" w:hAnsi="Arial" w:cs="Arial"/>
                <w:color w:val="3C3C3C"/>
              </w:rPr>
              <w:t>1</w:t>
            </w:r>
          </w:p>
        </w:tc>
        <w:tc>
          <w:tcPr>
            <w:tcW w:w="1440" w:type="dxa"/>
          </w:tcPr>
          <w:p w14:paraId="079DD19D" w14:textId="77777777" w:rsidR="004C4837" w:rsidRPr="00E758AC" w:rsidRDefault="004C4837" w:rsidP="008D7527">
            <w:pPr>
              <w:contextualSpacing/>
              <w:rPr>
                <w:rFonts w:ascii="Arial" w:hAnsi="Arial" w:cs="Arial"/>
                <w:color w:val="3C3C3C"/>
              </w:rPr>
            </w:pPr>
          </w:p>
        </w:tc>
        <w:tc>
          <w:tcPr>
            <w:tcW w:w="1440" w:type="dxa"/>
          </w:tcPr>
          <w:p w14:paraId="4C7F21BE" w14:textId="77777777" w:rsidR="004C4837" w:rsidRPr="00E758AC" w:rsidRDefault="004C4837" w:rsidP="008D7527">
            <w:pPr>
              <w:contextualSpacing/>
              <w:rPr>
                <w:rFonts w:ascii="Arial" w:hAnsi="Arial" w:cs="Arial"/>
                <w:color w:val="3C3C3C"/>
              </w:rPr>
            </w:pPr>
          </w:p>
        </w:tc>
      </w:tr>
      <w:tr w:rsidR="00E73901" w:rsidRPr="00E758AC" w14:paraId="0D198B08" w14:textId="77777777" w:rsidTr="00594D37">
        <w:tc>
          <w:tcPr>
            <w:tcW w:w="988" w:type="dxa"/>
          </w:tcPr>
          <w:p w14:paraId="0DE3E988" w14:textId="77777777" w:rsidR="00E73901" w:rsidRPr="00E758AC" w:rsidRDefault="00E73901" w:rsidP="008D7527">
            <w:pPr>
              <w:contextualSpacing/>
              <w:rPr>
                <w:rFonts w:ascii="Arial" w:hAnsi="Arial" w:cs="Arial"/>
                <w:color w:val="3C3C3C"/>
              </w:rPr>
            </w:pPr>
          </w:p>
        </w:tc>
        <w:tc>
          <w:tcPr>
            <w:tcW w:w="3258" w:type="dxa"/>
            <w:gridSpan w:val="2"/>
          </w:tcPr>
          <w:p w14:paraId="7B82C02C" w14:textId="77777777" w:rsidR="00E73901" w:rsidRPr="00E758AC" w:rsidRDefault="00E73901" w:rsidP="008D7527">
            <w:pPr>
              <w:contextualSpacing/>
              <w:rPr>
                <w:rFonts w:ascii="Arial" w:hAnsi="Arial" w:cs="Arial"/>
                <w:color w:val="3C3C3C"/>
              </w:rPr>
            </w:pPr>
          </w:p>
        </w:tc>
        <w:tc>
          <w:tcPr>
            <w:tcW w:w="1703" w:type="dxa"/>
          </w:tcPr>
          <w:p w14:paraId="621359E9" w14:textId="6151AD93" w:rsidR="00E73901"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1B6D184A" w14:textId="75A3B18A" w:rsidR="00E73901" w:rsidRDefault="00E73901" w:rsidP="008D7527">
            <w:pPr>
              <w:contextualSpacing/>
              <w:rPr>
                <w:rFonts w:ascii="Arial" w:hAnsi="Arial" w:cs="Arial"/>
                <w:color w:val="3C3C3C"/>
              </w:rPr>
            </w:pPr>
            <w:r>
              <w:rPr>
                <w:rFonts w:ascii="Arial" w:hAnsi="Arial" w:cs="Arial"/>
                <w:color w:val="3C3C3C"/>
              </w:rPr>
              <w:t>Timeline to Build Case for Disciplinary Process</w:t>
            </w:r>
          </w:p>
        </w:tc>
        <w:tc>
          <w:tcPr>
            <w:tcW w:w="1353" w:type="dxa"/>
            <w:gridSpan w:val="2"/>
          </w:tcPr>
          <w:p w14:paraId="43497DCA" w14:textId="113D57C0" w:rsidR="00E73901"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2</w:t>
            </w:r>
          </w:p>
        </w:tc>
        <w:tc>
          <w:tcPr>
            <w:tcW w:w="1440" w:type="dxa"/>
          </w:tcPr>
          <w:p w14:paraId="756B7CFB" w14:textId="77777777" w:rsidR="00E73901" w:rsidRPr="00E758AC" w:rsidRDefault="00E73901" w:rsidP="008D7527">
            <w:pPr>
              <w:contextualSpacing/>
              <w:rPr>
                <w:rFonts w:ascii="Arial" w:hAnsi="Arial" w:cs="Arial"/>
                <w:color w:val="3C3C3C"/>
              </w:rPr>
            </w:pPr>
          </w:p>
        </w:tc>
        <w:tc>
          <w:tcPr>
            <w:tcW w:w="1440" w:type="dxa"/>
          </w:tcPr>
          <w:p w14:paraId="37A697C7" w14:textId="77777777" w:rsidR="00E73901" w:rsidRPr="00E758AC" w:rsidRDefault="00E73901" w:rsidP="008D7527">
            <w:pPr>
              <w:contextualSpacing/>
              <w:rPr>
                <w:rFonts w:ascii="Arial" w:hAnsi="Arial" w:cs="Arial"/>
                <w:color w:val="3C3C3C"/>
              </w:rPr>
            </w:pPr>
          </w:p>
        </w:tc>
      </w:tr>
      <w:tr w:rsidR="00E91E43" w:rsidRPr="00E758AC" w14:paraId="52B3E652" w14:textId="77777777" w:rsidTr="00594D37">
        <w:tc>
          <w:tcPr>
            <w:tcW w:w="988" w:type="dxa"/>
          </w:tcPr>
          <w:p w14:paraId="63B9A3B4" w14:textId="77777777" w:rsidR="00E91E43" w:rsidRPr="00E758AC" w:rsidRDefault="00E91E43" w:rsidP="008D7527">
            <w:pPr>
              <w:contextualSpacing/>
              <w:rPr>
                <w:rFonts w:ascii="Arial" w:hAnsi="Arial" w:cs="Arial"/>
                <w:color w:val="3C3C3C"/>
              </w:rPr>
            </w:pPr>
          </w:p>
        </w:tc>
        <w:tc>
          <w:tcPr>
            <w:tcW w:w="3258" w:type="dxa"/>
            <w:gridSpan w:val="2"/>
          </w:tcPr>
          <w:p w14:paraId="63CA2B6C" w14:textId="77777777" w:rsidR="00E91E43" w:rsidRPr="00E758AC" w:rsidRDefault="00E91E43" w:rsidP="008D7527">
            <w:pPr>
              <w:contextualSpacing/>
              <w:rPr>
                <w:rFonts w:ascii="Arial" w:hAnsi="Arial" w:cs="Arial"/>
                <w:color w:val="3C3C3C"/>
              </w:rPr>
            </w:pPr>
          </w:p>
        </w:tc>
        <w:tc>
          <w:tcPr>
            <w:tcW w:w="1703" w:type="dxa"/>
          </w:tcPr>
          <w:p w14:paraId="5DF0B1D0" w14:textId="7259F0A2" w:rsidR="00E91E43"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75E261C2" w14:textId="1E923D53" w:rsidR="00E91E43" w:rsidRDefault="00E91E43" w:rsidP="008D7527">
            <w:pPr>
              <w:contextualSpacing/>
              <w:rPr>
                <w:rFonts w:ascii="Arial" w:hAnsi="Arial" w:cs="Arial"/>
                <w:color w:val="3C3C3C"/>
              </w:rPr>
            </w:pPr>
            <w:r>
              <w:rPr>
                <w:rFonts w:ascii="Arial" w:hAnsi="Arial" w:cs="Arial"/>
                <w:color w:val="3C3C3C"/>
              </w:rPr>
              <w:t>Email Trail – Raising of Initial Concerns</w:t>
            </w:r>
          </w:p>
        </w:tc>
        <w:tc>
          <w:tcPr>
            <w:tcW w:w="1353" w:type="dxa"/>
            <w:gridSpan w:val="2"/>
          </w:tcPr>
          <w:p w14:paraId="08CD5095" w14:textId="5EDC6B95" w:rsidR="00E91E43" w:rsidRPr="00E758AC" w:rsidRDefault="007D74EE"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3</w:t>
            </w:r>
          </w:p>
        </w:tc>
        <w:tc>
          <w:tcPr>
            <w:tcW w:w="1440" w:type="dxa"/>
          </w:tcPr>
          <w:p w14:paraId="47991668" w14:textId="77777777" w:rsidR="00E91E43" w:rsidRPr="00E758AC" w:rsidRDefault="00E91E43" w:rsidP="008D7527">
            <w:pPr>
              <w:contextualSpacing/>
              <w:rPr>
                <w:rFonts w:ascii="Arial" w:hAnsi="Arial" w:cs="Arial"/>
                <w:color w:val="3C3C3C"/>
              </w:rPr>
            </w:pPr>
          </w:p>
        </w:tc>
        <w:tc>
          <w:tcPr>
            <w:tcW w:w="1440" w:type="dxa"/>
          </w:tcPr>
          <w:p w14:paraId="56FD690C" w14:textId="77777777" w:rsidR="00E91E43" w:rsidRPr="00E758AC" w:rsidRDefault="00E91E43" w:rsidP="008D7527">
            <w:pPr>
              <w:contextualSpacing/>
              <w:rPr>
                <w:rFonts w:ascii="Arial" w:hAnsi="Arial" w:cs="Arial"/>
                <w:color w:val="3C3C3C"/>
              </w:rPr>
            </w:pPr>
          </w:p>
        </w:tc>
      </w:tr>
      <w:tr w:rsidR="008D7527" w:rsidRPr="00E758AC" w14:paraId="0DC5D9F8" w14:textId="77777777" w:rsidTr="00594D37">
        <w:tc>
          <w:tcPr>
            <w:tcW w:w="988" w:type="dxa"/>
          </w:tcPr>
          <w:p w14:paraId="6A07D5BA" w14:textId="77777777" w:rsidR="008D7527" w:rsidRPr="00E758AC" w:rsidRDefault="008D7527" w:rsidP="008D7527">
            <w:pPr>
              <w:contextualSpacing/>
              <w:rPr>
                <w:rFonts w:ascii="Arial" w:hAnsi="Arial" w:cs="Arial"/>
                <w:color w:val="3C3C3C"/>
              </w:rPr>
            </w:pPr>
          </w:p>
        </w:tc>
        <w:tc>
          <w:tcPr>
            <w:tcW w:w="3258" w:type="dxa"/>
            <w:gridSpan w:val="2"/>
          </w:tcPr>
          <w:p w14:paraId="499F3FB9" w14:textId="77777777" w:rsidR="008D7527" w:rsidRPr="00E758AC" w:rsidRDefault="008D7527" w:rsidP="008D7527">
            <w:pPr>
              <w:contextualSpacing/>
              <w:rPr>
                <w:rFonts w:ascii="Arial" w:hAnsi="Arial" w:cs="Arial"/>
                <w:color w:val="3C3C3C"/>
              </w:rPr>
            </w:pPr>
          </w:p>
          <w:p w14:paraId="7D5C7F69" w14:textId="77777777" w:rsidR="008D7527" w:rsidRPr="00E758AC" w:rsidRDefault="008D7527" w:rsidP="008D7527">
            <w:pPr>
              <w:contextualSpacing/>
              <w:rPr>
                <w:rFonts w:ascii="Arial" w:hAnsi="Arial" w:cs="Arial"/>
                <w:color w:val="3C3C3C"/>
              </w:rPr>
            </w:pPr>
          </w:p>
        </w:tc>
        <w:tc>
          <w:tcPr>
            <w:tcW w:w="1703" w:type="dxa"/>
          </w:tcPr>
          <w:p w14:paraId="6090CBDD" w14:textId="3E1C6F67" w:rsidR="008D7527" w:rsidRPr="00E758AC" w:rsidRDefault="00B472C0" w:rsidP="008D7527">
            <w:pPr>
              <w:contextualSpacing/>
              <w:rPr>
                <w:rFonts w:ascii="Arial" w:hAnsi="Arial" w:cs="Arial"/>
                <w:color w:val="3C3C3C"/>
              </w:rPr>
            </w:pPr>
            <w:r>
              <w:rPr>
                <w:rFonts w:ascii="Arial" w:hAnsi="Arial" w:cs="Arial"/>
                <w:color w:val="3C3C3C"/>
              </w:rPr>
              <w:t>2</w:t>
            </w:r>
            <w:r w:rsidR="008D7527">
              <w:rPr>
                <w:rFonts w:ascii="Arial" w:hAnsi="Arial" w:cs="Arial"/>
                <w:color w:val="3C3C3C"/>
              </w:rPr>
              <w:t>.</w:t>
            </w:r>
            <w:r w:rsidR="00CA49B2">
              <w:rPr>
                <w:rFonts w:ascii="Arial" w:hAnsi="Arial" w:cs="Arial"/>
                <w:color w:val="3C3C3C"/>
              </w:rPr>
              <w:t>3</w:t>
            </w:r>
          </w:p>
        </w:tc>
        <w:tc>
          <w:tcPr>
            <w:tcW w:w="5136" w:type="dxa"/>
          </w:tcPr>
          <w:p w14:paraId="2DE9CCB4" w14:textId="132011FF" w:rsidR="008D7527" w:rsidRPr="00E758AC" w:rsidRDefault="001C2662" w:rsidP="008D7527">
            <w:pPr>
              <w:contextualSpacing/>
              <w:rPr>
                <w:rFonts w:ascii="Arial" w:hAnsi="Arial" w:cs="Arial"/>
                <w:color w:val="3C3C3C"/>
              </w:rPr>
            </w:pPr>
            <w:r>
              <w:rPr>
                <w:rFonts w:ascii="Arial" w:hAnsi="Arial" w:cs="Arial"/>
                <w:color w:val="3C3C3C"/>
              </w:rPr>
              <w:t>DAP Feedback</w:t>
            </w:r>
          </w:p>
        </w:tc>
        <w:tc>
          <w:tcPr>
            <w:tcW w:w="1353" w:type="dxa"/>
            <w:gridSpan w:val="2"/>
          </w:tcPr>
          <w:p w14:paraId="7D5EF30C" w14:textId="3D2EBB50" w:rsidR="008D7527"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4</w:t>
            </w:r>
          </w:p>
        </w:tc>
        <w:tc>
          <w:tcPr>
            <w:tcW w:w="1440" w:type="dxa"/>
          </w:tcPr>
          <w:p w14:paraId="3E9F1583" w14:textId="77777777" w:rsidR="008D7527" w:rsidRPr="00E758AC" w:rsidRDefault="008D7527" w:rsidP="008D7527">
            <w:pPr>
              <w:contextualSpacing/>
              <w:rPr>
                <w:rFonts w:ascii="Arial" w:hAnsi="Arial" w:cs="Arial"/>
                <w:color w:val="3C3C3C"/>
              </w:rPr>
            </w:pPr>
          </w:p>
        </w:tc>
        <w:tc>
          <w:tcPr>
            <w:tcW w:w="1440" w:type="dxa"/>
          </w:tcPr>
          <w:p w14:paraId="780909B2" w14:textId="77777777" w:rsidR="008D7527" w:rsidRPr="00E758AC" w:rsidRDefault="008D7527" w:rsidP="008D7527">
            <w:pPr>
              <w:contextualSpacing/>
              <w:rPr>
                <w:rFonts w:ascii="Arial" w:hAnsi="Arial" w:cs="Arial"/>
                <w:color w:val="3C3C3C"/>
              </w:rPr>
            </w:pPr>
          </w:p>
        </w:tc>
      </w:tr>
      <w:tr w:rsidR="001C2662" w:rsidRPr="00E758AC" w14:paraId="068B2CE9" w14:textId="77777777" w:rsidTr="00594D37">
        <w:tc>
          <w:tcPr>
            <w:tcW w:w="988" w:type="dxa"/>
          </w:tcPr>
          <w:p w14:paraId="150AE887" w14:textId="77777777" w:rsidR="001C2662" w:rsidRPr="00E758AC" w:rsidRDefault="001C2662" w:rsidP="008D7527">
            <w:pPr>
              <w:contextualSpacing/>
              <w:rPr>
                <w:rFonts w:ascii="Arial" w:hAnsi="Arial" w:cs="Arial"/>
                <w:color w:val="3C3C3C"/>
              </w:rPr>
            </w:pPr>
          </w:p>
        </w:tc>
        <w:tc>
          <w:tcPr>
            <w:tcW w:w="3258" w:type="dxa"/>
            <w:gridSpan w:val="2"/>
          </w:tcPr>
          <w:p w14:paraId="5E872DE7" w14:textId="77777777" w:rsidR="001C2662" w:rsidRPr="00E758AC" w:rsidRDefault="001C2662" w:rsidP="008D7527">
            <w:pPr>
              <w:contextualSpacing/>
              <w:rPr>
                <w:rFonts w:ascii="Arial" w:hAnsi="Arial" w:cs="Arial"/>
                <w:color w:val="3C3C3C"/>
              </w:rPr>
            </w:pPr>
          </w:p>
        </w:tc>
        <w:tc>
          <w:tcPr>
            <w:tcW w:w="1703" w:type="dxa"/>
          </w:tcPr>
          <w:p w14:paraId="02F8CCDD" w14:textId="3B2B99A1"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3</w:t>
            </w:r>
          </w:p>
        </w:tc>
        <w:tc>
          <w:tcPr>
            <w:tcW w:w="5136" w:type="dxa"/>
          </w:tcPr>
          <w:p w14:paraId="1DD7FAE0" w14:textId="205F2D39" w:rsidR="001C2662" w:rsidRDefault="001C2662" w:rsidP="008D7527">
            <w:pPr>
              <w:contextualSpacing/>
              <w:rPr>
                <w:rFonts w:ascii="Arial" w:hAnsi="Arial" w:cs="Arial"/>
                <w:color w:val="3C3C3C"/>
              </w:rPr>
            </w:pPr>
            <w:r>
              <w:rPr>
                <w:rFonts w:ascii="Arial" w:hAnsi="Arial" w:cs="Arial"/>
                <w:color w:val="3C3C3C"/>
              </w:rPr>
              <w:t>Email Confirming DAP Workshop</w:t>
            </w:r>
          </w:p>
        </w:tc>
        <w:tc>
          <w:tcPr>
            <w:tcW w:w="1353" w:type="dxa"/>
            <w:gridSpan w:val="2"/>
          </w:tcPr>
          <w:p w14:paraId="01C02CE3" w14:textId="33C4290E" w:rsidR="001C2662"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5</w:t>
            </w:r>
          </w:p>
        </w:tc>
        <w:tc>
          <w:tcPr>
            <w:tcW w:w="1440" w:type="dxa"/>
          </w:tcPr>
          <w:p w14:paraId="4486ABD9" w14:textId="77777777" w:rsidR="001C2662" w:rsidRPr="00E758AC" w:rsidRDefault="001C2662" w:rsidP="008D7527">
            <w:pPr>
              <w:contextualSpacing/>
              <w:rPr>
                <w:rFonts w:ascii="Arial" w:hAnsi="Arial" w:cs="Arial"/>
                <w:color w:val="3C3C3C"/>
              </w:rPr>
            </w:pPr>
          </w:p>
        </w:tc>
        <w:tc>
          <w:tcPr>
            <w:tcW w:w="1440" w:type="dxa"/>
          </w:tcPr>
          <w:p w14:paraId="7D7B8430" w14:textId="77777777" w:rsidR="001C2662" w:rsidRPr="00E758AC" w:rsidRDefault="001C2662" w:rsidP="008D7527">
            <w:pPr>
              <w:contextualSpacing/>
              <w:rPr>
                <w:rFonts w:ascii="Arial" w:hAnsi="Arial" w:cs="Arial"/>
                <w:color w:val="3C3C3C"/>
              </w:rPr>
            </w:pPr>
          </w:p>
        </w:tc>
      </w:tr>
      <w:tr w:rsidR="001C2662" w:rsidRPr="00E758AC" w14:paraId="6FE7984B" w14:textId="77777777" w:rsidTr="00594D37">
        <w:tc>
          <w:tcPr>
            <w:tcW w:w="988" w:type="dxa"/>
          </w:tcPr>
          <w:p w14:paraId="6D68D54D" w14:textId="77777777" w:rsidR="001C2662" w:rsidRPr="00E758AC" w:rsidRDefault="001C2662" w:rsidP="008D7527">
            <w:pPr>
              <w:contextualSpacing/>
              <w:rPr>
                <w:rFonts w:ascii="Arial" w:hAnsi="Arial" w:cs="Arial"/>
                <w:color w:val="3C3C3C"/>
              </w:rPr>
            </w:pPr>
          </w:p>
        </w:tc>
        <w:tc>
          <w:tcPr>
            <w:tcW w:w="3258" w:type="dxa"/>
            <w:gridSpan w:val="2"/>
          </w:tcPr>
          <w:p w14:paraId="69CBD9A4" w14:textId="77777777" w:rsidR="001C2662" w:rsidRPr="00E758AC" w:rsidRDefault="001C2662" w:rsidP="008D7527">
            <w:pPr>
              <w:contextualSpacing/>
              <w:rPr>
                <w:rFonts w:ascii="Arial" w:hAnsi="Arial" w:cs="Arial"/>
                <w:color w:val="3C3C3C"/>
              </w:rPr>
            </w:pPr>
          </w:p>
        </w:tc>
        <w:tc>
          <w:tcPr>
            <w:tcW w:w="1703" w:type="dxa"/>
          </w:tcPr>
          <w:p w14:paraId="4C694D5B" w14:textId="42B74576"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3</w:t>
            </w:r>
          </w:p>
        </w:tc>
        <w:tc>
          <w:tcPr>
            <w:tcW w:w="5136" w:type="dxa"/>
          </w:tcPr>
          <w:p w14:paraId="7EC981A8" w14:textId="54F901EA" w:rsidR="001C2662" w:rsidRDefault="001C2662" w:rsidP="008D7527">
            <w:pPr>
              <w:contextualSpacing/>
              <w:rPr>
                <w:rFonts w:ascii="Arial" w:hAnsi="Arial" w:cs="Arial"/>
                <w:color w:val="3C3C3C"/>
              </w:rPr>
            </w:pPr>
            <w:r>
              <w:rPr>
                <w:rFonts w:ascii="Arial" w:hAnsi="Arial" w:cs="Arial"/>
                <w:color w:val="3C3C3C"/>
              </w:rPr>
              <w:t>DAP Simplification Project Workshop</w:t>
            </w:r>
          </w:p>
        </w:tc>
        <w:tc>
          <w:tcPr>
            <w:tcW w:w="1353" w:type="dxa"/>
            <w:gridSpan w:val="2"/>
          </w:tcPr>
          <w:p w14:paraId="138015ED" w14:textId="32979604" w:rsidR="001C2662"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6</w:t>
            </w:r>
          </w:p>
        </w:tc>
        <w:tc>
          <w:tcPr>
            <w:tcW w:w="1440" w:type="dxa"/>
          </w:tcPr>
          <w:p w14:paraId="33D5DD5F" w14:textId="77777777" w:rsidR="001C2662" w:rsidRPr="00E758AC" w:rsidRDefault="001C2662" w:rsidP="008D7527">
            <w:pPr>
              <w:contextualSpacing/>
              <w:rPr>
                <w:rFonts w:ascii="Arial" w:hAnsi="Arial" w:cs="Arial"/>
                <w:color w:val="3C3C3C"/>
              </w:rPr>
            </w:pPr>
          </w:p>
        </w:tc>
        <w:tc>
          <w:tcPr>
            <w:tcW w:w="1440" w:type="dxa"/>
          </w:tcPr>
          <w:p w14:paraId="2E9A48CC" w14:textId="77777777" w:rsidR="001C2662" w:rsidRPr="00E758AC" w:rsidRDefault="001C2662" w:rsidP="008D7527">
            <w:pPr>
              <w:contextualSpacing/>
              <w:rPr>
                <w:rFonts w:ascii="Arial" w:hAnsi="Arial" w:cs="Arial"/>
                <w:color w:val="3C3C3C"/>
              </w:rPr>
            </w:pPr>
          </w:p>
        </w:tc>
      </w:tr>
      <w:tr w:rsidR="001C2662" w:rsidRPr="00E758AC" w14:paraId="44DE706E" w14:textId="77777777" w:rsidTr="00594D37">
        <w:tc>
          <w:tcPr>
            <w:tcW w:w="988" w:type="dxa"/>
          </w:tcPr>
          <w:p w14:paraId="216F4C58" w14:textId="77777777" w:rsidR="001C2662" w:rsidRPr="00E758AC" w:rsidRDefault="001C2662" w:rsidP="008D7527">
            <w:pPr>
              <w:contextualSpacing/>
              <w:rPr>
                <w:rFonts w:ascii="Arial" w:hAnsi="Arial" w:cs="Arial"/>
                <w:color w:val="3C3C3C"/>
              </w:rPr>
            </w:pPr>
          </w:p>
        </w:tc>
        <w:tc>
          <w:tcPr>
            <w:tcW w:w="3258" w:type="dxa"/>
            <w:gridSpan w:val="2"/>
          </w:tcPr>
          <w:p w14:paraId="45D09998" w14:textId="77777777" w:rsidR="001C2662" w:rsidRPr="00E758AC" w:rsidRDefault="001C2662" w:rsidP="008D7527">
            <w:pPr>
              <w:contextualSpacing/>
              <w:rPr>
                <w:rFonts w:ascii="Arial" w:hAnsi="Arial" w:cs="Arial"/>
                <w:color w:val="3C3C3C"/>
              </w:rPr>
            </w:pPr>
          </w:p>
        </w:tc>
        <w:tc>
          <w:tcPr>
            <w:tcW w:w="1703" w:type="dxa"/>
          </w:tcPr>
          <w:p w14:paraId="6EA13CF3" w14:textId="5F5D318B" w:rsidR="001C2662" w:rsidRDefault="00CA49B2" w:rsidP="008D7527">
            <w:pPr>
              <w:contextualSpacing/>
              <w:rPr>
                <w:rFonts w:ascii="Arial" w:hAnsi="Arial" w:cs="Arial"/>
                <w:color w:val="3C3C3C"/>
              </w:rPr>
            </w:pPr>
            <w:r>
              <w:rPr>
                <w:rFonts w:ascii="Arial" w:hAnsi="Arial" w:cs="Arial"/>
                <w:color w:val="3C3C3C"/>
              </w:rPr>
              <w:t>2.2</w:t>
            </w:r>
          </w:p>
        </w:tc>
        <w:tc>
          <w:tcPr>
            <w:tcW w:w="5136" w:type="dxa"/>
          </w:tcPr>
          <w:p w14:paraId="3AAC2339" w14:textId="39D3C922" w:rsidR="001C2662" w:rsidRDefault="001C2662" w:rsidP="008D7527">
            <w:pPr>
              <w:contextualSpacing/>
              <w:rPr>
                <w:rFonts w:ascii="Arial" w:hAnsi="Arial" w:cs="Arial"/>
                <w:color w:val="3C3C3C"/>
              </w:rPr>
            </w:pPr>
            <w:r>
              <w:rPr>
                <w:rFonts w:ascii="Arial" w:hAnsi="Arial" w:cs="Arial"/>
                <w:color w:val="3C3C3C"/>
              </w:rPr>
              <w:t>Email Relating to Issues with the DAP</w:t>
            </w:r>
          </w:p>
        </w:tc>
        <w:tc>
          <w:tcPr>
            <w:tcW w:w="1353" w:type="dxa"/>
            <w:gridSpan w:val="2"/>
          </w:tcPr>
          <w:p w14:paraId="78D01FBD" w14:textId="7A6260D4" w:rsidR="001C2662"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7</w:t>
            </w:r>
          </w:p>
        </w:tc>
        <w:tc>
          <w:tcPr>
            <w:tcW w:w="1440" w:type="dxa"/>
          </w:tcPr>
          <w:p w14:paraId="635E944A" w14:textId="77777777" w:rsidR="001C2662" w:rsidRPr="00E758AC" w:rsidRDefault="001C2662" w:rsidP="008D7527">
            <w:pPr>
              <w:contextualSpacing/>
              <w:rPr>
                <w:rFonts w:ascii="Arial" w:hAnsi="Arial" w:cs="Arial"/>
                <w:color w:val="3C3C3C"/>
              </w:rPr>
            </w:pPr>
          </w:p>
        </w:tc>
        <w:tc>
          <w:tcPr>
            <w:tcW w:w="1440" w:type="dxa"/>
          </w:tcPr>
          <w:p w14:paraId="3E6BB3D3" w14:textId="77777777" w:rsidR="001C2662" w:rsidRPr="00E758AC" w:rsidRDefault="001C2662" w:rsidP="008D7527">
            <w:pPr>
              <w:contextualSpacing/>
              <w:rPr>
                <w:rFonts w:ascii="Arial" w:hAnsi="Arial" w:cs="Arial"/>
                <w:color w:val="3C3C3C"/>
              </w:rPr>
            </w:pPr>
          </w:p>
        </w:tc>
      </w:tr>
      <w:tr w:rsidR="001C2662" w:rsidRPr="00E758AC" w14:paraId="66B14906" w14:textId="77777777" w:rsidTr="00594D37">
        <w:tc>
          <w:tcPr>
            <w:tcW w:w="988" w:type="dxa"/>
          </w:tcPr>
          <w:p w14:paraId="3B4AC1E0" w14:textId="77777777" w:rsidR="001C2662" w:rsidRPr="00E758AC" w:rsidRDefault="001C2662" w:rsidP="008D7527">
            <w:pPr>
              <w:contextualSpacing/>
              <w:rPr>
                <w:rFonts w:ascii="Arial" w:hAnsi="Arial" w:cs="Arial"/>
                <w:color w:val="3C3C3C"/>
              </w:rPr>
            </w:pPr>
          </w:p>
        </w:tc>
        <w:tc>
          <w:tcPr>
            <w:tcW w:w="3258" w:type="dxa"/>
            <w:gridSpan w:val="2"/>
          </w:tcPr>
          <w:p w14:paraId="3DFC8046" w14:textId="77777777" w:rsidR="001C2662" w:rsidRPr="00E758AC" w:rsidRDefault="001C2662" w:rsidP="008D7527">
            <w:pPr>
              <w:contextualSpacing/>
              <w:rPr>
                <w:rFonts w:ascii="Arial" w:hAnsi="Arial" w:cs="Arial"/>
                <w:color w:val="3C3C3C"/>
              </w:rPr>
            </w:pPr>
          </w:p>
        </w:tc>
        <w:tc>
          <w:tcPr>
            <w:tcW w:w="1703" w:type="dxa"/>
          </w:tcPr>
          <w:p w14:paraId="1AD1C55D" w14:textId="1FC56090"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7C8D42A5" w14:textId="6DC41D6A" w:rsidR="001C2662" w:rsidRDefault="001C2662" w:rsidP="008D7527">
            <w:pPr>
              <w:contextualSpacing/>
              <w:rPr>
                <w:rFonts w:ascii="Arial" w:hAnsi="Arial" w:cs="Arial"/>
                <w:color w:val="3C3C3C"/>
              </w:rPr>
            </w:pPr>
            <w:r>
              <w:rPr>
                <w:rFonts w:ascii="Arial" w:hAnsi="Arial" w:cs="Arial"/>
                <w:color w:val="3C3C3C"/>
              </w:rPr>
              <w:t>Email to Sergeant in respect of Performance Management</w:t>
            </w:r>
          </w:p>
        </w:tc>
        <w:tc>
          <w:tcPr>
            <w:tcW w:w="1353" w:type="dxa"/>
            <w:gridSpan w:val="2"/>
          </w:tcPr>
          <w:p w14:paraId="5242A72E" w14:textId="781BA26F" w:rsidR="001C2662"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8</w:t>
            </w:r>
          </w:p>
        </w:tc>
        <w:tc>
          <w:tcPr>
            <w:tcW w:w="1440" w:type="dxa"/>
          </w:tcPr>
          <w:p w14:paraId="621477A2" w14:textId="77777777" w:rsidR="001C2662" w:rsidRPr="00E758AC" w:rsidRDefault="001C2662" w:rsidP="008D7527">
            <w:pPr>
              <w:contextualSpacing/>
              <w:rPr>
                <w:rFonts w:ascii="Arial" w:hAnsi="Arial" w:cs="Arial"/>
                <w:color w:val="3C3C3C"/>
              </w:rPr>
            </w:pPr>
          </w:p>
        </w:tc>
        <w:tc>
          <w:tcPr>
            <w:tcW w:w="1440" w:type="dxa"/>
          </w:tcPr>
          <w:p w14:paraId="463E7F95" w14:textId="77777777" w:rsidR="001C2662" w:rsidRPr="00E758AC" w:rsidRDefault="001C2662" w:rsidP="008D7527">
            <w:pPr>
              <w:contextualSpacing/>
              <w:rPr>
                <w:rFonts w:ascii="Arial" w:hAnsi="Arial" w:cs="Arial"/>
                <w:color w:val="3C3C3C"/>
              </w:rPr>
            </w:pPr>
          </w:p>
        </w:tc>
      </w:tr>
      <w:tr w:rsidR="001C2662" w:rsidRPr="00E758AC" w14:paraId="33C31492" w14:textId="77777777" w:rsidTr="00594D37">
        <w:tc>
          <w:tcPr>
            <w:tcW w:w="988" w:type="dxa"/>
          </w:tcPr>
          <w:p w14:paraId="08E6E589" w14:textId="77777777" w:rsidR="001C2662" w:rsidRPr="00E758AC" w:rsidRDefault="001C2662" w:rsidP="008D7527">
            <w:pPr>
              <w:contextualSpacing/>
              <w:rPr>
                <w:rFonts w:ascii="Arial" w:hAnsi="Arial" w:cs="Arial"/>
                <w:color w:val="3C3C3C"/>
              </w:rPr>
            </w:pPr>
          </w:p>
        </w:tc>
        <w:tc>
          <w:tcPr>
            <w:tcW w:w="3258" w:type="dxa"/>
            <w:gridSpan w:val="2"/>
          </w:tcPr>
          <w:p w14:paraId="1D007BE8" w14:textId="77777777" w:rsidR="001C2662" w:rsidRPr="00E758AC" w:rsidRDefault="001C2662" w:rsidP="008D7527">
            <w:pPr>
              <w:contextualSpacing/>
              <w:rPr>
                <w:rFonts w:ascii="Arial" w:hAnsi="Arial" w:cs="Arial"/>
                <w:color w:val="3C3C3C"/>
              </w:rPr>
            </w:pPr>
          </w:p>
        </w:tc>
        <w:tc>
          <w:tcPr>
            <w:tcW w:w="1703" w:type="dxa"/>
          </w:tcPr>
          <w:p w14:paraId="369E4388" w14:textId="2D8F8224"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2</w:t>
            </w:r>
          </w:p>
        </w:tc>
        <w:tc>
          <w:tcPr>
            <w:tcW w:w="5136" w:type="dxa"/>
          </w:tcPr>
          <w:p w14:paraId="7091807C" w14:textId="7D69804B" w:rsidR="001C2662" w:rsidRDefault="00A174E1" w:rsidP="008D7527">
            <w:pPr>
              <w:contextualSpacing/>
              <w:rPr>
                <w:rFonts w:ascii="Arial" w:hAnsi="Arial" w:cs="Arial"/>
                <w:color w:val="3C3C3C"/>
              </w:rPr>
            </w:pPr>
            <w:r>
              <w:rPr>
                <w:rFonts w:ascii="Arial" w:hAnsi="Arial" w:cs="Arial"/>
                <w:color w:val="3C3C3C"/>
              </w:rPr>
              <w:t>Email – Lack of DAP</w:t>
            </w:r>
          </w:p>
        </w:tc>
        <w:tc>
          <w:tcPr>
            <w:tcW w:w="1353" w:type="dxa"/>
            <w:gridSpan w:val="2"/>
          </w:tcPr>
          <w:p w14:paraId="18FB0B36" w14:textId="693AE708" w:rsidR="001C2662" w:rsidRPr="00E758AC" w:rsidRDefault="00B472C0" w:rsidP="008D7527">
            <w:pPr>
              <w:contextualSpacing/>
              <w:rPr>
                <w:rFonts w:ascii="Arial" w:hAnsi="Arial" w:cs="Arial"/>
                <w:color w:val="3C3C3C"/>
              </w:rPr>
            </w:pPr>
            <w:r>
              <w:rPr>
                <w:rFonts w:ascii="Arial" w:hAnsi="Arial" w:cs="Arial"/>
                <w:color w:val="3C3C3C"/>
              </w:rPr>
              <w:t>EV2</w:t>
            </w:r>
            <w:r w:rsidR="008B5B37">
              <w:rPr>
                <w:rFonts w:ascii="Arial" w:hAnsi="Arial" w:cs="Arial"/>
                <w:color w:val="3C3C3C"/>
              </w:rPr>
              <w:t>9</w:t>
            </w:r>
          </w:p>
        </w:tc>
        <w:tc>
          <w:tcPr>
            <w:tcW w:w="1440" w:type="dxa"/>
          </w:tcPr>
          <w:p w14:paraId="71E9DB53" w14:textId="77777777" w:rsidR="001C2662" w:rsidRPr="00E758AC" w:rsidRDefault="001C2662" w:rsidP="008D7527">
            <w:pPr>
              <w:contextualSpacing/>
              <w:rPr>
                <w:rFonts w:ascii="Arial" w:hAnsi="Arial" w:cs="Arial"/>
                <w:color w:val="3C3C3C"/>
              </w:rPr>
            </w:pPr>
          </w:p>
        </w:tc>
        <w:tc>
          <w:tcPr>
            <w:tcW w:w="1440" w:type="dxa"/>
          </w:tcPr>
          <w:p w14:paraId="338FEEA6" w14:textId="77777777" w:rsidR="001C2662" w:rsidRPr="00E758AC" w:rsidRDefault="001C2662" w:rsidP="008D7527">
            <w:pPr>
              <w:contextualSpacing/>
              <w:rPr>
                <w:rFonts w:ascii="Arial" w:hAnsi="Arial" w:cs="Arial"/>
                <w:color w:val="3C3C3C"/>
              </w:rPr>
            </w:pPr>
          </w:p>
        </w:tc>
      </w:tr>
      <w:tr w:rsidR="001C2662" w:rsidRPr="00E758AC" w14:paraId="343EEEE9" w14:textId="77777777" w:rsidTr="00594D37">
        <w:tc>
          <w:tcPr>
            <w:tcW w:w="988" w:type="dxa"/>
          </w:tcPr>
          <w:p w14:paraId="599BABAE" w14:textId="77777777" w:rsidR="001C2662" w:rsidRPr="00E758AC" w:rsidRDefault="001C2662" w:rsidP="008D7527">
            <w:pPr>
              <w:contextualSpacing/>
              <w:rPr>
                <w:rFonts w:ascii="Arial" w:hAnsi="Arial" w:cs="Arial"/>
                <w:color w:val="3C3C3C"/>
              </w:rPr>
            </w:pPr>
          </w:p>
        </w:tc>
        <w:tc>
          <w:tcPr>
            <w:tcW w:w="3258" w:type="dxa"/>
            <w:gridSpan w:val="2"/>
          </w:tcPr>
          <w:p w14:paraId="44162021" w14:textId="77777777" w:rsidR="001C2662" w:rsidRPr="00E758AC" w:rsidRDefault="001C2662" w:rsidP="008D7527">
            <w:pPr>
              <w:contextualSpacing/>
              <w:rPr>
                <w:rFonts w:ascii="Arial" w:hAnsi="Arial" w:cs="Arial"/>
                <w:color w:val="3C3C3C"/>
              </w:rPr>
            </w:pPr>
          </w:p>
        </w:tc>
        <w:tc>
          <w:tcPr>
            <w:tcW w:w="1703" w:type="dxa"/>
          </w:tcPr>
          <w:p w14:paraId="1FDB7DBD" w14:textId="27EF4A4F"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3</w:t>
            </w:r>
          </w:p>
        </w:tc>
        <w:tc>
          <w:tcPr>
            <w:tcW w:w="5136" w:type="dxa"/>
          </w:tcPr>
          <w:p w14:paraId="427376C7" w14:textId="44BFA864" w:rsidR="001C2662" w:rsidRDefault="00A174E1" w:rsidP="008D7527">
            <w:pPr>
              <w:contextualSpacing/>
              <w:rPr>
                <w:rFonts w:ascii="Arial" w:hAnsi="Arial" w:cs="Arial"/>
                <w:color w:val="3C3C3C"/>
              </w:rPr>
            </w:pPr>
            <w:r>
              <w:rPr>
                <w:rFonts w:ascii="Arial" w:hAnsi="Arial" w:cs="Arial"/>
                <w:color w:val="3C3C3C"/>
              </w:rPr>
              <w:t>Email to explore opportunities for DAP development</w:t>
            </w:r>
          </w:p>
        </w:tc>
        <w:tc>
          <w:tcPr>
            <w:tcW w:w="1353" w:type="dxa"/>
            <w:gridSpan w:val="2"/>
          </w:tcPr>
          <w:p w14:paraId="62A09632" w14:textId="68E1C31F" w:rsidR="001C2662" w:rsidRPr="00E758AC" w:rsidRDefault="00B472C0" w:rsidP="008D7527">
            <w:pPr>
              <w:contextualSpacing/>
              <w:rPr>
                <w:rFonts w:ascii="Arial" w:hAnsi="Arial" w:cs="Arial"/>
                <w:color w:val="3C3C3C"/>
              </w:rPr>
            </w:pPr>
            <w:r>
              <w:rPr>
                <w:rFonts w:ascii="Arial" w:hAnsi="Arial" w:cs="Arial"/>
                <w:color w:val="3C3C3C"/>
              </w:rPr>
              <w:t>EV</w:t>
            </w:r>
            <w:r w:rsidR="008B5B37">
              <w:rPr>
                <w:rFonts w:ascii="Arial" w:hAnsi="Arial" w:cs="Arial"/>
                <w:color w:val="3C3C3C"/>
              </w:rPr>
              <w:t>30</w:t>
            </w:r>
          </w:p>
        </w:tc>
        <w:tc>
          <w:tcPr>
            <w:tcW w:w="1440" w:type="dxa"/>
          </w:tcPr>
          <w:p w14:paraId="45AED734" w14:textId="77777777" w:rsidR="001C2662" w:rsidRPr="00E758AC" w:rsidRDefault="001C2662" w:rsidP="008D7527">
            <w:pPr>
              <w:contextualSpacing/>
              <w:rPr>
                <w:rFonts w:ascii="Arial" w:hAnsi="Arial" w:cs="Arial"/>
                <w:color w:val="3C3C3C"/>
              </w:rPr>
            </w:pPr>
          </w:p>
        </w:tc>
        <w:tc>
          <w:tcPr>
            <w:tcW w:w="1440" w:type="dxa"/>
          </w:tcPr>
          <w:p w14:paraId="5F82B3F7" w14:textId="77777777" w:rsidR="001C2662" w:rsidRPr="00E758AC" w:rsidRDefault="001C2662" w:rsidP="008D7527">
            <w:pPr>
              <w:contextualSpacing/>
              <w:rPr>
                <w:rFonts w:ascii="Arial" w:hAnsi="Arial" w:cs="Arial"/>
                <w:color w:val="3C3C3C"/>
              </w:rPr>
            </w:pPr>
          </w:p>
        </w:tc>
      </w:tr>
      <w:tr w:rsidR="001C2662" w:rsidRPr="00E758AC" w14:paraId="74D7B23C" w14:textId="77777777" w:rsidTr="00594D37">
        <w:tc>
          <w:tcPr>
            <w:tcW w:w="988" w:type="dxa"/>
          </w:tcPr>
          <w:p w14:paraId="7F061B69" w14:textId="77777777" w:rsidR="001C2662" w:rsidRPr="00E758AC" w:rsidRDefault="001C2662" w:rsidP="008D7527">
            <w:pPr>
              <w:contextualSpacing/>
              <w:rPr>
                <w:rFonts w:ascii="Arial" w:hAnsi="Arial" w:cs="Arial"/>
                <w:color w:val="3C3C3C"/>
              </w:rPr>
            </w:pPr>
          </w:p>
        </w:tc>
        <w:tc>
          <w:tcPr>
            <w:tcW w:w="3258" w:type="dxa"/>
            <w:gridSpan w:val="2"/>
          </w:tcPr>
          <w:p w14:paraId="28568A86" w14:textId="77777777" w:rsidR="001C2662" w:rsidRPr="00E758AC" w:rsidRDefault="001C2662" w:rsidP="008D7527">
            <w:pPr>
              <w:contextualSpacing/>
              <w:rPr>
                <w:rFonts w:ascii="Arial" w:hAnsi="Arial" w:cs="Arial"/>
                <w:color w:val="3C3C3C"/>
              </w:rPr>
            </w:pPr>
          </w:p>
        </w:tc>
        <w:tc>
          <w:tcPr>
            <w:tcW w:w="1703" w:type="dxa"/>
          </w:tcPr>
          <w:p w14:paraId="1B0D086E" w14:textId="53333E0D"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3</w:t>
            </w:r>
          </w:p>
        </w:tc>
        <w:tc>
          <w:tcPr>
            <w:tcW w:w="5136" w:type="dxa"/>
          </w:tcPr>
          <w:p w14:paraId="5E091DF4" w14:textId="35802CEB" w:rsidR="001C2662" w:rsidRDefault="00A174E1" w:rsidP="008D7527">
            <w:pPr>
              <w:contextualSpacing/>
              <w:rPr>
                <w:rFonts w:ascii="Arial" w:hAnsi="Arial" w:cs="Arial"/>
                <w:color w:val="3C3C3C"/>
              </w:rPr>
            </w:pPr>
            <w:r>
              <w:rPr>
                <w:rFonts w:ascii="Arial" w:hAnsi="Arial" w:cs="Arial"/>
                <w:color w:val="3C3C3C"/>
              </w:rPr>
              <w:t>Confirmation of meeting with Trent Manager</w:t>
            </w:r>
            <w:r w:rsidR="00884235">
              <w:rPr>
                <w:rFonts w:ascii="Arial" w:hAnsi="Arial" w:cs="Arial"/>
                <w:color w:val="3C3C3C"/>
              </w:rPr>
              <w:t xml:space="preserve"> and </w:t>
            </w:r>
            <w:r w:rsidR="00884235">
              <w:rPr>
                <w:rFonts w:ascii="Arial" w:hAnsi="Arial" w:cs="Arial"/>
                <w:color w:val="3C3C3C"/>
              </w:rPr>
              <w:lastRenderedPageBreak/>
              <w:t>Outcome</w:t>
            </w:r>
          </w:p>
        </w:tc>
        <w:tc>
          <w:tcPr>
            <w:tcW w:w="1353" w:type="dxa"/>
            <w:gridSpan w:val="2"/>
          </w:tcPr>
          <w:p w14:paraId="1ECF0A1C" w14:textId="1064683F" w:rsidR="001C2662" w:rsidRPr="00E758AC" w:rsidRDefault="00B472C0" w:rsidP="008D7527">
            <w:pPr>
              <w:contextualSpacing/>
              <w:rPr>
                <w:rFonts w:ascii="Arial" w:hAnsi="Arial" w:cs="Arial"/>
                <w:color w:val="3C3C3C"/>
              </w:rPr>
            </w:pPr>
            <w:r>
              <w:rPr>
                <w:rFonts w:ascii="Arial" w:hAnsi="Arial" w:cs="Arial"/>
                <w:color w:val="3C3C3C"/>
              </w:rPr>
              <w:lastRenderedPageBreak/>
              <w:t>EV</w:t>
            </w:r>
            <w:r w:rsidR="007D74EE">
              <w:rPr>
                <w:rFonts w:ascii="Arial" w:hAnsi="Arial" w:cs="Arial"/>
                <w:color w:val="3C3C3C"/>
              </w:rPr>
              <w:t>3</w:t>
            </w:r>
            <w:r w:rsidR="008B5B37">
              <w:rPr>
                <w:rFonts w:ascii="Arial" w:hAnsi="Arial" w:cs="Arial"/>
                <w:color w:val="3C3C3C"/>
              </w:rPr>
              <w:t>1</w:t>
            </w:r>
          </w:p>
        </w:tc>
        <w:tc>
          <w:tcPr>
            <w:tcW w:w="1440" w:type="dxa"/>
          </w:tcPr>
          <w:p w14:paraId="07C3A04E" w14:textId="77777777" w:rsidR="001C2662" w:rsidRPr="00E758AC" w:rsidRDefault="001C2662" w:rsidP="008D7527">
            <w:pPr>
              <w:contextualSpacing/>
              <w:rPr>
                <w:rFonts w:ascii="Arial" w:hAnsi="Arial" w:cs="Arial"/>
                <w:color w:val="3C3C3C"/>
              </w:rPr>
            </w:pPr>
          </w:p>
        </w:tc>
        <w:tc>
          <w:tcPr>
            <w:tcW w:w="1440" w:type="dxa"/>
          </w:tcPr>
          <w:p w14:paraId="76E9726D" w14:textId="77777777" w:rsidR="001C2662" w:rsidRPr="00E758AC" w:rsidRDefault="001C2662" w:rsidP="008D7527">
            <w:pPr>
              <w:contextualSpacing/>
              <w:rPr>
                <w:rFonts w:ascii="Arial" w:hAnsi="Arial" w:cs="Arial"/>
                <w:color w:val="3C3C3C"/>
              </w:rPr>
            </w:pPr>
          </w:p>
        </w:tc>
      </w:tr>
      <w:tr w:rsidR="001C2662" w:rsidRPr="00E758AC" w14:paraId="2DFB0CA0" w14:textId="77777777" w:rsidTr="00594D37">
        <w:tc>
          <w:tcPr>
            <w:tcW w:w="988" w:type="dxa"/>
          </w:tcPr>
          <w:p w14:paraId="58AC3CCF" w14:textId="77777777" w:rsidR="001C2662" w:rsidRPr="00E758AC" w:rsidRDefault="001C2662" w:rsidP="008D7527">
            <w:pPr>
              <w:contextualSpacing/>
              <w:rPr>
                <w:rFonts w:ascii="Arial" w:hAnsi="Arial" w:cs="Arial"/>
                <w:color w:val="3C3C3C"/>
              </w:rPr>
            </w:pPr>
          </w:p>
        </w:tc>
        <w:tc>
          <w:tcPr>
            <w:tcW w:w="3258" w:type="dxa"/>
            <w:gridSpan w:val="2"/>
          </w:tcPr>
          <w:p w14:paraId="62A5A378" w14:textId="77777777" w:rsidR="001C2662" w:rsidRPr="00E758AC" w:rsidRDefault="001C2662" w:rsidP="008D7527">
            <w:pPr>
              <w:contextualSpacing/>
              <w:rPr>
                <w:rFonts w:ascii="Arial" w:hAnsi="Arial" w:cs="Arial"/>
                <w:color w:val="3C3C3C"/>
              </w:rPr>
            </w:pPr>
          </w:p>
        </w:tc>
        <w:tc>
          <w:tcPr>
            <w:tcW w:w="1703" w:type="dxa"/>
          </w:tcPr>
          <w:p w14:paraId="077D1D5F" w14:textId="0E055662" w:rsidR="001C2662" w:rsidRDefault="00B472C0" w:rsidP="008D7527">
            <w:pPr>
              <w:contextualSpacing/>
              <w:rPr>
                <w:rFonts w:ascii="Arial" w:hAnsi="Arial" w:cs="Arial"/>
                <w:color w:val="3C3C3C"/>
              </w:rPr>
            </w:pPr>
            <w:r>
              <w:rPr>
                <w:rFonts w:ascii="Arial" w:hAnsi="Arial" w:cs="Arial"/>
                <w:color w:val="3C3C3C"/>
              </w:rPr>
              <w:t>2.</w:t>
            </w:r>
            <w:r w:rsidR="00CA49B2">
              <w:rPr>
                <w:rFonts w:ascii="Arial" w:hAnsi="Arial" w:cs="Arial"/>
                <w:color w:val="3C3C3C"/>
              </w:rPr>
              <w:t>3</w:t>
            </w:r>
          </w:p>
        </w:tc>
        <w:tc>
          <w:tcPr>
            <w:tcW w:w="5136" w:type="dxa"/>
          </w:tcPr>
          <w:p w14:paraId="65DC72C4" w14:textId="41E8EF74" w:rsidR="001C2662" w:rsidRDefault="00A174E1" w:rsidP="008D7527">
            <w:pPr>
              <w:contextualSpacing/>
              <w:rPr>
                <w:rFonts w:ascii="Arial" w:hAnsi="Arial" w:cs="Arial"/>
                <w:color w:val="3C3C3C"/>
              </w:rPr>
            </w:pPr>
            <w:r>
              <w:rPr>
                <w:rFonts w:ascii="Arial" w:hAnsi="Arial" w:cs="Arial"/>
                <w:color w:val="3C3C3C"/>
              </w:rPr>
              <w:t>Email to advise Head of HR of possible options</w:t>
            </w:r>
          </w:p>
        </w:tc>
        <w:tc>
          <w:tcPr>
            <w:tcW w:w="1353" w:type="dxa"/>
            <w:gridSpan w:val="2"/>
          </w:tcPr>
          <w:p w14:paraId="552BBE51" w14:textId="5174F078" w:rsidR="001C2662" w:rsidRPr="00E758AC" w:rsidRDefault="00B472C0" w:rsidP="008D7527">
            <w:pPr>
              <w:contextualSpacing/>
              <w:rPr>
                <w:rFonts w:ascii="Arial" w:hAnsi="Arial" w:cs="Arial"/>
                <w:color w:val="3C3C3C"/>
              </w:rPr>
            </w:pPr>
            <w:r>
              <w:rPr>
                <w:rFonts w:ascii="Arial" w:hAnsi="Arial" w:cs="Arial"/>
                <w:color w:val="3C3C3C"/>
              </w:rPr>
              <w:t>EV</w:t>
            </w:r>
            <w:r w:rsidR="007D74EE">
              <w:rPr>
                <w:rFonts w:ascii="Arial" w:hAnsi="Arial" w:cs="Arial"/>
                <w:color w:val="3C3C3C"/>
              </w:rPr>
              <w:t>3</w:t>
            </w:r>
            <w:r w:rsidR="008B5B37">
              <w:rPr>
                <w:rFonts w:ascii="Arial" w:hAnsi="Arial" w:cs="Arial"/>
                <w:color w:val="3C3C3C"/>
              </w:rPr>
              <w:t>2</w:t>
            </w:r>
          </w:p>
        </w:tc>
        <w:tc>
          <w:tcPr>
            <w:tcW w:w="1440" w:type="dxa"/>
          </w:tcPr>
          <w:p w14:paraId="0A30FF99" w14:textId="77777777" w:rsidR="001C2662" w:rsidRPr="00E758AC" w:rsidRDefault="001C2662" w:rsidP="008D7527">
            <w:pPr>
              <w:contextualSpacing/>
              <w:rPr>
                <w:rFonts w:ascii="Arial" w:hAnsi="Arial" w:cs="Arial"/>
                <w:color w:val="3C3C3C"/>
              </w:rPr>
            </w:pPr>
          </w:p>
        </w:tc>
        <w:tc>
          <w:tcPr>
            <w:tcW w:w="1440" w:type="dxa"/>
          </w:tcPr>
          <w:p w14:paraId="14CA3FB7" w14:textId="77777777" w:rsidR="001C2662" w:rsidRPr="00E758AC" w:rsidRDefault="001C2662" w:rsidP="008D7527">
            <w:pPr>
              <w:contextualSpacing/>
              <w:rPr>
                <w:rFonts w:ascii="Arial" w:hAnsi="Arial" w:cs="Arial"/>
                <w:color w:val="3C3C3C"/>
              </w:rPr>
            </w:pPr>
          </w:p>
        </w:tc>
      </w:tr>
      <w:tr w:rsidR="00A174E1" w:rsidRPr="00E758AC" w14:paraId="15DA8A09" w14:textId="77777777" w:rsidTr="00594D37">
        <w:tc>
          <w:tcPr>
            <w:tcW w:w="988" w:type="dxa"/>
          </w:tcPr>
          <w:p w14:paraId="0241E11F" w14:textId="77777777" w:rsidR="00A174E1" w:rsidRPr="00E758AC" w:rsidRDefault="00A174E1" w:rsidP="008D7527">
            <w:pPr>
              <w:contextualSpacing/>
              <w:rPr>
                <w:rFonts w:ascii="Arial" w:hAnsi="Arial" w:cs="Arial"/>
                <w:color w:val="3C3C3C"/>
              </w:rPr>
            </w:pPr>
          </w:p>
        </w:tc>
        <w:tc>
          <w:tcPr>
            <w:tcW w:w="3258" w:type="dxa"/>
            <w:gridSpan w:val="2"/>
          </w:tcPr>
          <w:p w14:paraId="34661B95" w14:textId="77777777" w:rsidR="00A174E1" w:rsidRPr="00E758AC" w:rsidRDefault="00A174E1" w:rsidP="008D7527">
            <w:pPr>
              <w:contextualSpacing/>
              <w:rPr>
                <w:rFonts w:ascii="Arial" w:hAnsi="Arial" w:cs="Arial"/>
                <w:color w:val="3C3C3C"/>
              </w:rPr>
            </w:pPr>
          </w:p>
        </w:tc>
        <w:tc>
          <w:tcPr>
            <w:tcW w:w="1703" w:type="dxa"/>
          </w:tcPr>
          <w:p w14:paraId="4C3CFB3F" w14:textId="2F5E4B21" w:rsidR="00A174E1" w:rsidRDefault="00CA49B2" w:rsidP="008D7527">
            <w:pPr>
              <w:contextualSpacing/>
              <w:rPr>
                <w:rFonts w:ascii="Arial" w:hAnsi="Arial" w:cs="Arial"/>
                <w:color w:val="3C3C3C"/>
              </w:rPr>
            </w:pPr>
            <w:r>
              <w:rPr>
                <w:rFonts w:ascii="Arial" w:hAnsi="Arial" w:cs="Arial"/>
                <w:color w:val="3C3C3C"/>
              </w:rPr>
              <w:t>2.2/3.1</w:t>
            </w:r>
          </w:p>
        </w:tc>
        <w:tc>
          <w:tcPr>
            <w:tcW w:w="5136" w:type="dxa"/>
          </w:tcPr>
          <w:p w14:paraId="5A7F81BE" w14:textId="2428D25D" w:rsidR="00A174E1" w:rsidRDefault="00A174E1" w:rsidP="008D7527">
            <w:pPr>
              <w:contextualSpacing/>
              <w:rPr>
                <w:rFonts w:ascii="Arial" w:hAnsi="Arial" w:cs="Arial"/>
                <w:color w:val="3C3C3C"/>
              </w:rPr>
            </w:pPr>
            <w:r>
              <w:rPr>
                <w:rFonts w:ascii="Arial" w:hAnsi="Arial" w:cs="Arial"/>
                <w:color w:val="3C3C3C"/>
              </w:rPr>
              <w:t xml:space="preserve">DAP Data </w:t>
            </w:r>
          </w:p>
        </w:tc>
        <w:tc>
          <w:tcPr>
            <w:tcW w:w="1353" w:type="dxa"/>
            <w:gridSpan w:val="2"/>
          </w:tcPr>
          <w:p w14:paraId="68A13867" w14:textId="61AD537B" w:rsidR="00A174E1" w:rsidRPr="00E758AC" w:rsidRDefault="00B472C0" w:rsidP="008D7527">
            <w:pPr>
              <w:contextualSpacing/>
              <w:rPr>
                <w:rFonts w:ascii="Arial" w:hAnsi="Arial" w:cs="Arial"/>
                <w:color w:val="3C3C3C"/>
              </w:rPr>
            </w:pPr>
            <w:r>
              <w:rPr>
                <w:rFonts w:ascii="Arial" w:hAnsi="Arial" w:cs="Arial"/>
                <w:color w:val="3C3C3C"/>
              </w:rPr>
              <w:t>EV3</w:t>
            </w:r>
            <w:r w:rsidR="008B5B37">
              <w:rPr>
                <w:rFonts w:ascii="Arial" w:hAnsi="Arial" w:cs="Arial"/>
                <w:color w:val="3C3C3C"/>
              </w:rPr>
              <w:t>3</w:t>
            </w:r>
          </w:p>
        </w:tc>
        <w:tc>
          <w:tcPr>
            <w:tcW w:w="1440" w:type="dxa"/>
          </w:tcPr>
          <w:p w14:paraId="0BFDB438" w14:textId="77777777" w:rsidR="00A174E1" w:rsidRPr="00E758AC" w:rsidRDefault="00A174E1" w:rsidP="008D7527">
            <w:pPr>
              <w:contextualSpacing/>
              <w:rPr>
                <w:rFonts w:ascii="Arial" w:hAnsi="Arial" w:cs="Arial"/>
                <w:color w:val="3C3C3C"/>
              </w:rPr>
            </w:pPr>
          </w:p>
        </w:tc>
        <w:tc>
          <w:tcPr>
            <w:tcW w:w="1440" w:type="dxa"/>
          </w:tcPr>
          <w:p w14:paraId="1EF771EE" w14:textId="77777777" w:rsidR="00A174E1" w:rsidRPr="00E758AC" w:rsidRDefault="00A174E1" w:rsidP="008D7527">
            <w:pPr>
              <w:contextualSpacing/>
              <w:rPr>
                <w:rFonts w:ascii="Arial" w:hAnsi="Arial" w:cs="Arial"/>
                <w:color w:val="3C3C3C"/>
              </w:rPr>
            </w:pPr>
          </w:p>
        </w:tc>
      </w:tr>
      <w:tr w:rsidR="00A174E1" w:rsidRPr="00E758AC" w14:paraId="6F418784" w14:textId="77777777" w:rsidTr="00594D37">
        <w:tc>
          <w:tcPr>
            <w:tcW w:w="988" w:type="dxa"/>
          </w:tcPr>
          <w:p w14:paraId="6550C056" w14:textId="77777777" w:rsidR="00A174E1" w:rsidRPr="00E758AC" w:rsidRDefault="00A174E1" w:rsidP="008D7527">
            <w:pPr>
              <w:contextualSpacing/>
              <w:rPr>
                <w:rFonts w:ascii="Arial" w:hAnsi="Arial" w:cs="Arial"/>
                <w:color w:val="3C3C3C"/>
              </w:rPr>
            </w:pPr>
          </w:p>
        </w:tc>
        <w:tc>
          <w:tcPr>
            <w:tcW w:w="3258" w:type="dxa"/>
            <w:gridSpan w:val="2"/>
          </w:tcPr>
          <w:p w14:paraId="65EF985A" w14:textId="77777777" w:rsidR="00A174E1" w:rsidRPr="00E758AC" w:rsidRDefault="00A174E1" w:rsidP="008D7527">
            <w:pPr>
              <w:contextualSpacing/>
              <w:rPr>
                <w:rFonts w:ascii="Arial" w:hAnsi="Arial" w:cs="Arial"/>
                <w:color w:val="3C3C3C"/>
              </w:rPr>
            </w:pPr>
          </w:p>
        </w:tc>
        <w:tc>
          <w:tcPr>
            <w:tcW w:w="1703" w:type="dxa"/>
          </w:tcPr>
          <w:p w14:paraId="33B4B13A" w14:textId="27340213" w:rsidR="00A174E1" w:rsidRDefault="00B472C0" w:rsidP="008D7527">
            <w:pPr>
              <w:contextualSpacing/>
              <w:rPr>
                <w:rFonts w:ascii="Arial" w:hAnsi="Arial" w:cs="Arial"/>
                <w:color w:val="3C3C3C"/>
              </w:rPr>
            </w:pPr>
            <w:r>
              <w:rPr>
                <w:rFonts w:ascii="Arial" w:hAnsi="Arial" w:cs="Arial"/>
                <w:color w:val="3C3C3C"/>
              </w:rPr>
              <w:t>2</w:t>
            </w:r>
            <w:r w:rsidR="007E3E88">
              <w:rPr>
                <w:rFonts w:ascii="Arial" w:hAnsi="Arial" w:cs="Arial"/>
                <w:color w:val="3C3C3C"/>
              </w:rPr>
              <w:t>.3</w:t>
            </w:r>
          </w:p>
        </w:tc>
        <w:tc>
          <w:tcPr>
            <w:tcW w:w="5136" w:type="dxa"/>
          </w:tcPr>
          <w:p w14:paraId="35FFD390" w14:textId="15954482" w:rsidR="00A174E1" w:rsidRDefault="00A174E1" w:rsidP="008D7527">
            <w:pPr>
              <w:contextualSpacing/>
              <w:rPr>
                <w:rFonts w:ascii="Arial" w:hAnsi="Arial" w:cs="Arial"/>
                <w:color w:val="3C3C3C"/>
              </w:rPr>
            </w:pPr>
            <w:r>
              <w:rPr>
                <w:rFonts w:ascii="Arial" w:hAnsi="Arial" w:cs="Arial"/>
                <w:color w:val="3C3C3C"/>
              </w:rPr>
              <w:t>Invitation to staff induction</w:t>
            </w:r>
          </w:p>
        </w:tc>
        <w:tc>
          <w:tcPr>
            <w:tcW w:w="1353" w:type="dxa"/>
            <w:gridSpan w:val="2"/>
          </w:tcPr>
          <w:p w14:paraId="32641ED2" w14:textId="2EA7F80F" w:rsidR="00A174E1" w:rsidRPr="00E758AC" w:rsidRDefault="00B472C0" w:rsidP="008D7527">
            <w:pPr>
              <w:contextualSpacing/>
              <w:rPr>
                <w:rFonts w:ascii="Arial" w:hAnsi="Arial" w:cs="Arial"/>
                <w:color w:val="3C3C3C"/>
              </w:rPr>
            </w:pPr>
            <w:r>
              <w:rPr>
                <w:rFonts w:ascii="Arial" w:hAnsi="Arial" w:cs="Arial"/>
                <w:color w:val="3C3C3C"/>
              </w:rPr>
              <w:t>EV3</w:t>
            </w:r>
            <w:r w:rsidR="008B5B37">
              <w:rPr>
                <w:rFonts w:ascii="Arial" w:hAnsi="Arial" w:cs="Arial"/>
                <w:color w:val="3C3C3C"/>
              </w:rPr>
              <w:t>4</w:t>
            </w:r>
          </w:p>
        </w:tc>
        <w:tc>
          <w:tcPr>
            <w:tcW w:w="1440" w:type="dxa"/>
          </w:tcPr>
          <w:p w14:paraId="45FF1A28" w14:textId="77777777" w:rsidR="00A174E1" w:rsidRPr="00E758AC" w:rsidRDefault="00A174E1" w:rsidP="008D7527">
            <w:pPr>
              <w:contextualSpacing/>
              <w:rPr>
                <w:rFonts w:ascii="Arial" w:hAnsi="Arial" w:cs="Arial"/>
                <w:color w:val="3C3C3C"/>
              </w:rPr>
            </w:pPr>
          </w:p>
        </w:tc>
        <w:tc>
          <w:tcPr>
            <w:tcW w:w="1440" w:type="dxa"/>
          </w:tcPr>
          <w:p w14:paraId="669B4F63" w14:textId="77777777" w:rsidR="00A174E1" w:rsidRPr="00E758AC" w:rsidRDefault="00A174E1" w:rsidP="008D7527">
            <w:pPr>
              <w:contextualSpacing/>
              <w:rPr>
                <w:rFonts w:ascii="Arial" w:hAnsi="Arial" w:cs="Arial"/>
                <w:color w:val="3C3C3C"/>
              </w:rPr>
            </w:pPr>
          </w:p>
        </w:tc>
      </w:tr>
      <w:tr w:rsidR="008D7527" w:rsidRPr="00E758AC" w14:paraId="6FB0F2BA" w14:textId="77777777" w:rsidTr="00594D37">
        <w:tc>
          <w:tcPr>
            <w:tcW w:w="988" w:type="dxa"/>
          </w:tcPr>
          <w:p w14:paraId="7A47AC92" w14:textId="77777777" w:rsidR="008D7527" w:rsidRPr="00E758AC" w:rsidRDefault="008D7527" w:rsidP="008D7527">
            <w:pPr>
              <w:contextualSpacing/>
              <w:rPr>
                <w:rFonts w:ascii="Arial" w:hAnsi="Arial" w:cs="Arial"/>
                <w:color w:val="3C3C3C"/>
              </w:rPr>
            </w:pPr>
          </w:p>
        </w:tc>
        <w:tc>
          <w:tcPr>
            <w:tcW w:w="3258" w:type="dxa"/>
            <w:gridSpan w:val="2"/>
          </w:tcPr>
          <w:p w14:paraId="2AB4670F" w14:textId="77777777" w:rsidR="008D7527" w:rsidRPr="00E758AC" w:rsidRDefault="008D7527" w:rsidP="008D7527">
            <w:pPr>
              <w:contextualSpacing/>
              <w:rPr>
                <w:rFonts w:ascii="Arial" w:hAnsi="Arial" w:cs="Arial"/>
                <w:color w:val="3C3C3C"/>
              </w:rPr>
            </w:pPr>
          </w:p>
          <w:p w14:paraId="65E27467" w14:textId="77777777" w:rsidR="008D7527" w:rsidRPr="00E758AC" w:rsidRDefault="008D7527" w:rsidP="008D7527">
            <w:pPr>
              <w:contextualSpacing/>
              <w:rPr>
                <w:rFonts w:ascii="Arial" w:hAnsi="Arial" w:cs="Arial"/>
                <w:color w:val="3C3C3C"/>
              </w:rPr>
            </w:pPr>
          </w:p>
        </w:tc>
        <w:tc>
          <w:tcPr>
            <w:tcW w:w="1703" w:type="dxa"/>
          </w:tcPr>
          <w:p w14:paraId="3B9877F9" w14:textId="53C66B62" w:rsidR="008D7527" w:rsidRPr="00E758AC" w:rsidRDefault="008D7527" w:rsidP="008D7527">
            <w:pPr>
              <w:contextualSpacing/>
              <w:rPr>
                <w:rFonts w:ascii="Arial" w:hAnsi="Arial" w:cs="Arial"/>
                <w:color w:val="3C3C3C"/>
              </w:rPr>
            </w:pPr>
            <w:r>
              <w:rPr>
                <w:rFonts w:ascii="Arial" w:hAnsi="Arial" w:cs="Arial"/>
                <w:color w:val="3C3C3C"/>
              </w:rPr>
              <w:t>3.</w:t>
            </w:r>
            <w:r w:rsidR="00CA49B2">
              <w:rPr>
                <w:rFonts w:ascii="Arial" w:hAnsi="Arial" w:cs="Arial"/>
                <w:color w:val="3C3C3C"/>
              </w:rPr>
              <w:t>2</w:t>
            </w:r>
          </w:p>
        </w:tc>
        <w:tc>
          <w:tcPr>
            <w:tcW w:w="5136" w:type="dxa"/>
          </w:tcPr>
          <w:p w14:paraId="633F5C27" w14:textId="7A3797D8" w:rsidR="008D7527" w:rsidRPr="00E758AC" w:rsidRDefault="008D7527" w:rsidP="008D7527">
            <w:pPr>
              <w:contextualSpacing/>
              <w:rPr>
                <w:rFonts w:ascii="Arial" w:hAnsi="Arial" w:cs="Arial"/>
                <w:color w:val="3C3C3C"/>
              </w:rPr>
            </w:pPr>
            <w:r>
              <w:rPr>
                <w:rFonts w:ascii="Arial" w:hAnsi="Arial" w:cs="Arial"/>
                <w:color w:val="3C3C3C"/>
              </w:rPr>
              <w:t>Analysis of data from the DAP system</w:t>
            </w:r>
          </w:p>
        </w:tc>
        <w:tc>
          <w:tcPr>
            <w:tcW w:w="1353" w:type="dxa"/>
            <w:gridSpan w:val="2"/>
          </w:tcPr>
          <w:p w14:paraId="10BF3610" w14:textId="58C53B3E" w:rsidR="008D7527" w:rsidRPr="00E758AC" w:rsidRDefault="00B472C0" w:rsidP="008D7527">
            <w:pPr>
              <w:contextualSpacing/>
              <w:rPr>
                <w:rFonts w:ascii="Arial" w:hAnsi="Arial" w:cs="Arial"/>
                <w:color w:val="3C3C3C"/>
              </w:rPr>
            </w:pPr>
            <w:r>
              <w:rPr>
                <w:rFonts w:ascii="Arial" w:hAnsi="Arial" w:cs="Arial"/>
                <w:color w:val="3C3C3C"/>
              </w:rPr>
              <w:t>EV3</w:t>
            </w:r>
            <w:r w:rsidR="008B5B37">
              <w:rPr>
                <w:rFonts w:ascii="Arial" w:hAnsi="Arial" w:cs="Arial"/>
                <w:color w:val="3C3C3C"/>
              </w:rPr>
              <w:t>5</w:t>
            </w:r>
          </w:p>
        </w:tc>
        <w:tc>
          <w:tcPr>
            <w:tcW w:w="1440" w:type="dxa"/>
          </w:tcPr>
          <w:p w14:paraId="1289BAE3" w14:textId="77777777" w:rsidR="008D7527" w:rsidRPr="00E758AC" w:rsidRDefault="008D7527" w:rsidP="008D7527">
            <w:pPr>
              <w:contextualSpacing/>
              <w:rPr>
                <w:rFonts w:ascii="Arial" w:hAnsi="Arial" w:cs="Arial"/>
                <w:color w:val="3C3C3C"/>
              </w:rPr>
            </w:pPr>
          </w:p>
        </w:tc>
        <w:tc>
          <w:tcPr>
            <w:tcW w:w="1440" w:type="dxa"/>
          </w:tcPr>
          <w:p w14:paraId="48D35D59" w14:textId="77777777" w:rsidR="008D7527" w:rsidRPr="00E758AC" w:rsidRDefault="008D7527" w:rsidP="008D7527">
            <w:pPr>
              <w:contextualSpacing/>
              <w:rPr>
                <w:rFonts w:ascii="Arial" w:hAnsi="Arial" w:cs="Arial"/>
                <w:color w:val="3C3C3C"/>
              </w:rPr>
            </w:pPr>
          </w:p>
        </w:tc>
      </w:tr>
      <w:tr w:rsidR="008D7527" w:rsidRPr="00E758AC" w14:paraId="1C9C2E6F" w14:textId="77777777" w:rsidTr="00594D37">
        <w:trPr>
          <w:trHeight w:val="482"/>
        </w:trPr>
        <w:tc>
          <w:tcPr>
            <w:tcW w:w="988" w:type="dxa"/>
          </w:tcPr>
          <w:p w14:paraId="725CA9C7" w14:textId="77777777" w:rsidR="008D7527" w:rsidRPr="00E758AC" w:rsidRDefault="008D7527" w:rsidP="008D7527">
            <w:pPr>
              <w:contextualSpacing/>
              <w:rPr>
                <w:rFonts w:ascii="Arial" w:hAnsi="Arial" w:cs="Arial"/>
                <w:color w:val="3C3C3C"/>
              </w:rPr>
            </w:pPr>
          </w:p>
        </w:tc>
        <w:tc>
          <w:tcPr>
            <w:tcW w:w="3258" w:type="dxa"/>
            <w:gridSpan w:val="2"/>
          </w:tcPr>
          <w:p w14:paraId="67EA19D2" w14:textId="77777777" w:rsidR="008D7527" w:rsidRPr="00E758AC" w:rsidRDefault="008D7527" w:rsidP="008D7527">
            <w:pPr>
              <w:contextualSpacing/>
              <w:rPr>
                <w:rFonts w:ascii="Arial" w:hAnsi="Arial" w:cs="Arial"/>
                <w:color w:val="3C3C3C"/>
              </w:rPr>
            </w:pPr>
          </w:p>
          <w:p w14:paraId="1AED8819" w14:textId="77777777" w:rsidR="008D7527" w:rsidRPr="00E758AC" w:rsidRDefault="008D7527" w:rsidP="008D7527">
            <w:pPr>
              <w:contextualSpacing/>
              <w:rPr>
                <w:rFonts w:ascii="Arial" w:hAnsi="Arial" w:cs="Arial"/>
                <w:color w:val="3C3C3C"/>
              </w:rPr>
            </w:pPr>
          </w:p>
        </w:tc>
        <w:tc>
          <w:tcPr>
            <w:tcW w:w="1703" w:type="dxa"/>
          </w:tcPr>
          <w:p w14:paraId="258AF5C2" w14:textId="77777777" w:rsidR="008D7527" w:rsidRPr="00E758AC" w:rsidRDefault="008D7527" w:rsidP="008D7527">
            <w:pPr>
              <w:contextualSpacing/>
              <w:rPr>
                <w:rFonts w:ascii="Arial" w:hAnsi="Arial" w:cs="Arial"/>
                <w:color w:val="3C3C3C"/>
              </w:rPr>
            </w:pPr>
          </w:p>
        </w:tc>
        <w:tc>
          <w:tcPr>
            <w:tcW w:w="5136" w:type="dxa"/>
          </w:tcPr>
          <w:p w14:paraId="5F02E2AD" w14:textId="77777777" w:rsidR="008D7527" w:rsidRPr="00E758AC" w:rsidRDefault="008D7527" w:rsidP="008D7527">
            <w:pPr>
              <w:contextualSpacing/>
              <w:rPr>
                <w:rFonts w:ascii="Arial" w:hAnsi="Arial" w:cs="Arial"/>
                <w:color w:val="3C3C3C"/>
              </w:rPr>
            </w:pPr>
          </w:p>
        </w:tc>
        <w:tc>
          <w:tcPr>
            <w:tcW w:w="1353" w:type="dxa"/>
            <w:gridSpan w:val="2"/>
          </w:tcPr>
          <w:p w14:paraId="0CBEE077" w14:textId="77777777" w:rsidR="008D7527" w:rsidRPr="00E758AC" w:rsidRDefault="008D7527" w:rsidP="008D7527">
            <w:pPr>
              <w:contextualSpacing/>
              <w:rPr>
                <w:rFonts w:ascii="Arial" w:hAnsi="Arial" w:cs="Arial"/>
                <w:color w:val="3C3C3C"/>
              </w:rPr>
            </w:pPr>
          </w:p>
        </w:tc>
        <w:tc>
          <w:tcPr>
            <w:tcW w:w="1440" w:type="dxa"/>
          </w:tcPr>
          <w:p w14:paraId="11B5F200" w14:textId="77777777" w:rsidR="008D7527" w:rsidRPr="00E758AC" w:rsidRDefault="008D7527" w:rsidP="008D7527">
            <w:pPr>
              <w:contextualSpacing/>
              <w:rPr>
                <w:rFonts w:ascii="Arial" w:hAnsi="Arial" w:cs="Arial"/>
                <w:color w:val="3C3C3C"/>
              </w:rPr>
            </w:pPr>
          </w:p>
        </w:tc>
        <w:tc>
          <w:tcPr>
            <w:tcW w:w="1440" w:type="dxa"/>
          </w:tcPr>
          <w:p w14:paraId="0C11A965" w14:textId="77777777" w:rsidR="008D7527" w:rsidRPr="00E758AC" w:rsidRDefault="008D7527" w:rsidP="008D7527">
            <w:pPr>
              <w:contextualSpacing/>
              <w:rPr>
                <w:rFonts w:ascii="Arial" w:hAnsi="Arial" w:cs="Arial"/>
                <w:color w:val="3C3C3C"/>
              </w:rPr>
            </w:pPr>
          </w:p>
        </w:tc>
      </w:tr>
      <w:tr w:rsidR="008D7527" w:rsidRPr="00E758AC" w14:paraId="65806F39" w14:textId="77777777" w:rsidTr="00594D37">
        <w:tc>
          <w:tcPr>
            <w:tcW w:w="15318" w:type="dxa"/>
            <w:gridSpan w:val="9"/>
            <w:shd w:val="clear" w:color="auto" w:fill="DBD3E5"/>
          </w:tcPr>
          <w:p w14:paraId="2EAE0848" w14:textId="77777777" w:rsidR="008D7527" w:rsidRPr="00E758AC" w:rsidRDefault="008D7527" w:rsidP="008D7527">
            <w:pPr>
              <w:contextualSpacing/>
              <w:rPr>
                <w:rFonts w:ascii="Arial" w:hAnsi="Arial" w:cs="Arial"/>
                <w:b/>
                <w:color w:val="3C3C3C"/>
              </w:rPr>
            </w:pPr>
            <w:r w:rsidRPr="00E758AC">
              <w:rPr>
                <w:rFonts w:ascii="Arial" w:hAnsi="Arial" w:cs="Arial"/>
                <w:b/>
                <w:color w:val="3C3C3C"/>
              </w:rPr>
              <w:t>Candidate declaration:</w:t>
            </w:r>
          </w:p>
        </w:tc>
      </w:tr>
      <w:tr w:rsidR="008D7527" w:rsidRPr="00E758AC" w14:paraId="17ABF7DB" w14:textId="77777777" w:rsidTr="00594D37">
        <w:tc>
          <w:tcPr>
            <w:tcW w:w="15318" w:type="dxa"/>
            <w:gridSpan w:val="9"/>
            <w:shd w:val="clear" w:color="auto" w:fill="auto"/>
          </w:tcPr>
          <w:p w14:paraId="0B37B8F9" w14:textId="77777777" w:rsidR="008D7527" w:rsidRPr="00E758AC" w:rsidRDefault="008D7527" w:rsidP="008D7527">
            <w:pPr>
              <w:pStyle w:val="ListParagraph"/>
              <w:numPr>
                <w:ilvl w:val="0"/>
                <w:numId w:val="5"/>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3BFE512" w14:textId="77777777" w:rsidR="008D7527" w:rsidRPr="00E758AC" w:rsidRDefault="008D7527"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3C3E1B8" w14:textId="77777777" w:rsidR="008D7527" w:rsidRPr="00E758AC" w:rsidRDefault="008D7527"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CB72530" w14:textId="77777777" w:rsidR="008D7527" w:rsidRPr="00E758AC" w:rsidRDefault="008D7527"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091A7802" w14:textId="77777777" w:rsidR="008D7527" w:rsidRPr="00E758AC" w:rsidRDefault="008D7527"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577AA8D6" w14:textId="77777777" w:rsidR="008D7527" w:rsidRPr="00E758AC" w:rsidRDefault="008D7527"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8D7527" w:rsidRPr="00E758AC" w14:paraId="1178C79E" w14:textId="77777777" w:rsidTr="00594D37">
        <w:trPr>
          <w:trHeight w:val="380"/>
        </w:trPr>
        <w:tc>
          <w:tcPr>
            <w:tcW w:w="2516" w:type="dxa"/>
            <w:gridSpan w:val="2"/>
            <w:shd w:val="clear" w:color="auto" w:fill="DBD3E5"/>
            <w:vAlign w:val="center"/>
          </w:tcPr>
          <w:p w14:paraId="3B50456E" w14:textId="77777777" w:rsidR="008D7527" w:rsidRPr="00E758AC" w:rsidRDefault="008D7527" w:rsidP="008D7527">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118461A2" w14:textId="521A441D" w:rsidR="008D7527" w:rsidRPr="00E758AC" w:rsidRDefault="005B0AB2" w:rsidP="008D7527">
            <w:pPr>
              <w:rPr>
                <w:rFonts w:ascii="Arial" w:hAnsi="Arial" w:cs="Arial"/>
                <w:b/>
                <w:color w:val="3C3C3C"/>
              </w:rPr>
            </w:pPr>
            <w:r>
              <w:rPr>
                <w:noProof/>
              </w:rPr>
              <w:pict w14:anchorId="6ED3E58D">
                <v:rect id="Ink 79" o:spid="_x0000_s1036" style="position:absolute;margin-left:22.75pt;margin-top:-7.95pt;width:39.75pt;height:54.1pt;z-index:251656704;visibility:visible;mso-wrap-style:square;mso-wrap-distance-left:9pt;mso-wrap-distance-top:0;mso-wrap-distance-right:9pt;mso-wrap-distance-bottom:0;mso-position-horizontal:absolute;mso-position-horizontal-relative:text;mso-position-vertical:absolute;mso-position-vertical-relative:text" coordorigin=",1" coordsize="1351,1860" filled="f" strokeweight=".5mm">
                  <v:stroke endcap="round"/>
                  <v:path shadowok="f" o:extrusionok="f" fillok="f" insetpenok="f"/>
                  <o:lock v:ext="edit" rotation="t" text="t"/>
                  <o:ink i="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" annotation="t"/>
                </v:rect>
              </w:pict>
            </w:r>
          </w:p>
        </w:tc>
        <w:tc>
          <w:tcPr>
            <w:tcW w:w="1273" w:type="dxa"/>
            <w:shd w:val="clear" w:color="auto" w:fill="DBD3E5"/>
            <w:vAlign w:val="center"/>
          </w:tcPr>
          <w:p w14:paraId="1EA24112" w14:textId="77777777" w:rsidR="008D7527" w:rsidRPr="00E758AC" w:rsidRDefault="008D7527" w:rsidP="008D7527">
            <w:pPr>
              <w:rPr>
                <w:rFonts w:ascii="Arial" w:hAnsi="Arial" w:cs="Arial"/>
                <w:b/>
                <w:color w:val="3C3C3C"/>
              </w:rPr>
            </w:pPr>
            <w:r w:rsidRPr="00E758AC">
              <w:rPr>
                <w:rFonts w:ascii="Arial" w:hAnsi="Arial" w:cs="Arial"/>
                <w:b/>
                <w:color w:val="3C3C3C"/>
              </w:rPr>
              <w:t>Date:</w:t>
            </w:r>
          </w:p>
        </w:tc>
        <w:tc>
          <w:tcPr>
            <w:tcW w:w="2880" w:type="dxa"/>
            <w:gridSpan w:val="2"/>
            <w:vAlign w:val="center"/>
          </w:tcPr>
          <w:p w14:paraId="51A71260" w14:textId="77777777" w:rsidR="008D7527" w:rsidRPr="00E758AC" w:rsidRDefault="008D7527" w:rsidP="008D7527">
            <w:pPr>
              <w:rPr>
                <w:rFonts w:ascii="Arial" w:hAnsi="Arial" w:cs="Arial"/>
                <w:b/>
                <w:color w:val="3C3C3C"/>
              </w:rPr>
            </w:pPr>
          </w:p>
        </w:tc>
      </w:tr>
    </w:tbl>
    <w:p w14:paraId="618EAA99" w14:textId="77777777" w:rsidR="004426BE" w:rsidRDefault="004426BE" w:rsidP="004426BE"/>
    <w:p w14:paraId="3933A43F" w14:textId="77777777" w:rsidR="004426BE" w:rsidRDefault="004426BE" w:rsidP="004426BE"/>
    <w:p w14:paraId="0D30D79C" w14:textId="77777777" w:rsidR="004426BE" w:rsidRPr="004426BE" w:rsidRDefault="004426BE" w:rsidP="004426BE">
      <w:pPr>
        <w:sectPr w:rsidR="004426BE" w:rsidRPr="004426BE" w:rsidSect="004426BE">
          <w:pgSz w:w="16838" w:h="11906" w:orient="landscape"/>
          <w:pgMar w:top="1440" w:right="1440" w:bottom="1440" w:left="1440" w:header="708" w:footer="708" w:gutter="0"/>
          <w:cols w:space="708"/>
          <w:docGrid w:linePitch="360"/>
        </w:sectPr>
      </w:pPr>
    </w:p>
    <w:p w14:paraId="25CC4388" w14:textId="77777777" w:rsidR="00931D65" w:rsidRDefault="00931D65"/>
    <w:p w14:paraId="2847734D" w14:textId="77777777" w:rsidR="00931D65" w:rsidRPr="006F3853" w:rsidRDefault="00931D65">
      <w:pPr>
        <w:rPr>
          <w:rFonts w:ascii="Arial" w:hAnsi="Arial" w:cs="Arial"/>
          <w:b/>
        </w:rPr>
      </w:pPr>
      <w:r w:rsidRPr="006F3853">
        <w:rPr>
          <w:rFonts w:ascii="Arial" w:hAnsi="Arial" w:cs="Arial"/>
          <w:b/>
        </w:rPr>
        <w:t>LO1 - Be able to contribute to the delivery of performance management activities within the organisation</w:t>
      </w:r>
    </w:p>
    <w:p w14:paraId="2777BF42" w14:textId="5F38FF31" w:rsidR="00A51EA6" w:rsidRPr="006F3853" w:rsidRDefault="006F3853" w:rsidP="00A51EA6">
      <w:pPr>
        <w:pStyle w:val="ListParagraph"/>
        <w:numPr>
          <w:ilvl w:val="1"/>
          <w:numId w:val="29"/>
        </w:numPr>
        <w:rPr>
          <w:rFonts w:ascii="Arial" w:hAnsi="Arial" w:cs="Arial"/>
        </w:rPr>
      </w:pPr>
      <w:r w:rsidRPr="006F3853">
        <w:rPr>
          <w:rFonts w:ascii="Arial" w:hAnsi="Arial" w:cs="Arial"/>
        </w:rPr>
        <w:t>Performance Management Policies, Processes and Roles</w:t>
      </w:r>
    </w:p>
    <w:p w14:paraId="4E6147AB" w14:textId="05073BAC" w:rsidR="00A51EA6" w:rsidRPr="006F3853" w:rsidRDefault="00A51EA6" w:rsidP="00A51EA6">
      <w:pPr>
        <w:pStyle w:val="ListParagraph"/>
        <w:ind w:left="360"/>
        <w:rPr>
          <w:rFonts w:ascii="Arial" w:hAnsi="Arial" w:cs="Arial"/>
        </w:rPr>
      </w:pPr>
    </w:p>
    <w:p w14:paraId="691BF0A4" w14:textId="43AC5560" w:rsidR="003B7A56" w:rsidRPr="006F3853" w:rsidRDefault="00DA2671" w:rsidP="00A51EA6">
      <w:pPr>
        <w:rPr>
          <w:rFonts w:ascii="Arial" w:hAnsi="Arial" w:cs="Arial"/>
        </w:rPr>
      </w:pPr>
      <w:r w:rsidRPr="006F3853">
        <w:rPr>
          <w:rFonts w:ascii="Arial" w:hAnsi="Arial" w:cs="Arial"/>
        </w:rPr>
        <w:t>Dyfed Powys Police</w:t>
      </w:r>
      <w:r w:rsidR="00A51EA6" w:rsidRPr="006F3853">
        <w:rPr>
          <w:rFonts w:ascii="Arial" w:hAnsi="Arial" w:cs="Arial"/>
        </w:rPr>
        <w:t xml:space="preserve"> has a limited number of policies in place which are </w:t>
      </w:r>
      <w:r w:rsidR="006A4B7B" w:rsidRPr="006F3853">
        <w:rPr>
          <w:rFonts w:ascii="Arial" w:hAnsi="Arial" w:cs="Arial"/>
        </w:rPr>
        <w:t xml:space="preserve">currently </w:t>
      </w:r>
      <w:r w:rsidR="00A51EA6" w:rsidRPr="006F3853">
        <w:rPr>
          <w:rFonts w:ascii="Arial" w:hAnsi="Arial" w:cs="Arial"/>
        </w:rPr>
        <w:t>in need of updating. Only 2 apply directly to performance management:  The Attendance and Performance Policy (EV</w:t>
      </w:r>
      <w:r w:rsidRPr="006F3853">
        <w:rPr>
          <w:rFonts w:ascii="Arial" w:hAnsi="Arial" w:cs="Arial"/>
        </w:rPr>
        <w:t>3</w:t>
      </w:r>
      <w:r w:rsidR="00A51EA6" w:rsidRPr="006F3853">
        <w:rPr>
          <w:rFonts w:ascii="Arial" w:hAnsi="Arial" w:cs="Arial"/>
        </w:rPr>
        <w:t>) and Fairness at Work Policy (EV</w:t>
      </w:r>
      <w:r w:rsidRPr="006F3853">
        <w:rPr>
          <w:rFonts w:ascii="Arial" w:hAnsi="Arial" w:cs="Arial"/>
        </w:rPr>
        <w:t>5</w:t>
      </w:r>
      <w:r w:rsidR="00A51EA6" w:rsidRPr="006F3853">
        <w:rPr>
          <w:rFonts w:ascii="Arial" w:hAnsi="Arial" w:cs="Arial"/>
        </w:rPr>
        <w:t xml:space="preserve">) though the main terms of contract are held within the Dyfed Powys Pay and Conditions staff handbook (EV1) for police staff and </w:t>
      </w:r>
      <w:r w:rsidRPr="006F3853">
        <w:rPr>
          <w:rFonts w:ascii="Arial" w:hAnsi="Arial" w:cs="Arial"/>
        </w:rPr>
        <w:t>the Police Federation Regulations for police officers (EV2).</w:t>
      </w:r>
      <w:r w:rsidR="00A51EA6" w:rsidRPr="006F3853">
        <w:rPr>
          <w:rFonts w:ascii="Arial" w:hAnsi="Arial" w:cs="Arial"/>
        </w:rPr>
        <w:t xml:space="preserve">   </w:t>
      </w:r>
      <w:r w:rsidRPr="006F3853">
        <w:rPr>
          <w:rFonts w:ascii="Arial" w:hAnsi="Arial" w:cs="Arial"/>
        </w:rPr>
        <w:t>In addition, the Force has an HR Specialist to oversee the Attendance and Performance Policy and another for the Fairness of Work Policy.  Both policies are not clearly written and are often open to interpretation</w:t>
      </w:r>
      <w:r w:rsidR="006A4B7B" w:rsidRPr="006F3853">
        <w:rPr>
          <w:rFonts w:ascii="Arial" w:hAnsi="Arial" w:cs="Arial"/>
        </w:rPr>
        <w:t xml:space="preserve"> which</w:t>
      </w:r>
      <w:r w:rsidRPr="006F3853">
        <w:rPr>
          <w:rFonts w:ascii="Arial" w:hAnsi="Arial" w:cs="Arial"/>
        </w:rPr>
        <w:t xml:space="preserve"> therefore leads to inconsistency within the processes</w:t>
      </w:r>
      <w:r w:rsidR="001B5A87" w:rsidRPr="006F3853">
        <w:rPr>
          <w:rFonts w:ascii="Arial" w:hAnsi="Arial" w:cs="Arial"/>
        </w:rPr>
        <w:t>.  The responsibility for bringing these to life</w:t>
      </w:r>
      <w:r w:rsidR="003B7A56" w:rsidRPr="006F3853">
        <w:rPr>
          <w:rFonts w:ascii="Arial" w:hAnsi="Arial" w:cs="Arial"/>
        </w:rPr>
        <w:t xml:space="preserve"> (Purcell et al, 2003)</w:t>
      </w:r>
      <w:r w:rsidR="001B5A87" w:rsidRPr="006F3853">
        <w:rPr>
          <w:rFonts w:ascii="Arial" w:hAnsi="Arial" w:cs="Arial"/>
        </w:rPr>
        <w:t xml:space="preserve"> lie with the Line Managers, a large number of who are police officers,</w:t>
      </w:r>
      <w:r w:rsidR="003B7A56" w:rsidRPr="006F3853">
        <w:rPr>
          <w:rFonts w:ascii="Arial" w:hAnsi="Arial" w:cs="Arial"/>
        </w:rPr>
        <w:t xml:space="preserve"> supported by the Divisional HR Officers of which there is one per Division.  Given that Line Managers do not automatically receive training when taking up their line management role, it is left to the Divisional HR Officers to provide the information and coaching required to lead effectively.  </w:t>
      </w:r>
    </w:p>
    <w:p w14:paraId="45540DAE" w14:textId="14E784D6" w:rsidR="006A4B7B" w:rsidRPr="006F3853" w:rsidRDefault="006A4B7B" w:rsidP="00A51EA6">
      <w:pPr>
        <w:rPr>
          <w:rFonts w:ascii="Arial" w:hAnsi="Arial" w:cs="Arial"/>
        </w:rPr>
      </w:pPr>
      <w:r w:rsidRPr="006F3853">
        <w:rPr>
          <w:rFonts w:ascii="Arial" w:hAnsi="Arial" w:cs="Arial"/>
        </w:rPr>
        <w:t xml:space="preserve">There are escalation routes within the processes to ensure the Line Manager’s are managing performance as effectively as possible and triggers are in place which are regularly monitored by the Divisional HR Officers who will intervene to ensure this are addressed appropriately, particularly as there are a number of various routes </w:t>
      </w:r>
      <w:r w:rsidR="00BF78AA" w:rsidRPr="006F3853">
        <w:rPr>
          <w:rFonts w:ascii="Arial" w:hAnsi="Arial" w:cs="Arial"/>
        </w:rPr>
        <w:t xml:space="preserve">which can be taken (performance plan, supportive plan, action plan, development plan, HMAB, OHU, case conference) which leads to </w:t>
      </w:r>
      <w:r w:rsidRPr="006F3853">
        <w:rPr>
          <w:rFonts w:ascii="Arial" w:hAnsi="Arial" w:cs="Arial"/>
        </w:rPr>
        <w:t>a significant amount of confusion</w:t>
      </w:r>
      <w:r w:rsidR="00BF78AA" w:rsidRPr="006F3853">
        <w:rPr>
          <w:rFonts w:ascii="Arial" w:hAnsi="Arial" w:cs="Arial"/>
        </w:rPr>
        <w:t xml:space="preserve"> within the business and with HR itself.</w:t>
      </w:r>
      <w:r w:rsidRPr="006F3853">
        <w:rPr>
          <w:rFonts w:ascii="Arial" w:hAnsi="Arial" w:cs="Arial"/>
        </w:rPr>
        <w:t xml:space="preserve"> </w:t>
      </w:r>
      <w:r w:rsidR="00BF78AA" w:rsidRPr="006F3853">
        <w:rPr>
          <w:rFonts w:ascii="Arial" w:hAnsi="Arial" w:cs="Arial"/>
        </w:rPr>
        <w:t xml:space="preserve"> This is not helped as the processes do not have maps to accompany them.</w:t>
      </w:r>
    </w:p>
    <w:p w14:paraId="0188F314" w14:textId="77777777" w:rsidR="00A51EA6" w:rsidRPr="006F3853" w:rsidRDefault="00A51EA6" w:rsidP="00A51EA6">
      <w:pPr>
        <w:pStyle w:val="ListParagraph"/>
        <w:ind w:left="360"/>
        <w:rPr>
          <w:rFonts w:ascii="Arial" w:hAnsi="Arial" w:cs="Arial"/>
        </w:rPr>
      </w:pPr>
    </w:p>
    <w:p w14:paraId="05CF19C9" w14:textId="77777777" w:rsidR="00A51EA6" w:rsidRPr="006F3853" w:rsidRDefault="00A51EA6" w:rsidP="00A51EA6">
      <w:pPr>
        <w:rPr>
          <w:rFonts w:ascii="Arial" w:hAnsi="Arial" w:cs="Arial"/>
        </w:rPr>
      </w:pPr>
    </w:p>
    <w:p w14:paraId="7E94A480" w14:textId="45098CC8" w:rsidR="00A51EA6" w:rsidRPr="006F3853" w:rsidRDefault="006F3853" w:rsidP="00CA4A71">
      <w:pPr>
        <w:pStyle w:val="ListParagraph"/>
        <w:numPr>
          <w:ilvl w:val="1"/>
          <w:numId w:val="29"/>
        </w:numPr>
        <w:rPr>
          <w:rFonts w:ascii="Arial" w:hAnsi="Arial" w:cs="Arial"/>
          <w:i/>
        </w:rPr>
      </w:pPr>
      <w:r w:rsidRPr="006F3853">
        <w:rPr>
          <w:rFonts w:ascii="Arial" w:hAnsi="Arial" w:cs="Arial"/>
        </w:rPr>
        <w:t>Key Sources of Information</w:t>
      </w:r>
    </w:p>
    <w:p w14:paraId="03E57769" w14:textId="3B2E1EC1" w:rsidR="003F0192" w:rsidRPr="006F3853" w:rsidRDefault="003F0192" w:rsidP="00931D65">
      <w:pPr>
        <w:rPr>
          <w:rFonts w:ascii="Arial" w:hAnsi="Arial" w:cs="Arial"/>
        </w:rPr>
      </w:pPr>
      <w:r w:rsidRPr="006F3853">
        <w:rPr>
          <w:rFonts w:ascii="Arial" w:hAnsi="Arial" w:cs="Arial"/>
        </w:rPr>
        <w:t xml:space="preserve">The ACAS Code of Practice </w:t>
      </w:r>
      <w:r w:rsidR="0068429C" w:rsidRPr="006F3853">
        <w:rPr>
          <w:rFonts w:ascii="Arial" w:hAnsi="Arial" w:cs="Arial"/>
        </w:rPr>
        <w:t>(EV</w:t>
      </w:r>
      <w:r w:rsidR="00485A81" w:rsidRPr="006F3853">
        <w:rPr>
          <w:rFonts w:ascii="Arial" w:hAnsi="Arial" w:cs="Arial"/>
        </w:rPr>
        <w:t>7</w:t>
      </w:r>
      <w:r w:rsidR="00BF78AA" w:rsidRPr="006F3853">
        <w:rPr>
          <w:rFonts w:ascii="Arial" w:hAnsi="Arial" w:cs="Arial"/>
        </w:rPr>
        <w:t xml:space="preserve">), </w:t>
      </w:r>
      <w:r w:rsidR="0068429C" w:rsidRPr="006F3853">
        <w:rPr>
          <w:rFonts w:ascii="Arial" w:hAnsi="Arial" w:cs="Arial"/>
        </w:rPr>
        <w:t xml:space="preserve">Equality Act (2010) </w:t>
      </w:r>
      <w:r w:rsidR="0096264B" w:rsidRPr="006F3853">
        <w:rPr>
          <w:rFonts w:ascii="Arial" w:hAnsi="Arial" w:cs="Arial"/>
        </w:rPr>
        <w:t>(EV</w:t>
      </w:r>
      <w:r w:rsidR="00485A81" w:rsidRPr="006F3853">
        <w:rPr>
          <w:rFonts w:ascii="Arial" w:hAnsi="Arial" w:cs="Arial"/>
        </w:rPr>
        <w:t>8</w:t>
      </w:r>
      <w:r w:rsidR="0096264B" w:rsidRPr="006F3853">
        <w:rPr>
          <w:rFonts w:ascii="Arial" w:hAnsi="Arial" w:cs="Arial"/>
        </w:rPr>
        <w:t>)</w:t>
      </w:r>
      <w:r w:rsidRPr="006F3853">
        <w:rPr>
          <w:rFonts w:ascii="Arial" w:hAnsi="Arial" w:cs="Arial"/>
        </w:rPr>
        <w:t xml:space="preserve"> </w:t>
      </w:r>
      <w:r w:rsidR="00BF78AA" w:rsidRPr="006F3853">
        <w:rPr>
          <w:rFonts w:ascii="Arial" w:hAnsi="Arial" w:cs="Arial"/>
        </w:rPr>
        <w:t>and the College of Policing’s ‘Improving Performance: A practical guide to police performance management (EV6) all underpin performance management activities within the organisation</w:t>
      </w:r>
      <w:r w:rsidRPr="006F3853">
        <w:rPr>
          <w:rFonts w:ascii="Arial" w:hAnsi="Arial" w:cs="Arial"/>
        </w:rPr>
        <w:t>.</w:t>
      </w:r>
      <w:r w:rsidR="0003335D" w:rsidRPr="006F3853">
        <w:rPr>
          <w:rFonts w:ascii="Arial" w:hAnsi="Arial" w:cs="Arial"/>
        </w:rPr>
        <w:t xml:space="preserve">  </w:t>
      </w:r>
    </w:p>
    <w:p w14:paraId="7AE6AC23" w14:textId="47BAFB5F" w:rsidR="001C7C3D" w:rsidRPr="006F3853" w:rsidRDefault="001C7C3D" w:rsidP="00931D65">
      <w:pPr>
        <w:rPr>
          <w:rFonts w:ascii="Arial" w:hAnsi="Arial" w:cs="Arial"/>
        </w:rPr>
      </w:pPr>
      <w:r w:rsidRPr="006F3853">
        <w:rPr>
          <w:rFonts w:ascii="Arial" w:hAnsi="Arial" w:cs="Arial"/>
        </w:rPr>
        <w:t xml:space="preserve">Performance management is central to policing and the Home Secretary takes a keen interest in the performance of each Force </w:t>
      </w:r>
      <w:r w:rsidR="0096264B" w:rsidRPr="006F3853">
        <w:rPr>
          <w:rFonts w:ascii="Arial" w:hAnsi="Arial" w:cs="Arial"/>
        </w:rPr>
        <w:t xml:space="preserve">(supplied by the Home Office) </w:t>
      </w:r>
      <w:r w:rsidRPr="006F3853">
        <w:rPr>
          <w:rFonts w:ascii="Arial" w:hAnsi="Arial" w:cs="Arial"/>
        </w:rPr>
        <w:t xml:space="preserve">and wider influences are in place to monitor this: IQuanta; national performance assessments; HMIC’s inspection framework. The Police and Crime Commissioners for each Police Force also takes an interest and holds each Police Force to account as they have their own Police and Crime Plan which sets the strategy and priorities for the Force. </w:t>
      </w:r>
      <w:r w:rsidR="001622DD" w:rsidRPr="006F3853">
        <w:rPr>
          <w:rFonts w:ascii="Arial" w:hAnsi="Arial" w:cs="Arial"/>
        </w:rPr>
        <w:t xml:space="preserve">  Each Force is placed into groups, otherwise known as Most Similar Forces (MSF) which is determined by </w:t>
      </w:r>
      <w:r w:rsidR="00E17CC1" w:rsidRPr="006F3853">
        <w:rPr>
          <w:rFonts w:ascii="Arial" w:hAnsi="Arial" w:cs="Arial"/>
        </w:rPr>
        <w:t xml:space="preserve">factors associated with </w:t>
      </w:r>
      <w:r w:rsidR="001622DD" w:rsidRPr="006F3853">
        <w:rPr>
          <w:rFonts w:ascii="Arial" w:hAnsi="Arial" w:cs="Arial"/>
        </w:rPr>
        <w:t>geographic/demographic</w:t>
      </w:r>
      <w:r w:rsidR="00E17CC1" w:rsidRPr="006F3853">
        <w:rPr>
          <w:rFonts w:ascii="Arial" w:hAnsi="Arial" w:cs="Arial"/>
        </w:rPr>
        <w:t>/size</w:t>
      </w:r>
      <w:r w:rsidR="001622DD" w:rsidRPr="006F3853">
        <w:rPr>
          <w:rFonts w:ascii="Arial" w:hAnsi="Arial" w:cs="Arial"/>
        </w:rPr>
        <w:t xml:space="preserve"> </w:t>
      </w:r>
      <w:r w:rsidR="00E17CC1" w:rsidRPr="006F3853">
        <w:rPr>
          <w:rFonts w:ascii="Arial" w:hAnsi="Arial" w:cs="Arial"/>
        </w:rPr>
        <w:t>etc to enable comparisons to be made</w:t>
      </w:r>
      <w:r w:rsidR="001622DD" w:rsidRPr="006F3853">
        <w:rPr>
          <w:rFonts w:ascii="Arial" w:hAnsi="Arial" w:cs="Arial"/>
        </w:rPr>
        <w:t>.  The MSF for Dyfed Powys Police comprise North Wales</w:t>
      </w:r>
      <w:r w:rsidR="00E17CC1" w:rsidRPr="006F3853">
        <w:rPr>
          <w:rFonts w:ascii="Arial" w:hAnsi="Arial" w:cs="Arial"/>
        </w:rPr>
        <w:t xml:space="preserve"> </w:t>
      </w:r>
      <w:r w:rsidR="001622DD" w:rsidRPr="006F3853">
        <w:rPr>
          <w:rFonts w:ascii="Arial" w:hAnsi="Arial" w:cs="Arial"/>
        </w:rPr>
        <w:t>Police</w:t>
      </w:r>
      <w:r w:rsidR="00E17CC1" w:rsidRPr="006F3853">
        <w:rPr>
          <w:rFonts w:ascii="Arial" w:hAnsi="Arial" w:cs="Arial"/>
        </w:rPr>
        <w:t>,</w:t>
      </w:r>
      <w:r w:rsidR="001622DD" w:rsidRPr="006F3853">
        <w:rPr>
          <w:rFonts w:ascii="Arial" w:hAnsi="Arial" w:cs="Arial"/>
        </w:rPr>
        <w:t xml:space="preserve"> Cumbria Police and Lincolnshire Police. </w:t>
      </w:r>
    </w:p>
    <w:p w14:paraId="4A8C1FCF" w14:textId="77777777" w:rsidR="006E4735" w:rsidRPr="006F3853" w:rsidRDefault="00DD0C07" w:rsidP="00931D65">
      <w:pPr>
        <w:rPr>
          <w:rFonts w:ascii="Arial" w:hAnsi="Arial" w:cs="Arial"/>
        </w:rPr>
      </w:pPr>
      <w:r w:rsidRPr="006F3853">
        <w:rPr>
          <w:rFonts w:ascii="Arial" w:hAnsi="Arial" w:cs="Arial"/>
        </w:rPr>
        <w:lastRenderedPageBreak/>
        <w:t xml:space="preserve">Dyfed Powys Police </w:t>
      </w:r>
      <w:r w:rsidR="00EF3F88" w:rsidRPr="006F3853">
        <w:rPr>
          <w:rFonts w:ascii="Arial" w:hAnsi="Arial" w:cs="Arial"/>
        </w:rPr>
        <w:t>have monthly</w:t>
      </w:r>
      <w:r w:rsidR="006E4735" w:rsidRPr="006F3853">
        <w:rPr>
          <w:rFonts w:ascii="Arial" w:hAnsi="Arial" w:cs="Arial"/>
        </w:rPr>
        <w:t xml:space="preserve"> regional</w:t>
      </w:r>
      <w:r w:rsidR="00EF3F88" w:rsidRPr="006F3853">
        <w:rPr>
          <w:rFonts w:ascii="Arial" w:hAnsi="Arial" w:cs="Arial"/>
        </w:rPr>
        <w:t xml:space="preserve"> performance meetings whereby the performance data, provided by FIB (Force Intelligence Bureau), are presented and </w:t>
      </w:r>
      <w:r w:rsidR="006E4735" w:rsidRPr="006F3853">
        <w:rPr>
          <w:rFonts w:ascii="Arial" w:hAnsi="Arial" w:cs="Arial"/>
        </w:rPr>
        <w:t xml:space="preserve">discussed.  It is attended by the Superintendent, Chief Inspector and all Section Inspectors, along with CID and the Detective Chief Inspector.  The data is available via Power BI and allows further interrogation by drilling down to the core data which provides in-depth detail of each particular case.  This allows the Division to ascertain the reason for any peaks or troughs in the performance data.  </w:t>
      </w:r>
    </w:p>
    <w:p w14:paraId="3CAEA3C1" w14:textId="0857D0E4" w:rsidR="00C8412B" w:rsidRPr="006F3853" w:rsidRDefault="006E4735" w:rsidP="00931D65">
      <w:pPr>
        <w:rPr>
          <w:rFonts w:ascii="Arial" w:hAnsi="Arial" w:cs="Arial"/>
        </w:rPr>
      </w:pPr>
      <w:r w:rsidRPr="006F3853">
        <w:rPr>
          <w:rFonts w:ascii="Arial" w:hAnsi="Arial" w:cs="Arial"/>
        </w:rPr>
        <w:t xml:space="preserve">A monthly Force Performance Meeting follows each regional meeting, chaired by the ACC (Assistant Chief Constable).  There are no targets and no comparison made between each Division as they vary  too widely and has been shown to </w:t>
      </w:r>
      <w:r w:rsidR="0096264B" w:rsidRPr="006F3853">
        <w:rPr>
          <w:rFonts w:ascii="Arial" w:hAnsi="Arial" w:cs="Arial"/>
        </w:rPr>
        <w:t>have little value</w:t>
      </w:r>
      <w:r w:rsidRPr="006F3853">
        <w:rPr>
          <w:rFonts w:ascii="Arial" w:hAnsi="Arial" w:cs="Arial"/>
        </w:rPr>
        <w:t>.  What’s more important is t</w:t>
      </w:r>
      <w:r w:rsidR="00BD6043" w:rsidRPr="006F3853">
        <w:rPr>
          <w:rFonts w:ascii="Arial" w:hAnsi="Arial" w:cs="Arial"/>
        </w:rPr>
        <w:t xml:space="preserve">he understanding behind the performance data and causes of particular trends. </w:t>
      </w:r>
      <w:r w:rsidR="00C8412B" w:rsidRPr="006F3853">
        <w:rPr>
          <w:rFonts w:ascii="Arial" w:hAnsi="Arial" w:cs="Arial"/>
        </w:rPr>
        <w:t xml:space="preserve">  No HR data is presented or discussed at either the regional or Force meetings.</w:t>
      </w:r>
      <w:r w:rsidR="0096264B" w:rsidRPr="006F3853">
        <w:rPr>
          <w:rFonts w:ascii="Arial" w:hAnsi="Arial" w:cs="Arial"/>
        </w:rPr>
        <w:t xml:space="preserve">  These are discussed bi-annually at the People’s Board chaired by the Deputy Chief Constable, Head of HR and all HR senior managers.  </w:t>
      </w:r>
    </w:p>
    <w:p w14:paraId="2E58A1C6" w14:textId="3F94DE42" w:rsidR="00DD0C07" w:rsidRPr="006F3853" w:rsidRDefault="00C8412B" w:rsidP="00931D65">
      <w:pPr>
        <w:rPr>
          <w:rFonts w:ascii="Arial" w:hAnsi="Arial" w:cs="Arial"/>
        </w:rPr>
      </w:pPr>
      <w:r w:rsidRPr="006F3853">
        <w:rPr>
          <w:rFonts w:ascii="Arial" w:hAnsi="Arial" w:cs="Arial"/>
        </w:rPr>
        <w:t xml:space="preserve">Individual performance is recorded within the DAP </w:t>
      </w:r>
      <w:r w:rsidR="00DD0C07" w:rsidRPr="006F3853">
        <w:rPr>
          <w:rFonts w:ascii="Arial" w:hAnsi="Arial" w:cs="Arial"/>
        </w:rPr>
        <w:t>(the Development and Assessment Profile) which is a bespoke electronic system that includes Objectives</w:t>
      </w:r>
      <w:r w:rsidR="00EF3F88" w:rsidRPr="006F3853">
        <w:rPr>
          <w:rFonts w:ascii="Arial" w:hAnsi="Arial" w:cs="Arial"/>
        </w:rPr>
        <w:t xml:space="preserve"> and </w:t>
      </w:r>
      <w:r w:rsidR="00DD0C07" w:rsidRPr="006F3853">
        <w:rPr>
          <w:rFonts w:ascii="Arial" w:hAnsi="Arial" w:cs="Arial"/>
        </w:rPr>
        <w:t>Core Competencies that link to each objective</w:t>
      </w:r>
      <w:r w:rsidR="00BF78AA" w:rsidRPr="006F3853">
        <w:rPr>
          <w:rFonts w:ascii="Arial" w:hAnsi="Arial" w:cs="Arial"/>
        </w:rPr>
        <w:t xml:space="preserve"> (EV10)</w:t>
      </w:r>
      <w:r w:rsidR="00EF3F88" w:rsidRPr="006F3853">
        <w:rPr>
          <w:rFonts w:ascii="Arial" w:hAnsi="Arial" w:cs="Arial"/>
        </w:rPr>
        <w:t xml:space="preserve">.  There is currently no development module so no </w:t>
      </w:r>
      <w:r w:rsidRPr="006F3853">
        <w:rPr>
          <w:rFonts w:ascii="Arial" w:hAnsi="Arial" w:cs="Arial"/>
        </w:rPr>
        <w:t xml:space="preserve">separate </w:t>
      </w:r>
      <w:r w:rsidR="00EF3F88" w:rsidRPr="006F3853">
        <w:rPr>
          <w:rFonts w:ascii="Arial" w:hAnsi="Arial" w:cs="Arial"/>
        </w:rPr>
        <w:t>means in which to record development requirements or career progression.  This would typically be captured within the 1:1s</w:t>
      </w:r>
      <w:r w:rsidRPr="006F3853">
        <w:rPr>
          <w:rFonts w:ascii="Arial" w:hAnsi="Arial" w:cs="Arial"/>
        </w:rPr>
        <w:t xml:space="preserve"> so would not be visible to anyone other than the line manager.   </w:t>
      </w:r>
      <w:r w:rsidR="00D22768" w:rsidRPr="006F3853">
        <w:rPr>
          <w:rFonts w:ascii="Arial" w:hAnsi="Arial" w:cs="Arial"/>
        </w:rPr>
        <w:t>This information is shared locally in Ceredigion (all divisions vary) with the Chief Inspector and HR Officer working together to progress this.</w:t>
      </w:r>
    </w:p>
    <w:p w14:paraId="52538170" w14:textId="16996ED1" w:rsidR="00A14A97" w:rsidRPr="006F3853" w:rsidRDefault="00A14A97" w:rsidP="00931D65">
      <w:pPr>
        <w:rPr>
          <w:rFonts w:ascii="Arial" w:hAnsi="Arial" w:cs="Arial"/>
        </w:rPr>
      </w:pPr>
      <w:r w:rsidRPr="006F3853">
        <w:rPr>
          <w:rFonts w:ascii="Arial" w:hAnsi="Arial" w:cs="Arial"/>
        </w:rPr>
        <w:t xml:space="preserve">Each of the Force Objectives appear in individual DAPs though there is little information to suggest these are meaningful or set to a higher standard as in Edward Locke’s Goal Theory.  </w:t>
      </w:r>
      <w:r w:rsidR="00B316B1" w:rsidRPr="006F3853">
        <w:rPr>
          <w:rFonts w:ascii="Arial" w:hAnsi="Arial" w:cs="Arial"/>
        </w:rPr>
        <w:t xml:space="preserve"> They do, however, originate from the Police and Crime Plan</w:t>
      </w:r>
      <w:r w:rsidR="001F78EE" w:rsidRPr="006F3853">
        <w:rPr>
          <w:rFonts w:ascii="Arial" w:hAnsi="Arial" w:cs="Arial"/>
        </w:rPr>
        <w:t>,</w:t>
      </w:r>
      <w:r w:rsidR="00B316B1" w:rsidRPr="006F3853">
        <w:rPr>
          <w:rFonts w:ascii="Arial" w:hAnsi="Arial" w:cs="Arial"/>
        </w:rPr>
        <w:t xml:space="preserve"> passing down through the ranks so all are contributing to the Force aim to meet its mission (Seddon, 2008)</w:t>
      </w:r>
      <w:r w:rsidR="001F78EE" w:rsidRPr="006F3853">
        <w:rPr>
          <w:rFonts w:ascii="Arial" w:hAnsi="Arial" w:cs="Arial"/>
        </w:rPr>
        <w:t xml:space="preserve"> ‘to safeguard our communities together’</w:t>
      </w:r>
      <w:r w:rsidR="00B316B1" w:rsidRPr="006F3853">
        <w:rPr>
          <w:rFonts w:ascii="Arial" w:hAnsi="Arial" w:cs="Arial"/>
        </w:rPr>
        <w:t>.  Ideally, these would need to be much more specific and relevant to the individual to provide greater meaning and commitment</w:t>
      </w:r>
      <w:r w:rsidR="00FD195E" w:rsidRPr="006F3853">
        <w:rPr>
          <w:rFonts w:ascii="Arial" w:hAnsi="Arial" w:cs="Arial"/>
        </w:rPr>
        <w:t xml:space="preserve"> and reviewed on a more continual basis (Gifford 2017) with performance conversations taking place using a strength-based approach whilst applying a coaching style (Cappelli and Tavis, 2016, Kinley, 2016), in line with the Five Conversations Framework as suggested by Baker (2013). </w:t>
      </w:r>
    </w:p>
    <w:p w14:paraId="173D1208" w14:textId="77777777" w:rsidR="006F3853" w:rsidRPr="006F3853" w:rsidRDefault="006F3853" w:rsidP="00931D65">
      <w:pPr>
        <w:rPr>
          <w:rFonts w:ascii="Arial" w:hAnsi="Arial" w:cs="Arial"/>
        </w:rPr>
      </w:pPr>
    </w:p>
    <w:p w14:paraId="166E4F90" w14:textId="59DC5065" w:rsidR="00A51EA6" w:rsidRPr="006F3853" w:rsidRDefault="00A51EA6" w:rsidP="00A51EA6">
      <w:pPr>
        <w:pStyle w:val="ListParagraph"/>
        <w:numPr>
          <w:ilvl w:val="1"/>
          <w:numId w:val="29"/>
        </w:numPr>
        <w:rPr>
          <w:rFonts w:ascii="Arial" w:hAnsi="Arial" w:cs="Arial"/>
          <w:i/>
        </w:rPr>
      </w:pPr>
      <w:r w:rsidRPr="006F3853">
        <w:rPr>
          <w:rFonts w:ascii="Arial" w:hAnsi="Arial" w:cs="Arial"/>
        </w:rPr>
        <w:t>Provid</w:t>
      </w:r>
      <w:r w:rsidR="00213955" w:rsidRPr="006F3853">
        <w:rPr>
          <w:rFonts w:ascii="Arial" w:hAnsi="Arial" w:cs="Arial"/>
        </w:rPr>
        <w:t>ing Timely and Accurate Information</w:t>
      </w:r>
    </w:p>
    <w:p w14:paraId="2EFE5FD9" w14:textId="0FE0FF11" w:rsidR="00D61C5E" w:rsidRPr="006F3853" w:rsidRDefault="00485A81" w:rsidP="00931D65">
      <w:pPr>
        <w:rPr>
          <w:rFonts w:ascii="Arial" w:hAnsi="Arial" w:cs="Arial"/>
        </w:rPr>
      </w:pPr>
      <w:r w:rsidRPr="006F3853">
        <w:rPr>
          <w:rFonts w:ascii="Arial" w:hAnsi="Arial" w:cs="Arial"/>
        </w:rPr>
        <w:t>The Divisional HR Officers are the link between the HR Department at Headquarters and the Police Divisions so provide the expertise in all aspects of HR</w:t>
      </w:r>
      <w:r w:rsidR="00FB09F4" w:rsidRPr="006F3853">
        <w:rPr>
          <w:rFonts w:ascii="Arial" w:hAnsi="Arial" w:cs="Arial"/>
        </w:rPr>
        <w:t xml:space="preserve">.  With a lack of training and guidance from Headquarters, I have written a Line Managers’ Guide (EV11) and </w:t>
      </w:r>
      <w:r w:rsidR="00D22768" w:rsidRPr="006F3853">
        <w:rPr>
          <w:rFonts w:ascii="Arial" w:hAnsi="Arial" w:cs="Arial"/>
        </w:rPr>
        <w:t xml:space="preserve">have </w:t>
      </w:r>
      <w:r w:rsidR="00FB09F4" w:rsidRPr="006F3853">
        <w:rPr>
          <w:rFonts w:ascii="Arial" w:hAnsi="Arial" w:cs="Arial"/>
        </w:rPr>
        <w:t>circulate</w:t>
      </w:r>
      <w:r w:rsidR="00D22768" w:rsidRPr="006F3853">
        <w:rPr>
          <w:rFonts w:ascii="Arial" w:hAnsi="Arial" w:cs="Arial"/>
        </w:rPr>
        <w:t>d</w:t>
      </w:r>
      <w:r w:rsidR="00FB09F4" w:rsidRPr="006F3853">
        <w:rPr>
          <w:rFonts w:ascii="Arial" w:hAnsi="Arial" w:cs="Arial"/>
        </w:rPr>
        <w:t xml:space="preserve"> this to any new Line Manager so they have access to key information as soon as they take up their position and have received a ‘thank you’ for this (EV12).  I also provided clarity around sickness management and supportive plans which was causing considerable confusion, leading to a number of triggers being hit unnecessarily which was creating more work for them</w:t>
      </w:r>
      <w:r w:rsidR="00D61C5E" w:rsidRPr="006F3853">
        <w:rPr>
          <w:rFonts w:ascii="Arial" w:hAnsi="Arial" w:cs="Arial"/>
        </w:rPr>
        <w:t xml:space="preserve"> (EV19, EV20)</w:t>
      </w:r>
      <w:r w:rsidR="00D22768" w:rsidRPr="006F3853">
        <w:rPr>
          <w:rFonts w:ascii="Arial" w:hAnsi="Arial" w:cs="Arial"/>
        </w:rPr>
        <w:t>.</w:t>
      </w:r>
    </w:p>
    <w:p w14:paraId="5528B9D7" w14:textId="14C795B9" w:rsidR="00A51EA6" w:rsidRDefault="00D61C5E" w:rsidP="00931D65">
      <w:pPr>
        <w:rPr>
          <w:rFonts w:ascii="Arial" w:hAnsi="Arial" w:cs="Arial"/>
        </w:rPr>
      </w:pPr>
      <w:r w:rsidRPr="006F3853">
        <w:rPr>
          <w:rFonts w:ascii="Arial" w:hAnsi="Arial" w:cs="Arial"/>
        </w:rPr>
        <w:t xml:space="preserve">Monitoring Performance and the completion of the DAP also rests with the HR Officer in Ceredigion as this is not currently undertaken at Headquarters. I regularly complete a Stage Report and circulate this to ensure the DAPs are completed in a timely manner (EV16, </w:t>
      </w:r>
      <w:r w:rsidRPr="006F3853">
        <w:rPr>
          <w:rFonts w:ascii="Arial" w:hAnsi="Arial" w:cs="Arial"/>
        </w:rPr>
        <w:lastRenderedPageBreak/>
        <w:t>EV17, EV18)</w:t>
      </w:r>
      <w:r w:rsidR="000F49FD" w:rsidRPr="006F3853">
        <w:rPr>
          <w:rFonts w:ascii="Arial" w:hAnsi="Arial" w:cs="Arial"/>
        </w:rPr>
        <w:t xml:space="preserve"> quality assuring the data at the same time</w:t>
      </w:r>
      <w:r w:rsidRPr="006F3853">
        <w:rPr>
          <w:rFonts w:ascii="Arial" w:hAnsi="Arial" w:cs="Arial"/>
        </w:rPr>
        <w:t xml:space="preserve">.  I am regularly contacted, mostly via Skype, with issues in relation to the DAP encountered from both Line Managers, Inspectors and the individuals themselves. </w:t>
      </w:r>
    </w:p>
    <w:p w14:paraId="47C78524" w14:textId="4C4B92FD" w:rsidR="00907349" w:rsidRDefault="00907349" w:rsidP="00931D65">
      <w:pPr>
        <w:rPr>
          <w:rFonts w:ascii="Arial" w:hAnsi="Arial" w:cs="Arial"/>
        </w:rPr>
      </w:pPr>
    </w:p>
    <w:p w14:paraId="0A52D6BF" w14:textId="77777777" w:rsidR="00907349" w:rsidRPr="006F3853" w:rsidRDefault="00907349" w:rsidP="00931D65">
      <w:pPr>
        <w:rPr>
          <w:rFonts w:ascii="Arial" w:hAnsi="Arial" w:cs="Arial"/>
        </w:rPr>
      </w:pPr>
    </w:p>
    <w:p w14:paraId="660F8D6D" w14:textId="0399AE39" w:rsidR="00D61C5E" w:rsidRDefault="00907349" w:rsidP="00931D65">
      <w:pPr>
        <w:rPr>
          <w:rFonts w:ascii="Arial" w:hAnsi="Arial" w:cs="Arial"/>
        </w:rPr>
      </w:pPr>
      <w:r>
        <w:rPr>
          <w:rFonts w:ascii="Arial" w:hAnsi="Arial" w:cs="Arial"/>
        </w:rPr>
        <w:t>References</w:t>
      </w:r>
    </w:p>
    <w:p w14:paraId="1A70AFE5" w14:textId="77777777" w:rsidR="00907349" w:rsidRPr="00FA6283" w:rsidRDefault="00907349" w:rsidP="00907349">
      <w:r>
        <w:t xml:space="preserve">Baker, T. (2013) </w:t>
      </w:r>
      <w:r>
        <w:rPr>
          <w:i/>
        </w:rPr>
        <w:t xml:space="preserve">The end of Performance Review. </w:t>
      </w:r>
      <w:r>
        <w:t>Basingstoke. Palgrave Macmillan</w:t>
      </w:r>
    </w:p>
    <w:p w14:paraId="7018B1F7" w14:textId="77777777" w:rsidR="00907349" w:rsidRDefault="00907349" w:rsidP="00907349">
      <w:pPr>
        <w:rPr>
          <w:rFonts w:ascii="Times New Roman" w:hAnsi="Times New Roman" w:cs="Times New Roman"/>
        </w:rPr>
      </w:pPr>
      <w:r w:rsidRPr="00FB57BA">
        <w:rPr>
          <w:rFonts w:ascii="Times New Roman" w:hAnsi="Times New Roman" w:cs="Times New Roman"/>
        </w:rPr>
        <w:t>C</w:t>
      </w:r>
      <w:r>
        <w:rPr>
          <w:rFonts w:ascii="Times New Roman" w:hAnsi="Times New Roman" w:cs="Times New Roman"/>
        </w:rPr>
        <w:t>appelli</w:t>
      </w:r>
      <w:r w:rsidRPr="00FB57BA">
        <w:rPr>
          <w:rFonts w:ascii="Times New Roman" w:hAnsi="Times New Roman" w:cs="Times New Roman"/>
        </w:rPr>
        <w:t>, P. and T</w:t>
      </w:r>
      <w:r>
        <w:rPr>
          <w:rFonts w:ascii="Times New Roman" w:hAnsi="Times New Roman" w:cs="Times New Roman"/>
        </w:rPr>
        <w:t>avis</w:t>
      </w:r>
      <w:r w:rsidRPr="00FB57BA">
        <w:rPr>
          <w:rFonts w:ascii="Times New Roman" w:hAnsi="Times New Roman" w:cs="Times New Roman"/>
        </w:rPr>
        <w:t>, A. (2016) The performance management revolution. Harvard Business Review. October. pp58–67</w:t>
      </w:r>
    </w:p>
    <w:p w14:paraId="7E703F65" w14:textId="77777777" w:rsidR="00907349" w:rsidRDefault="00907349" w:rsidP="00907349">
      <w:pPr>
        <w:rPr>
          <w:rFonts w:ascii="Times New Roman" w:hAnsi="Times New Roman" w:cs="Times New Roman"/>
        </w:rPr>
      </w:pPr>
      <w:r w:rsidRPr="00FB57BA">
        <w:rPr>
          <w:rFonts w:ascii="Times New Roman" w:hAnsi="Times New Roman" w:cs="Times New Roman"/>
        </w:rPr>
        <w:t xml:space="preserve">Gifford, J. Urwin, P. and Cerqua, A. (2017) </w:t>
      </w:r>
      <w:r w:rsidRPr="00FB57BA">
        <w:rPr>
          <w:rFonts w:ascii="Times New Roman" w:hAnsi="Times New Roman" w:cs="Times New Roman"/>
          <w:i/>
          <w:iCs/>
        </w:rPr>
        <w:t xml:space="preserve">Strength-based performance conversations: an organisational field trial. </w:t>
      </w:r>
      <w:r w:rsidRPr="00FB57BA">
        <w:rPr>
          <w:rFonts w:ascii="Times New Roman" w:hAnsi="Times New Roman" w:cs="Times New Roman"/>
        </w:rPr>
        <w:t xml:space="preserve">Available at: </w:t>
      </w:r>
      <w:hyperlink r:id="rId8" w:history="1">
        <w:r w:rsidRPr="00FB57BA">
          <w:rPr>
            <w:rStyle w:val="Hyperlink"/>
            <w:rFonts w:ascii="Times New Roman" w:hAnsi="Times New Roman" w:cs="Times New Roman"/>
          </w:rPr>
          <w:t>performance-conversations-summary-report_tcm18-29744.pdf (cipd.co.uk)</w:t>
        </w:r>
      </w:hyperlink>
      <w:r w:rsidRPr="00FB57BA">
        <w:rPr>
          <w:rFonts w:ascii="Times New Roman" w:hAnsi="Times New Roman" w:cs="Times New Roman"/>
        </w:rPr>
        <w:t xml:space="preserve">  (Accessed: 24</w:t>
      </w:r>
      <w:r w:rsidRPr="00FB57BA">
        <w:rPr>
          <w:rFonts w:ascii="Times New Roman" w:hAnsi="Times New Roman" w:cs="Times New Roman"/>
          <w:vertAlign w:val="superscript"/>
        </w:rPr>
        <w:t>th</w:t>
      </w:r>
      <w:r w:rsidRPr="00FB57BA">
        <w:rPr>
          <w:rFonts w:ascii="Times New Roman" w:hAnsi="Times New Roman" w:cs="Times New Roman"/>
        </w:rPr>
        <w:t xml:space="preserve"> August 2021)</w:t>
      </w:r>
    </w:p>
    <w:p w14:paraId="333D10D6" w14:textId="77777777" w:rsidR="00907349" w:rsidRDefault="00907349" w:rsidP="00907349">
      <w:pPr>
        <w:rPr>
          <w:rFonts w:ascii="Times New Roman" w:hAnsi="Times New Roman" w:cs="Times New Roman"/>
        </w:rPr>
      </w:pPr>
      <w:r w:rsidRPr="00FB57BA">
        <w:rPr>
          <w:rFonts w:ascii="Times New Roman" w:hAnsi="Times New Roman" w:cs="Times New Roman"/>
        </w:rPr>
        <w:t>K</w:t>
      </w:r>
      <w:r>
        <w:rPr>
          <w:rFonts w:ascii="Times New Roman" w:hAnsi="Times New Roman" w:cs="Times New Roman"/>
        </w:rPr>
        <w:t>inley</w:t>
      </w:r>
      <w:r w:rsidRPr="00FB57BA">
        <w:rPr>
          <w:rFonts w:ascii="Times New Roman" w:hAnsi="Times New Roman" w:cs="Times New Roman"/>
        </w:rPr>
        <w:t>, N. (2016) The end of performance management: sorting the facts from the hype. Strategic HR Review. Vol 15, No 2. pp90–94</w:t>
      </w:r>
    </w:p>
    <w:p w14:paraId="48BBA10E" w14:textId="77777777" w:rsidR="00907349" w:rsidRPr="00FA6283" w:rsidRDefault="00907349" w:rsidP="00907349">
      <w:r>
        <w:t xml:space="preserve">Purcell, J. Kinnie, N. Hutchinson, S. Rayton, B. and Swart, J. (2003) </w:t>
      </w:r>
      <w:r>
        <w:rPr>
          <w:i/>
        </w:rPr>
        <w:t xml:space="preserve">Understanding the people and performance link: unlocking the black box. </w:t>
      </w:r>
      <w:r>
        <w:t>London: CIPD</w:t>
      </w:r>
    </w:p>
    <w:p w14:paraId="611E8295" w14:textId="77777777" w:rsidR="00907349" w:rsidRDefault="00907349" w:rsidP="00907349">
      <w:pPr>
        <w:rPr>
          <w:rFonts w:ascii="Calibri" w:hAnsi="Calibri" w:cs="Calibri"/>
        </w:rPr>
      </w:pPr>
      <w:r w:rsidRPr="00FB57BA">
        <w:rPr>
          <w:rFonts w:ascii="Times New Roman" w:hAnsi="Times New Roman" w:cs="Times New Roman"/>
        </w:rPr>
        <w:t xml:space="preserve">Seddon, J. (2008) </w:t>
      </w:r>
      <w:r w:rsidRPr="00FB57BA">
        <w:rPr>
          <w:rFonts w:ascii="Times New Roman" w:hAnsi="Times New Roman" w:cs="Times New Roman"/>
          <w:i/>
        </w:rPr>
        <w:t xml:space="preserve">Systems Thinking in the Public Sector – the failure of the reform regime...and a manifesto for a better way. </w:t>
      </w:r>
      <w:r w:rsidRPr="00FB57BA">
        <w:rPr>
          <w:rFonts w:ascii="Times New Roman" w:hAnsi="Times New Roman" w:cs="Times New Roman"/>
        </w:rPr>
        <w:t>Axminster, Triarchy Press</w:t>
      </w:r>
    </w:p>
    <w:p w14:paraId="39BD7801" w14:textId="77777777" w:rsidR="00907349" w:rsidRPr="006F3853" w:rsidRDefault="00907349" w:rsidP="00931D65">
      <w:pPr>
        <w:rPr>
          <w:rFonts w:ascii="Arial" w:hAnsi="Arial" w:cs="Arial"/>
        </w:rPr>
      </w:pPr>
    </w:p>
    <w:p w14:paraId="1E964FC9" w14:textId="77777777" w:rsidR="003F0192" w:rsidRPr="006F3853" w:rsidRDefault="003F0192" w:rsidP="00931D65">
      <w:pPr>
        <w:rPr>
          <w:rFonts w:ascii="Arial" w:hAnsi="Arial" w:cs="Arial"/>
        </w:rPr>
      </w:pPr>
    </w:p>
    <w:p w14:paraId="5FE480AE" w14:textId="77777777" w:rsidR="00931D65" w:rsidRPr="006F3853" w:rsidRDefault="00931D65" w:rsidP="00931D65">
      <w:pPr>
        <w:rPr>
          <w:rFonts w:ascii="Arial" w:hAnsi="Arial" w:cs="Arial"/>
          <w:b/>
        </w:rPr>
      </w:pPr>
      <w:r w:rsidRPr="006F3853">
        <w:rPr>
          <w:rFonts w:ascii="Arial" w:hAnsi="Arial" w:cs="Arial"/>
          <w:b/>
        </w:rPr>
        <w:t>LO2 - Be able to support line managers to deliver performance management activities within the organisation</w:t>
      </w:r>
    </w:p>
    <w:p w14:paraId="5A5E4342" w14:textId="77777777" w:rsidR="00213955" w:rsidRPr="006F3853" w:rsidRDefault="00213955" w:rsidP="00213955">
      <w:pPr>
        <w:pStyle w:val="ListParagraph"/>
        <w:ind w:left="360"/>
        <w:rPr>
          <w:rFonts w:ascii="Arial" w:hAnsi="Arial" w:cs="Arial"/>
        </w:rPr>
      </w:pPr>
    </w:p>
    <w:p w14:paraId="76235AB4" w14:textId="45D2376B" w:rsidR="00977298" w:rsidRPr="006F3853" w:rsidRDefault="00977298" w:rsidP="00977298">
      <w:pPr>
        <w:rPr>
          <w:rFonts w:ascii="Arial" w:hAnsi="Arial" w:cs="Arial"/>
        </w:rPr>
      </w:pPr>
      <w:r w:rsidRPr="006F3853">
        <w:rPr>
          <w:rFonts w:ascii="Arial" w:hAnsi="Arial" w:cs="Arial"/>
        </w:rPr>
        <w:t xml:space="preserve">2.1 </w:t>
      </w:r>
      <w:r w:rsidR="00213955" w:rsidRPr="006F3853">
        <w:rPr>
          <w:rFonts w:ascii="Arial" w:hAnsi="Arial" w:cs="Arial"/>
        </w:rPr>
        <w:t xml:space="preserve"> Types of Support Required by Line Managers</w:t>
      </w:r>
    </w:p>
    <w:p w14:paraId="789832FF" w14:textId="042E397B" w:rsidR="005F7A0E" w:rsidRPr="006F3853" w:rsidRDefault="005F7A0E" w:rsidP="00977298">
      <w:pPr>
        <w:rPr>
          <w:rFonts w:ascii="Arial" w:hAnsi="Arial" w:cs="Arial"/>
        </w:rPr>
      </w:pPr>
      <w:r w:rsidRPr="006F3853">
        <w:rPr>
          <w:rFonts w:ascii="Arial" w:hAnsi="Arial" w:cs="Arial"/>
        </w:rPr>
        <w:t xml:space="preserve">Line Managers are not currently given any training in respect of leadership or provided with the tools required to lead their teams effectively.  Indeed, there is very little investment made by the organisation in providing the right tools for individuals across the Force </w:t>
      </w:r>
      <w:r w:rsidR="00EB606A" w:rsidRPr="006F3853">
        <w:rPr>
          <w:rFonts w:ascii="Arial" w:hAnsi="Arial" w:cs="Arial"/>
        </w:rPr>
        <w:t>and no Training Needs Analysis is undertaken by Learning and Development.  Individuals are required to complete 10 E-Learning Courses as part of the online Induction Programme prior to joining the organisation (EV36).  They do not have a training input into the DAP even though they are required to complete one</w:t>
      </w:r>
      <w:r w:rsidR="000F49FD" w:rsidRPr="006F3853">
        <w:rPr>
          <w:rFonts w:ascii="Arial" w:hAnsi="Arial" w:cs="Arial"/>
        </w:rPr>
        <w:t>.  T</w:t>
      </w:r>
      <w:r w:rsidR="00EB606A" w:rsidRPr="006F3853">
        <w:rPr>
          <w:rFonts w:ascii="Arial" w:hAnsi="Arial" w:cs="Arial"/>
        </w:rPr>
        <w:t>his is reliant on the Line Manager who has not had specific instruction on what a good DAP looks like or an input on how to manage performance effectively</w:t>
      </w:r>
      <w:r w:rsidR="000F49FD" w:rsidRPr="006F3853">
        <w:rPr>
          <w:rFonts w:ascii="Arial" w:hAnsi="Arial" w:cs="Arial"/>
        </w:rPr>
        <w:t xml:space="preserve"> so is delivered on a case by case basis.</w:t>
      </w:r>
    </w:p>
    <w:p w14:paraId="7C5FDB34" w14:textId="3F5E8710" w:rsidR="000F49FD" w:rsidRPr="006F3853" w:rsidRDefault="000F49FD" w:rsidP="00977298">
      <w:pPr>
        <w:rPr>
          <w:rFonts w:ascii="Arial" w:hAnsi="Arial" w:cs="Arial"/>
        </w:rPr>
      </w:pPr>
      <w:r w:rsidRPr="006F3853">
        <w:rPr>
          <w:rFonts w:ascii="Arial" w:hAnsi="Arial" w:cs="Arial"/>
        </w:rPr>
        <w:t xml:space="preserve">As part of my research into the development of the DAP, I have interviewed the Line Managers and have found the same issues arising across the board.  This has helped me to understand how much support each of my supervisors require and the types of support </w:t>
      </w:r>
      <w:r w:rsidRPr="006F3853">
        <w:rPr>
          <w:rFonts w:ascii="Arial" w:hAnsi="Arial" w:cs="Arial"/>
        </w:rPr>
        <w:lastRenderedPageBreak/>
        <w:t>needed.  Generally speaking, those who have experience of another Force are better equipped than those who are ‘home grown’.</w:t>
      </w:r>
    </w:p>
    <w:p w14:paraId="2870536B" w14:textId="77777777" w:rsidR="00213955" w:rsidRPr="006F3853" w:rsidRDefault="00213955" w:rsidP="00977298">
      <w:pPr>
        <w:rPr>
          <w:rFonts w:ascii="Arial" w:hAnsi="Arial" w:cs="Arial"/>
        </w:rPr>
      </w:pPr>
    </w:p>
    <w:p w14:paraId="455B96C3" w14:textId="05ACEEEE" w:rsidR="00977298" w:rsidRPr="006F3853" w:rsidRDefault="00977298" w:rsidP="00977298">
      <w:pPr>
        <w:rPr>
          <w:rFonts w:ascii="Arial" w:hAnsi="Arial" w:cs="Arial"/>
        </w:rPr>
      </w:pPr>
      <w:r w:rsidRPr="006F3853">
        <w:rPr>
          <w:rFonts w:ascii="Arial" w:hAnsi="Arial" w:cs="Arial"/>
        </w:rPr>
        <w:t xml:space="preserve">2.2  Support </w:t>
      </w:r>
      <w:r w:rsidR="00213955" w:rsidRPr="006F3853">
        <w:rPr>
          <w:rFonts w:ascii="Arial" w:hAnsi="Arial" w:cs="Arial"/>
        </w:rPr>
        <w:t>L</w:t>
      </w:r>
      <w:r w:rsidRPr="006F3853">
        <w:rPr>
          <w:rFonts w:ascii="Arial" w:hAnsi="Arial" w:cs="Arial"/>
        </w:rPr>
        <w:t xml:space="preserve">ine managers’ </w:t>
      </w:r>
      <w:r w:rsidR="00213955" w:rsidRPr="006F3853">
        <w:rPr>
          <w:rFonts w:ascii="Arial" w:hAnsi="Arial" w:cs="Arial"/>
        </w:rPr>
        <w:t>C</w:t>
      </w:r>
      <w:r w:rsidRPr="006F3853">
        <w:rPr>
          <w:rFonts w:ascii="Arial" w:hAnsi="Arial" w:cs="Arial"/>
        </w:rPr>
        <w:t>apability</w:t>
      </w:r>
    </w:p>
    <w:p w14:paraId="11DD8C2D" w14:textId="1D6E58E4" w:rsidR="00977298" w:rsidRPr="006F3853" w:rsidRDefault="00EB7636" w:rsidP="00977298">
      <w:pPr>
        <w:rPr>
          <w:rFonts w:ascii="Arial" w:hAnsi="Arial" w:cs="Arial"/>
        </w:rPr>
      </w:pPr>
      <w:r w:rsidRPr="006F3853">
        <w:rPr>
          <w:rFonts w:ascii="Arial" w:hAnsi="Arial" w:cs="Arial"/>
        </w:rPr>
        <w:t>Through regular monitoring of the Force systems and through the close working relationships I have with the Inspectors, I have identified a number of issues in terms of performance and have raised these as concerns with the respective Line Managers (EV27. EV29) a</w:t>
      </w:r>
      <w:r w:rsidR="00D22768" w:rsidRPr="006F3853">
        <w:rPr>
          <w:rFonts w:ascii="Arial" w:hAnsi="Arial" w:cs="Arial"/>
        </w:rPr>
        <w:t>ssisting</w:t>
      </w:r>
      <w:r w:rsidRPr="006F3853">
        <w:rPr>
          <w:rFonts w:ascii="Arial" w:hAnsi="Arial" w:cs="Arial"/>
        </w:rPr>
        <w:t xml:space="preserve"> in the resolution.  One particular case involved the Professional Standards Department as I had identified some serious concerns with one member of staff’s timekeeping.  This has proved to be a long standing complex case requiring a great deal of time in gathering evidence</w:t>
      </w:r>
      <w:r w:rsidR="00D22768" w:rsidRPr="006F3853">
        <w:rPr>
          <w:rFonts w:ascii="Arial" w:hAnsi="Arial" w:cs="Arial"/>
        </w:rPr>
        <w:t>, some of which has been captured</w:t>
      </w:r>
      <w:r w:rsidRPr="006F3853">
        <w:rPr>
          <w:rFonts w:ascii="Arial" w:hAnsi="Arial" w:cs="Arial"/>
        </w:rPr>
        <w:t xml:space="preserve"> (EV21,EV22,EV23)</w:t>
      </w:r>
      <w:r w:rsidR="00D22768" w:rsidRPr="006F3853">
        <w:rPr>
          <w:rFonts w:ascii="Arial" w:hAnsi="Arial" w:cs="Arial"/>
        </w:rPr>
        <w:t>,</w:t>
      </w:r>
      <w:r w:rsidRPr="006F3853">
        <w:rPr>
          <w:rFonts w:ascii="Arial" w:hAnsi="Arial" w:cs="Arial"/>
        </w:rPr>
        <w:t xml:space="preserve"> to progress to a formal disciplinary process with advice being sought from the Legal Department.  This </w:t>
      </w:r>
      <w:r w:rsidR="00246F41" w:rsidRPr="006F3853">
        <w:rPr>
          <w:rFonts w:ascii="Arial" w:hAnsi="Arial" w:cs="Arial"/>
        </w:rPr>
        <w:t xml:space="preserve">support has been very </w:t>
      </w:r>
      <w:r w:rsidRPr="006F3853">
        <w:rPr>
          <w:rFonts w:ascii="Arial" w:hAnsi="Arial" w:cs="Arial"/>
        </w:rPr>
        <w:t xml:space="preserve">appreciated by the Inspector concerned.  </w:t>
      </w:r>
    </w:p>
    <w:p w14:paraId="11EFB32A" w14:textId="6AE37C6B" w:rsidR="00EB7636" w:rsidRPr="006F3853" w:rsidRDefault="00EB7636" w:rsidP="00977298">
      <w:pPr>
        <w:rPr>
          <w:rFonts w:ascii="Arial" w:hAnsi="Arial" w:cs="Arial"/>
        </w:rPr>
      </w:pPr>
      <w:r w:rsidRPr="006F3853">
        <w:rPr>
          <w:rFonts w:ascii="Arial" w:hAnsi="Arial" w:cs="Arial"/>
        </w:rPr>
        <w:t xml:space="preserve">I </w:t>
      </w:r>
      <w:r w:rsidR="002668D6" w:rsidRPr="006F3853">
        <w:rPr>
          <w:rFonts w:ascii="Arial" w:hAnsi="Arial" w:cs="Arial"/>
        </w:rPr>
        <w:t>also assisted in preparing for the Mock Sergeants’ Boards by coaching the candidates beforehand</w:t>
      </w:r>
      <w:r w:rsidR="00197392" w:rsidRPr="006F3853">
        <w:rPr>
          <w:rFonts w:ascii="Arial" w:hAnsi="Arial" w:cs="Arial"/>
        </w:rPr>
        <w:t xml:space="preserve"> and helping them to prepare (EV15)</w:t>
      </w:r>
      <w:r w:rsidR="002668D6" w:rsidRPr="006F3853">
        <w:rPr>
          <w:rFonts w:ascii="Arial" w:hAnsi="Arial" w:cs="Arial"/>
        </w:rPr>
        <w:t>, setting the proposed questions and grading</w:t>
      </w:r>
      <w:r w:rsidR="00197392" w:rsidRPr="006F3853">
        <w:rPr>
          <w:rFonts w:ascii="Arial" w:hAnsi="Arial" w:cs="Arial"/>
        </w:rPr>
        <w:t xml:space="preserve"> (EV14)</w:t>
      </w:r>
      <w:r w:rsidR="002668D6" w:rsidRPr="006F3853">
        <w:rPr>
          <w:rFonts w:ascii="Arial" w:hAnsi="Arial" w:cs="Arial"/>
        </w:rPr>
        <w:t xml:space="preserve">, using the CVF Framework and Scoring Matrix as set out by the College of Policing (EV6).  As a development opportunity, I requested to sit in on the Mock Boards which was fortunate as one of the two interviewers experienced technical issues and was unable to continue so I was able to stand in </w:t>
      </w:r>
      <w:r w:rsidR="00197392" w:rsidRPr="006F3853">
        <w:rPr>
          <w:rFonts w:ascii="Arial" w:hAnsi="Arial" w:cs="Arial"/>
        </w:rPr>
        <w:t>their</w:t>
      </w:r>
      <w:r w:rsidR="002668D6" w:rsidRPr="006F3853">
        <w:rPr>
          <w:rFonts w:ascii="Arial" w:hAnsi="Arial" w:cs="Arial"/>
        </w:rPr>
        <w:t xml:space="preserve"> place.  </w:t>
      </w:r>
      <w:r w:rsidR="00197392" w:rsidRPr="006F3853">
        <w:rPr>
          <w:rFonts w:ascii="Arial" w:hAnsi="Arial" w:cs="Arial"/>
        </w:rPr>
        <w:t>I was able to give the candidates appropriate feedback to help them pass the Actual Promotion Boards.  I then ensured their substantive post and reporting lines were established properly (EV13) to enable them to manage</w:t>
      </w:r>
      <w:r w:rsidR="000F49FD" w:rsidRPr="006F3853">
        <w:rPr>
          <w:rFonts w:ascii="Arial" w:hAnsi="Arial" w:cs="Arial"/>
        </w:rPr>
        <w:t xml:space="preserve"> </w:t>
      </w:r>
      <w:r w:rsidR="00197392" w:rsidRPr="006F3853">
        <w:rPr>
          <w:rFonts w:ascii="Arial" w:hAnsi="Arial" w:cs="Arial"/>
        </w:rPr>
        <w:t>their staff effectively.</w:t>
      </w:r>
    </w:p>
    <w:p w14:paraId="3429124D" w14:textId="77777777" w:rsidR="00213955" w:rsidRPr="006F3853" w:rsidRDefault="00213955" w:rsidP="00977298">
      <w:pPr>
        <w:rPr>
          <w:rFonts w:ascii="Arial" w:hAnsi="Arial" w:cs="Arial"/>
        </w:rPr>
      </w:pPr>
    </w:p>
    <w:p w14:paraId="21236154" w14:textId="09D4AF87" w:rsidR="00977298" w:rsidRPr="006F3853" w:rsidRDefault="00977298" w:rsidP="00977298">
      <w:pPr>
        <w:rPr>
          <w:rFonts w:ascii="Arial" w:hAnsi="Arial" w:cs="Arial"/>
        </w:rPr>
      </w:pPr>
      <w:r w:rsidRPr="006F3853">
        <w:rPr>
          <w:rFonts w:ascii="Arial" w:hAnsi="Arial" w:cs="Arial"/>
        </w:rPr>
        <w:t xml:space="preserve">2.3 </w:t>
      </w:r>
      <w:r w:rsidR="00213955" w:rsidRPr="006F3853">
        <w:rPr>
          <w:rFonts w:ascii="Arial" w:hAnsi="Arial" w:cs="Arial"/>
        </w:rPr>
        <w:t xml:space="preserve"> Support to Line Managers</w:t>
      </w:r>
    </w:p>
    <w:p w14:paraId="31FFC262" w14:textId="7A8F7E33" w:rsidR="006B663A" w:rsidRPr="006F3853" w:rsidRDefault="006B663A" w:rsidP="00977298">
      <w:pPr>
        <w:rPr>
          <w:rFonts w:ascii="Arial" w:hAnsi="Arial" w:cs="Arial"/>
        </w:rPr>
      </w:pPr>
      <w:r w:rsidRPr="006F3853">
        <w:rPr>
          <w:rFonts w:ascii="Arial" w:hAnsi="Arial" w:cs="Arial"/>
        </w:rPr>
        <w:t xml:space="preserve">It became apparent as soon as I joined the organisation that the DAP was not working effectively to support Line Managers in managing the performance of their teams.  </w:t>
      </w:r>
      <w:r w:rsidR="00106A17" w:rsidRPr="006F3853">
        <w:rPr>
          <w:rFonts w:ascii="Arial" w:hAnsi="Arial" w:cs="Arial"/>
        </w:rPr>
        <w:t>By interviewing Line Managers in Ceredigion Division I was able to obtain the relevant feedback (EV24) which I was able to relay to the DAP Simplification Project during a workshop (EV25) and subsequently became a member of the team (EV26) picking up some more actions to help develop the DAP system (EV30, EV31, EV32).</w:t>
      </w:r>
    </w:p>
    <w:p w14:paraId="313F092D" w14:textId="1EFF7DAC" w:rsidR="00106A17" w:rsidRPr="006F3853" w:rsidRDefault="00106A17" w:rsidP="00977298">
      <w:pPr>
        <w:rPr>
          <w:rFonts w:ascii="Arial" w:hAnsi="Arial" w:cs="Arial"/>
        </w:rPr>
      </w:pPr>
      <w:r w:rsidRPr="006F3853">
        <w:rPr>
          <w:rFonts w:ascii="Arial" w:hAnsi="Arial" w:cs="Arial"/>
        </w:rPr>
        <w:t>One thing that became clear was the lack of knowledge surrounding the DAP and what is expected of the Line Managers with different approaches being applied, even within the same team.  The DAP is not even mentioned in the Staff Induction (EV34) so no introduction is made</w:t>
      </w:r>
      <w:r w:rsidR="00246F41" w:rsidRPr="006F3853">
        <w:rPr>
          <w:rFonts w:ascii="Arial" w:hAnsi="Arial" w:cs="Arial"/>
        </w:rPr>
        <w:t xml:space="preserve"> or training given</w:t>
      </w:r>
      <w:r w:rsidRPr="006F3853">
        <w:rPr>
          <w:rFonts w:ascii="Arial" w:hAnsi="Arial" w:cs="Arial"/>
        </w:rPr>
        <w:t xml:space="preserve"> when a new member of staff enters the organisation.</w:t>
      </w:r>
      <w:r w:rsidR="00246F41" w:rsidRPr="006F3853">
        <w:rPr>
          <w:rFonts w:ascii="Arial" w:hAnsi="Arial" w:cs="Arial"/>
        </w:rPr>
        <w:t xml:space="preserve">  They are then reliant on me in providing the guidance required.  The feedback provided to the DAP Simplification Project and individual Research Report that I have written will all help to better improve the way in which individual performance is managed across the Force, as opposed to putting in superficial measures or work arounds</w:t>
      </w:r>
      <w:r w:rsidR="000F49FD" w:rsidRPr="006F3853">
        <w:rPr>
          <w:rFonts w:ascii="Arial" w:hAnsi="Arial" w:cs="Arial"/>
        </w:rPr>
        <w:t xml:space="preserve"> to support a ‘tick-box exercise’ ie the DAP.</w:t>
      </w:r>
    </w:p>
    <w:p w14:paraId="4A84FCCF" w14:textId="77777777" w:rsidR="00213955" w:rsidRPr="006F3853" w:rsidRDefault="00213955" w:rsidP="00977298">
      <w:pPr>
        <w:rPr>
          <w:rFonts w:ascii="Arial" w:hAnsi="Arial" w:cs="Arial"/>
        </w:rPr>
      </w:pPr>
    </w:p>
    <w:p w14:paraId="50E23C9B" w14:textId="545A15B4" w:rsidR="00FD6DC6" w:rsidRPr="006F3853" w:rsidRDefault="00931D65" w:rsidP="00213955">
      <w:pPr>
        <w:rPr>
          <w:rFonts w:ascii="Arial" w:hAnsi="Arial" w:cs="Arial"/>
        </w:rPr>
      </w:pPr>
      <w:r w:rsidRPr="006F3853">
        <w:rPr>
          <w:rFonts w:ascii="Arial" w:hAnsi="Arial" w:cs="Arial"/>
          <w:b/>
        </w:rPr>
        <w:lastRenderedPageBreak/>
        <w:t>LO3 - Be able to assess the impact of performance management activities on organisational performance and make recommendations for enhancement</w:t>
      </w:r>
    </w:p>
    <w:p w14:paraId="02AA2AB3" w14:textId="5534B638" w:rsidR="00FD6DC6" w:rsidRPr="006F3853" w:rsidRDefault="00FD6DC6" w:rsidP="00FD6DC6">
      <w:pPr>
        <w:spacing w:after="0"/>
        <w:rPr>
          <w:rFonts w:ascii="Arial" w:hAnsi="Arial" w:cs="Arial"/>
        </w:rPr>
      </w:pPr>
    </w:p>
    <w:p w14:paraId="6ED6E220" w14:textId="0F553EE2" w:rsidR="00977298" w:rsidRPr="006F3853" w:rsidRDefault="00977298" w:rsidP="00977298">
      <w:pPr>
        <w:rPr>
          <w:rFonts w:ascii="Arial" w:hAnsi="Arial" w:cs="Arial"/>
        </w:rPr>
      </w:pPr>
      <w:r w:rsidRPr="006F3853">
        <w:rPr>
          <w:rFonts w:ascii="Arial" w:hAnsi="Arial" w:cs="Arial"/>
        </w:rPr>
        <w:t xml:space="preserve">3.1  </w:t>
      </w:r>
      <w:r w:rsidR="00213955" w:rsidRPr="006F3853">
        <w:rPr>
          <w:rFonts w:ascii="Arial" w:hAnsi="Arial" w:cs="Arial"/>
        </w:rPr>
        <w:t>The Organisation’s Approach to Performance Management</w:t>
      </w:r>
    </w:p>
    <w:p w14:paraId="2939D92B" w14:textId="0D1CF1F2" w:rsidR="00CF16B7" w:rsidRPr="006F3853" w:rsidRDefault="00CF16B7" w:rsidP="00977298">
      <w:pPr>
        <w:rPr>
          <w:rFonts w:ascii="Arial" w:hAnsi="Arial" w:cs="Arial"/>
        </w:rPr>
      </w:pPr>
      <w:r w:rsidRPr="006F3853">
        <w:rPr>
          <w:rFonts w:ascii="Arial" w:hAnsi="Arial" w:cs="Arial"/>
        </w:rPr>
        <w:t xml:space="preserve">The processes in place to facilitate </w:t>
      </w:r>
      <w:r w:rsidR="00213955" w:rsidRPr="006F3853">
        <w:rPr>
          <w:rFonts w:ascii="Arial" w:hAnsi="Arial" w:cs="Arial"/>
        </w:rPr>
        <w:t>H</w:t>
      </w:r>
      <w:r w:rsidRPr="006F3853">
        <w:rPr>
          <w:rFonts w:ascii="Arial" w:hAnsi="Arial" w:cs="Arial"/>
        </w:rPr>
        <w:t xml:space="preserve">igh </w:t>
      </w:r>
      <w:r w:rsidR="00213955" w:rsidRPr="006F3853">
        <w:rPr>
          <w:rFonts w:ascii="Arial" w:hAnsi="Arial" w:cs="Arial"/>
        </w:rPr>
        <w:t>P</w:t>
      </w:r>
      <w:r w:rsidRPr="006F3853">
        <w:rPr>
          <w:rFonts w:ascii="Arial" w:hAnsi="Arial" w:cs="Arial"/>
        </w:rPr>
        <w:t xml:space="preserve">erformance </w:t>
      </w:r>
      <w:r w:rsidR="00213955" w:rsidRPr="006F3853">
        <w:rPr>
          <w:rFonts w:ascii="Arial" w:hAnsi="Arial" w:cs="Arial"/>
        </w:rPr>
        <w:t>W</w:t>
      </w:r>
      <w:r w:rsidRPr="006F3853">
        <w:rPr>
          <w:rFonts w:ascii="Arial" w:hAnsi="Arial" w:cs="Arial"/>
        </w:rPr>
        <w:t>orking</w:t>
      </w:r>
      <w:r w:rsidR="00213955" w:rsidRPr="006F3853">
        <w:rPr>
          <w:rFonts w:ascii="Arial" w:hAnsi="Arial" w:cs="Arial"/>
        </w:rPr>
        <w:t xml:space="preserve"> (HPW)</w:t>
      </w:r>
      <w:r w:rsidRPr="006F3853">
        <w:rPr>
          <w:rFonts w:ascii="Arial" w:hAnsi="Arial" w:cs="Arial"/>
        </w:rPr>
        <w:t xml:space="preserve"> can be described as good and starts with a comprehensive recruitment process which outlines the expectations of a new employee within a detailed role profile (EV9) and a fair and consistent interview process to check the individual meets the qualities listed through the CVF scoring matrix.  </w:t>
      </w:r>
      <w:r w:rsidR="00A53589" w:rsidRPr="006F3853">
        <w:rPr>
          <w:rFonts w:ascii="Arial" w:hAnsi="Arial" w:cs="Arial"/>
        </w:rPr>
        <w:t xml:space="preserve">The application process is extremely time consuming and a great deal of effort is required from those wishing to join the organisation. This in itself adds little value to the organisation and in fact adds </w:t>
      </w:r>
      <w:r w:rsidR="00567E8D" w:rsidRPr="006F3853">
        <w:rPr>
          <w:rFonts w:ascii="Arial" w:hAnsi="Arial" w:cs="Arial"/>
        </w:rPr>
        <w:t xml:space="preserve">unnecessary </w:t>
      </w:r>
      <w:r w:rsidR="00A53589" w:rsidRPr="006F3853">
        <w:rPr>
          <w:rFonts w:ascii="Arial" w:hAnsi="Arial" w:cs="Arial"/>
        </w:rPr>
        <w:t xml:space="preserve"> work which is not consistent with ‘Best Practice’ and </w:t>
      </w:r>
      <w:r w:rsidR="00567E8D" w:rsidRPr="006F3853">
        <w:rPr>
          <w:rFonts w:ascii="Arial" w:hAnsi="Arial" w:cs="Arial"/>
        </w:rPr>
        <w:t>could be counter-productive</w:t>
      </w:r>
      <w:r w:rsidR="00A53589" w:rsidRPr="006F3853">
        <w:rPr>
          <w:rFonts w:ascii="Arial" w:hAnsi="Arial" w:cs="Arial"/>
        </w:rPr>
        <w:t>(Becker et al, 1997)</w:t>
      </w:r>
      <w:r w:rsidR="00567E8D" w:rsidRPr="006F3853">
        <w:rPr>
          <w:rFonts w:ascii="Arial" w:hAnsi="Arial" w:cs="Arial"/>
        </w:rPr>
        <w:t>.</w:t>
      </w:r>
      <w:r w:rsidR="00A53589" w:rsidRPr="006F3853">
        <w:rPr>
          <w:rFonts w:ascii="Arial" w:hAnsi="Arial" w:cs="Arial"/>
        </w:rPr>
        <w:t xml:space="preserve"> </w:t>
      </w:r>
      <w:r w:rsidR="00567E8D" w:rsidRPr="006F3853">
        <w:rPr>
          <w:rFonts w:ascii="Arial" w:hAnsi="Arial" w:cs="Arial"/>
        </w:rPr>
        <w:t xml:space="preserve">  </w:t>
      </w:r>
      <w:r w:rsidRPr="006F3853">
        <w:rPr>
          <w:rFonts w:ascii="Arial" w:hAnsi="Arial" w:cs="Arial"/>
        </w:rPr>
        <w:t xml:space="preserve">The ‘bundle’ </w:t>
      </w:r>
      <w:r w:rsidR="00567E8D" w:rsidRPr="006F3853">
        <w:rPr>
          <w:rFonts w:ascii="Arial" w:hAnsi="Arial" w:cs="Arial"/>
        </w:rPr>
        <w:t>of processes generally</w:t>
      </w:r>
      <w:r w:rsidR="00A53589" w:rsidRPr="006F3853">
        <w:rPr>
          <w:rFonts w:ascii="Arial" w:hAnsi="Arial" w:cs="Arial"/>
        </w:rPr>
        <w:t xml:space="preserve"> fa</w:t>
      </w:r>
      <w:r w:rsidR="00567E8D" w:rsidRPr="006F3853">
        <w:rPr>
          <w:rFonts w:ascii="Arial" w:hAnsi="Arial" w:cs="Arial"/>
        </w:rPr>
        <w:t>ils on implementation as</w:t>
      </w:r>
      <w:r w:rsidR="00A53589" w:rsidRPr="006F3853">
        <w:rPr>
          <w:rFonts w:ascii="Arial" w:hAnsi="Arial" w:cs="Arial"/>
        </w:rPr>
        <w:t xml:space="preserve"> these are not clear or understood correctly which inhibits the Line Manager’s ability to bring these to life.  </w:t>
      </w:r>
      <w:r w:rsidR="00567E8D" w:rsidRPr="006F3853">
        <w:rPr>
          <w:rFonts w:ascii="Arial" w:hAnsi="Arial" w:cs="Arial"/>
        </w:rPr>
        <w:t xml:space="preserve">This, in part, is due to HR’s inability to communicate these effectively as the confusion starts within this department. </w:t>
      </w:r>
    </w:p>
    <w:p w14:paraId="68676461" w14:textId="3EDF57AB" w:rsidR="00A73970" w:rsidRPr="006F3853" w:rsidRDefault="00A73970" w:rsidP="00977298">
      <w:pPr>
        <w:rPr>
          <w:rFonts w:ascii="Arial" w:hAnsi="Arial" w:cs="Arial"/>
        </w:rPr>
      </w:pPr>
    </w:p>
    <w:p w14:paraId="44ADD9D7" w14:textId="5A17F583" w:rsidR="00977298" w:rsidRPr="006F3853" w:rsidRDefault="00977298" w:rsidP="00977298">
      <w:pPr>
        <w:rPr>
          <w:rFonts w:ascii="Arial" w:hAnsi="Arial" w:cs="Arial"/>
        </w:rPr>
      </w:pPr>
      <w:r w:rsidRPr="006F3853">
        <w:rPr>
          <w:rFonts w:ascii="Arial" w:hAnsi="Arial" w:cs="Arial"/>
        </w:rPr>
        <w:t xml:space="preserve">3.2 </w:t>
      </w:r>
      <w:r w:rsidR="00213955" w:rsidRPr="006F3853">
        <w:rPr>
          <w:rFonts w:ascii="Arial" w:hAnsi="Arial" w:cs="Arial"/>
        </w:rPr>
        <w:t xml:space="preserve"> HPW and sustained Organisational Performance</w:t>
      </w:r>
      <w:r w:rsidRPr="006F3853">
        <w:rPr>
          <w:rFonts w:ascii="Arial" w:hAnsi="Arial" w:cs="Arial"/>
        </w:rPr>
        <w:t>.</w:t>
      </w:r>
    </w:p>
    <w:p w14:paraId="5AC54C73" w14:textId="32A00D92" w:rsidR="00567E8D" w:rsidRPr="006F3853" w:rsidRDefault="00567E8D" w:rsidP="00977298">
      <w:pPr>
        <w:rPr>
          <w:rFonts w:ascii="Arial" w:hAnsi="Arial" w:cs="Arial"/>
        </w:rPr>
      </w:pPr>
      <w:r w:rsidRPr="006F3853">
        <w:rPr>
          <w:rFonts w:ascii="Arial" w:hAnsi="Arial" w:cs="Arial"/>
        </w:rPr>
        <w:t xml:space="preserve">The report detailed in EV35 illustrates that the DAP adds little or no value to organisational performance and is simply a ‘tick-box’ exercise.  Although the objectives originate from the strategic objectives, these are not specific enough or </w:t>
      </w:r>
      <w:r w:rsidR="0036751C" w:rsidRPr="006F3853">
        <w:rPr>
          <w:rFonts w:ascii="Arial" w:hAnsi="Arial" w:cs="Arial"/>
        </w:rPr>
        <w:t xml:space="preserve">help to drive team performance (Guilfoyle, 2013) and can lead to ‘gaming’ (Seddon, 2008).  </w:t>
      </w:r>
      <w:r w:rsidRPr="006F3853">
        <w:rPr>
          <w:rFonts w:ascii="Arial" w:hAnsi="Arial" w:cs="Arial"/>
        </w:rPr>
        <w:t xml:space="preserve"> </w:t>
      </w:r>
      <w:r w:rsidR="0036751C" w:rsidRPr="006F3853">
        <w:rPr>
          <w:rFonts w:ascii="Arial" w:hAnsi="Arial" w:cs="Arial"/>
        </w:rPr>
        <w:t>Not everyone is required to complete a DAP as the Induction Process</w:t>
      </w:r>
      <w:r w:rsidR="006F3853">
        <w:rPr>
          <w:rFonts w:ascii="Arial" w:hAnsi="Arial" w:cs="Arial"/>
        </w:rPr>
        <w:t xml:space="preserve"> (EV4)</w:t>
      </w:r>
      <w:r w:rsidR="0036751C" w:rsidRPr="006F3853">
        <w:rPr>
          <w:rFonts w:ascii="Arial" w:hAnsi="Arial" w:cs="Arial"/>
        </w:rPr>
        <w:t xml:space="preserve"> runs separately to Performance Management with the organisation more concerned by ensuring individuals meet specific targets as opposed to working together as a team from the start. This could be because there is a HR Specialist for Attendance and Performance Management </w:t>
      </w:r>
      <w:r w:rsidR="00E367BF" w:rsidRPr="006F3853">
        <w:rPr>
          <w:rFonts w:ascii="Arial" w:hAnsi="Arial" w:cs="Arial"/>
        </w:rPr>
        <w:t xml:space="preserve">who places great reliance on ensuring those not suitable for the role are exited from the organisation before being confirmed in post, as opposed to providing the relevant training to assist them achieving their full potential. </w:t>
      </w:r>
    </w:p>
    <w:p w14:paraId="7F9237F6" w14:textId="767E1832" w:rsidR="0036751C" w:rsidRPr="006F3853" w:rsidRDefault="00054A88" w:rsidP="00977298">
      <w:pPr>
        <w:rPr>
          <w:rFonts w:ascii="Arial" w:hAnsi="Arial" w:cs="Arial"/>
        </w:rPr>
      </w:pPr>
      <w:r w:rsidRPr="006F3853">
        <w:rPr>
          <w:rFonts w:ascii="Arial" w:hAnsi="Arial" w:cs="Arial"/>
        </w:rPr>
        <w:t>The report also shows that police officers are more likely to complete a DAP than police staff, the majority of who are office based, and Divisions are better at completing them than Headquarters. Again, the majority would be office based.  What was interesting was that the departments who should be promoting the completion of the DAP and the benefits of doing so were the worst offenders which illustrates the fact that it does not drive performance.</w:t>
      </w:r>
    </w:p>
    <w:p w14:paraId="5E731C71" w14:textId="77777777" w:rsidR="00A73970" w:rsidRPr="006F3853" w:rsidRDefault="00A73970" w:rsidP="00977298">
      <w:pPr>
        <w:rPr>
          <w:rFonts w:ascii="Arial" w:hAnsi="Arial" w:cs="Arial"/>
        </w:rPr>
      </w:pPr>
    </w:p>
    <w:p w14:paraId="5C8ADC74" w14:textId="3DB89F64" w:rsidR="00977298" w:rsidRPr="006F3853" w:rsidRDefault="00977298" w:rsidP="00977298">
      <w:pPr>
        <w:rPr>
          <w:rFonts w:ascii="Arial" w:hAnsi="Arial" w:cs="Arial"/>
        </w:rPr>
      </w:pPr>
      <w:r w:rsidRPr="006F3853">
        <w:rPr>
          <w:rFonts w:ascii="Arial" w:hAnsi="Arial" w:cs="Arial"/>
        </w:rPr>
        <w:t>3.3 Recommend</w:t>
      </w:r>
      <w:r w:rsidR="00213955" w:rsidRPr="006F3853">
        <w:rPr>
          <w:rFonts w:ascii="Arial" w:hAnsi="Arial" w:cs="Arial"/>
        </w:rPr>
        <w:t>ations to Increase Organisational Performance</w:t>
      </w:r>
    </w:p>
    <w:p w14:paraId="623F6E17" w14:textId="366F60D7" w:rsidR="00FD6DC6" w:rsidRPr="006F3853" w:rsidRDefault="00FD6DC6" w:rsidP="00FD6DC6">
      <w:pPr>
        <w:spacing w:after="0"/>
        <w:rPr>
          <w:rFonts w:ascii="Arial" w:hAnsi="Arial" w:cs="Arial"/>
        </w:rPr>
      </w:pPr>
    </w:p>
    <w:p w14:paraId="6F397E6B" w14:textId="77777777" w:rsidR="0080647D" w:rsidRPr="006F3853" w:rsidRDefault="00B0033B" w:rsidP="00FD6DC6">
      <w:pPr>
        <w:spacing w:after="0"/>
        <w:rPr>
          <w:rFonts w:ascii="Arial" w:hAnsi="Arial" w:cs="Arial"/>
        </w:rPr>
      </w:pPr>
      <w:r w:rsidRPr="006F3853">
        <w:rPr>
          <w:rFonts w:ascii="Arial" w:hAnsi="Arial" w:cs="Arial"/>
        </w:rPr>
        <w:t xml:space="preserve">It is clear that the processes currently adopted within Dyfed Powys Police do not have a positive impact on organisational performance and this is born out by the lack of engagement by the Senior Leaders within the organisation. The pandemic has highlighted the need to work in a more flexible manner </w:t>
      </w:r>
      <w:r w:rsidR="0080647D" w:rsidRPr="006F3853">
        <w:rPr>
          <w:rFonts w:ascii="Arial" w:hAnsi="Arial" w:cs="Arial"/>
        </w:rPr>
        <w:t xml:space="preserve">to allow resources to adapt more readily to </w:t>
      </w:r>
      <w:r w:rsidR="0080647D" w:rsidRPr="006F3853">
        <w:rPr>
          <w:rFonts w:ascii="Arial" w:hAnsi="Arial" w:cs="Arial"/>
        </w:rPr>
        <w:lastRenderedPageBreak/>
        <w:t xml:space="preserve">changes within the external environment and greater reliance is being placed on our IT systems to allow this to happen.  </w:t>
      </w:r>
    </w:p>
    <w:p w14:paraId="08110C36" w14:textId="77777777" w:rsidR="0080647D" w:rsidRPr="006F3853" w:rsidRDefault="0080647D" w:rsidP="00FD6DC6">
      <w:pPr>
        <w:spacing w:after="0"/>
        <w:rPr>
          <w:rFonts w:ascii="Arial" w:hAnsi="Arial" w:cs="Arial"/>
        </w:rPr>
      </w:pPr>
    </w:p>
    <w:p w14:paraId="69E2F4F0" w14:textId="7574373C" w:rsidR="00FD6DC6" w:rsidRPr="006F3853" w:rsidRDefault="0080647D" w:rsidP="00FD6DC6">
      <w:pPr>
        <w:spacing w:after="0"/>
        <w:rPr>
          <w:rFonts w:ascii="Arial" w:hAnsi="Arial" w:cs="Arial"/>
        </w:rPr>
      </w:pPr>
      <w:r w:rsidRPr="006F3853">
        <w:rPr>
          <w:rFonts w:ascii="Arial" w:hAnsi="Arial" w:cs="Arial"/>
        </w:rPr>
        <w:t>In this respect, greater investment is needed in IT training and the support being offered to Line Managers and their teams to ensure that time is used effectively, in order to increase capacity to support the frontline in protecting the communities to whom we serve.  So much time is currently wasted from the lack of IT resource.  A suggestion would be to have IT champions across the whole of the Force who have an increased level of knowledge of the systems to support individuals out on Division so the ‘wheels’ can keep moving.</w:t>
      </w:r>
      <w:r w:rsidR="00B0033B" w:rsidRPr="006F3853">
        <w:rPr>
          <w:rFonts w:ascii="Arial" w:hAnsi="Arial" w:cs="Arial"/>
        </w:rPr>
        <w:t xml:space="preserve"> </w:t>
      </w:r>
    </w:p>
    <w:p w14:paraId="0677F4E2" w14:textId="42FA2DC9" w:rsidR="0080647D" w:rsidRPr="006F3853" w:rsidRDefault="0080647D" w:rsidP="00FD6DC6">
      <w:pPr>
        <w:spacing w:after="0"/>
        <w:rPr>
          <w:rFonts w:ascii="Arial" w:hAnsi="Arial" w:cs="Arial"/>
        </w:rPr>
      </w:pPr>
    </w:p>
    <w:p w14:paraId="12BB4DE4" w14:textId="603DB049" w:rsidR="0080647D" w:rsidRPr="006F3853" w:rsidRDefault="00D3427E" w:rsidP="00FD6DC6">
      <w:pPr>
        <w:spacing w:after="0"/>
        <w:rPr>
          <w:rFonts w:ascii="Arial" w:hAnsi="Arial" w:cs="Arial"/>
        </w:rPr>
      </w:pPr>
      <w:r w:rsidRPr="006F3853">
        <w:rPr>
          <w:rFonts w:ascii="Arial" w:hAnsi="Arial" w:cs="Arial"/>
        </w:rPr>
        <w:t xml:space="preserve">Greater investment also needs to be across the board but in particular around Line Management.  This needs to be timely and planned.  Currently an officer can be a Constable one day and a Sergeant another but they are not given the training required to lead a team.  Performance conversations need to be continual and not based on stages throughout the year.  They should come out of appreciative enquiry (Gifford et al, 2017) and balanced with learning and career development as in Baker’s (2013) Five Conversations Framework. This is likely to lead to greater motivation and commitment which </w:t>
      </w:r>
      <w:r w:rsidR="00726805" w:rsidRPr="006F3853">
        <w:rPr>
          <w:rFonts w:ascii="Arial" w:hAnsi="Arial" w:cs="Arial"/>
        </w:rPr>
        <w:t xml:space="preserve">is more powerful than providing financial incentive to increase performance (Galli, 2017). </w:t>
      </w:r>
    </w:p>
    <w:p w14:paraId="7E32B981" w14:textId="39A0BA82" w:rsidR="00FD6DC6" w:rsidRPr="006F3853" w:rsidRDefault="00FD6DC6" w:rsidP="00FD6DC6">
      <w:pPr>
        <w:spacing w:after="0"/>
        <w:rPr>
          <w:rFonts w:ascii="Arial" w:hAnsi="Arial" w:cs="Arial"/>
        </w:rPr>
      </w:pPr>
    </w:p>
    <w:p w14:paraId="220984B4" w14:textId="77777777" w:rsidR="00726805" w:rsidRPr="006F3853" w:rsidRDefault="00726805" w:rsidP="00FD6DC6">
      <w:pPr>
        <w:spacing w:after="0"/>
        <w:rPr>
          <w:rFonts w:ascii="Arial" w:hAnsi="Arial" w:cs="Arial"/>
        </w:rPr>
      </w:pPr>
      <w:r w:rsidRPr="006F3853">
        <w:rPr>
          <w:rFonts w:ascii="Arial" w:hAnsi="Arial" w:cs="Arial"/>
        </w:rPr>
        <w:t>The DAP, Wellbeing Programmes and Benefits should also be included within the Induction Programme as opposed to just ‘telling’ staff what they have to do.  This will also help to contribute to that motivation which is likely to contribute to the emotional contract that the individual has with the organisation.</w:t>
      </w:r>
    </w:p>
    <w:p w14:paraId="1BE06A39" w14:textId="77777777" w:rsidR="00726805" w:rsidRPr="006F3853" w:rsidRDefault="00726805" w:rsidP="00FD6DC6">
      <w:pPr>
        <w:spacing w:after="0"/>
        <w:rPr>
          <w:rFonts w:ascii="Arial" w:hAnsi="Arial" w:cs="Arial"/>
        </w:rPr>
      </w:pPr>
    </w:p>
    <w:p w14:paraId="5FD1094B" w14:textId="77777777" w:rsidR="00213955" w:rsidRPr="006F3853" w:rsidRDefault="00726805" w:rsidP="00FD6DC6">
      <w:pPr>
        <w:spacing w:after="0"/>
        <w:rPr>
          <w:rFonts w:ascii="Arial" w:hAnsi="Arial" w:cs="Arial"/>
        </w:rPr>
      </w:pPr>
      <w:r w:rsidRPr="006F3853">
        <w:rPr>
          <w:rFonts w:ascii="Arial" w:hAnsi="Arial" w:cs="Arial"/>
        </w:rPr>
        <w:t xml:space="preserve">Some of the processes need to be simplified, it’s not just the DAP.  Currently there are too many routes to explore in relation to performance: Performance Plans; Supportive Plans; Action Plans; Development Plans etc.  These need to be made clear and communicated effectively, supported by process maps to help navigate the </w:t>
      </w:r>
      <w:r w:rsidR="00213955" w:rsidRPr="006F3853">
        <w:rPr>
          <w:rFonts w:ascii="Arial" w:hAnsi="Arial" w:cs="Arial"/>
        </w:rPr>
        <w:t xml:space="preserve">various processes. </w:t>
      </w:r>
    </w:p>
    <w:p w14:paraId="4FF91BE2" w14:textId="66E00E99" w:rsidR="00213955" w:rsidRPr="006F3853" w:rsidRDefault="00213955" w:rsidP="00FD6DC6">
      <w:pPr>
        <w:spacing w:after="0"/>
        <w:rPr>
          <w:rFonts w:ascii="Arial" w:hAnsi="Arial" w:cs="Arial"/>
        </w:rPr>
      </w:pPr>
    </w:p>
    <w:p w14:paraId="661FECD5" w14:textId="79439665" w:rsidR="00726805" w:rsidRDefault="00213955" w:rsidP="00FD6DC6">
      <w:pPr>
        <w:spacing w:after="0"/>
        <w:rPr>
          <w:rFonts w:ascii="Arial" w:hAnsi="Arial" w:cs="Arial"/>
        </w:rPr>
      </w:pPr>
      <w:r w:rsidRPr="006F3853">
        <w:rPr>
          <w:rFonts w:ascii="Arial" w:hAnsi="Arial" w:cs="Arial"/>
        </w:rPr>
        <w:t xml:space="preserve">Although the objectives within the </w:t>
      </w:r>
      <w:r w:rsidR="00726805" w:rsidRPr="006F3853">
        <w:rPr>
          <w:rFonts w:ascii="Arial" w:hAnsi="Arial" w:cs="Arial"/>
        </w:rPr>
        <w:t xml:space="preserve"> </w:t>
      </w:r>
      <w:r w:rsidRPr="006F3853">
        <w:rPr>
          <w:rFonts w:ascii="Arial" w:hAnsi="Arial" w:cs="Arial"/>
        </w:rPr>
        <w:t>DAP are linked to the strategic objectives, they need to be more specific to the role undertake and encourage team working, as opposed to introducing objectives that encourage competition between team members.  They need to be supportive and encourage development.</w:t>
      </w:r>
      <w:r w:rsidR="00907349">
        <w:rPr>
          <w:rFonts w:ascii="Arial" w:hAnsi="Arial" w:cs="Arial"/>
        </w:rPr>
        <w:t xml:space="preserve"> </w:t>
      </w:r>
    </w:p>
    <w:p w14:paraId="30ED91FC" w14:textId="25063C9A" w:rsidR="00907349" w:rsidRDefault="00907349" w:rsidP="00FD6DC6">
      <w:pPr>
        <w:spacing w:after="0"/>
        <w:rPr>
          <w:rFonts w:ascii="Arial" w:hAnsi="Arial" w:cs="Arial"/>
        </w:rPr>
      </w:pPr>
    </w:p>
    <w:p w14:paraId="7B4FA16E" w14:textId="38F0EFB9" w:rsidR="00907349" w:rsidRDefault="00907349" w:rsidP="00FD6DC6">
      <w:pPr>
        <w:spacing w:after="0"/>
        <w:rPr>
          <w:rFonts w:ascii="Arial" w:hAnsi="Arial" w:cs="Arial"/>
        </w:rPr>
      </w:pPr>
    </w:p>
    <w:p w14:paraId="0E29624E" w14:textId="64ACF27F" w:rsidR="00907349" w:rsidRDefault="00907349" w:rsidP="00FD6DC6">
      <w:pPr>
        <w:spacing w:after="0"/>
        <w:rPr>
          <w:rFonts w:ascii="Arial" w:hAnsi="Arial" w:cs="Arial"/>
        </w:rPr>
      </w:pPr>
    </w:p>
    <w:p w14:paraId="59DFD9C3" w14:textId="559DF1DB" w:rsidR="00907349" w:rsidRPr="006F3853" w:rsidRDefault="00907349" w:rsidP="00FD6DC6">
      <w:pPr>
        <w:spacing w:after="0"/>
        <w:rPr>
          <w:rFonts w:ascii="Arial" w:hAnsi="Arial" w:cs="Arial"/>
        </w:rPr>
      </w:pPr>
      <w:r>
        <w:rPr>
          <w:rFonts w:ascii="Arial" w:hAnsi="Arial" w:cs="Arial"/>
        </w:rPr>
        <w:t>References</w:t>
      </w:r>
    </w:p>
    <w:p w14:paraId="1AFBDD70" w14:textId="4B6ACA8F" w:rsidR="00213955" w:rsidRDefault="00213955" w:rsidP="00FD6DC6">
      <w:pPr>
        <w:spacing w:after="0"/>
        <w:rPr>
          <w:rFonts w:ascii="Arial" w:hAnsi="Arial" w:cs="Arial"/>
          <w:sz w:val="20"/>
          <w:szCs w:val="20"/>
        </w:rPr>
      </w:pPr>
    </w:p>
    <w:p w14:paraId="5AE9A49E" w14:textId="77777777" w:rsidR="00213955" w:rsidRDefault="00213955" w:rsidP="00FD6DC6">
      <w:pPr>
        <w:spacing w:after="0"/>
        <w:rPr>
          <w:rFonts w:ascii="Arial" w:hAnsi="Arial" w:cs="Arial"/>
          <w:sz w:val="20"/>
          <w:szCs w:val="20"/>
        </w:rPr>
      </w:pPr>
    </w:p>
    <w:p w14:paraId="779622C7" w14:textId="77777777" w:rsidR="00907349" w:rsidRPr="00FA6283" w:rsidRDefault="00907349" w:rsidP="00907349">
      <w:r>
        <w:t xml:space="preserve">Baker, T. (2013) </w:t>
      </w:r>
      <w:r>
        <w:rPr>
          <w:i/>
        </w:rPr>
        <w:t xml:space="preserve">The end of Performance Review. </w:t>
      </w:r>
      <w:r>
        <w:t>Basingstoke. Palgrave Macmillan</w:t>
      </w:r>
    </w:p>
    <w:p w14:paraId="55C11305" w14:textId="77777777" w:rsidR="00907349" w:rsidRDefault="00907349" w:rsidP="00907349">
      <w:r>
        <w:t xml:space="preserve">Becker, B. Huselid, M. Pickus, P, Spratt, M. (1997) </w:t>
      </w:r>
      <w:r>
        <w:rPr>
          <w:i/>
          <w:iCs/>
        </w:rPr>
        <w:t xml:space="preserve">Human Resources as a source of shareholder value: research and recommendations </w:t>
      </w:r>
      <w:r>
        <w:t>New York, Wiley</w:t>
      </w:r>
    </w:p>
    <w:p w14:paraId="6B0381DA" w14:textId="77777777" w:rsidR="00907349" w:rsidRPr="00FA6283" w:rsidRDefault="00907349" w:rsidP="00907349">
      <w:pPr>
        <w:rPr>
          <w:rFonts w:cs="Calibri"/>
          <w:i/>
          <w:iCs/>
        </w:rPr>
      </w:pPr>
      <w:r>
        <w:rPr>
          <w:rFonts w:cs="Calibri"/>
        </w:rPr>
        <w:t xml:space="preserve">Galli, L. (2017)  </w:t>
      </w:r>
      <w:r>
        <w:rPr>
          <w:rFonts w:cs="Calibri"/>
          <w:i/>
          <w:iCs/>
        </w:rPr>
        <w:t xml:space="preserve">Next Generation Performance Management: An interview with Alan Colquitt, Director at Eli Lilly.  </w:t>
      </w:r>
      <w:r>
        <w:rPr>
          <w:rFonts w:cs="Calibri"/>
        </w:rPr>
        <w:t>Available at:</w:t>
      </w:r>
      <w:r>
        <w:rPr>
          <w:rFonts w:cs="Calibri"/>
          <w:i/>
          <w:iCs/>
        </w:rPr>
        <w:t xml:space="preserve"> </w:t>
      </w:r>
      <w:hyperlink r:id="rId9" w:history="1">
        <w:r>
          <w:rPr>
            <w:rStyle w:val="Hyperlink"/>
          </w:rPr>
          <w:t>Next Generation Performance Management: Interview with Alan Colquitt, Director at Eli Lilly. • ScienceForWork</w:t>
        </w:r>
      </w:hyperlink>
      <w:r>
        <w:t xml:space="preserve"> (Accessed:11</w:t>
      </w:r>
      <w:r w:rsidRPr="00C6431C">
        <w:rPr>
          <w:vertAlign w:val="superscript"/>
        </w:rPr>
        <w:t>th</w:t>
      </w:r>
      <w:r>
        <w:t xml:space="preserve"> September 2021)</w:t>
      </w:r>
    </w:p>
    <w:p w14:paraId="00997CA3" w14:textId="77777777" w:rsidR="00907349" w:rsidRPr="00FA6283" w:rsidRDefault="00907349" w:rsidP="00907349">
      <w:pPr>
        <w:rPr>
          <w:rFonts w:ascii="Times New Roman" w:hAnsi="Times New Roman" w:cs="Times New Roman"/>
        </w:rPr>
      </w:pPr>
      <w:r w:rsidRPr="00FB57BA">
        <w:rPr>
          <w:rFonts w:ascii="Times New Roman" w:hAnsi="Times New Roman" w:cs="Times New Roman"/>
        </w:rPr>
        <w:lastRenderedPageBreak/>
        <w:t xml:space="preserve">Gifford, J. Urwin, P. and Cerqua, A. (2017) </w:t>
      </w:r>
      <w:r w:rsidRPr="00FB57BA">
        <w:rPr>
          <w:rFonts w:ascii="Times New Roman" w:hAnsi="Times New Roman" w:cs="Times New Roman"/>
          <w:i/>
          <w:iCs/>
        </w:rPr>
        <w:t xml:space="preserve">Strength-based performance conversations: an organisational field trial. </w:t>
      </w:r>
      <w:r w:rsidRPr="00FB57BA">
        <w:rPr>
          <w:rFonts w:ascii="Times New Roman" w:hAnsi="Times New Roman" w:cs="Times New Roman"/>
        </w:rPr>
        <w:t xml:space="preserve">Available at: </w:t>
      </w:r>
      <w:hyperlink r:id="rId10" w:history="1">
        <w:r w:rsidRPr="00FB57BA">
          <w:rPr>
            <w:rStyle w:val="Hyperlink"/>
            <w:rFonts w:ascii="Times New Roman" w:hAnsi="Times New Roman" w:cs="Times New Roman"/>
          </w:rPr>
          <w:t>performance-conversations-summary-report_tcm18-29744.pdf (cipd.co.uk)</w:t>
        </w:r>
      </w:hyperlink>
      <w:r w:rsidRPr="00FB57BA">
        <w:rPr>
          <w:rFonts w:ascii="Times New Roman" w:hAnsi="Times New Roman" w:cs="Times New Roman"/>
        </w:rPr>
        <w:t xml:space="preserve">  (Accessed: 24</w:t>
      </w:r>
      <w:r w:rsidRPr="00FB57BA">
        <w:rPr>
          <w:rFonts w:ascii="Times New Roman" w:hAnsi="Times New Roman" w:cs="Times New Roman"/>
          <w:vertAlign w:val="superscript"/>
        </w:rPr>
        <w:t>th</w:t>
      </w:r>
      <w:r w:rsidRPr="00FB57BA">
        <w:rPr>
          <w:rFonts w:ascii="Times New Roman" w:hAnsi="Times New Roman" w:cs="Times New Roman"/>
        </w:rPr>
        <w:t xml:space="preserve"> August 2021)</w:t>
      </w:r>
    </w:p>
    <w:p w14:paraId="1B4F372F" w14:textId="77777777" w:rsidR="00907349" w:rsidRDefault="00907349" w:rsidP="00907349">
      <w:pPr>
        <w:shd w:val="clear" w:color="auto" w:fill="FFFFFF"/>
        <w:spacing w:after="0" w:line="240" w:lineRule="auto"/>
        <w:rPr>
          <w:rFonts w:ascii="Times New Roman" w:eastAsia="Times New Roman" w:hAnsi="Times New Roman" w:cs="Times New Roman"/>
          <w:i/>
          <w:color w:val="333333"/>
          <w:lang w:eastAsia="en-GB"/>
        </w:rPr>
      </w:pPr>
      <w:r w:rsidRPr="00FB57BA">
        <w:rPr>
          <w:rFonts w:ascii="Times New Roman" w:eastAsia="Times New Roman" w:hAnsi="Times New Roman" w:cs="Times New Roman"/>
          <w:color w:val="333333"/>
          <w:lang w:eastAsia="en-GB"/>
        </w:rPr>
        <w:t xml:space="preserve">Guilfoyle, S. (2013) </w:t>
      </w:r>
      <w:r w:rsidRPr="00FB57BA">
        <w:rPr>
          <w:rFonts w:ascii="Times New Roman" w:eastAsia="Times New Roman" w:hAnsi="Times New Roman" w:cs="Times New Roman"/>
          <w:i/>
          <w:color w:val="333333"/>
          <w:lang w:eastAsia="en-GB"/>
        </w:rPr>
        <w:t>Intelligent Policing – How Systems Thinking Methods Eclipse Conventional Management Practice,</w:t>
      </w:r>
      <w:r w:rsidRPr="00FB57BA">
        <w:rPr>
          <w:rFonts w:ascii="Times New Roman" w:eastAsia="Times New Roman" w:hAnsi="Times New Roman" w:cs="Times New Roman"/>
          <w:color w:val="333333"/>
          <w:lang w:eastAsia="en-GB"/>
        </w:rPr>
        <w:t xml:space="preserve"> Axminster, Triarchy Press</w:t>
      </w:r>
      <w:r w:rsidRPr="00FB57BA">
        <w:rPr>
          <w:rFonts w:ascii="Times New Roman" w:eastAsia="Times New Roman" w:hAnsi="Times New Roman" w:cs="Times New Roman"/>
          <w:i/>
          <w:color w:val="333333"/>
          <w:lang w:eastAsia="en-GB"/>
        </w:rPr>
        <w:t xml:space="preserve"> </w:t>
      </w:r>
    </w:p>
    <w:p w14:paraId="4904C1DE" w14:textId="77777777" w:rsidR="00907349" w:rsidRPr="00FA6283" w:rsidRDefault="00907349" w:rsidP="00907349">
      <w:pPr>
        <w:shd w:val="clear" w:color="auto" w:fill="FFFFFF"/>
        <w:spacing w:after="0" w:line="240" w:lineRule="auto"/>
        <w:rPr>
          <w:rFonts w:ascii="Times New Roman" w:eastAsia="Times New Roman" w:hAnsi="Times New Roman" w:cs="Times New Roman"/>
          <w:i/>
          <w:color w:val="333333"/>
          <w:lang w:eastAsia="en-GB"/>
        </w:rPr>
      </w:pPr>
    </w:p>
    <w:p w14:paraId="568E450A" w14:textId="77777777" w:rsidR="00907349" w:rsidRPr="00D60F54" w:rsidRDefault="00907349" w:rsidP="00907349">
      <w:pPr>
        <w:rPr>
          <w:rFonts w:ascii="Times New Roman" w:hAnsi="Times New Roman" w:cs="Times New Roman"/>
        </w:rPr>
      </w:pPr>
      <w:r w:rsidRPr="00FB57BA">
        <w:rPr>
          <w:rFonts w:ascii="Times New Roman" w:hAnsi="Times New Roman" w:cs="Times New Roman"/>
        </w:rPr>
        <w:t xml:space="preserve">Seddon, J. (2008) </w:t>
      </w:r>
      <w:r w:rsidRPr="00FB57BA">
        <w:rPr>
          <w:rFonts w:ascii="Times New Roman" w:hAnsi="Times New Roman" w:cs="Times New Roman"/>
          <w:i/>
        </w:rPr>
        <w:t xml:space="preserve">Systems Thinking in the Public Sector – the failure of the reform regime...and a manifesto for a better way. </w:t>
      </w:r>
      <w:r w:rsidRPr="00FB57BA">
        <w:rPr>
          <w:rFonts w:ascii="Times New Roman" w:hAnsi="Times New Roman" w:cs="Times New Roman"/>
        </w:rPr>
        <w:t>Axminster, Triarchy Press</w:t>
      </w:r>
    </w:p>
    <w:p w14:paraId="5255DA07" w14:textId="429A1E60" w:rsidR="00FD6DC6" w:rsidRDefault="00FD6DC6" w:rsidP="00FD6DC6">
      <w:pPr>
        <w:spacing w:after="0"/>
        <w:rPr>
          <w:rFonts w:ascii="Arial" w:hAnsi="Arial" w:cs="Arial"/>
          <w:sz w:val="20"/>
          <w:szCs w:val="20"/>
        </w:rPr>
      </w:pPr>
    </w:p>
    <w:p w14:paraId="2D8C2EEE" w14:textId="75F12312" w:rsidR="00FD6DC6" w:rsidRDefault="00FD6DC6" w:rsidP="00FD6DC6">
      <w:pPr>
        <w:spacing w:after="0"/>
        <w:rPr>
          <w:rFonts w:ascii="Arial" w:hAnsi="Arial" w:cs="Arial"/>
          <w:sz w:val="20"/>
          <w:szCs w:val="20"/>
        </w:rPr>
      </w:pPr>
    </w:p>
    <w:p w14:paraId="3EDB55BC" w14:textId="77777777" w:rsidR="00FD6DC6" w:rsidRPr="00FD6DC6" w:rsidRDefault="00FD6DC6" w:rsidP="00FD6DC6">
      <w:pPr>
        <w:spacing w:after="0"/>
        <w:rPr>
          <w:rFonts w:ascii="Arial" w:hAnsi="Arial" w:cs="Arial"/>
          <w:sz w:val="20"/>
          <w:szCs w:val="20"/>
        </w:rPr>
      </w:pPr>
    </w:p>
    <w:p w14:paraId="1E9CD09C" w14:textId="77777777" w:rsidR="00FD6DC6" w:rsidRDefault="00FD6DC6" w:rsidP="00FD6DC6">
      <w:pPr>
        <w:rPr>
          <w:rFonts w:ascii="Arial" w:hAnsi="Arial" w:cs="Arial"/>
          <w:sz w:val="20"/>
          <w:szCs w:val="20"/>
        </w:rPr>
      </w:pPr>
    </w:p>
    <w:p w14:paraId="009BBA5D" w14:textId="77777777" w:rsidR="00260AF1" w:rsidRDefault="00260AF1" w:rsidP="00FD6DC6">
      <w:pPr>
        <w:rPr>
          <w:rFonts w:ascii="Arial" w:hAnsi="Arial" w:cs="Arial"/>
          <w:sz w:val="20"/>
          <w:szCs w:val="20"/>
        </w:rPr>
        <w:sectPr w:rsidR="00260AF1">
          <w:pgSz w:w="11906" w:h="16838"/>
          <w:pgMar w:top="1440" w:right="1440" w:bottom="1440" w:left="1440" w:header="708" w:footer="708" w:gutter="0"/>
          <w:cols w:space="708"/>
          <w:docGrid w:linePitch="360"/>
        </w:sectPr>
      </w:pPr>
    </w:p>
    <w:p w14:paraId="4FB8CC87" w14:textId="77777777" w:rsidR="00BA5DC2" w:rsidRDefault="00BA5DC2" w:rsidP="00FD6DC6">
      <w:pPr>
        <w:rPr>
          <w:rFonts w:ascii="Arial" w:hAnsi="Arial" w:cs="Arial"/>
          <w:sz w:val="24"/>
          <w:szCs w:val="24"/>
        </w:rPr>
      </w:pPr>
      <w:r w:rsidRPr="00BA5DC2">
        <w:rPr>
          <w:rFonts w:ascii="Arial" w:hAnsi="Arial" w:cs="Arial"/>
          <w:sz w:val="24"/>
          <w:szCs w:val="24"/>
        </w:rPr>
        <w:lastRenderedPageBreak/>
        <w:t>EV1 Dyfed Powys Police Pay and Conditions</w:t>
      </w:r>
    </w:p>
    <w:p w14:paraId="1B660E30" w14:textId="6D36EDF0" w:rsidR="00BA5DC2" w:rsidRDefault="00BA5DC2" w:rsidP="00FD6DC6">
      <w:pPr>
        <w:rPr>
          <w:rFonts w:ascii="Arial" w:hAnsi="Arial" w:cs="Arial"/>
          <w:sz w:val="24"/>
          <w:szCs w:val="24"/>
        </w:rPr>
      </w:pPr>
      <w:r w:rsidRPr="00BA5DC2">
        <w:rPr>
          <w:noProof/>
          <w:sz w:val="24"/>
          <w:szCs w:val="24"/>
        </w:rPr>
        <w:drawing>
          <wp:anchor distT="0" distB="0" distL="114300" distR="114300" simplePos="0" relativeHeight="251659264" behindDoc="0" locked="0" layoutInCell="1" allowOverlap="1" wp14:anchorId="2BF1EB54" wp14:editId="0F0071CD">
            <wp:simplePos x="0" y="0"/>
            <wp:positionH relativeFrom="column">
              <wp:posOffset>217170</wp:posOffset>
            </wp:positionH>
            <wp:positionV relativeFrom="paragraph">
              <wp:posOffset>34290</wp:posOffset>
            </wp:positionV>
            <wp:extent cx="5095875" cy="6436360"/>
            <wp:effectExtent l="0" t="0" r="0"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31150" t="13922" r="32464" b="4845"/>
                    <a:stretch/>
                  </pic:blipFill>
                  <pic:spPr bwMode="auto">
                    <a:xfrm>
                      <a:off x="0" y="0"/>
                      <a:ext cx="5095875" cy="6436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C86B7A" w14:textId="72CC3DD1" w:rsidR="00FD6DC6" w:rsidRPr="00BA5DC2" w:rsidRDefault="00BA5DC2" w:rsidP="00FD6DC6">
      <w:pPr>
        <w:rPr>
          <w:rFonts w:ascii="Arial" w:hAnsi="Arial" w:cs="Arial"/>
          <w:sz w:val="24"/>
          <w:szCs w:val="24"/>
        </w:rPr>
      </w:pPr>
      <w:r w:rsidRPr="00BA5DC2">
        <w:rPr>
          <w:rFonts w:ascii="Arial" w:hAnsi="Arial" w:cs="Arial"/>
          <w:sz w:val="24"/>
          <w:szCs w:val="24"/>
        </w:rPr>
        <w:br w:type="textWrapping" w:clear="all"/>
      </w:r>
    </w:p>
    <w:p w14:paraId="05B0597D" w14:textId="292435F6" w:rsidR="00260AF1" w:rsidRDefault="00260AF1" w:rsidP="00FD6DC6">
      <w:pPr>
        <w:rPr>
          <w:rFonts w:ascii="Arial" w:hAnsi="Arial" w:cs="Arial"/>
          <w:sz w:val="20"/>
          <w:szCs w:val="20"/>
        </w:rPr>
      </w:pPr>
    </w:p>
    <w:p w14:paraId="4FFC3995" w14:textId="0CF03B2F" w:rsidR="00260AF1" w:rsidRDefault="00260AF1" w:rsidP="00FD6DC6">
      <w:pPr>
        <w:rPr>
          <w:rFonts w:ascii="Arial" w:hAnsi="Arial" w:cs="Arial"/>
          <w:sz w:val="20"/>
          <w:szCs w:val="20"/>
        </w:rPr>
      </w:pPr>
      <w:r>
        <w:rPr>
          <w:noProof/>
        </w:rPr>
        <w:lastRenderedPageBreak/>
        <w:drawing>
          <wp:inline distT="0" distB="0" distL="0" distR="0" wp14:anchorId="088387FB" wp14:editId="1F1A7295">
            <wp:extent cx="6012023" cy="7723414"/>
            <wp:effectExtent l="0" t="0" r="8255"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2"/>
                    <a:srcRect l="31341" t="13169" r="32576" b="4415"/>
                    <a:stretch/>
                  </pic:blipFill>
                  <pic:spPr bwMode="auto">
                    <a:xfrm>
                      <a:off x="0" y="0"/>
                      <a:ext cx="6035563" cy="7753655"/>
                    </a:xfrm>
                    <a:prstGeom prst="rect">
                      <a:avLst/>
                    </a:prstGeom>
                    <a:ln>
                      <a:noFill/>
                    </a:ln>
                    <a:extLst>
                      <a:ext uri="{53640926-AAD7-44D8-BBD7-CCE9431645EC}">
                        <a14:shadowObscured xmlns:a14="http://schemas.microsoft.com/office/drawing/2010/main"/>
                      </a:ext>
                    </a:extLst>
                  </pic:spPr>
                </pic:pic>
              </a:graphicData>
            </a:graphic>
          </wp:inline>
        </w:drawing>
      </w:r>
    </w:p>
    <w:p w14:paraId="3CB07424" w14:textId="77777777" w:rsidR="00260AF1" w:rsidRDefault="00260AF1" w:rsidP="00FD6DC6">
      <w:pPr>
        <w:rPr>
          <w:noProof/>
        </w:rPr>
      </w:pPr>
    </w:p>
    <w:p w14:paraId="4FCEDA9F" w14:textId="5A6EEB7F" w:rsidR="00260AF1" w:rsidRDefault="00260AF1" w:rsidP="00260AF1">
      <w:pPr>
        <w:rPr>
          <w:noProof/>
        </w:rPr>
      </w:pPr>
      <w:r>
        <w:rPr>
          <w:noProof/>
        </w:rPr>
        <w:lastRenderedPageBreak/>
        <w:drawing>
          <wp:inline distT="0" distB="0" distL="0" distR="0" wp14:anchorId="6C4D429F" wp14:editId="54AA7EF1">
            <wp:extent cx="5970814" cy="7617323"/>
            <wp:effectExtent l="0" t="0" r="0" b="317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3"/>
                    <a:srcRect l="31346" t="13846" r="32386" b="3894"/>
                    <a:stretch/>
                  </pic:blipFill>
                  <pic:spPr bwMode="auto">
                    <a:xfrm>
                      <a:off x="0" y="0"/>
                      <a:ext cx="5992594" cy="7645109"/>
                    </a:xfrm>
                    <a:prstGeom prst="rect">
                      <a:avLst/>
                    </a:prstGeom>
                    <a:ln>
                      <a:noFill/>
                    </a:ln>
                    <a:extLst>
                      <a:ext uri="{53640926-AAD7-44D8-BBD7-CCE9431645EC}">
                        <a14:shadowObscured xmlns:a14="http://schemas.microsoft.com/office/drawing/2010/main"/>
                      </a:ext>
                    </a:extLst>
                  </pic:spPr>
                </pic:pic>
              </a:graphicData>
            </a:graphic>
          </wp:inline>
        </w:drawing>
      </w:r>
    </w:p>
    <w:p w14:paraId="6F9CD6EC" w14:textId="77777777" w:rsidR="00260AF1" w:rsidRDefault="00260AF1" w:rsidP="00260AF1">
      <w:pPr>
        <w:rPr>
          <w:noProof/>
        </w:rPr>
      </w:pPr>
    </w:p>
    <w:p w14:paraId="605E689F" w14:textId="77777777" w:rsidR="00BA5DC2" w:rsidRDefault="00BA5DC2" w:rsidP="00260AF1">
      <w:pPr>
        <w:rPr>
          <w:rFonts w:ascii="Arial" w:hAnsi="Arial" w:cs="Arial"/>
          <w:sz w:val="20"/>
          <w:szCs w:val="20"/>
        </w:rPr>
      </w:pPr>
    </w:p>
    <w:p w14:paraId="3F257114" w14:textId="77777777" w:rsidR="00D829D2" w:rsidRDefault="00D829D2" w:rsidP="00260AF1">
      <w:pPr>
        <w:rPr>
          <w:rFonts w:ascii="Arial" w:hAnsi="Arial" w:cs="Arial"/>
          <w:sz w:val="24"/>
          <w:szCs w:val="24"/>
        </w:rPr>
      </w:pPr>
    </w:p>
    <w:p w14:paraId="5F205A33" w14:textId="0E9682D2" w:rsidR="00BA5DC2" w:rsidRPr="00D829D2" w:rsidRDefault="00D829D2" w:rsidP="00260AF1">
      <w:pPr>
        <w:rPr>
          <w:rFonts w:ascii="Arial" w:hAnsi="Arial" w:cs="Arial"/>
          <w:sz w:val="24"/>
          <w:szCs w:val="24"/>
        </w:rPr>
      </w:pPr>
      <w:r w:rsidRPr="00D829D2">
        <w:rPr>
          <w:rFonts w:ascii="Arial" w:hAnsi="Arial" w:cs="Arial"/>
          <w:sz w:val="24"/>
          <w:szCs w:val="24"/>
        </w:rPr>
        <w:lastRenderedPageBreak/>
        <w:t>EV2 Police Federation Regulations</w:t>
      </w:r>
    </w:p>
    <w:p w14:paraId="38FBEB13" w14:textId="2917D6A0" w:rsidR="00BA5DC2" w:rsidRDefault="00D829D2" w:rsidP="00260AF1">
      <w:pPr>
        <w:rPr>
          <w:rFonts w:ascii="Arial" w:hAnsi="Arial" w:cs="Arial"/>
          <w:sz w:val="20"/>
          <w:szCs w:val="20"/>
        </w:rPr>
      </w:pPr>
      <w:r>
        <w:rPr>
          <w:noProof/>
        </w:rPr>
        <w:drawing>
          <wp:inline distT="0" distB="0" distL="0" distR="0" wp14:anchorId="12917E90" wp14:editId="70E0951D">
            <wp:extent cx="5906530" cy="8256621"/>
            <wp:effectExtent l="0" t="0" r="0" b="0"/>
            <wp:docPr id="80" name="Picture 8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 Word&#10;&#10;Description automatically generated"/>
                    <pic:cNvPicPr/>
                  </pic:nvPicPr>
                  <pic:blipFill rotWithShape="1">
                    <a:blip r:embed="rId14"/>
                    <a:srcRect l="32944" t="13188" r="34287" b="5375"/>
                    <a:stretch/>
                  </pic:blipFill>
                  <pic:spPr bwMode="auto">
                    <a:xfrm>
                      <a:off x="0" y="0"/>
                      <a:ext cx="5917085" cy="8271375"/>
                    </a:xfrm>
                    <a:prstGeom prst="rect">
                      <a:avLst/>
                    </a:prstGeom>
                    <a:ln>
                      <a:noFill/>
                    </a:ln>
                    <a:extLst>
                      <a:ext uri="{53640926-AAD7-44D8-BBD7-CCE9431645EC}">
                        <a14:shadowObscured xmlns:a14="http://schemas.microsoft.com/office/drawing/2010/main"/>
                      </a:ext>
                    </a:extLst>
                  </pic:spPr>
                </pic:pic>
              </a:graphicData>
            </a:graphic>
          </wp:inline>
        </w:drawing>
      </w:r>
    </w:p>
    <w:p w14:paraId="53179D41" w14:textId="39585BC4" w:rsidR="00D829D2" w:rsidRDefault="00D829D2" w:rsidP="00260AF1">
      <w:pPr>
        <w:rPr>
          <w:rFonts w:ascii="Arial" w:hAnsi="Arial" w:cs="Arial"/>
          <w:sz w:val="20"/>
          <w:szCs w:val="20"/>
        </w:rPr>
      </w:pPr>
      <w:r>
        <w:rPr>
          <w:noProof/>
        </w:rPr>
        <w:lastRenderedPageBreak/>
        <w:drawing>
          <wp:inline distT="0" distB="0" distL="0" distR="0" wp14:anchorId="0DC536F6" wp14:editId="3A586779">
            <wp:extent cx="5911472" cy="8120263"/>
            <wp:effectExtent l="0" t="0" r="0" b="0"/>
            <wp:docPr id="82" name="Picture 82"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application, table, Word&#10;&#10;Description automatically generated"/>
                    <pic:cNvPicPr/>
                  </pic:nvPicPr>
                  <pic:blipFill rotWithShape="1">
                    <a:blip r:embed="rId15"/>
                    <a:srcRect l="33037" t="15485" r="34186" b="4469"/>
                    <a:stretch/>
                  </pic:blipFill>
                  <pic:spPr bwMode="auto">
                    <a:xfrm>
                      <a:off x="0" y="0"/>
                      <a:ext cx="5920540" cy="8132720"/>
                    </a:xfrm>
                    <a:prstGeom prst="rect">
                      <a:avLst/>
                    </a:prstGeom>
                    <a:ln>
                      <a:noFill/>
                    </a:ln>
                    <a:extLst>
                      <a:ext uri="{53640926-AAD7-44D8-BBD7-CCE9431645EC}">
                        <a14:shadowObscured xmlns:a14="http://schemas.microsoft.com/office/drawing/2010/main"/>
                      </a:ext>
                    </a:extLst>
                  </pic:spPr>
                </pic:pic>
              </a:graphicData>
            </a:graphic>
          </wp:inline>
        </w:drawing>
      </w:r>
    </w:p>
    <w:p w14:paraId="1D2D486F" w14:textId="77777777" w:rsidR="00D829D2" w:rsidRDefault="00D829D2" w:rsidP="00260AF1">
      <w:pPr>
        <w:rPr>
          <w:rFonts w:ascii="Arial" w:hAnsi="Arial" w:cs="Arial"/>
          <w:sz w:val="20"/>
          <w:szCs w:val="20"/>
        </w:rPr>
      </w:pPr>
    </w:p>
    <w:p w14:paraId="613A8FB5" w14:textId="0BEB58EF" w:rsidR="00D829D2" w:rsidRDefault="00D829D2" w:rsidP="00260AF1">
      <w:pPr>
        <w:rPr>
          <w:rFonts w:ascii="Arial" w:hAnsi="Arial" w:cs="Arial"/>
          <w:sz w:val="20"/>
          <w:szCs w:val="20"/>
        </w:rPr>
      </w:pPr>
      <w:r>
        <w:rPr>
          <w:noProof/>
        </w:rPr>
        <w:lastRenderedPageBreak/>
        <w:drawing>
          <wp:inline distT="0" distB="0" distL="0" distR="0" wp14:anchorId="5EBF8930" wp14:editId="3898A53C">
            <wp:extent cx="5585254" cy="7793104"/>
            <wp:effectExtent l="0" t="0" r="0" b="0"/>
            <wp:docPr id="85" name="Picture 8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 Word&#10;&#10;Description automatically generated"/>
                    <pic:cNvPicPr/>
                  </pic:nvPicPr>
                  <pic:blipFill rotWithShape="1">
                    <a:blip r:embed="rId16"/>
                    <a:srcRect l="33734" t="14565" r="34617" b="6928"/>
                    <a:stretch/>
                  </pic:blipFill>
                  <pic:spPr bwMode="auto">
                    <a:xfrm>
                      <a:off x="0" y="0"/>
                      <a:ext cx="5594603" cy="7806148"/>
                    </a:xfrm>
                    <a:prstGeom prst="rect">
                      <a:avLst/>
                    </a:prstGeom>
                    <a:ln>
                      <a:noFill/>
                    </a:ln>
                    <a:extLst>
                      <a:ext uri="{53640926-AAD7-44D8-BBD7-CCE9431645EC}">
                        <a14:shadowObscured xmlns:a14="http://schemas.microsoft.com/office/drawing/2010/main"/>
                      </a:ext>
                    </a:extLst>
                  </pic:spPr>
                </pic:pic>
              </a:graphicData>
            </a:graphic>
          </wp:inline>
        </w:drawing>
      </w:r>
    </w:p>
    <w:p w14:paraId="2E5CB02A" w14:textId="77777777" w:rsidR="00D829D2" w:rsidRDefault="00D829D2" w:rsidP="00260AF1">
      <w:pPr>
        <w:rPr>
          <w:rFonts w:ascii="Arial" w:hAnsi="Arial" w:cs="Arial"/>
          <w:sz w:val="20"/>
          <w:szCs w:val="20"/>
        </w:rPr>
      </w:pPr>
    </w:p>
    <w:p w14:paraId="6A3C9427" w14:textId="467445C3" w:rsidR="00D829D2" w:rsidRDefault="00D829D2" w:rsidP="00260AF1">
      <w:pPr>
        <w:rPr>
          <w:rFonts w:ascii="Arial" w:hAnsi="Arial" w:cs="Arial"/>
          <w:sz w:val="20"/>
          <w:szCs w:val="20"/>
        </w:rPr>
      </w:pPr>
      <w:r>
        <w:rPr>
          <w:noProof/>
        </w:rPr>
        <w:lastRenderedPageBreak/>
        <w:drawing>
          <wp:inline distT="0" distB="0" distL="0" distR="0" wp14:anchorId="75A52CF8" wp14:editId="5B528F5A">
            <wp:extent cx="5476515" cy="7599492"/>
            <wp:effectExtent l="0" t="0" r="0" b="0"/>
            <wp:docPr id="84" name="Picture 8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 Word&#10;&#10;Description automatically generated"/>
                    <pic:cNvPicPr/>
                  </pic:nvPicPr>
                  <pic:blipFill rotWithShape="1">
                    <a:blip r:embed="rId17"/>
                    <a:srcRect l="33647" t="15485" r="34528" b="6003"/>
                    <a:stretch/>
                  </pic:blipFill>
                  <pic:spPr bwMode="auto">
                    <a:xfrm>
                      <a:off x="0" y="0"/>
                      <a:ext cx="5487209" cy="7614332"/>
                    </a:xfrm>
                    <a:prstGeom prst="rect">
                      <a:avLst/>
                    </a:prstGeom>
                    <a:ln>
                      <a:noFill/>
                    </a:ln>
                    <a:extLst>
                      <a:ext uri="{53640926-AAD7-44D8-BBD7-CCE9431645EC}">
                        <a14:shadowObscured xmlns:a14="http://schemas.microsoft.com/office/drawing/2010/main"/>
                      </a:ext>
                    </a:extLst>
                  </pic:spPr>
                </pic:pic>
              </a:graphicData>
            </a:graphic>
          </wp:inline>
        </w:drawing>
      </w:r>
    </w:p>
    <w:p w14:paraId="4953D727" w14:textId="77777777" w:rsidR="00D829D2" w:rsidRDefault="00D829D2" w:rsidP="00260AF1">
      <w:pPr>
        <w:rPr>
          <w:rFonts w:ascii="Arial" w:hAnsi="Arial" w:cs="Arial"/>
          <w:sz w:val="20"/>
          <w:szCs w:val="20"/>
        </w:rPr>
      </w:pPr>
    </w:p>
    <w:p w14:paraId="191D540A" w14:textId="77777777" w:rsidR="00D829D2" w:rsidRDefault="00D829D2" w:rsidP="00260AF1">
      <w:pPr>
        <w:rPr>
          <w:rFonts w:ascii="Arial" w:hAnsi="Arial" w:cs="Arial"/>
          <w:sz w:val="20"/>
          <w:szCs w:val="20"/>
        </w:rPr>
      </w:pPr>
    </w:p>
    <w:p w14:paraId="16F5F1EA" w14:textId="77777777" w:rsidR="00D829D2" w:rsidRDefault="00D829D2" w:rsidP="00260AF1">
      <w:pPr>
        <w:rPr>
          <w:rFonts w:ascii="Arial" w:hAnsi="Arial" w:cs="Arial"/>
          <w:sz w:val="20"/>
          <w:szCs w:val="20"/>
        </w:rPr>
      </w:pPr>
    </w:p>
    <w:p w14:paraId="7D03036C" w14:textId="77777777" w:rsidR="00D829D2" w:rsidRDefault="00D829D2" w:rsidP="00260AF1">
      <w:pPr>
        <w:rPr>
          <w:rFonts w:ascii="Arial" w:hAnsi="Arial" w:cs="Arial"/>
          <w:sz w:val="20"/>
          <w:szCs w:val="20"/>
        </w:rPr>
      </w:pPr>
    </w:p>
    <w:p w14:paraId="64212CA5" w14:textId="49C822AC" w:rsidR="00D829D2" w:rsidRDefault="008B5B37" w:rsidP="00260AF1">
      <w:pPr>
        <w:rPr>
          <w:rFonts w:ascii="Arial" w:hAnsi="Arial" w:cs="Arial"/>
          <w:sz w:val="20"/>
          <w:szCs w:val="20"/>
        </w:rPr>
      </w:pPr>
      <w:r>
        <w:rPr>
          <w:noProof/>
        </w:rPr>
        <w:lastRenderedPageBreak/>
        <w:drawing>
          <wp:inline distT="0" distB="0" distL="0" distR="0" wp14:anchorId="1DE6F53B" wp14:editId="5D900839">
            <wp:extent cx="5575369" cy="7824472"/>
            <wp:effectExtent l="0" t="0" r="0" b="0"/>
            <wp:docPr id="86" name="Picture 8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 Word&#10;&#10;Description automatically generated"/>
                    <pic:cNvPicPr/>
                  </pic:nvPicPr>
                  <pic:blipFill rotWithShape="1">
                    <a:blip r:embed="rId18"/>
                    <a:srcRect l="33387" t="14105" r="34530" b="5848"/>
                    <a:stretch/>
                  </pic:blipFill>
                  <pic:spPr bwMode="auto">
                    <a:xfrm>
                      <a:off x="0" y="0"/>
                      <a:ext cx="5583680" cy="7836136"/>
                    </a:xfrm>
                    <a:prstGeom prst="rect">
                      <a:avLst/>
                    </a:prstGeom>
                    <a:ln>
                      <a:noFill/>
                    </a:ln>
                    <a:extLst>
                      <a:ext uri="{53640926-AAD7-44D8-BBD7-CCE9431645EC}">
                        <a14:shadowObscured xmlns:a14="http://schemas.microsoft.com/office/drawing/2010/main"/>
                      </a:ext>
                    </a:extLst>
                  </pic:spPr>
                </pic:pic>
              </a:graphicData>
            </a:graphic>
          </wp:inline>
        </w:drawing>
      </w:r>
    </w:p>
    <w:p w14:paraId="7C9AACC5" w14:textId="77777777" w:rsidR="00D829D2" w:rsidRDefault="00D829D2" w:rsidP="00260AF1">
      <w:pPr>
        <w:rPr>
          <w:rFonts w:ascii="Arial" w:hAnsi="Arial" w:cs="Arial"/>
          <w:sz w:val="20"/>
          <w:szCs w:val="20"/>
        </w:rPr>
      </w:pPr>
    </w:p>
    <w:p w14:paraId="2526648A" w14:textId="3710BECF" w:rsidR="00D829D2" w:rsidRDefault="008B5B37" w:rsidP="00260AF1">
      <w:pPr>
        <w:rPr>
          <w:rFonts w:ascii="Arial" w:hAnsi="Arial" w:cs="Arial"/>
          <w:sz w:val="20"/>
          <w:szCs w:val="20"/>
        </w:rPr>
      </w:pPr>
      <w:r>
        <w:rPr>
          <w:noProof/>
        </w:rPr>
        <w:lastRenderedPageBreak/>
        <w:drawing>
          <wp:inline distT="0" distB="0" distL="0" distR="0" wp14:anchorId="1874C9B1" wp14:editId="2468AA64">
            <wp:extent cx="5763191" cy="8176002"/>
            <wp:effectExtent l="0" t="0" r="0" b="0"/>
            <wp:docPr id="87" name="Picture 8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 Word&#10;&#10;Description automatically generated"/>
                    <pic:cNvPicPr/>
                  </pic:nvPicPr>
                  <pic:blipFill rotWithShape="1">
                    <a:blip r:embed="rId19"/>
                    <a:srcRect l="33728" t="13799" r="34537" b="6163"/>
                    <a:stretch/>
                  </pic:blipFill>
                  <pic:spPr bwMode="auto">
                    <a:xfrm>
                      <a:off x="0" y="0"/>
                      <a:ext cx="5775365" cy="8193273"/>
                    </a:xfrm>
                    <a:prstGeom prst="rect">
                      <a:avLst/>
                    </a:prstGeom>
                    <a:ln>
                      <a:noFill/>
                    </a:ln>
                    <a:extLst>
                      <a:ext uri="{53640926-AAD7-44D8-BBD7-CCE9431645EC}">
                        <a14:shadowObscured xmlns:a14="http://schemas.microsoft.com/office/drawing/2010/main"/>
                      </a:ext>
                    </a:extLst>
                  </pic:spPr>
                </pic:pic>
              </a:graphicData>
            </a:graphic>
          </wp:inline>
        </w:drawing>
      </w:r>
    </w:p>
    <w:p w14:paraId="0A01CF14" w14:textId="77777777" w:rsidR="00D829D2" w:rsidRDefault="00D829D2" w:rsidP="00260AF1">
      <w:pPr>
        <w:rPr>
          <w:rFonts w:ascii="Arial" w:hAnsi="Arial" w:cs="Arial"/>
          <w:sz w:val="20"/>
          <w:szCs w:val="20"/>
        </w:rPr>
      </w:pPr>
    </w:p>
    <w:p w14:paraId="6913FE56" w14:textId="042A2FDD" w:rsidR="00D829D2" w:rsidRDefault="008B5B37" w:rsidP="00260AF1">
      <w:pPr>
        <w:rPr>
          <w:rFonts w:ascii="Arial" w:hAnsi="Arial" w:cs="Arial"/>
          <w:sz w:val="20"/>
          <w:szCs w:val="20"/>
        </w:rPr>
      </w:pPr>
      <w:r>
        <w:rPr>
          <w:noProof/>
        </w:rPr>
        <w:lastRenderedPageBreak/>
        <w:drawing>
          <wp:inline distT="0" distB="0" distL="0" distR="0" wp14:anchorId="617AE176" wp14:editId="0D27C150">
            <wp:extent cx="5916415" cy="8262012"/>
            <wp:effectExtent l="0" t="0" r="0" b="0"/>
            <wp:docPr id="88" name="Picture 8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 Word&#10;&#10;Description automatically generated"/>
                    <pic:cNvPicPr/>
                  </pic:nvPicPr>
                  <pic:blipFill rotWithShape="1">
                    <a:blip r:embed="rId20"/>
                    <a:srcRect l="33475" t="14717" r="34531" b="5851"/>
                    <a:stretch/>
                  </pic:blipFill>
                  <pic:spPr bwMode="auto">
                    <a:xfrm>
                      <a:off x="0" y="0"/>
                      <a:ext cx="5932570" cy="8284572"/>
                    </a:xfrm>
                    <a:prstGeom prst="rect">
                      <a:avLst/>
                    </a:prstGeom>
                    <a:ln>
                      <a:noFill/>
                    </a:ln>
                    <a:extLst>
                      <a:ext uri="{53640926-AAD7-44D8-BBD7-CCE9431645EC}">
                        <a14:shadowObscured xmlns:a14="http://schemas.microsoft.com/office/drawing/2010/main"/>
                      </a:ext>
                    </a:extLst>
                  </pic:spPr>
                </pic:pic>
              </a:graphicData>
            </a:graphic>
          </wp:inline>
        </w:drawing>
      </w:r>
    </w:p>
    <w:p w14:paraId="0E285D58" w14:textId="77777777" w:rsidR="00D829D2" w:rsidRDefault="00D829D2" w:rsidP="00260AF1">
      <w:pPr>
        <w:rPr>
          <w:rFonts w:ascii="Arial" w:hAnsi="Arial" w:cs="Arial"/>
          <w:sz w:val="20"/>
          <w:szCs w:val="20"/>
        </w:rPr>
      </w:pPr>
    </w:p>
    <w:p w14:paraId="1BC77E1A" w14:textId="54AE29EE" w:rsidR="00D829D2" w:rsidRDefault="008B5B37" w:rsidP="00260AF1">
      <w:pPr>
        <w:rPr>
          <w:rFonts w:ascii="Arial" w:hAnsi="Arial" w:cs="Arial"/>
          <w:sz w:val="20"/>
          <w:szCs w:val="20"/>
        </w:rPr>
      </w:pPr>
      <w:r>
        <w:rPr>
          <w:noProof/>
        </w:rPr>
        <w:lastRenderedPageBreak/>
        <w:drawing>
          <wp:inline distT="0" distB="0" distL="0" distR="0" wp14:anchorId="388B76DD" wp14:editId="45438496">
            <wp:extent cx="5723650" cy="8239959"/>
            <wp:effectExtent l="0" t="0" r="0" b="0"/>
            <wp:docPr id="89" name="Picture 8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application, Word&#10;&#10;Description automatically generated"/>
                    <pic:cNvPicPr/>
                  </pic:nvPicPr>
                  <pic:blipFill rotWithShape="1">
                    <a:blip r:embed="rId21"/>
                    <a:srcRect l="33813" t="12265" r="34361" b="6280"/>
                    <a:stretch/>
                  </pic:blipFill>
                  <pic:spPr bwMode="auto">
                    <a:xfrm>
                      <a:off x="0" y="0"/>
                      <a:ext cx="5740340" cy="8263987"/>
                    </a:xfrm>
                    <a:prstGeom prst="rect">
                      <a:avLst/>
                    </a:prstGeom>
                    <a:ln>
                      <a:noFill/>
                    </a:ln>
                    <a:extLst>
                      <a:ext uri="{53640926-AAD7-44D8-BBD7-CCE9431645EC}">
                        <a14:shadowObscured xmlns:a14="http://schemas.microsoft.com/office/drawing/2010/main"/>
                      </a:ext>
                    </a:extLst>
                  </pic:spPr>
                </pic:pic>
              </a:graphicData>
            </a:graphic>
          </wp:inline>
        </w:drawing>
      </w:r>
    </w:p>
    <w:p w14:paraId="01F643D2" w14:textId="77777777" w:rsidR="00D829D2" w:rsidRDefault="00D829D2" w:rsidP="00260AF1">
      <w:pPr>
        <w:rPr>
          <w:rFonts w:ascii="Arial" w:hAnsi="Arial" w:cs="Arial"/>
          <w:sz w:val="20"/>
          <w:szCs w:val="20"/>
        </w:rPr>
      </w:pPr>
    </w:p>
    <w:p w14:paraId="619711C9" w14:textId="77777777" w:rsidR="00D829D2" w:rsidRDefault="00D829D2" w:rsidP="00260AF1">
      <w:pPr>
        <w:rPr>
          <w:rFonts w:ascii="Arial" w:hAnsi="Arial" w:cs="Arial"/>
          <w:sz w:val="20"/>
          <w:szCs w:val="20"/>
        </w:rPr>
      </w:pPr>
    </w:p>
    <w:p w14:paraId="35102910" w14:textId="77777777" w:rsidR="00D829D2" w:rsidRDefault="00D829D2" w:rsidP="00260AF1">
      <w:pPr>
        <w:rPr>
          <w:rFonts w:ascii="Arial" w:hAnsi="Arial" w:cs="Arial"/>
          <w:sz w:val="20"/>
          <w:szCs w:val="20"/>
        </w:rPr>
      </w:pPr>
    </w:p>
    <w:p w14:paraId="611EB66D" w14:textId="77777777" w:rsidR="00D829D2" w:rsidRDefault="00D829D2" w:rsidP="00260AF1">
      <w:pPr>
        <w:rPr>
          <w:rFonts w:ascii="Arial" w:hAnsi="Arial" w:cs="Arial"/>
          <w:sz w:val="20"/>
          <w:szCs w:val="20"/>
        </w:rPr>
      </w:pPr>
    </w:p>
    <w:p w14:paraId="5A600CA2" w14:textId="1409F8DE" w:rsidR="00260AF1" w:rsidRDefault="00BA5DC2" w:rsidP="00260AF1">
      <w:pPr>
        <w:rPr>
          <w:rFonts w:ascii="Arial" w:hAnsi="Arial" w:cs="Arial"/>
          <w:sz w:val="20"/>
          <w:szCs w:val="20"/>
        </w:rPr>
      </w:pPr>
      <w:r>
        <w:rPr>
          <w:rFonts w:ascii="Arial" w:hAnsi="Arial" w:cs="Arial"/>
          <w:sz w:val="20"/>
          <w:szCs w:val="20"/>
        </w:rPr>
        <w:t>EV</w:t>
      </w:r>
      <w:r w:rsidR="008B5B37">
        <w:rPr>
          <w:rFonts w:ascii="Arial" w:hAnsi="Arial" w:cs="Arial"/>
          <w:sz w:val="20"/>
          <w:szCs w:val="20"/>
        </w:rPr>
        <w:t>3</w:t>
      </w:r>
      <w:r>
        <w:rPr>
          <w:rFonts w:ascii="Arial" w:hAnsi="Arial" w:cs="Arial"/>
          <w:sz w:val="20"/>
          <w:szCs w:val="20"/>
        </w:rPr>
        <w:t xml:space="preserve"> Dyfed Powys Police Attendance and Performance Management Policy</w:t>
      </w:r>
    </w:p>
    <w:p w14:paraId="4D621ADE" w14:textId="594D5C9C" w:rsidR="00B548E6" w:rsidRDefault="00BA5DC2" w:rsidP="00260AF1">
      <w:pPr>
        <w:rPr>
          <w:rFonts w:ascii="Arial" w:hAnsi="Arial" w:cs="Arial"/>
          <w:sz w:val="20"/>
          <w:szCs w:val="20"/>
        </w:rPr>
      </w:pPr>
      <w:r>
        <w:rPr>
          <w:noProof/>
        </w:rPr>
        <w:drawing>
          <wp:inline distT="0" distB="0" distL="0" distR="0" wp14:anchorId="0C47FAE3" wp14:editId="2BD4C1F6">
            <wp:extent cx="4574847" cy="5935002"/>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22"/>
                    <a:srcRect l="31154" t="13940" r="33621" b="4266"/>
                    <a:stretch/>
                  </pic:blipFill>
                  <pic:spPr bwMode="auto">
                    <a:xfrm>
                      <a:off x="0" y="0"/>
                      <a:ext cx="4601710" cy="5969851"/>
                    </a:xfrm>
                    <a:prstGeom prst="rect">
                      <a:avLst/>
                    </a:prstGeom>
                    <a:ln>
                      <a:noFill/>
                    </a:ln>
                    <a:extLst>
                      <a:ext uri="{53640926-AAD7-44D8-BBD7-CCE9431645EC}">
                        <a14:shadowObscured xmlns:a14="http://schemas.microsoft.com/office/drawing/2010/main"/>
                      </a:ext>
                    </a:extLst>
                  </pic:spPr>
                </pic:pic>
              </a:graphicData>
            </a:graphic>
          </wp:inline>
        </w:drawing>
      </w:r>
    </w:p>
    <w:p w14:paraId="6BF995A3" w14:textId="77777777" w:rsidR="00B548E6" w:rsidRDefault="00B548E6" w:rsidP="00260AF1">
      <w:pPr>
        <w:rPr>
          <w:rFonts w:ascii="Arial" w:hAnsi="Arial" w:cs="Arial"/>
          <w:sz w:val="20"/>
          <w:szCs w:val="20"/>
        </w:rPr>
      </w:pPr>
    </w:p>
    <w:p w14:paraId="36654409" w14:textId="77777777" w:rsidR="00B548E6" w:rsidRDefault="00B548E6" w:rsidP="00260AF1">
      <w:pPr>
        <w:rPr>
          <w:rFonts w:ascii="Arial" w:hAnsi="Arial" w:cs="Arial"/>
          <w:sz w:val="20"/>
          <w:szCs w:val="20"/>
        </w:rPr>
      </w:pPr>
    </w:p>
    <w:p w14:paraId="3F7F0EF9" w14:textId="77777777" w:rsidR="00B548E6" w:rsidRDefault="00B548E6" w:rsidP="00260AF1">
      <w:pPr>
        <w:rPr>
          <w:rFonts w:ascii="Arial" w:hAnsi="Arial" w:cs="Arial"/>
          <w:sz w:val="20"/>
          <w:szCs w:val="20"/>
        </w:rPr>
      </w:pPr>
    </w:p>
    <w:p w14:paraId="00DF6E67" w14:textId="77777777" w:rsidR="00B548E6" w:rsidRDefault="00B548E6" w:rsidP="00260AF1">
      <w:pPr>
        <w:rPr>
          <w:rFonts w:ascii="Arial" w:hAnsi="Arial" w:cs="Arial"/>
          <w:sz w:val="20"/>
          <w:szCs w:val="20"/>
        </w:rPr>
      </w:pPr>
      <w:r>
        <w:rPr>
          <w:noProof/>
        </w:rPr>
        <w:lastRenderedPageBreak/>
        <w:drawing>
          <wp:inline distT="0" distB="0" distL="0" distR="0" wp14:anchorId="7909B72C" wp14:editId="1C21CF1D">
            <wp:extent cx="5987143" cy="777599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3"/>
                    <a:srcRect l="31529" t="12662" r="32859" b="5109"/>
                    <a:stretch/>
                  </pic:blipFill>
                  <pic:spPr bwMode="auto">
                    <a:xfrm>
                      <a:off x="0" y="0"/>
                      <a:ext cx="6000279" cy="7793056"/>
                    </a:xfrm>
                    <a:prstGeom prst="rect">
                      <a:avLst/>
                    </a:prstGeom>
                    <a:ln>
                      <a:noFill/>
                    </a:ln>
                    <a:extLst>
                      <a:ext uri="{53640926-AAD7-44D8-BBD7-CCE9431645EC}">
                        <a14:shadowObscured xmlns:a14="http://schemas.microsoft.com/office/drawing/2010/main"/>
                      </a:ext>
                    </a:extLst>
                  </pic:spPr>
                </pic:pic>
              </a:graphicData>
            </a:graphic>
          </wp:inline>
        </w:drawing>
      </w:r>
    </w:p>
    <w:p w14:paraId="1FABF2C8" w14:textId="77777777" w:rsidR="00BA5DC2" w:rsidRDefault="00BA5DC2" w:rsidP="00260AF1">
      <w:pPr>
        <w:rPr>
          <w:rFonts w:ascii="Arial" w:hAnsi="Arial" w:cs="Arial"/>
          <w:sz w:val="24"/>
          <w:szCs w:val="24"/>
        </w:rPr>
      </w:pPr>
    </w:p>
    <w:p w14:paraId="31011745" w14:textId="77777777" w:rsidR="00BA5DC2" w:rsidRDefault="00BA5DC2" w:rsidP="00260AF1">
      <w:pPr>
        <w:rPr>
          <w:rFonts w:ascii="Arial" w:hAnsi="Arial" w:cs="Arial"/>
          <w:sz w:val="24"/>
          <w:szCs w:val="24"/>
        </w:rPr>
      </w:pPr>
    </w:p>
    <w:p w14:paraId="51A3D6B5" w14:textId="77777777" w:rsidR="00BA5DC2" w:rsidRDefault="00BA5DC2" w:rsidP="00260AF1">
      <w:pPr>
        <w:rPr>
          <w:rFonts w:ascii="Arial" w:hAnsi="Arial" w:cs="Arial"/>
          <w:sz w:val="24"/>
          <w:szCs w:val="24"/>
        </w:rPr>
      </w:pPr>
    </w:p>
    <w:p w14:paraId="55538F2B" w14:textId="70210F08" w:rsidR="007A24AE" w:rsidRPr="00BA5DC2" w:rsidRDefault="00BA5DC2" w:rsidP="00260AF1">
      <w:pPr>
        <w:rPr>
          <w:rFonts w:ascii="Arial" w:hAnsi="Arial" w:cs="Arial"/>
          <w:sz w:val="24"/>
          <w:szCs w:val="24"/>
        </w:rPr>
      </w:pPr>
      <w:r w:rsidRPr="00BA5DC2">
        <w:rPr>
          <w:rFonts w:ascii="Arial" w:hAnsi="Arial" w:cs="Arial"/>
          <w:sz w:val="24"/>
          <w:szCs w:val="24"/>
        </w:rPr>
        <w:lastRenderedPageBreak/>
        <w:t>EV</w:t>
      </w:r>
      <w:r w:rsidR="008B5B37">
        <w:rPr>
          <w:rFonts w:ascii="Arial" w:hAnsi="Arial" w:cs="Arial"/>
          <w:sz w:val="24"/>
          <w:szCs w:val="24"/>
        </w:rPr>
        <w:t>4</w:t>
      </w:r>
      <w:r w:rsidRPr="00BA5DC2">
        <w:rPr>
          <w:rFonts w:ascii="Arial" w:hAnsi="Arial" w:cs="Arial"/>
          <w:sz w:val="24"/>
          <w:szCs w:val="24"/>
        </w:rPr>
        <w:t xml:space="preserve"> Dyfed Powys Police Induction Checklist</w:t>
      </w:r>
    </w:p>
    <w:p w14:paraId="4111F45A" w14:textId="6D047DD8" w:rsidR="007A24AE" w:rsidRDefault="007A24AE" w:rsidP="007A24AE">
      <w:pPr>
        <w:jc w:val="center"/>
      </w:pPr>
      <w:r>
        <w:rPr>
          <w:noProof/>
          <w:lang w:eastAsia="en-GB"/>
        </w:rPr>
        <w:drawing>
          <wp:inline distT="0" distB="0" distL="0" distR="0" wp14:anchorId="3819183E" wp14:editId="58134FB8">
            <wp:extent cx="2372995" cy="696595"/>
            <wp:effectExtent l="0" t="0" r="8255"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72995" cy="696595"/>
                    </a:xfrm>
                    <a:prstGeom prst="rect">
                      <a:avLst/>
                    </a:prstGeom>
                    <a:noFill/>
                    <a:ln>
                      <a:noFill/>
                    </a:ln>
                  </pic:spPr>
                </pic:pic>
              </a:graphicData>
            </a:graphic>
          </wp:inline>
        </w:drawing>
      </w:r>
    </w:p>
    <w:p w14:paraId="68D7F044" w14:textId="77777777" w:rsidR="007A24AE" w:rsidRDefault="007A24AE" w:rsidP="007A24AE">
      <w:pPr>
        <w:jc w:val="center"/>
        <w:rPr>
          <w:rFonts w:ascii="Arial" w:hAnsi="Arial" w:cs="Arial"/>
          <w:b/>
          <w:sz w:val="28"/>
          <w:szCs w:val="28"/>
        </w:rPr>
      </w:pPr>
      <w:r>
        <w:rPr>
          <w:rFonts w:ascii="Arial" w:hAnsi="Arial" w:cs="Arial"/>
          <w:b/>
          <w:sz w:val="28"/>
          <w:szCs w:val="28"/>
        </w:rPr>
        <w:t>INDUCTION CHECKLIST AND PROBATIONARY PERIOD ASSESSMENT</w:t>
      </w:r>
    </w:p>
    <w:p w14:paraId="3F295D29" w14:textId="77777777" w:rsidR="007A24AE" w:rsidRDefault="007A24AE" w:rsidP="007A24AE">
      <w:pPr>
        <w:pStyle w:val="ListParagraph"/>
        <w:numPr>
          <w:ilvl w:val="0"/>
          <w:numId w:val="9"/>
        </w:numPr>
        <w:spacing w:line="276" w:lineRule="auto"/>
        <w:jc w:val="both"/>
        <w:rPr>
          <w:rFonts w:ascii="Arial" w:hAnsi="Arial" w:cs="Arial"/>
        </w:rPr>
      </w:pPr>
      <w:r>
        <w:rPr>
          <w:rFonts w:ascii="Arial" w:hAnsi="Arial" w:cs="Arial"/>
        </w:rPr>
        <w:t xml:space="preserve">It is the responsibility of line management and the new starter to ensure the induction process and probationary performance assessments detailed in this document are completed fully and within the timescales specified. </w:t>
      </w:r>
    </w:p>
    <w:p w14:paraId="30E7BC6C" w14:textId="6E21FA6E" w:rsidR="007A24AE" w:rsidRDefault="007A24AE" w:rsidP="007A24AE">
      <w:pPr>
        <w:pStyle w:val="ListParagraph"/>
        <w:numPr>
          <w:ilvl w:val="0"/>
          <w:numId w:val="9"/>
        </w:numPr>
        <w:spacing w:line="276" w:lineRule="auto"/>
        <w:jc w:val="both"/>
        <w:rPr>
          <w:rFonts w:ascii="Arial" w:hAnsi="Arial" w:cs="Arial"/>
        </w:rPr>
      </w:pPr>
      <w:r>
        <w:rPr>
          <w:rFonts w:ascii="Arial" w:hAnsi="Arial" w:cs="Arial"/>
          <w:b/>
        </w:rPr>
        <w:t xml:space="preserve">The employment of a new starter will not be confirmed until the specified probationary period has been successfully completed. </w:t>
      </w:r>
      <w:r>
        <w:rPr>
          <w:rFonts w:ascii="Arial" w:hAnsi="Arial" w:cs="Arial"/>
        </w:rPr>
        <w:t xml:space="preserve">Any issues arising that may prevent the successful completion of the probationary period must be brought to the attention of the </w:t>
      </w:r>
      <w:hyperlink r:id="rId25" w:history="1">
        <w:r w:rsidR="00E91E43">
          <w:rPr>
            <w:rStyle w:val="Hyperlink"/>
            <w:rFonts w:ascii="Arial" w:hAnsi="Arial" w:cs="Arial"/>
          </w:rPr>
          <w:t>Name Redacted</w:t>
        </w:r>
        <w:r>
          <w:rPr>
            <w:rStyle w:val="Hyperlink"/>
            <w:rFonts w:ascii="Arial" w:hAnsi="Arial" w:cs="Arial"/>
          </w:rPr>
          <w:t>ple Services, Attendance &amp; Performance Management Team</w:t>
        </w:r>
      </w:hyperlink>
      <w:r>
        <w:rPr>
          <w:rFonts w:ascii="Arial" w:hAnsi="Arial" w:cs="Arial"/>
        </w:rPr>
        <w:t xml:space="preserve"> at the earliest opportunity. </w:t>
      </w:r>
    </w:p>
    <w:p w14:paraId="45343C7F" w14:textId="77777777" w:rsidR="007A24AE" w:rsidRDefault="007A24AE" w:rsidP="007A24AE">
      <w:pPr>
        <w:pStyle w:val="ListParagraph"/>
        <w:numPr>
          <w:ilvl w:val="0"/>
          <w:numId w:val="9"/>
        </w:numPr>
        <w:spacing w:line="276" w:lineRule="auto"/>
        <w:jc w:val="both"/>
        <w:rPr>
          <w:rFonts w:ascii="Arial" w:hAnsi="Arial" w:cs="Arial"/>
        </w:rPr>
      </w:pPr>
      <w:r>
        <w:rPr>
          <w:rFonts w:ascii="Arial" w:hAnsi="Arial" w:cs="Arial"/>
        </w:rPr>
        <w:t xml:space="preserve">This form should be retained and updated by the line manager until the completion of the probationary period.  When complete it must be returned to the Business Support Unit HR / Payroll Section. </w:t>
      </w:r>
    </w:p>
    <w:p w14:paraId="0001B5FF" w14:textId="77777777" w:rsidR="007A24AE" w:rsidRDefault="007A24AE" w:rsidP="007A24AE">
      <w:pPr>
        <w:pStyle w:val="ListParagraph"/>
        <w:rPr>
          <w:rFonts w:ascii="Arial" w:hAnsi="Arial" w:cs="Arial"/>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22"/>
        <w:gridCol w:w="1917"/>
        <w:gridCol w:w="2256"/>
        <w:gridCol w:w="1800"/>
        <w:gridCol w:w="2892"/>
      </w:tblGrid>
      <w:tr w:rsidR="007A24AE" w14:paraId="483A1A36" w14:textId="77777777" w:rsidTr="007A24AE">
        <w:trPr>
          <w:jc w:val="center"/>
        </w:trPr>
        <w:tc>
          <w:tcPr>
            <w:tcW w:w="1722" w:type="dxa"/>
            <w:tcBorders>
              <w:top w:val="single" w:sz="4" w:space="0" w:color="auto"/>
              <w:left w:val="single" w:sz="4" w:space="0" w:color="auto"/>
              <w:bottom w:val="single" w:sz="4" w:space="0" w:color="auto"/>
              <w:right w:val="single" w:sz="4" w:space="0" w:color="auto"/>
            </w:tcBorders>
            <w:hideMark/>
          </w:tcPr>
          <w:p w14:paraId="5CAFB3A7"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Name:</w:t>
            </w:r>
          </w:p>
        </w:tc>
        <w:tc>
          <w:tcPr>
            <w:tcW w:w="4173" w:type="dxa"/>
            <w:gridSpan w:val="2"/>
            <w:tcBorders>
              <w:top w:val="single" w:sz="4" w:space="0" w:color="auto"/>
              <w:left w:val="single" w:sz="4" w:space="0" w:color="auto"/>
              <w:bottom w:val="single" w:sz="4" w:space="0" w:color="auto"/>
              <w:right w:val="single" w:sz="4" w:space="0" w:color="auto"/>
            </w:tcBorders>
            <w:hideMark/>
          </w:tcPr>
          <w:p w14:paraId="5B8BFA77"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Angela May Procter</w:t>
            </w:r>
          </w:p>
        </w:tc>
        <w:tc>
          <w:tcPr>
            <w:tcW w:w="1800" w:type="dxa"/>
            <w:tcBorders>
              <w:top w:val="single" w:sz="4" w:space="0" w:color="auto"/>
              <w:left w:val="single" w:sz="4" w:space="0" w:color="auto"/>
              <w:bottom w:val="single" w:sz="4" w:space="0" w:color="auto"/>
              <w:right w:val="single" w:sz="4" w:space="0" w:color="auto"/>
            </w:tcBorders>
            <w:hideMark/>
          </w:tcPr>
          <w:p w14:paraId="2414850B"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Start Date:</w:t>
            </w:r>
          </w:p>
        </w:tc>
        <w:tc>
          <w:tcPr>
            <w:tcW w:w="2892" w:type="dxa"/>
            <w:tcBorders>
              <w:top w:val="single" w:sz="4" w:space="0" w:color="auto"/>
              <w:left w:val="single" w:sz="4" w:space="0" w:color="auto"/>
              <w:bottom w:val="single" w:sz="4" w:space="0" w:color="auto"/>
              <w:right w:val="single" w:sz="4" w:space="0" w:color="auto"/>
            </w:tcBorders>
            <w:hideMark/>
          </w:tcPr>
          <w:p w14:paraId="4240BA5B"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w:t>
            </w:r>
            <w:r>
              <w:rPr>
                <w:rFonts w:ascii="Arial" w:hAnsi="Arial" w:cs="Arial"/>
                <w:sz w:val="20"/>
                <w:szCs w:val="20"/>
                <w:vertAlign w:val="superscript"/>
              </w:rPr>
              <w:t>th</w:t>
            </w:r>
            <w:r>
              <w:rPr>
                <w:rFonts w:ascii="Arial" w:hAnsi="Arial" w:cs="Arial"/>
                <w:sz w:val="20"/>
                <w:szCs w:val="20"/>
              </w:rPr>
              <w:t xml:space="preserve"> July 2020</w:t>
            </w:r>
          </w:p>
        </w:tc>
      </w:tr>
      <w:tr w:rsidR="007A24AE" w14:paraId="18B21ECF" w14:textId="77777777" w:rsidTr="007A24AE">
        <w:trPr>
          <w:jc w:val="center"/>
        </w:trPr>
        <w:tc>
          <w:tcPr>
            <w:tcW w:w="1722" w:type="dxa"/>
            <w:tcBorders>
              <w:top w:val="single" w:sz="4" w:space="0" w:color="auto"/>
              <w:left w:val="single" w:sz="4" w:space="0" w:color="auto"/>
              <w:bottom w:val="single" w:sz="4" w:space="0" w:color="auto"/>
              <w:right w:val="single" w:sz="4" w:space="0" w:color="auto"/>
            </w:tcBorders>
            <w:hideMark/>
          </w:tcPr>
          <w:p w14:paraId="780C6BB2"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Post Title:</w:t>
            </w:r>
          </w:p>
        </w:tc>
        <w:tc>
          <w:tcPr>
            <w:tcW w:w="4173" w:type="dxa"/>
            <w:gridSpan w:val="2"/>
            <w:tcBorders>
              <w:top w:val="single" w:sz="4" w:space="0" w:color="auto"/>
              <w:left w:val="single" w:sz="4" w:space="0" w:color="auto"/>
              <w:bottom w:val="single" w:sz="4" w:space="0" w:color="auto"/>
              <w:right w:val="single" w:sz="4" w:space="0" w:color="auto"/>
            </w:tcBorders>
            <w:hideMark/>
          </w:tcPr>
          <w:p w14:paraId="0F8C82F4"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 xml:space="preserve">HR Officer – Ceredigion </w:t>
            </w:r>
          </w:p>
        </w:tc>
        <w:tc>
          <w:tcPr>
            <w:tcW w:w="1800" w:type="dxa"/>
            <w:tcBorders>
              <w:top w:val="single" w:sz="4" w:space="0" w:color="auto"/>
              <w:left w:val="single" w:sz="4" w:space="0" w:color="auto"/>
              <w:bottom w:val="single" w:sz="4" w:space="0" w:color="auto"/>
              <w:right w:val="single" w:sz="4" w:space="0" w:color="auto"/>
            </w:tcBorders>
            <w:hideMark/>
          </w:tcPr>
          <w:p w14:paraId="1C8884B6"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Pay Reference:</w:t>
            </w:r>
          </w:p>
        </w:tc>
        <w:tc>
          <w:tcPr>
            <w:tcW w:w="2892" w:type="dxa"/>
            <w:tcBorders>
              <w:top w:val="single" w:sz="4" w:space="0" w:color="auto"/>
              <w:left w:val="single" w:sz="4" w:space="0" w:color="auto"/>
              <w:bottom w:val="single" w:sz="4" w:space="0" w:color="auto"/>
              <w:right w:val="single" w:sz="4" w:space="0" w:color="auto"/>
            </w:tcBorders>
            <w:hideMark/>
          </w:tcPr>
          <w:p w14:paraId="3C580B31"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53968</w:t>
            </w:r>
          </w:p>
        </w:tc>
      </w:tr>
      <w:tr w:rsidR="007A24AE" w14:paraId="64A86380" w14:textId="77777777" w:rsidTr="007A24AE">
        <w:trPr>
          <w:jc w:val="center"/>
        </w:trPr>
        <w:tc>
          <w:tcPr>
            <w:tcW w:w="1722" w:type="dxa"/>
            <w:tcBorders>
              <w:top w:val="single" w:sz="4" w:space="0" w:color="auto"/>
              <w:left w:val="single" w:sz="4" w:space="0" w:color="auto"/>
              <w:bottom w:val="single" w:sz="4" w:space="0" w:color="auto"/>
              <w:right w:val="single" w:sz="4" w:space="0" w:color="auto"/>
            </w:tcBorders>
            <w:hideMark/>
          </w:tcPr>
          <w:p w14:paraId="0454B409"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Status:</w:t>
            </w:r>
          </w:p>
        </w:tc>
        <w:tc>
          <w:tcPr>
            <w:tcW w:w="1917" w:type="dxa"/>
            <w:tcBorders>
              <w:top w:val="single" w:sz="4" w:space="0" w:color="auto"/>
              <w:left w:val="single" w:sz="4" w:space="0" w:color="auto"/>
              <w:bottom w:val="single" w:sz="4" w:space="0" w:color="auto"/>
              <w:right w:val="nil"/>
            </w:tcBorders>
            <w:hideMark/>
          </w:tcPr>
          <w:p w14:paraId="408B5FA9" w14:textId="261F227D" w:rsidR="007A24AE" w:rsidRDefault="000B6D82">
            <w:pPr>
              <w:spacing w:after="120" w:line="240" w:lineRule="auto"/>
              <w:jc w:val="both"/>
              <w:rPr>
                <w:rFonts w:ascii="Arial" w:hAnsi="Arial" w:cs="Arial"/>
                <w:sz w:val="20"/>
                <w:szCs w:val="20"/>
              </w:rPr>
            </w:pPr>
            <w:r>
              <w:rPr>
                <w:noProof/>
              </w:rPr>
              <w:pict w14:anchorId="63148AD6">
                <v:rect id="Rectangle 17" o:spid="_x0000_s1031" style="position:absolute;left:0;text-align:left;margin-left:58.55pt;margin-top:3.75pt;width:19.5pt;height:15.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">
                  <v:textbox>
                    <w:txbxContent>
                      <w:p w14:paraId="5ACE52FA" w14:textId="77777777" w:rsidR="007A24AE" w:rsidRDefault="007A24AE" w:rsidP="007A24AE">
                        <w:pPr>
                          <w:jc w:val="center"/>
                        </w:pPr>
                        <w:r>
                          <w:rPr>
                            <w:rFonts w:ascii="Arial" w:hAnsi="Arial" w:cs="Arial"/>
                            <w:b/>
                            <w:color w:val="000000"/>
                            <w:sz w:val="20"/>
                            <w:szCs w:val="20"/>
                          </w:rPr>
                          <w:sym w:font="Wingdings" w:char="F0FC"/>
                        </w:r>
                      </w:p>
                    </w:txbxContent>
                  </v:textbox>
                </v:rect>
              </w:pict>
            </w:r>
            <w:r w:rsidR="007A24AE">
              <w:rPr>
                <w:rFonts w:ascii="Arial" w:hAnsi="Arial" w:cs="Arial"/>
                <w:sz w:val="20"/>
                <w:szCs w:val="20"/>
              </w:rPr>
              <w:t>Permanent</w:t>
            </w:r>
          </w:p>
        </w:tc>
        <w:tc>
          <w:tcPr>
            <w:tcW w:w="2256" w:type="dxa"/>
            <w:tcBorders>
              <w:top w:val="single" w:sz="4" w:space="0" w:color="auto"/>
              <w:left w:val="nil"/>
              <w:bottom w:val="single" w:sz="4" w:space="0" w:color="auto"/>
              <w:right w:val="single" w:sz="4" w:space="0" w:color="auto"/>
            </w:tcBorders>
            <w:hideMark/>
          </w:tcPr>
          <w:p w14:paraId="3DE1BE8C" w14:textId="0DF864DD" w:rsidR="007A24AE" w:rsidRDefault="000B6D82">
            <w:pPr>
              <w:spacing w:after="120" w:line="240" w:lineRule="auto"/>
              <w:jc w:val="both"/>
              <w:rPr>
                <w:rFonts w:ascii="Arial" w:hAnsi="Arial" w:cs="Arial"/>
                <w:sz w:val="20"/>
                <w:szCs w:val="20"/>
              </w:rPr>
            </w:pPr>
            <w:r>
              <w:rPr>
                <w:noProof/>
              </w:rPr>
              <w:pict w14:anchorId="23444ADA">
                <v:rect id="Rectangle 16" o:spid="_x0000_s1030" style="position:absolute;left:0;text-align:left;margin-left:60.2pt;margin-top:3.75pt;width:19.5pt;height:15.7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"/>
              </w:pict>
            </w:r>
            <w:r w:rsidR="007A24AE">
              <w:rPr>
                <w:rFonts w:ascii="Arial" w:hAnsi="Arial" w:cs="Arial"/>
                <w:sz w:val="20"/>
                <w:szCs w:val="20"/>
              </w:rPr>
              <w:t>Temporary</w:t>
            </w:r>
          </w:p>
        </w:tc>
        <w:tc>
          <w:tcPr>
            <w:tcW w:w="1800" w:type="dxa"/>
            <w:tcBorders>
              <w:top w:val="single" w:sz="4" w:space="0" w:color="auto"/>
              <w:left w:val="single" w:sz="4" w:space="0" w:color="auto"/>
              <w:bottom w:val="single" w:sz="4" w:space="0" w:color="auto"/>
              <w:right w:val="single" w:sz="4" w:space="0" w:color="auto"/>
            </w:tcBorders>
            <w:hideMark/>
          </w:tcPr>
          <w:p w14:paraId="1857C6C5"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Department:</w:t>
            </w:r>
          </w:p>
        </w:tc>
        <w:tc>
          <w:tcPr>
            <w:tcW w:w="2892" w:type="dxa"/>
            <w:tcBorders>
              <w:top w:val="single" w:sz="4" w:space="0" w:color="auto"/>
              <w:left w:val="single" w:sz="4" w:space="0" w:color="auto"/>
              <w:bottom w:val="single" w:sz="4" w:space="0" w:color="auto"/>
              <w:right w:val="single" w:sz="4" w:space="0" w:color="auto"/>
            </w:tcBorders>
            <w:hideMark/>
          </w:tcPr>
          <w:p w14:paraId="7A713919" w14:textId="67EF4455" w:rsidR="007A24AE" w:rsidRDefault="00E91E43">
            <w:pPr>
              <w:spacing w:before="120" w:after="120" w:line="240" w:lineRule="auto"/>
              <w:jc w:val="both"/>
              <w:rPr>
                <w:rFonts w:ascii="Arial" w:hAnsi="Arial" w:cs="Arial"/>
                <w:sz w:val="20"/>
                <w:szCs w:val="20"/>
              </w:rPr>
            </w:pPr>
            <w:r>
              <w:rPr>
                <w:rFonts w:ascii="Arial" w:hAnsi="Arial" w:cs="Arial"/>
                <w:sz w:val="20"/>
                <w:szCs w:val="20"/>
              </w:rPr>
              <w:t>Name Redacted</w:t>
            </w:r>
            <w:r w:rsidR="007A24AE">
              <w:rPr>
                <w:rFonts w:ascii="Arial" w:hAnsi="Arial" w:cs="Arial"/>
                <w:sz w:val="20"/>
                <w:szCs w:val="20"/>
              </w:rPr>
              <w:t>ple Services</w:t>
            </w:r>
          </w:p>
        </w:tc>
      </w:tr>
    </w:tbl>
    <w:p w14:paraId="2AFE033D" w14:textId="77777777" w:rsidR="007A24AE" w:rsidRDefault="007A24AE" w:rsidP="007A24AE">
      <w:pPr>
        <w:spacing w:after="120"/>
        <w:jc w:val="both"/>
        <w:rPr>
          <w:rFonts w:ascii="Arial" w:eastAsia="Times New Roman" w:hAnsi="Arial" w:cs="Arial"/>
          <w:sz w:val="16"/>
          <w:szCs w:val="16"/>
        </w:rPr>
      </w:pPr>
    </w:p>
    <w:tbl>
      <w:tblPr>
        <w:tblW w:w="106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8062"/>
        <w:gridCol w:w="1321"/>
        <w:gridCol w:w="1222"/>
      </w:tblGrid>
      <w:tr w:rsidR="007A24AE" w14:paraId="027C64CA"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tcPr>
          <w:p w14:paraId="6DCEF78D" w14:textId="77777777" w:rsidR="007A24AE" w:rsidRDefault="007A24AE">
            <w:pPr>
              <w:spacing w:before="120" w:after="120" w:line="240" w:lineRule="auto"/>
              <w:jc w:val="both"/>
              <w:rPr>
                <w:rFonts w:ascii="Arial" w:hAnsi="Arial" w:cs="Arial"/>
              </w:rPr>
            </w:pPr>
          </w:p>
        </w:tc>
        <w:tc>
          <w:tcPr>
            <w:tcW w:w="1322" w:type="dxa"/>
            <w:tcBorders>
              <w:top w:val="single" w:sz="4" w:space="0" w:color="auto"/>
              <w:left w:val="single" w:sz="4" w:space="0" w:color="auto"/>
              <w:bottom w:val="single" w:sz="4" w:space="0" w:color="auto"/>
              <w:right w:val="single" w:sz="4" w:space="0" w:color="auto"/>
            </w:tcBorders>
            <w:hideMark/>
          </w:tcPr>
          <w:p w14:paraId="37FBC57F" w14:textId="77777777" w:rsidR="007A24AE" w:rsidRDefault="007A24AE">
            <w:pPr>
              <w:spacing w:before="120" w:after="0" w:line="240" w:lineRule="auto"/>
              <w:jc w:val="center"/>
              <w:rPr>
                <w:rFonts w:ascii="Arial" w:hAnsi="Arial" w:cs="Arial"/>
                <w:sz w:val="20"/>
                <w:szCs w:val="20"/>
              </w:rPr>
            </w:pPr>
            <w:r>
              <w:rPr>
                <w:rFonts w:ascii="Arial" w:hAnsi="Arial" w:cs="Arial"/>
                <w:sz w:val="20"/>
                <w:szCs w:val="20"/>
              </w:rPr>
              <w:t xml:space="preserve">Completed </w:t>
            </w:r>
            <w:r>
              <w:rPr>
                <w:rFonts w:ascii="Arial" w:hAnsi="Arial" w:cs="Arial"/>
                <w:b/>
                <w:color w:val="000000"/>
                <w:sz w:val="20"/>
                <w:szCs w:val="20"/>
              </w:rPr>
              <w:t>(</w:t>
            </w:r>
            <w:r>
              <w:rPr>
                <w:rFonts w:ascii="Arial" w:hAnsi="Arial" w:cs="Arial"/>
                <w:b/>
                <w:color w:val="000000"/>
                <w:sz w:val="20"/>
                <w:szCs w:val="20"/>
              </w:rPr>
              <w:sym w:font="Wingdings" w:char="F0FC"/>
            </w:r>
            <w:r>
              <w:rPr>
                <w:rFonts w:ascii="Arial" w:hAnsi="Arial" w:cs="Arial"/>
                <w:b/>
                <w:color w:val="000000"/>
                <w:sz w:val="20"/>
                <w:szCs w:val="20"/>
              </w:rPr>
              <w:t>)</w:t>
            </w:r>
          </w:p>
        </w:tc>
        <w:tc>
          <w:tcPr>
            <w:tcW w:w="1223" w:type="dxa"/>
            <w:tcBorders>
              <w:top w:val="single" w:sz="4" w:space="0" w:color="auto"/>
              <w:left w:val="single" w:sz="4" w:space="0" w:color="auto"/>
              <w:bottom w:val="single" w:sz="4" w:space="0" w:color="auto"/>
              <w:right w:val="single" w:sz="4" w:space="0" w:color="auto"/>
            </w:tcBorders>
            <w:hideMark/>
          </w:tcPr>
          <w:p w14:paraId="50D47AEB" w14:textId="77777777" w:rsidR="007A24AE" w:rsidRDefault="007A24AE">
            <w:pPr>
              <w:spacing w:before="120" w:after="0" w:line="240" w:lineRule="auto"/>
              <w:jc w:val="center"/>
              <w:rPr>
                <w:rFonts w:ascii="Arial" w:hAnsi="Arial" w:cs="Arial"/>
                <w:sz w:val="20"/>
                <w:szCs w:val="20"/>
              </w:rPr>
            </w:pPr>
            <w:r>
              <w:rPr>
                <w:rFonts w:ascii="Arial" w:hAnsi="Arial" w:cs="Arial"/>
                <w:sz w:val="20"/>
                <w:szCs w:val="20"/>
              </w:rPr>
              <w:t>Date</w:t>
            </w:r>
          </w:p>
        </w:tc>
      </w:tr>
      <w:tr w:rsidR="007A24AE" w14:paraId="54330AB3"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79333D92" w14:textId="77777777" w:rsidR="007A24AE" w:rsidRDefault="007A24AE">
            <w:pPr>
              <w:spacing w:before="120" w:after="120" w:line="240" w:lineRule="auto"/>
              <w:jc w:val="both"/>
              <w:rPr>
                <w:rFonts w:ascii="Arial" w:hAnsi="Arial" w:cs="Arial"/>
                <w:b/>
                <w:sz w:val="20"/>
                <w:szCs w:val="20"/>
              </w:rPr>
            </w:pPr>
            <w:r>
              <w:rPr>
                <w:rFonts w:ascii="Arial" w:hAnsi="Arial" w:cs="Arial"/>
                <w:b/>
                <w:sz w:val="20"/>
                <w:szCs w:val="20"/>
              </w:rPr>
              <w:t>Introduction to:</w:t>
            </w:r>
          </w:p>
        </w:tc>
        <w:tc>
          <w:tcPr>
            <w:tcW w:w="1322" w:type="dxa"/>
            <w:tcBorders>
              <w:top w:val="single" w:sz="4" w:space="0" w:color="auto"/>
              <w:left w:val="single" w:sz="4" w:space="0" w:color="auto"/>
              <w:bottom w:val="single" w:sz="4" w:space="0" w:color="auto"/>
              <w:right w:val="single" w:sz="4" w:space="0" w:color="auto"/>
            </w:tcBorders>
          </w:tcPr>
          <w:p w14:paraId="3DCDFFFB" w14:textId="77777777" w:rsidR="007A24AE" w:rsidRDefault="007A24AE">
            <w:pPr>
              <w:spacing w:after="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22E206FE" w14:textId="77777777" w:rsidR="007A24AE" w:rsidRDefault="007A24AE">
            <w:pPr>
              <w:spacing w:after="0" w:line="240" w:lineRule="auto"/>
              <w:jc w:val="both"/>
              <w:rPr>
                <w:rFonts w:ascii="Arial" w:hAnsi="Arial" w:cs="Arial"/>
                <w:sz w:val="20"/>
                <w:szCs w:val="20"/>
              </w:rPr>
            </w:pPr>
          </w:p>
        </w:tc>
      </w:tr>
      <w:tr w:rsidR="007A24AE" w14:paraId="14681254"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452E595B" w14:textId="692223B4" w:rsidR="007A24AE" w:rsidRDefault="007A24AE">
            <w:pPr>
              <w:spacing w:before="120" w:after="120" w:line="240" w:lineRule="auto"/>
              <w:jc w:val="both"/>
              <w:rPr>
                <w:rFonts w:ascii="Arial" w:hAnsi="Arial" w:cs="Arial"/>
                <w:sz w:val="20"/>
                <w:szCs w:val="20"/>
              </w:rPr>
            </w:pPr>
            <w:r>
              <w:rPr>
                <w:rFonts w:ascii="Arial" w:hAnsi="Arial" w:cs="Arial"/>
                <w:sz w:val="20"/>
                <w:szCs w:val="20"/>
              </w:rPr>
              <w:t xml:space="preserve">Manager (specify name): </w:t>
            </w:r>
          </w:p>
        </w:tc>
        <w:tc>
          <w:tcPr>
            <w:tcW w:w="1322" w:type="dxa"/>
            <w:tcBorders>
              <w:top w:val="single" w:sz="4" w:space="0" w:color="auto"/>
              <w:left w:val="single" w:sz="4" w:space="0" w:color="auto"/>
              <w:bottom w:val="single" w:sz="4" w:space="0" w:color="auto"/>
              <w:right w:val="single" w:sz="4" w:space="0" w:color="auto"/>
            </w:tcBorders>
            <w:hideMark/>
          </w:tcPr>
          <w:p w14:paraId="1E26DA38" w14:textId="77777777" w:rsidR="007A24AE" w:rsidRDefault="007A24AE">
            <w:pPr>
              <w:spacing w:before="120" w:after="12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38E47DF"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13/07/2020</w:t>
            </w:r>
          </w:p>
        </w:tc>
      </w:tr>
      <w:tr w:rsidR="007A24AE" w14:paraId="5AAB78AB"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7793CB99"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Team: HR Officers</w:t>
            </w:r>
          </w:p>
        </w:tc>
        <w:tc>
          <w:tcPr>
            <w:tcW w:w="1322" w:type="dxa"/>
            <w:tcBorders>
              <w:top w:val="single" w:sz="4" w:space="0" w:color="auto"/>
              <w:left w:val="single" w:sz="4" w:space="0" w:color="auto"/>
              <w:bottom w:val="single" w:sz="4" w:space="0" w:color="auto"/>
              <w:right w:val="single" w:sz="4" w:space="0" w:color="auto"/>
            </w:tcBorders>
          </w:tcPr>
          <w:p w14:paraId="7BF6976D" w14:textId="77777777" w:rsidR="007A24AE" w:rsidRDefault="007A24AE">
            <w:pPr>
              <w:spacing w:before="120" w:after="12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3E1C31B3" w14:textId="77777777" w:rsidR="007A24AE" w:rsidRDefault="007A24AE">
            <w:pPr>
              <w:spacing w:before="120" w:after="120" w:line="240" w:lineRule="auto"/>
              <w:jc w:val="both"/>
              <w:rPr>
                <w:rFonts w:ascii="Arial" w:hAnsi="Arial" w:cs="Arial"/>
                <w:sz w:val="20"/>
                <w:szCs w:val="20"/>
              </w:rPr>
            </w:pPr>
          </w:p>
        </w:tc>
      </w:tr>
      <w:tr w:rsidR="007A24AE" w14:paraId="351088FC"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7F410D63" w14:textId="5DC0AD5F" w:rsidR="007A24AE" w:rsidRDefault="007A24AE">
            <w:pPr>
              <w:spacing w:before="120" w:after="120" w:line="240" w:lineRule="auto"/>
              <w:jc w:val="both"/>
              <w:rPr>
                <w:rFonts w:ascii="Arial" w:hAnsi="Arial" w:cs="Arial"/>
                <w:sz w:val="20"/>
                <w:szCs w:val="20"/>
              </w:rPr>
            </w:pPr>
            <w:r>
              <w:rPr>
                <w:rFonts w:ascii="Arial" w:hAnsi="Arial" w:cs="Arial"/>
                <w:sz w:val="20"/>
                <w:szCs w:val="20"/>
              </w:rPr>
              <w:t xml:space="preserve">Assign Workplace buddy (specify name): </w:t>
            </w:r>
          </w:p>
        </w:tc>
        <w:tc>
          <w:tcPr>
            <w:tcW w:w="1322" w:type="dxa"/>
            <w:tcBorders>
              <w:top w:val="single" w:sz="4" w:space="0" w:color="auto"/>
              <w:left w:val="single" w:sz="4" w:space="0" w:color="auto"/>
              <w:bottom w:val="single" w:sz="4" w:space="0" w:color="auto"/>
              <w:right w:val="single" w:sz="4" w:space="0" w:color="auto"/>
            </w:tcBorders>
            <w:hideMark/>
          </w:tcPr>
          <w:p w14:paraId="7DAB83ED" w14:textId="77777777" w:rsidR="007A24AE" w:rsidRDefault="007A24AE">
            <w:pPr>
              <w:spacing w:before="120" w:after="12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37F109C4"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13/07/2020</w:t>
            </w:r>
          </w:p>
        </w:tc>
      </w:tr>
      <w:tr w:rsidR="007A24AE" w14:paraId="2C1C768E"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663EAC9"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 xml:space="preserve">Senior Management: </w:t>
            </w:r>
          </w:p>
        </w:tc>
        <w:tc>
          <w:tcPr>
            <w:tcW w:w="1322" w:type="dxa"/>
            <w:tcBorders>
              <w:top w:val="single" w:sz="4" w:space="0" w:color="auto"/>
              <w:left w:val="single" w:sz="4" w:space="0" w:color="auto"/>
              <w:bottom w:val="single" w:sz="4" w:space="0" w:color="auto"/>
              <w:right w:val="single" w:sz="4" w:space="0" w:color="auto"/>
            </w:tcBorders>
            <w:hideMark/>
          </w:tcPr>
          <w:p w14:paraId="5233068C" w14:textId="77777777" w:rsidR="007A24AE" w:rsidRDefault="007A24AE">
            <w:pPr>
              <w:spacing w:before="120" w:after="12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A8F076C"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13/07/2020</w:t>
            </w:r>
          </w:p>
        </w:tc>
      </w:tr>
      <w:tr w:rsidR="007A24AE" w14:paraId="43915FD3"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AFCE187"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Explain Department Structure and departmental functions</w:t>
            </w:r>
          </w:p>
        </w:tc>
        <w:tc>
          <w:tcPr>
            <w:tcW w:w="1322" w:type="dxa"/>
            <w:tcBorders>
              <w:top w:val="single" w:sz="4" w:space="0" w:color="auto"/>
              <w:left w:val="single" w:sz="4" w:space="0" w:color="auto"/>
              <w:bottom w:val="single" w:sz="4" w:space="0" w:color="auto"/>
              <w:right w:val="single" w:sz="4" w:space="0" w:color="auto"/>
            </w:tcBorders>
            <w:hideMark/>
          </w:tcPr>
          <w:p w14:paraId="3264DDDF" w14:textId="77777777" w:rsidR="007A24AE" w:rsidRDefault="007A24AE">
            <w:pPr>
              <w:spacing w:before="120" w:after="12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62A08814"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13/07/2020</w:t>
            </w:r>
          </w:p>
        </w:tc>
      </w:tr>
      <w:tr w:rsidR="007A24AE" w14:paraId="11954008"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3B160575"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 xml:space="preserve">Conduct tour of building: HQ / Aberystwyth </w:t>
            </w:r>
          </w:p>
        </w:tc>
        <w:tc>
          <w:tcPr>
            <w:tcW w:w="1322" w:type="dxa"/>
            <w:tcBorders>
              <w:top w:val="single" w:sz="4" w:space="0" w:color="auto"/>
              <w:left w:val="single" w:sz="4" w:space="0" w:color="auto"/>
              <w:bottom w:val="single" w:sz="4" w:space="0" w:color="auto"/>
              <w:right w:val="single" w:sz="4" w:space="0" w:color="auto"/>
            </w:tcBorders>
            <w:hideMark/>
          </w:tcPr>
          <w:p w14:paraId="56DC313E" w14:textId="77777777" w:rsidR="007A24AE" w:rsidRDefault="007A24AE">
            <w:pPr>
              <w:spacing w:before="120" w:after="120" w:line="240" w:lineRule="auto"/>
              <w:jc w:val="center"/>
              <w:rPr>
                <w:rFonts w:ascii="Arial" w:hAnsi="Arial" w:cs="Arial"/>
                <w:sz w:val="20"/>
                <w:szCs w:val="20"/>
              </w:rPr>
            </w:pPr>
            <w:r>
              <w:rPr>
                <w:rFonts w:ascii="Arial" w:hAnsi="Arial" w:cs="Arial"/>
                <w:b/>
                <w:color w:val="000000"/>
                <w:sz w:val="20"/>
                <w:szCs w:val="20"/>
              </w:rPr>
              <w:sym w:font="Wingdings" w:char="F0FC"/>
            </w:r>
            <w:r>
              <w:rPr>
                <w:rFonts w:ascii="Arial" w:hAnsi="Arial" w:cs="Arial"/>
                <w:b/>
                <w:color w:val="000000"/>
                <w:sz w:val="20"/>
                <w:szCs w:val="20"/>
              </w:rPr>
              <w:t xml:space="preserve"> </w:t>
            </w:r>
            <w:r>
              <w:rPr>
                <w:rFonts w:ascii="Arial" w:hAnsi="Arial" w:cs="Arial"/>
                <w:color w:val="000000"/>
                <w:sz w:val="20"/>
                <w:szCs w:val="20"/>
              </w:rPr>
              <w:t>/</w:t>
            </w:r>
            <w:r>
              <w:rPr>
                <w:rFonts w:ascii="Arial" w:hAnsi="Arial" w:cs="Arial"/>
                <w:b/>
                <w:color w:val="000000"/>
                <w:sz w:val="20"/>
                <w:szCs w:val="20"/>
              </w:rPr>
              <w:t xml:space="preserve"> </w:t>
            </w: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85A0C43" w14:textId="77777777" w:rsidR="007A24AE" w:rsidRDefault="007A24AE">
            <w:pPr>
              <w:spacing w:before="120" w:after="120" w:line="240" w:lineRule="auto"/>
              <w:jc w:val="both"/>
              <w:rPr>
                <w:rFonts w:ascii="Arial" w:hAnsi="Arial" w:cs="Arial"/>
                <w:sz w:val="20"/>
                <w:szCs w:val="20"/>
              </w:rPr>
            </w:pPr>
            <w:r>
              <w:rPr>
                <w:rFonts w:ascii="Arial" w:hAnsi="Arial" w:cs="Arial"/>
                <w:sz w:val="20"/>
                <w:szCs w:val="20"/>
              </w:rPr>
              <w:t>13/07/20 / 14/07/2020</w:t>
            </w:r>
          </w:p>
        </w:tc>
      </w:tr>
      <w:tr w:rsidR="007A24AE" w14:paraId="402B1336" w14:textId="77777777" w:rsidTr="007A24AE">
        <w:trPr>
          <w:trHeight w:val="390"/>
          <w:jc w:val="center"/>
        </w:trPr>
        <w:tc>
          <w:tcPr>
            <w:tcW w:w="10612" w:type="dxa"/>
            <w:gridSpan w:val="3"/>
            <w:tcBorders>
              <w:top w:val="single" w:sz="4" w:space="0" w:color="auto"/>
              <w:left w:val="single" w:sz="4" w:space="0" w:color="auto"/>
              <w:bottom w:val="nil"/>
              <w:right w:val="single" w:sz="4" w:space="0" w:color="auto"/>
            </w:tcBorders>
            <w:shd w:val="clear" w:color="auto" w:fill="D9D9D9"/>
            <w:hideMark/>
          </w:tcPr>
          <w:p w14:paraId="25C636A5" w14:textId="77777777" w:rsidR="007A24AE" w:rsidRDefault="007A24AE">
            <w:pPr>
              <w:spacing w:before="120" w:after="120" w:line="240" w:lineRule="auto"/>
              <w:jc w:val="both"/>
              <w:rPr>
                <w:rFonts w:ascii="Arial" w:hAnsi="Arial" w:cs="Arial"/>
              </w:rPr>
            </w:pPr>
            <w:r>
              <w:rPr>
                <w:rFonts w:ascii="Arial" w:hAnsi="Arial" w:cs="Arial"/>
                <w:b/>
              </w:rPr>
              <w:t>Confirmation of Pre-employment Learning</w:t>
            </w:r>
            <w:r>
              <w:rPr>
                <w:rFonts w:ascii="Arial" w:hAnsi="Arial" w:cs="Arial"/>
              </w:rPr>
              <w:t xml:space="preserve"> </w:t>
            </w:r>
          </w:p>
        </w:tc>
      </w:tr>
      <w:tr w:rsidR="007A24AE" w14:paraId="677E8783" w14:textId="77777777" w:rsidTr="007A24AE">
        <w:trPr>
          <w:trHeight w:val="488"/>
          <w:jc w:val="center"/>
        </w:trPr>
        <w:tc>
          <w:tcPr>
            <w:tcW w:w="10612" w:type="dxa"/>
            <w:gridSpan w:val="3"/>
            <w:tcBorders>
              <w:top w:val="nil"/>
              <w:left w:val="single" w:sz="4" w:space="0" w:color="auto"/>
              <w:bottom w:val="single" w:sz="4" w:space="0" w:color="auto"/>
              <w:right w:val="single" w:sz="4" w:space="0" w:color="auto"/>
            </w:tcBorders>
            <w:shd w:val="clear" w:color="auto" w:fill="FFFFFF"/>
            <w:hideMark/>
          </w:tcPr>
          <w:p w14:paraId="4F8CCC18" w14:textId="0AEC3F46" w:rsidR="007A24AE" w:rsidRDefault="007A24AE">
            <w:pPr>
              <w:spacing w:before="60" w:after="60" w:line="240" w:lineRule="auto"/>
              <w:jc w:val="both"/>
              <w:rPr>
                <w:rFonts w:ascii="Arial" w:hAnsi="Arial" w:cs="Arial"/>
                <w:b/>
              </w:rPr>
            </w:pPr>
            <w:r>
              <w:rPr>
                <w:rFonts w:ascii="Arial" w:hAnsi="Arial" w:cs="Arial"/>
                <w:sz w:val="16"/>
                <w:szCs w:val="16"/>
              </w:rPr>
              <w:t>The new employee has been tasked with viewing induction information and completing NCALT learning prior to commencing employment. The line manager must check these tasks have been completed on the first day of employment so that a baseline of knowledge and understanding can be confirmed.</w:t>
            </w:r>
            <w:r>
              <w:rPr>
                <w:rFonts w:ascii="Arial" w:hAnsi="Arial" w:cs="Arial"/>
              </w:rPr>
              <w:t xml:space="preserve">  </w:t>
            </w:r>
            <w:r>
              <w:rPr>
                <w:rFonts w:ascii="Arial" w:hAnsi="Arial" w:cs="Arial"/>
                <w:b/>
                <w:sz w:val="16"/>
                <w:szCs w:val="16"/>
              </w:rPr>
              <w:t xml:space="preserve">For the Ncalt modules a certificate of completion must be provided by the new employee and this requirement is confirmed to the employee prior to </w:t>
            </w:r>
            <w:r w:rsidR="005D10AE">
              <w:rPr>
                <w:rFonts w:ascii="Arial" w:hAnsi="Arial" w:cs="Arial"/>
                <w:b/>
                <w:sz w:val="16"/>
                <w:szCs w:val="16"/>
              </w:rPr>
              <w:t>Name Redacted</w:t>
            </w:r>
            <w:r>
              <w:rPr>
                <w:rFonts w:ascii="Arial" w:hAnsi="Arial" w:cs="Arial"/>
                <w:b/>
                <w:sz w:val="16"/>
                <w:szCs w:val="16"/>
              </w:rPr>
              <w:t>ining.</w:t>
            </w:r>
          </w:p>
        </w:tc>
      </w:tr>
      <w:tr w:rsidR="007A24AE" w14:paraId="1C5605A2" w14:textId="77777777" w:rsidTr="007A24AE">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C21A1C6" w14:textId="77777777" w:rsidR="007A24AE" w:rsidRDefault="000B6D82">
            <w:pPr>
              <w:spacing w:after="0" w:line="240" w:lineRule="auto"/>
              <w:rPr>
                <w:rFonts w:ascii="Calibri" w:hAnsi="Calibri" w:cs="Times New Roman"/>
              </w:rPr>
            </w:pPr>
            <w:hyperlink r:id="rId26" w:history="1">
              <w:r w:rsidR="007A24AE">
                <w:rPr>
                  <w:rStyle w:val="Hyperlink"/>
                  <w:rFonts w:ascii="Arial" w:hAnsi="Arial" w:cs="Arial"/>
                  <w:sz w:val="20"/>
                  <w:szCs w:val="20"/>
                </w:rPr>
                <w:t>Introduction to Health and Safety Training Video</w:t>
              </w:r>
            </w:hyperlink>
          </w:p>
        </w:tc>
        <w:tc>
          <w:tcPr>
            <w:tcW w:w="1322" w:type="dxa"/>
            <w:tcBorders>
              <w:top w:val="single" w:sz="4" w:space="0" w:color="auto"/>
              <w:left w:val="single" w:sz="4" w:space="0" w:color="auto"/>
              <w:bottom w:val="single" w:sz="4" w:space="0" w:color="auto"/>
              <w:right w:val="single" w:sz="4" w:space="0" w:color="auto"/>
            </w:tcBorders>
            <w:hideMark/>
          </w:tcPr>
          <w:p w14:paraId="31482C6E" w14:textId="77777777" w:rsidR="007A24AE" w:rsidRDefault="007A24AE">
            <w:pPr>
              <w:spacing w:before="60" w:after="6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38DD496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3EBF659" w14:textId="77777777" w:rsidTr="007A24AE">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B22CC14" w14:textId="77777777" w:rsidR="007A24AE" w:rsidRDefault="007A24AE">
            <w:pPr>
              <w:spacing w:after="0" w:line="240" w:lineRule="auto"/>
              <w:rPr>
                <w:rFonts w:ascii="Calibri" w:hAnsi="Calibri" w:cs="Times New Roman"/>
              </w:rPr>
            </w:pPr>
            <w:r>
              <w:t xml:space="preserve">Data Protection Training Video (course code </w:t>
            </w:r>
            <w:r>
              <w:rPr>
                <w:rFonts w:ascii="Verdana" w:hAnsi="Verdana"/>
                <w:color w:val="000000"/>
                <w:sz w:val="21"/>
                <w:szCs w:val="21"/>
              </w:rPr>
              <w:t>DataVid1)</w:t>
            </w:r>
          </w:p>
        </w:tc>
        <w:tc>
          <w:tcPr>
            <w:tcW w:w="1322" w:type="dxa"/>
            <w:tcBorders>
              <w:top w:val="single" w:sz="4" w:space="0" w:color="auto"/>
              <w:left w:val="single" w:sz="4" w:space="0" w:color="auto"/>
              <w:bottom w:val="single" w:sz="4" w:space="0" w:color="auto"/>
              <w:right w:val="single" w:sz="4" w:space="0" w:color="auto"/>
            </w:tcBorders>
            <w:hideMark/>
          </w:tcPr>
          <w:p w14:paraId="70FBE5E4" w14:textId="77777777" w:rsidR="007A24AE" w:rsidRDefault="007A24AE">
            <w:pPr>
              <w:spacing w:before="60" w:after="6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AAF58BD"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3C75FE6" w14:textId="77777777" w:rsidTr="007A24AE">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0E5663D7" w14:textId="77777777" w:rsidR="007A24AE" w:rsidRDefault="000B6D82">
            <w:pPr>
              <w:spacing w:after="0" w:line="240" w:lineRule="auto"/>
              <w:rPr>
                <w:rFonts w:ascii="Calibri" w:hAnsi="Calibri" w:cs="Times New Roman"/>
              </w:rPr>
            </w:pPr>
            <w:hyperlink r:id="rId27" w:history="1">
              <w:r w:rsidR="007A24AE">
                <w:rPr>
                  <w:rStyle w:val="Hyperlink"/>
                  <w:rFonts w:ascii="Arial" w:hAnsi="Arial" w:cs="Arial"/>
                  <w:sz w:val="20"/>
                  <w:szCs w:val="20"/>
                </w:rPr>
                <w:t>Fire Safety e-learning</w:t>
              </w:r>
            </w:hyperlink>
          </w:p>
        </w:tc>
        <w:tc>
          <w:tcPr>
            <w:tcW w:w="1322" w:type="dxa"/>
            <w:tcBorders>
              <w:top w:val="single" w:sz="4" w:space="0" w:color="auto"/>
              <w:left w:val="single" w:sz="4" w:space="0" w:color="auto"/>
              <w:bottom w:val="single" w:sz="4" w:space="0" w:color="auto"/>
              <w:right w:val="single" w:sz="4" w:space="0" w:color="auto"/>
            </w:tcBorders>
            <w:hideMark/>
          </w:tcPr>
          <w:p w14:paraId="2340E8BA" w14:textId="77777777" w:rsidR="007A24AE" w:rsidRDefault="007A24AE">
            <w:pPr>
              <w:spacing w:before="60" w:after="6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C2CF533"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81C399A" w14:textId="77777777" w:rsidTr="007A24AE">
        <w:trPr>
          <w:trHeight w:val="488"/>
          <w:jc w:val="center"/>
        </w:trPr>
        <w:tc>
          <w:tcPr>
            <w:tcW w:w="10612" w:type="dxa"/>
            <w:gridSpan w:val="3"/>
            <w:tcBorders>
              <w:top w:val="nil"/>
              <w:left w:val="single" w:sz="4" w:space="0" w:color="auto"/>
              <w:bottom w:val="single" w:sz="4" w:space="0" w:color="auto"/>
              <w:right w:val="single" w:sz="4" w:space="0" w:color="auto"/>
            </w:tcBorders>
            <w:shd w:val="clear" w:color="auto" w:fill="FFFFFF"/>
            <w:hideMark/>
          </w:tcPr>
          <w:p w14:paraId="02B6C124" w14:textId="77777777" w:rsidR="007A24AE" w:rsidRDefault="007A24AE">
            <w:pPr>
              <w:spacing w:before="60" w:after="60" w:line="240" w:lineRule="auto"/>
              <w:jc w:val="both"/>
              <w:rPr>
                <w:rFonts w:ascii="Arial" w:hAnsi="Arial" w:cs="Arial"/>
                <w:b/>
              </w:rPr>
            </w:pPr>
            <w:r>
              <w:rPr>
                <w:rFonts w:ascii="Arial" w:hAnsi="Arial" w:cs="Arial"/>
                <w:sz w:val="16"/>
                <w:szCs w:val="16"/>
              </w:rPr>
              <w:t>The new employee will also be required to complete the below  NCALT learning within six months of being appointed. The line manager must check these tasks have been completed so that a baseline of knowledge and understanding can be confirmed.</w:t>
            </w:r>
            <w:r>
              <w:rPr>
                <w:rFonts w:ascii="Arial" w:hAnsi="Arial" w:cs="Arial"/>
              </w:rPr>
              <w:t xml:space="preserve">  </w:t>
            </w:r>
            <w:r>
              <w:rPr>
                <w:rFonts w:ascii="Arial" w:hAnsi="Arial" w:cs="Arial"/>
                <w:b/>
                <w:sz w:val="16"/>
                <w:szCs w:val="16"/>
              </w:rPr>
              <w:t>Certificate of completion must be provided by the new employee..</w:t>
            </w:r>
          </w:p>
        </w:tc>
      </w:tr>
      <w:tr w:rsidR="007A24AE" w14:paraId="762071BB" w14:textId="77777777" w:rsidTr="007A24AE">
        <w:trPr>
          <w:trHeight w:val="426"/>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DDA9347" w14:textId="77777777" w:rsidR="007A24AE" w:rsidRDefault="000B6D82">
            <w:pPr>
              <w:spacing w:after="0" w:line="240" w:lineRule="auto"/>
              <w:rPr>
                <w:rFonts w:ascii="Arial" w:hAnsi="Arial" w:cs="Arial"/>
                <w:i/>
                <w:sz w:val="20"/>
                <w:szCs w:val="20"/>
              </w:rPr>
            </w:pPr>
            <w:hyperlink r:id="rId28" w:history="1">
              <w:r w:rsidR="007A24AE">
                <w:rPr>
                  <w:rStyle w:val="Hyperlink"/>
                  <w:rFonts w:ascii="Arial" w:hAnsi="Arial" w:cs="Arial"/>
                  <w:sz w:val="20"/>
                  <w:szCs w:val="20"/>
                </w:rPr>
                <w:t>Managing</w:t>
              </w:r>
            </w:hyperlink>
            <w:r w:rsidR="007A24AE">
              <w:rPr>
                <w:rFonts w:ascii="Arial" w:hAnsi="Arial" w:cs="Arial"/>
                <w:sz w:val="20"/>
                <w:szCs w:val="20"/>
              </w:rPr>
              <w:t xml:space="preserve"> Information: Non-Operational </w:t>
            </w:r>
            <w:r w:rsidR="007A24AE">
              <w:rPr>
                <w:rFonts w:ascii="Arial" w:hAnsi="Arial" w:cs="Arial"/>
                <w:i/>
                <w:sz w:val="20"/>
                <w:szCs w:val="20"/>
              </w:rPr>
              <w:t>(for Police Staff)</w:t>
            </w:r>
          </w:p>
          <w:p w14:paraId="3550DC77" w14:textId="77777777" w:rsidR="007A24AE" w:rsidRDefault="007A24AE">
            <w:pPr>
              <w:spacing w:after="0" w:line="240" w:lineRule="auto"/>
              <w:rPr>
                <w:rFonts w:ascii="Arial" w:hAnsi="Arial" w:cs="Arial"/>
                <w:sz w:val="20"/>
                <w:szCs w:val="20"/>
              </w:rPr>
            </w:pPr>
            <w:r>
              <w:rPr>
                <w:rFonts w:ascii="Arial" w:hAnsi="Arial" w:cs="Arial"/>
                <w:sz w:val="20"/>
                <w:szCs w:val="20"/>
              </w:rPr>
              <w:t>OR</w:t>
            </w:r>
          </w:p>
          <w:p w14:paraId="7A269A9E" w14:textId="77777777" w:rsidR="007A24AE" w:rsidRDefault="007A24AE">
            <w:pPr>
              <w:spacing w:after="0" w:line="240" w:lineRule="auto"/>
              <w:rPr>
                <w:rFonts w:ascii="Arial" w:hAnsi="Arial" w:cs="Arial"/>
                <w:i/>
                <w:sz w:val="20"/>
                <w:szCs w:val="20"/>
              </w:rPr>
            </w:pPr>
            <w:r>
              <w:rPr>
                <w:rFonts w:ascii="Arial" w:hAnsi="Arial" w:cs="Arial"/>
                <w:sz w:val="20"/>
                <w:szCs w:val="20"/>
              </w:rPr>
              <w:t xml:space="preserve">Managing Information: Operational </w:t>
            </w:r>
            <w:r>
              <w:rPr>
                <w:rFonts w:ascii="Arial" w:hAnsi="Arial" w:cs="Arial"/>
                <w:i/>
                <w:sz w:val="20"/>
                <w:szCs w:val="20"/>
              </w:rPr>
              <w:t>(for Police Officers and certain Police Staff such as FCC role)</w:t>
            </w:r>
          </w:p>
        </w:tc>
        <w:tc>
          <w:tcPr>
            <w:tcW w:w="1322" w:type="dxa"/>
            <w:tcBorders>
              <w:top w:val="single" w:sz="4" w:space="0" w:color="auto"/>
              <w:left w:val="single" w:sz="4" w:space="0" w:color="auto"/>
              <w:bottom w:val="single" w:sz="4" w:space="0" w:color="auto"/>
              <w:right w:val="single" w:sz="4" w:space="0" w:color="auto"/>
            </w:tcBorders>
            <w:hideMark/>
          </w:tcPr>
          <w:p w14:paraId="360693FD" w14:textId="77777777" w:rsidR="007A24AE" w:rsidRDefault="007A24AE">
            <w:pPr>
              <w:spacing w:before="60" w:after="60" w:line="240" w:lineRule="auto"/>
              <w:jc w:val="center"/>
              <w:rPr>
                <w:rFonts w:ascii="Arial" w:hAnsi="Arial" w:cs="Arial"/>
                <w:sz w:val="20"/>
                <w:szCs w:val="20"/>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35681CAA"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5FDDD03C"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5B81A2E" w14:textId="77777777" w:rsidR="007A24AE" w:rsidRDefault="000B6D82">
            <w:pPr>
              <w:spacing w:after="0" w:line="240" w:lineRule="auto"/>
              <w:rPr>
                <w:rFonts w:ascii="Calibri" w:hAnsi="Calibri" w:cs="Times New Roman"/>
              </w:rPr>
            </w:pPr>
            <w:hyperlink r:id="rId29" w:history="1">
              <w:r w:rsidR="007A24AE">
                <w:rPr>
                  <w:rStyle w:val="Hyperlink"/>
                  <w:rFonts w:ascii="Arial" w:hAnsi="Arial" w:cs="Arial"/>
                  <w:sz w:val="20"/>
                  <w:szCs w:val="20"/>
                </w:rPr>
                <w:t>Manual Handling e-learning</w:t>
              </w:r>
            </w:hyperlink>
          </w:p>
        </w:tc>
        <w:tc>
          <w:tcPr>
            <w:tcW w:w="1322" w:type="dxa"/>
            <w:tcBorders>
              <w:top w:val="single" w:sz="4" w:space="0" w:color="auto"/>
              <w:left w:val="single" w:sz="4" w:space="0" w:color="auto"/>
              <w:bottom w:val="single" w:sz="4" w:space="0" w:color="auto"/>
              <w:right w:val="single" w:sz="4" w:space="0" w:color="auto"/>
            </w:tcBorders>
            <w:hideMark/>
          </w:tcPr>
          <w:p w14:paraId="12D12B4F"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7D772BF2"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6A941B67"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B8A683C" w14:textId="77777777" w:rsidR="007A24AE" w:rsidRDefault="000B6D82">
            <w:pPr>
              <w:spacing w:after="0" w:line="240" w:lineRule="auto"/>
              <w:rPr>
                <w:rFonts w:ascii="Calibri" w:hAnsi="Calibri" w:cs="Times New Roman"/>
              </w:rPr>
            </w:pPr>
            <w:hyperlink r:id="rId30" w:history="1">
              <w:r w:rsidR="007A24AE">
                <w:rPr>
                  <w:rStyle w:val="Hyperlink"/>
                  <w:rFonts w:ascii="Arial" w:hAnsi="Arial" w:cs="Arial"/>
                  <w:sz w:val="20"/>
                  <w:szCs w:val="20"/>
                </w:rPr>
                <w:t>Display Screen Equipment (DSE) e-learning</w:t>
              </w:r>
            </w:hyperlink>
          </w:p>
        </w:tc>
        <w:tc>
          <w:tcPr>
            <w:tcW w:w="1322" w:type="dxa"/>
            <w:tcBorders>
              <w:top w:val="single" w:sz="4" w:space="0" w:color="auto"/>
              <w:left w:val="single" w:sz="4" w:space="0" w:color="auto"/>
              <w:bottom w:val="single" w:sz="4" w:space="0" w:color="auto"/>
              <w:right w:val="single" w:sz="4" w:space="0" w:color="auto"/>
            </w:tcBorders>
            <w:hideMark/>
          </w:tcPr>
          <w:p w14:paraId="67CDA8DA"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7D391FA"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57436229"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EEC3AB9" w14:textId="77777777" w:rsidR="007A24AE" w:rsidRDefault="000B6D82">
            <w:pPr>
              <w:spacing w:after="0" w:line="240" w:lineRule="auto"/>
              <w:rPr>
                <w:rFonts w:ascii="Calibri" w:hAnsi="Calibri" w:cs="Times New Roman"/>
              </w:rPr>
            </w:pPr>
            <w:hyperlink r:id="rId31" w:history="1">
              <w:r w:rsidR="007A24AE">
                <w:rPr>
                  <w:rStyle w:val="Hyperlink"/>
                  <w:rFonts w:ascii="Arial" w:hAnsi="Arial" w:cs="Arial"/>
                  <w:sz w:val="20"/>
                  <w:szCs w:val="20"/>
                </w:rPr>
                <w:t>Stress Management for Employees E-Learning</w:t>
              </w:r>
            </w:hyperlink>
          </w:p>
        </w:tc>
        <w:tc>
          <w:tcPr>
            <w:tcW w:w="1322" w:type="dxa"/>
            <w:tcBorders>
              <w:top w:val="single" w:sz="4" w:space="0" w:color="auto"/>
              <w:left w:val="single" w:sz="4" w:space="0" w:color="auto"/>
              <w:bottom w:val="single" w:sz="4" w:space="0" w:color="auto"/>
              <w:right w:val="single" w:sz="4" w:space="0" w:color="auto"/>
            </w:tcBorders>
          </w:tcPr>
          <w:p w14:paraId="5795B228"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24E09867" w14:textId="77777777" w:rsidR="007A24AE" w:rsidRDefault="007A24AE">
            <w:pPr>
              <w:spacing w:before="60" w:after="60" w:line="240" w:lineRule="auto"/>
              <w:jc w:val="both"/>
              <w:rPr>
                <w:rFonts w:ascii="Arial" w:hAnsi="Arial" w:cs="Arial"/>
                <w:sz w:val="20"/>
                <w:szCs w:val="20"/>
              </w:rPr>
            </w:pPr>
          </w:p>
        </w:tc>
      </w:tr>
      <w:tr w:rsidR="007A24AE" w14:paraId="41F54173"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F19A851" w14:textId="77777777" w:rsidR="007A24AE" w:rsidRDefault="000B6D82">
            <w:pPr>
              <w:spacing w:after="0" w:line="240" w:lineRule="auto"/>
              <w:rPr>
                <w:rFonts w:ascii="Calibri" w:hAnsi="Calibri" w:cs="Times New Roman"/>
              </w:rPr>
            </w:pPr>
            <w:hyperlink r:id="rId32" w:history="1">
              <w:r w:rsidR="007A24AE">
                <w:rPr>
                  <w:rStyle w:val="Hyperlink"/>
                  <w:rFonts w:ascii="Arial" w:hAnsi="Arial" w:cs="Arial"/>
                  <w:sz w:val="20"/>
                  <w:szCs w:val="20"/>
                </w:rPr>
                <w:t>Equality Act 2010: An Introduction</w:t>
              </w:r>
            </w:hyperlink>
          </w:p>
        </w:tc>
        <w:tc>
          <w:tcPr>
            <w:tcW w:w="1322" w:type="dxa"/>
            <w:tcBorders>
              <w:top w:val="single" w:sz="4" w:space="0" w:color="auto"/>
              <w:left w:val="single" w:sz="4" w:space="0" w:color="auto"/>
              <w:bottom w:val="single" w:sz="4" w:space="0" w:color="auto"/>
              <w:right w:val="single" w:sz="4" w:space="0" w:color="auto"/>
            </w:tcBorders>
            <w:hideMark/>
          </w:tcPr>
          <w:p w14:paraId="265B1B12"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102A4DBF"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3EDF893"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8DCA0EE" w14:textId="77777777" w:rsidR="007A24AE" w:rsidRDefault="000B6D82">
            <w:pPr>
              <w:spacing w:after="0" w:line="240" w:lineRule="auto"/>
              <w:rPr>
                <w:rFonts w:ascii="Calibri" w:hAnsi="Calibri" w:cs="Times New Roman"/>
              </w:rPr>
            </w:pPr>
            <w:hyperlink r:id="rId33" w:history="1">
              <w:r w:rsidR="007A24AE">
                <w:rPr>
                  <w:rStyle w:val="Hyperlink"/>
                  <w:rFonts w:ascii="Arial" w:hAnsi="Arial" w:cs="Arial"/>
                  <w:sz w:val="20"/>
                  <w:szCs w:val="20"/>
                </w:rPr>
                <w:t>Workplace Support</w:t>
              </w:r>
            </w:hyperlink>
          </w:p>
        </w:tc>
        <w:tc>
          <w:tcPr>
            <w:tcW w:w="1322" w:type="dxa"/>
            <w:tcBorders>
              <w:top w:val="single" w:sz="4" w:space="0" w:color="auto"/>
              <w:left w:val="single" w:sz="4" w:space="0" w:color="auto"/>
              <w:bottom w:val="single" w:sz="4" w:space="0" w:color="auto"/>
              <w:right w:val="single" w:sz="4" w:space="0" w:color="auto"/>
            </w:tcBorders>
          </w:tcPr>
          <w:p w14:paraId="4316C797"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5BF3D2E1" w14:textId="77777777" w:rsidR="007A24AE" w:rsidRDefault="007A24AE">
            <w:pPr>
              <w:spacing w:before="60" w:after="60" w:line="240" w:lineRule="auto"/>
              <w:jc w:val="both"/>
              <w:rPr>
                <w:rFonts w:ascii="Arial" w:hAnsi="Arial" w:cs="Arial"/>
                <w:sz w:val="20"/>
                <w:szCs w:val="20"/>
              </w:rPr>
            </w:pPr>
          </w:p>
        </w:tc>
      </w:tr>
      <w:tr w:rsidR="007A24AE" w14:paraId="5A82B253"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B65FC63" w14:textId="77777777" w:rsidR="007A24AE" w:rsidRDefault="000B6D82">
            <w:pPr>
              <w:spacing w:after="0" w:line="240" w:lineRule="auto"/>
              <w:rPr>
                <w:rFonts w:ascii="Calibri" w:hAnsi="Calibri" w:cs="Times New Roman"/>
              </w:rPr>
            </w:pPr>
            <w:hyperlink r:id="rId34" w:history="1">
              <w:r w:rsidR="007A24AE">
                <w:rPr>
                  <w:rStyle w:val="Hyperlink"/>
                  <w:rFonts w:ascii="Arial" w:hAnsi="Arial" w:cs="Arial"/>
                  <w:sz w:val="20"/>
                  <w:szCs w:val="20"/>
                </w:rPr>
                <w:t>National Decision Model for Policing</w:t>
              </w:r>
            </w:hyperlink>
          </w:p>
        </w:tc>
        <w:tc>
          <w:tcPr>
            <w:tcW w:w="1322" w:type="dxa"/>
            <w:tcBorders>
              <w:top w:val="single" w:sz="4" w:space="0" w:color="auto"/>
              <w:left w:val="single" w:sz="4" w:space="0" w:color="auto"/>
              <w:bottom w:val="single" w:sz="4" w:space="0" w:color="auto"/>
              <w:right w:val="single" w:sz="4" w:space="0" w:color="auto"/>
            </w:tcBorders>
          </w:tcPr>
          <w:p w14:paraId="22904BC4"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14B763F7" w14:textId="77777777" w:rsidR="007A24AE" w:rsidRDefault="007A24AE">
            <w:pPr>
              <w:spacing w:before="60" w:after="60" w:line="240" w:lineRule="auto"/>
              <w:jc w:val="both"/>
              <w:rPr>
                <w:rFonts w:ascii="Arial" w:hAnsi="Arial" w:cs="Arial"/>
                <w:sz w:val="20"/>
                <w:szCs w:val="20"/>
              </w:rPr>
            </w:pPr>
          </w:p>
        </w:tc>
      </w:tr>
      <w:tr w:rsidR="007A24AE" w14:paraId="5ECA2043"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30011D0" w14:textId="77777777" w:rsidR="007A24AE" w:rsidRDefault="000B6D82">
            <w:pPr>
              <w:spacing w:after="0" w:line="240" w:lineRule="auto"/>
              <w:rPr>
                <w:rFonts w:ascii="Calibri" w:hAnsi="Calibri" w:cs="Times New Roman"/>
              </w:rPr>
            </w:pPr>
            <w:hyperlink r:id="rId35" w:history="1">
              <w:r w:rsidR="007A24AE">
                <w:rPr>
                  <w:rStyle w:val="Hyperlink"/>
                  <w:rFonts w:ascii="Arial" w:hAnsi="Arial" w:cs="Arial"/>
                  <w:sz w:val="20"/>
                  <w:szCs w:val="20"/>
                </w:rPr>
                <w:t>Electrical Safety Training Video</w:t>
              </w:r>
            </w:hyperlink>
          </w:p>
        </w:tc>
        <w:tc>
          <w:tcPr>
            <w:tcW w:w="1322" w:type="dxa"/>
            <w:tcBorders>
              <w:top w:val="single" w:sz="4" w:space="0" w:color="auto"/>
              <w:left w:val="single" w:sz="4" w:space="0" w:color="auto"/>
              <w:bottom w:val="single" w:sz="4" w:space="0" w:color="auto"/>
              <w:right w:val="single" w:sz="4" w:space="0" w:color="auto"/>
            </w:tcBorders>
          </w:tcPr>
          <w:p w14:paraId="14B8357A"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79E845C9" w14:textId="77777777" w:rsidR="007A24AE" w:rsidRDefault="007A24AE">
            <w:pPr>
              <w:spacing w:before="60" w:after="60" w:line="240" w:lineRule="auto"/>
              <w:jc w:val="both"/>
              <w:rPr>
                <w:rFonts w:ascii="Arial" w:hAnsi="Arial" w:cs="Arial"/>
                <w:sz w:val="20"/>
                <w:szCs w:val="20"/>
              </w:rPr>
            </w:pPr>
          </w:p>
        </w:tc>
      </w:tr>
      <w:tr w:rsidR="007A24AE" w14:paraId="5B320B0B"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0B448814" w14:textId="77777777" w:rsidR="007A24AE" w:rsidRDefault="000B6D82">
            <w:pPr>
              <w:spacing w:after="0" w:line="240" w:lineRule="auto"/>
              <w:rPr>
                <w:rFonts w:ascii="Calibri" w:hAnsi="Calibri" w:cs="Times New Roman"/>
              </w:rPr>
            </w:pPr>
            <w:hyperlink r:id="rId36" w:history="1">
              <w:r w:rsidR="007A24AE">
                <w:rPr>
                  <w:rStyle w:val="Hyperlink"/>
                  <w:rFonts w:ascii="Arial" w:hAnsi="Arial" w:cs="Arial"/>
                  <w:sz w:val="20"/>
                  <w:szCs w:val="20"/>
                </w:rPr>
                <w:t>ECDL Module 1 - Security for IT Users (2010)</w:t>
              </w:r>
            </w:hyperlink>
          </w:p>
        </w:tc>
        <w:tc>
          <w:tcPr>
            <w:tcW w:w="1322" w:type="dxa"/>
            <w:tcBorders>
              <w:top w:val="single" w:sz="4" w:space="0" w:color="auto"/>
              <w:left w:val="single" w:sz="4" w:space="0" w:color="auto"/>
              <w:bottom w:val="single" w:sz="4" w:space="0" w:color="auto"/>
              <w:right w:val="single" w:sz="4" w:space="0" w:color="auto"/>
            </w:tcBorders>
          </w:tcPr>
          <w:p w14:paraId="5F2523A8"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2ED5CD4F" w14:textId="77777777" w:rsidR="007A24AE" w:rsidRDefault="007A24AE">
            <w:pPr>
              <w:spacing w:before="60" w:after="60" w:line="240" w:lineRule="auto"/>
              <w:jc w:val="both"/>
              <w:rPr>
                <w:rFonts w:ascii="Arial" w:hAnsi="Arial" w:cs="Arial"/>
                <w:sz w:val="20"/>
                <w:szCs w:val="20"/>
              </w:rPr>
            </w:pPr>
          </w:p>
        </w:tc>
      </w:tr>
      <w:tr w:rsidR="007A24AE" w14:paraId="1F88572F"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9DE7971" w14:textId="77777777" w:rsidR="007A24AE" w:rsidRDefault="000B6D82">
            <w:pPr>
              <w:spacing w:after="0" w:line="240" w:lineRule="auto"/>
              <w:rPr>
                <w:rFonts w:ascii="Calibri" w:hAnsi="Calibri" w:cs="Times New Roman"/>
              </w:rPr>
            </w:pPr>
            <w:hyperlink r:id="rId37" w:history="1">
              <w:r w:rsidR="007A24AE">
                <w:rPr>
                  <w:rStyle w:val="Hyperlink"/>
                  <w:rFonts w:ascii="Arial" w:hAnsi="Arial" w:cs="Arial"/>
                  <w:sz w:val="20"/>
                  <w:szCs w:val="20"/>
                </w:rPr>
                <w:t>ECDL Module 2 - IT User Fundamentals (2010)</w:t>
              </w:r>
            </w:hyperlink>
          </w:p>
        </w:tc>
        <w:tc>
          <w:tcPr>
            <w:tcW w:w="1322" w:type="dxa"/>
            <w:tcBorders>
              <w:top w:val="single" w:sz="4" w:space="0" w:color="auto"/>
              <w:left w:val="single" w:sz="4" w:space="0" w:color="auto"/>
              <w:bottom w:val="single" w:sz="4" w:space="0" w:color="auto"/>
              <w:right w:val="single" w:sz="4" w:space="0" w:color="auto"/>
            </w:tcBorders>
          </w:tcPr>
          <w:p w14:paraId="56E5B2B9"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450658C5" w14:textId="77777777" w:rsidR="007A24AE" w:rsidRDefault="007A24AE">
            <w:pPr>
              <w:spacing w:before="60" w:after="60" w:line="240" w:lineRule="auto"/>
              <w:jc w:val="both"/>
              <w:rPr>
                <w:rFonts w:ascii="Arial" w:hAnsi="Arial" w:cs="Arial"/>
                <w:sz w:val="20"/>
                <w:szCs w:val="20"/>
              </w:rPr>
            </w:pPr>
          </w:p>
        </w:tc>
      </w:tr>
      <w:tr w:rsidR="007A24AE" w14:paraId="06EBFC80" w14:textId="77777777" w:rsidTr="007A24AE">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C8562D7" w14:textId="77777777" w:rsidR="007A24AE" w:rsidRDefault="000B6D82">
            <w:pPr>
              <w:spacing w:after="0" w:line="240" w:lineRule="auto"/>
              <w:rPr>
                <w:rFonts w:ascii="Calibri" w:hAnsi="Calibri" w:cs="Times New Roman"/>
              </w:rPr>
            </w:pPr>
            <w:hyperlink r:id="rId38" w:history="1">
              <w:r w:rsidR="007A24AE">
                <w:rPr>
                  <w:rStyle w:val="Hyperlink"/>
                  <w:rFonts w:ascii="Arial" w:hAnsi="Arial" w:cs="Arial"/>
                  <w:sz w:val="20"/>
                  <w:szCs w:val="20"/>
                </w:rPr>
                <w:t>ECDL Module 8 - Improving Productivity Using IT Skills (2010)</w:t>
              </w:r>
            </w:hyperlink>
          </w:p>
        </w:tc>
        <w:tc>
          <w:tcPr>
            <w:tcW w:w="1322" w:type="dxa"/>
            <w:tcBorders>
              <w:top w:val="single" w:sz="4" w:space="0" w:color="auto"/>
              <w:left w:val="single" w:sz="4" w:space="0" w:color="auto"/>
              <w:bottom w:val="single" w:sz="4" w:space="0" w:color="auto"/>
              <w:right w:val="single" w:sz="4" w:space="0" w:color="auto"/>
            </w:tcBorders>
          </w:tcPr>
          <w:p w14:paraId="342DB7DC"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58F34006" w14:textId="77777777" w:rsidR="007A24AE" w:rsidRDefault="007A24AE">
            <w:pPr>
              <w:spacing w:before="60" w:after="60" w:line="240" w:lineRule="auto"/>
              <w:jc w:val="both"/>
              <w:rPr>
                <w:rFonts w:ascii="Arial" w:hAnsi="Arial" w:cs="Arial"/>
                <w:sz w:val="20"/>
                <w:szCs w:val="20"/>
              </w:rPr>
            </w:pPr>
          </w:p>
        </w:tc>
      </w:tr>
      <w:tr w:rsidR="007A24AE" w14:paraId="5EF1D0F0" w14:textId="77777777" w:rsidTr="007A24AE">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14:paraId="26427792" w14:textId="77777777" w:rsidR="007A24AE" w:rsidRDefault="007A24AE">
            <w:pPr>
              <w:spacing w:before="120" w:after="120" w:line="240" w:lineRule="auto"/>
              <w:jc w:val="both"/>
              <w:rPr>
                <w:rFonts w:ascii="Arial" w:hAnsi="Arial" w:cs="Arial"/>
              </w:rPr>
            </w:pPr>
            <w:r>
              <w:rPr>
                <w:rFonts w:ascii="Arial" w:hAnsi="Arial" w:cs="Arial"/>
                <w:b/>
              </w:rPr>
              <w:t>Welfare, Health and Safety</w:t>
            </w:r>
          </w:p>
        </w:tc>
      </w:tr>
      <w:tr w:rsidR="007A24AE" w14:paraId="7EACD18C"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7DE96A2A"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Provide briefing on welfare arrangements, refreshment facilities, toilets, first aid equipment and identity of qualified first aiders</w:t>
            </w:r>
          </w:p>
        </w:tc>
        <w:tc>
          <w:tcPr>
            <w:tcW w:w="1322" w:type="dxa"/>
            <w:tcBorders>
              <w:top w:val="single" w:sz="4" w:space="0" w:color="auto"/>
              <w:left w:val="single" w:sz="4" w:space="0" w:color="auto"/>
              <w:bottom w:val="single" w:sz="4" w:space="0" w:color="auto"/>
              <w:right w:val="single" w:sz="4" w:space="0" w:color="auto"/>
            </w:tcBorders>
            <w:hideMark/>
          </w:tcPr>
          <w:p w14:paraId="7E9ACB6F"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137B5D0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7E2C5FE5"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46EFD94D"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Explain fire drill and evacuation procedures including details of assembly points</w:t>
            </w:r>
          </w:p>
        </w:tc>
        <w:tc>
          <w:tcPr>
            <w:tcW w:w="1322" w:type="dxa"/>
            <w:tcBorders>
              <w:top w:val="single" w:sz="4" w:space="0" w:color="auto"/>
              <w:left w:val="single" w:sz="4" w:space="0" w:color="auto"/>
              <w:bottom w:val="single" w:sz="4" w:space="0" w:color="auto"/>
              <w:right w:val="single" w:sz="4" w:space="0" w:color="auto"/>
            </w:tcBorders>
            <w:hideMark/>
          </w:tcPr>
          <w:p w14:paraId="7A70391C"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3E4BD4B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692317B1"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0767D83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Explain accident and sickness reporting procedures</w:t>
            </w:r>
          </w:p>
        </w:tc>
        <w:tc>
          <w:tcPr>
            <w:tcW w:w="1322" w:type="dxa"/>
            <w:tcBorders>
              <w:top w:val="single" w:sz="4" w:space="0" w:color="auto"/>
              <w:left w:val="single" w:sz="4" w:space="0" w:color="auto"/>
              <w:bottom w:val="single" w:sz="4" w:space="0" w:color="auto"/>
              <w:right w:val="single" w:sz="4" w:space="0" w:color="auto"/>
            </w:tcBorders>
            <w:hideMark/>
          </w:tcPr>
          <w:p w14:paraId="35DE91EB"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3690B957"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7C009A6"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tcPr>
          <w:p w14:paraId="0250E062" w14:textId="649107DF"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Explain hazards specific to </w:t>
            </w:r>
            <w:r w:rsidR="005D10AE">
              <w:rPr>
                <w:rFonts w:ascii="Arial" w:hAnsi="Arial" w:cs="Arial"/>
                <w:sz w:val="20"/>
                <w:szCs w:val="20"/>
              </w:rPr>
              <w:t>Name Redacted</w:t>
            </w:r>
            <w:r>
              <w:rPr>
                <w:rFonts w:ascii="Arial" w:hAnsi="Arial" w:cs="Arial"/>
                <w:sz w:val="20"/>
                <w:szCs w:val="20"/>
              </w:rPr>
              <w:t xml:space="preserve">b, if applicable </w:t>
            </w:r>
            <w:r>
              <w:rPr>
                <w:rFonts w:ascii="Arial" w:hAnsi="Arial" w:cs="Arial"/>
                <w:sz w:val="16"/>
                <w:szCs w:val="16"/>
              </w:rPr>
              <w:t>(detail hazards referred to)</w:t>
            </w:r>
            <w:r>
              <w:rPr>
                <w:rFonts w:ascii="Arial" w:hAnsi="Arial" w:cs="Arial"/>
                <w:sz w:val="20"/>
                <w:szCs w:val="20"/>
              </w:rPr>
              <w:t>:</w:t>
            </w:r>
          </w:p>
          <w:p w14:paraId="73BCC579" w14:textId="77777777" w:rsidR="007A24AE" w:rsidRDefault="007A24AE">
            <w:pPr>
              <w:spacing w:before="60" w:after="60" w:line="240" w:lineRule="auto"/>
              <w:jc w:val="both"/>
              <w:rPr>
                <w:rFonts w:ascii="Arial" w:hAnsi="Arial" w:cs="Arial"/>
                <w:sz w:val="20"/>
                <w:szCs w:val="20"/>
              </w:rPr>
            </w:pPr>
          </w:p>
        </w:tc>
        <w:tc>
          <w:tcPr>
            <w:tcW w:w="1322" w:type="dxa"/>
            <w:tcBorders>
              <w:top w:val="single" w:sz="4" w:space="0" w:color="auto"/>
              <w:left w:val="single" w:sz="4" w:space="0" w:color="auto"/>
              <w:bottom w:val="single" w:sz="4" w:space="0" w:color="auto"/>
              <w:right w:val="single" w:sz="4" w:space="0" w:color="auto"/>
            </w:tcBorders>
          </w:tcPr>
          <w:p w14:paraId="2BF0A3CE" w14:textId="77777777" w:rsidR="007A24AE" w:rsidRDefault="007A24AE">
            <w:pPr>
              <w:spacing w:before="60" w:after="60" w:line="240" w:lineRule="auto"/>
              <w:jc w:val="center"/>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49C8CF28" w14:textId="77777777" w:rsidR="007A24AE" w:rsidRDefault="007A24AE">
            <w:pPr>
              <w:spacing w:before="60" w:after="60" w:line="240" w:lineRule="auto"/>
              <w:jc w:val="both"/>
              <w:rPr>
                <w:rFonts w:ascii="Arial" w:hAnsi="Arial" w:cs="Arial"/>
                <w:sz w:val="20"/>
                <w:szCs w:val="20"/>
              </w:rPr>
            </w:pPr>
          </w:p>
        </w:tc>
      </w:tr>
      <w:tr w:rsidR="007A24AE" w14:paraId="5AE23D1B"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tcPr>
          <w:p w14:paraId="5D3EF02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Issue necessary safety equipment and operating instructions, if applicable </w:t>
            </w:r>
            <w:r>
              <w:rPr>
                <w:rFonts w:ascii="Arial" w:hAnsi="Arial" w:cs="Arial"/>
                <w:sz w:val="16"/>
                <w:szCs w:val="16"/>
              </w:rPr>
              <w:t>(detail equipment and instructions provided)</w:t>
            </w:r>
            <w:r>
              <w:rPr>
                <w:rFonts w:ascii="Arial" w:hAnsi="Arial" w:cs="Arial"/>
                <w:sz w:val="20"/>
                <w:szCs w:val="20"/>
              </w:rPr>
              <w:t xml:space="preserve">: </w:t>
            </w:r>
          </w:p>
          <w:p w14:paraId="529019FA" w14:textId="77777777" w:rsidR="007A24AE" w:rsidRDefault="007A24AE">
            <w:pPr>
              <w:spacing w:before="60" w:after="60" w:line="240" w:lineRule="auto"/>
              <w:jc w:val="both"/>
              <w:rPr>
                <w:rFonts w:ascii="Arial" w:hAnsi="Arial" w:cs="Arial"/>
                <w:sz w:val="20"/>
                <w:szCs w:val="20"/>
              </w:rPr>
            </w:pPr>
          </w:p>
        </w:tc>
        <w:tc>
          <w:tcPr>
            <w:tcW w:w="1322" w:type="dxa"/>
            <w:tcBorders>
              <w:top w:val="single" w:sz="4" w:space="0" w:color="auto"/>
              <w:left w:val="single" w:sz="4" w:space="0" w:color="auto"/>
              <w:bottom w:val="single" w:sz="4" w:space="0" w:color="auto"/>
              <w:right w:val="single" w:sz="4" w:space="0" w:color="auto"/>
            </w:tcBorders>
          </w:tcPr>
          <w:p w14:paraId="7D4177CA"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539D76C5" w14:textId="77777777" w:rsidR="007A24AE" w:rsidRDefault="007A24AE">
            <w:pPr>
              <w:spacing w:before="60" w:after="60" w:line="240" w:lineRule="auto"/>
              <w:jc w:val="both"/>
              <w:rPr>
                <w:rFonts w:ascii="Arial" w:hAnsi="Arial" w:cs="Arial"/>
                <w:sz w:val="20"/>
                <w:szCs w:val="20"/>
              </w:rPr>
            </w:pPr>
          </w:p>
        </w:tc>
      </w:tr>
      <w:tr w:rsidR="007A24AE" w14:paraId="28FE22A9"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tcPr>
          <w:p w14:paraId="344F10F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Provide / arrange initial training </w:t>
            </w:r>
            <w:r>
              <w:rPr>
                <w:rFonts w:ascii="Arial" w:hAnsi="Arial" w:cs="Arial"/>
                <w:sz w:val="16"/>
                <w:szCs w:val="16"/>
              </w:rPr>
              <w:t>(detail training provided / arranged):</w:t>
            </w:r>
            <w:r>
              <w:rPr>
                <w:rFonts w:ascii="Arial" w:hAnsi="Arial" w:cs="Arial"/>
                <w:sz w:val="20"/>
                <w:szCs w:val="20"/>
              </w:rPr>
              <w:t xml:space="preserve"> </w:t>
            </w:r>
          </w:p>
          <w:p w14:paraId="584AE3F7" w14:textId="77777777" w:rsidR="007A24AE" w:rsidRDefault="007A24AE">
            <w:pPr>
              <w:spacing w:before="60" w:after="60" w:line="240" w:lineRule="auto"/>
              <w:jc w:val="both"/>
              <w:rPr>
                <w:rFonts w:ascii="Arial" w:hAnsi="Arial" w:cs="Arial"/>
                <w:sz w:val="20"/>
                <w:szCs w:val="20"/>
              </w:rPr>
            </w:pPr>
          </w:p>
        </w:tc>
        <w:tc>
          <w:tcPr>
            <w:tcW w:w="1322" w:type="dxa"/>
            <w:tcBorders>
              <w:top w:val="single" w:sz="4" w:space="0" w:color="auto"/>
              <w:left w:val="single" w:sz="4" w:space="0" w:color="auto"/>
              <w:bottom w:val="single" w:sz="4" w:space="0" w:color="auto"/>
              <w:right w:val="single" w:sz="4" w:space="0" w:color="auto"/>
            </w:tcBorders>
            <w:hideMark/>
          </w:tcPr>
          <w:p w14:paraId="4C186DD2"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6039EB20"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w/c 13/07/2020</w:t>
            </w:r>
          </w:p>
        </w:tc>
      </w:tr>
      <w:tr w:rsidR="007A24AE" w14:paraId="2D14DE8F" w14:textId="77777777" w:rsidTr="007A24AE">
        <w:trPr>
          <w:trHeight w:val="569"/>
          <w:jc w:val="center"/>
        </w:trPr>
        <w:tc>
          <w:tcPr>
            <w:tcW w:w="8067" w:type="dxa"/>
            <w:tcBorders>
              <w:top w:val="single" w:sz="4" w:space="0" w:color="auto"/>
              <w:left w:val="single" w:sz="4" w:space="0" w:color="auto"/>
              <w:bottom w:val="single" w:sz="4" w:space="0" w:color="auto"/>
              <w:right w:val="single" w:sz="4" w:space="0" w:color="auto"/>
            </w:tcBorders>
            <w:hideMark/>
          </w:tcPr>
          <w:p w14:paraId="388486C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If a Display Screen Equipment User – Provide</w:t>
            </w:r>
            <w:r>
              <w:t xml:space="preserve"> </w:t>
            </w:r>
            <w:hyperlink r:id="rId39" w:history="1">
              <w:r>
                <w:rPr>
                  <w:rStyle w:val="Hyperlink"/>
                  <w:rFonts w:ascii="Arial" w:hAnsi="Arial" w:cs="Arial"/>
                  <w:sz w:val="20"/>
                  <w:szCs w:val="20"/>
                </w:rPr>
                <w:t>Display Screen Equipment Guidance</w:t>
              </w:r>
            </w:hyperlink>
            <w:r>
              <w:rPr>
                <w:rFonts w:ascii="Arial" w:hAnsi="Arial" w:cs="Arial"/>
                <w:sz w:val="20"/>
                <w:szCs w:val="20"/>
              </w:rPr>
              <w:t xml:space="preserve"> from the Health and Safety intranet site.</w:t>
            </w:r>
          </w:p>
        </w:tc>
        <w:tc>
          <w:tcPr>
            <w:tcW w:w="1322" w:type="dxa"/>
            <w:tcBorders>
              <w:top w:val="single" w:sz="4" w:space="0" w:color="auto"/>
              <w:left w:val="single" w:sz="4" w:space="0" w:color="auto"/>
              <w:bottom w:val="single" w:sz="4" w:space="0" w:color="auto"/>
              <w:right w:val="single" w:sz="4" w:space="0" w:color="auto"/>
            </w:tcBorders>
          </w:tcPr>
          <w:p w14:paraId="4F339B3E"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09D78BA5" w14:textId="77777777" w:rsidR="007A24AE" w:rsidRDefault="007A24AE">
            <w:pPr>
              <w:spacing w:before="60" w:after="60" w:line="240" w:lineRule="auto"/>
              <w:jc w:val="both"/>
              <w:rPr>
                <w:rFonts w:ascii="Arial" w:hAnsi="Arial" w:cs="Arial"/>
                <w:sz w:val="20"/>
                <w:szCs w:val="20"/>
              </w:rPr>
            </w:pPr>
          </w:p>
        </w:tc>
      </w:tr>
      <w:tr w:rsidR="007A24AE" w14:paraId="77BFA61C" w14:textId="77777777" w:rsidTr="007A24AE">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14:paraId="14AACE79" w14:textId="77777777" w:rsidR="007A24AE" w:rsidRDefault="007A24AE">
            <w:pPr>
              <w:spacing w:before="120" w:after="120" w:line="240" w:lineRule="auto"/>
              <w:jc w:val="both"/>
              <w:rPr>
                <w:rFonts w:ascii="Arial" w:hAnsi="Arial" w:cs="Arial"/>
              </w:rPr>
            </w:pPr>
            <w:r>
              <w:rPr>
                <w:rFonts w:ascii="Arial" w:hAnsi="Arial" w:cs="Arial"/>
                <w:b/>
              </w:rPr>
              <w:t>Security, Data Protection &amp; Confidentiality</w:t>
            </w:r>
            <w:r>
              <w:rPr>
                <w:rFonts w:ascii="Arial" w:hAnsi="Arial" w:cs="Arial"/>
              </w:rPr>
              <w:tab/>
            </w:r>
          </w:p>
        </w:tc>
      </w:tr>
      <w:tr w:rsidR="007A24AE" w14:paraId="26D39C03"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0E547C2E" w14:textId="77777777" w:rsidR="007A24AE" w:rsidRDefault="007A24AE">
            <w:pPr>
              <w:tabs>
                <w:tab w:val="num" w:pos="540"/>
                <w:tab w:val="left" w:pos="8460"/>
              </w:tabs>
              <w:spacing w:before="60" w:after="60" w:line="240" w:lineRule="auto"/>
              <w:jc w:val="both"/>
              <w:rPr>
                <w:rFonts w:ascii="Arial" w:hAnsi="Arial" w:cs="Arial"/>
                <w:b/>
                <w:sz w:val="20"/>
                <w:szCs w:val="20"/>
              </w:rPr>
            </w:pPr>
            <w:r>
              <w:rPr>
                <w:rFonts w:ascii="Arial" w:hAnsi="Arial" w:cs="Arial"/>
                <w:sz w:val="20"/>
                <w:szCs w:val="20"/>
              </w:rPr>
              <w:t xml:space="preserve">Explain implications and importance of confidentiality, information security and data protection   </w:t>
            </w:r>
          </w:p>
        </w:tc>
        <w:tc>
          <w:tcPr>
            <w:tcW w:w="1322" w:type="dxa"/>
            <w:tcBorders>
              <w:top w:val="single" w:sz="4" w:space="0" w:color="auto"/>
              <w:left w:val="single" w:sz="4" w:space="0" w:color="auto"/>
              <w:bottom w:val="single" w:sz="4" w:space="0" w:color="auto"/>
              <w:right w:val="single" w:sz="4" w:space="0" w:color="auto"/>
            </w:tcBorders>
            <w:hideMark/>
          </w:tcPr>
          <w:p w14:paraId="5A2CBBDD"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12FEE3F"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595BBFF5"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1F14F09E"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Confirm the Data Protection Act 2018 Declaration has been read, understood, signed and returned </w:t>
            </w:r>
          </w:p>
        </w:tc>
        <w:tc>
          <w:tcPr>
            <w:tcW w:w="1322" w:type="dxa"/>
            <w:tcBorders>
              <w:top w:val="single" w:sz="4" w:space="0" w:color="auto"/>
              <w:left w:val="single" w:sz="4" w:space="0" w:color="auto"/>
              <w:bottom w:val="single" w:sz="4" w:space="0" w:color="auto"/>
              <w:right w:val="single" w:sz="4" w:space="0" w:color="auto"/>
            </w:tcBorders>
          </w:tcPr>
          <w:p w14:paraId="015F8DFE" w14:textId="77777777" w:rsidR="007A24AE" w:rsidRDefault="007A24AE">
            <w:pPr>
              <w:spacing w:before="60" w:after="60" w:line="240" w:lineRule="auto"/>
              <w:jc w:val="center"/>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49D70807" w14:textId="77777777" w:rsidR="007A24AE" w:rsidRDefault="007A24AE">
            <w:pPr>
              <w:spacing w:before="60" w:after="60" w:line="240" w:lineRule="auto"/>
              <w:jc w:val="both"/>
              <w:rPr>
                <w:rFonts w:ascii="Arial" w:hAnsi="Arial" w:cs="Arial"/>
                <w:sz w:val="20"/>
                <w:szCs w:val="20"/>
              </w:rPr>
            </w:pPr>
          </w:p>
        </w:tc>
      </w:tr>
      <w:tr w:rsidR="007A24AE" w14:paraId="6FE15F4C"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2FE00BAC"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lastRenderedPageBreak/>
              <w:t>Confirm Official Secrets Act 1989 has been read and understood</w:t>
            </w:r>
          </w:p>
        </w:tc>
        <w:tc>
          <w:tcPr>
            <w:tcW w:w="1322" w:type="dxa"/>
            <w:tcBorders>
              <w:top w:val="single" w:sz="4" w:space="0" w:color="auto"/>
              <w:left w:val="single" w:sz="4" w:space="0" w:color="auto"/>
              <w:bottom w:val="single" w:sz="4" w:space="0" w:color="auto"/>
              <w:right w:val="single" w:sz="4" w:space="0" w:color="auto"/>
            </w:tcBorders>
          </w:tcPr>
          <w:p w14:paraId="412C8E04" w14:textId="77777777" w:rsidR="007A24AE" w:rsidRDefault="007A24AE">
            <w:pPr>
              <w:spacing w:before="60" w:after="60" w:line="240" w:lineRule="auto"/>
              <w:jc w:val="both"/>
              <w:rPr>
                <w:rFonts w:ascii="Arial" w:hAnsi="Arial" w:cs="Arial"/>
                <w:sz w:val="20"/>
                <w:szCs w:val="20"/>
              </w:rPr>
            </w:pPr>
          </w:p>
        </w:tc>
        <w:tc>
          <w:tcPr>
            <w:tcW w:w="1223" w:type="dxa"/>
            <w:tcBorders>
              <w:top w:val="single" w:sz="4" w:space="0" w:color="auto"/>
              <w:left w:val="single" w:sz="4" w:space="0" w:color="auto"/>
              <w:bottom w:val="single" w:sz="4" w:space="0" w:color="auto"/>
              <w:right w:val="single" w:sz="4" w:space="0" w:color="auto"/>
            </w:tcBorders>
          </w:tcPr>
          <w:p w14:paraId="655102B2" w14:textId="77777777" w:rsidR="007A24AE" w:rsidRDefault="007A24AE">
            <w:pPr>
              <w:spacing w:before="60" w:after="60" w:line="240" w:lineRule="auto"/>
              <w:jc w:val="both"/>
              <w:rPr>
                <w:rFonts w:ascii="Arial" w:hAnsi="Arial" w:cs="Arial"/>
                <w:sz w:val="20"/>
                <w:szCs w:val="20"/>
              </w:rPr>
            </w:pPr>
          </w:p>
        </w:tc>
      </w:tr>
      <w:tr w:rsidR="007A24AE" w14:paraId="134E0D91"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3411D162"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Explain Building Security rules </w:t>
            </w:r>
          </w:p>
        </w:tc>
        <w:tc>
          <w:tcPr>
            <w:tcW w:w="1322" w:type="dxa"/>
            <w:tcBorders>
              <w:top w:val="single" w:sz="4" w:space="0" w:color="auto"/>
              <w:left w:val="single" w:sz="4" w:space="0" w:color="auto"/>
              <w:bottom w:val="single" w:sz="4" w:space="0" w:color="auto"/>
              <w:right w:val="single" w:sz="4" w:space="0" w:color="auto"/>
            </w:tcBorders>
            <w:hideMark/>
          </w:tcPr>
          <w:p w14:paraId="2A9A704C"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1D2E955"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BA4D90D"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346B232F" w14:textId="77777777" w:rsidR="007A24AE" w:rsidRDefault="007A24AE">
            <w:pPr>
              <w:tabs>
                <w:tab w:val="left" w:pos="8460"/>
              </w:tabs>
              <w:spacing w:before="60" w:after="60" w:line="240" w:lineRule="auto"/>
              <w:jc w:val="both"/>
              <w:rPr>
                <w:rFonts w:ascii="Arial" w:hAnsi="Arial" w:cs="Arial"/>
                <w:sz w:val="20"/>
                <w:szCs w:val="20"/>
              </w:rPr>
            </w:pPr>
            <w:r>
              <w:rPr>
                <w:rFonts w:ascii="Arial" w:hAnsi="Arial" w:cs="Arial"/>
                <w:sz w:val="20"/>
                <w:szCs w:val="20"/>
              </w:rPr>
              <w:t xml:space="preserve">Explain policy on the wearing of Force Identification </w:t>
            </w:r>
          </w:p>
        </w:tc>
        <w:tc>
          <w:tcPr>
            <w:tcW w:w="1322" w:type="dxa"/>
            <w:tcBorders>
              <w:top w:val="single" w:sz="4" w:space="0" w:color="auto"/>
              <w:left w:val="single" w:sz="4" w:space="0" w:color="auto"/>
              <w:bottom w:val="single" w:sz="4" w:space="0" w:color="auto"/>
              <w:right w:val="single" w:sz="4" w:space="0" w:color="auto"/>
            </w:tcBorders>
            <w:hideMark/>
          </w:tcPr>
          <w:p w14:paraId="0D3192B3"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41D5A196"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E88445B" w14:textId="77777777" w:rsidTr="007A24AE">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14:paraId="3E278E3B" w14:textId="77777777" w:rsidR="007A24AE" w:rsidRDefault="007A24AE">
            <w:pPr>
              <w:spacing w:before="120" w:after="120" w:line="240" w:lineRule="auto"/>
              <w:jc w:val="both"/>
              <w:rPr>
                <w:rFonts w:ascii="Arial" w:hAnsi="Arial" w:cs="Arial"/>
              </w:rPr>
            </w:pPr>
            <w:r>
              <w:rPr>
                <w:rFonts w:ascii="Arial" w:hAnsi="Arial" w:cs="Arial"/>
                <w:b/>
              </w:rPr>
              <w:t>Workplace Standards, Responsibilities &amp; Requirements</w:t>
            </w:r>
          </w:p>
        </w:tc>
      </w:tr>
      <w:tr w:rsidR="007A24AE" w14:paraId="6B82D974"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1CB2FF26"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Explain </w:t>
            </w:r>
            <w:hyperlink r:id="rId40" w:history="1">
              <w:r>
                <w:rPr>
                  <w:rStyle w:val="Hyperlink"/>
                  <w:rFonts w:ascii="Arial" w:hAnsi="Arial" w:cs="Arial"/>
                  <w:sz w:val="20"/>
                  <w:szCs w:val="20"/>
                </w:rPr>
                <w:t>Standards of Professional Behaviour</w:t>
              </w:r>
            </w:hyperlink>
            <w:r>
              <w:rPr>
                <w:rFonts w:ascii="Arial" w:hAnsi="Arial" w:cs="Arial"/>
                <w:sz w:val="20"/>
                <w:szCs w:val="20"/>
              </w:rPr>
              <w:t xml:space="preserve"> expected of staff</w:t>
            </w:r>
          </w:p>
        </w:tc>
        <w:tc>
          <w:tcPr>
            <w:tcW w:w="1322" w:type="dxa"/>
            <w:tcBorders>
              <w:top w:val="single" w:sz="4" w:space="0" w:color="auto"/>
              <w:left w:val="single" w:sz="4" w:space="0" w:color="auto"/>
              <w:bottom w:val="single" w:sz="4" w:space="0" w:color="auto"/>
              <w:right w:val="single" w:sz="4" w:space="0" w:color="auto"/>
            </w:tcBorders>
            <w:hideMark/>
          </w:tcPr>
          <w:p w14:paraId="19F30F1A"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1C971810"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7580F3A"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15DD2776"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Explain requirements of the </w:t>
            </w:r>
            <w:hyperlink r:id="rId41" w:history="1">
              <w:r>
                <w:rPr>
                  <w:rStyle w:val="Hyperlink"/>
                  <w:rFonts w:ascii="Arial" w:hAnsi="Arial" w:cs="Arial"/>
                  <w:sz w:val="20"/>
                  <w:szCs w:val="20"/>
                </w:rPr>
                <w:t>Uniform and Standards of Appearance Policy</w:t>
              </w:r>
            </w:hyperlink>
          </w:p>
        </w:tc>
        <w:tc>
          <w:tcPr>
            <w:tcW w:w="1322" w:type="dxa"/>
            <w:tcBorders>
              <w:top w:val="single" w:sz="4" w:space="0" w:color="auto"/>
              <w:left w:val="single" w:sz="4" w:space="0" w:color="auto"/>
              <w:bottom w:val="single" w:sz="4" w:space="0" w:color="auto"/>
              <w:right w:val="single" w:sz="4" w:space="0" w:color="auto"/>
            </w:tcBorders>
            <w:hideMark/>
          </w:tcPr>
          <w:p w14:paraId="603F9822"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2BC2806"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2FEA8754"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84CDB85"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Highlight the No Smoking Policy </w:t>
            </w:r>
            <w:hyperlink r:id="rId42" w:history="1">
              <w:r>
                <w:rPr>
                  <w:rStyle w:val="Hyperlink"/>
                  <w:rFonts w:ascii="Arial" w:hAnsi="Arial" w:cs="Arial"/>
                  <w:sz w:val="20"/>
                  <w:szCs w:val="20"/>
                </w:rPr>
                <w:t xml:space="preserve">No Smoking Policy </w:t>
              </w:r>
            </w:hyperlink>
          </w:p>
        </w:tc>
        <w:tc>
          <w:tcPr>
            <w:tcW w:w="1322" w:type="dxa"/>
            <w:tcBorders>
              <w:top w:val="single" w:sz="4" w:space="0" w:color="auto"/>
              <w:left w:val="single" w:sz="4" w:space="0" w:color="auto"/>
              <w:bottom w:val="single" w:sz="4" w:space="0" w:color="auto"/>
              <w:right w:val="single" w:sz="4" w:space="0" w:color="auto"/>
            </w:tcBorders>
            <w:hideMark/>
          </w:tcPr>
          <w:p w14:paraId="178E57AC"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4AC62E4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185A1F99"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3566F11"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Highlight guidance on: </w:t>
            </w:r>
            <w:hyperlink r:id="rId43" w:history="1">
              <w:r>
                <w:rPr>
                  <w:rStyle w:val="Hyperlink"/>
                  <w:rFonts w:ascii="Arial" w:hAnsi="Arial" w:cs="Arial"/>
                  <w:sz w:val="20"/>
                  <w:szCs w:val="20"/>
                </w:rPr>
                <w:t>Internet &amp; Social Media Usage</w:t>
              </w:r>
            </w:hyperlink>
          </w:p>
          <w:p w14:paraId="35EFB8F1" w14:textId="77777777" w:rsidR="007A24AE" w:rsidRDefault="007A24AE">
            <w:pPr>
              <w:spacing w:before="60" w:after="60" w:line="240" w:lineRule="auto"/>
              <w:ind w:left="2160"/>
              <w:jc w:val="both"/>
              <w:rPr>
                <w:rFonts w:ascii="Arial" w:hAnsi="Arial" w:cs="Arial"/>
                <w:sz w:val="20"/>
                <w:szCs w:val="20"/>
              </w:rPr>
            </w:pPr>
            <w:r>
              <w:rPr>
                <w:rFonts w:ascii="Arial" w:hAnsi="Arial" w:cs="Arial"/>
                <w:sz w:val="20"/>
                <w:szCs w:val="20"/>
              </w:rPr>
              <w:t>Facebook Guidance</w:t>
            </w:r>
          </w:p>
          <w:p w14:paraId="4896C041" w14:textId="77777777" w:rsidR="007A24AE" w:rsidRDefault="007A24AE">
            <w:pPr>
              <w:spacing w:before="60" w:after="60" w:line="240" w:lineRule="auto"/>
              <w:ind w:left="2160"/>
              <w:jc w:val="both"/>
              <w:rPr>
                <w:rFonts w:ascii="Arial" w:hAnsi="Arial" w:cs="Arial"/>
                <w:sz w:val="20"/>
                <w:szCs w:val="20"/>
              </w:rPr>
            </w:pPr>
            <w:r>
              <w:rPr>
                <w:rFonts w:ascii="Calibri" w:eastAsia="Times New Roman" w:hAnsi="Calibri" w:cs="Times New Roman"/>
              </w:rPr>
              <w:object w:dxaOrig="1551" w:dyaOrig="994" w14:anchorId="35C3DB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5pt;height:49.7pt" o:ole="">
                  <v:imagedata r:id="rId44" o:title=""/>
                </v:shape>
                <o:OLEObject Type="Embed" ProgID="Word.Document.8" ShapeID="_x0000_i1025" DrawAspect="Icon" ObjectID="_1693563946" r:id="rId45">
                  <o:FieldCodes>\s</o:FieldCodes>
                </o:OLEObject>
              </w:object>
            </w:r>
          </w:p>
        </w:tc>
        <w:tc>
          <w:tcPr>
            <w:tcW w:w="1322" w:type="dxa"/>
            <w:tcBorders>
              <w:top w:val="single" w:sz="4" w:space="0" w:color="auto"/>
              <w:left w:val="single" w:sz="4" w:space="0" w:color="auto"/>
              <w:bottom w:val="single" w:sz="4" w:space="0" w:color="auto"/>
              <w:right w:val="single" w:sz="4" w:space="0" w:color="auto"/>
            </w:tcBorders>
            <w:hideMark/>
          </w:tcPr>
          <w:p w14:paraId="5A5A5B1F"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766A87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53F09A24"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47AEACD"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Highlight </w:t>
            </w:r>
            <w:hyperlink r:id="rId46" w:history="1">
              <w:r>
                <w:rPr>
                  <w:rStyle w:val="Hyperlink"/>
                  <w:rFonts w:ascii="Arial" w:hAnsi="Arial" w:cs="Arial"/>
                  <w:sz w:val="20"/>
                  <w:szCs w:val="20"/>
                </w:rPr>
                <w:t>Welsh Language Scheme</w:t>
              </w:r>
            </w:hyperlink>
            <w:r>
              <w:rPr>
                <w:rFonts w:ascii="Arial" w:hAnsi="Arial" w:cs="Arial"/>
                <w:sz w:val="20"/>
                <w:szCs w:val="20"/>
              </w:rPr>
              <w:t xml:space="preserve"> requirements</w:t>
            </w:r>
          </w:p>
        </w:tc>
        <w:tc>
          <w:tcPr>
            <w:tcW w:w="1322" w:type="dxa"/>
            <w:tcBorders>
              <w:top w:val="single" w:sz="4" w:space="0" w:color="auto"/>
              <w:left w:val="single" w:sz="4" w:space="0" w:color="auto"/>
              <w:bottom w:val="single" w:sz="4" w:space="0" w:color="auto"/>
              <w:right w:val="single" w:sz="4" w:space="0" w:color="auto"/>
            </w:tcBorders>
            <w:hideMark/>
          </w:tcPr>
          <w:p w14:paraId="0A8E997C"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1BA2E9D0"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70073052"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0563F27"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Please discuss Dyfed-Powys Police’s Level 1 Welsh Language ability requirements with the member of staff. If they have no Welsh Language ability direct them to the learning methods and explain to them that they have 6 months to reach level 1.</w:t>
            </w:r>
          </w:p>
          <w:p w14:paraId="17C1A07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Welsh Language Levels can be found here</w:t>
            </w:r>
          </w:p>
          <w:p w14:paraId="7A360B9C" w14:textId="77777777" w:rsidR="007A24AE" w:rsidRDefault="007A24AE">
            <w:pPr>
              <w:spacing w:before="60" w:after="60" w:line="240" w:lineRule="auto"/>
              <w:jc w:val="both"/>
              <w:rPr>
                <w:rFonts w:ascii="Arial" w:hAnsi="Arial" w:cs="Arial"/>
                <w:sz w:val="20"/>
                <w:szCs w:val="20"/>
              </w:rPr>
            </w:pPr>
            <w:r>
              <w:rPr>
                <w:rFonts w:ascii="Arial" w:eastAsia="Times New Roman" w:hAnsi="Arial" w:cs="Arial"/>
                <w:sz w:val="20"/>
                <w:szCs w:val="20"/>
              </w:rPr>
              <w:object w:dxaOrig="1526" w:dyaOrig="994" w14:anchorId="35CB7EDA">
                <v:shape id="_x0000_i1026" type="#_x0000_t75" style="width:76.3pt;height:49.7pt" o:ole="">
                  <v:imagedata r:id="rId47" o:title=""/>
                </v:shape>
                <o:OLEObject Type="Embed" ProgID="Word.Document.8" ShapeID="_x0000_i1026" DrawAspect="Icon" ObjectID="_1693563947" r:id="rId48">
                  <o:FieldCodes>\s</o:FieldCodes>
                </o:OLEObject>
              </w:object>
            </w:r>
          </w:p>
          <w:p w14:paraId="06684EB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To register to undertake a Welsh Language course to improve your Welsh to level 1, please follow this link: </w:t>
            </w:r>
            <w:hyperlink r:id="rId49" w:history="1">
              <w:r>
                <w:rPr>
                  <w:rStyle w:val="Hyperlink"/>
                  <w:rFonts w:ascii="Arial" w:hAnsi="Arial" w:cs="Arial"/>
                  <w:sz w:val="20"/>
                  <w:szCs w:val="20"/>
                </w:rPr>
                <w:t>Click here for Welsh course</w:t>
              </w:r>
            </w:hyperlink>
          </w:p>
        </w:tc>
        <w:tc>
          <w:tcPr>
            <w:tcW w:w="1322" w:type="dxa"/>
            <w:tcBorders>
              <w:top w:val="single" w:sz="4" w:space="0" w:color="auto"/>
              <w:left w:val="single" w:sz="4" w:space="0" w:color="auto"/>
              <w:bottom w:val="single" w:sz="4" w:space="0" w:color="auto"/>
              <w:right w:val="single" w:sz="4" w:space="0" w:color="auto"/>
            </w:tcBorders>
            <w:hideMark/>
          </w:tcPr>
          <w:p w14:paraId="6AA0A3CF"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2FB93A8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739FBB3"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ED5AD7A" w14:textId="77777777" w:rsidR="007A24AE" w:rsidRDefault="007A24AE">
            <w:pPr>
              <w:spacing w:before="60" w:after="60" w:line="240" w:lineRule="auto"/>
              <w:jc w:val="both"/>
              <w:rPr>
                <w:rFonts w:ascii="Arial" w:hAnsi="Arial" w:cs="Arial"/>
                <w:b/>
                <w:sz w:val="20"/>
                <w:szCs w:val="20"/>
              </w:rPr>
            </w:pPr>
            <w:r>
              <w:rPr>
                <w:rFonts w:ascii="Arial" w:hAnsi="Arial" w:cs="Arial"/>
                <w:sz w:val="20"/>
                <w:szCs w:val="20"/>
              </w:rPr>
              <w:t xml:space="preserve">Remind staff of the requirement to notify the vetting team of changes in Personal Circumstances. </w:t>
            </w:r>
            <w:hyperlink r:id="rId50" w:history="1">
              <w:r>
                <w:rPr>
                  <w:rStyle w:val="Hyperlink"/>
                  <w:rFonts w:ascii="Arial" w:hAnsi="Arial" w:cs="Arial"/>
                  <w:b/>
                  <w:sz w:val="20"/>
                  <w:szCs w:val="20"/>
                </w:rPr>
                <w:t>Change in Personal Circumstances Form</w:t>
              </w:r>
            </w:hyperlink>
          </w:p>
        </w:tc>
        <w:tc>
          <w:tcPr>
            <w:tcW w:w="1322" w:type="dxa"/>
            <w:tcBorders>
              <w:top w:val="single" w:sz="4" w:space="0" w:color="auto"/>
              <w:left w:val="single" w:sz="4" w:space="0" w:color="auto"/>
              <w:bottom w:val="single" w:sz="4" w:space="0" w:color="auto"/>
              <w:right w:val="single" w:sz="4" w:space="0" w:color="auto"/>
            </w:tcBorders>
            <w:hideMark/>
          </w:tcPr>
          <w:p w14:paraId="466D0C8B"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60870790"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4BBE07C7" w14:textId="77777777" w:rsidTr="007A24AE">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14:paraId="4679DA71" w14:textId="77777777" w:rsidR="007A24AE" w:rsidRDefault="007A24AE">
            <w:pPr>
              <w:spacing w:before="120" w:after="120" w:line="240" w:lineRule="auto"/>
              <w:jc w:val="both"/>
              <w:rPr>
                <w:rFonts w:ascii="Arial" w:hAnsi="Arial" w:cs="Arial"/>
                <w:sz w:val="20"/>
                <w:szCs w:val="20"/>
              </w:rPr>
            </w:pPr>
            <w:r>
              <w:rPr>
                <w:rFonts w:ascii="Arial" w:hAnsi="Arial" w:cs="Arial"/>
                <w:b/>
              </w:rPr>
              <w:t>Housekeeping</w:t>
            </w:r>
          </w:p>
        </w:tc>
      </w:tr>
      <w:tr w:rsidR="007A24AE" w14:paraId="08F0924F"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543D3841"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Arrange for the issuing of an ID card by the Business Support Unit - Supplies</w:t>
            </w:r>
          </w:p>
        </w:tc>
        <w:tc>
          <w:tcPr>
            <w:tcW w:w="1322" w:type="dxa"/>
            <w:tcBorders>
              <w:top w:val="single" w:sz="4" w:space="0" w:color="auto"/>
              <w:left w:val="single" w:sz="4" w:space="0" w:color="auto"/>
              <w:bottom w:val="single" w:sz="4" w:space="0" w:color="auto"/>
              <w:right w:val="single" w:sz="4" w:space="0" w:color="auto"/>
            </w:tcBorders>
            <w:hideMark/>
          </w:tcPr>
          <w:p w14:paraId="4BA40315"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6E1724ED"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1330A33F"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10299E12"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 xml:space="preserve">Arrange for access to necessary IT systems </w:t>
            </w:r>
          </w:p>
        </w:tc>
        <w:tc>
          <w:tcPr>
            <w:tcW w:w="1322" w:type="dxa"/>
            <w:tcBorders>
              <w:top w:val="single" w:sz="4" w:space="0" w:color="auto"/>
              <w:left w:val="single" w:sz="4" w:space="0" w:color="auto"/>
              <w:bottom w:val="single" w:sz="4" w:space="0" w:color="auto"/>
              <w:right w:val="single" w:sz="4" w:space="0" w:color="auto"/>
            </w:tcBorders>
            <w:hideMark/>
          </w:tcPr>
          <w:p w14:paraId="27A1C2F3"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03C0B6C7"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1A861F3"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4BF36F25"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Arrange the purchase of the relevant Building Entry Card – via IS&amp;T Intranet Site</w:t>
            </w:r>
          </w:p>
        </w:tc>
        <w:tc>
          <w:tcPr>
            <w:tcW w:w="1322" w:type="dxa"/>
            <w:tcBorders>
              <w:top w:val="single" w:sz="4" w:space="0" w:color="auto"/>
              <w:left w:val="single" w:sz="4" w:space="0" w:color="auto"/>
              <w:bottom w:val="single" w:sz="4" w:space="0" w:color="auto"/>
              <w:right w:val="single" w:sz="4" w:space="0" w:color="auto"/>
            </w:tcBorders>
            <w:hideMark/>
          </w:tcPr>
          <w:p w14:paraId="54FBAE50"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65B2507"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2B7BEEEC"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33C26A0A"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Explain Welfare Fund, Union Representation, Force Lottery, Sports Association</w:t>
            </w:r>
          </w:p>
        </w:tc>
        <w:tc>
          <w:tcPr>
            <w:tcW w:w="1322" w:type="dxa"/>
            <w:tcBorders>
              <w:top w:val="single" w:sz="4" w:space="0" w:color="auto"/>
              <w:left w:val="single" w:sz="4" w:space="0" w:color="auto"/>
              <w:bottom w:val="single" w:sz="4" w:space="0" w:color="auto"/>
              <w:right w:val="single" w:sz="4" w:space="0" w:color="auto"/>
            </w:tcBorders>
            <w:hideMark/>
          </w:tcPr>
          <w:p w14:paraId="446AD567"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189B89B"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19828460"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4C899AB1"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Explain time and length of breaks/working hours/flexible working</w:t>
            </w:r>
          </w:p>
        </w:tc>
        <w:tc>
          <w:tcPr>
            <w:tcW w:w="1322" w:type="dxa"/>
            <w:tcBorders>
              <w:top w:val="single" w:sz="4" w:space="0" w:color="auto"/>
              <w:left w:val="single" w:sz="4" w:space="0" w:color="auto"/>
              <w:bottom w:val="single" w:sz="4" w:space="0" w:color="auto"/>
              <w:right w:val="single" w:sz="4" w:space="0" w:color="auto"/>
            </w:tcBorders>
            <w:hideMark/>
          </w:tcPr>
          <w:p w14:paraId="560052AA"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65701FD8"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EDD8ED9"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3F1D27B9"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Explain annual leave procedures</w:t>
            </w:r>
          </w:p>
        </w:tc>
        <w:tc>
          <w:tcPr>
            <w:tcW w:w="1322" w:type="dxa"/>
            <w:tcBorders>
              <w:top w:val="single" w:sz="4" w:space="0" w:color="auto"/>
              <w:left w:val="single" w:sz="4" w:space="0" w:color="auto"/>
              <w:bottom w:val="single" w:sz="4" w:space="0" w:color="auto"/>
              <w:right w:val="single" w:sz="4" w:space="0" w:color="auto"/>
            </w:tcBorders>
            <w:hideMark/>
          </w:tcPr>
          <w:p w14:paraId="5C89BDAC"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2B3E44AE"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048496A6"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64BDC0D2" w14:textId="77777777" w:rsidR="007A24AE" w:rsidRDefault="007A24AE">
            <w:pPr>
              <w:spacing w:before="60" w:after="60" w:line="240" w:lineRule="auto"/>
              <w:jc w:val="both"/>
              <w:rPr>
                <w:rFonts w:ascii="Arial" w:hAnsi="Arial" w:cs="Arial"/>
                <w:b/>
              </w:rPr>
            </w:pPr>
            <w:r>
              <w:rPr>
                <w:rFonts w:ascii="Arial" w:hAnsi="Arial" w:cs="Arial"/>
                <w:sz w:val="20"/>
                <w:szCs w:val="20"/>
              </w:rPr>
              <w:t>Explain car parking policy &amp; arrange for the issuing of parking pass through SCC Reception</w:t>
            </w:r>
          </w:p>
        </w:tc>
        <w:tc>
          <w:tcPr>
            <w:tcW w:w="1322" w:type="dxa"/>
            <w:tcBorders>
              <w:top w:val="single" w:sz="4" w:space="0" w:color="auto"/>
              <w:left w:val="single" w:sz="4" w:space="0" w:color="auto"/>
              <w:bottom w:val="single" w:sz="4" w:space="0" w:color="auto"/>
              <w:right w:val="single" w:sz="4" w:space="0" w:color="auto"/>
            </w:tcBorders>
            <w:hideMark/>
          </w:tcPr>
          <w:p w14:paraId="5E9B15A6"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7E9A6794"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37ACA478"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hideMark/>
          </w:tcPr>
          <w:p w14:paraId="6D9417C6" w14:textId="77777777" w:rsidR="007A24AE" w:rsidRDefault="007A24AE">
            <w:pPr>
              <w:spacing w:before="60" w:after="60" w:line="240" w:lineRule="auto"/>
              <w:jc w:val="both"/>
              <w:rPr>
                <w:rFonts w:ascii="Arial" w:hAnsi="Arial" w:cs="Arial"/>
                <w:sz w:val="20"/>
                <w:szCs w:val="20"/>
                <w:highlight w:val="yellow"/>
              </w:rPr>
            </w:pPr>
            <w:r>
              <w:rPr>
                <w:rFonts w:ascii="Arial" w:hAnsi="Arial" w:cs="Arial"/>
                <w:sz w:val="20"/>
                <w:szCs w:val="20"/>
              </w:rPr>
              <w:t>Explain necessity to enter personal sensitive information onto MyTrent</w:t>
            </w:r>
          </w:p>
        </w:tc>
        <w:tc>
          <w:tcPr>
            <w:tcW w:w="1322" w:type="dxa"/>
            <w:tcBorders>
              <w:top w:val="single" w:sz="4" w:space="0" w:color="auto"/>
              <w:left w:val="single" w:sz="4" w:space="0" w:color="auto"/>
              <w:bottom w:val="single" w:sz="4" w:space="0" w:color="auto"/>
              <w:right w:val="single" w:sz="4" w:space="0" w:color="auto"/>
            </w:tcBorders>
            <w:hideMark/>
          </w:tcPr>
          <w:p w14:paraId="6560ECFB" w14:textId="77777777" w:rsidR="007A24AE" w:rsidRDefault="007A24AE">
            <w:pPr>
              <w:spacing w:before="60" w:after="60" w:line="240" w:lineRule="auto"/>
              <w:jc w:val="center"/>
              <w:rPr>
                <w:rFonts w:ascii="Arial" w:hAnsi="Arial" w:cs="Arial"/>
                <w:sz w:val="20"/>
                <w:szCs w:val="20"/>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14:paraId="5270424F" w14:textId="77777777" w:rsidR="007A24AE" w:rsidRDefault="007A24AE">
            <w:pPr>
              <w:spacing w:before="60" w:after="60" w:line="240" w:lineRule="auto"/>
              <w:jc w:val="both"/>
              <w:rPr>
                <w:rFonts w:ascii="Arial" w:hAnsi="Arial" w:cs="Arial"/>
                <w:sz w:val="20"/>
                <w:szCs w:val="20"/>
              </w:rPr>
            </w:pPr>
            <w:r>
              <w:rPr>
                <w:rFonts w:ascii="Arial" w:hAnsi="Arial" w:cs="Arial"/>
                <w:sz w:val="20"/>
                <w:szCs w:val="20"/>
              </w:rPr>
              <w:t>13/07/2020</w:t>
            </w:r>
          </w:p>
        </w:tc>
      </w:tr>
      <w:tr w:rsidR="007A24AE" w14:paraId="10FCD416" w14:textId="77777777" w:rsidTr="007A24AE">
        <w:trPr>
          <w:jc w:val="center"/>
        </w:trPr>
        <w:tc>
          <w:tcPr>
            <w:tcW w:w="10612" w:type="dxa"/>
            <w:gridSpan w:val="3"/>
            <w:tcBorders>
              <w:top w:val="single" w:sz="4" w:space="0" w:color="auto"/>
              <w:left w:val="single" w:sz="4" w:space="0" w:color="auto"/>
              <w:bottom w:val="nil"/>
              <w:right w:val="single" w:sz="4" w:space="0" w:color="auto"/>
            </w:tcBorders>
            <w:shd w:val="clear" w:color="auto" w:fill="D9D9D9"/>
            <w:hideMark/>
          </w:tcPr>
          <w:p w14:paraId="752E6C47" w14:textId="77777777" w:rsidR="007A24AE" w:rsidRDefault="007A24AE">
            <w:pPr>
              <w:spacing w:before="120" w:after="120" w:line="240" w:lineRule="auto"/>
              <w:jc w:val="both"/>
              <w:rPr>
                <w:rFonts w:ascii="Arial" w:hAnsi="Arial" w:cs="Arial"/>
              </w:rPr>
            </w:pPr>
            <w:r>
              <w:rPr>
                <w:rFonts w:ascii="Arial" w:hAnsi="Arial" w:cs="Arial"/>
                <w:b/>
              </w:rPr>
              <w:t>Identified Learning/Development Needs</w:t>
            </w:r>
          </w:p>
        </w:tc>
      </w:tr>
      <w:tr w:rsidR="007A24AE" w14:paraId="0661034A" w14:textId="77777777" w:rsidTr="007A24AE">
        <w:trPr>
          <w:jc w:val="center"/>
        </w:trPr>
        <w:tc>
          <w:tcPr>
            <w:tcW w:w="8067" w:type="dxa"/>
            <w:tcBorders>
              <w:top w:val="nil"/>
              <w:left w:val="single" w:sz="4" w:space="0" w:color="auto"/>
              <w:bottom w:val="single" w:sz="4" w:space="0" w:color="auto"/>
              <w:right w:val="single" w:sz="4" w:space="0" w:color="auto"/>
            </w:tcBorders>
            <w:shd w:val="clear" w:color="auto" w:fill="FFFFFF"/>
            <w:hideMark/>
          </w:tcPr>
          <w:p w14:paraId="4E60FFDF" w14:textId="77777777" w:rsidR="007A24AE" w:rsidRDefault="007A24AE">
            <w:pPr>
              <w:spacing w:before="60" w:after="60" w:line="240" w:lineRule="auto"/>
              <w:jc w:val="both"/>
              <w:rPr>
                <w:rFonts w:ascii="Arial" w:hAnsi="Arial" w:cs="Arial"/>
                <w:b/>
              </w:rPr>
            </w:pPr>
            <w:r>
              <w:rPr>
                <w:rFonts w:ascii="Arial" w:hAnsi="Arial" w:cs="Arial"/>
                <w:sz w:val="16"/>
                <w:szCs w:val="16"/>
              </w:rPr>
              <w:t>Detail further learning/development needs identified during  the initial induction and record arrangements made to meet these needs:</w:t>
            </w:r>
          </w:p>
        </w:tc>
        <w:tc>
          <w:tcPr>
            <w:tcW w:w="1322" w:type="dxa"/>
            <w:tcBorders>
              <w:top w:val="nil"/>
              <w:left w:val="single" w:sz="4" w:space="0" w:color="auto"/>
              <w:bottom w:val="single" w:sz="4" w:space="0" w:color="auto"/>
              <w:right w:val="single" w:sz="4" w:space="0" w:color="auto"/>
            </w:tcBorders>
            <w:shd w:val="clear" w:color="auto" w:fill="FFFFFF"/>
          </w:tcPr>
          <w:p w14:paraId="7A44EA78" w14:textId="77777777" w:rsidR="007A24AE" w:rsidRDefault="007A24AE">
            <w:pPr>
              <w:spacing w:after="0" w:line="240" w:lineRule="auto"/>
              <w:jc w:val="both"/>
              <w:rPr>
                <w:rFonts w:ascii="Arial" w:hAnsi="Arial" w:cs="Arial"/>
              </w:rPr>
            </w:pPr>
          </w:p>
        </w:tc>
        <w:tc>
          <w:tcPr>
            <w:tcW w:w="1223" w:type="dxa"/>
            <w:tcBorders>
              <w:top w:val="nil"/>
              <w:left w:val="single" w:sz="4" w:space="0" w:color="auto"/>
              <w:bottom w:val="single" w:sz="4" w:space="0" w:color="auto"/>
              <w:right w:val="single" w:sz="4" w:space="0" w:color="auto"/>
            </w:tcBorders>
            <w:shd w:val="clear" w:color="auto" w:fill="FFFFFF"/>
          </w:tcPr>
          <w:p w14:paraId="40E40357" w14:textId="77777777" w:rsidR="007A24AE" w:rsidRDefault="007A24AE">
            <w:pPr>
              <w:spacing w:after="0" w:line="240" w:lineRule="auto"/>
              <w:jc w:val="both"/>
              <w:rPr>
                <w:rFonts w:ascii="Arial" w:hAnsi="Arial" w:cs="Arial"/>
              </w:rPr>
            </w:pPr>
          </w:p>
        </w:tc>
      </w:tr>
      <w:tr w:rsidR="007A24AE" w14:paraId="3E75938B" w14:textId="77777777" w:rsidTr="007A24AE">
        <w:trPr>
          <w:jc w:val="center"/>
        </w:trPr>
        <w:tc>
          <w:tcPr>
            <w:tcW w:w="8067" w:type="dxa"/>
            <w:tcBorders>
              <w:top w:val="single" w:sz="4" w:space="0" w:color="auto"/>
              <w:left w:val="single" w:sz="4" w:space="0" w:color="auto"/>
              <w:bottom w:val="single" w:sz="4" w:space="0" w:color="auto"/>
              <w:right w:val="single" w:sz="4" w:space="0" w:color="auto"/>
            </w:tcBorders>
          </w:tcPr>
          <w:p w14:paraId="52C7E9D3" w14:textId="77777777" w:rsidR="007A24AE" w:rsidRDefault="007A24AE">
            <w:pPr>
              <w:spacing w:before="60" w:after="60" w:line="240" w:lineRule="auto"/>
              <w:jc w:val="both"/>
              <w:rPr>
                <w:rFonts w:ascii="Arial" w:hAnsi="Arial" w:cs="Arial"/>
              </w:rPr>
            </w:pPr>
          </w:p>
          <w:p w14:paraId="5A62297B" w14:textId="77777777" w:rsidR="007A24AE" w:rsidRDefault="007A24AE">
            <w:pPr>
              <w:spacing w:before="60" w:after="60" w:line="240" w:lineRule="auto"/>
              <w:jc w:val="both"/>
              <w:rPr>
                <w:rFonts w:ascii="Arial" w:hAnsi="Arial" w:cs="Arial"/>
              </w:rPr>
            </w:pPr>
            <w:r>
              <w:rPr>
                <w:rFonts w:ascii="Arial" w:hAnsi="Arial" w:cs="Arial"/>
              </w:rPr>
              <w:t>Staff induction learning</w:t>
            </w:r>
          </w:p>
          <w:p w14:paraId="02DE27C2" w14:textId="77777777" w:rsidR="007A24AE" w:rsidRDefault="007A24AE">
            <w:pPr>
              <w:spacing w:before="60" w:after="60" w:line="240" w:lineRule="auto"/>
              <w:jc w:val="both"/>
              <w:rPr>
                <w:rFonts w:ascii="Arial" w:hAnsi="Arial" w:cs="Arial"/>
              </w:rPr>
            </w:pPr>
            <w:r>
              <w:rPr>
                <w:rFonts w:ascii="Arial" w:hAnsi="Arial" w:cs="Arial"/>
              </w:rPr>
              <w:t>Transformational Leadership Training</w:t>
            </w:r>
          </w:p>
          <w:p w14:paraId="07AE5F83" w14:textId="1570B892" w:rsidR="007A24AE" w:rsidRDefault="007A24AE">
            <w:pPr>
              <w:spacing w:before="60" w:after="60" w:line="240" w:lineRule="auto"/>
              <w:jc w:val="both"/>
              <w:rPr>
                <w:rFonts w:ascii="Arial" w:hAnsi="Arial" w:cs="Arial"/>
              </w:rPr>
            </w:pPr>
            <w:r>
              <w:rPr>
                <w:rFonts w:ascii="Arial" w:hAnsi="Arial" w:cs="Arial"/>
              </w:rPr>
              <w:t>CVF Training</w:t>
            </w:r>
          </w:p>
        </w:tc>
        <w:tc>
          <w:tcPr>
            <w:tcW w:w="1322" w:type="dxa"/>
            <w:tcBorders>
              <w:top w:val="single" w:sz="4" w:space="0" w:color="auto"/>
              <w:left w:val="single" w:sz="4" w:space="0" w:color="auto"/>
              <w:bottom w:val="single" w:sz="4" w:space="0" w:color="auto"/>
              <w:right w:val="single" w:sz="4" w:space="0" w:color="auto"/>
            </w:tcBorders>
          </w:tcPr>
          <w:p w14:paraId="4792C69B" w14:textId="77777777" w:rsidR="007A24AE" w:rsidRDefault="007A24AE">
            <w:pPr>
              <w:spacing w:after="0" w:line="240" w:lineRule="auto"/>
              <w:jc w:val="both"/>
              <w:rPr>
                <w:rFonts w:ascii="Arial" w:hAnsi="Arial" w:cs="Arial"/>
              </w:rPr>
            </w:pPr>
          </w:p>
        </w:tc>
        <w:tc>
          <w:tcPr>
            <w:tcW w:w="1223" w:type="dxa"/>
            <w:tcBorders>
              <w:top w:val="single" w:sz="4" w:space="0" w:color="auto"/>
              <w:left w:val="single" w:sz="4" w:space="0" w:color="auto"/>
              <w:bottom w:val="single" w:sz="4" w:space="0" w:color="auto"/>
              <w:right w:val="single" w:sz="4" w:space="0" w:color="auto"/>
            </w:tcBorders>
          </w:tcPr>
          <w:p w14:paraId="64DA13FB" w14:textId="77777777" w:rsidR="007A24AE" w:rsidRDefault="007A24AE">
            <w:pPr>
              <w:spacing w:before="60" w:after="60" w:line="240" w:lineRule="auto"/>
              <w:jc w:val="both"/>
              <w:rPr>
                <w:rFonts w:ascii="Arial" w:hAnsi="Arial" w:cs="Arial"/>
              </w:rPr>
            </w:pPr>
          </w:p>
          <w:p w14:paraId="1D3D5EB3" w14:textId="77777777" w:rsidR="007A24AE" w:rsidRDefault="007A24AE">
            <w:pPr>
              <w:spacing w:before="60" w:after="60" w:line="240" w:lineRule="auto"/>
              <w:jc w:val="both"/>
              <w:rPr>
                <w:rFonts w:ascii="Arial" w:hAnsi="Arial" w:cs="Arial"/>
              </w:rPr>
            </w:pPr>
            <w:r>
              <w:rPr>
                <w:rFonts w:ascii="Arial" w:hAnsi="Arial" w:cs="Arial"/>
              </w:rPr>
              <w:t xml:space="preserve">TBC </w:t>
            </w:r>
          </w:p>
          <w:p w14:paraId="5666BCB0" w14:textId="77777777" w:rsidR="007A24AE" w:rsidRDefault="007A24AE">
            <w:pPr>
              <w:spacing w:before="60" w:after="60" w:line="240" w:lineRule="auto"/>
              <w:jc w:val="both"/>
              <w:rPr>
                <w:rFonts w:ascii="Arial" w:hAnsi="Arial" w:cs="Arial"/>
              </w:rPr>
            </w:pPr>
            <w:r>
              <w:rPr>
                <w:rFonts w:ascii="Arial" w:hAnsi="Arial" w:cs="Arial"/>
              </w:rPr>
              <w:t>TBC</w:t>
            </w:r>
          </w:p>
          <w:p w14:paraId="3E61869A" w14:textId="77777777" w:rsidR="007A24AE" w:rsidRDefault="007A24AE">
            <w:pPr>
              <w:spacing w:before="60" w:after="60" w:line="240" w:lineRule="auto"/>
              <w:jc w:val="both"/>
              <w:rPr>
                <w:rFonts w:ascii="Arial" w:hAnsi="Arial" w:cs="Arial"/>
              </w:rPr>
            </w:pPr>
            <w:r>
              <w:rPr>
                <w:rFonts w:ascii="Arial" w:hAnsi="Arial" w:cs="Arial"/>
              </w:rPr>
              <w:t>TBC</w:t>
            </w:r>
          </w:p>
        </w:tc>
      </w:tr>
    </w:tbl>
    <w:p w14:paraId="4C7408F6" w14:textId="77777777" w:rsidR="00BA5DC2" w:rsidRDefault="00BA5DC2" w:rsidP="007A24AE">
      <w:pPr>
        <w:jc w:val="both"/>
        <w:rPr>
          <w:rFonts w:ascii="Arial" w:eastAsia="Times New Roman" w:hAnsi="Arial" w:cs="Arial"/>
        </w:rPr>
      </w:pPr>
    </w:p>
    <w:p w14:paraId="32EECE5A" w14:textId="77777777" w:rsidR="00A6515C" w:rsidRDefault="00A6515C" w:rsidP="007A24AE">
      <w:pPr>
        <w:jc w:val="both"/>
        <w:rPr>
          <w:rFonts w:ascii="Arial" w:eastAsia="Times New Roman" w:hAnsi="Arial" w:cs="Arial"/>
        </w:rPr>
      </w:pPr>
    </w:p>
    <w:p w14:paraId="3FAA0DEB" w14:textId="2CF8DBC0" w:rsidR="007A24AE" w:rsidRDefault="00BA5DC2" w:rsidP="007A24AE">
      <w:pPr>
        <w:jc w:val="both"/>
        <w:rPr>
          <w:rFonts w:ascii="Arial" w:eastAsia="Times New Roman" w:hAnsi="Arial" w:cs="Arial"/>
        </w:rPr>
      </w:pPr>
      <w:r>
        <w:rPr>
          <w:rFonts w:ascii="Arial" w:eastAsia="Times New Roman" w:hAnsi="Arial" w:cs="Arial"/>
        </w:rPr>
        <w:t>EV</w:t>
      </w:r>
      <w:r w:rsidR="008B5B37">
        <w:rPr>
          <w:rFonts w:ascii="Arial" w:eastAsia="Times New Roman" w:hAnsi="Arial" w:cs="Arial"/>
        </w:rPr>
        <w:t>5</w:t>
      </w:r>
      <w:r>
        <w:rPr>
          <w:rFonts w:ascii="Arial" w:eastAsia="Times New Roman" w:hAnsi="Arial" w:cs="Arial"/>
        </w:rPr>
        <w:t xml:space="preserve"> Dyfed Powys Police Fairness at Work Policy</w:t>
      </w:r>
    </w:p>
    <w:p w14:paraId="0D38607E" w14:textId="425662CE" w:rsidR="007A24AE" w:rsidRPr="00A6515C" w:rsidRDefault="00A6515C" w:rsidP="00A6515C">
      <w:pPr>
        <w:rPr>
          <w:rFonts w:ascii="Arial" w:eastAsia="Times New Roman" w:hAnsi="Arial" w:cs="Arial"/>
        </w:rPr>
      </w:pPr>
      <w:r>
        <w:rPr>
          <w:noProof/>
        </w:rPr>
        <w:drawing>
          <wp:inline distT="0" distB="0" distL="0" distR="0" wp14:anchorId="07195AB2" wp14:editId="77E62AEB">
            <wp:extent cx="3815766" cy="1234860"/>
            <wp:effectExtent l="0" t="0" r="0" b="0"/>
            <wp:docPr id="28" name="Picture 28" descr="Graphical user interface, text, application, em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with medium confidence"/>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868188" cy="1251825"/>
                    </a:xfrm>
                    <a:prstGeom prst="rect">
                      <a:avLst/>
                    </a:prstGeom>
                    <a:noFill/>
                    <a:ln>
                      <a:noFill/>
                    </a:ln>
                  </pic:spPr>
                </pic:pic>
              </a:graphicData>
            </a:graphic>
          </wp:inline>
        </w:drawing>
      </w:r>
      <w:r w:rsidR="000B6D82">
        <w:rPr>
          <w:rFonts w:ascii="Times New Roman" w:hAnsi="Times New Roman" w:cs="Times New Roman"/>
          <w:sz w:val="24"/>
          <w:szCs w:val="24"/>
        </w:rPr>
        <w:pict w14:anchorId="0776F794">
          <v:shapetype id="_x0000_t202" coordsize="21600,21600" o:spt="202" path="m,l,21600r21600,l21600,xe">
            <v:stroke joinstyle="miter"/>
            <v:path gradientshapeok="t" o:connecttype="rect"/>
          </v:shapetype>
          <v:shape id="_x0000_s1032" type="#_x0000_t202" style="position:absolute;margin-left:-53.25pt;margin-top:110.6pt;width:534.65pt;height:455.4pt;z-index:-251656704;mso-wrap-edited:f;mso-position-horizontal-relative:text;mso-position-vertical-relative:text" wrapcoords="-28 0 -28 21600 21628 21600 21628 0 -28 0" fillcolor="#002b52">
            <v:stroke opacity="0"/>
            <v:textbox style="mso-next-textbox:#_x0000_s1032">
              <w:txbxContent>
                <w:p w14:paraId="7A048EAD" w14:textId="77777777" w:rsidR="00B826F7" w:rsidRDefault="00B826F7" w:rsidP="00B826F7"/>
                <w:p w14:paraId="1BE27F9B" w14:textId="77777777" w:rsidR="00B826F7" w:rsidRDefault="00B826F7" w:rsidP="00B826F7"/>
                <w:p w14:paraId="5B46216B" w14:textId="77777777" w:rsidR="00B826F7" w:rsidRDefault="00B826F7" w:rsidP="00B826F7"/>
                <w:p w14:paraId="2C7CE3FC" w14:textId="77777777" w:rsidR="00B826F7" w:rsidRDefault="00B826F7" w:rsidP="00B826F7"/>
                <w:p w14:paraId="4E42F36B" w14:textId="77777777" w:rsidR="00B826F7" w:rsidRDefault="00B826F7" w:rsidP="00B826F7"/>
                <w:p w14:paraId="79812489" w14:textId="77777777" w:rsidR="00B826F7" w:rsidRDefault="00B826F7" w:rsidP="00B826F7"/>
                <w:p w14:paraId="6A63A5B6" w14:textId="77777777" w:rsidR="00B826F7" w:rsidRDefault="00B826F7" w:rsidP="00B826F7">
                  <w:pPr>
                    <w:jc w:val="center"/>
                    <w:rPr>
                      <w:sz w:val="72"/>
                      <w:szCs w:val="72"/>
                    </w:rPr>
                  </w:pPr>
                  <w:r>
                    <w:rPr>
                      <w:sz w:val="72"/>
                      <w:szCs w:val="72"/>
                    </w:rPr>
                    <w:t>Fairness at Work Policy</w:t>
                  </w:r>
                </w:p>
                <w:p w14:paraId="0BD92065" w14:textId="77777777" w:rsidR="00B826F7" w:rsidRDefault="00B826F7" w:rsidP="00B826F7">
                  <w:pPr>
                    <w:jc w:val="center"/>
                    <w:rPr>
                      <w:sz w:val="72"/>
                      <w:szCs w:val="72"/>
                    </w:rPr>
                  </w:pPr>
                </w:p>
                <w:p w14:paraId="23BC7E09" w14:textId="77777777" w:rsidR="00B826F7" w:rsidRDefault="00B826F7" w:rsidP="00B826F7">
                  <w:pPr>
                    <w:jc w:val="center"/>
                    <w:rPr>
                      <w:sz w:val="72"/>
                      <w:szCs w:val="72"/>
                    </w:rPr>
                  </w:pPr>
                </w:p>
                <w:p w14:paraId="113BF3B8" w14:textId="77777777" w:rsidR="00B826F7" w:rsidRDefault="00B826F7" w:rsidP="00B826F7">
                  <w:pPr>
                    <w:jc w:val="center"/>
                    <w:rPr>
                      <w:sz w:val="72"/>
                      <w:szCs w:val="72"/>
                    </w:rPr>
                  </w:pPr>
                </w:p>
                <w:p w14:paraId="44018228" w14:textId="77777777" w:rsidR="00B826F7" w:rsidRDefault="00B826F7" w:rsidP="00B826F7">
                  <w:pPr>
                    <w:jc w:val="center"/>
                    <w:rPr>
                      <w:sz w:val="72"/>
                      <w:szCs w:val="72"/>
                    </w:rPr>
                  </w:pPr>
                </w:p>
                <w:p w14:paraId="08EB07BC" w14:textId="77777777" w:rsidR="00B826F7" w:rsidRDefault="00B826F7" w:rsidP="00B826F7">
                  <w:pPr>
                    <w:jc w:val="center"/>
                    <w:rPr>
                      <w:sz w:val="72"/>
                      <w:szCs w:val="72"/>
                    </w:rPr>
                  </w:pPr>
                </w:p>
                <w:p w14:paraId="3B946A8C" w14:textId="77777777" w:rsidR="00B826F7" w:rsidRDefault="00B826F7" w:rsidP="00B826F7">
                  <w:pPr>
                    <w:jc w:val="center"/>
                    <w:rPr>
                      <w:sz w:val="72"/>
                      <w:szCs w:val="72"/>
                    </w:rPr>
                  </w:pPr>
                </w:p>
                <w:p w14:paraId="47C85FFD" w14:textId="77777777" w:rsidR="00B826F7" w:rsidRDefault="00B826F7" w:rsidP="00B826F7">
                  <w:pPr>
                    <w:jc w:val="center"/>
                    <w:rPr>
                      <w:sz w:val="20"/>
                      <w:szCs w:val="20"/>
                    </w:rPr>
                  </w:pPr>
                </w:p>
                <w:p w14:paraId="6D1752A9" w14:textId="77777777" w:rsidR="00B826F7" w:rsidRDefault="00B826F7" w:rsidP="00B826F7">
                  <w:pPr>
                    <w:ind w:firstLine="720"/>
                  </w:pPr>
                  <w:r>
                    <w:t>Version 2.0 July 2018</w:t>
                  </w:r>
                </w:p>
              </w:txbxContent>
            </v:textbox>
          </v:shape>
        </w:pict>
      </w:r>
      <w:r w:rsidR="007A24AE">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963"/>
        <w:gridCol w:w="7258"/>
        <w:gridCol w:w="1021"/>
      </w:tblGrid>
      <w:tr w:rsidR="004D3757" w14:paraId="21A3A895" w14:textId="77777777" w:rsidTr="004D3757">
        <w:trPr>
          <w:jc w:val="center"/>
        </w:trPr>
        <w:tc>
          <w:tcPr>
            <w:tcW w:w="9755" w:type="dxa"/>
            <w:gridSpan w:val="3"/>
            <w:tcBorders>
              <w:top w:val="single" w:sz="4" w:space="0" w:color="auto"/>
              <w:left w:val="single" w:sz="4" w:space="0" w:color="auto"/>
              <w:bottom w:val="single" w:sz="4" w:space="0" w:color="auto"/>
              <w:right w:val="single" w:sz="4" w:space="0" w:color="auto"/>
            </w:tcBorders>
            <w:hideMark/>
          </w:tcPr>
          <w:p w14:paraId="41818A4E" w14:textId="77777777" w:rsidR="004D3757" w:rsidRDefault="004D3757">
            <w:pPr>
              <w:keepNext/>
              <w:spacing w:before="120" w:after="120"/>
              <w:jc w:val="center"/>
              <w:outlineLvl w:val="0"/>
              <w:rPr>
                <w:rFonts w:cs="Tahoma"/>
                <w:b/>
                <w:bCs/>
                <w:sz w:val="30"/>
                <w:u w:val="single"/>
              </w:rPr>
            </w:pPr>
            <w:r>
              <w:rPr>
                <w:rFonts w:cs="Tahoma"/>
                <w:b/>
                <w:bCs/>
                <w:sz w:val="30"/>
                <w:u w:val="single"/>
              </w:rPr>
              <w:lastRenderedPageBreak/>
              <w:t>Contents</w:t>
            </w:r>
          </w:p>
        </w:tc>
      </w:tr>
      <w:tr w:rsidR="004D3757" w14:paraId="43AAB6BF" w14:textId="77777777" w:rsidTr="004D3757">
        <w:trPr>
          <w:jc w:val="center"/>
        </w:trPr>
        <w:tc>
          <w:tcPr>
            <w:tcW w:w="8706" w:type="dxa"/>
            <w:gridSpan w:val="2"/>
            <w:tcBorders>
              <w:top w:val="single" w:sz="4" w:space="0" w:color="auto"/>
              <w:left w:val="single" w:sz="4" w:space="0" w:color="auto"/>
              <w:bottom w:val="nil"/>
              <w:right w:val="single" w:sz="4" w:space="0" w:color="auto"/>
            </w:tcBorders>
          </w:tcPr>
          <w:p w14:paraId="1E87123B" w14:textId="77777777" w:rsidR="004D3757" w:rsidRDefault="004D3757">
            <w:pPr>
              <w:spacing w:before="60" w:after="60"/>
              <w:rPr>
                <w:rFonts w:cs="Tahoma"/>
              </w:rPr>
            </w:pPr>
          </w:p>
        </w:tc>
        <w:tc>
          <w:tcPr>
            <w:tcW w:w="1049" w:type="dxa"/>
            <w:tcBorders>
              <w:top w:val="single" w:sz="4" w:space="0" w:color="auto"/>
              <w:left w:val="single" w:sz="4" w:space="0" w:color="auto"/>
              <w:bottom w:val="nil"/>
              <w:right w:val="single" w:sz="4" w:space="0" w:color="auto"/>
            </w:tcBorders>
            <w:hideMark/>
          </w:tcPr>
          <w:p w14:paraId="3ED31A74" w14:textId="77777777" w:rsidR="004D3757" w:rsidRDefault="004D3757">
            <w:pPr>
              <w:keepNext/>
              <w:jc w:val="center"/>
              <w:outlineLvl w:val="1"/>
              <w:rPr>
                <w:rFonts w:cs="Tahoma"/>
                <w:b/>
                <w:u w:val="single"/>
              </w:rPr>
            </w:pPr>
            <w:r>
              <w:rPr>
                <w:rFonts w:cs="Tahoma"/>
                <w:b/>
                <w:u w:val="single"/>
              </w:rPr>
              <w:t>Page</w:t>
            </w:r>
          </w:p>
        </w:tc>
      </w:tr>
      <w:tr w:rsidR="004D3757" w14:paraId="570EC3CA" w14:textId="77777777" w:rsidTr="004D3757">
        <w:trPr>
          <w:jc w:val="center"/>
        </w:trPr>
        <w:tc>
          <w:tcPr>
            <w:tcW w:w="1004" w:type="dxa"/>
            <w:tcBorders>
              <w:top w:val="nil"/>
              <w:left w:val="single" w:sz="4" w:space="0" w:color="auto"/>
              <w:bottom w:val="nil"/>
              <w:right w:val="nil"/>
            </w:tcBorders>
            <w:hideMark/>
          </w:tcPr>
          <w:p w14:paraId="073198BA" w14:textId="77777777" w:rsidR="004D3757" w:rsidRDefault="004D3757">
            <w:pPr>
              <w:keepNext/>
              <w:spacing w:before="60" w:after="60"/>
              <w:jc w:val="center"/>
              <w:outlineLvl w:val="2"/>
              <w:rPr>
                <w:rFonts w:cs="Tahoma"/>
                <w:bCs/>
              </w:rPr>
            </w:pPr>
            <w:r>
              <w:rPr>
                <w:rFonts w:cs="Tahoma"/>
                <w:bCs/>
              </w:rPr>
              <w:t>1</w:t>
            </w:r>
          </w:p>
        </w:tc>
        <w:tc>
          <w:tcPr>
            <w:tcW w:w="7702" w:type="dxa"/>
            <w:tcBorders>
              <w:top w:val="nil"/>
              <w:left w:val="nil"/>
              <w:bottom w:val="nil"/>
              <w:right w:val="single" w:sz="4" w:space="0" w:color="auto"/>
            </w:tcBorders>
            <w:hideMark/>
          </w:tcPr>
          <w:p w14:paraId="14BCDB29" w14:textId="77777777" w:rsidR="004D3757" w:rsidRDefault="004D3757">
            <w:pPr>
              <w:keepNext/>
              <w:spacing w:before="60" w:after="60"/>
              <w:outlineLvl w:val="2"/>
              <w:rPr>
                <w:rFonts w:cs="Tahoma"/>
                <w:bCs/>
              </w:rPr>
            </w:pPr>
            <w:r>
              <w:rPr>
                <w:rFonts w:cs="Tahoma"/>
                <w:bCs/>
              </w:rPr>
              <w:t>Applicability – Scope of Policy</w:t>
            </w:r>
          </w:p>
        </w:tc>
        <w:tc>
          <w:tcPr>
            <w:tcW w:w="1049" w:type="dxa"/>
            <w:tcBorders>
              <w:top w:val="nil"/>
              <w:left w:val="single" w:sz="4" w:space="0" w:color="auto"/>
              <w:bottom w:val="nil"/>
              <w:right w:val="single" w:sz="4" w:space="0" w:color="auto"/>
            </w:tcBorders>
            <w:hideMark/>
          </w:tcPr>
          <w:p w14:paraId="2C30613A" w14:textId="77777777" w:rsidR="004D3757" w:rsidRDefault="004D3757">
            <w:pPr>
              <w:spacing w:before="60" w:after="60"/>
              <w:jc w:val="center"/>
              <w:rPr>
                <w:rFonts w:cs="Tahoma"/>
              </w:rPr>
            </w:pPr>
            <w:r>
              <w:rPr>
                <w:rFonts w:cs="Tahoma"/>
              </w:rPr>
              <w:t>6</w:t>
            </w:r>
          </w:p>
        </w:tc>
      </w:tr>
      <w:tr w:rsidR="004D3757" w14:paraId="02EBBD5F" w14:textId="77777777" w:rsidTr="004D3757">
        <w:trPr>
          <w:jc w:val="center"/>
        </w:trPr>
        <w:tc>
          <w:tcPr>
            <w:tcW w:w="1004" w:type="dxa"/>
            <w:tcBorders>
              <w:top w:val="nil"/>
              <w:left w:val="single" w:sz="4" w:space="0" w:color="auto"/>
              <w:bottom w:val="nil"/>
              <w:right w:val="nil"/>
            </w:tcBorders>
            <w:hideMark/>
          </w:tcPr>
          <w:p w14:paraId="6C79EE6D" w14:textId="77777777" w:rsidR="004D3757" w:rsidRDefault="004D3757">
            <w:pPr>
              <w:spacing w:before="60" w:after="60"/>
              <w:jc w:val="center"/>
              <w:rPr>
                <w:rFonts w:cs="Tahoma"/>
              </w:rPr>
            </w:pPr>
            <w:r>
              <w:rPr>
                <w:rFonts w:cs="Tahoma"/>
              </w:rPr>
              <w:t>2</w:t>
            </w:r>
          </w:p>
        </w:tc>
        <w:tc>
          <w:tcPr>
            <w:tcW w:w="7702" w:type="dxa"/>
            <w:tcBorders>
              <w:top w:val="nil"/>
              <w:left w:val="nil"/>
              <w:bottom w:val="nil"/>
              <w:right w:val="single" w:sz="4" w:space="0" w:color="auto"/>
            </w:tcBorders>
            <w:hideMark/>
          </w:tcPr>
          <w:p w14:paraId="1CBCC7D5" w14:textId="77777777" w:rsidR="004D3757" w:rsidRDefault="004D3757">
            <w:pPr>
              <w:spacing w:before="60" w:after="60"/>
              <w:rPr>
                <w:rFonts w:cs="Tahoma"/>
              </w:rPr>
            </w:pPr>
            <w:r>
              <w:rPr>
                <w:rFonts w:cs="Tahoma"/>
              </w:rPr>
              <w:t>Policy Aims</w:t>
            </w:r>
          </w:p>
        </w:tc>
        <w:tc>
          <w:tcPr>
            <w:tcW w:w="1049" w:type="dxa"/>
            <w:tcBorders>
              <w:top w:val="nil"/>
              <w:left w:val="single" w:sz="4" w:space="0" w:color="auto"/>
              <w:bottom w:val="nil"/>
              <w:right w:val="single" w:sz="4" w:space="0" w:color="auto"/>
            </w:tcBorders>
            <w:hideMark/>
          </w:tcPr>
          <w:p w14:paraId="114AF027" w14:textId="77777777" w:rsidR="004D3757" w:rsidRDefault="004D3757">
            <w:pPr>
              <w:spacing w:before="60" w:after="60"/>
              <w:jc w:val="center"/>
              <w:rPr>
                <w:rFonts w:cs="Tahoma"/>
              </w:rPr>
            </w:pPr>
            <w:r>
              <w:rPr>
                <w:rFonts w:cs="Tahoma"/>
              </w:rPr>
              <w:t>6</w:t>
            </w:r>
          </w:p>
        </w:tc>
      </w:tr>
      <w:tr w:rsidR="004D3757" w14:paraId="364DB531" w14:textId="77777777" w:rsidTr="004D3757">
        <w:trPr>
          <w:jc w:val="center"/>
        </w:trPr>
        <w:tc>
          <w:tcPr>
            <w:tcW w:w="1004" w:type="dxa"/>
            <w:tcBorders>
              <w:top w:val="nil"/>
              <w:left w:val="single" w:sz="4" w:space="0" w:color="auto"/>
              <w:bottom w:val="nil"/>
              <w:right w:val="nil"/>
            </w:tcBorders>
            <w:hideMark/>
          </w:tcPr>
          <w:p w14:paraId="28CC97A4" w14:textId="77777777" w:rsidR="004D3757" w:rsidRDefault="004D3757">
            <w:pPr>
              <w:spacing w:before="60" w:after="60"/>
              <w:jc w:val="center"/>
              <w:rPr>
                <w:rFonts w:cs="Tahoma"/>
              </w:rPr>
            </w:pPr>
            <w:r>
              <w:rPr>
                <w:rFonts w:cs="Tahoma"/>
              </w:rPr>
              <w:t>3</w:t>
            </w:r>
          </w:p>
        </w:tc>
        <w:tc>
          <w:tcPr>
            <w:tcW w:w="7702" w:type="dxa"/>
            <w:tcBorders>
              <w:top w:val="nil"/>
              <w:left w:val="nil"/>
              <w:bottom w:val="nil"/>
              <w:right w:val="single" w:sz="4" w:space="0" w:color="auto"/>
            </w:tcBorders>
            <w:hideMark/>
          </w:tcPr>
          <w:p w14:paraId="4BE235E9" w14:textId="77777777" w:rsidR="004D3757" w:rsidRDefault="004D3757">
            <w:pPr>
              <w:spacing w:before="60" w:after="60"/>
              <w:rPr>
                <w:rFonts w:cs="Tahoma"/>
              </w:rPr>
            </w:pPr>
            <w:r>
              <w:rPr>
                <w:rFonts w:cs="Tahoma"/>
              </w:rPr>
              <w:t>What does the policy cover?</w:t>
            </w:r>
          </w:p>
        </w:tc>
        <w:tc>
          <w:tcPr>
            <w:tcW w:w="1049" w:type="dxa"/>
            <w:tcBorders>
              <w:top w:val="nil"/>
              <w:left w:val="single" w:sz="4" w:space="0" w:color="auto"/>
              <w:bottom w:val="nil"/>
              <w:right w:val="single" w:sz="4" w:space="0" w:color="auto"/>
            </w:tcBorders>
            <w:hideMark/>
          </w:tcPr>
          <w:p w14:paraId="403B197D" w14:textId="77777777" w:rsidR="004D3757" w:rsidRDefault="004D3757">
            <w:pPr>
              <w:spacing w:before="60" w:after="60"/>
              <w:jc w:val="center"/>
              <w:rPr>
                <w:rFonts w:cs="Tahoma"/>
              </w:rPr>
            </w:pPr>
            <w:r>
              <w:rPr>
                <w:rFonts w:cs="Tahoma"/>
              </w:rPr>
              <w:t>6</w:t>
            </w:r>
          </w:p>
        </w:tc>
      </w:tr>
      <w:tr w:rsidR="004D3757" w14:paraId="64F6E0F8" w14:textId="77777777" w:rsidTr="004D3757">
        <w:trPr>
          <w:jc w:val="center"/>
        </w:trPr>
        <w:tc>
          <w:tcPr>
            <w:tcW w:w="1004" w:type="dxa"/>
            <w:tcBorders>
              <w:top w:val="nil"/>
              <w:left w:val="single" w:sz="4" w:space="0" w:color="auto"/>
              <w:bottom w:val="nil"/>
              <w:right w:val="nil"/>
            </w:tcBorders>
            <w:hideMark/>
          </w:tcPr>
          <w:p w14:paraId="5E2CD80A" w14:textId="77777777" w:rsidR="004D3757" w:rsidRDefault="004D3757">
            <w:pPr>
              <w:spacing w:before="60" w:after="60"/>
              <w:jc w:val="center"/>
              <w:rPr>
                <w:rFonts w:cs="Tahoma"/>
              </w:rPr>
            </w:pPr>
            <w:r>
              <w:rPr>
                <w:rFonts w:cs="Tahoma"/>
              </w:rPr>
              <w:t>4</w:t>
            </w:r>
          </w:p>
        </w:tc>
        <w:tc>
          <w:tcPr>
            <w:tcW w:w="7702" w:type="dxa"/>
            <w:tcBorders>
              <w:top w:val="nil"/>
              <w:left w:val="nil"/>
              <w:bottom w:val="nil"/>
              <w:right w:val="single" w:sz="4" w:space="0" w:color="auto"/>
            </w:tcBorders>
            <w:hideMark/>
          </w:tcPr>
          <w:p w14:paraId="7968DD28" w14:textId="77777777" w:rsidR="004D3757" w:rsidRDefault="004D3757">
            <w:pPr>
              <w:spacing w:before="60" w:after="60"/>
              <w:rPr>
                <w:rFonts w:cs="Tahoma"/>
              </w:rPr>
            </w:pPr>
            <w:r>
              <w:rPr>
                <w:rFonts w:cs="Tahoma"/>
              </w:rPr>
              <w:t>Matters Which Cannot be Considered</w:t>
            </w:r>
          </w:p>
        </w:tc>
        <w:tc>
          <w:tcPr>
            <w:tcW w:w="1049" w:type="dxa"/>
            <w:tcBorders>
              <w:top w:val="nil"/>
              <w:left w:val="single" w:sz="4" w:space="0" w:color="auto"/>
              <w:bottom w:val="nil"/>
              <w:right w:val="single" w:sz="4" w:space="0" w:color="auto"/>
            </w:tcBorders>
            <w:hideMark/>
          </w:tcPr>
          <w:p w14:paraId="46F94C74" w14:textId="77777777" w:rsidR="004D3757" w:rsidRDefault="004D3757">
            <w:pPr>
              <w:spacing w:before="60" w:after="60"/>
              <w:jc w:val="center"/>
              <w:rPr>
                <w:rFonts w:cs="Tahoma"/>
              </w:rPr>
            </w:pPr>
            <w:r>
              <w:rPr>
                <w:rFonts w:cs="Tahoma"/>
              </w:rPr>
              <w:t>6</w:t>
            </w:r>
          </w:p>
        </w:tc>
      </w:tr>
      <w:tr w:rsidR="004D3757" w14:paraId="7F0873C3" w14:textId="77777777" w:rsidTr="004D3757">
        <w:trPr>
          <w:jc w:val="center"/>
        </w:trPr>
        <w:tc>
          <w:tcPr>
            <w:tcW w:w="1004" w:type="dxa"/>
            <w:tcBorders>
              <w:top w:val="nil"/>
              <w:left w:val="single" w:sz="4" w:space="0" w:color="auto"/>
              <w:bottom w:val="nil"/>
              <w:right w:val="nil"/>
            </w:tcBorders>
            <w:hideMark/>
          </w:tcPr>
          <w:p w14:paraId="6E217A55" w14:textId="77777777" w:rsidR="004D3757" w:rsidRDefault="004D3757">
            <w:pPr>
              <w:spacing w:before="60" w:after="60"/>
              <w:jc w:val="center"/>
              <w:rPr>
                <w:rFonts w:cs="Tahoma"/>
              </w:rPr>
            </w:pPr>
            <w:r>
              <w:rPr>
                <w:rFonts w:cs="Tahoma"/>
              </w:rPr>
              <w:t>5</w:t>
            </w:r>
          </w:p>
        </w:tc>
        <w:tc>
          <w:tcPr>
            <w:tcW w:w="7702" w:type="dxa"/>
            <w:tcBorders>
              <w:top w:val="nil"/>
              <w:left w:val="nil"/>
              <w:bottom w:val="nil"/>
              <w:right w:val="single" w:sz="4" w:space="0" w:color="auto"/>
            </w:tcBorders>
            <w:hideMark/>
          </w:tcPr>
          <w:p w14:paraId="155F12D5" w14:textId="77777777" w:rsidR="004D3757" w:rsidRDefault="004D3757">
            <w:pPr>
              <w:spacing w:before="60" w:after="60"/>
              <w:rPr>
                <w:rFonts w:cs="Tahoma"/>
              </w:rPr>
            </w:pPr>
            <w:r>
              <w:rPr>
                <w:rFonts w:cs="Tahoma"/>
              </w:rPr>
              <w:t>Right to be Accompanied</w:t>
            </w:r>
          </w:p>
        </w:tc>
        <w:tc>
          <w:tcPr>
            <w:tcW w:w="1049" w:type="dxa"/>
            <w:tcBorders>
              <w:top w:val="nil"/>
              <w:left w:val="single" w:sz="4" w:space="0" w:color="auto"/>
              <w:bottom w:val="nil"/>
              <w:right w:val="single" w:sz="4" w:space="0" w:color="auto"/>
            </w:tcBorders>
            <w:hideMark/>
          </w:tcPr>
          <w:p w14:paraId="7B6223E8" w14:textId="77777777" w:rsidR="004D3757" w:rsidRDefault="004D3757">
            <w:pPr>
              <w:spacing w:before="60" w:after="60"/>
              <w:jc w:val="center"/>
              <w:rPr>
                <w:rFonts w:cs="Tahoma"/>
              </w:rPr>
            </w:pPr>
            <w:r>
              <w:rPr>
                <w:rFonts w:cs="Tahoma"/>
              </w:rPr>
              <w:t>7</w:t>
            </w:r>
          </w:p>
        </w:tc>
      </w:tr>
      <w:tr w:rsidR="004D3757" w14:paraId="50FFDCCF" w14:textId="77777777" w:rsidTr="004D3757">
        <w:trPr>
          <w:jc w:val="center"/>
        </w:trPr>
        <w:tc>
          <w:tcPr>
            <w:tcW w:w="1004" w:type="dxa"/>
            <w:tcBorders>
              <w:top w:val="nil"/>
              <w:left w:val="single" w:sz="4" w:space="0" w:color="auto"/>
              <w:bottom w:val="nil"/>
              <w:right w:val="nil"/>
            </w:tcBorders>
            <w:hideMark/>
          </w:tcPr>
          <w:p w14:paraId="024E030B" w14:textId="77777777" w:rsidR="004D3757" w:rsidRDefault="004D3757">
            <w:pPr>
              <w:spacing w:before="60" w:after="60"/>
              <w:jc w:val="center"/>
              <w:rPr>
                <w:rFonts w:cs="Tahoma"/>
              </w:rPr>
            </w:pPr>
            <w:r>
              <w:rPr>
                <w:rFonts w:cs="Tahoma"/>
              </w:rPr>
              <w:t>6</w:t>
            </w:r>
          </w:p>
        </w:tc>
        <w:tc>
          <w:tcPr>
            <w:tcW w:w="7702" w:type="dxa"/>
            <w:tcBorders>
              <w:top w:val="nil"/>
              <w:left w:val="nil"/>
              <w:bottom w:val="nil"/>
              <w:right w:val="single" w:sz="4" w:space="0" w:color="auto"/>
            </w:tcBorders>
            <w:hideMark/>
          </w:tcPr>
          <w:p w14:paraId="05D77293" w14:textId="77777777" w:rsidR="004D3757" w:rsidRDefault="004D3757">
            <w:pPr>
              <w:spacing w:before="60" w:after="60"/>
              <w:rPr>
                <w:rFonts w:cs="Tahoma"/>
              </w:rPr>
            </w:pPr>
            <w:r>
              <w:rPr>
                <w:rFonts w:cs="Tahoma"/>
              </w:rPr>
              <w:t>Confidentiality</w:t>
            </w:r>
          </w:p>
        </w:tc>
        <w:tc>
          <w:tcPr>
            <w:tcW w:w="1049" w:type="dxa"/>
            <w:tcBorders>
              <w:top w:val="nil"/>
              <w:left w:val="single" w:sz="4" w:space="0" w:color="auto"/>
              <w:bottom w:val="nil"/>
              <w:right w:val="single" w:sz="4" w:space="0" w:color="auto"/>
            </w:tcBorders>
            <w:hideMark/>
          </w:tcPr>
          <w:p w14:paraId="35532003" w14:textId="77777777" w:rsidR="004D3757" w:rsidRDefault="004D3757">
            <w:pPr>
              <w:spacing w:before="60" w:after="60"/>
              <w:jc w:val="center"/>
              <w:rPr>
                <w:rFonts w:cs="Tahoma"/>
              </w:rPr>
            </w:pPr>
            <w:r>
              <w:rPr>
                <w:rFonts w:cs="Tahoma"/>
              </w:rPr>
              <w:t>7</w:t>
            </w:r>
          </w:p>
        </w:tc>
      </w:tr>
      <w:tr w:rsidR="004D3757" w14:paraId="45B5EFD5" w14:textId="77777777" w:rsidTr="004D3757">
        <w:trPr>
          <w:jc w:val="center"/>
        </w:trPr>
        <w:tc>
          <w:tcPr>
            <w:tcW w:w="1004" w:type="dxa"/>
            <w:tcBorders>
              <w:top w:val="nil"/>
              <w:left w:val="single" w:sz="4" w:space="0" w:color="auto"/>
              <w:bottom w:val="nil"/>
              <w:right w:val="nil"/>
            </w:tcBorders>
            <w:hideMark/>
          </w:tcPr>
          <w:p w14:paraId="02C6D7F8" w14:textId="77777777" w:rsidR="004D3757" w:rsidRDefault="004D3757">
            <w:pPr>
              <w:spacing w:before="60" w:after="60"/>
              <w:jc w:val="center"/>
              <w:rPr>
                <w:rFonts w:cs="Tahoma"/>
              </w:rPr>
            </w:pPr>
            <w:r>
              <w:rPr>
                <w:rFonts w:cs="Tahoma"/>
              </w:rPr>
              <w:t>7</w:t>
            </w:r>
          </w:p>
        </w:tc>
        <w:tc>
          <w:tcPr>
            <w:tcW w:w="7702" w:type="dxa"/>
            <w:tcBorders>
              <w:top w:val="nil"/>
              <w:left w:val="nil"/>
              <w:bottom w:val="nil"/>
              <w:right w:val="single" w:sz="4" w:space="0" w:color="auto"/>
            </w:tcBorders>
            <w:hideMark/>
          </w:tcPr>
          <w:p w14:paraId="2157E9F6" w14:textId="77777777" w:rsidR="004D3757" w:rsidRDefault="004D3757">
            <w:pPr>
              <w:spacing w:before="60" w:after="60"/>
              <w:rPr>
                <w:rFonts w:cs="Tahoma"/>
              </w:rPr>
            </w:pPr>
            <w:r>
              <w:rPr>
                <w:rFonts w:cs="Tahoma"/>
              </w:rPr>
              <w:t>Mediation</w:t>
            </w:r>
          </w:p>
        </w:tc>
        <w:tc>
          <w:tcPr>
            <w:tcW w:w="1049" w:type="dxa"/>
            <w:tcBorders>
              <w:top w:val="nil"/>
              <w:left w:val="single" w:sz="4" w:space="0" w:color="auto"/>
              <w:bottom w:val="nil"/>
              <w:right w:val="single" w:sz="4" w:space="0" w:color="auto"/>
            </w:tcBorders>
            <w:hideMark/>
          </w:tcPr>
          <w:p w14:paraId="44B743EF" w14:textId="77777777" w:rsidR="004D3757" w:rsidRDefault="004D3757">
            <w:pPr>
              <w:spacing w:before="60" w:after="60"/>
              <w:jc w:val="center"/>
              <w:rPr>
                <w:rFonts w:cs="Tahoma"/>
              </w:rPr>
            </w:pPr>
            <w:r>
              <w:rPr>
                <w:rFonts w:cs="Tahoma"/>
              </w:rPr>
              <w:t>7</w:t>
            </w:r>
          </w:p>
        </w:tc>
      </w:tr>
      <w:tr w:rsidR="004D3757" w14:paraId="1551B69D" w14:textId="77777777" w:rsidTr="004D3757">
        <w:trPr>
          <w:jc w:val="center"/>
        </w:trPr>
        <w:tc>
          <w:tcPr>
            <w:tcW w:w="1004" w:type="dxa"/>
            <w:tcBorders>
              <w:top w:val="nil"/>
              <w:left w:val="single" w:sz="4" w:space="0" w:color="auto"/>
              <w:bottom w:val="nil"/>
              <w:right w:val="nil"/>
            </w:tcBorders>
            <w:hideMark/>
          </w:tcPr>
          <w:p w14:paraId="6FBE8735" w14:textId="77777777" w:rsidR="004D3757" w:rsidRDefault="004D3757">
            <w:pPr>
              <w:spacing w:before="60" w:after="60"/>
              <w:jc w:val="center"/>
              <w:rPr>
                <w:rFonts w:cs="Tahoma"/>
              </w:rPr>
            </w:pPr>
            <w:r>
              <w:rPr>
                <w:rFonts w:cs="Tahoma"/>
              </w:rPr>
              <w:t>8</w:t>
            </w:r>
          </w:p>
        </w:tc>
        <w:tc>
          <w:tcPr>
            <w:tcW w:w="7702" w:type="dxa"/>
            <w:tcBorders>
              <w:top w:val="nil"/>
              <w:left w:val="nil"/>
              <w:bottom w:val="nil"/>
              <w:right w:val="single" w:sz="4" w:space="0" w:color="auto"/>
            </w:tcBorders>
            <w:hideMark/>
          </w:tcPr>
          <w:p w14:paraId="7B55EB5F" w14:textId="77777777" w:rsidR="004D3757" w:rsidRDefault="004D3757">
            <w:pPr>
              <w:spacing w:before="60" w:after="60"/>
              <w:rPr>
                <w:rFonts w:cs="Tahoma"/>
                <w:bCs/>
              </w:rPr>
            </w:pPr>
            <w:r>
              <w:rPr>
                <w:rFonts w:cs="Tahoma"/>
                <w:bCs/>
              </w:rPr>
              <w:t>Timescales</w:t>
            </w:r>
          </w:p>
        </w:tc>
        <w:tc>
          <w:tcPr>
            <w:tcW w:w="1049" w:type="dxa"/>
            <w:tcBorders>
              <w:top w:val="nil"/>
              <w:left w:val="single" w:sz="4" w:space="0" w:color="auto"/>
              <w:bottom w:val="nil"/>
              <w:right w:val="single" w:sz="4" w:space="0" w:color="auto"/>
            </w:tcBorders>
            <w:hideMark/>
          </w:tcPr>
          <w:p w14:paraId="2A3383BD" w14:textId="77777777" w:rsidR="004D3757" w:rsidRDefault="004D3757">
            <w:pPr>
              <w:spacing w:before="60" w:after="60"/>
              <w:jc w:val="center"/>
              <w:rPr>
                <w:rFonts w:cs="Tahoma"/>
              </w:rPr>
            </w:pPr>
            <w:r>
              <w:rPr>
                <w:rFonts w:cs="Tahoma"/>
              </w:rPr>
              <w:t>7-8</w:t>
            </w:r>
          </w:p>
        </w:tc>
      </w:tr>
      <w:tr w:rsidR="004D3757" w14:paraId="29AF969A" w14:textId="77777777" w:rsidTr="004D3757">
        <w:trPr>
          <w:jc w:val="center"/>
        </w:trPr>
        <w:tc>
          <w:tcPr>
            <w:tcW w:w="1004" w:type="dxa"/>
            <w:tcBorders>
              <w:top w:val="nil"/>
              <w:left w:val="single" w:sz="4" w:space="0" w:color="auto"/>
              <w:bottom w:val="nil"/>
              <w:right w:val="nil"/>
            </w:tcBorders>
            <w:hideMark/>
          </w:tcPr>
          <w:p w14:paraId="7AD76D6A" w14:textId="77777777" w:rsidR="004D3757" w:rsidRDefault="004D3757">
            <w:pPr>
              <w:spacing w:before="60" w:after="60"/>
              <w:jc w:val="center"/>
              <w:rPr>
                <w:rFonts w:cs="Tahoma"/>
                <w:sz w:val="21"/>
                <w:szCs w:val="24"/>
              </w:rPr>
            </w:pPr>
            <w:r>
              <w:rPr>
                <w:rFonts w:cs="Tahoma"/>
              </w:rPr>
              <w:t>9</w:t>
            </w:r>
          </w:p>
        </w:tc>
        <w:tc>
          <w:tcPr>
            <w:tcW w:w="7702" w:type="dxa"/>
            <w:tcBorders>
              <w:top w:val="nil"/>
              <w:left w:val="nil"/>
              <w:bottom w:val="nil"/>
              <w:right w:val="single" w:sz="4" w:space="0" w:color="auto"/>
            </w:tcBorders>
            <w:hideMark/>
          </w:tcPr>
          <w:p w14:paraId="358D672E" w14:textId="77777777" w:rsidR="004D3757" w:rsidRDefault="004D3757">
            <w:pPr>
              <w:spacing w:before="60" w:after="60"/>
              <w:rPr>
                <w:rFonts w:cs="Tahoma"/>
              </w:rPr>
            </w:pPr>
            <w:r>
              <w:rPr>
                <w:rFonts w:cs="Tahoma"/>
              </w:rPr>
              <w:t>Informal Resolution</w:t>
            </w:r>
          </w:p>
        </w:tc>
        <w:tc>
          <w:tcPr>
            <w:tcW w:w="1049" w:type="dxa"/>
            <w:tcBorders>
              <w:top w:val="nil"/>
              <w:left w:val="single" w:sz="4" w:space="0" w:color="auto"/>
              <w:bottom w:val="nil"/>
              <w:right w:val="single" w:sz="4" w:space="0" w:color="auto"/>
            </w:tcBorders>
            <w:hideMark/>
          </w:tcPr>
          <w:p w14:paraId="0CBC2A4D" w14:textId="77777777" w:rsidR="004D3757" w:rsidRDefault="004D3757">
            <w:pPr>
              <w:spacing w:before="60" w:after="60"/>
              <w:jc w:val="center"/>
              <w:rPr>
                <w:rFonts w:cs="Tahoma"/>
              </w:rPr>
            </w:pPr>
            <w:r>
              <w:rPr>
                <w:rFonts w:cs="Tahoma"/>
              </w:rPr>
              <w:t>8</w:t>
            </w:r>
          </w:p>
        </w:tc>
      </w:tr>
      <w:tr w:rsidR="004D3757" w14:paraId="34E6959B" w14:textId="77777777" w:rsidTr="004D3757">
        <w:trPr>
          <w:trHeight w:val="409"/>
          <w:jc w:val="center"/>
        </w:trPr>
        <w:tc>
          <w:tcPr>
            <w:tcW w:w="1004" w:type="dxa"/>
            <w:tcBorders>
              <w:top w:val="nil"/>
              <w:left w:val="single" w:sz="4" w:space="0" w:color="auto"/>
              <w:bottom w:val="nil"/>
              <w:right w:val="nil"/>
            </w:tcBorders>
            <w:hideMark/>
          </w:tcPr>
          <w:p w14:paraId="5031687D" w14:textId="77777777" w:rsidR="004D3757" w:rsidRDefault="004D3757">
            <w:pPr>
              <w:spacing w:before="60" w:after="60"/>
              <w:jc w:val="center"/>
              <w:rPr>
                <w:rFonts w:cs="Tahoma"/>
              </w:rPr>
            </w:pPr>
            <w:r>
              <w:rPr>
                <w:rFonts w:cs="Tahoma"/>
              </w:rPr>
              <w:t>10</w:t>
            </w:r>
          </w:p>
        </w:tc>
        <w:tc>
          <w:tcPr>
            <w:tcW w:w="7702" w:type="dxa"/>
            <w:tcBorders>
              <w:top w:val="nil"/>
              <w:left w:val="nil"/>
              <w:bottom w:val="nil"/>
              <w:right w:val="single" w:sz="4" w:space="0" w:color="auto"/>
            </w:tcBorders>
            <w:hideMark/>
          </w:tcPr>
          <w:p w14:paraId="12825563" w14:textId="77777777" w:rsidR="004D3757" w:rsidRDefault="004D3757">
            <w:pPr>
              <w:spacing w:before="60" w:after="60"/>
              <w:rPr>
                <w:rFonts w:cs="Tahoma"/>
              </w:rPr>
            </w:pPr>
            <w:r>
              <w:rPr>
                <w:rFonts w:cs="Tahoma"/>
              </w:rPr>
              <w:t>Formal Procedure</w:t>
            </w:r>
          </w:p>
        </w:tc>
        <w:tc>
          <w:tcPr>
            <w:tcW w:w="1049" w:type="dxa"/>
            <w:tcBorders>
              <w:top w:val="nil"/>
              <w:left w:val="single" w:sz="4" w:space="0" w:color="auto"/>
              <w:bottom w:val="nil"/>
              <w:right w:val="single" w:sz="4" w:space="0" w:color="auto"/>
            </w:tcBorders>
            <w:hideMark/>
          </w:tcPr>
          <w:p w14:paraId="2D125F81" w14:textId="77777777" w:rsidR="004D3757" w:rsidRDefault="004D3757">
            <w:pPr>
              <w:spacing w:before="60" w:after="60"/>
              <w:jc w:val="center"/>
              <w:rPr>
                <w:rFonts w:cs="Tahoma"/>
              </w:rPr>
            </w:pPr>
            <w:r>
              <w:rPr>
                <w:rFonts w:cs="Tahoma"/>
              </w:rPr>
              <w:t>8</w:t>
            </w:r>
          </w:p>
        </w:tc>
      </w:tr>
      <w:tr w:rsidR="004D3757" w14:paraId="5D0F5347" w14:textId="77777777" w:rsidTr="004D3757">
        <w:trPr>
          <w:jc w:val="center"/>
        </w:trPr>
        <w:tc>
          <w:tcPr>
            <w:tcW w:w="1004" w:type="dxa"/>
            <w:tcBorders>
              <w:top w:val="nil"/>
              <w:left w:val="single" w:sz="4" w:space="0" w:color="auto"/>
              <w:bottom w:val="nil"/>
              <w:right w:val="nil"/>
            </w:tcBorders>
            <w:hideMark/>
          </w:tcPr>
          <w:p w14:paraId="0D062890" w14:textId="77777777" w:rsidR="004D3757" w:rsidRDefault="004D3757">
            <w:pPr>
              <w:spacing w:before="60" w:after="60"/>
              <w:jc w:val="center"/>
              <w:rPr>
                <w:rFonts w:cs="Tahoma"/>
              </w:rPr>
            </w:pPr>
            <w:r>
              <w:rPr>
                <w:rFonts w:cs="Tahoma"/>
              </w:rPr>
              <w:t>11</w:t>
            </w:r>
          </w:p>
        </w:tc>
        <w:tc>
          <w:tcPr>
            <w:tcW w:w="7702" w:type="dxa"/>
            <w:tcBorders>
              <w:top w:val="nil"/>
              <w:left w:val="nil"/>
              <w:bottom w:val="nil"/>
              <w:right w:val="single" w:sz="4" w:space="0" w:color="auto"/>
            </w:tcBorders>
            <w:hideMark/>
          </w:tcPr>
          <w:p w14:paraId="404EDA34" w14:textId="77777777" w:rsidR="004D3757" w:rsidRDefault="004D3757">
            <w:pPr>
              <w:spacing w:before="60" w:after="60"/>
              <w:rPr>
                <w:rFonts w:cs="Tahoma"/>
              </w:rPr>
            </w:pPr>
            <w:r>
              <w:rPr>
                <w:rFonts w:cs="Tahoma"/>
              </w:rPr>
              <w:t>The Meeting</w:t>
            </w:r>
          </w:p>
        </w:tc>
        <w:tc>
          <w:tcPr>
            <w:tcW w:w="1049" w:type="dxa"/>
            <w:tcBorders>
              <w:top w:val="nil"/>
              <w:left w:val="single" w:sz="4" w:space="0" w:color="auto"/>
              <w:bottom w:val="nil"/>
              <w:right w:val="single" w:sz="4" w:space="0" w:color="auto"/>
            </w:tcBorders>
            <w:hideMark/>
          </w:tcPr>
          <w:p w14:paraId="2C15D814" w14:textId="77777777" w:rsidR="004D3757" w:rsidRDefault="004D3757">
            <w:pPr>
              <w:spacing w:before="60" w:after="60"/>
              <w:jc w:val="center"/>
              <w:rPr>
                <w:rFonts w:cs="Tahoma"/>
              </w:rPr>
            </w:pPr>
            <w:r>
              <w:rPr>
                <w:rFonts w:cs="Tahoma"/>
              </w:rPr>
              <w:t>8</w:t>
            </w:r>
          </w:p>
        </w:tc>
      </w:tr>
      <w:tr w:rsidR="004D3757" w14:paraId="3C8FC871" w14:textId="77777777" w:rsidTr="004D3757">
        <w:trPr>
          <w:jc w:val="center"/>
        </w:trPr>
        <w:tc>
          <w:tcPr>
            <w:tcW w:w="1004" w:type="dxa"/>
            <w:tcBorders>
              <w:top w:val="nil"/>
              <w:left w:val="single" w:sz="4" w:space="0" w:color="auto"/>
              <w:bottom w:val="nil"/>
              <w:right w:val="nil"/>
            </w:tcBorders>
            <w:hideMark/>
          </w:tcPr>
          <w:p w14:paraId="2FFAA6BB" w14:textId="77777777" w:rsidR="004D3757" w:rsidRDefault="004D3757">
            <w:pPr>
              <w:spacing w:before="60" w:after="60"/>
              <w:jc w:val="center"/>
              <w:rPr>
                <w:rFonts w:cs="Tahoma"/>
              </w:rPr>
            </w:pPr>
            <w:r>
              <w:rPr>
                <w:rFonts w:cs="Tahoma"/>
              </w:rPr>
              <w:t>12</w:t>
            </w:r>
          </w:p>
        </w:tc>
        <w:tc>
          <w:tcPr>
            <w:tcW w:w="7702" w:type="dxa"/>
            <w:tcBorders>
              <w:top w:val="nil"/>
              <w:left w:val="nil"/>
              <w:bottom w:val="nil"/>
              <w:right w:val="single" w:sz="4" w:space="0" w:color="auto"/>
            </w:tcBorders>
            <w:hideMark/>
          </w:tcPr>
          <w:p w14:paraId="3DDB28E7" w14:textId="77777777" w:rsidR="004D3757" w:rsidRDefault="004D3757">
            <w:pPr>
              <w:spacing w:before="60" w:after="60"/>
              <w:rPr>
                <w:rFonts w:cs="Tahoma"/>
              </w:rPr>
            </w:pPr>
            <w:r>
              <w:rPr>
                <w:rFonts w:cs="Tahoma"/>
              </w:rPr>
              <w:t>Outcome</w:t>
            </w:r>
          </w:p>
        </w:tc>
        <w:tc>
          <w:tcPr>
            <w:tcW w:w="1049" w:type="dxa"/>
            <w:tcBorders>
              <w:top w:val="nil"/>
              <w:left w:val="single" w:sz="4" w:space="0" w:color="auto"/>
              <w:bottom w:val="nil"/>
              <w:right w:val="single" w:sz="4" w:space="0" w:color="auto"/>
            </w:tcBorders>
            <w:hideMark/>
          </w:tcPr>
          <w:p w14:paraId="1BBCFF03" w14:textId="77777777" w:rsidR="004D3757" w:rsidRDefault="004D3757">
            <w:pPr>
              <w:spacing w:before="60" w:after="60"/>
              <w:jc w:val="center"/>
              <w:rPr>
                <w:rFonts w:cs="Tahoma"/>
              </w:rPr>
            </w:pPr>
            <w:r>
              <w:rPr>
                <w:rFonts w:cs="Tahoma"/>
              </w:rPr>
              <w:t>8-9</w:t>
            </w:r>
          </w:p>
        </w:tc>
      </w:tr>
      <w:tr w:rsidR="004D3757" w14:paraId="1B0A5649" w14:textId="77777777" w:rsidTr="004D3757">
        <w:trPr>
          <w:jc w:val="center"/>
        </w:trPr>
        <w:tc>
          <w:tcPr>
            <w:tcW w:w="1004" w:type="dxa"/>
            <w:tcBorders>
              <w:top w:val="nil"/>
              <w:left w:val="single" w:sz="4" w:space="0" w:color="auto"/>
              <w:bottom w:val="nil"/>
              <w:right w:val="nil"/>
            </w:tcBorders>
            <w:hideMark/>
          </w:tcPr>
          <w:p w14:paraId="73097349" w14:textId="77777777" w:rsidR="004D3757" w:rsidRDefault="004D3757">
            <w:pPr>
              <w:spacing w:before="60" w:after="60"/>
              <w:jc w:val="center"/>
              <w:rPr>
                <w:rFonts w:cs="Tahoma"/>
              </w:rPr>
            </w:pPr>
            <w:r>
              <w:rPr>
                <w:rFonts w:cs="Tahoma"/>
              </w:rPr>
              <w:t>13</w:t>
            </w:r>
          </w:p>
        </w:tc>
        <w:tc>
          <w:tcPr>
            <w:tcW w:w="7702" w:type="dxa"/>
            <w:tcBorders>
              <w:top w:val="nil"/>
              <w:left w:val="nil"/>
              <w:bottom w:val="nil"/>
              <w:right w:val="single" w:sz="4" w:space="0" w:color="auto"/>
            </w:tcBorders>
            <w:hideMark/>
          </w:tcPr>
          <w:p w14:paraId="4C98A85C" w14:textId="77777777" w:rsidR="004D3757" w:rsidRDefault="004D3757">
            <w:pPr>
              <w:spacing w:before="60" w:after="60"/>
              <w:rPr>
                <w:rFonts w:cs="Tahoma"/>
              </w:rPr>
            </w:pPr>
            <w:r>
              <w:rPr>
                <w:rFonts w:cs="Tahoma"/>
              </w:rPr>
              <w:t>Appeal</w:t>
            </w:r>
          </w:p>
        </w:tc>
        <w:tc>
          <w:tcPr>
            <w:tcW w:w="1049" w:type="dxa"/>
            <w:tcBorders>
              <w:top w:val="nil"/>
              <w:left w:val="single" w:sz="4" w:space="0" w:color="auto"/>
              <w:bottom w:val="nil"/>
              <w:right w:val="single" w:sz="4" w:space="0" w:color="auto"/>
            </w:tcBorders>
            <w:hideMark/>
          </w:tcPr>
          <w:p w14:paraId="177FC08B" w14:textId="77777777" w:rsidR="004D3757" w:rsidRDefault="004D3757">
            <w:pPr>
              <w:spacing w:before="60" w:after="60"/>
              <w:jc w:val="center"/>
              <w:rPr>
                <w:rFonts w:cs="Tahoma"/>
              </w:rPr>
            </w:pPr>
            <w:r>
              <w:rPr>
                <w:rFonts w:cs="Tahoma"/>
              </w:rPr>
              <w:t>9-10</w:t>
            </w:r>
          </w:p>
        </w:tc>
      </w:tr>
      <w:tr w:rsidR="004D3757" w14:paraId="1C4EEF8A" w14:textId="77777777" w:rsidTr="004D3757">
        <w:trPr>
          <w:jc w:val="center"/>
        </w:trPr>
        <w:tc>
          <w:tcPr>
            <w:tcW w:w="1004" w:type="dxa"/>
            <w:tcBorders>
              <w:top w:val="nil"/>
              <w:left w:val="single" w:sz="4" w:space="0" w:color="auto"/>
              <w:bottom w:val="nil"/>
              <w:right w:val="nil"/>
            </w:tcBorders>
            <w:hideMark/>
          </w:tcPr>
          <w:p w14:paraId="769CF46D" w14:textId="77777777" w:rsidR="004D3757" w:rsidRDefault="004D3757">
            <w:pPr>
              <w:spacing w:before="60" w:after="60"/>
              <w:jc w:val="center"/>
              <w:rPr>
                <w:rFonts w:cs="Tahoma"/>
              </w:rPr>
            </w:pPr>
            <w:r>
              <w:rPr>
                <w:rFonts w:cs="Tahoma"/>
              </w:rPr>
              <w:t>14</w:t>
            </w:r>
          </w:p>
        </w:tc>
        <w:tc>
          <w:tcPr>
            <w:tcW w:w="7702" w:type="dxa"/>
            <w:tcBorders>
              <w:top w:val="nil"/>
              <w:left w:val="nil"/>
              <w:bottom w:val="nil"/>
              <w:right w:val="single" w:sz="4" w:space="0" w:color="auto"/>
            </w:tcBorders>
            <w:hideMark/>
          </w:tcPr>
          <w:p w14:paraId="7E59E57E" w14:textId="77777777" w:rsidR="004D3757" w:rsidRDefault="004D3757">
            <w:pPr>
              <w:spacing w:before="120" w:after="60"/>
              <w:rPr>
                <w:rFonts w:cs="Tahoma"/>
              </w:rPr>
            </w:pPr>
            <w:r>
              <w:rPr>
                <w:rFonts w:cs="Tahoma"/>
              </w:rPr>
              <w:t>Related Policies, Protocols, Practices or Service Agreements</w:t>
            </w:r>
          </w:p>
        </w:tc>
        <w:tc>
          <w:tcPr>
            <w:tcW w:w="1049" w:type="dxa"/>
            <w:tcBorders>
              <w:top w:val="nil"/>
              <w:left w:val="single" w:sz="4" w:space="0" w:color="auto"/>
              <w:bottom w:val="nil"/>
              <w:right w:val="single" w:sz="4" w:space="0" w:color="auto"/>
            </w:tcBorders>
            <w:hideMark/>
          </w:tcPr>
          <w:p w14:paraId="59C60231" w14:textId="77777777" w:rsidR="004D3757" w:rsidRDefault="004D3757">
            <w:pPr>
              <w:spacing w:before="60" w:after="60"/>
              <w:jc w:val="center"/>
              <w:rPr>
                <w:rFonts w:cs="Tahoma"/>
              </w:rPr>
            </w:pPr>
            <w:r>
              <w:rPr>
                <w:rFonts w:cs="Tahoma"/>
              </w:rPr>
              <w:t>10</w:t>
            </w:r>
          </w:p>
        </w:tc>
      </w:tr>
      <w:tr w:rsidR="004D3757" w14:paraId="7CBD6AC6" w14:textId="77777777" w:rsidTr="004D3757">
        <w:trPr>
          <w:jc w:val="center"/>
        </w:trPr>
        <w:tc>
          <w:tcPr>
            <w:tcW w:w="1004" w:type="dxa"/>
            <w:tcBorders>
              <w:top w:val="nil"/>
              <w:left w:val="single" w:sz="4" w:space="0" w:color="auto"/>
              <w:bottom w:val="nil"/>
              <w:right w:val="nil"/>
            </w:tcBorders>
            <w:hideMark/>
          </w:tcPr>
          <w:p w14:paraId="1B483D87" w14:textId="77777777" w:rsidR="004D3757" w:rsidRDefault="004D3757">
            <w:pPr>
              <w:spacing w:before="60" w:after="60"/>
              <w:jc w:val="center"/>
              <w:rPr>
                <w:rFonts w:cs="Tahoma"/>
              </w:rPr>
            </w:pPr>
            <w:r>
              <w:rPr>
                <w:rFonts w:cs="Tahoma"/>
              </w:rPr>
              <w:t>15</w:t>
            </w:r>
          </w:p>
        </w:tc>
        <w:tc>
          <w:tcPr>
            <w:tcW w:w="7702" w:type="dxa"/>
            <w:tcBorders>
              <w:top w:val="nil"/>
              <w:left w:val="nil"/>
              <w:bottom w:val="nil"/>
              <w:right w:val="single" w:sz="4" w:space="0" w:color="auto"/>
            </w:tcBorders>
            <w:hideMark/>
          </w:tcPr>
          <w:p w14:paraId="3D6D26F4" w14:textId="77777777" w:rsidR="004D3757" w:rsidRDefault="004D3757">
            <w:pPr>
              <w:spacing w:before="60" w:after="60"/>
              <w:rPr>
                <w:rFonts w:cs="Tahoma"/>
              </w:rPr>
            </w:pPr>
            <w:r>
              <w:rPr>
                <w:rFonts w:cs="Tahoma"/>
              </w:rPr>
              <w:t>Monitoring</w:t>
            </w:r>
          </w:p>
        </w:tc>
        <w:tc>
          <w:tcPr>
            <w:tcW w:w="1049" w:type="dxa"/>
            <w:tcBorders>
              <w:top w:val="nil"/>
              <w:left w:val="single" w:sz="4" w:space="0" w:color="auto"/>
              <w:bottom w:val="nil"/>
              <w:right w:val="single" w:sz="4" w:space="0" w:color="auto"/>
            </w:tcBorders>
            <w:hideMark/>
          </w:tcPr>
          <w:p w14:paraId="1F7C4059" w14:textId="77777777" w:rsidR="004D3757" w:rsidRDefault="004D3757">
            <w:pPr>
              <w:spacing w:before="60" w:after="60"/>
              <w:jc w:val="center"/>
              <w:rPr>
                <w:rFonts w:cs="Tahoma"/>
              </w:rPr>
            </w:pPr>
            <w:r>
              <w:rPr>
                <w:rFonts w:cs="Tahoma"/>
              </w:rPr>
              <w:t>10</w:t>
            </w:r>
          </w:p>
        </w:tc>
      </w:tr>
      <w:tr w:rsidR="004D3757" w14:paraId="69EED7D5" w14:textId="77777777" w:rsidTr="004D3757">
        <w:trPr>
          <w:jc w:val="center"/>
        </w:trPr>
        <w:tc>
          <w:tcPr>
            <w:tcW w:w="1004" w:type="dxa"/>
            <w:tcBorders>
              <w:top w:val="nil"/>
              <w:left w:val="single" w:sz="4" w:space="0" w:color="auto"/>
              <w:bottom w:val="nil"/>
              <w:right w:val="nil"/>
            </w:tcBorders>
            <w:hideMark/>
          </w:tcPr>
          <w:p w14:paraId="09B622F9" w14:textId="77777777" w:rsidR="004D3757" w:rsidRDefault="004D3757">
            <w:pPr>
              <w:spacing w:before="60" w:after="60"/>
              <w:jc w:val="center"/>
              <w:rPr>
                <w:rFonts w:cs="Tahoma"/>
              </w:rPr>
            </w:pPr>
            <w:r>
              <w:rPr>
                <w:rFonts w:cs="Tahoma"/>
              </w:rPr>
              <w:t>16</w:t>
            </w:r>
          </w:p>
        </w:tc>
        <w:tc>
          <w:tcPr>
            <w:tcW w:w="7702" w:type="dxa"/>
            <w:tcBorders>
              <w:top w:val="nil"/>
              <w:left w:val="nil"/>
              <w:bottom w:val="nil"/>
              <w:right w:val="single" w:sz="4" w:space="0" w:color="auto"/>
            </w:tcBorders>
            <w:hideMark/>
          </w:tcPr>
          <w:p w14:paraId="2B685372" w14:textId="77777777" w:rsidR="004D3757" w:rsidRDefault="004D3757">
            <w:pPr>
              <w:spacing w:before="60" w:after="60"/>
              <w:rPr>
                <w:rFonts w:cs="Tahoma"/>
              </w:rPr>
            </w:pPr>
            <w:r>
              <w:rPr>
                <w:rFonts w:cs="Tahoma"/>
              </w:rPr>
              <w:t>Review</w:t>
            </w:r>
          </w:p>
        </w:tc>
        <w:tc>
          <w:tcPr>
            <w:tcW w:w="1049" w:type="dxa"/>
            <w:tcBorders>
              <w:top w:val="nil"/>
              <w:left w:val="single" w:sz="4" w:space="0" w:color="auto"/>
              <w:bottom w:val="nil"/>
              <w:right w:val="single" w:sz="4" w:space="0" w:color="auto"/>
            </w:tcBorders>
            <w:hideMark/>
          </w:tcPr>
          <w:p w14:paraId="5C55FD9A" w14:textId="77777777" w:rsidR="004D3757" w:rsidRDefault="004D3757">
            <w:pPr>
              <w:spacing w:before="60" w:after="60"/>
              <w:jc w:val="center"/>
              <w:rPr>
                <w:rFonts w:cs="Tahoma"/>
              </w:rPr>
            </w:pPr>
            <w:r>
              <w:rPr>
                <w:rFonts w:cs="Tahoma"/>
              </w:rPr>
              <w:t>10</w:t>
            </w:r>
          </w:p>
        </w:tc>
      </w:tr>
      <w:tr w:rsidR="004D3757" w14:paraId="27284EF7" w14:textId="77777777" w:rsidTr="004D3757">
        <w:trPr>
          <w:jc w:val="center"/>
        </w:trPr>
        <w:tc>
          <w:tcPr>
            <w:tcW w:w="1004" w:type="dxa"/>
            <w:tcBorders>
              <w:top w:val="nil"/>
              <w:left w:val="single" w:sz="4" w:space="0" w:color="auto"/>
              <w:bottom w:val="nil"/>
              <w:right w:val="nil"/>
            </w:tcBorders>
            <w:hideMark/>
          </w:tcPr>
          <w:p w14:paraId="0ADAECE2" w14:textId="77777777" w:rsidR="004D3757" w:rsidRDefault="004D3757">
            <w:pPr>
              <w:spacing w:before="60" w:after="60"/>
              <w:jc w:val="center"/>
              <w:rPr>
                <w:rFonts w:cs="Tahoma"/>
              </w:rPr>
            </w:pPr>
            <w:r>
              <w:rPr>
                <w:rFonts w:cs="Tahoma"/>
              </w:rPr>
              <w:t>17</w:t>
            </w:r>
          </w:p>
        </w:tc>
        <w:tc>
          <w:tcPr>
            <w:tcW w:w="7702" w:type="dxa"/>
            <w:tcBorders>
              <w:top w:val="nil"/>
              <w:left w:val="nil"/>
              <w:bottom w:val="nil"/>
              <w:right w:val="single" w:sz="4" w:space="0" w:color="auto"/>
            </w:tcBorders>
            <w:hideMark/>
          </w:tcPr>
          <w:p w14:paraId="0BBE602A" w14:textId="77777777" w:rsidR="004D3757" w:rsidRDefault="004D3757">
            <w:pPr>
              <w:spacing w:before="60" w:after="60"/>
              <w:rPr>
                <w:rFonts w:cs="Tahoma"/>
              </w:rPr>
            </w:pPr>
            <w:r>
              <w:rPr>
                <w:rFonts w:cs="Tahoma"/>
              </w:rPr>
              <w:t>Who to Contact About this Policy</w:t>
            </w:r>
          </w:p>
        </w:tc>
        <w:tc>
          <w:tcPr>
            <w:tcW w:w="1049" w:type="dxa"/>
            <w:tcBorders>
              <w:top w:val="nil"/>
              <w:left w:val="single" w:sz="4" w:space="0" w:color="auto"/>
              <w:bottom w:val="nil"/>
              <w:right w:val="single" w:sz="4" w:space="0" w:color="auto"/>
            </w:tcBorders>
            <w:hideMark/>
          </w:tcPr>
          <w:p w14:paraId="217BD85E" w14:textId="77777777" w:rsidR="004D3757" w:rsidRDefault="004D3757">
            <w:pPr>
              <w:spacing w:before="60" w:after="60"/>
              <w:jc w:val="center"/>
              <w:rPr>
                <w:rFonts w:cs="Tahoma"/>
              </w:rPr>
            </w:pPr>
            <w:r>
              <w:rPr>
                <w:rFonts w:cs="Tahoma"/>
              </w:rPr>
              <w:t>10</w:t>
            </w:r>
          </w:p>
        </w:tc>
      </w:tr>
      <w:tr w:rsidR="004D3757" w14:paraId="6A6F0200" w14:textId="77777777" w:rsidTr="004D3757">
        <w:trPr>
          <w:jc w:val="center"/>
        </w:trPr>
        <w:tc>
          <w:tcPr>
            <w:tcW w:w="1004" w:type="dxa"/>
            <w:tcBorders>
              <w:top w:val="nil"/>
              <w:left w:val="single" w:sz="4" w:space="0" w:color="auto"/>
              <w:bottom w:val="nil"/>
              <w:right w:val="nil"/>
            </w:tcBorders>
          </w:tcPr>
          <w:p w14:paraId="506A11C7" w14:textId="77777777" w:rsidR="004D3757" w:rsidRDefault="004D3757">
            <w:pPr>
              <w:spacing w:before="60" w:after="60"/>
              <w:jc w:val="center"/>
              <w:rPr>
                <w:rFonts w:cs="Tahoma"/>
              </w:rPr>
            </w:pPr>
          </w:p>
        </w:tc>
        <w:tc>
          <w:tcPr>
            <w:tcW w:w="7702" w:type="dxa"/>
            <w:tcBorders>
              <w:top w:val="nil"/>
              <w:left w:val="nil"/>
              <w:bottom w:val="nil"/>
              <w:right w:val="single" w:sz="4" w:space="0" w:color="auto"/>
            </w:tcBorders>
            <w:hideMark/>
          </w:tcPr>
          <w:p w14:paraId="1038D40A" w14:textId="77777777" w:rsidR="004D3757" w:rsidRDefault="004D3757">
            <w:pPr>
              <w:spacing w:before="60" w:after="60"/>
              <w:rPr>
                <w:rFonts w:cs="Tahoma"/>
              </w:rPr>
            </w:pPr>
            <w:r>
              <w:rPr>
                <w:rFonts w:cs="Tahoma"/>
              </w:rPr>
              <w:t>Appendix A – Fairness at Work Flowchart</w:t>
            </w:r>
          </w:p>
        </w:tc>
        <w:tc>
          <w:tcPr>
            <w:tcW w:w="1049" w:type="dxa"/>
            <w:tcBorders>
              <w:top w:val="nil"/>
              <w:left w:val="single" w:sz="4" w:space="0" w:color="auto"/>
              <w:bottom w:val="nil"/>
              <w:right w:val="single" w:sz="4" w:space="0" w:color="auto"/>
            </w:tcBorders>
            <w:hideMark/>
          </w:tcPr>
          <w:p w14:paraId="6F2B47D1" w14:textId="77777777" w:rsidR="004D3757" w:rsidRDefault="004D3757">
            <w:pPr>
              <w:spacing w:before="60" w:after="60"/>
              <w:jc w:val="center"/>
              <w:rPr>
                <w:rFonts w:cs="Tahoma"/>
              </w:rPr>
            </w:pPr>
            <w:r>
              <w:rPr>
                <w:rFonts w:cs="Tahoma"/>
              </w:rPr>
              <w:t>11</w:t>
            </w:r>
          </w:p>
        </w:tc>
      </w:tr>
      <w:tr w:rsidR="004D3757" w14:paraId="2A3F2244" w14:textId="77777777" w:rsidTr="004D3757">
        <w:trPr>
          <w:jc w:val="center"/>
        </w:trPr>
        <w:tc>
          <w:tcPr>
            <w:tcW w:w="1004" w:type="dxa"/>
            <w:tcBorders>
              <w:top w:val="nil"/>
              <w:left w:val="single" w:sz="4" w:space="0" w:color="auto"/>
              <w:bottom w:val="single" w:sz="4" w:space="0" w:color="auto"/>
              <w:right w:val="nil"/>
            </w:tcBorders>
          </w:tcPr>
          <w:p w14:paraId="3FACBB8D" w14:textId="77777777" w:rsidR="004D3757" w:rsidRDefault="004D3757">
            <w:pPr>
              <w:spacing w:before="60" w:after="60"/>
              <w:jc w:val="center"/>
              <w:rPr>
                <w:rFonts w:cs="Tahoma"/>
              </w:rPr>
            </w:pPr>
          </w:p>
        </w:tc>
        <w:tc>
          <w:tcPr>
            <w:tcW w:w="7702" w:type="dxa"/>
            <w:tcBorders>
              <w:top w:val="nil"/>
              <w:left w:val="nil"/>
              <w:bottom w:val="single" w:sz="4" w:space="0" w:color="auto"/>
              <w:right w:val="single" w:sz="4" w:space="0" w:color="auto"/>
            </w:tcBorders>
            <w:hideMark/>
          </w:tcPr>
          <w:p w14:paraId="60A3EC3C" w14:textId="77777777" w:rsidR="004D3757" w:rsidRDefault="004D3757">
            <w:pPr>
              <w:spacing w:before="120" w:after="120"/>
              <w:rPr>
                <w:rFonts w:cs="Tahoma"/>
              </w:rPr>
            </w:pPr>
            <w:r>
              <w:rPr>
                <w:rFonts w:cs="Tahoma"/>
              </w:rPr>
              <w:t xml:space="preserve">Appendix A – Fairness at Work Form </w:t>
            </w:r>
          </w:p>
        </w:tc>
        <w:tc>
          <w:tcPr>
            <w:tcW w:w="1049" w:type="dxa"/>
            <w:tcBorders>
              <w:top w:val="nil"/>
              <w:left w:val="single" w:sz="4" w:space="0" w:color="auto"/>
              <w:bottom w:val="single" w:sz="4" w:space="0" w:color="auto"/>
              <w:right w:val="single" w:sz="4" w:space="0" w:color="auto"/>
            </w:tcBorders>
            <w:hideMark/>
          </w:tcPr>
          <w:p w14:paraId="0BAA95BD" w14:textId="77777777" w:rsidR="004D3757" w:rsidRDefault="004D3757">
            <w:pPr>
              <w:spacing w:before="60" w:after="60"/>
              <w:jc w:val="center"/>
              <w:rPr>
                <w:rFonts w:cs="Tahoma"/>
              </w:rPr>
            </w:pPr>
            <w:r>
              <w:rPr>
                <w:rFonts w:cs="Tahoma"/>
              </w:rPr>
              <w:t>12-17</w:t>
            </w:r>
          </w:p>
        </w:tc>
      </w:tr>
    </w:tbl>
    <w:p w14:paraId="46DA7CAB" w14:textId="37E9E41A" w:rsidR="007A24AE" w:rsidRDefault="007A24AE" w:rsidP="007A24AE">
      <w:pPr>
        <w:rPr>
          <w:rFonts w:ascii="Arial" w:hAnsi="Arial" w:cs="Arial"/>
        </w:rPr>
      </w:pPr>
    </w:p>
    <w:p w14:paraId="22E09682" w14:textId="1CFAC3A2" w:rsidR="003C73C0" w:rsidRDefault="003C73C0" w:rsidP="007A24AE">
      <w:pPr>
        <w:rPr>
          <w:rFonts w:ascii="Arial" w:hAnsi="Arial" w:cs="Arial"/>
        </w:rPr>
      </w:pPr>
    </w:p>
    <w:p w14:paraId="5B2FDF7D" w14:textId="569D9CBE" w:rsidR="003C73C0" w:rsidRDefault="003C73C0" w:rsidP="007A24AE">
      <w:pPr>
        <w:rPr>
          <w:rFonts w:ascii="Arial" w:hAnsi="Arial" w:cs="Arial"/>
        </w:rPr>
      </w:pPr>
    </w:p>
    <w:p w14:paraId="6ACF0088" w14:textId="77777777" w:rsidR="003C73C0" w:rsidRDefault="003C73C0" w:rsidP="007A24AE">
      <w:pPr>
        <w:rPr>
          <w:rFonts w:ascii="Arial" w:hAnsi="Arial" w:cs="Arial"/>
        </w:rPr>
      </w:pPr>
    </w:p>
    <w:p w14:paraId="46ED7D1E" w14:textId="77777777" w:rsidR="007A24AE" w:rsidRDefault="007A24AE" w:rsidP="007A24AE">
      <w:pPr>
        <w:rPr>
          <w:rFonts w:ascii="Arial" w:hAnsi="Arial" w:cs="Arial"/>
        </w:rPr>
      </w:pPr>
    </w:p>
    <w:p w14:paraId="1FE5CF4D" w14:textId="77777777" w:rsidR="007A24AE" w:rsidRDefault="007A24AE" w:rsidP="007A24AE">
      <w:pPr>
        <w:rPr>
          <w:rFonts w:ascii="Arial" w:hAnsi="Arial" w:cs="Arial"/>
        </w:rPr>
      </w:pPr>
    </w:p>
    <w:p w14:paraId="4E4E89EC" w14:textId="77777777" w:rsidR="007A24AE" w:rsidRDefault="007A24AE" w:rsidP="007A24AE">
      <w:pPr>
        <w:rPr>
          <w:rFonts w:ascii="Arial" w:hAnsi="Arial" w:cs="Arial"/>
        </w:rPr>
      </w:pPr>
    </w:p>
    <w:p w14:paraId="360E117B" w14:textId="77777777" w:rsidR="007A24AE" w:rsidRDefault="007A24AE" w:rsidP="007A24AE">
      <w:pPr>
        <w:rPr>
          <w:rFonts w:ascii="Arial" w:hAnsi="Arial" w:cs="Arial"/>
        </w:rPr>
      </w:pPr>
    </w:p>
    <w:p w14:paraId="54C160FE" w14:textId="77777777" w:rsidR="007A24AE" w:rsidRDefault="007A24AE" w:rsidP="007A24AE">
      <w:pPr>
        <w:rPr>
          <w:rFonts w:ascii="Arial" w:hAnsi="Arial" w:cs="Arial"/>
        </w:rPr>
      </w:pPr>
    </w:p>
    <w:p w14:paraId="19B2CACA" w14:textId="111AF4A1" w:rsidR="007A24AE" w:rsidRDefault="00BA5DC2" w:rsidP="007A24AE">
      <w:pPr>
        <w:rPr>
          <w:rFonts w:ascii="Arial" w:hAnsi="Arial" w:cs="Arial"/>
        </w:rPr>
      </w:pPr>
      <w:r>
        <w:rPr>
          <w:rFonts w:ascii="Arial" w:hAnsi="Arial" w:cs="Arial"/>
        </w:rPr>
        <w:lastRenderedPageBreak/>
        <w:t>EV</w:t>
      </w:r>
      <w:r w:rsidR="008B5B37">
        <w:rPr>
          <w:rFonts w:ascii="Arial" w:hAnsi="Arial" w:cs="Arial"/>
        </w:rPr>
        <w:t>6</w:t>
      </w:r>
      <w:r>
        <w:rPr>
          <w:rFonts w:ascii="Arial" w:hAnsi="Arial" w:cs="Arial"/>
        </w:rPr>
        <w:t xml:space="preserve"> College of Policing – Improving Performance:  A Practical </w:t>
      </w:r>
      <w:r w:rsidR="00AC17C9">
        <w:rPr>
          <w:rFonts w:ascii="Arial" w:hAnsi="Arial" w:cs="Arial"/>
        </w:rPr>
        <w:t>Guide to Police Performance Management</w:t>
      </w:r>
    </w:p>
    <w:p w14:paraId="7B1A6B0A" w14:textId="39D2268D" w:rsidR="007A24AE" w:rsidRDefault="003C73C0" w:rsidP="007A24AE">
      <w:pPr>
        <w:rPr>
          <w:rFonts w:ascii="Arial" w:hAnsi="Arial" w:cs="Arial"/>
        </w:rPr>
      </w:pPr>
      <w:r>
        <w:rPr>
          <w:noProof/>
        </w:rPr>
        <w:drawing>
          <wp:inline distT="0" distB="0" distL="0" distR="0" wp14:anchorId="4E1DB14F" wp14:editId="2751C4A9">
            <wp:extent cx="6090557" cy="7707917"/>
            <wp:effectExtent l="0" t="0" r="0" b="0"/>
            <wp:docPr id="29" name="Picture 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PowerPoint&#10;&#10;Description automatically generated"/>
                    <pic:cNvPicPr/>
                  </pic:nvPicPr>
                  <pic:blipFill rotWithShape="1">
                    <a:blip r:embed="rId52"/>
                    <a:srcRect l="31251" t="14183" r="32656" b="4612"/>
                    <a:stretch/>
                  </pic:blipFill>
                  <pic:spPr bwMode="auto">
                    <a:xfrm>
                      <a:off x="0" y="0"/>
                      <a:ext cx="6110391" cy="7733018"/>
                    </a:xfrm>
                    <a:prstGeom prst="rect">
                      <a:avLst/>
                    </a:prstGeom>
                    <a:ln>
                      <a:noFill/>
                    </a:ln>
                    <a:extLst>
                      <a:ext uri="{53640926-AAD7-44D8-BBD7-CCE9431645EC}">
                        <a14:shadowObscured xmlns:a14="http://schemas.microsoft.com/office/drawing/2010/main"/>
                      </a:ext>
                    </a:extLst>
                  </pic:spPr>
                </pic:pic>
              </a:graphicData>
            </a:graphic>
          </wp:inline>
        </w:drawing>
      </w:r>
    </w:p>
    <w:p w14:paraId="7483D599" w14:textId="77777777" w:rsidR="004D3757" w:rsidRDefault="004D3757" w:rsidP="007A24AE">
      <w:pPr>
        <w:rPr>
          <w:noProof/>
        </w:rPr>
      </w:pPr>
    </w:p>
    <w:p w14:paraId="62184C15" w14:textId="3ABB1760" w:rsidR="007A24AE" w:rsidRDefault="007A24AE" w:rsidP="007A24AE">
      <w:pPr>
        <w:rPr>
          <w:rFonts w:ascii="Calibri" w:eastAsia="Times New Roman" w:hAnsi="Calibri" w:cs="Times New Roman"/>
        </w:rPr>
      </w:pPr>
    </w:p>
    <w:p w14:paraId="05EA350D" w14:textId="5E2C6FB5" w:rsidR="007A24AE" w:rsidRDefault="003C73C0" w:rsidP="00260AF1">
      <w:pPr>
        <w:rPr>
          <w:rFonts w:ascii="Arial" w:hAnsi="Arial" w:cs="Arial"/>
          <w:sz w:val="20"/>
          <w:szCs w:val="20"/>
        </w:rPr>
      </w:pPr>
      <w:r>
        <w:rPr>
          <w:noProof/>
        </w:rPr>
        <w:lastRenderedPageBreak/>
        <w:drawing>
          <wp:inline distT="0" distB="0" distL="0" distR="0" wp14:anchorId="69C66ADD" wp14:editId="511CB88B">
            <wp:extent cx="5769429" cy="7451395"/>
            <wp:effectExtent l="0" t="0" r="0" b="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53"/>
                    <a:srcRect l="31632" t="13844" r="32853" b="4609"/>
                    <a:stretch/>
                  </pic:blipFill>
                  <pic:spPr bwMode="auto">
                    <a:xfrm>
                      <a:off x="0" y="0"/>
                      <a:ext cx="5780681" cy="7465927"/>
                    </a:xfrm>
                    <a:prstGeom prst="rect">
                      <a:avLst/>
                    </a:prstGeom>
                    <a:ln>
                      <a:noFill/>
                    </a:ln>
                    <a:extLst>
                      <a:ext uri="{53640926-AAD7-44D8-BBD7-CCE9431645EC}">
                        <a14:shadowObscured xmlns:a14="http://schemas.microsoft.com/office/drawing/2010/main"/>
                      </a:ext>
                    </a:extLst>
                  </pic:spPr>
                </pic:pic>
              </a:graphicData>
            </a:graphic>
          </wp:inline>
        </w:drawing>
      </w:r>
    </w:p>
    <w:p w14:paraId="348E1284" w14:textId="77777777" w:rsidR="004D3757" w:rsidRDefault="004D3757" w:rsidP="00260AF1">
      <w:pPr>
        <w:rPr>
          <w:rFonts w:ascii="Arial" w:hAnsi="Arial" w:cs="Arial"/>
          <w:sz w:val="20"/>
          <w:szCs w:val="20"/>
        </w:rPr>
      </w:pPr>
    </w:p>
    <w:p w14:paraId="665ACFB8" w14:textId="367C965E" w:rsidR="004D3757" w:rsidRDefault="004D3757" w:rsidP="00260AF1">
      <w:pPr>
        <w:rPr>
          <w:rFonts w:ascii="Arial" w:hAnsi="Arial" w:cs="Arial"/>
          <w:sz w:val="20"/>
          <w:szCs w:val="20"/>
        </w:rPr>
      </w:pPr>
    </w:p>
    <w:p w14:paraId="4EBF1A0D" w14:textId="77777777" w:rsidR="005B1021" w:rsidRDefault="005B1021" w:rsidP="00260AF1">
      <w:pPr>
        <w:rPr>
          <w:rFonts w:ascii="Arial" w:hAnsi="Arial" w:cs="Arial"/>
          <w:sz w:val="20"/>
          <w:szCs w:val="20"/>
        </w:rPr>
      </w:pPr>
    </w:p>
    <w:p w14:paraId="5197FE67" w14:textId="64A15B7A" w:rsidR="005B1021" w:rsidRDefault="005B1021" w:rsidP="00260AF1">
      <w:pPr>
        <w:rPr>
          <w:rFonts w:ascii="Arial" w:hAnsi="Arial" w:cs="Arial"/>
          <w:sz w:val="20"/>
          <w:szCs w:val="20"/>
        </w:rPr>
      </w:pPr>
    </w:p>
    <w:p w14:paraId="6EB0F86C" w14:textId="2EF62170" w:rsidR="005B1021" w:rsidRDefault="003C73C0" w:rsidP="00260AF1">
      <w:pPr>
        <w:rPr>
          <w:rFonts w:ascii="Arial" w:hAnsi="Arial" w:cs="Arial"/>
          <w:sz w:val="20"/>
          <w:szCs w:val="20"/>
        </w:rPr>
      </w:pPr>
      <w:r>
        <w:rPr>
          <w:noProof/>
        </w:rPr>
        <w:lastRenderedPageBreak/>
        <w:drawing>
          <wp:inline distT="0" distB="0" distL="0" distR="0" wp14:anchorId="336D94AA" wp14:editId="2FF0CC3E">
            <wp:extent cx="5932714" cy="7544565"/>
            <wp:effectExtent l="0" t="0" r="0" b="0"/>
            <wp:docPr id="74" name="Picture 7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 Word&#10;&#10;Description automatically generated"/>
                    <pic:cNvPicPr/>
                  </pic:nvPicPr>
                  <pic:blipFill rotWithShape="1">
                    <a:blip r:embed="rId54"/>
                    <a:srcRect l="31537" t="13675" r="32463" b="4936"/>
                    <a:stretch/>
                  </pic:blipFill>
                  <pic:spPr bwMode="auto">
                    <a:xfrm>
                      <a:off x="0" y="0"/>
                      <a:ext cx="5944417" cy="7559448"/>
                    </a:xfrm>
                    <a:prstGeom prst="rect">
                      <a:avLst/>
                    </a:prstGeom>
                    <a:ln>
                      <a:noFill/>
                    </a:ln>
                    <a:extLst>
                      <a:ext uri="{53640926-AAD7-44D8-BBD7-CCE9431645EC}">
                        <a14:shadowObscured xmlns:a14="http://schemas.microsoft.com/office/drawing/2010/main"/>
                      </a:ext>
                    </a:extLst>
                  </pic:spPr>
                </pic:pic>
              </a:graphicData>
            </a:graphic>
          </wp:inline>
        </w:drawing>
      </w:r>
    </w:p>
    <w:p w14:paraId="62465F3A" w14:textId="77777777" w:rsidR="005B1021" w:rsidRDefault="005B1021" w:rsidP="00260AF1">
      <w:pPr>
        <w:rPr>
          <w:rFonts w:ascii="Arial" w:hAnsi="Arial" w:cs="Arial"/>
          <w:sz w:val="20"/>
          <w:szCs w:val="20"/>
        </w:rPr>
      </w:pPr>
    </w:p>
    <w:p w14:paraId="51B1F72F" w14:textId="1ED5635A" w:rsidR="005B1021" w:rsidRDefault="005B1021" w:rsidP="00260AF1">
      <w:pPr>
        <w:rPr>
          <w:rFonts w:ascii="Arial" w:hAnsi="Arial" w:cs="Arial"/>
          <w:sz w:val="20"/>
          <w:szCs w:val="20"/>
        </w:rPr>
      </w:pPr>
    </w:p>
    <w:p w14:paraId="287F6574" w14:textId="77777777" w:rsidR="00710AE4" w:rsidRDefault="00710AE4" w:rsidP="003C73C0">
      <w:pPr>
        <w:pStyle w:val="Heading1"/>
        <w:rPr>
          <w:noProof/>
        </w:rPr>
        <w:sectPr w:rsidR="00710AE4" w:rsidSect="00710AE4">
          <w:pgSz w:w="11906" w:h="16838"/>
          <w:pgMar w:top="1440" w:right="1440" w:bottom="1440" w:left="1440" w:header="708" w:footer="708" w:gutter="0"/>
          <w:cols w:space="708"/>
          <w:docGrid w:linePitch="360"/>
        </w:sectPr>
      </w:pPr>
    </w:p>
    <w:p w14:paraId="726444EA" w14:textId="52C14768" w:rsidR="001E548D" w:rsidRDefault="00AC17C9" w:rsidP="003C73C0">
      <w:pPr>
        <w:pStyle w:val="Heading1"/>
        <w:rPr>
          <w:noProof/>
        </w:rPr>
      </w:pPr>
      <w:r>
        <w:rPr>
          <w:noProof/>
        </w:rPr>
        <w:lastRenderedPageBreak/>
        <w:t>EV</w:t>
      </w:r>
      <w:r w:rsidR="008B5B37">
        <w:rPr>
          <w:noProof/>
        </w:rPr>
        <w:t>7</w:t>
      </w:r>
      <w:r>
        <w:rPr>
          <w:noProof/>
        </w:rPr>
        <w:t xml:space="preserve"> ACAS Code of Practice on Disciplinary and Grievance Procedures</w:t>
      </w:r>
    </w:p>
    <w:p w14:paraId="31A812CF" w14:textId="3F28B8A9" w:rsidR="001E548D" w:rsidRDefault="001E548D" w:rsidP="003C73C0">
      <w:pPr>
        <w:pStyle w:val="Heading1"/>
        <w:rPr>
          <w:rFonts w:ascii="Calibri" w:eastAsia="Calibri" w:hAnsi="Calibri"/>
          <w:color w:val="auto"/>
          <w:sz w:val="28"/>
          <w:szCs w:val="28"/>
        </w:rPr>
      </w:pPr>
    </w:p>
    <w:p w14:paraId="1A9C5E65" w14:textId="77777777" w:rsidR="001E548D" w:rsidRDefault="001E548D" w:rsidP="003C73C0">
      <w:pPr>
        <w:pStyle w:val="Heading1"/>
        <w:rPr>
          <w:rFonts w:ascii="Calibri" w:eastAsia="Calibri" w:hAnsi="Calibri"/>
          <w:color w:val="auto"/>
          <w:sz w:val="28"/>
          <w:szCs w:val="28"/>
        </w:rPr>
      </w:pPr>
      <w:r>
        <w:rPr>
          <w:noProof/>
        </w:rPr>
        <w:drawing>
          <wp:inline distT="0" distB="0" distL="0" distR="0" wp14:anchorId="41D326AF" wp14:editId="7169A34D">
            <wp:extent cx="8863130" cy="4214220"/>
            <wp:effectExtent l="0" t="0" r="0" b="0"/>
            <wp:docPr id="77" name="Picture 7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 application, email&#10;&#10;Description automatically generated"/>
                    <pic:cNvPicPr/>
                  </pic:nvPicPr>
                  <pic:blipFill rotWithShape="1">
                    <a:blip r:embed="rId55"/>
                    <a:srcRect l="-5019" t="6741" r="5019" b="8726"/>
                    <a:stretch/>
                  </pic:blipFill>
                  <pic:spPr bwMode="auto">
                    <a:xfrm>
                      <a:off x="0" y="0"/>
                      <a:ext cx="8863330" cy="4214315"/>
                    </a:xfrm>
                    <a:prstGeom prst="rect">
                      <a:avLst/>
                    </a:prstGeom>
                    <a:ln>
                      <a:noFill/>
                    </a:ln>
                    <a:extLst>
                      <a:ext uri="{53640926-AAD7-44D8-BBD7-CCE9431645EC}">
                        <a14:shadowObscured xmlns:a14="http://schemas.microsoft.com/office/drawing/2010/main"/>
                      </a:ext>
                    </a:extLst>
                  </pic:spPr>
                </pic:pic>
              </a:graphicData>
            </a:graphic>
          </wp:inline>
        </w:drawing>
      </w:r>
    </w:p>
    <w:p w14:paraId="02425DA3" w14:textId="77777777" w:rsidR="00AC17C9" w:rsidRDefault="00AC17C9" w:rsidP="00DD07D3">
      <w:pPr>
        <w:rPr>
          <w:sz w:val="24"/>
          <w:szCs w:val="24"/>
        </w:rPr>
      </w:pPr>
    </w:p>
    <w:p w14:paraId="0F1CC3EA" w14:textId="50BFDBB3" w:rsidR="00DD07D3" w:rsidRPr="00AC17C9" w:rsidRDefault="00AC17C9" w:rsidP="00DD07D3">
      <w:pPr>
        <w:rPr>
          <w:sz w:val="24"/>
          <w:szCs w:val="24"/>
        </w:rPr>
      </w:pPr>
      <w:r w:rsidRPr="00AC17C9">
        <w:rPr>
          <w:sz w:val="24"/>
          <w:szCs w:val="24"/>
        </w:rPr>
        <w:lastRenderedPageBreak/>
        <w:t>EV</w:t>
      </w:r>
      <w:r w:rsidR="008B5B37">
        <w:rPr>
          <w:sz w:val="24"/>
          <w:szCs w:val="24"/>
        </w:rPr>
        <w:t>8</w:t>
      </w:r>
      <w:r w:rsidRPr="00AC17C9">
        <w:rPr>
          <w:sz w:val="24"/>
          <w:szCs w:val="24"/>
        </w:rPr>
        <w:t xml:space="preserve"> Equality Act (2010)</w:t>
      </w:r>
    </w:p>
    <w:p w14:paraId="7D6C9565" w14:textId="01F4ED9D" w:rsidR="00DD07D3" w:rsidRPr="00DD07D3" w:rsidRDefault="00DD07D3" w:rsidP="00DD07D3">
      <w:pPr>
        <w:sectPr w:rsidR="00DD07D3" w:rsidRPr="00DD07D3" w:rsidSect="00710AE4">
          <w:pgSz w:w="16838" w:h="11906" w:orient="landscape"/>
          <w:pgMar w:top="1440" w:right="1440" w:bottom="1440" w:left="1440" w:header="708" w:footer="708" w:gutter="0"/>
          <w:cols w:space="708"/>
          <w:docGrid w:linePitch="360"/>
        </w:sectPr>
      </w:pPr>
      <w:r>
        <w:rPr>
          <w:noProof/>
        </w:rPr>
        <w:drawing>
          <wp:inline distT="0" distB="0" distL="0" distR="0" wp14:anchorId="2C4C5370" wp14:editId="06A4496D">
            <wp:extent cx="8728892" cy="4065114"/>
            <wp:effectExtent l="0" t="0" r="0" b="0"/>
            <wp:docPr id="78" name="Picture 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10;&#10;Description automatically generated"/>
                    <pic:cNvPicPr/>
                  </pic:nvPicPr>
                  <pic:blipFill rotWithShape="1">
                    <a:blip r:embed="rId56"/>
                    <a:srcRect t="9617" b="7587"/>
                    <a:stretch/>
                  </pic:blipFill>
                  <pic:spPr bwMode="auto">
                    <a:xfrm>
                      <a:off x="0" y="0"/>
                      <a:ext cx="8758814" cy="4079049"/>
                    </a:xfrm>
                    <a:prstGeom prst="rect">
                      <a:avLst/>
                    </a:prstGeom>
                    <a:ln>
                      <a:noFill/>
                    </a:ln>
                    <a:extLst>
                      <a:ext uri="{53640926-AAD7-44D8-BBD7-CCE9431645EC}">
                        <a14:shadowObscured xmlns:a14="http://schemas.microsoft.com/office/drawing/2010/main"/>
                      </a:ext>
                    </a:extLst>
                  </pic:spPr>
                </pic:pic>
              </a:graphicData>
            </a:graphic>
          </wp:inline>
        </w:drawing>
      </w:r>
    </w:p>
    <w:p w14:paraId="1030B705" w14:textId="4F824204" w:rsidR="003C73C0" w:rsidRDefault="00AC17C9" w:rsidP="003C73C0">
      <w:pPr>
        <w:pStyle w:val="Heading1"/>
        <w:rPr>
          <w:rFonts w:ascii="Calibri" w:eastAsia="Calibri" w:hAnsi="Calibri"/>
          <w:color w:val="auto"/>
          <w:sz w:val="28"/>
          <w:szCs w:val="28"/>
        </w:rPr>
      </w:pPr>
      <w:r>
        <w:rPr>
          <w:rFonts w:ascii="Calibri" w:eastAsia="Calibri" w:hAnsi="Calibri"/>
          <w:color w:val="auto"/>
          <w:sz w:val="28"/>
          <w:szCs w:val="28"/>
        </w:rPr>
        <w:lastRenderedPageBreak/>
        <w:t>EV</w:t>
      </w:r>
      <w:r w:rsidR="008B5B37">
        <w:rPr>
          <w:rFonts w:ascii="Calibri" w:eastAsia="Calibri" w:hAnsi="Calibri"/>
          <w:color w:val="auto"/>
          <w:sz w:val="28"/>
          <w:szCs w:val="28"/>
        </w:rPr>
        <w:t>9</w:t>
      </w:r>
      <w:r>
        <w:rPr>
          <w:rFonts w:ascii="Calibri" w:eastAsia="Calibri" w:hAnsi="Calibri"/>
          <w:color w:val="auto"/>
          <w:sz w:val="28"/>
          <w:szCs w:val="28"/>
        </w:rPr>
        <w:t xml:space="preserve"> </w:t>
      </w:r>
      <w:r w:rsidR="00A6515C">
        <w:rPr>
          <w:rFonts w:ascii="Calibri" w:eastAsia="Calibri" w:hAnsi="Calibri"/>
          <w:color w:val="auto"/>
          <w:sz w:val="28"/>
          <w:szCs w:val="28"/>
        </w:rPr>
        <w:t>Role Profile</w:t>
      </w:r>
    </w:p>
    <w:p w14:paraId="15542DB3" w14:textId="57631BDC" w:rsidR="008D7527" w:rsidRDefault="008D7527" w:rsidP="008D7527">
      <w:pPr>
        <w:pStyle w:val="Heading1"/>
        <w:jc w:val="center"/>
        <w:rPr>
          <w:rFonts w:ascii="Calibri" w:eastAsia="Calibri" w:hAnsi="Calibri"/>
          <w:color w:val="auto"/>
          <w:sz w:val="28"/>
          <w:szCs w:val="28"/>
        </w:rPr>
      </w:pPr>
      <w:r>
        <w:rPr>
          <w:rFonts w:ascii="Calibri" w:eastAsia="Calibri" w:hAnsi="Calibri"/>
          <w:color w:val="auto"/>
          <w:sz w:val="28"/>
          <w:szCs w:val="28"/>
        </w:rPr>
        <w:t>Public Enquiry Support</w:t>
      </w:r>
    </w:p>
    <w:p w14:paraId="5969ECEA" w14:textId="24B75AD5" w:rsidR="008D7527" w:rsidRDefault="008D7527" w:rsidP="008D7527">
      <w:pPr>
        <w:pStyle w:val="Heading1"/>
        <w:spacing w:after="120"/>
        <w:jc w:val="center"/>
        <w:rPr>
          <w:rFonts w:ascii="Calibri" w:eastAsia="Calibri" w:hAnsi="Calibri"/>
          <w:color w:val="330065"/>
          <w:sz w:val="28"/>
          <w:szCs w:val="28"/>
        </w:rPr>
      </w:pPr>
      <w:r>
        <w:rPr>
          <w:rFonts w:ascii="Calibri" w:eastAsia="Calibri" w:hAnsi="Calibri"/>
          <w:color w:val="auto"/>
          <w:sz w:val="28"/>
          <w:szCs w:val="28"/>
        </w:rPr>
        <w:t>Family – Support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77"/>
        <w:gridCol w:w="1106"/>
        <w:gridCol w:w="4559"/>
      </w:tblGrid>
      <w:tr w:rsidR="008D7527" w14:paraId="5D8A756A" w14:textId="77777777" w:rsidTr="008D7527">
        <w:trPr>
          <w:jc w:val="center"/>
        </w:trPr>
        <w:tc>
          <w:tcPr>
            <w:tcW w:w="5472" w:type="dxa"/>
            <w:gridSpan w:val="2"/>
            <w:tcBorders>
              <w:top w:val="single" w:sz="4" w:space="0" w:color="auto"/>
              <w:left w:val="single" w:sz="4" w:space="0" w:color="auto"/>
              <w:bottom w:val="single" w:sz="4" w:space="0" w:color="auto"/>
              <w:right w:val="single" w:sz="4" w:space="0" w:color="auto"/>
            </w:tcBorders>
            <w:shd w:val="clear" w:color="auto" w:fill="FFFFFF"/>
            <w:hideMark/>
          </w:tcPr>
          <w:p w14:paraId="4FB2B263" w14:textId="77777777" w:rsidR="008D7527" w:rsidRDefault="008D7527">
            <w:pPr>
              <w:pStyle w:val="NormalWeb"/>
              <w:spacing w:before="60" w:beforeAutospacing="0" w:after="60" w:afterAutospacing="0"/>
              <w:rPr>
                <w:rStyle w:val="Strong"/>
                <w:bCs/>
                <w:sz w:val="20"/>
                <w:szCs w:val="20"/>
              </w:rPr>
            </w:pPr>
            <w:r>
              <w:rPr>
                <w:rStyle w:val="Strong"/>
                <w:rFonts w:ascii="Calibri" w:hAnsi="Calibri"/>
                <w:bCs/>
                <w:sz w:val="20"/>
                <w:szCs w:val="20"/>
              </w:rPr>
              <w:t xml:space="preserve">Grade: </w:t>
            </w:r>
            <w:r>
              <w:rPr>
                <w:rStyle w:val="Strong"/>
                <w:rFonts w:ascii="Calibri" w:hAnsi="Calibri"/>
                <w:b w:val="0"/>
                <w:bCs/>
                <w:sz w:val="20"/>
                <w:szCs w:val="20"/>
              </w:rPr>
              <w:t>C</w:t>
            </w:r>
          </w:p>
        </w:tc>
        <w:tc>
          <w:tcPr>
            <w:tcW w:w="5154" w:type="dxa"/>
            <w:tcBorders>
              <w:top w:val="single" w:sz="4" w:space="0" w:color="auto"/>
              <w:left w:val="single" w:sz="4" w:space="0" w:color="auto"/>
              <w:bottom w:val="single" w:sz="4" w:space="0" w:color="auto"/>
              <w:right w:val="single" w:sz="4" w:space="0" w:color="auto"/>
            </w:tcBorders>
            <w:shd w:val="clear" w:color="auto" w:fill="FFFFFF"/>
            <w:hideMark/>
          </w:tcPr>
          <w:p w14:paraId="15725097" w14:textId="77777777" w:rsidR="008D7527" w:rsidRDefault="008D7527">
            <w:pPr>
              <w:pStyle w:val="NormalWeb"/>
              <w:spacing w:before="60" w:beforeAutospacing="0" w:after="60" w:afterAutospacing="0"/>
              <w:rPr>
                <w:rStyle w:val="Strong"/>
                <w:rFonts w:ascii="Calibri" w:hAnsi="Calibri"/>
                <w:b w:val="0"/>
                <w:sz w:val="20"/>
                <w:szCs w:val="20"/>
              </w:rPr>
            </w:pPr>
            <w:r>
              <w:rPr>
                <w:rStyle w:val="Strong"/>
                <w:rFonts w:ascii="Calibri" w:hAnsi="Calibri"/>
                <w:bCs/>
                <w:sz w:val="20"/>
                <w:szCs w:val="20"/>
              </w:rPr>
              <w:t>Department:</w:t>
            </w:r>
            <w:r>
              <w:rPr>
                <w:rFonts w:ascii="Calibri" w:hAnsi="Calibri"/>
                <w:sz w:val="20"/>
                <w:szCs w:val="20"/>
              </w:rPr>
              <w:t> Territorial</w:t>
            </w:r>
          </w:p>
        </w:tc>
      </w:tr>
      <w:tr w:rsidR="008D7527" w14:paraId="664A077D" w14:textId="77777777" w:rsidTr="008D7527">
        <w:trPr>
          <w:jc w:val="center"/>
        </w:trPr>
        <w:tc>
          <w:tcPr>
            <w:tcW w:w="5472" w:type="dxa"/>
            <w:gridSpan w:val="2"/>
            <w:tcBorders>
              <w:top w:val="single" w:sz="4" w:space="0" w:color="auto"/>
              <w:left w:val="single" w:sz="4" w:space="0" w:color="auto"/>
              <w:bottom w:val="single" w:sz="4" w:space="0" w:color="auto"/>
              <w:right w:val="single" w:sz="4" w:space="0" w:color="auto"/>
            </w:tcBorders>
            <w:shd w:val="clear" w:color="auto" w:fill="FFFFFF"/>
            <w:hideMark/>
          </w:tcPr>
          <w:p w14:paraId="23C74511" w14:textId="77777777" w:rsidR="008D7527" w:rsidRDefault="008D7527">
            <w:pPr>
              <w:pStyle w:val="NormalWeb"/>
              <w:spacing w:before="60" w:beforeAutospacing="0" w:after="60" w:afterAutospacing="0"/>
              <w:rPr>
                <w:rStyle w:val="Strong"/>
                <w:rFonts w:ascii="Calibri" w:hAnsi="Calibri"/>
                <w:bCs/>
                <w:sz w:val="20"/>
                <w:szCs w:val="20"/>
              </w:rPr>
            </w:pPr>
            <w:r>
              <w:rPr>
                <w:rStyle w:val="Strong"/>
                <w:rFonts w:ascii="Calibri" w:hAnsi="Calibri"/>
                <w:bCs/>
                <w:sz w:val="20"/>
                <w:szCs w:val="20"/>
              </w:rPr>
              <w:t xml:space="preserve">Location: </w:t>
            </w:r>
            <w:r>
              <w:rPr>
                <w:rStyle w:val="Strong"/>
                <w:rFonts w:ascii="Calibri" w:hAnsi="Calibri"/>
                <w:b w:val="0"/>
                <w:bCs/>
                <w:sz w:val="20"/>
                <w:szCs w:val="20"/>
              </w:rPr>
              <w:t>Regional</w:t>
            </w:r>
            <w:r>
              <w:rPr>
                <w:rFonts w:ascii="Calibri" w:hAnsi="Calibri"/>
                <w:b/>
                <w:sz w:val="20"/>
                <w:szCs w:val="20"/>
              </w:rPr>
              <w:t> </w:t>
            </w:r>
          </w:p>
        </w:tc>
        <w:tc>
          <w:tcPr>
            <w:tcW w:w="5154" w:type="dxa"/>
            <w:tcBorders>
              <w:top w:val="single" w:sz="4" w:space="0" w:color="auto"/>
              <w:left w:val="single" w:sz="4" w:space="0" w:color="auto"/>
              <w:bottom w:val="single" w:sz="4" w:space="0" w:color="auto"/>
              <w:right w:val="single" w:sz="4" w:space="0" w:color="auto"/>
            </w:tcBorders>
            <w:shd w:val="clear" w:color="auto" w:fill="FFFFFF"/>
            <w:hideMark/>
          </w:tcPr>
          <w:p w14:paraId="2EB163AF" w14:textId="77777777" w:rsidR="008D7527" w:rsidRDefault="008D7527">
            <w:pPr>
              <w:pStyle w:val="NormalWeb"/>
              <w:spacing w:before="60" w:beforeAutospacing="0" w:after="60" w:afterAutospacing="0"/>
              <w:rPr>
                <w:rStyle w:val="Strong"/>
                <w:rFonts w:ascii="Calibri" w:hAnsi="Calibri"/>
                <w:bCs/>
                <w:sz w:val="20"/>
                <w:szCs w:val="20"/>
              </w:rPr>
            </w:pPr>
            <w:r>
              <w:rPr>
                <w:rFonts w:ascii="Calibri" w:hAnsi="Calibri"/>
                <w:b/>
                <w:sz w:val="20"/>
                <w:szCs w:val="20"/>
              </w:rPr>
              <w:t xml:space="preserve">Security Vetting: </w:t>
            </w:r>
            <w:r>
              <w:rPr>
                <w:rFonts w:ascii="Calibri" w:hAnsi="Calibri"/>
                <w:sz w:val="20"/>
                <w:szCs w:val="20"/>
              </w:rPr>
              <w:t xml:space="preserve">RV </w:t>
            </w:r>
          </w:p>
        </w:tc>
      </w:tr>
      <w:tr w:rsidR="008D7527" w14:paraId="3A8007C3" w14:textId="77777777" w:rsidTr="008D7527">
        <w:trPr>
          <w:jc w:val="center"/>
        </w:trPr>
        <w:tc>
          <w:tcPr>
            <w:tcW w:w="4095" w:type="dxa"/>
            <w:tcBorders>
              <w:top w:val="single" w:sz="4" w:space="0" w:color="auto"/>
              <w:left w:val="single" w:sz="4" w:space="0" w:color="auto"/>
              <w:bottom w:val="single" w:sz="4" w:space="0" w:color="auto"/>
              <w:right w:val="single" w:sz="4" w:space="0" w:color="auto"/>
            </w:tcBorders>
            <w:shd w:val="clear" w:color="auto" w:fill="FFFFFF"/>
            <w:hideMark/>
          </w:tcPr>
          <w:p w14:paraId="410E3B39" w14:textId="77777777" w:rsidR="008D7527" w:rsidRDefault="008D7527">
            <w:pPr>
              <w:pStyle w:val="NormalWeb"/>
              <w:tabs>
                <w:tab w:val="left" w:pos="1920"/>
              </w:tabs>
              <w:spacing w:before="60" w:beforeAutospacing="0" w:after="60" w:afterAutospacing="0"/>
              <w:rPr>
                <w:rStyle w:val="Strong"/>
                <w:rFonts w:ascii="Calibri" w:hAnsi="Calibri"/>
                <w:sz w:val="20"/>
                <w:szCs w:val="20"/>
              </w:rPr>
            </w:pPr>
            <w:r>
              <w:rPr>
                <w:rFonts w:ascii="Calibri" w:hAnsi="Calibri"/>
                <w:b/>
                <w:sz w:val="20"/>
                <w:szCs w:val="20"/>
              </w:rPr>
              <w:t>Role Specific Requirements/ Restrictions:</w:t>
            </w:r>
          </w:p>
        </w:tc>
        <w:tc>
          <w:tcPr>
            <w:tcW w:w="6531" w:type="dxa"/>
            <w:gridSpan w:val="2"/>
            <w:tcBorders>
              <w:top w:val="single" w:sz="4" w:space="0" w:color="auto"/>
              <w:left w:val="single" w:sz="4" w:space="0" w:color="auto"/>
              <w:bottom w:val="single" w:sz="4" w:space="0" w:color="auto"/>
              <w:right w:val="single" w:sz="4" w:space="0" w:color="auto"/>
            </w:tcBorders>
            <w:shd w:val="clear" w:color="auto" w:fill="FFFFFF"/>
            <w:hideMark/>
          </w:tcPr>
          <w:p w14:paraId="5A02DA5D" w14:textId="77777777" w:rsidR="008D7527" w:rsidRDefault="008D7527">
            <w:pPr>
              <w:pStyle w:val="NormalWeb"/>
              <w:spacing w:before="60" w:beforeAutospacing="0" w:after="60" w:afterAutospacing="0"/>
              <w:rPr>
                <w:rStyle w:val="Strong"/>
                <w:rFonts w:ascii="Calibri" w:hAnsi="Calibri"/>
                <w:b w:val="0"/>
                <w:bCs/>
                <w:sz w:val="20"/>
                <w:szCs w:val="20"/>
              </w:rPr>
            </w:pPr>
            <w:r>
              <w:rPr>
                <w:rStyle w:val="Strong"/>
                <w:rFonts w:ascii="Calibri" w:hAnsi="Calibri"/>
                <w:b w:val="0"/>
                <w:bCs/>
                <w:sz w:val="20"/>
                <w:szCs w:val="20"/>
              </w:rPr>
              <w:t>Weekend Working</w:t>
            </w:r>
          </w:p>
        </w:tc>
      </w:tr>
      <w:tr w:rsidR="008D7527" w14:paraId="726CE692" w14:textId="77777777" w:rsidTr="008D7527">
        <w:trPr>
          <w:jc w:val="center"/>
        </w:trPr>
        <w:tc>
          <w:tcPr>
            <w:tcW w:w="4095" w:type="dxa"/>
            <w:tcBorders>
              <w:top w:val="single" w:sz="4" w:space="0" w:color="auto"/>
              <w:left w:val="single" w:sz="4" w:space="0" w:color="auto"/>
              <w:bottom w:val="single" w:sz="4" w:space="0" w:color="auto"/>
              <w:right w:val="single" w:sz="4" w:space="0" w:color="auto"/>
            </w:tcBorders>
            <w:shd w:val="clear" w:color="auto" w:fill="FFFFFF"/>
            <w:hideMark/>
          </w:tcPr>
          <w:p w14:paraId="5CB6A5D8" w14:textId="77777777" w:rsidR="008D7527" w:rsidRDefault="008D7527">
            <w:pPr>
              <w:pStyle w:val="NormalWeb"/>
              <w:spacing w:before="60" w:beforeAutospacing="0" w:after="60" w:afterAutospacing="0"/>
              <w:rPr>
                <w:rStyle w:val="Strong"/>
                <w:rFonts w:ascii="Calibri" w:hAnsi="Calibri"/>
                <w:bCs/>
                <w:sz w:val="20"/>
                <w:szCs w:val="20"/>
              </w:rPr>
            </w:pPr>
            <w:r>
              <w:rPr>
                <w:rFonts w:ascii="Calibri" w:hAnsi="Calibri"/>
                <w:b/>
                <w:sz w:val="20"/>
                <w:szCs w:val="20"/>
              </w:rPr>
              <w:t>Role Specific Hazards:</w:t>
            </w:r>
            <w:r>
              <w:rPr>
                <w:rFonts w:ascii="Calibri" w:hAnsi="Calibri"/>
                <w:b/>
                <w:sz w:val="20"/>
                <w:szCs w:val="20"/>
              </w:rPr>
              <w:tab/>
            </w:r>
          </w:p>
        </w:tc>
        <w:tc>
          <w:tcPr>
            <w:tcW w:w="6531" w:type="dxa"/>
            <w:gridSpan w:val="2"/>
            <w:tcBorders>
              <w:top w:val="single" w:sz="4" w:space="0" w:color="auto"/>
              <w:left w:val="single" w:sz="4" w:space="0" w:color="auto"/>
              <w:bottom w:val="single" w:sz="4" w:space="0" w:color="auto"/>
              <w:right w:val="single" w:sz="4" w:space="0" w:color="auto"/>
            </w:tcBorders>
            <w:shd w:val="clear" w:color="auto" w:fill="FFFFFF"/>
            <w:hideMark/>
          </w:tcPr>
          <w:p w14:paraId="66053FC9" w14:textId="77777777" w:rsidR="008D7527" w:rsidRDefault="008D7527">
            <w:pPr>
              <w:pStyle w:val="NormalWeb"/>
              <w:spacing w:before="60" w:beforeAutospacing="0" w:after="60" w:afterAutospacing="0"/>
              <w:rPr>
                <w:rStyle w:val="Strong"/>
                <w:rFonts w:ascii="Calibri" w:hAnsi="Calibri"/>
                <w:b w:val="0"/>
                <w:bCs/>
                <w:sz w:val="20"/>
                <w:szCs w:val="20"/>
              </w:rPr>
            </w:pPr>
            <w:r>
              <w:rPr>
                <w:rStyle w:val="Strong"/>
                <w:rFonts w:ascii="Calibri" w:hAnsi="Calibri"/>
                <w:b w:val="0"/>
                <w:bCs/>
                <w:sz w:val="20"/>
                <w:szCs w:val="20"/>
              </w:rPr>
              <w:t xml:space="preserve">Manual Handling, Lone Working, Confrontation </w:t>
            </w:r>
          </w:p>
        </w:tc>
      </w:tr>
      <w:tr w:rsidR="008D7527" w14:paraId="7C0913C3" w14:textId="77777777" w:rsidTr="008D7527">
        <w:trPr>
          <w:jc w:val="center"/>
        </w:trPr>
        <w:tc>
          <w:tcPr>
            <w:tcW w:w="4095" w:type="dxa"/>
            <w:tcBorders>
              <w:top w:val="single" w:sz="4" w:space="0" w:color="auto"/>
              <w:left w:val="single" w:sz="4" w:space="0" w:color="auto"/>
              <w:bottom w:val="single" w:sz="4" w:space="0" w:color="auto"/>
              <w:right w:val="single" w:sz="4" w:space="0" w:color="auto"/>
            </w:tcBorders>
            <w:shd w:val="clear" w:color="auto" w:fill="FFFFFF"/>
            <w:hideMark/>
          </w:tcPr>
          <w:p w14:paraId="56D66619" w14:textId="77777777" w:rsidR="008D7527" w:rsidRDefault="008D7527">
            <w:pPr>
              <w:pStyle w:val="NormalWeb"/>
              <w:spacing w:before="60" w:beforeAutospacing="0" w:after="60" w:afterAutospacing="0"/>
              <w:rPr>
                <w:b/>
              </w:rPr>
            </w:pPr>
            <w:r>
              <w:rPr>
                <w:rFonts w:ascii="Calibri" w:hAnsi="Calibri"/>
                <w:b/>
                <w:sz w:val="20"/>
                <w:szCs w:val="20"/>
              </w:rPr>
              <w:t>System Access Requirements:</w:t>
            </w:r>
          </w:p>
        </w:tc>
        <w:tc>
          <w:tcPr>
            <w:tcW w:w="6531" w:type="dxa"/>
            <w:gridSpan w:val="2"/>
            <w:tcBorders>
              <w:top w:val="single" w:sz="4" w:space="0" w:color="auto"/>
              <w:left w:val="single" w:sz="4" w:space="0" w:color="auto"/>
              <w:bottom w:val="single" w:sz="4" w:space="0" w:color="auto"/>
              <w:right w:val="single" w:sz="4" w:space="0" w:color="auto"/>
            </w:tcBorders>
            <w:shd w:val="clear" w:color="auto" w:fill="FFFFFF"/>
            <w:hideMark/>
          </w:tcPr>
          <w:p w14:paraId="7A17BF0B" w14:textId="77777777" w:rsidR="008D7527" w:rsidRDefault="008D7527">
            <w:pPr>
              <w:pStyle w:val="NormalWeb"/>
              <w:spacing w:before="60" w:beforeAutospacing="0" w:after="60" w:afterAutospacing="0"/>
              <w:rPr>
                <w:rStyle w:val="Strong"/>
                <w:bCs/>
              </w:rPr>
            </w:pPr>
            <w:r>
              <w:rPr>
                <w:rStyle w:val="Strong"/>
                <w:rFonts w:ascii="Calibri" w:hAnsi="Calibri"/>
                <w:b w:val="0"/>
                <w:bCs/>
                <w:sz w:val="20"/>
                <w:szCs w:val="20"/>
              </w:rPr>
              <w:t>TBC</w:t>
            </w:r>
          </w:p>
        </w:tc>
      </w:tr>
    </w:tbl>
    <w:p w14:paraId="034808F8" w14:textId="77777777" w:rsidR="008D7527" w:rsidRDefault="008D7527" w:rsidP="008D7527">
      <w:pPr>
        <w:pStyle w:val="NormalWeb"/>
        <w:spacing w:before="60" w:beforeAutospacing="0" w:after="60" w:afterAutospacing="0"/>
        <w:rPr>
          <w:rFonts w:ascii="Calibri" w:hAnsi="Calibri"/>
          <w:sz w:val="20"/>
          <w:szCs w:val="20"/>
        </w:rPr>
      </w:pPr>
    </w:p>
    <w:tbl>
      <w:tblPr>
        <w:tblW w:w="105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85"/>
      </w:tblGrid>
      <w:tr w:rsidR="008D7527" w14:paraId="56916958" w14:textId="77777777" w:rsidTr="008D7527">
        <w:trPr>
          <w:jc w:val="center"/>
        </w:trPr>
        <w:tc>
          <w:tcPr>
            <w:tcW w:w="10585" w:type="dxa"/>
            <w:tcBorders>
              <w:top w:val="single" w:sz="4" w:space="0" w:color="auto"/>
              <w:left w:val="single" w:sz="4" w:space="0" w:color="auto"/>
              <w:bottom w:val="single" w:sz="4" w:space="0" w:color="auto"/>
              <w:right w:val="single" w:sz="4" w:space="0" w:color="auto"/>
            </w:tcBorders>
            <w:hideMark/>
          </w:tcPr>
          <w:p w14:paraId="7D8CBF92" w14:textId="77777777" w:rsidR="008D7527" w:rsidRDefault="008D7527">
            <w:pPr>
              <w:pStyle w:val="NormalWeb"/>
              <w:spacing w:before="120" w:beforeAutospacing="0" w:after="120" w:afterAutospacing="0"/>
              <w:jc w:val="both"/>
              <w:rPr>
                <w:rStyle w:val="Strong"/>
                <w:bCs/>
              </w:rPr>
            </w:pPr>
            <w:r>
              <w:rPr>
                <w:rStyle w:val="Strong"/>
                <w:rFonts w:ascii="Calibri" w:hAnsi="Calibri"/>
                <w:bCs/>
                <w:sz w:val="20"/>
                <w:szCs w:val="20"/>
              </w:rPr>
              <w:t>Role Purpose</w:t>
            </w:r>
          </w:p>
          <w:p w14:paraId="1B9E4E10" w14:textId="77777777" w:rsidR="008D7527" w:rsidRDefault="008D7527">
            <w:pPr>
              <w:pStyle w:val="NormalWeb"/>
              <w:spacing w:before="120" w:beforeAutospacing="0" w:after="60" w:afterAutospacing="0"/>
              <w:jc w:val="both"/>
              <w:rPr>
                <w:rStyle w:val="Strong"/>
                <w:rFonts w:ascii="Calibri" w:hAnsi="Calibri"/>
                <w:b w:val="0"/>
                <w:bCs/>
                <w:sz w:val="20"/>
                <w:szCs w:val="20"/>
              </w:rPr>
            </w:pPr>
            <w:r>
              <w:rPr>
                <w:rStyle w:val="Strong"/>
                <w:rFonts w:ascii="Calibri" w:hAnsi="Calibri"/>
                <w:b w:val="0"/>
                <w:bCs/>
                <w:sz w:val="20"/>
                <w:szCs w:val="20"/>
              </w:rPr>
              <w:t>To provide a professional customer orientated service, dealing promptly and effectively with all persons accessing services at the Police Station whilst providing day to day business support locally.</w:t>
            </w:r>
          </w:p>
          <w:p w14:paraId="23257655" w14:textId="77777777" w:rsidR="008D7527" w:rsidRDefault="008D7527">
            <w:pPr>
              <w:spacing w:before="120" w:after="120"/>
              <w:rPr>
                <w:rStyle w:val="Strong"/>
                <w:rFonts w:ascii="Calibri" w:hAnsi="Calibri"/>
                <w:bCs/>
                <w:sz w:val="20"/>
                <w:szCs w:val="20"/>
              </w:rPr>
            </w:pPr>
            <w:r>
              <w:rPr>
                <w:rStyle w:val="Strong"/>
                <w:rFonts w:ascii="Calibri" w:hAnsi="Calibri"/>
                <w:bCs/>
                <w:sz w:val="20"/>
                <w:szCs w:val="20"/>
              </w:rPr>
              <w:t xml:space="preserve">Role Specific </w:t>
            </w:r>
          </w:p>
          <w:p w14:paraId="6F396F65"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deal with enquiries from members of the public and police officers / staff in person and on the telephone.</w:t>
            </w:r>
          </w:p>
          <w:p w14:paraId="097371B4"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check the validity of documents produces (e.g. HORT1, fixed penalties), to ensure that statutory requirements have been met and to handle out of Force enquiries regarding the production of documents.</w:t>
            </w:r>
          </w:p>
          <w:p w14:paraId="2CDDAB2F"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receive, record and process enquiries relating to lost and found property and provide support to designated Property Officers in relation to wider property management issues.</w:t>
            </w:r>
          </w:p>
          <w:p w14:paraId="4EFCE4AB"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elicit and record, as appropriate, relevant details from persons reporting incidents, accidents and crimes and record on relevant computer systems e.g. STORM (System for Tasking and Operational Resource Management).</w:t>
            </w:r>
          </w:p>
          <w:p w14:paraId="56DD4F9C"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monitor station security, and where applicable CCTV, ensuring that visitors to the station are correctly recorded.</w:t>
            </w:r>
          </w:p>
          <w:p w14:paraId="0343E533" w14:textId="77777777" w:rsidR="008D7527" w:rsidRDefault="008D7527" w:rsidP="008D7527">
            <w:pPr>
              <w:pStyle w:val="NormalWeb"/>
              <w:numPr>
                <w:ilvl w:val="0"/>
                <w:numId w:val="18"/>
              </w:numPr>
              <w:spacing w:before="0" w:beforeAutospacing="0" w:after="0" w:afterAutospacing="0"/>
              <w:ind w:left="360"/>
              <w:jc w:val="both"/>
              <w:rPr>
                <w:rStyle w:val="Strong"/>
                <w:rFonts w:ascii="Calibri" w:hAnsi="Calibri"/>
                <w:b w:val="0"/>
                <w:bCs/>
                <w:sz w:val="20"/>
                <w:szCs w:val="20"/>
              </w:rPr>
            </w:pPr>
            <w:r>
              <w:rPr>
                <w:rStyle w:val="Strong"/>
                <w:rFonts w:ascii="Calibri" w:hAnsi="Calibri"/>
                <w:b w:val="0"/>
                <w:bCs/>
                <w:sz w:val="20"/>
                <w:szCs w:val="20"/>
              </w:rPr>
              <w:t>To provide general administrative duties to support the station, including:</w:t>
            </w:r>
          </w:p>
          <w:p w14:paraId="5EBC7A9E"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Maintenance of relevant station records</w:t>
            </w:r>
          </w:p>
          <w:p w14:paraId="7FB8D5DD"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Managing mail an DX distribution and external post and fulfilling external courier requirements through UK Mail</w:t>
            </w:r>
          </w:p>
          <w:p w14:paraId="70F187A7"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accepting deliveries and ensuring timely distribution of supplies (e.g. stationery)</w:t>
            </w:r>
          </w:p>
          <w:p w14:paraId="7CEE01FB"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collating information for ordering of supplies</w:t>
            </w:r>
          </w:p>
          <w:p w14:paraId="51CF052D"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collating monthly utility meter readings and submission to HQ Estates</w:t>
            </w:r>
          </w:p>
          <w:p w14:paraId="0E066718"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collating quarterly multi-functional device (photocopier) readings</w:t>
            </w:r>
          </w:p>
          <w:p w14:paraId="26ADABBB"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collating monthly station cleaning surveys for submission to HQ Estates</w:t>
            </w:r>
          </w:p>
          <w:p w14:paraId="6FA1FE9F" w14:textId="77777777" w:rsidR="008D7527" w:rsidRDefault="008D7527" w:rsidP="008D7527">
            <w:pPr>
              <w:pStyle w:val="NormalWeb"/>
              <w:numPr>
                <w:ilvl w:val="0"/>
                <w:numId w:val="19"/>
              </w:numPr>
              <w:spacing w:before="0" w:beforeAutospacing="0" w:after="0" w:afterAutospacing="0"/>
              <w:ind w:left="720"/>
              <w:jc w:val="both"/>
              <w:rPr>
                <w:rStyle w:val="Strong"/>
                <w:rFonts w:ascii="Calibri" w:hAnsi="Calibri"/>
                <w:b w:val="0"/>
                <w:bCs/>
                <w:sz w:val="20"/>
                <w:szCs w:val="20"/>
              </w:rPr>
            </w:pPr>
            <w:r>
              <w:rPr>
                <w:rStyle w:val="Strong"/>
                <w:rFonts w:ascii="Calibri" w:hAnsi="Calibri"/>
                <w:b w:val="0"/>
                <w:bCs/>
                <w:sz w:val="20"/>
                <w:szCs w:val="20"/>
              </w:rPr>
              <w:t>fire safety arrangements</w:t>
            </w:r>
          </w:p>
          <w:p w14:paraId="34B203DC" w14:textId="77777777" w:rsidR="008D7527" w:rsidRDefault="008D7527" w:rsidP="008D7527">
            <w:pPr>
              <w:pStyle w:val="NormalWeb"/>
              <w:numPr>
                <w:ilvl w:val="0"/>
                <w:numId w:val="19"/>
              </w:numPr>
              <w:spacing w:before="0" w:beforeAutospacing="0" w:after="120" w:afterAutospacing="0"/>
              <w:ind w:left="720"/>
              <w:jc w:val="both"/>
              <w:rPr>
                <w:rStyle w:val="Strong"/>
                <w:rFonts w:ascii="Calibri" w:hAnsi="Calibri"/>
                <w:b w:val="0"/>
                <w:bCs/>
                <w:sz w:val="20"/>
                <w:szCs w:val="20"/>
              </w:rPr>
            </w:pPr>
            <w:r>
              <w:rPr>
                <w:rStyle w:val="Strong"/>
                <w:rFonts w:ascii="Calibri" w:hAnsi="Calibri"/>
                <w:b w:val="0"/>
                <w:bCs/>
                <w:sz w:val="20"/>
                <w:szCs w:val="20"/>
              </w:rPr>
              <w:t>managing contractors visiting stations, issuing       security passes and acting as SPOC for works.</w:t>
            </w:r>
          </w:p>
          <w:p w14:paraId="2C4AF08E" w14:textId="77777777" w:rsidR="008D7527" w:rsidRDefault="008D7527" w:rsidP="008D7527">
            <w:pPr>
              <w:pStyle w:val="NormalWeb"/>
              <w:numPr>
                <w:ilvl w:val="0"/>
                <w:numId w:val="18"/>
              </w:numPr>
              <w:spacing w:before="120" w:beforeAutospacing="0" w:after="120" w:afterAutospacing="0"/>
              <w:ind w:left="360" w:hanging="357"/>
              <w:jc w:val="both"/>
              <w:rPr>
                <w:rStyle w:val="Strong"/>
                <w:rFonts w:ascii="Calibri" w:hAnsi="Calibri"/>
                <w:b w:val="0"/>
                <w:bCs/>
                <w:sz w:val="20"/>
                <w:szCs w:val="20"/>
              </w:rPr>
            </w:pPr>
            <w:r>
              <w:rPr>
                <w:rStyle w:val="Strong"/>
                <w:rFonts w:ascii="Calibri" w:hAnsi="Calibri"/>
                <w:b w:val="0"/>
                <w:bCs/>
                <w:sz w:val="20"/>
                <w:szCs w:val="20"/>
              </w:rPr>
              <w:t>To undertake basic tasks in support of local officers including:</w:t>
            </w:r>
          </w:p>
          <w:p w14:paraId="51FB4510" w14:textId="77777777" w:rsidR="008D7527" w:rsidRDefault="008D7527" w:rsidP="008D7527">
            <w:pPr>
              <w:numPr>
                <w:ilvl w:val="0"/>
                <w:numId w:val="20"/>
              </w:numPr>
              <w:shd w:val="clear" w:color="auto" w:fill="FFFFFF"/>
              <w:spacing w:after="0" w:line="240" w:lineRule="auto"/>
              <w:ind w:left="720" w:hanging="357"/>
              <w:rPr>
                <w:rFonts w:cs="Arial"/>
                <w:color w:val="000000"/>
                <w:lang w:val="en"/>
              </w:rPr>
            </w:pPr>
            <w:r>
              <w:rPr>
                <w:rFonts w:ascii="Calibri" w:hAnsi="Calibri" w:cs="Arial"/>
                <w:color w:val="000000"/>
                <w:sz w:val="20"/>
                <w:szCs w:val="20"/>
                <w:lang w:val="en"/>
              </w:rPr>
              <w:t>Airwaves admin</w:t>
            </w:r>
          </w:p>
          <w:p w14:paraId="2F95499C"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Creation of COMPACT records</w:t>
            </w:r>
          </w:p>
          <w:p w14:paraId="0D35B480"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NPT Message Board</w:t>
            </w:r>
          </w:p>
          <w:p w14:paraId="605A4945"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Animal RTC forms</w:t>
            </w:r>
          </w:p>
          <w:p w14:paraId="02B9D3CE"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Creation of Intelligence logs, slow-time PNC checks</w:t>
            </w:r>
          </w:p>
          <w:p w14:paraId="2DFF435A"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Booking of pool cars and arrangements for fuel cards for territorial officer</w:t>
            </w:r>
          </w:p>
          <w:p w14:paraId="34C7B268"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Issuing banking and dealing with submission of petty cash claims</w:t>
            </w:r>
          </w:p>
          <w:p w14:paraId="6C142109"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Issuing Pedlars’ Certificates as and when required</w:t>
            </w:r>
          </w:p>
          <w:p w14:paraId="5B444DA1"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Managing Trauma Risk Intervention Management (TriM) correspondence</w:t>
            </w:r>
          </w:p>
          <w:p w14:paraId="666300F6" w14:textId="77777777" w:rsidR="008D7527" w:rsidRDefault="008D7527" w:rsidP="008D7527">
            <w:pPr>
              <w:numPr>
                <w:ilvl w:val="0"/>
                <w:numId w:val="20"/>
              </w:numPr>
              <w:shd w:val="clear" w:color="auto" w:fill="FFFFFF"/>
              <w:spacing w:after="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Monitoring and updating of the Dissat system</w:t>
            </w:r>
          </w:p>
          <w:p w14:paraId="7F28D7A6" w14:textId="77777777" w:rsidR="008D7527" w:rsidRDefault="008D7527" w:rsidP="008D7527">
            <w:pPr>
              <w:numPr>
                <w:ilvl w:val="0"/>
                <w:numId w:val="20"/>
              </w:numPr>
              <w:shd w:val="clear" w:color="auto" w:fill="FFFFFF"/>
              <w:spacing w:after="120" w:line="240" w:lineRule="auto"/>
              <w:ind w:left="720" w:hanging="357"/>
              <w:rPr>
                <w:rFonts w:ascii="Calibri" w:hAnsi="Calibri" w:cs="Arial"/>
                <w:color w:val="000000"/>
                <w:sz w:val="20"/>
                <w:szCs w:val="20"/>
                <w:lang w:val="en"/>
              </w:rPr>
            </w:pPr>
            <w:r>
              <w:rPr>
                <w:rFonts w:ascii="Calibri" w:hAnsi="Calibri" w:cs="Arial"/>
                <w:color w:val="000000"/>
                <w:sz w:val="20"/>
                <w:szCs w:val="20"/>
                <w:lang w:val="en"/>
              </w:rPr>
              <w:t>Issuing vehicle bridge passes (Severn and Cleddau) where appropriate</w:t>
            </w:r>
          </w:p>
          <w:p w14:paraId="5CE5E5ED" w14:textId="77777777" w:rsidR="008D7527" w:rsidRDefault="008D7527" w:rsidP="008D7527">
            <w:pPr>
              <w:numPr>
                <w:ilvl w:val="0"/>
                <w:numId w:val="18"/>
              </w:numPr>
              <w:shd w:val="clear" w:color="auto" w:fill="FFFFFF"/>
              <w:spacing w:after="0" w:line="240" w:lineRule="auto"/>
              <w:ind w:left="360" w:hanging="357"/>
              <w:rPr>
                <w:rFonts w:ascii="Calibri" w:hAnsi="Calibri" w:cs="Arial"/>
                <w:color w:val="000000"/>
                <w:sz w:val="20"/>
                <w:szCs w:val="20"/>
                <w:lang w:val="en"/>
              </w:rPr>
            </w:pPr>
            <w:r>
              <w:rPr>
                <w:rFonts w:ascii="Calibri" w:hAnsi="Calibri" w:cs="Arial"/>
                <w:color w:val="000000"/>
                <w:sz w:val="20"/>
                <w:szCs w:val="20"/>
                <w:lang w:val="en"/>
              </w:rPr>
              <w:lastRenderedPageBreak/>
              <w:t>To ensure Public Enquiry Office/reception areas are maintained in compliance with the agreed corporate brand to include the displaying and updating of posters/literature in reception areas in accordance with Force directives.</w:t>
            </w:r>
          </w:p>
          <w:p w14:paraId="7AB2A137" w14:textId="77777777" w:rsidR="008D7527" w:rsidRDefault="008D7527" w:rsidP="008D7527">
            <w:pPr>
              <w:numPr>
                <w:ilvl w:val="0"/>
                <w:numId w:val="18"/>
              </w:numPr>
              <w:shd w:val="clear" w:color="auto" w:fill="FFFFFF"/>
              <w:spacing w:after="0" w:line="240" w:lineRule="auto"/>
              <w:ind w:left="360" w:hanging="357"/>
              <w:rPr>
                <w:rFonts w:ascii="Calibri" w:hAnsi="Calibri" w:cs="Arial"/>
                <w:color w:val="000000"/>
                <w:sz w:val="20"/>
                <w:szCs w:val="20"/>
                <w:lang w:val="en"/>
              </w:rPr>
            </w:pPr>
            <w:r>
              <w:rPr>
                <w:rFonts w:ascii="Calibri" w:hAnsi="Calibri" w:cs="Arial"/>
                <w:color w:val="000000"/>
                <w:sz w:val="20"/>
                <w:szCs w:val="20"/>
                <w:lang w:val="en"/>
              </w:rPr>
              <w:t>To travel to alternate stations as required.</w:t>
            </w:r>
          </w:p>
          <w:p w14:paraId="31DFBF4E" w14:textId="77777777" w:rsidR="008D7527" w:rsidRDefault="008D7527" w:rsidP="008D7527">
            <w:pPr>
              <w:numPr>
                <w:ilvl w:val="0"/>
                <w:numId w:val="18"/>
              </w:numPr>
              <w:shd w:val="clear" w:color="auto" w:fill="FFFFFF"/>
              <w:spacing w:after="0" w:line="240" w:lineRule="auto"/>
              <w:ind w:left="360" w:hanging="357"/>
              <w:rPr>
                <w:rFonts w:ascii="Calibri" w:hAnsi="Calibri" w:cs="Arial"/>
                <w:color w:val="000000"/>
                <w:sz w:val="20"/>
                <w:szCs w:val="20"/>
                <w:lang w:val="en"/>
              </w:rPr>
            </w:pPr>
            <w:r>
              <w:rPr>
                <w:rFonts w:ascii="Calibri" w:hAnsi="Calibri" w:cs="Arial"/>
                <w:color w:val="000000"/>
                <w:sz w:val="20"/>
                <w:szCs w:val="20"/>
                <w:lang w:val="en"/>
              </w:rPr>
              <w:t>To undertake all aspects of Continuous Professional Development and Training as required, to maintain the standard required of Public Enquiry Officers.</w:t>
            </w:r>
          </w:p>
          <w:p w14:paraId="6FBAE4C8" w14:textId="77777777" w:rsidR="008D7527" w:rsidRDefault="008D7527">
            <w:pPr>
              <w:spacing w:before="120" w:after="120"/>
              <w:rPr>
                <w:rFonts w:ascii="Calibri" w:hAnsi="Calibri" w:cs="Arial"/>
                <w:b/>
                <w:color w:val="000000"/>
                <w:sz w:val="20"/>
                <w:szCs w:val="20"/>
                <w:lang w:val="en"/>
              </w:rPr>
            </w:pPr>
            <w:r>
              <w:rPr>
                <w:rFonts w:ascii="Calibri" w:hAnsi="Calibri" w:cs="Arial"/>
                <w:b/>
                <w:color w:val="000000"/>
                <w:sz w:val="20"/>
                <w:szCs w:val="20"/>
                <w:lang w:val="en"/>
              </w:rPr>
              <w:t xml:space="preserve">Role Generic </w:t>
            </w:r>
          </w:p>
          <w:p w14:paraId="6FE7B780" w14:textId="77777777" w:rsidR="008D7527" w:rsidRDefault="008D7527" w:rsidP="008D7527">
            <w:pPr>
              <w:numPr>
                <w:ilvl w:val="0"/>
                <w:numId w:val="18"/>
              </w:numPr>
              <w:spacing w:after="0" w:line="240" w:lineRule="auto"/>
              <w:ind w:left="360"/>
              <w:jc w:val="both"/>
              <w:rPr>
                <w:rFonts w:ascii="Calibri" w:hAnsi="Calibri" w:cs="Arial"/>
                <w:sz w:val="20"/>
                <w:szCs w:val="20"/>
              </w:rPr>
            </w:pPr>
            <w:r>
              <w:rPr>
                <w:rFonts w:ascii="Calibri" w:hAnsi="Calibri" w:cs="Arial"/>
                <w:sz w:val="20"/>
                <w:szCs w:val="20"/>
              </w:rPr>
              <w:t>To undertake as directed the transactional activities and administrative tasks required.</w:t>
            </w:r>
          </w:p>
          <w:p w14:paraId="2777AA9A" w14:textId="77777777" w:rsidR="008D7527" w:rsidRDefault="008D7527" w:rsidP="008D7527">
            <w:pPr>
              <w:numPr>
                <w:ilvl w:val="0"/>
                <w:numId w:val="18"/>
              </w:numPr>
              <w:spacing w:after="0" w:line="240" w:lineRule="auto"/>
              <w:ind w:left="360"/>
              <w:jc w:val="both"/>
              <w:rPr>
                <w:rFonts w:ascii="Calibri" w:hAnsi="Calibri" w:cs="Arial"/>
                <w:sz w:val="20"/>
                <w:szCs w:val="20"/>
              </w:rPr>
            </w:pPr>
            <w:r>
              <w:rPr>
                <w:rFonts w:ascii="Calibri" w:hAnsi="Calibri" w:cs="Arial"/>
                <w:sz w:val="20"/>
                <w:szCs w:val="20"/>
              </w:rPr>
              <w:t>To provide an effective and efficient service to both internal and external customers ensuring confidentiality is maintained at all times.</w:t>
            </w:r>
          </w:p>
          <w:p w14:paraId="34D8AE96" w14:textId="77777777" w:rsidR="008D7527" w:rsidRDefault="008D7527" w:rsidP="008D7527">
            <w:pPr>
              <w:numPr>
                <w:ilvl w:val="0"/>
                <w:numId w:val="18"/>
              </w:numPr>
              <w:spacing w:after="0" w:line="240" w:lineRule="auto"/>
              <w:ind w:left="360"/>
              <w:jc w:val="both"/>
              <w:rPr>
                <w:rFonts w:ascii="Calibri" w:hAnsi="Calibri" w:cs="Arial"/>
                <w:sz w:val="20"/>
                <w:szCs w:val="20"/>
              </w:rPr>
            </w:pPr>
            <w:r>
              <w:rPr>
                <w:rFonts w:ascii="Calibri" w:hAnsi="Calibri" w:cs="Arial"/>
                <w:sz w:val="20"/>
                <w:szCs w:val="20"/>
              </w:rPr>
              <w:t>To deal effectively with internal and external communication from staff and members of the public.</w:t>
            </w:r>
          </w:p>
          <w:p w14:paraId="77AE85C2" w14:textId="77777777" w:rsidR="008D7527" w:rsidRDefault="008D7527" w:rsidP="008D7527">
            <w:pPr>
              <w:numPr>
                <w:ilvl w:val="0"/>
                <w:numId w:val="18"/>
              </w:numPr>
              <w:spacing w:after="0" w:line="240" w:lineRule="auto"/>
              <w:ind w:left="360"/>
              <w:jc w:val="both"/>
              <w:rPr>
                <w:rFonts w:ascii="Calibri" w:hAnsi="Calibri" w:cs="Arial"/>
                <w:sz w:val="20"/>
                <w:szCs w:val="20"/>
              </w:rPr>
            </w:pPr>
            <w:r>
              <w:rPr>
                <w:rFonts w:ascii="Calibri" w:hAnsi="Calibri" w:cs="Arial"/>
                <w:sz w:val="20"/>
                <w:szCs w:val="20"/>
              </w:rPr>
              <w:t>To ensure force systems are maintained and updated effectively in line with business processes.</w:t>
            </w:r>
          </w:p>
          <w:p w14:paraId="7D4E5870" w14:textId="77777777" w:rsidR="008D7527" w:rsidRDefault="008D7527" w:rsidP="008D7527">
            <w:pPr>
              <w:numPr>
                <w:ilvl w:val="0"/>
                <w:numId w:val="18"/>
              </w:numPr>
              <w:spacing w:after="0" w:line="240" w:lineRule="auto"/>
              <w:ind w:left="360"/>
              <w:jc w:val="both"/>
              <w:rPr>
                <w:rFonts w:ascii="Calibri" w:hAnsi="Calibri" w:cs="Arial"/>
                <w:sz w:val="20"/>
                <w:szCs w:val="20"/>
              </w:rPr>
            </w:pPr>
            <w:r>
              <w:rPr>
                <w:rFonts w:ascii="Calibri" w:hAnsi="Calibri" w:cs="Arial"/>
                <w:sz w:val="20"/>
                <w:szCs w:val="20"/>
              </w:rPr>
              <w:t>To develop, maintain and ensure effective business processes.</w:t>
            </w:r>
          </w:p>
          <w:p w14:paraId="41A3AF5B" w14:textId="77777777" w:rsidR="008D7527" w:rsidRDefault="008D7527" w:rsidP="008D7527">
            <w:pPr>
              <w:numPr>
                <w:ilvl w:val="0"/>
                <w:numId w:val="18"/>
              </w:numPr>
              <w:spacing w:after="120" w:line="240" w:lineRule="auto"/>
              <w:ind w:left="360"/>
              <w:jc w:val="both"/>
              <w:rPr>
                <w:rFonts w:ascii="Calibri" w:hAnsi="Calibri" w:cs="Arial"/>
                <w:sz w:val="20"/>
                <w:szCs w:val="20"/>
              </w:rPr>
            </w:pPr>
            <w:r>
              <w:rPr>
                <w:rFonts w:ascii="Calibri" w:hAnsi="Calibri" w:cs="Arial"/>
                <w:sz w:val="20"/>
                <w:szCs w:val="20"/>
              </w:rPr>
              <w:t xml:space="preserve">To comply and act in accordance with relevant legislation, Dyfed-Powys Police Policies and protocols, including Code of Ethics, Development Assessment Profile (DAP), Equal Opportunities, Health &amp; Safety, Management of Police Information, Data Protection and Information Security. </w:t>
            </w:r>
          </w:p>
          <w:p w14:paraId="3F8B1AD6" w14:textId="77777777" w:rsidR="008D7527" w:rsidRDefault="008D7527">
            <w:pPr>
              <w:pStyle w:val="NormalWeb"/>
              <w:spacing w:before="120" w:beforeAutospacing="0" w:after="120" w:afterAutospacing="0"/>
              <w:rPr>
                <w:rStyle w:val="Strong"/>
                <w:bCs/>
              </w:rPr>
            </w:pPr>
            <w:r>
              <w:rPr>
                <w:rStyle w:val="Strong"/>
                <w:rFonts w:ascii="Calibri" w:hAnsi="Calibri"/>
                <w:bCs/>
                <w:sz w:val="20"/>
                <w:szCs w:val="20"/>
              </w:rPr>
              <w:t xml:space="preserve">To view descriptors of the level of responsibility required of this role please </w:t>
            </w:r>
            <w:hyperlink r:id="rId57" w:history="1">
              <w:r>
                <w:rPr>
                  <w:rStyle w:val="Hyperlink"/>
                  <w:rFonts w:ascii="Calibri" w:hAnsi="Calibri"/>
                  <w:bCs/>
                  <w:sz w:val="20"/>
                  <w:szCs w:val="20"/>
                </w:rPr>
                <w:t>click here</w:t>
              </w:r>
            </w:hyperlink>
            <w:r>
              <w:rPr>
                <w:rStyle w:val="Strong"/>
                <w:rFonts w:ascii="Calibri" w:hAnsi="Calibri"/>
                <w:bCs/>
                <w:sz w:val="20"/>
                <w:szCs w:val="20"/>
              </w:rPr>
              <w:t>.</w:t>
            </w:r>
          </w:p>
        </w:tc>
      </w:tr>
      <w:tr w:rsidR="008D7527" w14:paraId="7C67F8B1" w14:textId="77777777" w:rsidTr="008D7527">
        <w:trPr>
          <w:jc w:val="center"/>
        </w:trPr>
        <w:tc>
          <w:tcPr>
            <w:tcW w:w="10585" w:type="dxa"/>
            <w:tcBorders>
              <w:top w:val="single" w:sz="4" w:space="0" w:color="auto"/>
              <w:left w:val="single" w:sz="4" w:space="0" w:color="auto"/>
              <w:bottom w:val="single" w:sz="4" w:space="0" w:color="auto"/>
              <w:right w:val="single" w:sz="4" w:space="0" w:color="auto"/>
            </w:tcBorders>
            <w:hideMark/>
          </w:tcPr>
          <w:p w14:paraId="23833A80" w14:textId="71F0F298" w:rsidR="008D7527" w:rsidRDefault="008D7527">
            <w:pPr>
              <w:pStyle w:val="NormalWeb"/>
              <w:spacing w:before="120" w:beforeAutospacing="0" w:after="120" w:afterAutospacing="0"/>
              <w:jc w:val="both"/>
              <w:rPr>
                <w:rStyle w:val="Strong"/>
                <w:rFonts w:ascii="Calibri" w:hAnsi="Calibri"/>
                <w:bCs/>
                <w:color w:val="FF0000"/>
                <w:sz w:val="20"/>
                <w:szCs w:val="20"/>
              </w:rPr>
            </w:pPr>
            <w:r>
              <w:rPr>
                <w:rStyle w:val="Strong"/>
                <w:rFonts w:ascii="Calibri" w:hAnsi="Calibri"/>
                <w:bCs/>
                <w:sz w:val="20"/>
                <w:szCs w:val="20"/>
              </w:rPr>
              <w:lastRenderedPageBreak/>
              <w:t xml:space="preserve">Note: </w:t>
            </w:r>
            <w:r>
              <w:rPr>
                <w:rStyle w:val="Strong"/>
                <w:rFonts w:ascii="Calibri" w:hAnsi="Calibri"/>
                <w:b w:val="0"/>
                <w:bCs/>
                <w:sz w:val="20"/>
                <w:szCs w:val="20"/>
              </w:rPr>
              <w:t xml:space="preserve">This </w:t>
            </w:r>
            <w:r w:rsidR="005D10AE">
              <w:rPr>
                <w:rStyle w:val="Strong"/>
                <w:rFonts w:ascii="Calibri" w:hAnsi="Calibri"/>
                <w:b w:val="0"/>
                <w:bCs/>
                <w:sz w:val="20"/>
                <w:szCs w:val="20"/>
              </w:rPr>
              <w:t>Name Redacted</w:t>
            </w:r>
            <w:r>
              <w:rPr>
                <w:rStyle w:val="Strong"/>
                <w:rFonts w:ascii="Calibri" w:hAnsi="Calibri"/>
                <w:b w:val="0"/>
                <w:bCs/>
                <w:sz w:val="20"/>
                <w:szCs w:val="20"/>
              </w:rPr>
              <w:t xml:space="preserve">b description is provided to give post holders a broad outline of the </w:t>
            </w:r>
            <w:r w:rsidR="005D10AE">
              <w:rPr>
                <w:rStyle w:val="Strong"/>
                <w:rFonts w:ascii="Calibri" w:hAnsi="Calibri"/>
                <w:b w:val="0"/>
                <w:bCs/>
                <w:sz w:val="20"/>
                <w:szCs w:val="20"/>
              </w:rPr>
              <w:t>Name Redacted</w:t>
            </w:r>
            <w:r>
              <w:rPr>
                <w:rStyle w:val="Strong"/>
                <w:rFonts w:ascii="Calibri" w:hAnsi="Calibri"/>
                <w:b w:val="0"/>
                <w:bCs/>
                <w:sz w:val="20"/>
                <w:szCs w:val="20"/>
              </w:rPr>
              <w:t xml:space="preserve">b activities of this post. Dyfed-Powys Police may require other duties to be undertaken which are not necessarily specified on the </w:t>
            </w:r>
            <w:r w:rsidR="005D10AE">
              <w:rPr>
                <w:rStyle w:val="Strong"/>
                <w:rFonts w:ascii="Calibri" w:hAnsi="Calibri"/>
                <w:b w:val="0"/>
                <w:bCs/>
                <w:sz w:val="20"/>
                <w:szCs w:val="20"/>
              </w:rPr>
              <w:t>Name Redacted</w:t>
            </w:r>
            <w:r>
              <w:rPr>
                <w:rStyle w:val="Strong"/>
                <w:rFonts w:ascii="Calibri" w:hAnsi="Calibri"/>
                <w:b w:val="0"/>
                <w:bCs/>
                <w:sz w:val="20"/>
                <w:szCs w:val="20"/>
              </w:rPr>
              <w:t xml:space="preserve">b description but which are commensurate with the scale of the post. The </w:t>
            </w:r>
            <w:r w:rsidR="005D10AE">
              <w:rPr>
                <w:rStyle w:val="Strong"/>
                <w:rFonts w:ascii="Calibri" w:hAnsi="Calibri"/>
                <w:b w:val="0"/>
                <w:bCs/>
                <w:sz w:val="20"/>
                <w:szCs w:val="20"/>
              </w:rPr>
              <w:t>Name Redacted</w:t>
            </w:r>
            <w:r>
              <w:rPr>
                <w:rStyle w:val="Strong"/>
                <w:rFonts w:ascii="Calibri" w:hAnsi="Calibri"/>
                <w:b w:val="0"/>
                <w:bCs/>
                <w:sz w:val="20"/>
                <w:szCs w:val="20"/>
              </w:rPr>
              <w:t>b description may be amended from time to time within the scope and level of responsibility relevant to this post.</w:t>
            </w:r>
          </w:p>
        </w:tc>
      </w:tr>
    </w:tbl>
    <w:p w14:paraId="3BBCA758" w14:textId="77777777" w:rsidR="008D7527" w:rsidRDefault="008D7527" w:rsidP="008D7527">
      <w:pPr>
        <w:spacing w:before="100" w:beforeAutospacing="1" w:after="100" w:afterAutospacing="1"/>
        <w:rPr>
          <w:rFonts w:ascii="Calibri" w:hAnsi="Calibri" w:cs="Arial"/>
          <w:b/>
          <w:sz w:val="20"/>
          <w:szCs w:val="20"/>
          <w:lang w:val="en"/>
        </w:rPr>
      </w:pPr>
    </w:p>
    <w:p w14:paraId="4F6CBD59" w14:textId="77777777" w:rsidR="008D7527" w:rsidRDefault="008D7527" w:rsidP="008D7527">
      <w:pPr>
        <w:spacing w:before="100" w:beforeAutospacing="1" w:after="100" w:afterAutospacing="1"/>
        <w:rPr>
          <w:rFonts w:ascii="Calibri" w:hAnsi="Calibri" w:cs="Arial"/>
          <w:b/>
          <w:sz w:val="20"/>
          <w:szCs w:val="20"/>
          <w:lang w:val="en"/>
        </w:rPr>
      </w:pPr>
    </w:p>
    <w:p w14:paraId="19A8EC21" w14:textId="77777777" w:rsidR="008D7527" w:rsidRDefault="008D7527" w:rsidP="008D7527">
      <w:pPr>
        <w:spacing w:before="100" w:beforeAutospacing="1" w:after="100" w:afterAutospacing="1"/>
        <w:rPr>
          <w:rFonts w:ascii="Calibri" w:hAnsi="Calibri" w:cs="Arial"/>
          <w:b/>
          <w:sz w:val="20"/>
          <w:szCs w:val="20"/>
          <w:lang w:val="en"/>
        </w:rPr>
      </w:pPr>
    </w:p>
    <w:tbl>
      <w:tblPr>
        <w:tblW w:w="1100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0"/>
        <w:gridCol w:w="7506"/>
        <w:gridCol w:w="1411"/>
        <w:gridCol w:w="1381"/>
      </w:tblGrid>
      <w:tr w:rsidR="008D7527" w14:paraId="6B033379" w14:textId="77777777" w:rsidTr="008D7527">
        <w:trPr>
          <w:trHeight w:val="443"/>
          <w:jc w:val="center"/>
        </w:trPr>
        <w:tc>
          <w:tcPr>
            <w:tcW w:w="8210" w:type="dxa"/>
            <w:gridSpan w:val="2"/>
            <w:tcBorders>
              <w:top w:val="single" w:sz="4" w:space="0" w:color="auto"/>
              <w:left w:val="single" w:sz="4" w:space="0" w:color="auto"/>
              <w:bottom w:val="single" w:sz="4" w:space="0" w:color="auto"/>
              <w:right w:val="single" w:sz="4" w:space="0" w:color="auto"/>
            </w:tcBorders>
            <w:shd w:val="clear" w:color="auto" w:fill="DDD9C3"/>
            <w:vAlign w:val="center"/>
            <w:hideMark/>
          </w:tcPr>
          <w:p w14:paraId="00777DF1" w14:textId="77777777" w:rsidR="008D7527" w:rsidRDefault="008D7527">
            <w:pPr>
              <w:rPr>
                <w:rFonts w:ascii="Calibri" w:eastAsia="Times New Roman" w:hAnsi="Calibri" w:cs="Times New Roman"/>
                <w:b/>
                <w:sz w:val="20"/>
                <w:szCs w:val="20"/>
              </w:rPr>
            </w:pPr>
            <w:r>
              <w:rPr>
                <w:rFonts w:ascii="Calibri" w:eastAsia="Times New Roman" w:hAnsi="Calibri"/>
                <w:b/>
                <w:sz w:val="20"/>
                <w:szCs w:val="20"/>
              </w:rPr>
              <w:t>Skills / Attainments [to be evidenced on application]</w:t>
            </w:r>
          </w:p>
        </w:tc>
        <w:tc>
          <w:tcPr>
            <w:tcW w:w="1413" w:type="dxa"/>
            <w:tcBorders>
              <w:top w:val="single" w:sz="4" w:space="0" w:color="auto"/>
              <w:left w:val="single" w:sz="4" w:space="0" w:color="auto"/>
              <w:bottom w:val="single" w:sz="4" w:space="0" w:color="auto"/>
              <w:right w:val="single" w:sz="4" w:space="0" w:color="auto"/>
            </w:tcBorders>
            <w:shd w:val="clear" w:color="auto" w:fill="DDD9C3"/>
            <w:vAlign w:val="center"/>
            <w:hideMark/>
          </w:tcPr>
          <w:p w14:paraId="032732C3" w14:textId="77777777" w:rsidR="008D7527" w:rsidRDefault="008D7527">
            <w:pPr>
              <w:jc w:val="center"/>
              <w:rPr>
                <w:rFonts w:ascii="Calibri" w:eastAsia="Calibri" w:hAnsi="Calibri" w:cs="Arial"/>
                <w:b/>
                <w:sz w:val="20"/>
                <w:szCs w:val="20"/>
                <w:lang w:val="en"/>
              </w:rPr>
            </w:pPr>
            <w:r>
              <w:rPr>
                <w:rFonts w:ascii="Calibri" w:hAnsi="Calibri" w:cs="Arial"/>
                <w:b/>
                <w:sz w:val="20"/>
                <w:szCs w:val="20"/>
                <w:lang w:val="en"/>
              </w:rPr>
              <w:t>Application</w:t>
            </w:r>
          </w:p>
        </w:tc>
        <w:tc>
          <w:tcPr>
            <w:tcW w:w="1385" w:type="dxa"/>
            <w:tcBorders>
              <w:top w:val="single" w:sz="4" w:space="0" w:color="auto"/>
              <w:left w:val="single" w:sz="4" w:space="0" w:color="auto"/>
              <w:bottom w:val="single" w:sz="4" w:space="0" w:color="auto"/>
              <w:right w:val="single" w:sz="4" w:space="0" w:color="auto"/>
            </w:tcBorders>
            <w:shd w:val="clear" w:color="auto" w:fill="DDD9C3"/>
            <w:vAlign w:val="center"/>
            <w:hideMark/>
          </w:tcPr>
          <w:p w14:paraId="11D31CC4" w14:textId="77777777" w:rsidR="008D7527" w:rsidRDefault="008D7527">
            <w:pPr>
              <w:jc w:val="center"/>
              <w:rPr>
                <w:rFonts w:ascii="Calibri" w:hAnsi="Calibri" w:cs="Arial"/>
                <w:b/>
                <w:sz w:val="20"/>
                <w:szCs w:val="20"/>
                <w:lang w:val="en"/>
              </w:rPr>
            </w:pPr>
            <w:r>
              <w:rPr>
                <w:rFonts w:ascii="Calibri" w:hAnsi="Calibri" w:cs="Arial"/>
                <w:b/>
                <w:sz w:val="20"/>
                <w:szCs w:val="20"/>
                <w:lang w:val="en"/>
              </w:rPr>
              <w:t>Interview</w:t>
            </w:r>
          </w:p>
        </w:tc>
      </w:tr>
      <w:tr w:rsidR="008D7527" w14:paraId="0EFB08C1" w14:textId="77777777" w:rsidTr="008D7527">
        <w:trPr>
          <w:jc w:val="center"/>
        </w:trPr>
        <w:tc>
          <w:tcPr>
            <w:tcW w:w="644" w:type="dxa"/>
            <w:vMerge w:val="restart"/>
            <w:tcBorders>
              <w:top w:val="single" w:sz="4" w:space="0" w:color="auto"/>
              <w:left w:val="single" w:sz="4" w:space="0" w:color="auto"/>
              <w:bottom w:val="single" w:sz="4" w:space="0" w:color="auto"/>
              <w:right w:val="single" w:sz="4" w:space="0" w:color="auto"/>
            </w:tcBorders>
            <w:textDirection w:val="btLr"/>
            <w:vAlign w:val="center"/>
            <w:hideMark/>
          </w:tcPr>
          <w:p w14:paraId="74DA9736" w14:textId="77777777" w:rsidR="008D7527" w:rsidRDefault="008D7527">
            <w:pPr>
              <w:ind w:left="360" w:right="113"/>
              <w:jc w:val="center"/>
              <w:rPr>
                <w:rFonts w:ascii="Calibri" w:eastAsia="Times New Roman" w:hAnsi="Calibri" w:cs="Times New Roman"/>
                <w:b/>
                <w:sz w:val="20"/>
                <w:szCs w:val="20"/>
              </w:rPr>
            </w:pPr>
            <w:r>
              <w:rPr>
                <w:rFonts w:ascii="Calibri" w:eastAsia="Times New Roman" w:hAnsi="Calibri"/>
                <w:b/>
                <w:sz w:val="20"/>
                <w:szCs w:val="20"/>
              </w:rPr>
              <w:t>Role Specific</w:t>
            </w:r>
          </w:p>
        </w:tc>
        <w:tc>
          <w:tcPr>
            <w:tcW w:w="7566" w:type="dxa"/>
            <w:tcBorders>
              <w:top w:val="single" w:sz="4" w:space="0" w:color="auto"/>
              <w:left w:val="single" w:sz="4" w:space="0" w:color="auto"/>
              <w:bottom w:val="single" w:sz="4" w:space="0" w:color="auto"/>
              <w:right w:val="single" w:sz="4" w:space="0" w:color="auto"/>
            </w:tcBorders>
            <w:vAlign w:val="center"/>
            <w:hideMark/>
          </w:tcPr>
          <w:p w14:paraId="00E7EA95" w14:textId="77777777" w:rsidR="008D7527" w:rsidRDefault="008D7527" w:rsidP="008D7527">
            <w:pPr>
              <w:numPr>
                <w:ilvl w:val="0"/>
                <w:numId w:val="21"/>
              </w:numPr>
              <w:spacing w:before="60" w:after="60" w:line="240" w:lineRule="auto"/>
              <w:rPr>
                <w:rFonts w:ascii="Calibri" w:eastAsia="Times New Roman" w:hAnsi="Calibri"/>
                <w:sz w:val="20"/>
                <w:szCs w:val="20"/>
              </w:rPr>
            </w:pPr>
            <w:r>
              <w:rPr>
                <w:rStyle w:val="title7"/>
                <w:rFonts w:ascii="Calibri" w:hAnsi="Calibri" w:cs="Arial"/>
                <w:sz w:val="20"/>
                <w:szCs w:val="20"/>
                <w:lang w:val="en"/>
              </w:rPr>
              <w:t xml:space="preserve">Must be able to evidence customer focused </w:t>
            </w:r>
            <w:r>
              <w:rPr>
                <w:rStyle w:val="title7"/>
                <w:rFonts w:ascii="Calibri" w:hAnsi="Calibri" w:cs="Arial"/>
                <w:sz w:val="20"/>
                <w:szCs w:val="20"/>
              </w:rPr>
              <w:t>behaviour</w:t>
            </w:r>
            <w:r>
              <w:rPr>
                <w:rStyle w:val="title7"/>
                <w:rFonts w:ascii="Calibri" w:hAnsi="Calibri" w:cs="Arial"/>
                <w:sz w:val="20"/>
                <w:szCs w:val="20"/>
                <w:lang w:val="en"/>
              </w:rPr>
              <w:t xml:space="preserve"> in dealing with the general public in a customer service environment </w:t>
            </w:r>
            <w:r>
              <w:rPr>
                <w:rStyle w:val="title7"/>
                <w:rFonts w:ascii="Calibri" w:hAnsi="Calibri" w:cs="Arial"/>
                <w:b/>
                <w:sz w:val="20"/>
                <w:szCs w:val="20"/>
                <w:lang w:val="en"/>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5C1F0243" w14:textId="77777777" w:rsidR="008D7527" w:rsidRDefault="008D7527">
            <w:pPr>
              <w:spacing w:after="60"/>
              <w:jc w:val="center"/>
              <w:rPr>
                <w:rFonts w:ascii="Calibri" w:eastAsia="Calibri" w:hAnsi="Calibri" w:cs="Arial"/>
                <w:sz w:val="20"/>
                <w:szCs w:val="20"/>
                <w:lang w:val="en"/>
              </w:rPr>
            </w:pPr>
            <w:r>
              <w:rPr>
                <w:rFonts w:ascii="Calibri" w:hAnsi="Calibri" w:cs="Arial"/>
                <w:sz w:val="20"/>
                <w:szCs w:val="20"/>
                <w:lang w:val="en"/>
              </w:rPr>
              <w:t>X</w:t>
            </w:r>
          </w:p>
        </w:tc>
        <w:tc>
          <w:tcPr>
            <w:tcW w:w="1385" w:type="dxa"/>
            <w:tcBorders>
              <w:top w:val="single" w:sz="4" w:space="0" w:color="auto"/>
              <w:left w:val="single" w:sz="4" w:space="0" w:color="auto"/>
              <w:bottom w:val="single" w:sz="4" w:space="0" w:color="auto"/>
              <w:right w:val="single" w:sz="4" w:space="0" w:color="auto"/>
            </w:tcBorders>
            <w:vAlign w:val="center"/>
            <w:hideMark/>
          </w:tcPr>
          <w:p w14:paraId="2CA69DA8" w14:textId="77777777" w:rsidR="008D7527" w:rsidRDefault="008D7527">
            <w:pPr>
              <w:spacing w:after="60"/>
              <w:jc w:val="center"/>
              <w:rPr>
                <w:rFonts w:ascii="Calibri" w:hAnsi="Calibri" w:cs="Arial"/>
                <w:sz w:val="20"/>
                <w:szCs w:val="20"/>
                <w:lang w:val="en"/>
              </w:rPr>
            </w:pPr>
            <w:r>
              <w:rPr>
                <w:rFonts w:ascii="Calibri" w:hAnsi="Calibri" w:cs="Arial"/>
                <w:sz w:val="20"/>
                <w:szCs w:val="20"/>
                <w:lang w:val="en"/>
              </w:rPr>
              <w:t>X</w:t>
            </w:r>
          </w:p>
        </w:tc>
      </w:tr>
      <w:tr w:rsidR="008D7527" w14:paraId="26109658"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8B9BF8" w14:textId="77777777" w:rsidR="008D7527" w:rsidRDefault="008D7527">
            <w:pPr>
              <w:rPr>
                <w:rFonts w:ascii="Calibri" w:eastAsia="Times New Roman" w:hAnsi="Calibri" w:cs="Times New Roman"/>
                <w:b/>
                <w:sz w:val="20"/>
                <w:szCs w:val="20"/>
              </w:rPr>
            </w:pPr>
          </w:p>
        </w:tc>
        <w:tc>
          <w:tcPr>
            <w:tcW w:w="7566" w:type="dxa"/>
            <w:tcBorders>
              <w:top w:val="single" w:sz="4" w:space="0" w:color="auto"/>
              <w:left w:val="single" w:sz="4" w:space="0" w:color="auto"/>
              <w:bottom w:val="single" w:sz="4" w:space="0" w:color="auto"/>
              <w:right w:val="single" w:sz="4" w:space="0" w:color="auto"/>
            </w:tcBorders>
            <w:vAlign w:val="center"/>
            <w:hideMark/>
          </w:tcPr>
          <w:p w14:paraId="39EB5A5A" w14:textId="77777777" w:rsidR="008D7527" w:rsidRDefault="008D7527" w:rsidP="008D7527">
            <w:pPr>
              <w:numPr>
                <w:ilvl w:val="0"/>
                <w:numId w:val="21"/>
              </w:numPr>
              <w:spacing w:before="60" w:after="60" w:line="240" w:lineRule="auto"/>
              <w:rPr>
                <w:rFonts w:ascii="Calibri" w:eastAsia="Times New Roman" w:hAnsi="Calibri" w:cs="Times New Roman"/>
                <w:sz w:val="20"/>
                <w:szCs w:val="20"/>
              </w:rPr>
            </w:pPr>
            <w:r>
              <w:rPr>
                <w:rStyle w:val="title7"/>
                <w:rFonts w:ascii="Calibri" w:hAnsi="Calibri" w:cs="Arial"/>
                <w:sz w:val="20"/>
                <w:szCs w:val="20"/>
                <w:lang w:val="en"/>
              </w:rPr>
              <w:t xml:space="preserve">Must be able to travel to alternate stations as required (travelling expenses will be paid) </w:t>
            </w:r>
            <w:r>
              <w:rPr>
                <w:rStyle w:val="title7"/>
                <w:rFonts w:ascii="Calibri" w:hAnsi="Calibri" w:cs="Arial"/>
                <w:b/>
                <w:sz w:val="20"/>
                <w:szCs w:val="20"/>
                <w:lang w:val="en"/>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14F5FFB2" w14:textId="77777777" w:rsidR="008D7527" w:rsidRDefault="008D7527">
            <w:pPr>
              <w:spacing w:after="60"/>
              <w:jc w:val="center"/>
              <w:rPr>
                <w:rFonts w:ascii="Calibri" w:eastAsia="Calibri" w:hAnsi="Calibri" w:cs="Arial"/>
                <w:sz w:val="20"/>
                <w:szCs w:val="20"/>
                <w:lang w:val="en"/>
              </w:rPr>
            </w:pPr>
            <w:r>
              <w:rPr>
                <w:rFonts w:ascii="Calibri" w:hAnsi="Calibri" w:cs="Arial"/>
                <w:sz w:val="20"/>
                <w:szCs w:val="20"/>
                <w:lang w:val="en"/>
              </w:rPr>
              <w:t>X</w:t>
            </w:r>
          </w:p>
        </w:tc>
        <w:tc>
          <w:tcPr>
            <w:tcW w:w="1385" w:type="dxa"/>
            <w:tcBorders>
              <w:top w:val="single" w:sz="4" w:space="0" w:color="auto"/>
              <w:left w:val="single" w:sz="4" w:space="0" w:color="auto"/>
              <w:bottom w:val="single" w:sz="4" w:space="0" w:color="auto"/>
              <w:right w:val="single" w:sz="4" w:space="0" w:color="auto"/>
            </w:tcBorders>
            <w:vAlign w:val="center"/>
          </w:tcPr>
          <w:p w14:paraId="3C5F10B4" w14:textId="77777777" w:rsidR="008D7527" w:rsidRDefault="008D7527">
            <w:pPr>
              <w:spacing w:after="60"/>
              <w:jc w:val="center"/>
              <w:rPr>
                <w:rFonts w:ascii="Calibri" w:hAnsi="Calibri" w:cs="Arial"/>
                <w:sz w:val="20"/>
                <w:szCs w:val="20"/>
                <w:lang w:val="en"/>
              </w:rPr>
            </w:pPr>
          </w:p>
        </w:tc>
      </w:tr>
      <w:tr w:rsidR="008D7527" w14:paraId="1B0772B8"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5647659" w14:textId="77777777" w:rsidR="008D7527" w:rsidRDefault="008D7527">
            <w:pPr>
              <w:rPr>
                <w:rFonts w:ascii="Calibri" w:eastAsia="Times New Roman" w:hAnsi="Calibri" w:cs="Times New Roman"/>
                <w:b/>
                <w:sz w:val="20"/>
                <w:szCs w:val="20"/>
              </w:rPr>
            </w:pPr>
          </w:p>
        </w:tc>
        <w:tc>
          <w:tcPr>
            <w:tcW w:w="7566" w:type="dxa"/>
            <w:tcBorders>
              <w:top w:val="single" w:sz="4" w:space="0" w:color="auto"/>
              <w:left w:val="single" w:sz="4" w:space="0" w:color="auto"/>
              <w:bottom w:val="single" w:sz="4" w:space="0" w:color="auto"/>
              <w:right w:val="single" w:sz="4" w:space="0" w:color="auto"/>
            </w:tcBorders>
            <w:vAlign w:val="center"/>
            <w:hideMark/>
          </w:tcPr>
          <w:p w14:paraId="5A1D2001" w14:textId="77777777" w:rsidR="008D7527" w:rsidRDefault="008D7527" w:rsidP="008D7527">
            <w:pPr>
              <w:numPr>
                <w:ilvl w:val="0"/>
                <w:numId w:val="21"/>
              </w:numPr>
              <w:spacing w:before="60" w:after="60" w:line="240" w:lineRule="auto"/>
              <w:rPr>
                <w:rFonts w:ascii="Calibri" w:eastAsia="Times New Roman" w:hAnsi="Calibri" w:cs="Times New Roman"/>
                <w:sz w:val="20"/>
                <w:szCs w:val="20"/>
              </w:rPr>
            </w:pPr>
            <w:r>
              <w:rPr>
                <w:rStyle w:val="title7"/>
                <w:rFonts w:ascii="Calibri" w:hAnsi="Calibri" w:cs="Arial"/>
                <w:sz w:val="20"/>
                <w:szCs w:val="20"/>
                <w:lang w:val="en"/>
              </w:rPr>
              <w:t xml:space="preserve">Must possess NVQ level 2 in Customer Service or be willing to achieve this qualification within 18 months of commencing in role </w:t>
            </w:r>
            <w:r>
              <w:rPr>
                <w:rStyle w:val="title7"/>
                <w:rFonts w:ascii="Calibri" w:hAnsi="Calibri" w:cs="Arial"/>
                <w:b/>
                <w:sz w:val="20"/>
                <w:szCs w:val="20"/>
                <w:lang w:val="en"/>
              </w:rPr>
              <w:t>(E)</w:t>
            </w:r>
            <w:r>
              <w:rPr>
                <w:rStyle w:val="title7"/>
                <w:rFonts w:ascii="Calibri" w:hAnsi="Calibri" w:cs="Arial"/>
                <w:sz w:val="20"/>
                <w:szCs w:val="20"/>
                <w:lang w:val="en"/>
              </w:rPr>
              <w:t xml:space="preserve"> [Failure to achieve this will result in the post holder failing to satisfy the requirements of the role]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2A61A0E1" w14:textId="77777777" w:rsidR="008D7527" w:rsidRDefault="008D7527">
            <w:pPr>
              <w:spacing w:after="60"/>
              <w:jc w:val="center"/>
              <w:rPr>
                <w:rFonts w:ascii="Calibri" w:eastAsia="Calibri" w:hAnsi="Calibri" w:cs="Arial"/>
                <w:sz w:val="20"/>
                <w:szCs w:val="20"/>
                <w:lang w:val="en"/>
              </w:rPr>
            </w:pPr>
            <w:r>
              <w:rPr>
                <w:rFonts w:ascii="Calibri" w:hAnsi="Calibri" w:cs="Arial"/>
                <w:sz w:val="20"/>
                <w:szCs w:val="20"/>
                <w:lang w:val="en"/>
              </w:rPr>
              <w:t>X</w:t>
            </w:r>
          </w:p>
        </w:tc>
        <w:tc>
          <w:tcPr>
            <w:tcW w:w="1385" w:type="dxa"/>
            <w:tcBorders>
              <w:top w:val="single" w:sz="4" w:space="0" w:color="auto"/>
              <w:left w:val="single" w:sz="4" w:space="0" w:color="auto"/>
              <w:bottom w:val="single" w:sz="4" w:space="0" w:color="auto"/>
              <w:right w:val="single" w:sz="4" w:space="0" w:color="auto"/>
            </w:tcBorders>
            <w:vAlign w:val="center"/>
          </w:tcPr>
          <w:p w14:paraId="7E659B65" w14:textId="77777777" w:rsidR="008D7527" w:rsidRDefault="008D7527">
            <w:pPr>
              <w:spacing w:after="60"/>
              <w:jc w:val="center"/>
              <w:rPr>
                <w:rFonts w:ascii="Calibri" w:hAnsi="Calibri" w:cs="Arial"/>
                <w:sz w:val="20"/>
                <w:szCs w:val="20"/>
                <w:lang w:val="en"/>
              </w:rPr>
            </w:pPr>
          </w:p>
        </w:tc>
      </w:tr>
      <w:tr w:rsidR="008D7527" w14:paraId="133120B8"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C8CE98" w14:textId="77777777" w:rsidR="008D7527" w:rsidRDefault="008D7527">
            <w:pPr>
              <w:rPr>
                <w:rFonts w:ascii="Calibri" w:eastAsia="Times New Roman" w:hAnsi="Calibri" w:cs="Times New Roman"/>
                <w:b/>
                <w:sz w:val="20"/>
                <w:szCs w:val="20"/>
              </w:rPr>
            </w:pPr>
          </w:p>
        </w:tc>
        <w:tc>
          <w:tcPr>
            <w:tcW w:w="7566" w:type="dxa"/>
            <w:tcBorders>
              <w:top w:val="single" w:sz="4" w:space="0" w:color="auto"/>
              <w:left w:val="single" w:sz="4" w:space="0" w:color="auto"/>
              <w:bottom w:val="single" w:sz="4" w:space="0" w:color="auto"/>
              <w:right w:val="single" w:sz="4" w:space="0" w:color="auto"/>
            </w:tcBorders>
            <w:vAlign w:val="center"/>
            <w:hideMark/>
          </w:tcPr>
          <w:p w14:paraId="3DAA5737" w14:textId="77777777" w:rsidR="008D7527" w:rsidRDefault="008D7527" w:rsidP="008D7527">
            <w:pPr>
              <w:numPr>
                <w:ilvl w:val="0"/>
                <w:numId w:val="21"/>
              </w:numPr>
              <w:spacing w:before="60" w:after="60" w:line="240" w:lineRule="auto"/>
              <w:rPr>
                <w:rFonts w:ascii="Calibri" w:eastAsia="Times New Roman" w:hAnsi="Calibri" w:cs="Times New Roman"/>
                <w:sz w:val="20"/>
                <w:szCs w:val="20"/>
              </w:rPr>
            </w:pPr>
            <w:r>
              <w:rPr>
                <w:rStyle w:val="Strong"/>
                <w:rFonts w:ascii="Calibri" w:hAnsi="Calibri"/>
                <w:b w:val="0"/>
                <w:sz w:val="20"/>
                <w:szCs w:val="20"/>
              </w:rPr>
              <w:t xml:space="preserve">Must have the ability to communicate through the medium of Welsh to Level 3 </w:t>
            </w:r>
            <w:r>
              <w:rPr>
                <w:rStyle w:val="Strong"/>
                <w:rFonts w:ascii="Calibri" w:hAnsi="Calibri"/>
                <w:sz w:val="20"/>
                <w:szCs w:val="20"/>
              </w:rPr>
              <w:t>(E)</w:t>
            </w:r>
            <w:r>
              <w:rPr>
                <w:rStyle w:val="Strong"/>
                <w:rFonts w:ascii="Calibri" w:hAnsi="Calibri"/>
                <w:b w:val="0"/>
                <w:sz w:val="20"/>
                <w:szCs w:val="20"/>
              </w:rPr>
              <w:t xml:space="preserve"> </w:t>
            </w:r>
            <w:r>
              <w:rPr>
                <w:rFonts w:ascii="Calibri" w:hAnsi="Calibri"/>
                <w:sz w:val="20"/>
                <w:szCs w:val="20"/>
              </w:rPr>
              <w:t>[</w:t>
            </w:r>
            <w:hyperlink r:id="rId58" w:history="1">
              <w:r>
                <w:rPr>
                  <w:rStyle w:val="Hyperlink"/>
                  <w:rFonts w:ascii="Calibri" w:hAnsi="Calibri" w:cs="Arial"/>
                  <w:sz w:val="20"/>
                  <w:szCs w:val="20"/>
                </w:rPr>
                <w:t>Click here</w:t>
              </w:r>
            </w:hyperlink>
            <w:r>
              <w:rPr>
                <w:rFonts w:ascii="Calibri" w:hAnsi="Calibri"/>
                <w:sz w:val="20"/>
                <w:szCs w:val="20"/>
              </w:rPr>
              <w:t xml:space="preserve"> </w:t>
            </w:r>
            <w:r>
              <w:rPr>
                <w:rFonts w:ascii="Calibri" w:hAnsi="Calibri"/>
                <w:b/>
                <w:bCs/>
                <w:sz w:val="20"/>
                <w:szCs w:val="20"/>
              </w:rPr>
              <w:t>for the DPP Welsh Language requirements</w:t>
            </w:r>
            <w:r>
              <w:rPr>
                <w:rFonts w:ascii="Calibri" w:hAnsi="Calibri"/>
                <w:sz w:val="20"/>
                <w:szCs w:val="20"/>
              </w:rPr>
              <w:t>]</w:t>
            </w:r>
          </w:p>
        </w:tc>
        <w:tc>
          <w:tcPr>
            <w:tcW w:w="1413" w:type="dxa"/>
            <w:tcBorders>
              <w:top w:val="single" w:sz="4" w:space="0" w:color="auto"/>
              <w:left w:val="single" w:sz="4" w:space="0" w:color="auto"/>
              <w:bottom w:val="single" w:sz="4" w:space="0" w:color="auto"/>
              <w:right w:val="single" w:sz="4" w:space="0" w:color="auto"/>
            </w:tcBorders>
            <w:vAlign w:val="center"/>
            <w:hideMark/>
          </w:tcPr>
          <w:p w14:paraId="4AE0A316" w14:textId="77777777" w:rsidR="008D7527" w:rsidRDefault="008D7527">
            <w:pPr>
              <w:spacing w:after="60"/>
              <w:jc w:val="center"/>
              <w:rPr>
                <w:rFonts w:ascii="Calibri" w:eastAsia="Calibri" w:hAnsi="Calibri" w:cs="Arial"/>
                <w:sz w:val="20"/>
                <w:szCs w:val="20"/>
                <w:lang w:val="en"/>
              </w:rPr>
            </w:pPr>
            <w:r>
              <w:rPr>
                <w:rFonts w:ascii="Calibri" w:hAnsi="Calibri" w:cs="Arial"/>
                <w:sz w:val="20"/>
                <w:szCs w:val="20"/>
                <w:lang w:val="en"/>
              </w:rPr>
              <w:t>X</w:t>
            </w:r>
          </w:p>
        </w:tc>
        <w:tc>
          <w:tcPr>
            <w:tcW w:w="1385" w:type="dxa"/>
            <w:tcBorders>
              <w:top w:val="single" w:sz="4" w:space="0" w:color="auto"/>
              <w:left w:val="single" w:sz="4" w:space="0" w:color="auto"/>
              <w:bottom w:val="single" w:sz="4" w:space="0" w:color="auto"/>
              <w:right w:val="single" w:sz="4" w:space="0" w:color="auto"/>
            </w:tcBorders>
            <w:vAlign w:val="center"/>
          </w:tcPr>
          <w:p w14:paraId="26DD4F1F" w14:textId="77777777" w:rsidR="008D7527" w:rsidRDefault="008D7527">
            <w:pPr>
              <w:spacing w:after="60"/>
              <w:jc w:val="center"/>
              <w:rPr>
                <w:rFonts w:ascii="Calibri" w:hAnsi="Calibri" w:cs="Arial"/>
                <w:sz w:val="20"/>
                <w:szCs w:val="20"/>
                <w:lang w:val="en"/>
              </w:rPr>
            </w:pPr>
          </w:p>
        </w:tc>
      </w:tr>
      <w:tr w:rsidR="008D7527" w14:paraId="4DB1CCC8" w14:textId="77777777" w:rsidTr="008D7527">
        <w:trPr>
          <w:trHeight w:val="432"/>
          <w:jc w:val="center"/>
        </w:trPr>
        <w:tc>
          <w:tcPr>
            <w:tcW w:w="644" w:type="dxa"/>
            <w:vMerge w:val="restart"/>
            <w:tcBorders>
              <w:top w:val="single" w:sz="4" w:space="0" w:color="auto"/>
              <w:left w:val="single" w:sz="4" w:space="0" w:color="auto"/>
              <w:bottom w:val="single" w:sz="4" w:space="0" w:color="auto"/>
              <w:right w:val="single" w:sz="4" w:space="0" w:color="auto"/>
            </w:tcBorders>
            <w:textDirection w:val="btLr"/>
            <w:vAlign w:val="center"/>
            <w:hideMark/>
          </w:tcPr>
          <w:p w14:paraId="5EC0FF1F" w14:textId="77777777" w:rsidR="008D7527" w:rsidRDefault="008D7527">
            <w:pPr>
              <w:ind w:left="360" w:right="113"/>
              <w:jc w:val="center"/>
              <w:rPr>
                <w:rFonts w:ascii="Calibri" w:hAnsi="Calibri" w:cs="Arial"/>
                <w:b/>
                <w:sz w:val="20"/>
                <w:szCs w:val="20"/>
              </w:rPr>
            </w:pPr>
            <w:r>
              <w:rPr>
                <w:rFonts w:ascii="Calibri" w:hAnsi="Calibri" w:cs="Arial"/>
                <w:b/>
                <w:sz w:val="20"/>
                <w:szCs w:val="20"/>
              </w:rPr>
              <w:t>Role Generic</w:t>
            </w:r>
          </w:p>
        </w:tc>
        <w:tc>
          <w:tcPr>
            <w:tcW w:w="7566" w:type="dxa"/>
            <w:tcBorders>
              <w:top w:val="single" w:sz="4" w:space="0" w:color="auto"/>
              <w:left w:val="single" w:sz="4" w:space="0" w:color="auto"/>
              <w:bottom w:val="single" w:sz="4" w:space="0" w:color="auto"/>
              <w:right w:val="single" w:sz="4" w:space="0" w:color="auto"/>
            </w:tcBorders>
            <w:hideMark/>
          </w:tcPr>
          <w:p w14:paraId="2D081EA8" w14:textId="77777777" w:rsidR="008D7527" w:rsidRDefault="008D7527" w:rsidP="008D7527">
            <w:pPr>
              <w:numPr>
                <w:ilvl w:val="0"/>
                <w:numId w:val="21"/>
              </w:numPr>
              <w:spacing w:before="60" w:after="60" w:line="240" w:lineRule="auto"/>
              <w:rPr>
                <w:rStyle w:val="Strong"/>
                <w:bCs/>
              </w:rPr>
            </w:pPr>
            <w:r>
              <w:rPr>
                <w:rFonts w:ascii="Calibri" w:hAnsi="Calibri" w:cs="Arial"/>
                <w:sz w:val="20"/>
                <w:szCs w:val="20"/>
              </w:rPr>
              <w:t xml:space="preserve">Must possess G.C.S.E’s Grades A - C, in Mathematics and English Language, or have proven relevant experience to a comparable level in numeracy and literacy </w:t>
            </w:r>
            <w:r>
              <w:rPr>
                <w:rStyle w:val="Strong"/>
                <w:rFonts w:ascii="Calibri" w:hAnsi="Calibri" w:cs="Arial"/>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2B8CD711" w14:textId="77777777" w:rsidR="008D7527" w:rsidRDefault="008D7527">
            <w:pPr>
              <w:jc w:val="center"/>
              <w:rPr>
                <w:rFonts w:cs="Times New Roman"/>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tcPr>
          <w:p w14:paraId="55237E51" w14:textId="77777777" w:rsidR="008D7527" w:rsidRDefault="008D7527">
            <w:pPr>
              <w:jc w:val="center"/>
              <w:rPr>
                <w:rFonts w:ascii="Calibri" w:hAnsi="Calibri"/>
                <w:sz w:val="20"/>
                <w:szCs w:val="20"/>
              </w:rPr>
            </w:pPr>
          </w:p>
        </w:tc>
      </w:tr>
      <w:tr w:rsidR="008D7527" w14:paraId="3D46DC3A" w14:textId="77777777" w:rsidTr="008D7527">
        <w:trPr>
          <w:trHeight w:val="432"/>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09E8F4"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4C3A9961" w14:textId="77777777" w:rsidR="008D7527" w:rsidRDefault="008D7527" w:rsidP="008D7527">
            <w:pPr>
              <w:numPr>
                <w:ilvl w:val="0"/>
                <w:numId w:val="21"/>
              </w:numPr>
              <w:spacing w:before="60" w:after="60" w:line="240" w:lineRule="auto"/>
              <w:rPr>
                <w:rStyle w:val="Strong"/>
                <w:rFonts w:cs="Arial"/>
                <w:b w:val="0"/>
                <w:bCs/>
              </w:rPr>
            </w:pPr>
            <w:r>
              <w:rPr>
                <w:rStyle w:val="Strong"/>
                <w:rFonts w:ascii="Calibri" w:hAnsi="Calibri" w:cs="Arial"/>
                <w:b w:val="0"/>
                <w:sz w:val="20"/>
                <w:szCs w:val="20"/>
              </w:rPr>
              <w:t xml:space="preserve">Must demonstrate proficiency at working to a high degree of accuracy and show attention to detail </w:t>
            </w:r>
            <w:r>
              <w:rPr>
                <w:rStyle w:val="Strong"/>
                <w:rFonts w:ascii="Calibri" w:hAnsi="Calibri" w:cs="Arial"/>
                <w:sz w:val="20"/>
                <w:szCs w:val="20"/>
              </w:rPr>
              <w:t>(E)</w:t>
            </w:r>
            <w:r>
              <w:rPr>
                <w:rStyle w:val="Strong"/>
                <w:rFonts w:ascii="Calibri" w:hAnsi="Calibri" w:cs="Arial"/>
                <w:b w:val="0"/>
                <w:sz w:val="20"/>
                <w:szCs w:val="20"/>
              </w:rPr>
              <w:t xml:space="preserve"> </w:t>
            </w:r>
          </w:p>
        </w:tc>
        <w:tc>
          <w:tcPr>
            <w:tcW w:w="1413" w:type="dxa"/>
            <w:tcBorders>
              <w:top w:val="single" w:sz="4" w:space="0" w:color="auto"/>
              <w:left w:val="single" w:sz="4" w:space="0" w:color="auto"/>
              <w:bottom w:val="single" w:sz="4" w:space="0" w:color="auto"/>
              <w:right w:val="single" w:sz="4" w:space="0" w:color="auto"/>
            </w:tcBorders>
            <w:vAlign w:val="center"/>
            <w:hideMark/>
          </w:tcPr>
          <w:p w14:paraId="7F1AF5AD" w14:textId="77777777" w:rsidR="008D7527" w:rsidRDefault="008D7527">
            <w:pPr>
              <w:jc w:val="center"/>
              <w:rPr>
                <w:rFonts w:cs="Times New Roman"/>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hideMark/>
          </w:tcPr>
          <w:p w14:paraId="484FED13" w14:textId="77777777" w:rsidR="008D7527" w:rsidRDefault="008D7527">
            <w:pPr>
              <w:jc w:val="center"/>
              <w:rPr>
                <w:rFonts w:ascii="Calibri" w:hAnsi="Calibri"/>
                <w:sz w:val="20"/>
                <w:szCs w:val="20"/>
              </w:rPr>
            </w:pPr>
            <w:r>
              <w:rPr>
                <w:rFonts w:ascii="Calibri" w:hAnsi="Calibri"/>
                <w:sz w:val="20"/>
                <w:szCs w:val="20"/>
              </w:rPr>
              <w:t>X</w:t>
            </w:r>
          </w:p>
        </w:tc>
      </w:tr>
      <w:tr w:rsidR="008D7527" w14:paraId="068B9B54"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7B6D3E"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341ACB00" w14:textId="77777777" w:rsidR="008D7527" w:rsidRDefault="008D7527" w:rsidP="008D7527">
            <w:pPr>
              <w:numPr>
                <w:ilvl w:val="0"/>
                <w:numId w:val="21"/>
              </w:numPr>
              <w:spacing w:before="60" w:after="60" w:line="240" w:lineRule="auto"/>
              <w:rPr>
                <w:rFonts w:ascii="Calibri" w:hAnsi="Calibri" w:cs="Arial"/>
                <w:b/>
                <w:sz w:val="20"/>
                <w:szCs w:val="20"/>
              </w:rPr>
            </w:pPr>
            <w:r>
              <w:rPr>
                <w:rFonts w:ascii="Calibri" w:hAnsi="Calibri" w:cs="Arial"/>
                <w:sz w:val="20"/>
                <w:szCs w:val="20"/>
              </w:rPr>
              <w:t xml:space="preserve">Must demonstrate a practical approach to problem solving </w:t>
            </w:r>
            <w:r>
              <w:rPr>
                <w:rFonts w:ascii="Calibri" w:hAnsi="Calibri" w:cs="Arial"/>
                <w:b/>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02EA92EC" w14:textId="77777777" w:rsidR="008D7527" w:rsidRDefault="008D7527">
            <w:pPr>
              <w:jc w:val="center"/>
              <w:rPr>
                <w:rFonts w:ascii="Calibri" w:hAnsi="Calibri" w:cs="Times New Roman"/>
                <w:sz w:val="20"/>
                <w:szCs w:val="20"/>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hideMark/>
          </w:tcPr>
          <w:p w14:paraId="7C132BFE" w14:textId="77777777" w:rsidR="008D7527" w:rsidRDefault="008D7527">
            <w:pPr>
              <w:jc w:val="center"/>
              <w:rPr>
                <w:rFonts w:ascii="Calibri" w:hAnsi="Calibri"/>
                <w:sz w:val="20"/>
                <w:szCs w:val="20"/>
              </w:rPr>
            </w:pPr>
            <w:r>
              <w:rPr>
                <w:rFonts w:ascii="Calibri" w:hAnsi="Calibri"/>
                <w:sz w:val="20"/>
                <w:szCs w:val="20"/>
              </w:rPr>
              <w:t>X</w:t>
            </w:r>
          </w:p>
        </w:tc>
      </w:tr>
      <w:tr w:rsidR="008D7527" w14:paraId="2685D0C5"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D286DC"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0B8C793F" w14:textId="77777777" w:rsidR="008D7527" w:rsidRDefault="008D7527" w:rsidP="008D7527">
            <w:pPr>
              <w:numPr>
                <w:ilvl w:val="0"/>
                <w:numId w:val="21"/>
              </w:numPr>
              <w:spacing w:before="60" w:after="60" w:line="240" w:lineRule="auto"/>
              <w:rPr>
                <w:rFonts w:ascii="Calibri" w:hAnsi="Calibri" w:cs="Arial"/>
                <w:sz w:val="20"/>
                <w:szCs w:val="20"/>
              </w:rPr>
            </w:pPr>
            <w:r>
              <w:rPr>
                <w:rFonts w:ascii="Calibri" w:hAnsi="Calibri" w:cs="Arial"/>
                <w:sz w:val="20"/>
                <w:szCs w:val="20"/>
              </w:rPr>
              <w:t>Must be proficient in the use of Microsoft Word for word processing and Excel for data manipulation and reporting</w:t>
            </w:r>
            <w:r>
              <w:rPr>
                <w:rStyle w:val="Strong"/>
                <w:rFonts w:ascii="Calibri" w:hAnsi="Calibri" w:cs="Arial"/>
                <w:sz w:val="20"/>
                <w:szCs w:val="20"/>
              </w:rPr>
              <w:t xml:space="preserve"> (E)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271418C4" w14:textId="77777777" w:rsidR="008D7527" w:rsidRDefault="008D7527">
            <w:pPr>
              <w:jc w:val="center"/>
              <w:rPr>
                <w:rFonts w:ascii="Calibri" w:hAnsi="Calibri" w:cs="Times New Roman"/>
                <w:sz w:val="20"/>
                <w:szCs w:val="20"/>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tcPr>
          <w:p w14:paraId="4906D77E" w14:textId="77777777" w:rsidR="008D7527" w:rsidRDefault="008D7527">
            <w:pPr>
              <w:jc w:val="center"/>
              <w:rPr>
                <w:rFonts w:ascii="Calibri" w:hAnsi="Calibri"/>
                <w:sz w:val="20"/>
                <w:szCs w:val="20"/>
              </w:rPr>
            </w:pPr>
          </w:p>
        </w:tc>
      </w:tr>
      <w:tr w:rsidR="008D7527" w14:paraId="6BB5D769"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A6E0CB"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7B0AB3AB" w14:textId="77777777" w:rsidR="008D7527" w:rsidRDefault="008D7527" w:rsidP="008D7527">
            <w:pPr>
              <w:numPr>
                <w:ilvl w:val="0"/>
                <w:numId w:val="21"/>
              </w:numPr>
              <w:spacing w:before="60" w:after="60" w:line="240" w:lineRule="auto"/>
              <w:rPr>
                <w:rStyle w:val="Strong"/>
                <w:rFonts w:cs="Arial"/>
                <w:b w:val="0"/>
                <w:bCs/>
              </w:rPr>
            </w:pPr>
            <w:r>
              <w:rPr>
                <w:rFonts w:ascii="Calibri" w:hAnsi="Calibri" w:cs="Arial"/>
                <w:sz w:val="20"/>
                <w:szCs w:val="20"/>
              </w:rPr>
              <w:t xml:space="preserve">Must have effective keyboard inputting skills enabling effective inputting and retrieval of data </w:t>
            </w:r>
            <w:r>
              <w:rPr>
                <w:rStyle w:val="Strong"/>
                <w:rFonts w:ascii="Calibri" w:hAnsi="Calibri" w:cs="Arial"/>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649BA4EC" w14:textId="77777777" w:rsidR="008D7527" w:rsidRDefault="008D7527">
            <w:pPr>
              <w:jc w:val="center"/>
              <w:rPr>
                <w:rFonts w:cs="Times New Roman"/>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tcPr>
          <w:p w14:paraId="4212F10A" w14:textId="77777777" w:rsidR="008D7527" w:rsidRDefault="008D7527">
            <w:pPr>
              <w:jc w:val="center"/>
              <w:rPr>
                <w:rFonts w:ascii="Calibri" w:hAnsi="Calibri"/>
                <w:sz w:val="20"/>
                <w:szCs w:val="20"/>
              </w:rPr>
            </w:pPr>
          </w:p>
        </w:tc>
      </w:tr>
      <w:tr w:rsidR="008D7527" w14:paraId="3442F709"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15BBA0"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6ECBB2ED" w14:textId="77777777" w:rsidR="008D7527" w:rsidRDefault="008D7527" w:rsidP="008D7527">
            <w:pPr>
              <w:numPr>
                <w:ilvl w:val="0"/>
                <w:numId w:val="21"/>
              </w:numPr>
              <w:spacing w:before="60" w:after="60" w:line="240" w:lineRule="auto"/>
              <w:rPr>
                <w:rFonts w:ascii="Calibri" w:hAnsi="Calibri" w:cs="Arial"/>
                <w:sz w:val="20"/>
                <w:szCs w:val="20"/>
              </w:rPr>
            </w:pPr>
            <w:r>
              <w:rPr>
                <w:rFonts w:ascii="Calibri" w:hAnsi="Calibri" w:cs="Arial"/>
                <w:sz w:val="20"/>
                <w:szCs w:val="20"/>
              </w:rPr>
              <w:t xml:space="preserve">Must have effective written and oral communication skills </w:t>
            </w:r>
            <w:r>
              <w:rPr>
                <w:rStyle w:val="Strong"/>
                <w:rFonts w:ascii="Calibri" w:hAnsi="Calibri" w:cs="Arial"/>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179C2B15" w14:textId="77777777" w:rsidR="008D7527" w:rsidRDefault="008D7527">
            <w:pPr>
              <w:jc w:val="center"/>
              <w:rPr>
                <w:rFonts w:ascii="Calibri" w:hAnsi="Calibri" w:cs="Times New Roman"/>
                <w:sz w:val="20"/>
                <w:szCs w:val="20"/>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hideMark/>
          </w:tcPr>
          <w:p w14:paraId="5D2D7734" w14:textId="77777777" w:rsidR="008D7527" w:rsidRDefault="008D7527">
            <w:pPr>
              <w:jc w:val="center"/>
              <w:rPr>
                <w:rFonts w:ascii="Calibri" w:hAnsi="Calibri"/>
                <w:sz w:val="20"/>
                <w:szCs w:val="20"/>
              </w:rPr>
            </w:pPr>
            <w:r>
              <w:rPr>
                <w:rFonts w:ascii="Calibri" w:hAnsi="Calibri"/>
                <w:sz w:val="20"/>
                <w:szCs w:val="20"/>
              </w:rPr>
              <w:t>X</w:t>
            </w:r>
          </w:p>
        </w:tc>
      </w:tr>
      <w:tr w:rsidR="008D7527" w14:paraId="5BE7B107" w14:textId="77777777" w:rsidTr="008D7527">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0BD264"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4892E9B2" w14:textId="77777777" w:rsidR="008D7527" w:rsidRDefault="008D7527" w:rsidP="008D7527">
            <w:pPr>
              <w:numPr>
                <w:ilvl w:val="0"/>
                <w:numId w:val="21"/>
              </w:numPr>
              <w:spacing w:before="60" w:after="60" w:line="240" w:lineRule="auto"/>
              <w:rPr>
                <w:rStyle w:val="Strong"/>
                <w:rFonts w:cs="Arial"/>
                <w:b w:val="0"/>
                <w:bCs/>
              </w:rPr>
            </w:pPr>
            <w:r>
              <w:rPr>
                <w:rStyle w:val="Strong"/>
                <w:rFonts w:ascii="Calibri" w:hAnsi="Calibri" w:cs="Arial"/>
                <w:b w:val="0"/>
                <w:sz w:val="20"/>
                <w:szCs w:val="20"/>
              </w:rPr>
              <w:t xml:space="preserve">Must have previous experience of delivering high standards of service to internal and external customers </w:t>
            </w:r>
            <w:r>
              <w:rPr>
                <w:rStyle w:val="Strong"/>
                <w:rFonts w:ascii="Calibri" w:hAnsi="Calibri" w:cs="Arial"/>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471C2150" w14:textId="77777777" w:rsidR="008D7527" w:rsidRDefault="008D7527">
            <w:pPr>
              <w:jc w:val="center"/>
              <w:rPr>
                <w:rFonts w:cs="Times New Roman"/>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hideMark/>
          </w:tcPr>
          <w:p w14:paraId="1D36D720" w14:textId="77777777" w:rsidR="008D7527" w:rsidRDefault="008D7527">
            <w:pPr>
              <w:jc w:val="center"/>
              <w:rPr>
                <w:rFonts w:ascii="Calibri" w:hAnsi="Calibri"/>
                <w:sz w:val="20"/>
                <w:szCs w:val="20"/>
              </w:rPr>
            </w:pPr>
            <w:r>
              <w:rPr>
                <w:rFonts w:ascii="Calibri" w:hAnsi="Calibri"/>
                <w:sz w:val="20"/>
                <w:szCs w:val="20"/>
              </w:rPr>
              <w:t>X</w:t>
            </w:r>
          </w:p>
        </w:tc>
      </w:tr>
      <w:tr w:rsidR="008D7527" w14:paraId="69D8B072" w14:textId="77777777" w:rsidTr="008D7527">
        <w:trPr>
          <w:trHeight w:val="38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7F418B" w14:textId="77777777" w:rsidR="008D7527" w:rsidRDefault="008D7527">
            <w:pPr>
              <w:rPr>
                <w:rFonts w:ascii="Calibri" w:hAnsi="Calibri" w:cs="Arial"/>
                <w:b/>
                <w:sz w:val="20"/>
                <w:szCs w:val="20"/>
              </w:rPr>
            </w:pPr>
          </w:p>
        </w:tc>
        <w:tc>
          <w:tcPr>
            <w:tcW w:w="7566" w:type="dxa"/>
            <w:tcBorders>
              <w:top w:val="single" w:sz="4" w:space="0" w:color="auto"/>
              <w:left w:val="single" w:sz="4" w:space="0" w:color="auto"/>
              <w:bottom w:val="single" w:sz="4" w:space="0" w:color="auto"/>
              <w:right w:val="single" w:sz="4" w:space="0" w:color="auto"/>
            </w:tcBorders>
            <w:hideMark/>
          </w:tcPr>
          <w:p w14:paraId="47024FD5" w14:textId="77777777" w:rsidR="008D7527" w:rsidRDefault="008D7527" w:rsidP="008D7527">
            <w:pPr>
              <w:numPr>
                <w:ilvl w:val="0"/>
                <w:numId w:val="21"/>
              </w:numPr>
              <w:spacing w:before="60" w:after="60" w:line="240" w:lineRule="auto"/>
              <w:rPr>
                <w:rStyle w:val="Strong"/>
                <w:rFonts w:cs="Arial"/>
                <w:bCs/>
              </w:rPr>
            </w:pPr>
            <w:r>
              <w:rPr>
                <w:rStyle w:val="Strong"/>
                <w:rFonts w:ascii="Calibri" w:hAnsi="Calibri" w:cs="Arial"/>
                <w:b w:val="0"/>
                <w:sz w:val="20"/>
                <w:szCs w:val="20"/>
              </w:rPr>
              <w:t xml:space="preserve">Must be prepared to successfully complete all training and assessment required of the role </w:t>
            </w:r>
            <w:r>
              <w:rPr>
                <w:rStyle w:val="Strong"/>
                <w:rFonts w:ascii="Calibri" w:hAnsi="Calibri" w:cs="Arial"/>
                <w:sz w:val="20"/>
                <w:szCs w:val="20"/>
              </w:rPr>
              <w:t>(E)</w:t>
            </w:r>
          </w:p>
        </w:tc>
        <w:tc>
          <w:tcPr>
            <w:tcW w:w="1413" w:type="dxa"/>
            <w:tcBorders>
              <w:top w:val="single" w:sz="4" w:space="0" w:color="auto"/>
              <w:left w:val="single" w:sz="4" w:space="0" w:color="auto"/>
              <w:bottom w:val="single" w:sz="4" w:space="0" w:color="auto"/>
              <w:right w:val="single" w:sz="4" w:space="0" w:color="auto"/>
            </w:tcBorders>
            <w:vAlign w:val="center"/>
            <w:hideMark/>
          </w:tcPr>
          <w:p w14:paraId="3EBD6C28" w14:textId="77777777" w:rsidR="008D7527" w:rsidRDefault="008D7527">
            <w:pPr>
              <w:jc w:val="center"/>
              <w:rPr>
                <w:rFonts w:cs="Times New Roman"/>
              </w:rPr>
            </w:pPr>
            <w:r>
              <w:rPr>
                <w:rFonts w:ascii="Calibri" w:hAnsi="Calibri"/>
                <w:sz w:val="20"/>
                <w:szCs w:val="20"/>
              </w:rPr>
              <w:t>X</w:t>
            </w:r>
          </w:p>
        </w:tc>
        <w:tc>
          <w:tcPr>
            <w:tcW w:w="1385" w:type="dxa"/>
            <w:tcBorders>
              <w:top w:val="single" w:sz="4" w:space="0" w:color="auto"/>
              <w:left w:val="single" w:sz="4" w:space="0" w:color="auto"/>
              <w:bottom w:val="single" w:sz="4" w:space="0" w:color="auto"/>
              <w:right w:val="single" w:sz="4" w:space="0" w:color="auto"/>
            </w:tcBorders>
            <w:vAlign w:val="center"/>
          </w:tcPr>
          <w:p w14:paraId="03EB02D7" w14:textId="77777777" w:rsidR="008D7527" w:rsidRDefault="008D7527">
            <w:pPr>
              <w:jc w:val="center"/>
              <w:rPr>
                <w:rFonts w:ascii="Calibri" w:hAnsi="Calibri"/>
                <w:sz w:val="20"/>
                <w:szCs w:val="20"/>
              </w:rPr>
            </w:pPr>
          </w:p>
        </w:tc>
      </w:tr>
    </w:tbl>
    <w:p w14:paraId="38F5E40D" w14:textId="77777777" w:rsidR="008D7527" w:rsidRDefault="008D7527" w:rsidP="008D7527">
      <w:pPr>
        <w:tabs>
          <w:tab w:val="left" w:pos="8116"/>
        </w:tabs>
        <w:rPr>
          <w:rFonts w:ascii="Times New Roman" w:hAnsi="Times New Roman"/>
          <w:sz w:val="20"/>
          <w:szCs w:val="20"/>
        </w:rPr>
      </w:pPr>
    </w:p>
    <w:p w14:paraId="4C3A8A02" w14:textId="77777777" w:rsidR="008D7527" w:rsidRDefault="008D7527" w:rsidP="008D7527">
      <w:pPr>
        <w:rPr>
          <w:rFonts w:ascii="Calibri" w:hAnsi="Calibri"/>
          <w:b/>
          <w:sz w:val="20"/>
          <w:szCs w:val="20"/>
        </w:rPr>
      </w:pPr>
      <w:r>
        <w:rPr>
          <w:rFonts w:ascii="Calibri" w:hAnsi="Calibri"/>
          <w:b/>
          <w:sz w:val="20"/>
          <w:szCs w:val="20"/>
        </w:rPr>
        <w:t xml:space="preserve">KEY: (E) </w:t>
      </w:r>
      <w:r>
        <w:rPr>
          <w:rFonts w:ascii="Calibri" w:hAnsi="Calibri"/>
          <w:sz w:val="20"/>
          <w:szCs w:val="20"/>
        </w:rPr>
        <w:t>– Essential</w:t>
      </w:r>
      <w:r>
        <w:rPr>
          <w:rFonts w:ascii="Calibri" w:hAnsi="Calibri"/>
          <w:b/>
          <w:sz w:val="20"/>
          <w:szCs w:val="20"/>
        </w:rPr>
        <w:t xml:space="preserve"> / (D) </w:t>
      </w:r>
      <w:r>
        <w:rPr>
          <w:rFonts w:ascii="Calibri" w:hAnsi="Calibri"/>
          <w:sz w:val="20"/>
          <w:szCs w:val="20"/>
        </w:rPr>
        <w:t>– Desirable</w:t>
      </w:r>
      <w:r>
        <w:rPr>
          <w:rFonts w:ascii="Calibri" w:hAnsi="Calibri"/>
          <w:b/>
          <w:sz w:val="20"/>
          <w:szCs w:val="20"/>
        </w:rPr>
        <w:t xml:space="preserve"> </w:t>
      </w:r>
    </w:p>
    <w:p w14:paraId="7CCD4CE8" w14:textId="77777777" w:rsidR="008D7527" w:rsidRDefault="008D7527" w:rsidP="008D7527">
      <w:pPr>
        <w:rPr>
          <w:rFonts w:ascii="Calibri" w:hAnsi="Calibri"/>
          <w:b/>
          <w:sz w:val="20"/>
          <w:szCs w:val="20"/>
        </w:rPr>
      </w:pPr>
    </w:p>
    <w:p w14:paraId="1ECC5F5F" w14:textId="70C134CF" w:rsidR="00ED3C9E" w:rsidRDefault="008D7527" w:rsidP="008D7527">
      <w:pPr>
        <w:rPr>
          <w:rFonts w:ascii="Calibri" w:hAnsi="Calibri"/>
          <w:sz w:val="20"/>
          <w:szCs w:val="20"/>
        </w:rPr>
      </w:pPr>
      <w:r>
        <w:rPr>
          <w:rFonts w:ascii="Calibri" w:hAnsi="Calibri"/>
          <w:b/>
          <w:sz w:val="20"/>
          <w:szCs w:val="20"/>
        </w:rPr>
        <w:t xml:space="preserve">Please Note:  </w:t>
      </w:r>
      <w:r>
        <w:rPr>
          <w:rFonts w:ascii="Calibri" w:hAnsi="Calibri"/>
          <w:sz w:val="20"/>
          <w:szCs w:val="20"/>
        </w:rPr>
        <w:t xml:space="preserve">At interview candidates will be assessed against the criteria detailed in the following link </w:t>
      </w:r>
      <w:hyperlink r:id="rId59" w:history="1">
        <w:r>
          <w:rPr>
            <w:rStyle w:val="Hyperlink"/>
            <w:rFonts w:ascii="Calibri" w:hAnsi="Calibri"/>
            <w:sz w:val="20"/>
            <w:szCs w:val="20"/>
          </w:rPr>
          <w:t>Click here</w:t>
        </w:r>
      </w:hyperlink>
      <w:r>
        <w:rPr>
          <w:rFonts w:ascii="Calibri" w:hAnsi="Calibri"/>
          <w:sz w:val="20"/>
          <w:szCs w:val="20"/>
        </w:rPr>
        <w:t>. Further details on the interview process are provided as part of the candidate information pack.</w:t>
      </w:r>
    </w:p>
    <w:p w14:paraId="3F13D878" w14:textId="77644364" w:rsidR="00ED3C9E" w:rsidRDefault="00ED3C9E" w:rsidP="008D7527">
      <w:pPr>
        <w:rPr>
          <w:rFonts w:ascii="Calibri" w:hAnsi="Calibri"/>
          <w:sz w:val="20"/>
          <w:szCs w:val="20"/>
        </w:rPr>
      </w:pPr>
    </w:p>
    <w:p w14:paraId="5C7A3E53" w14:textId="58B5DEAD" w:rsidR="00ED3C9E" w:rsidRDefault="00ED3C9E" w:rsidP="008D7527">
      <w:pPr>
        <w:rPr>
          <w:rFonts w:ascii="Calibri" w:hAnsi="Calibri"/>
          <w:sz w:val="20"/>
          <w:szCs w:val="20"/>
        </w:rPr>
      </w:pPr>
    </w:p>
    <w:p w14:paraId="542C7B99" w14:textId="498E73E0" w:rsidR="00ED3C9E" w:rsidRDefault="00ED3C9E" w:rsidP="008D7527">
      <w:pPr>
        <w:rPr>
          <w:rFonts w:ascii="Calibri" w:hAnsi="Calibri"/>
          <w:sz w:val="20"/>
          <w:szCs w:val="20"/>
        </w:rPr>
      </w:pPr>
    </w:p>
    <w:p w14:paraId="7900234D" w14:textId="15573364" w:rsidR="00ED3C9E" w:rsidRDefault="00ED3C9E" w:rsidP="008D7527">
      <w:pPr>
        <w:rPr>
          <w:rFonts w:ascii="Calibri" w:hAnsi="Calibri"/>
          <w:sz w:val="20"/>
          <w:szCs w:val="20"/>
        </w:rPr>
      </w:pPr>
    </w:p>
    <w:p w14:paraId="4D5B44E4" w14:textId="416EB632" w:rsidR="00ED3C9E" w:rsidRDefault="00ED3C9E" w:rsidP="008D7527">
      <w:pPr>
        <w:rPr>
          <w:rFonts w:ascii="Calibri" w:hAnsi="Calibri"/>
          <w:sz w:val="20"/>
          <w:szCs w:val="20"/>
        </w:rPr>
      </w:pPr>
    </w:p>
    <w:p w14:paraId="4F506E0F" w14:textId="5B9B23BE" w:rsidR="00ED3C9E" w:rsidRDefault="00ED3C9E" w:rsidP="008D7527">
      <w:pPr>
        <w:rPr>
          <w:rFonts w:ascii="Calibri" w:hAnsi="Calibri"/>
          <w:sz w:val="20"/>
          <w:szCs w:val="20"/>
        </w:rPr>
      </w:pPr>
    </w:p>
    <w:p w14:paraId="69B7183F" w14:textId="302A1C21" w:rsidR="00ED3C9E" w:rsidRDefault="00ED3C9E" w:rsidP="008D7527">
      <w:pPr>
        <w:rPr>
          <w:rFonts w:ascii="Calibri" w:hAnsi="Calibri"/>
          <w:sz w:val="20"/>
          <w:szCs w:val="20"/>
        </w:rPr>
      </w:pPr>
    </w:p>
    <w:p w14:paraId="5A85DF66" w14:textId="5CD83BD9" w:rsidR="00ED3C9E" w:rsidRDefault="00ED3C9E" w:rsidP="008D7527">
      <w:pPr>
        <w:rPr>
          <w:rFonts w:ascii="Calibri" w:hAnsi="Calibri"/>
          <w:sz w:val="20"/>
          <w:szCs w:val="20"/>
        </w:rPr>
      </w:pPr>
    </w:p>
    <w:p w14:paraId="6E7CCDF8" w14:textId="44F690A4" w:rsidR="00ED3C9E" w:rsidRDefault="00ED3C9E" w:rsidP="008D7527">
      <w:pPr>
        <w:rPr>
          <w:rFonts w:ascii="Calibri" w:hAnsi="Calibri"/>
          <w:sz w:val="20"/>
          <w:szCs w:val="20"/>
        </w:rPr>
      </w:pPr>
    </w:p>
    <w:p w14:paraId="4217ACA2" w14:textId="2146A084" w:rsidR="00ED3C9E" w:rsidRDefault="00ED3C9E" w:rsidP="008D7527">
      <w:pPr>
        <w:rPr>
          <w:rFonts w:ascii="Calibri" w:hAnsi="Calibri"/>
          <w:sz w:val="20"/>
          <w:szCs w:val="20"/>
        </w:rPr>
      </w:pPr>
    </w:p>
    <w:p w14:paraId="2D889D61" w14:textId="6D0A5945" w:rsidR="00ED3C9E" w:rsidRDefault="00ED3C9E" w:rsidP="008D7527">
      <w:pPr>
        <w:rPr>
          <w:rFonts w:ascii="Calibri" w:hAnsi="Calibri"/>
          <w:sz w:val="20"/>
          <w:szCs w:val="20"/>
        </w:rPr>
      </w:pPr>
    </w:p>
    <w:p w14:paraId="410F8D66" w14:textId="0CB05A19" w:rsidR="00ED3C9E" w:rsidRDefault="00ED3C9E" w:rsidP="008D7527">
      <w:pPr>
        <w:rPr>
          <w:rFonts w:ascii="Calibri" w:hAnsi="Calibri"/>
          <w:sz w:val="20"/>
          <w:szCs w:val="20"/>
        </w:rPr>
      </w:pPr>
    </w:p>
    <w:p w14:paraId="647D34F7" w14:textId="3265D74D" w:rsidR="00ED3C9E" w:rsidRDefault="00ED3C9E" w:rsidP="008D7527">
      <w:pPr>
        <w:rPr>
          <w:rFonts w:ascii="Calibri" w:hAnsi="Calibri"/>
          <w:sz w:val="20"/>
          <w:szCs w:val="20"/>
        </w:rPr>
      </w:pPr>
    </w:p>
    <w:p w14:paraId="08016A36" w14:textId="77777777" w:rsidR="00ED3C9E" w:rsidRDefault="00ED3C9E" w:rsidP="008D7527">
      <w:pPr>
        <w:rPr>
          <w:rFonts w:ascii="Calibri" w:hAnsi="Calibri"/>
          <w:sz w:val="20"/>
          <w:szCs w:val="20"/>
        </w:rPr>
      </w:pPr>
    </w:p>
    <w:p w14:paraId="4C261ED7" w14:textId="77777777" w:rsidR="00AC17C9" w:rsidRDefault="00AC17C9" w:rsidP="008D7527">
      <w:pPr>
        <w:rPr>
          <w:rFonts w:ascii="Calibri" w:hAnsi="Calibri"/>
          <w:sz w:val="24"/>
          <w:szCs w:val="24"/>
        </w:rPr>
      </w:pPr>
    </w:p>
    <w:p w14:paraId="7CB0BEFF" w14:textId="77777777" w:rsidR="00AC17C9" w:rsidRDefault="00AC17C9" w:rsidP="008D7527">
      <w:pPr>
        <w:rPr>
          <w:rFonts w:ascii="Calibri" w:hAnsi="Calibri"/>
          <w:sz w:val="24"/>
          <w:szCs w:val="24"/>
        </w:rPr>
      </w:pPr>
    </w:p>
    <w:p w14:paraId="384A7EB8" w14:textId="77777777" w:rsidR="00AC17C9" w:rsidRDefault="00AC17C9" w:rsidP="008D7527">
      <w:pPr>
        <w:rPr>
          <w:rFonts w:ascii="Calibri" w:hAnsi="Calibri"/>
          <w:sz w:val="24"/>
          <w:szCs w:val="24"/>
        </w:rPr>
      </w:pPr>
    </w:p>
    <w:p w14:paraId="2D0ACD9E" w14:textId="77777777" w:rsidR="00AC17C9" w:rsidRDefault="00AC17C9" w:rsidP="008D7527">
      <w:pPr>
        <w:rPr>
          <w:rFonts w:ascii="Calibri" w:hAnsi="Calibri"/>
          <w:sz w:val="24"/>
          <w:szCs w:val="24"/>
        </w:rPr>
      </w:pPr>
    </w:p>
    <w:p w14:paraId="2B366CFC" w14:textId="77777777" w:rsidR="00AC17C9" w:rsidRDefault="00AC17C9" w:rsidP="008D7527">
      <w:pPr>
        <w:rPr>
          <w:rFonts w:ascii="Calibri" w:hAnsi="Calibri"/>
          <w:sz w:val="24"/>
          <w:szCs w:val="24"/>
        </w:rPr>
      </w:pPr>
    </w:p>
    <w:p w14:paraId="2AC2D07F" w14:textId="77777777" w:rsidR="00AC17C9" w:rsidRDefault="00AC17C9" w:rsidP="008D7527">
      <w:pPr>
        <w:rPr>
          <w:rFonts w:ascii="Calibri" w:hAnsi="Calibri"/>
          <w:sz w:val="24"/>
          <w:szCs w:val="24"/>
        </w:rPr>
      </w:pPr>
    </w:p>
    <w:p w14:paraId="6A30CA7A" w14:textId="1D439692" w:rsidR="00ED3C9E" w:rsidRPr="00AC17C9" w:rsidRDefault="00AC17C9" w:rsidP="008D7527">
      <w:pPr>
        <w:rPr>
          <w:rFonts w:ascii="Calibri" w:hAnsi="Calibri"/>
          <w:sz w:val="24"/>
          <w:szCs w:val="24"/>
        </w:rPr>
      </w:pPr>
      <w:r w:rsidRPr="00AC17C9">
        <w:rPr>
          <w:rFonts w:ascii="Calibri" w:hAnsi="Calibri"/>
          <w:sz w:val="24"/>
          <w:szCs w:val="24"/>
        </w:rPr>
        <w:lastRenderedPageBreak/>
        <w:t>EV</w:t>
      </w:r>
      <w:r w:rsidR="008B5B37">
        <w:rPr>
          <w:rFonts w:ascii="Calibri" w:hAnsi="Calibri"/>
          <w:sz w:val="24"/>
          <w:szCs w:val="24"/>
        </w:rPr>
        <w:t>10</w:t>
      </w:r>
      <w:r w:rsidRPr="00AC17C9">
        <w:rPr>
          <w:rFonts w:ascii="Calibri" w:hAnsi="Calibri"/>
          <w:sz w:val="24"/>
          <w:szCs w:val="24"/>
        </w:rPr>
        <w:t xml:space="preserve"> Dyfed Powys Police Performance and Development Review System</w:t>
      </w:r>
    </w:p>
    <w:p w14:paraId="6B0C6CD8" w14:textId="7930695B" w:rsidR="008D7527" w:rsidRDefault="00FA4AFE" w:rsidP="008D7527">
      <w:pPr>
        <w:rPr>
          <w:rFonts w:ascii="Calibri" w:hAnsi="Calibri"/>
          <w:b/>
          <w:sz w:val="20"/>
          <w:szCs w:val="20"/>
        </w:rPr>
      </w:pPr>
      <w:r>
        <w:rPr>
          <w:noProof/>
        </w:rPr>
        <w:drawing>
          <wp:inline distT="0" distB="0" distL="0" distR="0" wp14:anchorId="5146B65A" wp14:editId="14BD62AD">
            <wp:extent cx="5943600" cy="6691701"/>
            <wp:effectExtent l="0" t="0" r="0" b="0"/>
            <wp:docPr id="75" name="Picture 7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 Word&#10;&#10;Description automatically generated"/>
                    <pic:cNvPicPr/>
                  </pic:nvPicPr>
                  <pic:blipFill rotWithShape="1">
                    <a:blip r:embed="rId60"/>
                    <a:srcRect l="29068" t="13751" r="30100" b="5068"/>
                    <a:stretch/>
                  </pic:blipFill>
                  <pic:spPr bwMode="auto">
                    <a:xfrm>
                      <a:off x="0" y="0"/>
                      <a:ext cx="5959875" cy="6710024"/>
                    </a:xfrm>
                    <a:prstGeom prst="rect">
                      <a:avLst/>
                    </a:prstGeom>
                    <a:ln>
                      <a:noFill/>
                    </a:ln>
                    <a:extLst>
                      <a:ext uri="{53640926-AAD7-44D8-BBD7-CCE9431645EC}">
                        <a14:shadowObscured xmlns:a14="http://schemas.microsoft.com/office/drawing/2010/main"/>
                      </a:ext>
                    </a:extLst>
                  </pic:spPr>
                </pic:pic>
              </a:graphicData>
            </a:graphic>
          </wp:inline>
        </w:drawing>
      </w:r>
      <w:r w:rsidR="008D7527">
        <w:rPr>
          <w:rFonts w:ascii="Calibri" w:hAnsi="Calibri"/>
          <w:sz w:val="20"/>
          <w:szCs w:val="20"/>
        </w:rPr>
        <w:t xml:space="preserve">  </w:t>
      </w:r>
    </w:p>
    <w:p w14:paraId="2EDBD75B" w14:textId="407F3CCC" w:rsidR="00ED3C9E" w:rsidRDefault="00ED3C9E" w:rsidP="00260AF1">
      <w:pPr>
        <w:rPr>
          <w:rFonts w:ascii="Arial" w:hAnsi="Arial" w:cs="Arial"/>
          <w:sz w:val="20"/>
          <w:szCs w:val="20"/>
        </w:rPr>
      </w:pPr>
    </w:p>
    <w:p w14:paraId="5FD5AF08" w14:textId="77777777" w:rsidR="00ED3C9E" w:rsidRDefault="00ED3C9E" w:rsidP="00260AF1">
      <w:pPr>
        <w:rPr>
          <w:rFonts w:ascii="Arial" w:hAnsi="Arial" w:cs="Arial"/>
          <w:sz w:val="20"/>
          <w:szCs w:val="20"/>
        </w:rPr>
      </w:pPr>
    </w:p>
    <w:p w14:paraId="2AFB3791" w14:textId="34E95106" w:rsidR="00ED3C9E" w:rsidRDefault="00ED3C9E" w:rsidP="00260AF1">
      <w:pPr>
        <w:rPr>
          <w:rFonts w:ascii="Arial" w:hAnsi="Arial" w:cs="Arial"/>
          <w:sz w:val="20"/>
          <w:szCs w:val="20"/>
        </w:rPr>
      </w:pPr>
    </w:p>
    <w:p w14:paraId="79977535" w14:textId="42787707" w:rsidR="003D25D6" w:rsidRDefault="003D25D6" w:rsidP="00260AF1">
      <w:pPr>
        <w:rPr>
          <w:rFonts w:ascii="Arial" w:hAnsi="Arial" w:cs="Arial"/>
          <w:sz w:val="20"/>
          <w:szCs w:val="20"/>
        </w:rPr>
      </w:pPr>
    </w:p>
    <w:p w14:paraId="227B1C4A" w14:textId="77777777" w:rsidR="003D25D6" w:rsidRDefault="003D25D6" w:rsidP="00260AF1">
      <w:pPr>
        <w:rPr>
          <w:rFonts w:ascii="Arial" w:hAnsi="Arial" w:cs="Arial"/>
          <w:sz w:val="20"/>
          <w:szCs w:val="20"/>
        </w:rPr>
      </w:pPr>
    </w:p>
    <w:p w14:paraId="586A8DA9" w14:textId="77777777" w:rsidR="003D25D6" w:rsidRDefault="003D25D6" w:rsidP="00260AF1">
      <w:pPr>
        <w:rPr>
          <w:rFonts w:ascii="Arial" w:hAnsi="Arial" w:cs="Arial"/>
          <w:sz w:val="20"/>
          <w:szCs w:val="20"/>
        </w:rPr>
      </w:pPr>
    </w:p>
    <w:p w14:paraId="695C12DE" w14:textId="62910276" w:rsidR="003D25D6" w:rsidRPr="00AC17C9" w:rsidRDefault="00AC17C9" w:rsidP="00AC17C9">
      <w:pPr>
        <w:rPr>
          <w:bCs/>
          <w:sz w:val="24"/>
        </w:rPr>
      </w:pPr>
      <w:r w:rsidRPr="00AC17C9">
        <w:rPr>
          <w:bCs/>
          <w:sz w:val="24"/>
        </w:rPr>
        <w:t>EV1</w:t>
      </w:r>
      <w:r w:rsidR="008B5B37">
        <w:rPr>
          <w:bCs/>
          <w:sz w:val="24"/>
        </w:rPr>
        <w:t>1</w:t>
      </w:r>
      <w:r w:rsidRPr="00AC17C9">
        <w:rPr>
          <w:bCs/>
          <w:sz w:val="24"/>
        </w:rPr>
        <w:t xml:space="preserve"> Line Manager’s Guide</w:t>
      </w:r>
    </w:p>
    <w:p w14:paraId="65DADC72" w14:textId="51CABA5B" w:rsidR="003D25D6" w:rsidRDefault="003D25D6" w:rsidP="003D25D6">
      <w:pPr>
        <w:jc w:val="center"/>
        <w:rPr>
          <w:b/>
          <w:sz w:val="24"/>
          <w:u w:val="single"/>
        </w:rPr>
      </w:pPr>
      <w:r>
        <w:rPr>
          <w:b/>
          <w:sz w:val="24"/>
          <w:u w:val="single"/>
        </w:rPr>
        <w:t>Line Manager Guide</w:t>
      </w:r>
    </w:p>
    <w:p w14:paraId="1847E047" w14:textId="77777777" w:rsidR="003D25D6" w:rsidRDefault="003D25D6" w:rsidP="003D25D6">
      <w:pPr>
        <w:jc w:val="both"/>
        <w:rPr>
          <w:b/>
          <w:sz w:val="24"/>
          <w:u w:val="single"/>
        </w:rPr>
      </w:pPr>
      <w:r>
        <w:rPr>
          <w:b/>
          <w:sz w:val="24"/>
          <w:u w:val="single"/>
        </w:rPr>
        <w:t>Contents:</w:t>
      </w:r>
    </w:p>
    <w:p w14:paraId="1873B59F" w14:textId="77777777" w:rsidR="003D25D6" w:rsidRDefault="003D25D6" w:rsidP="003D25D6">
      <w:pPr>
        <w:jc w:val="both"/>
      </w:pPr>
      <w:r>
        <w:t>Introduction ……………………………………………………………………………………………………………………………………. 1</w:t>
      </w:r>
    </w:p>
    <w:p w14:paraId="2A0B6696" w14:textId="77777777" w:rsidR="003D25D6" w:rsidRDefault="003D25D6" w:rsidP="003D25D6">
      <w:r>
        <w:t>Toolkits &amp; Policies …………………………………………………………………………………………………………………………... 1</w:t>
      </w:r>
    </w:p>
    <w:p w14:paraId="126B4975" w14:textId="77777777" w:rsidR="003D25D6" w:rsidRDefault="003D25D6" w:rsidP="003D25D6">
      <w:pPr>
        <w:jc w:val="both"/>
      </w:pPr>
      <w:r>
        <w:t>SMS (Sickness Management System) ………………………………………………………………………………………………. 2</w:t>
      </w:r>
    </w:p>
    <w:p w14:paraId="38EDD37D" w14:textId="77777777" w:rsidR="003D25D6" w:rsidRDefault="003D25D6" w:rsidP="003D25D6">
      <w:pPr>
        <w:jc w:val="both"/>
      </w:pPr>
      <w:r>
        <w:t>Attendance &amp; Performance Management ………………………………………………………………………………………. 3</w:t>
      </w:r>
    </w:p>
    <w:p w14:paraId="16D72EEA" w14:textId="77777777" w:rsidR="003D25D6" w:rsidRDefault="003D25D6" w:rsidP="003D25D6">
      <w:pPr>
        <w:jc w:val="both"/>
      </w:pPr>
      <w:r>
        <w:t>Care First …………………………………………………………………………………………………………………………………………. 4</w:t>
      </w:r>
    </w:p>
    <w:p w14:paraId="582F8BF1" w14:textId="77777777" w:rsidR="003D25D6" w:rsidRDefault="003D25D6" w:rsidP="003D25D6">
      <w:r>
        <w:t>Pregnancy, Maternity, Paternity, Adoption &amp; Shared Parental Leave …….….……………………………………. 4</w:t>
      </w:r>
    </w:p>
    <w:p w14:paraId="33187A96" w14:textId="77777777" w:rsidR="003D25D6" w:rsidRDefault="003D25D6" w:rsidP="003D25D6">
      <w:pPr>
        <w:jc w:val="both"/>
      </w:pPr>
      <w:r>
        <w:t>Regulation 12/13 …………………………………………………………………………………………………………………………….. 5</w:t>
      </w:r>
    </w:p>
    <w:p w14:paraId="4D23A4C2" w14:textId="77777777" w:rsidR="003D25D6" w:rsidRDefault="003D25D6" w:rsidP="003D25D6">
      <w:pPr>
        <w:jc w:val="both"/>
      </w:pPr>
      <w:r>
        <w:t>Business Interests ……………………………………………………………………………………………………………………………. 5</w:t>
      </w:r>
    </w:p>
    <w:p w14:paraId="6B747F44" w14:textId="77777777" w:rsidR="003D25D6" w:rsidRDefault="003D25D6" w:rsidP="003D25D6">
      <w:pPr>
        <w:jc w:val="both"/>
      </w:pPr>
      <w:r>
        <w:t>Flexible Working Requests ………………………………………………………………………………………………………………. 5</w:t>
      </w:r>
    </w:p>
    <w:p w14:paraId="6F4336E8" w14:textId="77777777" w:rsidR="003D25D6" w:rsidRDefault="003D25D6" w:rsidP="003D25D6">
      <w:pPr>
        <w:jc w:val="both"/>
        <w:rPr>
          <w:b/>
          <w:u w:val="single"/>
        </w:rPr>
      </w:pPr>
    </w:p>
    <w:p w14:paraId="009E4F02" w14:textId="77777777" w:rsidR="003D25D6" w:rsidRDefault="003D25D6" w:rsidP="003D25D6">
      <w:pPr>
        <w:jc w:val="both"/>
        <w:rPr>
          <w:b/>
          <w:sz w:val="24"/>
          <w:u w:val="single"/>
        </w:rPr>
      </w:pPr>
      <w:r>
        <w:rPr>
          <w:b/>
          <w:sz w:val="24"/>
          <w:u w:val="single"/>
        </w:rPr>
        <w:t>Introduction</w:t>
      </w:r>
    </w:p>
    <w:p w14:paraId="5449A26B" w14:textId="77777777" w:rsidR="003D25D6" w:rsidRDefault="003D25D6" w:rsidP="003D25D6">
      <w:pPr>
        <w:jc w:val="both"/>
      </w:pPr>
      <w:r>
        <w:t xml:space="preserve">This guide contains a brief overview of the “HR” elements of a line manager’s role, with links to more in-depth guidance. </w:t>
      </w:r>
    </w:p>
    <w:p w14:paraId="27E8C089" w14:textId="77777777" w:rsidR="003D25D6" w:rsidRDefault="003D25D6" w:rsidP="003D25D6">
      <w:pPr>
        <w:jc w:val="both"/>
      </w:pPr>
      <w:r>
        <w:t>If you are unsure of anything, or need further clarification, please do not hesitate to contact your divisional HR Officer in the first instance:</w:t>
      </w:r>
    </w:p>
    <w:p w14:paraId="272F08A9" w14:textId="77777777" w:rsidR="003D25D6" w:rsidRDefault="003D25D6" w:rsidP="003D25D6">
      <w:pPr>
        <w:pStyle w:val="ListParagraph"/>
        <w:numPr>
          <w:ilvl w:val="0"/>
          <w:numId w:val="22"/>
        </w:numPr>
        <w:spacing w:line="276" w:lineRule="auto"/>
        <w:jc w:val="both"/>
      </w:pPr>
      <w:r>
        <w:t>Carmarthen: Sarah Howells</w:t>
      </w:r>
    </w:p>
    <w:p w14:paraId="526BFA69" w14:textId="77777777" w:rsidR="003D25D6" w:rsidRDefault="003D25D6" w:rsidP="003D25D6">
      <w:pPr>
        <w:pStyle w:val="ListParagraph"/>
        <w:numPr>
          <w:ilvl w:val="0"/>
          <w:numId w:val="22"/>
        </w:numPr>
        <w:spacing w:line="276" w:lineRule="auto"/>
        <w:jc w:val="both"/>
      </w:pPr>
      <w:r>
        <w:t>Ceredigion: Angela Procter</w:t>
      </w:r>
    </w:p>
    <w:p w14:paraId="13725EC5" w14:textId="77777777" w:rsidR="003D25D6" w:rsidRDefault="003D25D6" w:rsidP="003D25D6">
      <w:pPr>
        <w:pStyle w:val="ListParagraph"/>
        <w:numPr>
          <w:ilvl w:val="0"/>
          <w:numId w:val="22"/>
        </w:numPr>
        <w:spacing w:line="276" w:lineRule="auto"/>
        <w:jc w:val="both"/>
      </w:pPr>
      <w:r>
        <w:t>HQ: Carolyn Griffiths</w:t>
      </w:r>
    </w:p>
    <w:p w14:paraId="25AA7021" w14:textId="77777777" w:rsidR="003D25D6" w:rsidRDefault="003D25D6" w:rsidP="003D25D6">
      <w:pPr>
        <w:pStyle w:val="ListParagraph"/>
        <w:numPr>
          <w:ilvl w:val="0"/>
          <w:numId w:val="22"/>
        </w:numPr>
        <w:spacing w:line="276" w:lineRule="auto"/>
        <w:jc w:val="both"/>
      </w:pPr>
      <w:r>
        <w:t>Pembrokeshire: Charlie Marcham (Laura Walters temp until Sep 2021)</w:t>
      </w:r>
    </w:p>
    <w:p w14:paraId="07AF9A96" w14:textId="30FB8EC9" w:rsidR="003D25D6" w:rsidRPr="003D25D6" w:rsidRDefault="003D25D6" w:rsidP="003D25D6">
      <w:pPr>
        <w:pStyle w:val="ListParagraph"/>
        <w:numPr>
          <w:ilvl w:val="0"/>
          <w:numId w:val="22"/>
        </w:numPr>
        <w:spacing w:line="276" w:lineRule="auto"/>
        <w:jc w:val="both"/>
      </w:pPr>
      <w:r>
        <w:t>Powys: Louise Davis</w:t>
      </w:r>
    </w:p>
    <w:p w14:paraId="76CA1D0B" w14:textId="77777777" w:rsidR="003D25D6" w:rsidRDefault="003D25D6" w:rsidP="003D25D6">
      <w:pPr>
        <w:jc w:val="both"/>
        <w:rPr>
          <w:b/>
          <w:sz w:val="24"/>
          <w:u w:val="single"/>
        </w:rPr>
      </w:pPr>
      <w:r>
        <w:rPr>
          <w:b/>
          <w:sz w:val="24"/>
          <w:u w:val="single"/>
        </w:rPr>
        <w:t>Toolkits &amp; Policies</w:t>
      </w:r>
    </w:p>
    <w:p w14:paraId="42C923CF" w14:textId="77777777" w:rsidR="003D25D6" w:rsidRDefault="003D25D6" w:rsidP="003D25D6">
      <w:pPr>
        <w:jc w:val="both"/>
      </w:pPr>
      <w:r>
        <w:t>A number of Toolkits have been created for both line managers and employees, to help assist with certain processes and situations you might encounter, or answer any queries that you may have.</w:t>
      </w:r>
    </w:p>
    <w:p w14:paraId="396F9CEF" w14:textId="77777777" w:rsidR="003D25D6" w:rsidRDefault="003D25D6" w:rsidP="003D25D6">
      <w:pPr>
        <w:jc w:val="both"/>
      </w:pPr>
      <w:r>
        <w:t>These can be downloaded at the following link:</w:t>
      </w:r>
    </w:p>
    <w:p w14:paraId="09E44369" w14:textId="77777777" w:rsidR="003D25D6" w:rsidRDefault="000B6D82" w:rsidP="003D25D6">
      <w:pPr>
        <w:jc w:val="both"/>
      </w:pPr>
      <w:hyperlink r:id="rId61" w:history="1">
        <w:r w:rsidR="003D25D6">
          <w:rPr>
            <w:rStyle w:val="Hyperlink"/>
          </w:rPr>
          <w:t>http://dppi/sites/default.aspx?siteID=138&amp;pageInstanceID=68495&amp;pageID=89</w:t>
        </w:r>
      </w:hyperlink>
    </w:p>
    <w:p w14:paraId="14FACAAB" w14:textId="77777777" w:rsidR="003D25D6" w:rsidRDefault="003D25D6" w:rsidP="003D25D6">
      <w:pPr>
        <w:jc w:val="both"/>
      </w:pPr>
      <w:r>
        <w:lastRenderedPageBreak/>
        <w:t>If you have any feedback on these Toolkits, or would like a toolkit for something that isn’t already in existence, please do not hesitate to contact your divisional HR Officer.</w:t>
      </w:r>
    </w:p>
    <w:p w14:paraId="743DCC72" w14:textId="77777777" w:rsidR="003D25D6" w:rsidRDefault="003D25D6" w:rsidP="003D25D6">
      <w:pPr>
        <w:jc w:val="both"/>
      </w:pPr>
      <w:r>
        <w:t>The Force’s policies are also a useful source of information and guidance, and can be found here:</w:t>
      </w:r>
    </w:p>
    <w:p w14:paraId="01D938D0" w14:textId="77777777" w:rsidR="003D25D6" w:rsidRDefault="000B6D82" w:rsidP="003D25D6">
      <w:pPr>
        <w:jc w:val="both"/>
      </w:pPr>
      <w:hyperlink r:id="rId62" w:history="1">
        <w:r w:rsidR="003D25D6">
          <w:rPr>
            <w:rStyle w:val="Hyperlink"/>
          </w:rPr>
          <w:t>http://dppi/sites/default.aspx?siteID=138&amp;pageInstanceID=69217&amp;pageID=46</w:t>
        </w:r>
      </w:hyperlink>
    </w:p>
    <w:p w14:paraId="05653FBC" w14:textId="77777777" w:rsidR="003D25D6" w:rsidRDefault="003D25D6" w:rsidP="003D25D6">
      <w:pPr>
        <w:jc w:val="both"/>
        <w:rPr>
          <w:sz w:val="24"/>
        </w:rPr>
      </w:pPr>
      <w:r>
        <w:rPr>
          <w:b/>
          <w:sz w:val="24"/>
          <w:u w:val="single"/>
        </w:rPr>
        <w:t>SMS (Sickness Management System)</w:t>
      </w:r>
    </w:p>
    <w:p w14:paraId="184ABD4F" w14:textId="77777777" w:rsidR="003D25D6" w:rsidRDefault="003D25D6" w:rsidP="003D25D6">
      <w:pPr>
        <w:jc w:val="both"/>
      </w:pPr>
      <w:r>
        <w:t>SMS (or the Sickness Management System) can be accessed through DPPi. It is where all instances of sickness absence are recorded, as well as the following:</w:t>
      </w:r>
    </w:p>
    <w:p w14:paraId="064D380A" w14:textId="77777777" w:rsidR="003D25D6" w:rsidRDefault="003D25D6" w:rsidP="003D25D6">
      <w:pPr>
        <w:pStyle w:val="ListParagraph"/>
        <w:numPr>
          <w:ilvl w:val="0"/>
          <w:numId w:val="23"/>
        </w:numPr>
        <w:spacing w:line="276" w:lineRule="auto"/>
        <w:jc w:val="both"/>
      </w:pPr>
      <w:r>
        <w:t>Supportive Plans</w:t>
      </w:r>
    </w:p>
    <w:p w14:paraId="5B6B92A3" w14:textId="77777777" w:rsidR="003D25D6" w:rsidRDefault="003D25D6" w:rsidP="003D25D6">
      <w:pPr>
        <w:pStyle w:val="ListParagraph"/>
        <w:numPr>
          <w:ilvl w:val="0"/>
          <w:numId w:val="23"/>
        </w:numPr>
        <w:spacing w:line="276" w:lineRule="auto"/>
        <w:jc w:val="both"/>
      </w:pPr>
      <w:r>
        <w:t>Reasonable Adjustments</w:t>
      </w:r>
    </w:p>
    <w:p w14:paraId="48E565D9" w14:textId="77777777" w:rsidR="003D25D6" w:rsidRDefault="003D25D6" w:rsidP="003D25D6">
      <w:pPr>
        <w:pStyle w:val="ListParagraph"/>
        <w:numPr>
          <w:ilvl w:val="0"/>
          <w:numId w:val="23"/>
        </w:numPr>
        <w:spacing w:line="276" w:lineRule="auto"/>
        <w:jc w:val="both"/>
      </w:pPr>
      <w:r>
        <w:t>Limited (Restricted) Duties</w:t>
      </w:r>
    </w:p>
    <w:p w14:paraId="238103E9" w14:textId="77777777" w:rsidR="003D25D6" w:rsidRDefault="003D25D6" w:rsidP="003D25D6">
      <w:pPr>
        <w:pStyle w:val="ListParagraph"/>
        <w:numPr>
          <w:ilvl w:val="0"/>
          <w:numId w:val="23"/>
        </w:numPr>
        <w:spacing w:line="276" w:lineRule="auto"/>
        <w:jc w:val="both"/>
      </w:pPr>
      <w:r>
        <w:t>Recuperative Hours</w:t>
      </w:r>
    </w:p>
    <w:p w14:paraId="277FBF76" w14:textId="77777777" w:rsidR="003D25D6" w:rsidRDefault="003D25D6" w:rsidP="003D25D6">
      <w:pPr>
        <w:pStyle w:val="ListParagraph"/>
        <w:numPr>
          <w:ilvl w:val="0"/>
          <w:numId w:val="23"/>
        </w:numPr>
        <w:spacing w:line="276" w:lineRule="auto"/>
        <w:jc w:val="both"/>
      </w:pPr>
      <w:r>
        <w:t>Occupational Health Referrals</w:t>
      </w:r>
    </w:p>
    <w:p w14:paraId="6AE0E616" w14:textId="77777777" w:rsidR="003D25D6" w:rsidRDefault="003D25D6" w:rsidP="003D25D6">
      <w:pPr>
        <w:pStyle w:val="ListParagraph"/>
        <w:numPr>
          <w:ilvl w:val="0"/>
          <w:numId w:val="23"/>
        </w:numPr>
        <w:spacing w:line="276" w:lineRule="auto"/>
        <w:jc w:val="both"/>
      </w:pPr>
      <w:r>
        <w:t>HMAB (Health Management &amp; Attendance Board) Referrals</w:t>
      </w:r>
    </w:p>
    <w:p w14:paraId="50E7BA20" w14:textId="77777777" w:rsidR="003D25D6" w:rsidRDefault="003D25D6" w:rsidP="003D25D6">
      <w:pPr>
        <w:jc w:val="both"/>
      </w:pPr>
      <w:r>
        <w:t xml:space="preserve">A comprehensive guide on how to use SMS can be found here: </w:t>
      </w:r>
    </w:p>
    <w:p w14:paraId="64DC3943" w14:textId="77777777" w:rsidR="003D25D6" w:rsidRDefault="000B6D82" w:rsidP="003D25D6">
      <w:pPr>
        <w:jc w:val="both"/>
      </w:pPr>
      <w:hyperlink r:id="rId63" w:history="1">
        <w:r w:rsidR="003D25D6">
          <w:rPr>
            <w:rStyle w:val="Hyperlink"/>
          </w:rPr>
          <w:t>http://teams/sites/Intranet/Human%20Resources/Attendance%20Management/SMS%20Guidance/SMS%20Guidance%20Document.pdf</w:t>
        </w:r>
      </w:hyperlink>
    </w:p>
    <w:p w14:paraId="6F8D9ECC" w14:textId="77777777" w:rsidR="003D25D6" w:rsidRDefault="003D25D6" w:rsidP="003D25D6">
      <w:pPr>
        <w:jc w:val="both"/>
      </w:pPr>
      <w:r>
        <w:t xml:space="preserve">As a line manager, you should be inputting and updating the sickness records of any officers and/or staff that report to you.  This includes ensuring any </w:t>
      </w:r>
      <w:r>
        <w:rPr>
          <w:b/>
        </w:rPr>
        <w:t>new instances of sickness absence</w:t>
      </w:r>
      <w:r>
        <w:t xml:space="preserve"> are recorded in the system, as well as ensuring the following elements of the sickness absence record are kept </w:t>
      </w:r>
      <w:r>
        <w:rPr>
          <w:b/>
        </w:rPr>
        <w:t>up to date</w:t>
      </w:r>
      <w:r>
        <w:t>:</w:t>
      </w:r>
    </w:p>
    <w:p w14:paraId="2711E1AF" w14:textId="77777777" w:rsidR="003D25D6" w:rsidRDefault="003D25D6" w:rsidP="003D25D6">
      <w:pPr>
        <w:pStyle w:val="ListParagraph"/>
        <w:numPr>
          <w:ilvl w:val="0"/>
          <w:numId w:val="23"/>
        </w:numPr>
        <w:spacing w:line="276" w:lineRule="auto"/>
        <w:jc w:val="both"/>
      </w:pPr>
      <w:r>
        <w:t xml:space="preserve">Ensuring the individual is marked as sick on the </w:t>
      </w:r>
      <w:r>
        <w:rPr>
          <w:b/>
        </w:rPr>
        <w:t>rota</w:t>
      </w:r>
      <w:r>
        <w:t xml:space="preserve"> through SMS</w:t>
      </w:r>
    </w:p>
    <w:p w14:paraId="740BCDDD" w14:textId="77777777" w:rsidR="003D25D6" w:rsidRDefault="003D25D6" w:rsidP="003D25D6">
      <w:pPr>
        <w:pStyle w:val="ListParagraph"/>
        <w:numPr>
          <w:ilvl w:val="0"/>
          <w:numId w:val="23"/>
        </w:numPr>
        <w:spacing w:line="276" w:lineRule="auto"/>
        <w:jc w:val="both"/>
      </w:pPr>
      <w:r>
        <w:t xml:space="preserve">Ensuring the individual has a </w:t>
      </w:r>
      <w:r>
        <w:rPr>
          <w:b/>
        </w:rPr>
        <w:t>sick certificate</w:t>
      </w:r>
      <w:r>
        <w:t xml:space="preserve"> for the period of their sickness absences (if in excess of 7 days), and the end date of which is recorded in SMS</w:t>
      </w:r>
    </w:p>
    <w:p w14:paraId="03E58895" w14:textId="77777777" w:rsidR="003D25D6" w:rsidRDefault="003D25D6" w:rsidP="003D25D6">
      <w:pPr>
        <w:pStyle w:val="ListParagraph"/>
        <w:numPr>
          <w:ilvl w:val="0"/>
          <w:numId w:val="23"/>
        </w:numPr>
        <w:spacing w:line="276" w:lineRule="auto"/>
        <w:jc w:val="both"/>
      </w:pPr>
      <w:r>
        <w:t xml:space="preserve">Ensuring regular </w:t>
      </w:r>
      <w:r>
        <w:rPr>
          <w:b/>
        </w:rPr>
        <w:t>management contact</w:t>
      </w:r>
      <w:r>
        <w:t xml:space="preserve"> and recording this in SMS</w:t>
      </w:r>
    </w:p>
    <w:p w14:paraId="17B561D2" w14:textId="77777777" w:rsidR="003D25D6" w:rsidRDefault="003D25D6" w:rsidP="003D25D6">
      <w:pPr>
        <w:jc w:val="both"/>
      </w:pPr>
      <w:r>
        <w:t xml:space="preserve">Once the employee has returned to work, it is your duty as a line manager to </w:t>
      </w:r>
      <w:r>
        <w:rPr>
          <w:b/>
        </w:rPr>
        <w:t>resume them in the system</w:t>
      </w:r>
      <w:r>
        <w:t xml:space="preserve">, and ensure a </w:t>
      </w:r>
      <w:r>
        <w:rPr>
          <w:b/>
        </w:rPr>
        <w:t>return to work meeting</w:t>
      </w:r>
      <w:r>
        <w:t xml:space="preserve"> is held, and recorded in SMS.  Please also ensure that any </w:t>
      </w:r>
      <w:r>
        <w:rPr>
          <w:b/>
        </w:rPr>
        <w:t>sick certificates</w:t>
      </w:r>
      <w:r>
        <w:t xml:space="preserve"> are sent to the HR BSU for payroll and recording purposes.</w:t>
      </w:r>
    </w:p>
    <w:p w14:paraId="247676C7" w14:textId="77777777" w:rsidR="003D25D6" w:rsidRDefault="003D25D6" w:rsidP="003D25D6">
      <w:pPr>
        <w:jc w:val="both"/>
      </w:pPr>
      <w:r>
        <w:t>You should also ensure, upon the individual’s return to work, that any reasonable adjustments, limited duties or recuperative hours which have been agreed are recorded in SMS.</w:t>
      </w:r>
    </w:p>
    <w:p w14:paraId="6FB780B0" w14:textId="77777777" w:rsidR="003D25D6" w:rsidRDefault="003D25D6" w:rsidP="003D25D6">
      <w:pPr>
        <w:jc w:val="both"/>
      </w:pPr>
      <w:r>
        <w:t xml:space="preserve">If a </w:t>
      </w:r>
      <w:r>
        <w:rPr>
          <w:b/>
        </w:rPr>
        <w:t>Supportive Plan</w:t>
      </w:r>
      <w:r>
        <w:t xml:space="preserve"> is required, this should also be recorded in SMS (more on Supportive Plans below, in Attendance and Performance Management).</w:t>
      </w:r>
    </w:p>
    <w:p w14:paraId="6DD0DC51" w14:textId="77777777" w:rsidR="003D25D6" w:rsidRDefault="003D25D6" w:rsidP="003D25D6">
      <w:pPr>
        <w:jc w:val="both"/>
      </w:pPr>
      <w:r>
        <w:t xml:space="preserve">If an </w:t>
      </w:r>
      <w:r>
        <w:rPr>
          <w:b/>
        </w:rPr>
        <w:t>Occupational Health Referral</w:t>
      </w:r>
      <w:r>
        <w:t xml:space="preserve"> is deemed necessary for an individual, whether they have recently been off sick or not, this can also be made through SMS.</w:t>
      </w:r>
    </w:p>
    <w:p w14:paraId="00A0FD5A" w14:textId="77777777" w:rsidR="003D25D6" w:rsidRDefault="003D25D6" w:rsidP="003D25D6">
      <w:pPr>
        <w:jc w:val="both"/>
      </w:pPr>
      <w:r>
        <w:t xml:space="preserve">Please note, if you are on a period of annual leave, or you are absent from the business for an extended period of time, please remember to input a substitute contact (i.e. your line manager) as </w:t>
      </w:r>
      <w:r>
        <w:lastRenderedPageBreak/>
        <w:t>the “Sickness Welfare Contact” on any current sickness absence records, in order for the record to be updated in your absence.</w:t>
      </w:r>
    </w:p>
    <w:p w14:paraId="6FD8A1D5" w14:textId="50CFE6A7" w:rsidR="003D25D6" w:rsidRPr="003D25D6" w:rsidRDefault="003D25D6" w:rsidP="003D25D6">
      <w:pPr>
        <w:jc w:val="both"/>
      </w:pPr>
      <w:r>
        <w:t>If, after reading the guide at the link above, you are still unsure how to use SMS or would like a walkthrough on how to use it, please contact your divisional HR Officer for assistan</w:t>
      </w:r>
    </w:p>
    <w:p w14:paraId="64C5559F" w14:textId="77777777" w:rsidR="003D25D6" w:rsidRDefault="003D25D6" w:rsidP="003D25D6">
      <w:pPr>
        <w:jc w:val="both"/>
        <w:rPr>
          <w:sz w:val="24"/>
        </w:rPr>
      </w:pPr>
      <w:r>
        <w:rPr>
          <w:b/>
          <w:sz w:val="24"/>
          <w:u w:val="single"/>
        </w:rPr>
        <w:t>Attendance and Performance Management</w:t>
      </w:r>
    </w:p>
    <w:p w14:paraId="0172AEAD" w14:textId="77777777" w:rsidR="003D25D6" w:rsidRDefault="003D25D6" w:rsidP="003D25D6">
      <w:pPr>
        <w:jc w:val="both"/>
      </w:pPr>
      <w:r>
        <w:t>The Attendance and Performance Management policy is an important document, and one which you should familiarise yourself with.  It can be found at the following link and applies to both police officers and staff:</w:t>
      </w:r>
    </w:p>
    <w:p w14:paraId="27A3C444" w14:textId="77777777" w:rsidR="003D25D6" w:rsidRDefault="000B6D82" w:rsidP="003D25D6">
      <w:pPr>
        <w:jc w:val="both"/>
      </w:pPr>
      <w:hyperlink r:id="rId64" w:history="1">
        <w:r w:rsidR="003D25D6">
          <w:rPr>
            <w:rStyle w:val="Hyperlink"/>
          </w:rPr>
          <w:t>http://dppi/sites/default.aspx?siteID=138&amp;pageInstanceID=69217&amp;pageID=46</w:t>
        </w:r>
      </w:hyperlink>
    </w:p>
    <w:p w14:paraId="50AD3EFE" w14:textId="77777777" w:rsidR="003D25D6" w:rsidRDefault="003D25D6" w:rsidP="003D25D6">
      <w:pPr>
        <w:jc w:val="both"/>
      </w:pPr>
      <w:r>
        <w:t>It is vital that any concerns over attendance or performance are addressed with the individual concerned immediately - advice from HR should also be sought.  Early and informal intervention, along with regular feedback, can often resolve the issue easily, and prevent it from turning into a bigger and more complex issue in the future.</w:t>
      </w:r>
    </w:p>
    <w:p w14:paraId="215676E5" w14:textId="77777777" w:rsidR="003D25D6" w:rsidRDefault="003D25D6" w:rsidP="003D25D6">
      <w:pPr>
        <w:jc w:val="both"/>
      </w:pPr>
      <w:r>
        <w:t xml:space="preserve">If you have concerns over an individual’s attendance or performance, particularly if they are hitting one of the Force’s three absence triggers (as detailed below), you should consider putting a </w:t>
      </w:r>
      <w:r>
        <w:rPr>
          <w:b/>
        </w:rPr>
        <w:t>Supportive Plan</w:t>
      </w:r>
      <w:r>
        <w:t xml:space="preserve"> in place in the first instance.</w:t>
      </w:r>
    </w:p>
    <w:p w14:paraId="0D1BFE78" w14:textId="77777777" w:rsidR="003D25D6" w:rsidRDefault="003D25D6" w:rsidP="003D25D6">
      <w:pPr>
        <w:jc w:val="both"/>
      </w:pPr>
      <w:r>
        <w:t>The Force’s absence triggers are as follows:</w:t>
      </w:r>
    </w:p>
    <w:p w14:paraId="05FDFBD1" w14:textId="77777777" w:rsidR="003D25D6" w:rsidRDefault="003D25D6" w:rsidP="003D25D6">
      <w:pPr>
        <w:pStyle w:val="ListParagraph"/>
        <w:numPr>
          <w:ilvl w:val="0"/>
          <w:numId w:val="23"/>
        </w:numPr>
        <w:spacing w:line="276" w:lineRule="auto"/>
        <w:jc w:val="both"/>
      </w:pPr>
      <w:r>
        <w:t>a Bradford Score of 200+</w:t>
      </w:r>
    </w:p>
    <w:p w14:paraId="7BB23991" w14:textId="77777777" w:rsidR="003D25D6" w:rsidRDefault="003D25D6" w:rsidP="003D25D6">
      <w:pPr>
        <w:pStyle w:val="ListParagraph"/>
        <w:numPr>
          <w:ilvl w:val="0"/>
          <w:numId w:val="23"/>
        </w:numPr>
        <w:spacing w:line="276" w:lineRule="auto"/>
        <w:jc w:val="both"/>
      </w:pPr>
      <w:r>
        <w:t>3 or more instances of sickness absences within a 12 month rolling period</w:t>
      </w:r>
    </w:p>
    <w:p w14:paraId="7F577C2A" w14:textId="77777777" w:rsidR="003D25D6" w:rsidRDefault="003D25D6" w:rsidP="003D25D6">
      <w:pPr>
        <w:pStyle w:val="ListParagraph"/>
        <w:numPr>
          <w:ilvl w:val="0"/>
          <w:numId w:val="23"/>
        </w:numPr>
        <w:spacing w:line="276" w:lineRule="auto"/>
        <w:jc w:val="both"/>
      </w:pPr>
      <w:r>
        <w:t>4 weeks’ of consecutive absence</w:t>
      </w:r>
    </w:p>
    <w:p w14:paraId="5A434746" w14:textId="77777777" w:rsidR="003D25D6" w:rsidRDefault="003D25D6" w:rsidP="003D25D6">
      <w:pPr>
        <w:jc w:val="both"/>
      </w:pPr>
      <w:r>
        <w:t>It is important to stress that a Supportive Plan is not a punitive measure, but is instead a way of encouraging improvement and supporting the individual.  It has both employee and organisational actions, and is therefore not solely about what the individual needs to do, but also what the Force can do to support the individual.</w:t>
      </w:r>
    </w:p>
    <w:p w14:paraId="6212378C" w14:textId="77777777" w:rsidR="003D25D6" w:rsidRDefault="003D25D6" w:rsidP="003D25D6">
      <w:pPr>
        <w:jc w:val="both"/>
      </w:pPr>
      <w:r>
        <w:t>It is important that the plan is reviewed regularly to ensure that it is up to date and achieving its purpose. It is also important that the plan is for a period which allows the individual to achieve the actions set.</w:t>
      </w:r>
    </w:p>
    <w:p w14:paraId="6FE9DE02" w14:textId="77777777" w:rsidR="003D25D6" w:rsidRDefault="003D25D6" w:rsidP="003D25D6">
      <w:pPr>
        <w:jc w:val="both"/>
      </w:pPr>
      <w:r>
        <w:t xml:space="preserve">If you deem a Supportive Plan not to be necessary, you </w:t>
      </w:r>
      <w:r>
        <w:rPr>
          <w:u w:val="single"/>
        </w:rPr>
        <w:t>must</w:t>
      </w:r>
      <w:r>
        <w:rPr>
          <w:i/>
        </w:rPr>
        <w:t xml:space="preserve"> </w:t>
      </w:r>
      <w:r>
        <w:t>provide your rationale for this.</w:t>
      </w:r>
    </w:p>
    <w:p w14:paraId="036F92AE" w14:textId="52D06F55" w:rsidR="003D25D6" w:rsidRDefault="003D25D6" w:rsidP="003D25D6">
      <w:pPr>
        <w:jc w:val="both"/>
      </w:pPr>
      <w:r>
        <w:t>If you have any queries regarding Supportive Plans, please refer to the “Informal Supportive Plans” Toolkit or contact your divisional HR Officer.</w:t>
      </w:r>
    </w:p>
    <w:p w14:paraId="6A5AE284" w14:textId="77777777" w:rsidR="003D25D6" w:rsidRDefault="003D25D6" w:rsidP="003D25D6">
      <w:pPr>
        <w:jc w:val="both"/>
        <w:rPr>
          <w:b/>
          <w:sz w:val="24"/>
          <w:u w:val="single"/>
        </w:rPr>
      </w:pPr>
      <w:r>
        <w:rPr>
          <w:b/>
          <w:sz w:val="24"/>
          <w:u w:val="single"/>
        </w:rPr>
        <w:t>Care First</w:t>
      </w:r>
    </w:p>
    <w:p w14:paraId="3BB0E2D5" w14:textId="77777777" w:rsidR="003D25D6" w:rsidRDefault="003D25D6" w:rsidP="003D25D6">
      <w:pPr>
        <w:jc w:val="both"/>
      </w:pPr>
      <w:r>
        <w:t>Care First is the force’s Employee Assistance Programme (EAP), which is provided in addition to the services and support provided by Occupational Health. They offer a 24 hour counselling, information and support service, which is free and something that employees can self-refer to. They also offer management guidance and advice, which may be of use to you. The details for the service are listed below, but please contact your local HR Officer if you require any further information.</w:t>
      </w:r>
    </w:p>
    <w:p w14:paraId="0BFAC90B" w14:textId="77777777" w:rsidR="003D25D6" w:rsidRDefault="003D25D6" w:rsidP="003D25D6">
      <w:pPr>
        <w:jc w:val="both"/>
      </w:pPr>
    </w:p>
    <w:p w14:paraId="2EFF5F4C" w14:textId="637CE225" w:rsidR="003D25D6" w:rsidRDefault="003D25D6" w:rsidP="003D25D6">
      <w:pPr>
        <w:jc w:val="both"/>
      </w:pPr>
      <w:r>
        <w:rPr>
          <w:noProof/>
          <w:lang w:eastAsia="en-GB"/>
        </w:rPr>
        <w:drawing>
          <wp:inline distT="0" distB="0" distL="0" distR="0" wp14:anchorId="2778F1A4" wp14:editId="4107CE29">
            <wp:extent cx="3907790" cy="1790700"/>
            <wp:effectExtent l="0" t="0" r="16510" b="0"/>
            <wp:docPr id="26" name="Picture 2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text&#10;&#10;Description automatically generated"/>
                    <pic:cNvPicPr>
                      <a:picLocks noChangeAspect="1" noChangeArrowheads="1"/>
                    </pic:cNvPicPr>
                  </pic:nvPicPr>
                  <pic:blipFill>
                    <a:blip r:embed="rId65" r:link="rId66" cstate="print">
                      <a:extLst>
                        <a:ext uri="{28A0092B-C50C-407E-A947-70E740481C1C}">
                          <a14:useLocalDpi xmlns:a14="http://schemas.microsoft.com/office/drawing/2010/main" val="0"/>
                        </a:ext>
                      </a:extLst>
                    </a:blip>
                    <a:srcRect/>
                    <a:stretch>
                      <a:fillRect/>
                    </a:stretch>
                  </pic:blipFill>
                  <pic:spPr bwMode="auto">
                    <a:xfrm>
                      <a:off x="0" y="0"/>
                      <a:ext cx="3907790" cy="1790700"/>
                    </a:xfrm>
                    <a:prstGeom prst="rect">
                      <a:avLst/>
                    </a:prstGeom>
                    <a:noFill/>
                    <a:ln>
                      <a:noFill/>
                    </a:ln>
                  </pic:spPr>
                </pic:pic>
              </a:graphicData>
            </a:graphic>
          </wp:inline>
        </w:drawing>
      </w:r>
    </w:p>
    <w:p w14:paraId="15F7B836" w14:textId="77777777" w:rsidR="003D25D6" w:rsidRDefault="003D25D6" w:rsidP="003D25D6">
      <w:pPr>
        <w:jc w:val="both"/>
      </w:pPr>
    </w:p>
    <w:p w14:paraId="5B629BAC" w14:textId="77777777" w:rsidR="003D25D6" w:rsidRDefault="003D25D6" w:rsidP="003D25D6">
      <w:pPr>
        <w:jc w:val="both"/>
        <w:rPr>
          <w:b/>
          <w:sz w:val="28"/>
          <w:u w:val="single"/>
        </w:rPr>
      </w:pPr>
      <w:r>
        <w:rPr>
          <w:b/>
          <w:sz w:val="24"/>
          <w:u w:val="single"/>
        </w:rPr>
        <w:t>Pregnancy, Maternity, Paternity, Adoption &amp; Shared Parental Leave</w:t>
      </w:r>
    </w:p>
    <w:p w14:paraId="70FB0E31" w14:textId="77777777" w:rsidR="003D25D6" w:rsidRDefault="003D25D6" w:rsidP="003D25D6">
      <w:pPr>
        <w:jc w:val="both"/>
      </w:pPr>
      <w:r>
        <w:t>It is important that the pregnancy, maternity leave, adoption leave or shared parental leave of any employee is managed appropriately and in line with Force policy.  It is important that the necessary risk assessment is undertaken and regularly reviewed whilst an employee is pregnant and when they return from maternity leave to ensure that their role is still suitable and any adjustments made to ensure their ongoing health and safety whilst in the workplace.</w:t>
      </w:r>
    </w:p>
    <w:p w14:paraId="6A5C5F8A" w14:textId="77777777" w:rsidR="003D25D6" w:rsidRDefault="003D25D6" w:rsidP="003D25D6">
      <w:r>
        <w:t xml:space="preserve">The relevant policy can be found here: </w:t>
      </w:r>
      <w:hyperlink r:id="rId67" w:history="1">
        <w:r>
          <w:rPr>
            <w:rStyle w:val="Hyperlink"/>
          </w:rPr>
          <w:t>http://teams/sites/Intranet/Human%20Resources/Policies%202018%20-%202019/Maternity%20Paternity%20%20Adoption%20Leave%20Policy%20v4%205.5.17.doc.pdf</w:t>
        </w:r>
      </w:hyperlink>
    </w:p>
    <w:p w14:paraId="74CA2724" w14:textId="77777777" w:rsidR="003D25D6" w:rsidRDefault="003D25D6" w:rsidP="003D25D6">
      <w:pPr>
        <w:jc w:val="both"/>
      </w:pPr>
      <w:r>
        <w:t xml:space="preserve">The Managers Handbook to Supporting New Parents also provides at lot of helpful, practical guidance: </w:t>
      </w:r>
      <w:hyperlink r:id="rId68" w:history="1">
        <w:r>
          <w:rPr>
            <w:rStyle w:val="Hyperlink"/>
          </w:rPr>
          <w:t>http://intranet/media/2636/new-parents-handbook-managers.pdf</w:t>
        </w:r>
      </w:hyperlink>
      <w:r>
        <w:t xml:space="preserve"> </w:t>
      </w:r>
    </w:p>
    <w:p w14:paraId="101A9983" w14:textId="214BE17A" w:rsidR="003D25D6" w:rsidRPr="003D25D6" w:rsidRDefault="003D25D6" w:rsidP="003D25D6">
      <w:pPr>
        <w:jc w:val="both"/>
      </w:pPr>
      <w:r>
        <w:t xml:space="preserve">The Contact Contract and Return to Work Plan which are detailed within the handbook and should be completed can be found within the Manager’s section of the Parenting Pit Stop: </w:t>
      </w:r>
      <w:hyperlink r:id="rId69" w:history="1">
        <w:r>
          <w:rPr>
            <w:rStyle w:val="Hyperlink"/>
          </w:rPr>
          <w:t>http://intranet/en/help-support/parenting-pitstop/managers/</w:t>
        </w:r>
      </w:hyperlink>
    </w:p>
    <w:p w14:paraId="677FDEC0" w14:textId="77777777" w:rsidR="003D25D6" w:rsidRDefault="003D25D6" w:rsidP="003D25D6">
      <w:pPr>
        <w:jc w:val="both"/>
        <w:rPr>
          <w:sz w:val="24"/>
        </w:rPr>
      </w:pPr>
      <w:r>
        <w:rPr>
          <w:b/>
          <w:sz w:val="24"/>
          <w:u w:val="single"/>
        </w:rPr>
        <w:t>Regulation 12/13</w:t>
      </w:r>
    </w:p>
    <w:p w14:paraId="2F915361" w14:textId="77777777" w:rsidR="003D25D6" w:rsidRDefault="003D25D6" w:rsidP="003D25D6">
      <w:pPr>
        <w:jc w:val="both"/>
      </w:pPr>
      <w:r>
        <w:t>The attendance, performance and conduct of all student officers (i.e. those within their probationary period) are covered by Regulation 12/13.</w:t>
      </w:r>
    </w:p>
    <w:p w14:paraId="75386BBA" w14:textId="77777777" w:rsidR="003D25D6" w:rsidRDefault="003D25D6" w:rsidP="003D25D6">
      <w:pPr>
        <w:jc w:val="both"/>
      </w:pPr>
      <w:r>
        <w:t>There are two separate policies, both of which you should familiarise yourself with, and which can be found at the following link:</w:t>
      </w:r>
    </w:p>
    <w:p w14:paraId="1089C751" w14:textId="77777777" w:rsidR="003D25D6" w:rsidRDefault="000B6D82" w:rsidP="003D25D6">
      <w:pPr>
        <w:jc w:val="both"/>
      </w:pPr>
      <w:hyperlink r:id="rId70" w:history="1">
        <w:r w:rsidR="003D25D6">
          <w:rPr>
            <w:rStyle w:val="Hyperlink"/>
          </w:rPr>
          <w:t>http://dppi/sites/default.aspx?siteID=138&amp;pageInstanceID=69217&amp;pageID=46</w:t>
        </w:r>
      </w:hyperlink>
    </w:p>
    <w:p w14:paraId="10B034F0" w14:textId="77777777" w:rsidR="003D25D6" w:rsidRDefault="003D25D6" w:rsidP="003D25D6">
      <w:pPr>
        <w:jc w:val="both"/>
      </w:pPr>
      <w:r>
        <w:t xml:space="preserve">The first of these, entitled </w:t>
      </w:r>
      <w:r>
        <w:rPr>
          <w:b/>
        </w:rPr>
        <w:t>Reg 12 / 13 Performance and Attendance – Police Constables</w:t>
      </w:r>
      <w:r>
        <w:t>, details the necessary process to follow when instances of unsatisfactory attendance and/or performance of student officers are identified.</w:t>
      </w:r>
    </w:p>
    <w:p w14:paraId="315CC679" w14:textId="364937D8" w:rsidR="003D25D6" w:rsidRDefault="003D25D6" w:rsidP="003D25D6">
      <w:pPr>
        <w:jc w:val="both"/>
      </w:pPr>
      <w:r>
        <w:t xml:space="preserve">The second of these, entitled </w:t>
      </w:r>
      <w:r>
        <w:rPr>
          <w:b/>
        </w:rPr>
        <w:t>Regulation 12 / 13 Conduct Policy</w:t>
      </w:r>
      <w:r>
        <w:t xml:space="preserve">, details the necessary process to follow when instances of misconduct by student officers are identified.It is vital that any issues with </w:t>
      </w:r>
      <w:r>
        <w:lastRenderedPageBreak/>
        <w:t>the attendance, performance and/or conduct of student officers are identified and dealt with in a timely manner, and that advice is sought from HR.</w:t>
      </w:r>
    </w:p>
    <w:p w14:paraId="4F36F09D" w14:textId="77777777" w:rsidR="003D25D6" w:rsidRDefault="003D25D6" w:rsidP="003D25D6">
      <w:pPr>
        <w:jc w:val="both"/>
      </w:pPr>
    </w:p>
    <w:p w14:paraId="09B99D04" w14:textId="77777777" w:rsidR="003D25D6" w:rsidRDefault="003D25D6" w:rsidP="003D25D6">
      <w:pPr>
        <w:jc w:val="both"/>
      </w:pPr>
      <w:r>
        <w:rPr>
          <w:b/>
          <w:sz w:val="24"/>
          <w:u w:val="single"/>
        </w:rPr>
        <w:t>Business Interests</w:t>
      </w:r>
    </w:p>
    <w:p w14:paraId="30C95E19" w14:textId="77777777" w:rsidR="003D25D6" w:rsidRDefault="003D25D6" w:rsidP="003D25D6">
      <w:pPr>
        <w:jc w:val="both"/>
      </w:pPr>
      <w:r>
        <w:t>If you, or any of your direct reports, has any form of outside business interest (whether money-making or not) it is important that this is registered with and approved in writing by the Force, via the Professional Standards Department.</w:t>
      </w:r>
    </w:p>
    <w:p w14:paraId="382BAF09" w14:textId="77777777" w:rsidR="003D25D6" w:rsidRDefault="003D25D6" w:rsidP="003D25D6">
      <w:pPr>
        <w:jc w:val="both"/>
      </w:pPr>
      <w:r>
        <w:t>This can be done at the following link via e-form, by clicking on “Register Business Interest”:</w:t>
      </w:r>
    </w:p>
    <w:p w14:paraId="77E5FF59" w14:textId="31F02958" w:rsidR="003D25D6" w:rsidRDefault="000B6D82" w:rsidP="003D25D6">
      <w:pPr>
        <w:jc w:val="both"/>
      </w:pPr>
      <w:hyperlink r:id="rId71" w:history="1">
        <w:r w:rsidR="003D25D6">
          <w:rPr>
            <w:rStyle w:val="Hyperlink"/>
          </w:rPr>
          <w:t>http://dppi/sites/default.aspx?siteID=102&amp;pageInstanceID=60167&amp;pageID=54</w:t>
        </w:r>
      </w:hyperlink>
    </w:p>
    <w:p w14:paraId="4D81EB4C" w14:textId="77777777" w:rsidR="003D25D6" w:rsidRDefault="003D25D6" w:rsidP="003D25D6">
      <w:pPr>
        <w:jc w:val="both"/>
        <w:rPr>
          <w:b/>
          <w:sz w:val="24"/>
          <w:u w:val="single"/>
        </w:rPr>
      </w:pPr>
      <w:r>
        <w:rPr>
          <w:b/>
          <w:sz w:val="24"/>
          <w:u w:val="single"/>
        </w:rPr>
        <w:t>Flexible Working Requests</w:t>
      </w:r>
    </w:p>
    <w:p w14:paraId="0C2CA717" w14:textId="77777777" w:rsidR="003D25D6" w:rsidRDefault="003D25D6" w:rsidP="003D25D6">
      <w:pPr>
        <w:jc w:val="both"/>
      </w:pPr>
      <w:r>
        <w:t>Flexible/part time working requests are made using an e-form at the following link:</w:t>
      </w:r>
    </w:p>
    <w:p w14:paraId="2812E716" w14:textId="77777777" w:rsidR="003D25D6" w:rsidRDefault="000B6D82" w:rsidP="003D25D6">
      <w:pPr>
        <w:jc w:val="both"/>
      </w:pPr>
      <w:hyperlink r:id="rId72" w:history="1">
        <w:r w:rsidR="003D25D6">
          <w:rPr>
            <w:rStyle w:val="Hyperlink"/>
          </w:rPr>
          <w:t>http://dppweb01/EForms/Forms/FlexibleWorkingV2/FlexibleWorkingV2.aspx</w:t>
        </w:r>
      </w:hyperlink>
    </w:p>
    <w:p w14:paraId="783806A3" w14:textId="77777777" w:rsidR="003D25D6" w:rsidRDefault="003D25D6" w:rsidP="003D25D6">
      <w:pPr>
        <w:jc w:val="both"/>
      </w:pPr>
      <w:r>
        <w:t>More information on flexible and part time working requests can be found in the “Right to Request Part Time and Flexible Working Policy”:</w:t>
      </w:r>
    </w:p>
    <w:p w14:paraId="18639EA4" w14:textId="77777777" w:rsidR="003D25D6" w:rsidRDefault="003D25D6" w:rsidP="003D25D6">
      <w:pPr>
        <w:jc w:val="both"/>
      </w:pPr>
      <w:r>
        <w:t>(</w:t>
      </w:r>
      <w:hyperlink r:id="rId73" w:history="1">
        <w:r>
          <w:rPr>
            <w:rStyle w:val="Hyperlink"/>
          </w:rPr>
          <w:t>http://teams/sites/Intranet/APP/DPP%20Policies/Human%20Resources%20Policies/Right%20to%20Request%20Part%20Time%20and%20Flexible%20Working%20Policy/Version%203/Right%20to%20Request%20Part%20Time%20and%20Flexible%20Working%20Policy%20V.3.pdf</w:t>
        </w:r>
      </w:hyperlink>
    </w:p>
    <w:p w14:paraId="40C9C422" w14:textId="77777777" w:rsidR="003D25D6" w:rsidRDefault="003D25D6" w:rsidP="003D25D6">
      <w:pPr>
        <w:jc w:val="both"/>
      </w:pPr>
      <w:r>
        <w:t>And/or in the “Right to Request Part Time &amp; Flexible Working” Toolkit, which can be found at the link on Page 1.</w:t>
      </w:r>
    </w:p>
    <w:p w14:paraId="17761BEE" w14:textId="77777777" w:rsidR="003D25D6" w:rsidRDefault="003D25D6" w:rsidP="003D25D6">
      <w:pPr>
        <w:jc w:val="both"/>
      </w:pPr>
      <w:r>
        <w:t>Some important points to note:</w:t>
      </w:r>
    </w:p>
    <w:p w14:paraId="291A2931" w14:textId="77777777" w:rsidR="003D25D6" w:rsidRDefault="003D25D6" w:rsidP="003D25D6">
      <w:pPr>
        <w:pStyle w:val="ListParagraph"/>
        <w:numPr>
          <w:ilvl w:val="0"/>
          <w:numId w:val="24"/>
        </w:numPr>
        <w:spacing w:line="276" w:lineRule="auto"/>
        <w:jc w:val="both"/>
      </w:pPr>
      <w:r>
        <w:t>All employees have the right to request flexible/part time working provided they:</w:t>
      </w:r>
    </w:p>
    <w:p w14:paraId="6BAB0B53" w14:textId="77777777" w:rsidR="003D25D6" w:rsidRDefault="003D25D6" w:rsidP="003D25D6">
      <w:pPr>
        <w:pStyle w:val="ListParagraph"/>
        <w:numPr>
          <w:ilvl w:val="1"/>
          <w:numId w:val="24"/>
        </w:numPr>
        <w:spacing w:line="276" w:lineRule="auto"/>
        <w:jc w:val="both"/>
        <w:rPr>
          <w:i/>
        </w:rPr>
      </w:pPr>
      <w:r>
        <w:rPr>
          <w:i/>
        </w:rPr>
        <w:t>Have worked for Dyfed Powys Police for 26 weeks</w:t>
      </w:r>
    </w:p>
    <w:p w14:paraId="1BDE56C8" w14:textId="77777777" w:rsidR="003D25D6" w:rsidRDefault="003D25D6" w:rsidP="003D25D6">
      <w:pPr>
        <w:pStyle w:val="ListParagraph"/>
        <w:numPr>
          <w:ilvl w:val="1"/>
          <w:numId w:val="24"/>
        </w:numPr>
        <w:spacing w:line="276" w:lineRule="auto"/>
        <w:jc w:val="both"/>
        <w:rPr>
          <w:i/>
        </w:rPr>
      </w:pPr>
      <w:r>
        <w:rPr>
          <w:i/>
        </w:rPr>
        <w:t>Have not submitted a request for flexible/part time working within the previous 12 months</w:t>
      </w:r>
    </w:p>
    <w:p w14:paraId="3BB3F23A" w14:textId="77777777" w:rsidR="003D25D6" w:rsidRDefault="003D25D6" w:rsidP="003D25D6">
      <w:pPr>
        <w:pStyle w:val="ListParagraph"/>
        <w:numPr>
          <w:ilvl w:val="0"/>
          <w:numId w:val="24"/>
        </w:numPr>
        <w:spacing w:line="276" w:lineRule="auto"/>
        <w:jc w:val="both"/>
        <w:rPr>
          <w:i/>
        </w:rPr>
      </w:pPr>
      <w:r>
        <w:t>All requests must be considered fairly and on their own merit, taking into account the individual’s as well as the organisation’s needs</w:t>
      </w:r>
    </w:p>
    <w:p w14:paraId="01605E0F" w14:textId="77777777" w:rsidR="003D25D6" w:rsidRDefault="003D25D6" w:rsidP="003D25D6">
      <w:pPr>
        <w:pStyle w:val="ListParagraph"/>
        <w:numPr>
          <w:ilvl w:val="0"/>
          <w:numId w:val="24"/>
        </w:numPr>
        <w:spacing w:line="276" w:lineRule="auto"/>
        <w:jc w:val="both"/>
        <w:rPr>
          <w:i/>
        </w:rPr>
      </w:pPr>
      <w:r>
        <w:t>Requests must only be refused if there is a recognised business reason for refusing it</w:t>
      </w:r>
    </w:p>
    <w:p w14:paraId="690527C2" w14:textId="77777777" w:rsidR="003D25D6" w:rsidRDefault="003D25D6" w:rsidP="003D25D6">
      <w:pPr>
        <w:pStyle w:val="ListParagraph"/>
        <w:numPr>
          <w:ilvl w:val="0"/>
          <w:numId w:val="24"/>
        </w:numPr>
        <w:spacing w:line="276" w:lineRule="auto"/>
        <w:jc w:val="both"/>
        <w:rPr>
          <w:i/>
        </w:rPr>
      </w:pPr>
      <w:r>
        <w:t>Be mindful of the timescales in which requests must be made, considered and a decision made on (more info on this in the policy &amp; toolkit)</w:t>
      </w:r>
    </w:p>
    <w:p w14:paraId="05D3342B" w14:textId="77777777" w:rsidR="003D25D6" w:rsidRDefault="003D25D6" w:rsidP="003D25D6">
      <w:pPr>
        <w:pStyle w:val="ListParagraph"/>
        <w:numPr>
          <w:ilvl w:val="0"/>
          <w:numId w:val="24"/>
        </w:numPr>
        <w:spacing w:line="276" w:lineRule="auto"/>
        <w:jc w:val="both"/>
        <w:rPr>
          <w:i/>
        </w:rPr>
      </w:pPr>
      <w:r>
        <w:t>If you are unsure about whether the new pattern will work, you are able to agree to a trial period (so long as it is reasonable and properly documented)</w:t>
      </w:r>
    </w:p>
    <w:p w14:paraId="128509C6" w14:textId="77777777" w:rsidR="003D25D6" w:rsidRDefault="003D25D6" w:rsidP="003D25D6">
      <w:pPr>
        <w:jc w:val="both"/>
      </w:pPr>
      <w:r>
        <w:t>If you are still unsure on the process or whether your reason for rejecting a flexible/part time working request is a recognised business reason, please contact your divisional HR Officer.</w:t>
      </w:r>
    </w:p>
    <w:p w14:paraId="14D4B498" w14:textId="77777777" w:rsidR="003D25D6" w:rsidRDefault="003D25D6" w:rsidP="003D25D6">
      <w:pPr>
        <w:jc w:val="both"/>
      </w:pPr>
    </w:p>
    <w:p w14:paraId="3F20DF85" w14:textId="77777777" w:rsidR="003D25D6" w:rsidRDefault="003D25D6" w:rsidP="003D25D6">
      <w:pPr>
        <w:jc w:val="both"/>
      </w:pPr>
    </w:p>
    <w:p w14:paraId="6B2BC2E9" w14:textId="77777777" w:rsidR="003D25D6" w:rsidRDefault="003D25D6" w:rsidP="003D25D6">
      <w:pPr>
        <w:jc w:val="both"/>
      </w:pPr>
    </w:p>
    <w:p w14:paraId="7C954220" w14:textId="6DE38A00" w:rsidR="00B0463E" w:rsidRPr="002F7975" w:rsidRDefault="00AC17C9"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val="en-US" w:eastAsia="en-GB"/>
        </w:rPr>
      </w:pPr>
      <w:r>
        <w:rPr>
          <w:rFonts w:ascii="Times New Roman" w:eastAsia="Times New Roman" w:hAnsi="Times New Roman" w:cs="Times New Roman"/>
          <w:color w:val="1D2228"/>
          <w:sz w:val="24"/>
          <w:szCs w:val="24"/>
          <w:lang w:val="en-US" w:eastAsia="en-GB"/>
        </w:rPr>
        <w:t>EV1</w:t>
      </w:r>
      <w:r w:rsidR="008B5B37">
        <w:rPr>
          <w:rFonts w:ascii="Times New Roman" w:eastAsia="Times New Roman" w:hAnsi="Times New Roman" w:cs="Times New Roman"/>
          <w:color w:val="1D2228"/>
          <w:sz w:val="24"/>
          <w:szCs w:val="24"/>
          <w:lang w:val="en-US" w:eastAsia="en-GB"/>
        </w:rPr>
        <w:t>2</w:t>
      </w:r>
      <w:r>
        <w:rPr>
          <w:rFonts w:ascii="Times New Roman" w:eastAsia="Times New Roman" w:hAnsi="Times New Roman" w:cs="Times New Roman"/>
          <w:color w:val="1D2228"/>
          <w:sz w:val="24"/>
          <w:szCs w:val="24"/>
          <w:lang w:val="en-US" w:eastAsia="en-GB"/>
        </w:rPr>
        <w:t xml:space="preserve"> </w:t>
      </w:r>
      <w:r w:rsidR="00B0463E" w:rsidRPr="002F7975">
        <w:rPr>
          <w:rFonts w:ascii="Times New Roman" w:eastAsia="Times New Roman" w:hAnsi="Times New Roman" w:cs="Times New Roman"/>
          <w:color w:val="1D2228"/>
          <w:sz w:val="24"/>
          <w:szCs w:val="24"/>
          <w:lang w:val="en-US" w:eastAsia="en-GB"/>
        </w:rPr>
        <w:t>A Thank You for Line Manager’s Guide</w:t>
      </w:r>
    </w:p>
    <w:p w14:paraId="5709183E" w14:textId="77777777" w:rsid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b/>
          <w:bCs/>
          <w:color w:val="1D2228"/>
          <w:sz w:val="24"/>
          <w:szCs w:val="24"/>
          <w:lang w:val="en-US" w:eastAsia="en-GB"/>
        </w:rPr>
      </w:pPr>
    </w:p>
    <w:p w14:paraId="6EB9B05F" w14:textId="0516CED3"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b/>
          <w:bCs/>
          <w:color w:val="1D2228"/>
          <w:sz w:val="24"/>
          <w:szCs w:val="24"/>
          <w:lang w:val="en-US" w:eastAsia="en-GB"/>
        </w:rPr>
        <w:t>From:</w:t>
      </w:r>
      <w:r w:rsidRPr="00B0463E">
        <w:rPr>
          <w:rFonts w:ascii="Times New Roman" w:eastAsia="Times New Roman" w:hAnsi="Times New Roman" w:cs="Times New Roman"/>
          <w:color w:val="1D2228"/>
          <w:sz w:val="24"/>
          <w:szCs w:val="24"/>
          <w:lang w:val="en-US" w:eastAsia="en-GB"/>
        </w:rPr>
        <w:t> Jones David A/PS 24 &lt;david.jones2@dyfed-powys.pnn.police.uk&gt;</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Sent:</w:t>
      </w:r>
      <w:r w:rsidRPr="00B0463E">
        <w:rPr>
          <w:rFonts w:ascii="Times New Roman" w:eastAsia="Times New Roman" w:hAnsi="Times New Roman" w:cs="Times New Roman"/>
          <w:color w:val="1D2228"/>
          <w:sz w:val="24"/>
          <w:szCs w:val="24"/>
          <w:lang w:val="en-US" w:eastAsia="en-GB"/>
        </w:rPr>
        <w:t> 13 July 2021 21:28</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To:</w:t>
      </w:r>
      <w:r w:rsidRPr="00B0463E">
        <w:rPr>
          <w:rFonts w:ascii="Times New Roman" w:eastAsia="Times New Roman" w:hAnsi="Times New Roman" w:cs="Times New Roman"/>
          <w:color w:val="1D2228"/>
          <w:sz w:val="24"/>
          <w:szCs w:val="24"/>
          <w:lang w:val="en-US" w:eastAsia="en-GB"/>
        </w:rPr>
        <w:t> Procter Angela &lt;Angela.Procter@dyfed-powys.pnn.police.uk&gt;</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Subject:</w:t>
      </w:r>
      <w:r w:rsidRPr="00B0463E">
        <w:rPr>
          <w:rFonts w:ascii="Times New Roman" w:eastAsia="Times New Roman" w:hAnsi="Times New Roman" w:cs="Times New Roman"/>
          <w:color w:val="1D2228"/>
          <w:sz w:val="24"/>
          <w:szCs w:val="24"/>
          <w:lang w:val="en-US" w:eastAsia="en-GB"/>
        </w:rPr>
        <w:t> RE: [SWYDDOGOL OFFICIAL] Line Manager Guide</w:t>
      </w:r>
    </w:p>
    <w:p w14:paraId="64B0285E"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550981BA" w14:textId="77777777" w:rsidR="00B0463E" w:rsidRPr="00B0463E" w:rsidRDefault="00B0463E" w:rsidP="00B0463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B0463E">
        <w:rPr>
          <w:rFonts w:ascii="Arial" w:eastAsia="Times New Roman" w:hAnsi="Arial" w:cs="Arial"/>
          <w:b/>
          <w:bCs/>
          <w:color w:val="000000"/>
          <w:sz w:val="20"/>
          <w:szCs w:val="20"/>
          <w:lang w:eastAsia="en-GB"/>
        </w:rPr>
        <w:t>SWYDDOGOL OFFICIAL</w:t>
      </w:r>
    </w:p>
    <w:p w14:paraId="68C2A5C4"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F497D"/>
          <w:sz w:val="24"/>
          <w:szCs w:val="24"/>
          <w:lang w:eastAsia="en-GB"/>
        </w:rPr>
        <w:t>Thanks Angela. That’s a great help.</w:t>
      </w:r>
    </w:p>
    <w:p w14:paraId="0E5E514F" w14:textId="77777777" w:rsidR="00B0463E" w:rsidRPr="00B0463E" w:rsidRDefault="00B0463E" w:rsidP="00B0463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B0463E">
        <w:rPr>
          <w:rFonts w:ascii="Arial" w:eastAsia="Times New Roman" w:hAnsi="Arial" w:cs="Arial"/>
          <w:b/>
          <w:bCs/>
          <w:color w:val="000000"/>
          <w:sz w:val="20"/>
          <w:szCs w:val="20"/>
          <w:lang w:eastAsia="en-GB"/>
        </w:rPr>
        <w:t>SWYDDOGOL OFFICIAL</w:t>
      </w:r>
    </w:p>
    <w:p w14:paraId="5361F5E6"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F497D"/>
          <w:sz w:val="24"/>
          <w:szCs w:val="24"/>
          <w:lang w:eastAsia="en-GB"/>
        </w:rPr>
        <w:t> </w:t>
      </w:r>
    </w:p>
    <w:p w14:paraId="70236D37"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b/>
          <w:bCs/>
          <w:color w:val="1D2228"/>
          <w:sz w:val="24"/>
          <w:szCs w:val="24"/>
          <w:lang w:val="en-US" w:eastAsia="en-GB"/>
        </w:rPr>
        <w:t>From:</w:t>
      </w:r>
      <w:r w:rsidRPr="00B0463E">
        <w:rPr>
          <w:rFonts w:ascii="Times New Roman" w:eastAsia="Times New Roman" w:hAnsi="Times New Roman" w:cs="Times New Roman"/>
          <w:color w:val="1D2228"/>
          <w:sz w:val="24"/>
          <w:szCs w:val="24"/>
          <w:lang w:val="en-US" w:eastAsia="en-GB"/>
        </w:rPr>
        <w:t> Procter Angela &lt;</w:t>
      </w:r>
      <w:hyperlink r:id="rId74" w:tgtFrame="_blank" w:history="1">
        <w:r w:rsidRPr="00B0463E">
          <w:rPr>
            <w:rFonts w:ascii="Times New Roman" w:eastAsia="Times New Roman" w:hAnsi="Times New Roman" w:cs="Times New Roman"/>
            <w:color w:val="0563C1"/>
            <w:sz w:val="24"/>
            <w:szCs w:val="24"/>
            <w:u w:val="single"/>
            <w:lang w:val="en-US" w:eastAsia="en-GB"/>
          </w:rPr>
          <w:t>Angela.Procter@dyfed-powys.pnn.police.uk</w:t>
        </w:r>
      </w:hyperlink>
      <w:r w:rsidRPr="00B0463E">
        <w:rPr>
          <w:rFonts w:ascii="Times New Roman" w:eastAsia="Times New Roman" w:hAnsi="Times New Roman" w:cs="Times New Roman"/>
          <w:color w:val="1D2228"/>
          <w:sz w:val="24"/>
          <w:szCs w:val="24"/>
          <w:lang w:val="en-US" w:eastAsia="en-GB"/>
        </w:rPr>
        <w:t>&gt;</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Sent:</w:t>
      </w:r>
      <w:r w:rsidRPr="00B0463E">
        <w:rPr>
          <w:rFonts w:ascii="Times New Roman" w:eastAsia="Times New Roman" w:hAnsi="Times New Roman" w:cs="Times New Roman"/>
          <w:color w:val="1D2228"/>
          <w:sz w:val="24"/>
          <w:szCs w:val="24"/>
          <w:lang w:val="en-US" w:eastAsia="en-GB"/>
        </w:rPr>
        <w:t> 09 July 2021 17:23</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To:</w:t>
      </w:r>
      <w:r w:rsidRPr="00B0463E">
        <w:rPr>
          <w:rFonts w:ascii="Times New Roman" w:eastAsia="Times New Roman" w:hAnsi="Times New Roman" w:cs="Times New Roman"/>
          <w:color w:val="1D2228"/>
          <w:sz w:val="24"/>
          <w:szCs w:val="24"/>
          <w:lang w:val="en-US" w:eastAsia="en-GB"/>
        </w:rPr>
        <w:t> Jones David A/PS 24 &lt;</w:t>
      </w:r>
      <w:hyperlink r:id="rId75" w:tgtFrame="_blank" w:history="1">
        <w:r w:rsidRPr="00B0463E">
          <w:rPr>
            <w:rFonts w:ascii="Times New Roman" w:eastAsia="Times New Roman" w:hAnsi="Times New Roman" w:cs="Times New Roman"/>
            <w:color w:val="0563C1"/>
            <w:sz w:val="24"/>
            <w:szCs w:val="24"/>
            <w:u w:val="single"/>
            <w:lang w:val="en-US" w:eastAsia="en-GB"/>
          </w:rPr>
          <w:t>david.jones2@dyfed-powys.pnn.police.uk</w:t>
        </w:r>
      </w:hyperlink>
      <w:r w:rsidRPr="00B0463E">
        <w:rPr>
          <w:rFonts w:ascii="Times New Roman" w:eastAsia="Times New Roman" w:hAnsi="Times New Roman" w:cs="Times New Roman"/>
          <w:color w:val="1D2228"/>
          <w:sz w:val="24"/>
          <w:szCs w:val="24"/>
          <w:lang w:val="en-US" w:eastAsia="en-GB"/>
        </w:rPr>
        <w:t>&gt;</w:t>
      </w:r>
      <w:r w:rsidRPr="00B0463E">
        <w:rPr>
          <w:rFonts w:ascii="Times New Roman" w:eastAsia="Times New Roman" w:hAnsi="Times New Roman" w:cs="Times New Roman"/>
          <w:color w:val="1D2228"/>
          <w:sz w:val="24"/>
          <w:szCs w:val="24"/>
          <w:lang w:val="en-US" w:eastAsia="en-GB"/>
        </w:rPr>
        <w:br/>
      </w:r>
      <w:r w:rsidRPr="00B0463E">
        <w:rPr>
          <w:rFonts w:ascii="Times New Roman" w:eastAsia="Times New Roman" w:hAnsi="Times New Roman" w:cs="Times New Roman"/>
          <w:b/>
          <w:bCs/>
          <w:color w:val="1D2228"/>
          <w:sz w:val="24"/>
          <w:szCs w:val="24"/>
          <w:lang w:val="en-US" w:eastAsia="en-GB"/>
        </w:rPr>
        <w:t>Subject:</w:t>
      </w:r>
      <w:r w:rsidRPr="00B0463E">
        <w:rPr>
          <w:rFonts w:ascii="Times New Roman" w:eastAsia="Times New Roman" w:hAnsi="Times New Roman" w:cs="Times New Roman"/>
          <w:color w:val="1D2228"/>
          <w:sz w:val="24"/>
          <w:szCs w:val="24"/>
          <w:lang w:val="en-US" w:eastAsia="en-GB"/>
        </w:rPr>
        <w:t> Line Manager Guide</w:t>
      </w:r>
    </w:p>
    <w:p w14:paraId="1A21D011"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1E37E409"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Hi Dai,</w:t>
      </w:r>
    </w:p>
    <w:p w14:paraId="6133E829"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1F5E6442"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You might find this Line Manager’s Guide useful in your Acting role. </w:t>
      </w:r>
    </w:p>
    <w:p w14:paraId="0338F905"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3BB5DB68"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Any problems please call me.</w:t>
      </w:r>
    </w:p>
    <w:p w14:paraId="4AAEED2A"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33CD4092"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I’ll complete the eForm for your move as soon as I get the details confirmed by C/Insp Chris Fraser as I know she’s been having meetings in my absence.</w:t>
      </w:r>
    </w:p>
    <w:p w14:paraId="6432F27C"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118D69E6"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 </w:t>
      </w:r>
    </w:p>
    <w:p w14:paraId="792450C7"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Times New Roman" w:eastAsia="Times New Roman" w:hAnsi="Times New Roman" w:cs="Times New Roman"/>
          <w:color w:val="1D2228"/>
          <w:sz w:val="24"/>
          <w:szCs w:val="24"/>
          <w:lang w:eastAsia="en-GB"/>
        </w:rPr>
        <w:t>Kind regards/Cofion cynnes</w:t>
      </w:r>
    </w:p>
    <w:p w14:paraId="013BD34A"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b/>
          <w:bCs/>
          <w:color w:val="000000"/>
          <w:sz w:val="20"/>
          <w:szCs w:val="20"/>
          <w:lang w:val="en-US" w:eastAsia="en-GB"/>
        </w:rPr>
        <w:lastRenderedPageBreak/>
        <w:t> </w:t>
      </w:r>
    </w:p>
    <w:p w14:paraId="6F256E0F"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b/>
          <w:bCs/>
          <w:color w:val="000000"/>
          <w:sz w:val="20"/>
          <w:szCs w:val="20"/>
          <w:lang w:val="en-US" w:eastAsia="en-GB"/>
        </w:rPr>
        <w:t> </w:t>
      </w:r>
    </w:p>
    <w:p w14:paraId="09FC2DCA"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b/>
          <w:bCs/>
          <w:color w:val="000000"/>
          <w:sz w:val="20"/>
          <w:szCs w:val="20"/>
          <w:lang w:val="en-US" w:eastAsia="en-GB"/>
        </w:rPr>
        <w:t>Angela Procter MBA</w:t>
      </w:r>
    </w:p>
    <w:p w14:paraId="2A755276"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color w:val="000000"/>
          <w:sz w:val="20"/>
          <w:szCs w:val="20"/>
          <w:lang w:val="en-US" w:eastAsia="en-GB"/>
        </w:rPr>
        <w:t>HR Officer (Ceredigion)</w:t>
      </w:r>
    </w:p>
    <w:p w14:paraId="71E9358E"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color w:val="000000"/>
          <w:sz w:val="20"/>
          <w:szCs w:val="20"/>
          <w:lang w:val="en-US" w:eastAsia="en-GB"/>
        </w:rPr>
        <w:t>Swyddog Adnoddau Dynol (Ceredigion)</w:t>
      </w:r>
    </w:p>
    <w:p w14:paraId="1AB88DBC" w14:textId="77777777" w:rsidR="00B0463E" w:rsidRPr="00B0463E" w:rsidRDefault="00B0463E" w:rsidP="00B0463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B0463E">
        <w:rPr>
          <w:rFonts w:ascii="Arial" w:eastAsia="Times New Roman" w:hAnsi="Arial" w:cs="Arial"/>
          <w:i/>
          <w:iCs/>
          <w:color w:val="000000"/>
          <w:sz w:val="20"/>
          <w:szCs w:val="20"/>
          <w:lang w:val="en-US" w:eastAsia="en-GB"/>
        </w:rPr>
        <w:t>Dysgu Cymraeg</w:t>
      </w:r>
    </w:p>
    <w:p w14:paraId="6E24B74E" w14:textId="77777777" w:rsidR="003D25D6" w:rsidRDefault="003D25D6" w:rsidP="00260AF1">
      <w:pPr>
        <w:rPr>
          <w:rFonts w:ascii="Arial" w:hAnsi="Arial" w:cs="Arial"/>
          <w:sz w:val="20"/>
          <w:szCs w:val="20"/>
        </w:rPr>
      </w:pPr>
    </w:p>
    <w:p w14:paraId="3922E1BE" w14:textId="77777777" w:rsidR="00AC17C9" w:rsidRDefault="00AC17C9" w:rsidP="00260AF1">
      <w:pPr>
        <w:rPr>
          <w:rFonts w:ascii="Arial" w:hAnsi="Arial" w:cs="Arial"/>
          <w:sz w:val="20"/>
          <w:szCs w:val="20"/>
        </w:rPr>
      </w:pPr>
    </w:p>
    <w:p w14:paraId="18497289" w14:textId="77777777" w:rsidR="00AC17C9" w:rsidRDefault="00AC17C9" w:rsidP="00260AF1">
      <w:pPr>
        <w:rPr>
          <w:rFonts w:ascii="Arial" w:hAnsi="Arial" w:cs="Arial"/>
          <w:sz w:val="20"/>
          <w:szCs w:val="20"/>
        </w:rPr>
      </w:pPr>
    </w:p>
    <w:p w14:paraId="3FBBFCAB" w14:textId="77777777" w:rsidR="00AC17C9" w:rsidRDefault="00AC17C9" w:rsidP="00260AF1">
      <w:pPr>
        <w:rPr>
          <w:rFonts w:ascii="Arial" w:hAnsi="Arial" w:cs="Arial"/>
          <w:sz w:val="20"/>
          <w:szCs w:val="20"/>
        </w:rPr>
      </w:pPr>
    </w:p>
    <w:p w14:paraId="05A121B9" w14:textId="77777777" w:rsidR="00AC17C9" w:rsidRDefault="00AC17C9" w:rsidP="00260AF1">
      <w:pPr>
        <w:rPr>
          <w:rFonts w:ascii="Arial" w:hAnsi="Arial" w:cs="Arial"/>
          <w:sz w:val="20"/>
          <w:szCs w:val="20"/>
        </w:rPr>
      </w:pPr>
    </w:p>
    <w:p w14:paraId="7AF476C4" w14:textId="77777777" w:rsidR="00AC17C9" w:rsidRDefault="00AC17C9" w:rsidP="00260AF1">
      <w:pPr>
        <w:rPr>
          <w:rFonts w:ascii="Arial" w:hAnsi="Arial" w:cs="Arial"/>
          <w:sz w:val="20"/>
          <w:szCs w:val="20"/>
        </w:rPr>
      </w:pPr>
    </w:p>
    <w:p w14:paraId="51A9BC1D" w14:textId="77777777" w:rsidR="00AC17C9" w:rsidRDefault="00AC17C9" w:rsidP="00260AF1">
      <w:pPr>
        <w:rPr>
          <w:rFonts w:ascii="Arial" w:hAnsi="Arial" w:cs="Arial"/>
          <w:sz w:val="20"/>
          <w:szCs w:val="20"/>
        </w:rPr>
      </w:pPr>
    </w:p>
    <w:p w14:paraId="2F55A05E" w14:textId="590E88B0" w:rsidR="00AC17C9" w:rsidRDefault="00AC17C9" w:rsidP="00260AF1">
      <w:pPr>
        <w:rPr>
          <w:rFonts w:ascii="Arial" w:hAnsi="Arial" w:cs="Arial"/>
          <w:sz w:val="20"/>
          <w:szCs w:val="20"/>
        </w:rPr>
      </w:pPr>
    </w:p>
    <w:p w14:paraId="1D9EBF13" w14:textId="6E150E65" w:rsidR="00AC17C9" w:rsidRDefault="00AC17C9" w:rsidP="00260AF1">
      <w:pPr>
        <w:rPr>
          <w:rFonts w:ascii="Arial" w:hAnsi="Arial" w:cs="Arial"/>
          <w:sz w:val="20"/>
          <w:szCs w:val="20"/>
        </w:rPr>
      </w:pPr>
    </w:p>
    <w:p w14:paraId="38D6385F" w14:textId="0D3D5BC6" w:rsidR="00AC17C9" w:rsidRDefault="00AC17C9" w:rsidP="00260AF1">
      <w:pPr>
        <w:rPr>
          <w:rFonts w:ascii="Arial" w:hAnsi="Arial" w:cs="Arial"/>
          <w:sz w:val="20"/>
          <w:szCs w:val="20"/>
        </w:rPr>
      </w:pPr>
    </w:p>
    <w:p w14:paraId="05F66472" w14:textId="58780EA7" w:rsidR="00AC17C9" w:rsidRDefault="00AC17C9" w:rsidP="00260AF1">
      <w:pPr>
        <w:rPr>
          <w:rFonts w:ascii="Arial" w:hAnsi="Arial" w:cs="Arial"/>
          <w:sz w:val="20"/>
          <w:szCs w:val="20"/>
        </w:rPr>
      </w:pPr>
    </w:p>
    <w:p w14:paraId="10D70113" w14:textId="2350F8AA" w:rsidR="00AC17C9" w:rsidRDefault="00AC17C9" w:rsidP="00260AF1">
      <w:pPr>
        <w:rPr>
          <w:rFonts w:ascii="Arial" w:hAnsi="Arial" w:cs="Arial"/>
          <w:sz w:val="20"/>
          <w:szCs w:val="20"/>
        </w:rPr>
      </w:pPr>
    </w:p>
    <w:p w14:paraId="74606586" w14:textId="3123C8BB" w:rsidR="00AC17C9" w:rsidRDefault="00AC17C9" w:rsidP="00260AF1">
      <w:pPr>
        <w:rPr>
          <w:rFonts w:ascii="Arial" w:hAnsi="Arial" w:cs="Arial"/>
          <w:sz w:val="20"/>
          <w:szCs w:val="20"/>
        </w:rPr>
      </w:pPr>
    </w:p>
    <w:p w14:paraId="44D87BEF" w14:textId="40175D09" w:rsidR="00AC17C9" w:rsidRDefault="00AC17C9" w:rsidP="00260AF1">
      <w:pPr>
        <w:rPr>
          <w:rFonts w:ascii="Arial" w:hAnsi="Arial" w:cs="Arial"/>
          <w:sz w:val="20"/>
          <w:szCs w:val="20"/>
        </w:rPr>
      </w:pPr>
    </w:p>
    <w:p w14:paraId="5B58FA9C" w14:textId="7F93126D" w:rsidR="00AC17C9" w:rsidRDefault="00AC17C9" w:rsidP="00260AF1">
      <w:pPr>
        <w:rPr>
          <w:rFonts w:ascii="Arial" w:hAnsi="Arial" w:cs="Arial"/>
          <w:sz w:val="20"/>
          <w:szCs w:val="20"/>
        </w:rPr>
      </w:pPr>
    </w:p>
    <w:p w14:paraId="4836E50B" w14:textId="7CFDC42A" w:rsidR="00AC17C9" w:rsidRDefault="00AC17C9" w:rsidP="00260AF1">
      <w:pPr>
        <w:rPr>
          <w:rFonts w:ascii="Arial" w:hAnsi="Arial" w:cs="Arial"/>
          <w:sz w:val="20"/>
          <w:szCs w:val="20"/>
        </w:rPr>
      </w:pPr>
    </w:p>
    <w:p w14:paraId="2E5B720D" w14:textId="05331AB1" w:rsidR="00AC17C9" w:rsidRDefault="00AC17C9" w:rsidP="00260AF1">
      <w:pPr>
        <w:rPr>
          <w:rFonts w:ascii="Arial" w:hAnsi="Arial" w:cs="Arial"/>
          <w:sz w:val="20"/>
          <w:szCs w:val="20"/>
        </w:rPr>
      </w:pPr>
    </w:p>
    <w:p w14:paraId="1493B419" w14:textId="0170D49D" w:rsidR="00AC17C9" w:rsidRDefault="00AC17C9" w:rsidP="00260AF1">
      <w:pPr>
        <w:rPr>
          <w:rFonts w:ascii="Arial" w:hAnsi="Arial" w:cs="Arial"/>
          <w:sz w:val="20"/>
          <w:szCs w:val="20"/>
        </w:rPr>
      </w:pPr>
    </w:p>
    <w:p w14:paraId="609940FB" w14:textId="725ED4FE" w:rsidR="00AC17C9" w:rsidRDefault="00AC17C9" w:rsidP="00260AF1">
      <w:pPr>
        <w:rPr>
          <w:rFonts w:ascii="Arial" w:hAnsi="Arial" w:cs="Arial"/>
          <w:sz w:val="20"/>
          <w:szCs w:val="20"/>
        </w:rPr>
      </w:pPr>
    </w:p>
    <w:p w14:paraId="3B1E0A96" w14:textId="0A88EF24" w:rsidR="00AC17C9" w:rsidRDefault="00AC17C9" w:rsidP="00260AF1">
      <w:pPr>
        <w:rPr>
          <w:rFonts w:ascii="Arial" w:hAnsi="Arial" w:cs="Arial"/>
          <w:sz w:val="20"/>
          <w:szCs w:val="20"/>
        </w:rPr>
      </w:pPr>
    </w:p>
    <w:p w14:paraId="424AF8F7" w14:textId="513E011C" w:rsidR="00AC17C9" w:rsidRDefault="00AC17C9" w:rsidP="00260AF1">
      <w:pPr>
        <w:rPr>
          <w:rFonts w:ascii="Arial" w:hAnsi="Arial" w:cs="Arial"/>
          <w:sz w:val="20"/>
          <w:szCs w:val="20"/>
        </w:rPr>
      </w:pPr>
    </w:p>
    <w:p w14:paraId="52BD5FCB" w14:textId="4610D9AB" w:rsidR="00AC17C9" w:rsidRDefault="00AC17C9" w:rsidP="00260AF1">
      <w:pPr>
        <w:rPr>
          <w:rFonts w:ascii="Arial" w:hAnsi="Arial" w:cs="Arial"/>
          <w:sz w:val="20"/>
          <w:szCs w:val="20"/>
        </w:rPr>
      </w:pPr>
    </w:p>
    <w:p w14:paraId="0F7B56AE" w14:textId="77777777" w:rsidR="00AC17C9" w:rsidRDefault="00AC17C9" w:rsidP="00260AF1">
      <w:pPr>
        <w:rPr>
          <w:rFonts w:ascii="Arial" w:hAnsi="Arial" w:cs="Arial"/>
          <w:sz w:val="20"/>
          <w:szCs w:val="20"/>
        </w:rPr>
      </w:pPr>
    </w:p>
    <w:p w14:paraId="13F8D437" w14:textId="3C7BFEBA" w:rsidR="00AC17C9" w:rsidRPr="00AC17C9" w:rsidRDefault="00AC17C9" w:rsidP="00260AF1">
      <w:pPr>
        <w:rPr>
          <w:rFonts w:ascii="Arial" w:hAnsi="Arial" w:cs="Arial"/>
          <w:sz w:val="24"/>
          <w:szCs w:val="24"/>
        </w:rPr>
        <w:sectPr w:rsidR="00AC17C9" w:rsidRPr="00AC17C9">
          <w:pgSz w:w="11906" w:h="16838"/>
          <w:pgMar w:top="1440" w:right="1440" w:bottom="1440" w:left="1440" w:header="708" w:footer="708" w:gutter="0"/>
          <w:cols w:space="708"/>
          <w:docGrid w:linePitch="360"/>
        </w:sectPr>
      </w:pPr>
    </w:p>
    <w:p w14:paraId="793B56EE" w14:textId="4C8E8E60" w:rsidR="00BB62A3" w:rsidRDefault="00BB62A3" w:rsidP="00260AF1">
      <w:pPr>
        <w:rPr>
          <w:rFonts w:ascii="Arial" w:hAnsi="Arial" w:cs="Arial"/>
          <w:sz w:val="20"/>
          <w:szCs w:val="20"/>
        </w:rPr>
      </w:pPr>
    </w:p>
    <w:tbl>
      <w:tblPr>
        <w:tblpPr w:leftFromText="180" w:rightFromText="180" w:bottomFromText="160" w:vertAnchor="text" w:horzAnchor="margin" w:tblpXSpec="center" w:tblpY="-508"/>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3793"/>
        <w:gridCol w:w="3827"/>
        <w:gridCol w:w="3120"/>
      </w:tblGrid>
      <w:tr w:rsidR="00BB62A3" w14:paraId="4652F44E" w14:textId="77777777" w:rsidTr="00AC17C9">
        <w:trPr>
          <w:trHeight w:val="1834"/>
        </w:trPr>
        <w:tc>
          <w:tcPr>
            <w:tcW w:w="10740" w:type="dxa"/>
            <w:gridSpan w:val="3"/>
            <w:tcBorders>
              <w:top w:val="single" w:sz="4" w:space="0" w:color="000000"/>
              <w:left w:val="single" w:sz="4" w:space="0" w:color="000000"/>
              <w:bottom w:val="single" w:sz="4" w:space="0" w:color="000000"/>
              <w:right w:val="single" w:sz="4" w:space="0" w:color="000000"/>
            </w:tcBorders>
          </w:tcPr>
          <w:p w14:paraId="448F4231" w14:textId="163D4350" w:rsidR="00BB62A3" w:rsidRDefault="00AC17C9">
            <w:pPr>
              <w:rPr>
                <w:rFonts w:cstheme="minorHAnsi"/>
                <w:b/>
              </w:rPr>
            </w:pPr>
            <w:r>
              <w:rPr>
                <w:rFonts w:cstheme="minorHAnsi"/>
                <w:b/>
              </w:rPr>
              <w:t>EV1</w:t>
            </w:r>
            <w:r w:rsidR="008B5B37">
              <w:rPr>
                <w:rFonts w:cstheme="minorHAnsi"/>
                <w:b/>
              </w:rPr>
              <w:t>3</w:t>
            </w:r>
            <w:r>
              <w:rPr>
                <w:rFonts w:cstheme="minorHAnsi"/>
                <w:b/>
              </w:rPr>
              <w:t xml:space="preserve"> </w:t>
            </w:r>
            <w:r w:rsidR="00BB62A3">
              <w:rPr>
                <w:rFonts w:cstheme="minorHAnsi"/>
                <w:b/>
              </w:rPr>
              <w:t>Question</w:t>
            </w:r>
            <w:r w:rsidR="008D7527">
              <w:rPr>
                <w:rFonts w:cstheme="minorHAnsi"/>
                <w:b/>
              </w:rPr>
              <w:t>s</w:t>
            </w:r>
            <w:r w:rsidR="00BB62A3">
              <w:rPr>
                <w:rFonts w:cstheme="minorHAnsi"/>
                <w:b/>
              </w:rPr>
              <w:t xml:space="preserve"> for Mock Sergeants’ Boards</w:t>
            </w:r>
          </w:p>
          <w:p w14:paraId="2C2CAABF" w14:textId="699642D8" w:rsidR="00BB62A3" w:rsidRDefault="00BB62A3">
            <w:pPr>
              <w:rPr>
                <w:rFonts w:cstheme="minorHAnsi"/>
                <w:b/>
              </w:rPr>
            </w:pPr>
            <w:r>
              <w:rPr>
                <w:rFonts w:cstheme="minorHAnsi"/>
                <w:b/>
              </w:rPr>
              <w:t xml:space="preserve">Question:  </w:t>
            </w:r>
            <w:r>
              <w:rPr>
                <w:rFonts w:eastAsia="Calibri" w:cstheme="minorHAnsi"/>
                <w:sz w:val="24"/>
                <w:szCs w:val="20"/>
                <w:lang w:val="en-US" w:eastAsia="en-GB"/>
              </w:rPr>
              <w:t xml:space="preserve"> </w:t>
            </w:r>
            <w:r>
              <w:rPr>
                <w:rFonts w:cstheme="minorHAnsi"/>
                <w:b/>
              </w:rPr>
              <w:t xml:space="preserve"> </w:t>
            </w:r>
            <w:r>
              <w:rPr>
                <w:rFonts w:cstheme="minorHAnsi"/>
              </w:rPr>
              <w:t xml:space="preserve"> </w:t>
            </w:r>
            <w:r>
              <w:rPr>
                <w:rFonts w:cstheme="minorHAnsi"/>
                <w:b/>
              </w:rPr>
              <w:t>DPP strives to promote a culture of leadership &amp; development. Describe a time when you led by example.</w:t>
            </w:r>
          </w:p>
          <w:p w14:paraId="489F1AB5" w14:textId="77777777" w:rsidR="00BB62A3" w:rsidRDefault="00BB62A3">
            <w:pPr>
              <w:spacing w:before="120" w:after="0"/>
              <w:jc w:val="both"/>
              <w:rPr>
                <w:rFonts w:cstheme="minorHAnsi"/>
                <w:b/>
              </w:rPr>
            </w:pPr>
            <w:r>
              <w:rPr>
                <w:rFonts w:cstheme="minorHAnsi"/>
                <w:b/>
              </w:rPr>
              <w:t>Probes:</w:t>
            </w:r>
          </w:p>
          <w:p w14:paraId="1AD069DF" w14:textId="77777777" w:rsidR="00BB62A3" w:rsidRDefault="00BB62A3" w:rsidP="00BB62A3">
            <w:pPr>
              <w:pStyle w:val="ListParagraph"/>
              <w:numPr>
                <w:ilvl w:val="0"/>
                <w:numId w:val="10"/>
              </w:numPr>
              <w:spacing w:after="160" w:line="256" w:lineRule="auto"/>
              <w:rPr>
                <w:rFonts w:asciiTheme="minorHAnsi" w:hAnsiTheme="minorHAnsi" w:cstheme="minorHAnsi"/>
              </w:rPr>
            </w:pPr>
            <w:r>
              <w:rPr>
                <w:rFonts w:asciiTheme="minorHAnsi" w:hAnsiTheme="minorHAnsi" w:cstheme="minorHAnsi"/>
              </w:rPr>
              <w:t>What consideration did you give to strategic level issues?</w:t>
            </w:r>
          </w:p>
          <w:p w14:paraId="487A5ADD" w14:textId="77777777" w:rsidR="00BB62A3" w:rsidRDefault="00BB62A3" w:rsidP="00BB62A3">
            <w:pPr>
              <w:pStyle w:val="ListParagraph"/>
              <w:numPr>
                <w:ilvl w:val="0"/>
                <w:numId w:val="10"/>
              </w:numPr>
              <w:spacing w:after="160" w:line="256" w:lineRule="auto"/>
              <w:rPr>
                <w:rFonts w:asciiTheme="minorHAnsi" w:hAnsiTheme="minorHAnsi" w:cstheme="minorHAnsi"/>
              </w:rPr>
            </w:pPr>
            <w:r>
              <w:rPr>
                <w:rFonts w:asciiTheme="minorHAnsi" w:hAnsiTheme="minorHAnsi" w:cstheme="minorHAnsi"/>
              </w:rPr>
              <w:t>What steps did you take to reach the outcome?</w:t>
            </w:r>
          </w:p>
          <w:p w14:paraId="18FCBBBC" w14:textId="77777777" w:rsidR="00BB62A3" w:rsidRDefault="00BB62A3" w:rsidP="00BB62A3">
            <w:pPr>
              <w:pStyle w:val="ListParagraph"/>
              <w:numPr>
                <w:ilvl w:val="0"/>
                <w:numId w:val="10"/>
              </w:numPr>
              <w:spacing w:after="160" w:line="256" w:lineRule="auto"/>
              <w:rPr>
                <w:rFonts w:asciiTheme="minorHAnsi" w:hAnsiTheme="minorHAnsi" w:cstheme="minorHAnsi"/>
              </w:rPr>
            </w:pPr>
            <w:r>
              <w:rPr>
                <w:rFonts w:asciiTheme="minorHAnsi" w:hAnsiTheme="minorHAnsi" w:cstheme="minorHAnsi"/>
              </w:rPr>
              <w:t>What did the feedback suggest?</w:t>
            </w:r>
          </w:p>
          <w:p w14:paraId="32BAE0E8" w14:textId="77777777" w:rsidR="00BB62A3" w:rsidRDefault="00BB62A3">
            <w:pPr>
              <w:tabs>
                <w:tab w:val="left" w:pos="180"/>
              </w:tabs>
              <w:spacing w:after="0"/>
              <w:jc w:val="both"/>
              <w:rPr>
                <w:b/>
                <w:bCs/>
              </w:rPr>
            </w:pPr>
          </w:p>
        </w:tc>
      </w:tr>
      <w:tr w:rsidR="00BB62A3" w14:paraId="43D45FCB" w14:textId="77777777" w:rsidTr="00AC17C9">
        <w:trPr>
          <w:trHeight w:val="463"/>
        </w:trPr>
        <w:tc>
          <w:tcPr>
            <w:tcW w:w="7620" w:type="dxa"/>
            <w:gridSpan w:val="2"/>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77732DDF" w14:textId="77777777" w:rsidR="00BB62A3" w:rsidRDefault="00BB62A3">
            <w:pPr>
              <w:autoSpaceDE w:val="0"/>
              <w:autoSpaceDN w:val="0"/>
              <w:adjustRightInd w:val="0"/>
              <w:jc w:val="center"/>
              <w:rPr>
                <w:b/>
                <w:bCs/>
              </w:rPr>
            </w:pPr>
            <w:r>
              <w:rPr>
                <w:b/>
                <w:bCs/>
              </w:rPr>
              <w:t xml:space="preserve">Cluster – </w:t>
            </w:r>
            <w:r>
              <w:t xml:space="preserve"> </w:t>
            </w:r>
            <w:r>
              <w:rPr>
                <w:b/>
                <w:bCs/>
              </w:rPr>
              <w:t>Resolute, compassionate and committed</w:t>
            </w:r>
          </w:p>
        </w:tc>
        <w:tc>
          <w:tcPr>
            <w:tcW w:w="3120"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18B3C68A" w14:textId="77777777" w:rsidR="00BB62A3" w:rsidRDefault="00BB62A3">
            <w:pPr>
              <w:pStyle w:val="Default"/>
              <w:spacing w:line="256" w:lineRule="auto"/>
              <w:jc w:val="center"/>
              <w:rPr>
                <w:rFonts w:asciiTheme="minorHAnsi" w:hAnsiTheme="minorHAnsi"/>
                <w:b/>
                <w:sz w:val="22"/>
                <w:szCs w:val="22"/>
              </w:rPr>
            </w:pPr>
            <w:r>
              <w:rPr>
                <w:rFonts w:asciiTheme="minorHAnsi" w:hAnsiTheme="minorHAnsi"/>
                <w:b/>
                <w:sz w:val="22"/>
                <w:szCs w:val="22"/>
              </w:rPr>
              <w:t>Value</w:t>
            </w:r>
          </w:p>
        </w:tc>
      </w:tr>
      <w:tr w:rsidR="00BB62A3" w14:paraId="233FB80E" w14:textId="77777777" w:rsidTr="00AC17C9">
        <w:trPr>
          <w:trHeight w:val="1494"/>
        </w:trPr>
        <w:tc>
          <w:tcPr>
            <w:tcW w:w="3793" w:type="dxa"/>
            <w:tcBorders>
              <w:top w:val="single" w:sz="4" w:space="0" w:color="000000"/>
              <w:left w:val="single" w:sz="4" w:space="0" w:color="000000"/>
              <w:bottom w:val="single" w:sz="4" w:space="0" w:color="000000"/>
              <w:right w:val="single" w:sz="4" w:space="0" w:color="000000"/>
            </w:tcBorders>
          </w:tcPr>
          <w:p w14:paraId="456BC969" w14:textId="77777777" w:rsidR="00BB62A3" w:rsidRDefault="00BB62A3">
            <w:pPr>
              <w:pStyle w:val="ListParagraph"/>
              <w:autoSpaceDE w:val="0"/>
              <w:autoSpaceDN w:val="0"/>
              <w:adjustRightInd w:val="0"/>
              <w:spacing w:line="256" w:lineRule="auto"/>
              <w:ind w:left="284"/>
              <w:rPr>
                <w:rFonts w:asciiTheme="minorHAnsi" w:hAnsiTheme="minorHAnsi" w:cstheme="minorHAnsi"/>
                <w:b/>
                <w:bCs/>
                <w:u w:val="single"/>
              </w:rPr>
            </w:pPr>
            <w:r>
              <w:rPr>
                <w:rFonts w:asciiTheme="minorHAnsi" w:hAnsiTheme="minorHAnsi" w:cstheme="minorHAnsi"/>
                <w:b/>
                <w:bCs/>
                <w:u w:val="single"/>
              </w:rPr>
              <w:t>We are emotionally aware</w:t>
            </w:r>
          </w:p>
          <w:p w14:paraId="531A92BE" w14:textId="77777777" w:rsidR="00BB62A3" w:rsidRDefault="00BB62A3">
            <w:pPr>
              <w:pStyle w:val="ListParagraph"/>
              <w:autoSpaceDE w:val="0"/>
              <w:autoSpaceDN w:val="0"/>
              <w:adjustRightInd w:val="0"/>
              <w:spacing w:line="256" w:lineRule="auto"/>
              <w:ind w:left="284"/>
              <w:rPr>
                <w:rFonts w:asciiTheme="minorHAnsi" w:hAnsiTheme="minorHAnsi" w:cstheme="minorHAnsi"/>
                <w:b/>
                <w:bCs/>
                <w:u w:val="single"/>
              </w:rPr>
            </w:pPr>
          </w:p>
          <w:p w14:paraId="3D7C5572"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treat others with respect, tolerance and compassion. </w:t>
            </w:r>
          </w:p>
          <w:p w14:paraId="65E6C8C2"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acknowledge and respect a range of different perspectives, values and beliefs within the remit of the law. </w:t>
            </w:r>
          </w:p>
          <w:p w14:paraId="61B0AC37"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remain calm and think about how to best manage the situation when faced with provocation. </w:t>
            </w:r>
          </w:p>
          <w:p w14:paraId="51CBAFD8"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understand my own emotions and I know which situations might affect my ability to deal with stress and pressure. </w:t>
            </w:r>
          </w:p>
          <w:p w14:paraId="0E25C099"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ask for help and support when I need it. </w:t>
            </w:r>
          </w:p>
          <w:p w14:paraId="595A59DD"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understand the value that diversity offers. </w:t>
            </w:r>
          </w:p>
          <w:p w14:paraId="7A365A88"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 xml:space="preserve">I communicate in clear and simple language so that I can be easily understood by others. </w:t>
            </w:r>
          </w:p>
          <w:p w14:paraId="123C1F27"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
                <w:bCs/>
              </w:rPr>
            </w:pPr>
            <w:r>
              <w:t>I seek to understand the thoughts and concerns of others even when they are unable to express themselves clearly</w:t>
            </w:r>
          </w:p>
        </w:tc>
        <w:tc>
          <w:tcPr>
            <w:tcW w:w="3827" w:type="dxa"/>
            <w:tcBorders>
              <w:top w:val="single" w:sz="4" w:space="0" w:color="000000"/>
              <w:left w:val="single" w:sz="4" w:space="0" w:color="000000"/>
              <w:bottom w:val="single" w:sz="4" w:space="0" w:color="000000"/>
              <w:right w:val="single" w:sz="4" w:space="0" w:color="auto"/>
            </w:tcBorders>
            <w:hideMark/>
          </w:tcPr>
          <w:p w14:paraId="2783C581" w14:textId="77777777" w:rsidR="00BB62A3" w:rsidRDefault="00BB62A3">
            <w:pPr>
              <w:autoSpaceDE w:val="0"/>
              <w:autoSpaceDN w:val="0"/>
              <w:adjustRightInd w:val="0"/>
              <w:ind w:left="340"/>
              <w:rPr>
                <w:rFonts w:cstheme="minorHAnsi"/>
                <w:b/>
                <w:bCs/>
                <w:u w:val="single"/>
              </w:rPr>
            </w:pPr>
            <w:r>
              <w:rPr>
                <w:rFonts w:cstheme="minorHAnsi"/>
                <w:b/>
                <w:bCs/>
                <w:u w:val="single"/>
              </w:rPr>
              <w:t>We take ownership</w:t>
            </w:r>
          </w:p>
          <w:p w14:paraId="053CB165"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actively identify and respond to problems. </w:t>
            </w:r>
          </w:p>
          <w:p w14:paraId="046E26C5"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approach tasks with enthusiasm, focusing on public service excellence. </w:t>
            </w:r>
          </w:p>
          <w:p w14:paraId="10D1F417"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regularly seek feedback to understand the quality of my work and the impact of my behaviour. </w:t>
            </w:r>
          </w:p>
          <w:p w14:paraId="618DC363"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recognise where I can help others and willingly take on additional tasks to support them, where appropriate. </w:t>
            </w:r>
          </w:p>
          <w:p w14:paraId="168D8D2D"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give feedback to others that I make sure is understandable and constructive. </w:t>
            </w:r>
          </w:p>
          <w:p w14:paraId="4F6DB384"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take responsibility for my own actions, I fulfil my promises and do what I say I will. </w:t>
            </w:r>
          </w:p>
          <w:p w14:paraId="3E8CA353"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will admit if I have made a mistake and take action to rectify this. </w:t>
            </w:r>
          </w:p>
          <w:p w14:paraId="34626EDC"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 xml:space="preserve">I demonstrate pride in representing the police service. </w:t>
            </w:r>
          </w:p>
          <w:p w14:paraId="3F43C13E" w14:textId="77777777" w:rsidR="00BB62A3" w:rsidRDefault="00BB62A3" w:rsidP="00BB62A3">
            <w:pPr>
              <w:pStyle w:val="ListParagraph"/>
              <w:numPr>
                <w:ilvl w:val="0"/>
                <w:numId w:val="11"/>
              </w:numPr>
              <w:autoSpaceDE w:val="0"/>
              <w:autoSpaceDN w:val="0"/>
              <w:adjustRightInd w:val="0"/>
              <w:snapToGrid w:val="0"/>
              <w:spacing w:after="0" w:line="256" w:lineRule="auto"/>
              <w:ind w:left="697" w:hanging="357"/>
              <w:rPr>
                <w:rFonts w:asciiTheme="minorHAnsi" w:hAnsiTheme="minorHAnsi" w:cstheme="minorHAnsi"/>
                <w:bCs/>
              </w:rPr>
            </w:pPr>
            <w:r>
              <w:t>I understand my own strengths and areas for development and take responsibility for my own learning to address gaps.</w:t>
            </w:r>
          </w:p>
        </w:tc>
        <w:tc>
          <w:tcPr>
            <w:tcW w:w="3120" w:type="dxa"/>
            <w:tcBorders>
              <w:top w:val="single" w:sz="4" w:space="0" w:color="000000"/>
              <w:left w:val="single" w:sz="4" w:space="0" w:color="auto"/>
              <w:bottom w:val="single" w:sz="4" w:space="0" w:color="000000"/>
              <w:right w:val="single" w:sz="4" w:space="0" w:color="000000"/>
            </w:tcBorders>
          </w:tcPr>
          <w:p w14:paraId="255940C4" w14:textId="77777777" w:rsidR="00BB62A3" w:rsidRDefault="00BB62A3">
            <w:pPr>
              <w:pStyle w:val="Default"/>
              <w:spacing w:line="256" w:lineRule="auto"/>
              <w:ind w:left="360"/>
              <w:rPr>
                <w:rFonts w:asciiTheme="minorHAnsi" w:hAnsiTheme="minorHAnsi" w:cstheme="minorHAnsi"/>
                <w:b/>
                <w:sz w:val="22"/>
                <w:szCs w:val="22"/>
                <w:u w:val="single"/>
              </w:rPr>
            </w:pPr>
            <w:r>
              <w:rPr>
                <w:rFonts w:asciiTheme="minorHAnsi" w:hAnsiTheme="minorHAnsi" w:cstheme="minorHAnsi"/>
                <w:b/>
                <w:sz w:val="22"/>
                <w:szCs w:val="22"/>
                <w:u w:val="single"/>
              </w:rPr>
              <w:t>Transparency</w:t>
            </w:r>
          </w:p>
          <w:p w14:paraId="6C165F7D" w14:textId="77777777" w:rsidR="00BB62A3" w:rsidRDefault="00BB62A3">
            <w:pPr>
              <w:pStyle w:val="Default"/>
              <w:spacing w:line="256" w:lineRule="auto"/>
              <w:rPr>
                <w:rFonts w:asciiTheme="minorHAnsi" w:hAnsiTheme="minorHAnsi" w:cstheme="minorHAnsi"/>
                <w:sz w:val="22"/>
                <w:szCs w:val="22"/>
              </w:rPr>
            </w:pPr>
          </w:p>
          <w:p w14:paraId="315A38C5" w14:textId="77777777" w:rsidR="00BB62A3" w:rsidRDefault="00BB62A3" w:rsidP="00BB62A3">
            <w:pPr>
              <w:pStyle w:val="Default"/>
              <w:numPr>
                <w:ilvl w:val="0"/>
                <w:numId w:val="12"/>
              </w:numPr>
              <w:spacing w:line="256" w:lineRule="auto"/>
              <w:rPr>
                <w:rFonts w:asciiTheme="minorHAnsi" w:hAnsiTheme="minorHAnsi" w:cstheme="minorHAnsi"/>
                <w:sz w:val="22"/>
                <w:szCs w:val="22"/>
              </w:rPr>
            </w:pPr>
            <w:r>
              <w:rPr>
                <w:rFonts w:asciiTheme="minorHAnsi" w:hAnsiTheme="minorHAnsi" w:cstheme="minorHAnsi"/>
                <w:sz w:val="22"/>
                <w:szCs w:val="22"/>
              </w:rPr>
              <w:t>I ensure that my decision-making rationale is clear and considered so that it is easily understood by others.</w:t>
            </w:r>
          </w:p>
          <w:p w14:paraId="6D40A8DE"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am clear and comprehensive when communicating with others.</w:t>
            </w:r>
          </w:p>
          <w:p w14:paraId="649B3B8A"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am open and honest about my areas for development and I strive to improve.</w:t>
            </w:r>
          </w:p>
          <w:p w14:paraId="324816BE"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give an accurate representation of my actions and records.</w:t>
            </w:r>
          </w:p>
          <w:p w14:paraId="129D494C"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recognise the value of feedback and act on it.</w:t>
            </w:r>
          </w:p>
          <w:p w14:paraId="3711AD05"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give constructive and accurate feedback.</w:t>
            </w:r>
          </w:p>
          <w:p w14:paraId="3C276C70"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represent the opinions of others accurately and consistently.</w:t>
            </w:r>
          </w:p>
          <w:p w14:paraId="4F77D370"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am consistent and truthful in my communications.</w:t>
            </w:r>
          </w:p>
          <w:p w14:paraId="42F745DB" w14:textId="77777777" w:rsidR="00BB62A3" w:rsidRDefault="00BB62A3" w:rsidP="00BB62A3">
            <w:pPr>
              <w:pStyle w:val="Default"/>
              <w:numPr>
                <w:ilvl w:val="0"/>
                <w:numId w:val="12"/>
              </w:numPr>
              <w:spacing w:line="256" w:lineRule="auto"/>
              <w:ind w:left="641" w:hanging="357"/>
              <w:rPr>
                <w:rFonts w:asciiTheme="minorHAnsi" w:hAnsiTheme="minorHAnsi" w:cstheme="minorHAnsi"/>
                <w:sz w:val="22"/>
                <w:szCs w:val="22"/>
              </w:rPr>
            </w:pPr>
            <w:r>
              <w:rPr>
                <w:rFonts w:asciiTheme="minorHAnsi" w:hAnsiTheme="minorHAnsi" w:cstheme="minorHAnsi"/>
                <w:sz w:val="22"/>
                <w:szCs w:val="22"/>
              </w:rPr>
              <w:t>I maintain confidentiality appropriately.</w:t>
            </w:r>
          </w:p>
        </w:tc>
      </w:tr>
      <w:tr w:rsidR="00BB62A3" w14:paraId="59E11EDC" w14:textId="77777777" w:rsidTr="00AC17C9">
        <w:trPr>
          <w:trHeight w:val="523"/>
        </w:trPr>
        <w:tc>
          <w:tcPr>
            <w:tcW w:w="7620" w:type="dxa"/>
            <w:gridSpan w:val="2"/>
            <w:tcBorders>
              <w:top w:val="single" w:sz="4" w:space="0" w:color="000000"/>
              <w:left w:val="single" w:sz="4" w:space="0" w:color="000000"/>
              <w:bottom w:val="single" w:sz="4" w:space="0" w:color="000000"/>
              <w:right w:val="single" w:sz="4" w:space="0" w:color="auto"/>
            </w:tcBorders>
          </w:tcPr>
          <w:p w14:paraId="5E84AE3A" w14:textId="77777777" w:rsidR="00BB62A3" w:rsidRDefault="00BB62A3">
            <w:pPr>
              <w:spacing w:before="60" w:after="60"/>
              <w:jc w:val="center"/>
              <w:rPr>
                <w:rFonts w:cstheme="minorHAnsi"/>
              </w:rPr>
            </w:pPr>
          </w:p>
          <w:p w14:paraId="231CC94E" w14:textId="77777777" w:rsidR="00BB62A3" w:rsidRDefault="00BB62A3">
            <w:pPr>
              <w:spacing w:before="60" w:after="60"/>
              <w:jc w:val="center"/>
            </w:pPr>
            <w:r>
              <w:rPr>
                <w:rFonts w:cstheme="minorHAnsi"/>
              </w:rPr>
              <w:t>⓪</w:t>
            </w:r>
            <w:r>
              <w:rPr>
                <w:rFonts w:cstheme="minorHAnsi"/>
                <w:b/>
              </w:rPr>
              <w:t>①</w:t>
            </w:r>
            <w:r>
              <w:rPr>
                <w:rFonts w:cstheme="minorHAnsi"/>
              </w:rPr>
              <w:t>②③④</w:t>
            </w:r>
          </w:p>
        </w:tc>
        <w:tc>
          <w:tcPr>
            <w:tcW w:w="3120" w:type="dxa"/>
            <w:tcBorders>
              <w:top w:val="single" w:sz="4" w:space="0" w:color="000000"/>
              <w:left w:val="single" w:sz="4" w:space="0" w:color="auto"/>
              <w:bottom w:val="single" w:sz="4" w:space="0" w:color="000000"/>
              <w:right w:val="single" w:sz="4" w:space="0" w:color="000000"/>
            </w:tcBorders>
          </w:tcPr>
          <w:p w14:paraId="22636DD6" w14:textId="77777777" w:rsidR="00BB62A3" w:rsidRDefault="00BB62A3">
            <w:pPr>
              <w:pStyle w:val="Default"/>
              <w:spacing w:line="256" w:lineRule="auto"/>
              <w:ind w:left="263"/>
              <w:rPr>
                <w:rFonts w:cstheme="minorHAnsi"/>
                <w:sz w:val="22"/>
                <w:szCs w:val="22"/>
              </w:rPr>
            </w:pPr>
          </w:p>
          <w:p w14:paraId="5B795C91" w14:textId="77777777" w:rsidR="00BB62A3" w:rsidRDefault="00BB62A3">
            <w:pPr>
              <w:pStyle w:val="Default"/>
              <w:spacing w:line="256" w:lineRule="auto"/>
              <w:ind w:left="263"/>
              <w:jc w:val="center"/>
            </w:pPr>
            <w:r>
              <w:rPr>
                <w:rFonts w:cstheme="minorHAnsi"/>
              </w:rPr>
              <w:t>⓪</w:t>
            </w:r>
            <w:r>
              <w:rPr>
                <w:rFonts w:cstheme="minorHAnsi"/>
                <w:b/>
              </w:rPr>
              <w:t>①</w:t>
            </w:r>
            <w:r>
              <w:rPr>
                <w:rFonts w:cstheme="minorHAnsi"/>
              </w:rPr>
              <w:t>②③④</w:t>
            </w:r>
          </w:p>
        </w:tc>
      </w:tr>
      <w:tr w:rsidR="00BB62A3" w14:paraId="368D1830" w14:textId="77777777" w:rsidTr="00AC17C9">
        <w:trPr>
          <w:trHeight w:val="2137"/>
        </w:trPr>
        <w:tc>
          <w:tcPr>
            <w:tcW w:w="10740" w:type="dxa"/>
            <w:gridSpan w:val="3"/>
            <w:tcBorders>
              <w:top w:val="single" w:sz="4" w:space="0" w:color="000000"/>
              <w:left w:val="single" w:sz="4" w:space="0" w:color="000000"/>
              <w:bottom w:val="single" w:sz="4" w:space="0" w:color="000000"/>
              <w:right w:val="single" w:sz="4" w:space="0" w:color="000000"/>
            </w:tcBorders>
          </w:tcPr>
          <w:p w14:paraId="2C69C540" w14:textId="77777777" w:rsidR="00BB62A3" w:rsidRDefault="00BB62A3">
            <w:pPr>
              <w:spacing w:before="60"/>
              <w:rPr>
                <w:b/>
                <w:bCs/>
              </w:rPr>
            </w:pPr>
            <w:r>
              <w:rPr>
                <w:b/>
                <w:bCs/>
              </w:rPr>
              <w:lastRenderedPageBreak/>
              <w:t xml:space="preserve">Feedback summary:  </w:t>
            </w:r>
            <w:r>
              <w:rPr>
                <w:bCs/>
              </w:rPr>
              <w:t>(this section must be completed)</w:t>
            </w:r>
          </w:p>
          <w:p w14:paraId="372F8EFC" w14:textId="77777777" w:rsidR="00BB62A3" w:rsidRDefault="00BB62A3">
            <w:pPr>
              <w:spacing w:before="60" w:after="60"/>
              <w:rPr>
                <w:sz w:val="52"/>
                <w:szCs w:val="52"/>
              </w:rPr>
            </w:pPr>
          </w:p>
        </w:tc>
      </w:tr>
    </w:tbl>
    <w:p w14:paraId="368AD6FD" w14:textId="395F20B8" w:rsidR="00BB62A3" w:rsidRDefault="00BB62A3" w:rsidP="00BB62A3">
      <w:pPr>
        <w:spacing w:after="160" w:line="256" w:lineRule="auto"/>
      </w:pPr>
    </w:p>
    <w:tbl>
      <w:tblPr>
        <w:tblpPr w:leftFromText="180" w:rightFromText="180" w:bottomFromText="160" w:vertAnchor="text" w:horzAnchor="margin" w:tblpXSpec="center" w:tblpY="-508"/>
        <w:tblW w:w="11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3793"/>
        <w:gridCol w:w="3827"/>
        <w:gridCol w:w="3465"/>
      </w:tblGrid>
      <w:tr w:rsidR="00BB62A3" w14:paraId="298E4A52" w14:textId="77777777" w:rsidTr="00BB62A3">
        <w:trPr>
          <w:trHeight w:val="1834"/>
        </w:trPr>
        <w:tc>
          <w:tcPr>
            <w:tcW w:w="11088" w:type="dxa"/>
            <w:gridSpan w:val="3"/>
            <w:tcBorders>
              <w:top w:val="single" w:sz="4" w:space="0" w:color="000000"/>
              <w:left w:val="single" w:sz="4" w:space="0" w:color="000000"/>
              <w:bottom w:val="single" w:sz="4" w:space="0" w:color="000000"/>
              <w:right w:val="single" w:sz="4" w:space="0" w:color="000000"/>
            </w:tcBorders>
          </w:tcPr>
          <w:p w14:paraId="07668A98" w14:textId="77777777" w:rsidR="00BB62A3" w:rsidRDefault="00BB62A3">
            <w:pPr>
              <w:rPr>
                <w:rFonts w:cstheme="minorHAnsi"/>
                <w:b/>
              </w:rPr>
            </w:pPr>
            <w:r>
              <w:rPr>
                <w:rFonts w:cstheme="minorHAnsi"/>
                <w:b/>
              </w:rPr>
              <w:lastRenderedPageBreak/>
              <w:t xml:space="preserve">Question:  </w:t>
            </w:r>
            <w:r>
              <w:rPr>
                <w:rFonts w:eastAsia="Calibri" w:cstheme="minorHAnsi"/>
                <w:lang w:val="en-US" w:eastAsia="en-GB"/>
              </w:rPr>
              <w:t xml:space="preserve"> </w:t>
            </w:r>
            <w:r>
              <w:rPr>
                <w:rFonts w:cstheme="minorHAnsi"/>
                <w:b/>
              </w:rPr>
              <w:t xml:space="preserve"> </w:t>
            </w:r>
            <w:r>
              <w:t xml:space="preserve"> </w:t>
            </w:r>
            <w:r>
              <w:rPr>
                <w:rFonts w:cstheme="minorHAnsi"/>
                <w:b/>
              </w:rPr>
              <w:t>Partnership working is fundamental to the role of Sergeant. Describe a situation you were involved in that required a multi-dimensional communication strategy.</w:t>
            </w:r>
          </w:p>
          <w:p w14:paraId="03DFA52A" w14:textId="77777777" w:rsidR="00BB62A3" w:rsidRDefault="00BB62A3">
            <w:pPr>
              <w:spacing w:before="120" w:after="0"/>
              <w:jc w:val="both"/>
              <w:rPr>
                <w:rFonts w:cstheme="minorHAnsi"/>
                <w:b/>
              </w:rPr>
            </w:pPr>
            <w:r>
              <w:rPr>
                <w:rFonts w:cstheme="minorHAnsi"/>
                <w:b/>
              </w:rPr>
              <w:t>Probes:</w:t>
            </w:r>
          </w:p>
          <w:p w14:paraId="35CFFBB9" w14:textId="77777777" w:rsidR="00BB62A3" w:rsidRDefault="00BB62A3" w:rsidP="00BB62A3">
            <w:pPr>
              <w:numPr>
                <w:ilvl w:val="1"/>
                <w:numId w:val="13"/>
              </w:numPr>
              <w:tabs>
                <w:tab w:val="left" w:pos="7238"/>
              </w:tabs>
              <w:spacing w:after="0"/>
              <w:contextualSpacing/>
              <w:rPr>
                <w:rFonts w:cstheme="minorHAnsi"/>
              </w:rPr>
            </w:pPr>
            <w:r>
              <w:rPr>
                <w:rFonts w:cstheme="minorHAnsi"/>
              </w:rPr>
              <w:t>How did you communicate the more complex issues to others?</w:t>
            </w:r>
          </w:p>
          <w:p w14:paraId="06F8BC48" w14:textId="77777777" w:rsidR="00BB62A3" w:rsidRDefault="00BB62A3" w:rsidP="00BB62A3">
            <w:pPr>
              <w:numPr>
                <w:ilvl w:val="1"/>
                <w:numId w:val="13"/>
              </w:numPr>
              <w:tabs>
                <w:tab w:val="left" w:pos="7238"/>
              </w:tabs>
              <w:spacing w:after="0"/>
              <w:contextualSpacing/>
              <w:rPr>
                <w:rFonts w:cstheme="minorHAnsi"/>
              </w:rPr>
            </w:pPr>
            <w:r>
              <w:rPr>
                <w:rFonts w:cstheme="minorHAnsi"/>
              </w:rPr>
              <w:t>How did you communicate your ideas?</w:t>
            </w:r>
          </w:p>
          <w:p w14:paraId="0F5BC1FE" w14:textId="77777777" w:rsidR="00BB62A3" w:rsidRDefault="00BB62A3" w:rsidP="00BB62A3">
            <w:pPr>
              <w:numPr>
                <w:ilvl w:val="1"/>
                <w:numId w:val="13"/>
              </w:numPr>
              <w:tabs>
                <w:tab w:val="left" w:pos="7238"/>
              </w:tabs>
              <w:spacing w:after="0"/>
              <w:contextualSpacing/>
              <w:rPr>
                <w:rFonts w:cstheme="minorHAnsi"/>
              </w:rPr>
            </w:pPr>
            <w:r>
              <w:rPr>
                <w:rFonts w:cstheme="minorHAnsi"/>
              </w:rPr>
              <w:t>What was the desired outcome?</w:t>
            </w:r>
          </w:p>
          <w:p w14:paraId="4E2DEAB7" w14:textId="77777777" w:rsidR="00BB62A3" w:rsidRDefault="00BB62A3" w:rsidP="00BB62A3">
            <w:pPr>
              <w:numPr>
                <w:ilvl w:val="1"/>
                <w:numId w:val="13"/>
              </w:numPr>
              <w:tabs>
                <w:tab w:val="left" w:pos="7238"/>
              </w:tabs>
              <w:spacing w:after="0"/>
              <w:contextualSpacing/>
              <w:rPr>
                <w:rFonts w:cstheme="minorHAnsi"/>
              </w:rPr>
            </w:pPr>
            <w:r>
              <w:rPr>
                <w:rFonts w:cstheme="minorHAnsi"/>
              </w:rPr>
              <w:t>Was it possible to achieve?</w:t>
            </w:r>
          </w:p>
          <w:p w14:paraId="52924638" w14:textId="77777777" w:rsidR="00BB62A3" w:rsidRDefault="00BB62A3" w:rsidP="00BB62A3">
            <w:pPr>
              <w:numPr>
                <w:ilvl w:val="1"/>
                <w:numId w:val="13"/>
              </w:numPr>
              <w:tabs>
                <w:tab w:val="left" w:pos="7238"/>
              </w:tabs>
              <w:spacing w:after="0"/>
              <w:contextualSpacing/>
              <w:rPr>
                <w:rFonts w:cstheme="minorHAnsi"/>
              </w:rPr>
            </w:pPr>
            <w:r>
              <w:rPr>
                <w:rFonts w:cstheme="minorHAnsi"/>
              </w:rPr>
              <w:t>How did you overcome the challenges your faced?</w:t>
            </w:r>
          </w:p>
          <w:p w14:paraId="509CC715" w14:textId="77777777" w:rsidR="00BB62A3" w:rsidRDefault="00BB62A3">
            <w:pPr>
              <w:tabs>
                <w:tab w:val="left" w:pos="180"/>
              </w:tabs>
              <w:spacing w:after="0"/>
              <w:jc w:val="both"/>
              <w:rPr>
                <w:b/>
                <w:bCs/>
              </w:rPr>
            </w:pPr>
          </w:p>
        </w:tc>
      </w:tr>
      <w:tr w:rsidR="00BB62A3" w14:paraId="4A71CF8A" w14:textId="77777777" w:rsidTr="00BB62A3">
        <w:trPr>
          <w:trHeight w:val="463"/>
        </w:trPr>
        <w:tc>
          <w:tcPr>
            <w:tcW w:w="7622" w:type="dxa"/>
            <w:gridSpan w:val="2"/>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52C5EF86" w14:textId="77777777" w:rsidR="00BB62A3" w:rsidRDefault="00BB62A3">
            <w:pPr>
              <w:autoSpaceDE w:val="0"/>
              <w:autoSpaceDN w:val="0"/>
              <w:adjustRightInd w:val="0"/>
              <w:jc w:val="center"/>
              <w:rPr>
                <w:b/>
                <w:bCs/>
              </w:rPr>
            </w:pPr>
            <w:r>
              <w:rPr>
                <w:b/>
                <w:bCs/>
              </w:rPr>
              <w:t>Cluster – Inclusive, enabling and visionary leadership</w:t>
            </w:r>
          </w:p>
        </w:tc>
        <w:tc>
          <w:tcPr>
            <w:tcW w:w="3466"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0E82C951" w14:textId="77777777" w:rsidR="00BB62A3" w:rsidRDefault="00BB62A3">
            <w:pPr>
              <w:pStyle w:val="Default"/>
              <w:spacing w:line="256" w:lineRule="auto"/>
              <w:jc w:val="center"/>
              <w:rPr>
                <w:rFonts w:asciiTheme="minorHAnsi" w:hAnsiTheme="minorHAnsi"/>
                <w:b/>
                <w:sz w:val="22"/>
                <w:szCs w:val="22"/>
              </w:rPr>
            </w:pPr>
            <w:r>
              <w:rPr>
                <w:rFonts w:asciiTheme="minorHAnsi" w:hAnsiTheme="minorHAnsi"/>
                <w:b/>
                <w:sz w:val="22"/>
                <w:szCs w:val="22"/>
              </w:rPr>
              <w:t>Value</w:t>
            </w:r>
          </w:p>
        </w:tc>
      </w:tr>
      <w:tr w:rsidR="00BB62A3" w14:paraId="26E8A1E7" w14:textId="77777777" w:rsidTr="00BB62A3">
        <w:trPr>
          <w:trHeight w:val="1494"/>
        </w:trPr>
        <w:tc>
          <w:tcPr>
            <w:tcW w:w="3794" w:type="dxa"/>
            <w:tcBorders>
              <w:top w:val="single" w:sz="4" w:space="0" w:color="000000"/>
              <w:left w:val="single" w:sz="4" w:space="0" w:color="000000"/>
              <w:bottom w:val="single" w:sz="4" w:space="0" w:color="000000"/>
              <w:right w:val="single" w:sz="4" w:space="0" w:color="000000"/>
            </w:tcBorders>
            <w:hideMark/>
          </w:tcPr>
          <w:p w14:paraId="0B33B3EF" w14:textId="77777777" w:rsidR="00BB62A3" w:rsidRDefault="00BB62A3">
            <w:pPr>
              <w:autoSpaceDE w:val="0"/>
              <w:autoSpaceDN w:val="0"/>
              <w:adjustRightInd w:val="0"/>
              <w:rPr>
                <w:rFonts w:cstheme="minorHAnsi"/>
                <w:b/>
                <w:bCs/>
                <w:u w:val="single"/>
              </w:rPr>
            </w:pPr>
            <w:r>
              <w:rPr>
                <w:rFonts w:cstheme="minorHAnsi"/>
                <w:b/>
                <w:bCs/>
                <w:u w:val="single"/>
              </w:rPr>
              <w:t>We deliver, support and inspire</w:t>
            </w:r>
          </w:p>
          <w:p w14:paraId="598A8049"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take on challenging tasks to help to improve the service continuously and support my colleagues. </w:t>
            </w:r>
          </w:p>
          <w:p w14:paraId="31684DA8"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understand how my work contributes to the wider police service. </w:t>
            </w:r>
          </w:p>
          <w:p w14:paraId="0977F768"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understand it is part of my collective responsibility to deliver efficient services. I take personal responsibility for making sure that I am working effectively to deliver the best service, both individually and with others. </w:t>
            </w:r>
          </w:p>
          <w:p w14:paraId="5A5B0E4C"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am conscientious in my approach, working hard to provide the best service and to overcome any obstacles that could prevent or hinder delivery. </w:t>
            </w:r>
          </w:p>
          <w:p w14:paraId="72405851"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support the efficient use of resources to create the most value and to deliver the right impact. </w:t>
            </w:r>
          </w:p>
          <w:p w14:paraId="29890C0B"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keep up to date with changes in internal and external environments. </w:t>
            </w:r>
          </w:p>
          <w:p w14:paraId="099FDC23"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I am a role model for the behaviours I expect to see in others and I act in the best interests of the public and the police service.</w:t>
            </w:r>
          </w:p>
        </w:tc>
        <w:tc>
          <w:tcPr>
            <w:tcW w:w="3828" w:type="dxa"/>
            <w:tcBorders>
              <w:top w:val="single" w:sz="4" w:space="0" w:color="000000"/>
              <w:left w:val="single" w:sz="4" w:space="0" w:color="000000"/>
              <w:bottom w:val="single" w:sz="4" w:space="0" w:color="000000"/>
              <w:right w:val="single" w:sz="4" w:space="0" w:color="auto"/>
            </w:tcBorders>
            <w:hideMark/>
          </w:tcPr>
          <w:p w14:paraId="54CCF1E5" w14:textId="77777777" w:rsidR="00BB62A3" w:rsidRDefault="00BB62A3">
            <w:pPr>
              <w:autoSpaceDE w:val="0"/>
              <w:autoSpaceDN w:val="0"/>
              <w:adjustRightInd w:val="0"/>
              <w:rPr>
                <w:rFonts w:cstheme="minorHAnsi"/>
                <w:b/>
                <w:bCs/>
                <w:u w:val="single"/>
              </w:rPr>
            </w:pPr>
            <w:r>
              <w:rPr>
                <w:rFonts w:cstheme="minorHAnsi"/>
                <w:b/>
                <w:bCs/>
                <w:u w:val="single"/>
              </w:rPr>
              <w:t>We are Collaborative</w:t>
            </w:r>
          </w:p>
          <w:p w14:paraId="5568CD75"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work cooperatively with others to get things done, willingly giving help and support to colleagues. </w:t>
            </w:r>
          </w:p>
          <w:p w14:paraId="309EF798"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am approachable, and explain things well so that I generate a common understanding. </w:t>
            </w:r>
          </w:p>
          <w:p w14:paraId="5D8D3FE2"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take the time to get to know others and their perspective in order to build rapport. </w:t>
            </w:r>
          </w:p>
          <w:p w14:paraId="0ED8ADC0" w14:textId="3F070124"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treat </w:t>
            </w:r>
            <w:r w:rsidR="00E91E43">
              <w:t>Name Redacted</w:t>
            </w:r>
            <w:r>
              <w:t xml:space="preserve">ple with respect as individuals and address their specific needs and concerns. </w:t>
            </w:r>
          </w:p>
          <w:p w14:paraId="298E60C3"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 xml:space="preserve">I am open and transparent in my relationships with others. </w:t>
            </w:r>
          </w:p>
          <w:p w14:paraId="5622F3A7" w14:textId="77777777" w:rsidR="00BB62A3" w:rsidRDefault="00BB62A3" w:rsidP="00BB62A3">
            <w:pPr>
              <w:pStyle w:val="ListParagraph"/>
              <w:numPr>
                <w:ilvl w:val="0"/>
                <w:numId w:val="14"/>
              </w:numPr>
              <w:autoSpaceDE w:val="0"/>
              <w:autoSpaceDN w:val="0"/>
              <w:adjustRightInd w:val="0"/>
              <w:snapToGrid w:val="0"/>
              <w:spacing w:after="0" w:line="256" w:lineRule="auto"/>
              <w:ind w:left="397"/>
              <w:rPr>
                <w:rFonts w:asciiTheme="minorHAnsi" w:hAnsiTheme="minorHAnsi" w:cstheme="minorHAnsi"/>
                <w:bCs/>
              </w:rPr>
            </w:pPr>
            <w:r>
              <w:t>I ensure I am clear and appropriate in my communications</w:t>
            </w:r>
          </w:p>
        </w:tc>
        <w:tc>
          <w:tcPr>
            <w:tcW w:w="3466" w:type="dxa"/>
            <w:tcBorders>
              <w:top w:val="single" w:sz="4" w:space="0" w:color="000000"/>
              <w:left w:val="single" w:sz="4" w:space="0" w:color="auto"/>
              <w:bottom w:val="single" w:sz="4" w:space="0" w:color="000000"/>
              <w:right w:val="single" w:sz="4" w:space="0" w:color="000000"/>
            </w:tcBorders>
          </w:tcPr>
          <w:p w14:paraId="15EA2D34" w14:textId="77777777" w:rsidR="00BB62A3" w:rsidRDefault="00BB62A3">
            <w:pPr>
              <w:pStyle w:val="Default"/>
              <w:spacing w:line="256" w:lineRule="auto"/>
              <w:rPr>
                <w:rFonts w:asciiTheme="minorHAnsi" w:hAnsiTheme="minorHAnsi" w:cstheme="minorHAnsi"/>
                <w:b/>
                <w:sz w:val="22"/>
                <w:szCs w:val="22"/>
                <w:u w:val="single"/>
              </w:rPr>
            </w:pPr>
            <w:r>
              <w:rPr>
                <w:rFonts w:asciiTheme="minorHAnsi" w:hAnsiTheme="minorHAnsi" w:cstheme="minorHAnsi"/>
                <w:b/>
                <w:sz w:val="22"/>
                <w:szCs w:val="22"/>
                <w:u w:val="single"/>
              </w:rPr>
              <w:t>Impartiality</w:t>
            </w:r>
          </w:p>
          <w:p w14:paraId="53D4EE12" w14:textId="77777777" w:rsidR="00BB62A3" w:rsidRDefault="00BB62A3">
            <w:pPr>
              <w:pStyle w:val="Default"/>
              <w:spacing w:line="256" w:lineRule="auto"/>
              <w:ind w:left="263"/>
              <w:rPr>
                <w:rFonts w:asciiTheme="minorHAnsi" w:hAnsiTheme="minorHAnsi" w:cstheme="minorHAnsi"/>
                <w:sz w:val="22"/>
                <w:szCs w:val="22"/>
              </w:rPr>
            </w:pPr>
          </w:p>
          <w:p w14:paraId="2ABDFBA3"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take into account individual needs and requirements in all of my actions.</w:t>
            </w:r>
          </w:p>
          <w:p w14:paraId="556B608C"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understand that treating everyone fairly does not mean everyone is treated the same.</w:t>
            </w:r>
          </w:p>
          <w:p w14:paraId="1363CDE1" w14:textId="0CEDFBCC"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 xml:space="preserve">I always give </w:t>
            </w:r>
            <w:r w:rsidR="00E91E43">
              <w:rPr>
                <w:rFonts w:asciiTheme="minorHAnsi" w:hAnsiTheme="minorHAnsi" w:cstheme="minorHAnsi"/>
                <w:color w:val="000000"/>
                <w:lang w:val="x-none"/>
              </w:rPr>
              <w:t>Name Redacted</w:t>
            </w:r>
            <w:r>
              <w:rPr>
                <w:rFonts w:asciiTheme="minorHAnsi" w:hAnsiTheme="minorHAnsi" w:cstheme="minorHAnsi"/>
                <w:color w:val="000000"/>
                <w:lang w:val="x-none"/>
              </w:rPr>
              <w:t>ple an equal opportunity to express their views.</w:t>
            </w:r>
          </w:p>
          <w:p w14:paraId="76DDDD3E"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communicate with everyone, making sure the most relevant message is provided to all.</w:t>
            </w:r>
          </w:p>
          <w:p w14:paraId="387D8FAE"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value everyone’s views and opinions by actively listening to understand their perspective.</w:t>
            </w:r>
          </w:p>
          <w:p w14:paraId="43FDDF4D"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make fair and objective decisions using the best available evidence.</w:t>
            </w:r>
          </w:p>
          <w:p w14:paraId="7D6C65AF" w14:textId="77777777" w:rsidR="00BB62A3" w:rsidRDefault="00BB62A3" w:rsidP="00BB62A3">
            <w:pPr>
              <w:pStyle w:val="ListParagraph"/>
              <w:numPr>
                <w:ilvl w:val="0"/>
                <w:numId w:val="15"/>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enable everyone to have equal access to services and information, where appropriate.</w:t>
            </w:r>
          </w:p>
          <w:p w14:paraId="4285ED2D" w14:textId="77777777" w:rsidR="00BB62A3" w:rsidRDefault="00BB62A3">
            <w:pPr>
              <w:pStyle w:val="Default"/>
              <w:spacing w:line="256" w:lineRule="auto"/>
              <w:rPr>
                <w:rFonts w:asciiTheme="minorHAnsi" w:hAnsiTheme="minorHAnsi" w:cstheme="minorHAnsi"/>
                <w:sz w:val="22"/>
                <w:szCs w:val="22"/>
              </w:rPr>
            </w:pPr>
          </w:p>
        </w:tc>
      </w:tr>
      <w:tr w:rsidR="00BB62A3" w14:paraId="3209ED88" w14:textId="77777777" w:rsidTr="00BB62A3">
        <w:trPr>
          <w:trHeight w:val="523"/>
        </w:trPr>
        <w:tc>
          <w:tcPr>
            <w:tcW w:w="7622" w:type="dxa"/>
            <w:gridSpan w:val="2"/>
            <w:tcBorders>
              <w:top w:val="single" w:sz="4" w:space="0" w:color="000000"/>
              <w:left w:val="single" w:sz="4" w:space="0" w:color="000000"/>
              <w:bottom w:val="single" w:sz="4" w:space="0" w:color="000000"/>
              <w:right w:val="single" w:sz="4" w:space="0" w:color="auto"/>
            </w:tcBorders>
          </w:tcPr>
          <w:p w14:paraId="4597EA7E" w14:textId="77777777" w:rsidR="00BB62A3" w:rsidRDefault="00BB62A3">
            <w:pPr>
              <w:spacing w:before="60" w:after="60"/>
              <w:jc w:val="center"/>
              <w:rPr>
                <w:rFonts w:cstheme="minorHAnsi"/>
              </w:rPr>
            </w:pPr>
          </w:p>
          <w:p w14:paraId="700BB9DD" w14:textId="77777777" w:rsidR="00BB62A3" w:rsidRDefault="00BB62A3">
            <w:pPr>
              <w:spacing w:before="60" w:after="60"/>
              <w:jc w:val="center"/>
            </w:pPr>
            <w:r>
              <w:rPr>
                <w:rFonts w:cstheme="minorHAnsi"/>
              </w:rPr>
              <w:t>⓪</w:t>
            </w:r>
            <w:r>
              <w:rPr>
                <w:rFonts w:cstheme="minorHAnsi"/>
                <w:b/>
              </w:rPr>
              <w:t>①</w:t>
            </w:r>
            <w:r>
              <w:rPr>
                <w:rFonts w:cstheme="minorHAnsi"/>
              </w:rPr>
              <w:t>②③④</w:t>
            </w:r>
          </w:p>
        </w:tc>
        <w:tc>
          <w:tcPr>
            <w:tcW w:w="3466" w:type="dxa"/>
            <w:tcBorders>
              <w:top w:val="single" w:sz="4" w:space="0" w:color="000000"/>
              <w:left w:val="single" w:sz="4" w:space="0" w:color="auto"/>
              <w:bottom w:val="single" w:sz="4" w:space="0" w:color="000000"/>
              <w:right w:val="single" w:sz="4" w:space="0" w:color="000000"/>
            </w:tcBorders>
          </w:tcPr>
          <w:p w14:paraId="0CE6482D" w14:textId="77777777" w:rsidR="00BB62A3" w:rsidRDefault="00BB62A3">
            <w:pPr>
              <w:pStyle w:val="Default"/>
              <w:spacing w:line="256" w:lineRule="auto"/>
              <w:ind w:left="263"/>
              <w:rPr>
                <w:rFonts w:cstheme="minorHAnsi"/>
                <w:sz w:val="22"/>
                <w:szCs w:val="22"/>
              </w:rPr>
            </w:pPr>
          </w:p>
          <w:p w14:paraId="796BA79B" w14:textId="77777777" w:rsidR="00BB62A3" w:rsidRDefault="00BB62A3">
            <w:pPr>
              <w:pStyle w:val="Default"/>
              <w:spacing w:line="256" w:lineRule="auto"/>
              <w:ind w:left="263"/>
              <w:jc w:val="center"/>
            </w:pPr>
            <w:r>
              <w:rPr>
                <w:rFonts w:cstheme="minorHAnsi"/>
              </w:rPr>
              <w:t>⓪</w:t>
            </w:r>
            <w:r>
              <w:rPr>
                <w:rFonts w:cstheme="minorHAnsi"/>
                <w:b/>
              </w:rPr>
              <w:t>①</w:t>
            </w:r>
            <w:r>
              <w:rPr>
                <w:rFonts w:cstheme="minorHAnsi"/>
              </w:rPr>
              <w:t>②③④</w:t>
            </w:r>
          </w:p>
        </w:tc>
      </w:tr>
      <w:tr w:rsidR="00BB62A3" w14:paraId="071B4903" w14:textId="77777777" w:rsidTr="00BB62A3">
        <w:trPr>
          <w:trHeight w:val="2137"/>
        </w:trPr>
        <w:tc>
          <w:tcPr>
            <w:tcW w:w="11088" w:type="dxa"/>
            <w:gridSpan w:val="3"/>
            <w:tcBorders>
              <w:top w:val="single" w:sz="4" w:space="0" w:color="000000"/>
              <w:left w:val="single" w:sz="4" w:space="0" w:color="000000"/>
              <w:bottom w:val="single" w:sz="4" w:space="0" w:color="000000"/>
              <w:right w:val="single" w:sz="4" w:space="0" w:color="000000"/>
            </w:tcBorders>
          </w:tcPr>
          <w:p w14:paraId="41EA3693" w14:textId="77777777" w:rsidR="00BB62A3" w:rsidRDefault="00BB62A3">
            <w:pPr>
              <w:spacing w:before="60"/>
              <w:rPr>
                <w:b/>
                <w:bCs/>
              </w:rPr>
            </w:pPr>
            <w:r>
              <w:rPr>
                <w:b/>
                <w:bCs/>
              </w:rPr>
              <w:lastRenderedPageBreak/>
              <w:t xml:space="preserve">Feedback summary:  </w:t>
            </w:r>
            <w:r>
              <w:rPr>
                <w:bCs/>
              </w:rPr>
              <w:t>(this section must be completed)</w:t>
            </w:r>
          </w:p>
          <w:p w14:paraId="513C79C5" w14:textId="77777777" w:rsidR="00BB62A3" w:rsidRDefault="00BB62A3">
            <w:pPr>
              <w:spacing w:before="60" w:after="60"/>
              <w:rPr>
                <w:sz w:val="52"/>
                <w:szCs w:val="52"/>
              </w:rPr>
            </w:pPr>
          </w:p>
          <w:p w14:paraId="181868A4" w14:textId="77777777" w:rsidR="00BB62A3" w:rsidRDefault="00BB62A3">
            <w:pPr>
              <w:spacing w:before="60" w:after="60"/>
              <w:rPr>
                <w:sz w:val="52"/>
                <w:szCs w:val="52"/>
              </w:rPr>
            </w:pPr>
          </w:p>
          <w:p w14:paraId="7B730888" w14:textId="77777777" w:rsidR="00BB62A3" w:rsidRDefault="00BB62A3">
            <w:pPr>
              <w:spacing w:before="60" w:after="60"/>
              <w:rPr>
                <w:sz w:val="52"/>
                <w:szCs w:val="52"/>
              </w:rPr>
            </w:pPr>
          </w:p>
        </w:tc>
      </w:tr>
    </w:tbl>
    <w:p w14:paraId="3CCCB874" w14:textId="77777777" w:rsidR="00BB62A3" w:rsidRDefault="00BB62A3" w:rsidP="00BB62A3"/>
    <w:p w14:paraId="14CD151B" w14:textId="77777777" w:rsidR="00BB62A3" w:rsidRDefault="00BB62A3" w:rsidP="00BB62A3"/>
    <w:p w14:paraId="1AAF73EB" w14:textId="77777777" w:rsidR="00BB62A3" w:rsidRDefault="00BB62A3" w:rsidP="00BB62A3"/>
    <w:p w14:paraId="57FEC04F" w14:textId="77777777" w:rsidR="00BB62A3" w:rsidRDefault="00BB62A3" w:rsidP="00BB62A3"/>
    <w:p w14:paraId="63246A8B" w14:textId="77777777" w:rsidR="00BB62A3" w:rsidRDefault="00BB62A3" w:rsidP="00BB62A3"/>
    <w:p w14:paraId="07183A28" w14:textId="77777777" w:rsidR="00BB62A3" w:rsidRDefault="00BB62A3" w:rsidP="00BB62A3"/>
    <w:p w14:paraId="477BB3F9" w14:textId="77777777" w:rsidR="00BB62A3" w:rsidRDefault="00BB62A3" w:rsidP="00BB62A3">
      <w:pPr>
        <w:spacing w:after="160" w:line="256" w:lineRule="auto"/>
      </w:pPr>
      <w:r>
        <w:br w:type="page"/>
      </w:r>
    </w:p>
    <w:tbl>
      <w:tblPr>
        <w:tblpPr w:leftFromText="180" w:rightFromText="180" w:bottomFromText="160" w:vertAnchor="text" w:horzAnchor="margin" w:tblpXSpec="center" w:tblpY="-508"/>
        <w:tblW w:w="11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3793"/>
        <w:gridCol w:w="3827"/>
        <w:gridCol w:w="3465"/>
      </w:tblGrid>
      <w:tr w:rsidR="00BB62A3" w14:paraId="316EE5A2" w14:textId="77777777" w:rsidTr="00BB62A3">
        <w:trPr>
          <w:trHeight w:val="1834"/>
        </w:trPr>
        <w:tc>
          <w:tcPr>
            <w:tcW w:w="11088" w:type="dxa"/>
            <w:gridSpan w:val="3"/>
            <w:tcBorders>
              <w:top w:val="single" w:sz="4" w:space="0" w:color="000000"/>
              <w:left w:val="single" w:sz="4" w:space="0" w:color="000000"/>
              <w:bottom w:val="single" w:sz="4" w:space="0" w:color="000000"/>
              <w:right w:val="single" w:sz="4" w:space="0" w:color="000000"/>
            </w:tcBorders>
          </w:tcPr>
          <w:p w14:paraId="6FB42E12" w14:textId="77777777" w:rsidR="00BB62A3" w:rsidRDefault="00BB62A3">
            <w:pPr>
              <w:spacing w:before="120" w:after="0"/>
              <w:jc w:val="both"/>
              <w:rPr>
                <w:rFonts w:cstheme="minorHAnsi"/>
                <w:b/>
              </w:rPr>
            </w:pPr>
            <w:r>
              <w:rPr>
                <w:rFonts w:cstheme="minorHAnsi"/>
                <w:b/>
              </w:rPr>
              <w:lastRenderedPageBreak/>
              <w:t xml:space="preserve">Question:  </w:t>
            </w:r>
            <w:r>
              <w:rPr>
                <w:rFonts w:eastAsia="Calibri" w:cstheme="minorHAnsi"/>
                <w:lang w:val="en-US" w:eastAsia="en-GB"/>
              </w:rPr>
              <w:t xml:space="preserve"> </w:t>
            </w:r>
            <w:r>
              <w:rPr>
                <w:rFonts w:cstheme="minorHAnsi"/>
                <w:b/>
              </w:rPr>
              <w:t xml:space="preserve"> </w:t>
            </w:r>
            <w:r>
              <w:t xml:space="preserve">   </w:t>
            </w:r>
            <w:r>
              <w:rPr>
                <w:rFonts w:cstheme="minorHAnsi"/>
                <w:b/>
              </w:rPr>
              <w:t>DPP is undergoing a period of change management in a number of areas. Tell us about a time when you had to change your point of view or plans to adapt to changing priorities.</w:t>
            </w:r>
          </w:p>
          <w:p w14:paraId="6E5867D7" w14:textId="77777777" w:rsidR="00BB62A3" w:rsidRDefault="00BB62A3">
            <w:pPr>
              <w:spacing w:before="120" w:after="0"/>
              <w:jc w:val="both"/>
              <w:rPr>
                <w:rFonts w:cstheme="minorHAnsi"/>
                <w:b/>
              </w:rPr>
            </w:pPr>
            <w:r>
              <w:rPr>
                <w:rFonts w:cstheme="minorHAnsi"/>
                <w:b/>
              </w:rPr>
              <w:t>Probes:</w:t>
            </w:r>
          </w:p>
          <w:p w14:paraId="50949452" w14:textId="77777777" w:rsidR="00BB62A3" w:rsidRDefault="00BB62A3" w:rsidP="00BB62A3">
            <w:pPr>
              <w:pStyle w:val="ListParagraph"/>
              <w:numPr>
                <w:ilvl w:val="0"/>
                <w:numId w:val="10"/>
              </w:numPr>
              <w:spacing w:after="160" w:line="256" w:lineRule="auto"/>
              <w:rPr>
                <w:rFonts w:asciiTheme="minorHAnsi" w:hAnsiTheme="minorHAnsi" w:cstheme="minorHAnsi"/>
              </w:rPr>
            </w:pPr>
            <w:r>
              <w:rPr>
                <w:rFonts w:asciiTheme="minorHAnsi" w:hAnsiTheme="minorHAnsi" w:cstheme="minorHAnsi"/>
              </w:rPr>
              <w:t>How did you help others manage the change?</w:t>
            </w:r>
          </w:p>
          <w:p w14:paraId="6F0AF94F" w14:textId="77777777" w:rsidR="00BB62A3" w:rsidRDefault="00BB62A3" w:rsidP="00BB62A3">
            <w:pPr>
              <w:pStyle w:val="ListParagraph"/>
              <w:numPr>
                <w:ilvl w:val="0"/>
                <w:numId w:val="10"/>
              </w:numPr>
              <w:spacing w:after="160" w:line="256" w:lineRule="auto"/>
              <w:rPr>
                <w:rFonts w:asciiTheme="minorHAnsi" w:hAnsiTheme="minorHAnsi" w:cstheme="minorHAnsi"/>
              </w:rPr>
            </w:pPr>
            <w:r>
              <w:rPr>
                <w:rFonts w:asciiTheme="minorHAnsi" w:hAnsiTheme="minorHAnsi" w:cstheme="minorHAnsi"/>
              </w:rPr>
              <w:t>What was the most important thing you learnt from this situation?</w:t>
            </w:r>
          </w:p>
          <w:p w14:paraId="130B3EA4" w14:textId="77777777" w:rsidR="00BB62A3" w:rsidRDefault="00BB62A3">
            <w:pPr>
              <w:tabs>
                <w:tab w:val="left" w:pos="180"/>
              </w:tabs>
              <w:spacing w:after="0"/>
              <w:jc w:val="both"/>
              <w:rPr>
                <w:b/>
                <w:bCs/>
              </w:rPr>
            </w:pPr>
          </w:p>
        </w:tc>
      </w:tr>
      <w:tr w:rsidR="00BB62A3" w14:paraId="41DAEF62" w14:textId="77777777" w:rsidTr="00BB62A3">
        <w:trPr>
          <w:trHeight w:val="463"/>
        </w:trPr>
        <w:tc>
          <w:tcPr>
            <w:tcW w:w="7622" w:type="dxa"/>
            <w:gridSpan w:val="2"/>
            <w:tcBorders>
              <w:top w:val="single" w:sz="4" w:space="0" w:color="000000"/>
              <w:left w:val="single" w:sz="4" w:space="0" w:color="000000"/>
              <w:bottom w:val="single" w:sz="4" w:space="0" w:color="000000"/>
              <w:right w:val="single" w:sz="4" w:space="0" w:color="000000"/>
            </w:tcBorders>
            <w:hideMark/>
          </w:tcPr>
          <w:p w14:paraId="066C3958" w14:textId="77777777" w:rsidR="00BB62A3" w:rsidRDefault="00BB62A3">
            <w:pPr>
              <w:autoSpaceDE w:val="0"/>
              <w:autoSpaceDN w:val="0"/>
              <w:adjustRightInd w:val="0"/>
              <w:jc w:val="center"/>
              <w:rPr>
                <w:b/>
                <w:bCs/>
              </w:rPr>
            </w:pPr>
            <w:r>
              <w:rPr>
                <w:b/>
                <w:bCs/>
              </w:rPr>
              <w:t xml:space="preserve">Cluster – </w:t>
            </w:r>
            <w:r>
              <w:t xml:space="preserve"> </w:t>
            </w:r>
            <w:r>
              <w:rPr>
                <w:b/>
                <w:bCs/>
              </w:rPr>
              <w:t>Resolute, compassionate and committed</w:t>
            </w:r>
          </w:p>
        </w:tc>
        <w:tc>
          <w:tcPr>
            <w:tcW w:w="3466" w:type="dxa"/>
            <w:tcBorders>
              <w:top w:val="single" w:sz="4" w:space="0" w:color="000000"/>
              <w:left w:val="single" w:sz="4" w:space="0" w:color="000000"/>
              <w:bottom w:val="single" w:sz="4" w:space="0" w:color="000000"/>
              <w:right w:val="single" w:sz="4" w:space="0" w:color="000000"/>
            </w:tcBorders>
            <w:hideMark/>
          </w:tcPr>
          <w:p w14:paraId="00E08F02" w14:textId="77777777" w:rsidR="00BB62A3" w:rsidRDefault="00BB62A3">
            <w:pPr>
              <w:pStyle w:val="Default"/>
              <w:spacing w:line="256" w:lineRule="auto"/>
              <w:jc w:val="center"/>
              <w:rPr>
                <w:rFonts w:asciiTheme="minorHAnsi" w:hAnsiTheme="minorHAnsi"/>
                <w:b/>
                <w:sz w:val="22"/>
                <w:szCs w:val="22"/>
              </w:rPr>
            </w:pPr>
            <w:r>
              <w:rPr>
                <w:rFonts w:asciiTheme="minorHAnsi" w:hAnsiTheme="minorHAnsi"/>
                <w:b/>
                <w:sz w:val="22"/>
                <w:szCs w:val="22"/>
              </w:rPr>
              <w:t>Value</w:t>
            </w:r>
          </w:p>
        </w:tc>
      </w:tr>
      <w:tr w:rsidR="00BB62A3" w14:paraId="12630150" w14:textId="77777777" w:rsidTr="00BB62A3">
        <w:trPr>
          <w:trHeight w:val="1494"/>
        </w:trPr>
        <w:tc>
          <w:tcPr>
            <w:tcW w:w="3794" w:type="dxa"/>
            <w:tcBorders>
              <w:top w:val="single" w:sz="4" w:space="0" w:color="000000"/>
              <w:left w:val="single" w:sz="4" w:space="0" w:color="000000"/>
              <w:bottom w:val="single" w:sz="4" w:space="0" w:color="000000"/>
              <w:right w:val="single" w:sz="4" w:space="0" w:color="000000"/>
            </w:tcBorders>
            <w:hideMark/>
          </w:tcPr>
          <w:p w14:paraId="071E4A2A" w14:textId="77777777" w:rsidR="00BB62A3" w:rsidRDefault="00BB62A3">
            <w:pPr>
              <w:autoSpaceDE w:val="0"/>
              <w:autoSpaceDN w:val="0"/>
              <w:adjustRightInd w:val="0"/>
              <w:rPr>
                <w:rFonts w:cstheme="minorHAnsi"/>
                <w:b/>
                <w:bCs/>
                <w:u w:val="single"/>
              </w:rPr>
            </w:pPr>
            <w:r>
              <w:rPr>
                <w:rFonts w:cstheme="minorHAnsi"/>
                <w:b/>
                <w:bCs/>
                <w:u w:val="single"/>
              </w:rPr>
              <w:t>We are emotionally aware</w:t>
            </w:r>
          </w:p>
          <w:p w14:paraId="300FD7BE"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treat others with respect, tolerance and compassion. </w:t>
            </w:r>
          </w:p>
          <w:p w14:paraId="6AD46D7C"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acknowledge and respect a range of different perspectives, values and beliefs within the remit of the law. </w:t>
            </w:r>
          </w:p>
          <w:p w14:paraId="7279299A"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remain calm and think about how to best manage the situation when faced with provocation. </w:t>
            </w:r>
          </w:p>
          <w:p w14:paraId="2D3DE704"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understand my own emotions and I know which situations might affect my ability to deal with stress and pressure. </w:t>
            </w:r>
          </w:p>
          <w:p w14:paraId="3AD457D9"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ask for help and support when I need it. </w:t>
            </w:r>
          </w:p>
          <w:p w14:paraId="7F3B0009"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understand the value that diversity offers. </w:t>
            </w:r>
          </w:p>
          <w:p w14:paraId="157D622B"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communicate in clear and simple language so that I can be easily understood by others. </w:t>
            </w:r>
          </w:p>
          <w:p w14:paraId="062BB9B5"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I seek to understand the thoughts and concerns of others even when they are unable to express themselves clearly</w:t>
            </w:r>
          </w:p>
        </w:tc>
        <w:tc>
          <w:tcPr>
            <w:tcW w:w="3828" w:type="dxa"/>
            <w:tcBorders>
              <w:top w:val="single" w:sz="4" w:space="0" w:color="000000"/>
              <w:left w:val="single" w:sz="4" w:space="0" w:color="000000"/>
              <w:bottom w:val="single" w:sz="4" w:space="0" w:color="000000"/>
              <w:right w:val="single" w:sz="4" w:space="0" w:color="auto"/>
            </w:tcBorders>
            <w:hideMark/>
          </w:tcPr>
          <w:p w14:paraId="567FFD10" w14:textId="77777777" w:rsidR="00BB62A3" w:rsidRDefault="00BB62A3">
            <w:pPr>
              <w:autoSpaceDE w:val="0"/>
              <w:autoSpaceDN w:val="0"/>
              <w:adjustRightInd w:val="0"/>
              <w:rPr>
                <w:rFonts w:cstheme="minorHAnsi"/>
                <w:b/>
                <w:bCs/>
                <w:u w:val="single"/>
              </w:rPr>
            </w:pPr>
            <w:r>
              <w:rPr>
                <w:rFonts w:cstheme="minorHAnsi"/>
                <w:b/>
                <w:bCs/>
                <w:u w:val="single"/>
              </w:rPr>
              <w:t>We take ownership</w:t>
            </w:r>
          </w:p>
          <w:p w14:paraId="071C4461"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actively identify and respond to problems. </w:t>
            </w:r>
          </w:p>
          <w:p w14:paraId="6277F07D"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approach tasks with enthusiasm, focusing on public service excellence. </w:t>
            </w:r>
          </w:p>
          <w:p w14:paraId="2E51CE8B"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regularly seek feedback to understand the quality of my work and the impact of my behaviour. </w:t>
            </w:r>
          </w:p>
          <w:p w14:paraId="136D69E3"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recognise where I can help others and willingly take on additional tasks to support them, where appropriate. </w:t>
            </w:r>
          </w:p>
          <w:p w14:paraId="6783F690"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give feedback to others that I make sure is understandable and constructive. </w:t>
            </w:r>
          </w:p>
          <w:p w14:paraId="4C96EEFE"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take responsibility for my own actions, I fulfil my promises and do what I say I will. </w:t>
            </w:r>
          </w:p>
          <w:p w14:paraId="555B69B4"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will admit if I have made a mistake and take action to rectify this. </w:t>
            </w:r>
          </w:p>
          <w:p w14:paraId="2EF2F9A8"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 xml:space="preserve">I demonstrate pride in representing the police service. </w:t>
            </w:r>
          </w:p>
          <w:p w14:paraId="3A605EA6" w14:textId="77777777" w:rsidR="00BB62A3" w:rsidRDefault="00BB62A3" w:rsidP="00BB62A3">
            <w:pPr>
              <w:pStyle w:val="ListParagraph"/>
              <w:numPr>
                <w:ilvl w:val="0"/>
                <w:numId w:val="16"/>
              </w:numPr>
              <w:autoSpaceDE w:val="0"/>
              <w:autoSpaceDN w:val="0"/>
              <w:adjustRightInd w:val="0"/>
              <w:snapToGrid w:val="0"/>
              <w:spacing w:after="0" w:line="256" w:lineRule="auto"/>
              <w:rPr>
                <w:rFonts w:asciiTheme="minorHAnsi" w:hAnsiTheme="minorHAnsi" w:cstheme="minorHAnsi"/>
                <w:bCs/>
              </w:rPr>
            </w:pPr>
            <w:r>
              <w:t>I understand my own strengths and areas for development and take responsibility for my own learning to address gaps.</w:t>
            </w:r>
          </w:p>
        </w:tc>
        <w:tc>
          <w:tcPr>
            <w:tcW w:w="3466" w:type="dxa"/>
            <w:tcBorders>
              <w:top w:val="single" w:sz="4" w:space="0" w:color="000000"/>
              <w:left w:val="single" w:sz="4" w:space="0" w:color="auto"/>
              <w:bottom w:val="single" w:sz="4" w:space="0" w:color="000000"/>
              <w:right w:val="single" w:sz="4" w:space="0" w:color="000000"/>
            </w:tcBorders>
          </w:tcPr>
          <w:p w14:paraId="1E1BDE1F" w14:textId="77777777" w:rsidR="00BB62A3" w:rsidRDefault="00BB62A3">
            <w:pPr>
              <w:pStyle w:val="Default"/>
              <w:spacing w:line="256" w:lineRule="auto"/>
              <w:rPr>
                <w:rFonts w:asciiTheme="minorHAnsi" w:hAnsiTheme="minorHAnsi" w:cstheme="minorHAnsi"/>
                <w:b/>
                <w:sz w:val="22"/>
                <w:szCs w:val="22"/>
                <w:u w:val="single"/>
              </w:rPr>
            </w:pPr>
            <w:r>
              <w:rPr>
                <w:rFonts w:asciiTheme="minorHAnsi" w:hAnsiTheme="minorHAnsi" w:cstheme="minorHAnsi"/>
                <w:b/>
                <w:sz w:val="22"/>
                <w:szCs w:val="22"/>
                <w:u w:val="single"/>
              </w:rPr>
              <w:t>Public Service</w:t>
            </w:r>
          </w:p>
          <w:p w14:paraId="2E25209B" w14:textId="77777777" w:rsidR="00BB62A3" w:rsidRDefault="00BB62A3">
            <w:pPr>
              <w:pStyle w:val="Default"/>
              <w:spacing w:line="256" w:lineRule="auto"/>
              <w:ind w:left="263"/>
              <w:rPr>
                <w:rFonts w:asciiTheme="minorHAnsi" w:hAnsiTheme="minorHAnsi" w:cstheme="minorHAnsi"/>
                <w:sz w:val="22"/>
                <w:szCs w:val="22"/>
              </w:rPr>
            </w:pPr>
          </w:p>
          <w:p w14:paraId="6160AFE0"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act in the interest of the public, first and foremost.</w:t>
            </w:r>
          </w:p>
          <w:p w14:paraId="55480ED9"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am motivated by serving the public, ensuring that I provide the best service possible at all times.</w:t>
            </w:r>
          </w:p>
          <w:p w14:paraId="486E78F1"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seek to understand the needs of others to act in their best interests.</w:t>
            </w:r>
          </w:p>
          <w:p w14:paraId="512294C9"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adapt to address the needs and concerns of different communities.</w:t>
            </w:r>
          </w:p>
          <w:p w14:paraId="36B2B7B0"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tailor my communication to be appropriate and respectful to my audience.</w:t>
            </w:r>
          </w:p>
          <w:p w14:paraId="013DBE85" w14:textId="77777777"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I take into consideration how others want to be treated when interacting with them.</w:t>
            </w:r>
          </w:p>
          <w:p w14:paraId="38C2B727" w14:textId="04DAC950" w:rsidR="00BB62A3" w:rsidRDefault="00BB62A3" w:rsidP="00BB62A3">
            <w:pPr>
              <w:pStyle w:val="ListParagraph"/>
              <w:numPr>
                <w:ilvl w:val="0"/>
                <w:numId w:val="17"/>
              </w:numPr>
              <w:autoSpaceDE w:val="0"/>
              <w:autoSpaceDN w:val="0"/>
              <w:adjustRightInd w:val="0"/>
              <w:snapToGrid w:val="0"/>
              <w:spacing w:after="0" w:line="256" w:lineRule="auto"/>
              <w:rPr>
                <w:rFonts w:asciiTheme="minorHAnsi" w:hAnsiTheme="minorHAnsi" w:cstheme="minorHAnsi"/>
                <w:color w:val="000000"/>
                <w:lang w:val="x-none"/>
              </w:rPr>
            </w:pPr>
            <w:r>
              <w:rPr>
                <w:rFonts w:asciiTheme="minorHAnsi" w:hAnsiTheme="minorHAnsi" w:cstheme="minorHAnsi"/>
                <w:color w:val="000000"/>
                <w:lang w:val="x-none"/>
              </w:rPr>
              <w:t xml:space="preserve">I treat </w:t>
            </w:r>
            <w:r w:rsidR="00E91E43">
              <w:rPr>
                <w:rFonts w:asciiTheme="minorHAnsi" w:hAnsiTheme="minorHAnsi" w:cstheme="minorHAnsi"/>
                <w:color w:val="000000"/>
                <w:lang w:val="x-none"/>
              </w:rPr>
              <w:t>Name Redacted</w:t>
            </w:r>
            <w:r>
              <w:rPr>
                <w:rFonts w:asciiTheme="minorHAnsi" w:hAnsiTheme="minorHAnsi" w:cstheme="minorHAnsi"/>
                <w:color w:val="000000"/>
                <w:lang w:val="x-none"/>
              </w:rPr>
              <w:t>ple respectfully regardless of the circumstances.</w:t>
            </w:r>
          </w:p>
          <w:p w14:paraId="20F92DE9" w14:textId="77777777" w:rsidR="00BB62A3" w:rsidRDefault="00BB62A3" w:rsidP="00BB62A3">
            <w:pPr>
              <w:pStyle w:val="Default"/>
              <w:numPr>
                <w:ilvl w:val="0"/>
                <w:numId w:val="17"/>
              </w:numPr>
              <w:spacing w:line="256" w:lineRule="auto"/>
              <w:rPr>
                <w:rFonts w:asciiTheme="minorHAnsi" w:hAnsiTheme="minorHAnsi" w:cstheme="minorHAnsi"/>
                <w:sz w:val="22"/>
                <w:szCs w:val="22"/>
              </w:rPr>
            </w:pPr>
            <w:r>
              <w:rPr>
                <w:rFonts w:asciiTheme="minorHAnsi" w:hAnsiTheme="minorHAnsi" w:cstheme="minorHAnsi"/>
                <w:sz w:val="22"/>
                <w:szCs w:val="22"/>
                <w:lang w:val="x-none"/>
              </w:rPr>
              <w:t>I share credit with everyone involved in delivering services.</w:t>
            </w:r>
          </w:p>
        </w:tc>
      </w:tr>
      <w:tr w:rsidR="00BB62A3" w14:paraId="4B2175DF" w14:textId="77777777" w:rsidTr="00BB62A3">
        <w:trPr>
          <w:trHeight w:val="523"/>
        </w:trPr>
        <w:tc>
          <w:tcPr>
            <w:tcW w:w="7622" w:type="dxa"/>
            <w:gridSpan w:val="2"/>
            <w:tcBorders>
              <w:top w:val="single" w:sz="4" w:space="0" w:color="000000"/>
              <w:left w:val="single" w:sz="4" w:space="0" w:color="000000"/>
              <w:bottom w:val="single" w:sz="4" w:space="0" w:color="000000"/>
              <w:right w:val="single" w:sz="4" w:space="0" w:color="auto"/>
            </w:tcBorders>
          </w:tcPr>
          <w:p w14:paraId="7B362058" w14:textId="77777777" w:rsidR="00BB62A3" w:rsidRDefault="00BB62A3">
            <w:pPr>
              <w:spacing w:before="60" w:after="60"/>
              <w:jc w:val="center"/>
              <w:rPr>
                <w:rFonts w:cstheme="minorHAnsi"/>
              </w:rPr>
            </w:pPr>
          </w:p>
          <w:p w14:paraId="6683B858" w14:textId="77777777" w:rsidR="00BB62A3" w:rsidRDefault="00BB62A3">
            <w:pPr>
              <w:spacing w:before="60" w:after="60"/>
              <w:jc w:val="center"/>
            </w:pPr>
            <w:r>
              <w:rPr>
                <w:rFonts w:cstheme="minorHAnsi"/>
              </w:rPr>
              <w:t>⓪</w:t>
            </w:r>
            <w:r>
              <w:rPr>
                <w:rFonts w:cstheme="minorHAnsi"/>
                <w:b/>
              </w:rPr>
              <w:t>①</w:t>
            </w:r>
            <w:r>
              <w:rPr>
                <w:rFonts w:cstheme="minorHAnsi"/>
              </w:rPr>
              <w:t>②③④</w:t>
            </w:r>
          </w:p>
        </w:tc>
        <w:tc>
          <w:tcPr>
            <w:tcW w:w="3466" w:type="dxa"/>
            <w:tcBorders>
              <w:top w:val="single" w:sz="4" w:space="0" w:color="000000"/>
              <w:left w:val="single" w:sz="4" w:space="0" w:color="auto"/>
              <w:bottom w:val="single" w:sz="4" w:space="0" w:color="000000"/>
              <w:right w:val="single" w:sz="4" w:space="0" w:color="000000"/>
            </w:tcBorders>
          </w:tcPr>
          <w:p w14:paraId="6643E2DB" w14:textId="77777777" w:rsidR="00BB62A3" w:rsidRDefault="00BB62A3">
            <w:pPr>
              <w:pStyle w:val="Default"/>
              <w:spacing w:line="256" w:lineRule="auto"/>
              <w:ind w:left="263"/>
              <w:rPr>
                <w:rFonts w:cstheme="minorHAnsi"/>
                <w:sz w:val="22"/>
                <w:szCs w:val="22"/>
              </w:rPr>
            </w:pPr>
          </w:p>
          <w:p w14:paraId="5562D20F" w14:textId="77777777" w:rsidR="00BB62A3" w:rsidRDefault="00BB62A3">
            <w:pPr>
              <w:pStyle w:val="Default"/>
              <w:spacing w:line="256" w:lineRule="auto"/>
              <w:ind w:left="263"/>
              <w:jc w:val="center"/>
            </w:pPr>
            <w:r>
              <w:rPr>
                <w:rFonts w:cstheme="minorHAnsi"/>
              </w:rPr>
              <w:t>⓪</w:t>
            </w:r>
            <w:r>
              <w:rPr>
                <w:rFonts w:cstheme="minorHAnsi"/>
                <w:b/>
              </w:rPr>
              <w:t>①</w:t>
            </w:r>
            <w:r>
              <w:rPr>
                <w:rFonts w:cstheme="minorHAnsi"/>
              </w:rPr>
              <w:t>②③④</w:t>
            </w:r>
          </w:p>
        </w:tc>
      </w:tr>
      <w:tr w:rsidR="00BB62A3" w14:paraId="598C094F" w14:textId="77777777" w:rsidTr="00BB62A3">
        <w:trPr>
          <w:trHeight w:val="2137"/>
        </w:trPr>
        <w:tc>
          <w:tcPr>
            <w:tcW w:w="11088" w:type="dxa"/>
            <w:gridSpan w:val="3"/>
            <w:tcBorders>
              <w:top w:val="single" w:sz="4" w:space="0" w:color="000000"/>
              <w:left w:val="single" w:sz="4" w:space="0" w:color="000000"/>
              <w:bottom w:val="single" w:sz="4" w:space="0" w:color="000000"/>
              <w:right w:val="single" w:sz="4" w:space="0" w:color="000000"/>
            </w:tcBorders>
          </w:tcPr>
          <w:p w14:paraId="5DB3BF7B" w14:textId="77777777" w:rsidR="00BB62A3" w:rsidRDefault="00BB62A3">
            <w:pPr>
              <w:spacing w:before="60"/>
              <w:rPr>
                <w:b/>
                <w:bCs/>
              </w:rPr>
            </w:pPr>
            <w:r>
              <w:rPr>
                <w:b/>
                <w:bCs/>
              </w:rPr>
              <w:t xml:space="preserve">Feedback summary:  </w:t>
            </w:r>
            <w:r>
              <w:rPr>
                <w:bCs/>
              </w:rPr>
              <w:t>(this section must be completed)</w:t>
            </w:r>
          </w:p>
          <w:p w14:paraId="4F99C79F" w14:textId="77777777" w:rsidR="00BB62A3" w:rsidRDefault="00BB62A3">
            <w:pPr>
              <w:spacing w:before="60" w:after="60"/>
              <w:rPr>
                <w:sz w:val="52"/>
                <w:szCs w:val="52"/>
              </w:rPr>
            </w:pPr>
          </w:p>
        </w:tc>
      </w:tr>
    </w:tbl>
    <w:p w14:paraId="0780AD69" w14:textId="77777777" w:rsidR="00BB62A3" w:rsidRDefault="00BB62A3" w:rsidP="00BB62A3">
      <w:pPr>
        <w:spacing w:after="160" w:line="256" w:lineRule="auto"/>
      </w:pPr>
      <w:r>
        <w:br w:type="page"/>
      </w:r>
    </w:p>
    <w:p w14:paraId="6E8943D3" w14:textId="77777777" w:rsidR="00BB62A3" w:rsidRDefault="00BB62A3" w:rsidP="00BB62A3">
      <w:pPr>
        <w:spacing w:after="160" w:line="256" w:lineRule="auto"/>
        <w:rPr>
          <w:b/>
          <w:bCs/>
          <w:color w:val="002060"/>
          <w:sz w:val="28"/>
          <w:szCs w:val="28"/>
        </w:rPr>
      </w:pPr>
    </w:p>
    <w:p w14:paraId="22FBD5B6" w14:textId="77777777" w:rsidR="00BB62A3" w:rsidRDefault="00BB62A3" w:rsidP="00BB62A3">
      <w:pPr>
        <w:spacing w:after="160" w:line="256" w:lineRule="auto"/>
        <w:rPr>
          <w:b/>
          <w:bCs/>
          <w:color w:val="002060"/>
          <w:sz w:val="16"/>
          <w:szCs w:val="16"/>
        </w:rPr>
      </w:pPr>
      <w:r>
        <w:rPr>
          <w:b/>
          <w:bCs/>
          <w:color w:val="002060"/>
          <w:sz w:val="28"/>
          <w:szCs w:val="28"/>
        </w:rPr>
        <w:t>RATING SCALE</w:t>
      </w:r>
    </w:p>
    <w:tbl>
      <w:tblPr>
        <w:tblStyle w:val="TableGrid"/>
        <w:tblW w:w="10627" w:type="dxa"/>
        <w:tblLook w:val="04A0" w:firstRow="1" w:lastRow="0" w:firstColumn="1" w:lastColumn="0" w:noHBand="0" w:noVBand="1"/>
      </w:tblPr>
      <w:tblGrid>
        <w:gridCol w:w="1696"/>
        <w:gridCol w:w="8931"/>
      </w:tblGrid>
      <w:tr w:rsidR="00BB62A3" w14:paraId="2BE2DA99" w14:textId="77777777" w:rsidTr="00BB62A3">
        <w:trPr>
          <w:trHeight w:val="567"/>
        </w:trPr>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32427BDD" w14:textId="77777777" w:rsidR="00BB62A3" w:rsidRDefault="00BB62A3">
            <w:pPr>
              <w:jc w:val="center"/>
              <w:rPr>
                <w:b/>
                <w:color w:val="FFFFFF" w:themeColor="background1"/>
                <w:sz w:val="28"/>
                <w:szCs w:val="28"/>
              </w:rPr>
            </w:pPr>
            <w:r>
              <w:rPr>
                <w:b/>
                <w:color w:val="FFFFFF" w:themeColor="background1"/>
                <w:sz w:val="28"/>
                <w:szCs w:val="28"/>
              </w:rPr>
              <w:t>Rating</w:t>
            </w:r>
          </w:p>
          <w:p w14:paraId="3B969178" w14:textId="77777777" w:rsidR="00BB62A3" w:rsidRDefault="00BB62A3">
            <w:pPr>
              <w:jc w:val="center"/>
              <w:rPr>
                <w:b/>
                <w:color w:val="FFFFFF" w:themeColor="background1"/>
                <w:sz w:val="28"/>
                <w:szCs w:val="28"/>
              </w:rPr>
            </w:pPr>
          </w:p>
        </w:tc>
        <w:tc>
          <w:tcPr>
            <w:tcW w:w="893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A578DAD" w14:textId="77777777" w:rsidR="00BB62A3" w:rsidRDefault="00BB62A3">
            <w:pPr>
              <w:jc w:val="center"/>
              <w:rPr>
                <w:b/>
                <w:color w:val="FFFFFF" w:themeColor="background1"/>
                <w:sz w:val="28"/>
                <w:szCs w:val="28"/>
              </w:rPr>
            </w:pPr>
            <w:r>
              <w:rPr>
                <w:b/>
                <w:color w:val="FFFFFF" w:themeColor="background1"/>
                <w:sz w:val="28"/>
                <w:szCs w:val="28"/>
              </w:rPr>
              <w:t>Definition</w:t>
            </w:r>
          </w:p>
        </w:tc>
      </w:tr>
      <w:tr w:rsidR="00BB62A3" w14:paraId="5BFD7E2F" w14:textId="77777777" w:rsidTr="00BB62A3">
        <w:trPr>
          <w:trHeight w:val="120"/>
        </w:trPr>
        <w:tc>
          <w:tcPr>
            <w:tcW w:w="106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38E8F4A0" w14:textId="77777777" w:rsidR="00BB62A3" w:rsidRDefault="00BB62A3">
            <w:pPr>
              <w:jc w:val="center"/>
              <w:rPr>
                <w:b/>
                <w:color w:val="FFFFFF" w:themeColor="background1"/>
                <w:sz w:val="28"/>
                <w:szCs w:val="28"/>
              </w:rPr>
            </w:pPr>
          </w:p>
        </w:tc>
      </w:tr>
      <w:tr w:rsidR="00BB62A3" w14:paraId="2819BC43" w14:textId="77777777" w:rsidTr="00BB62A3">
        <w:trPr>
          <w:trHeight w:val="1811"/>
        </w:trPr>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26DEA5AC" w14:textId="77777777" w:rsidR="00BB62A3" w:rsidRDefault="00BB62A3">
            <w:pPr>
              <w:shd w:val="clear" w:color="auto" w:fill="365F91" w:themeFill="accent1" w:themeFillShade="BF"/>
              <w:jc w:val="center"/>
              <w:rPr>
                <w:b/>
                <w:color w:val="FFFFFF" w:themeColor="background1"/>
                <w:sz w:val="24"/>
                <w:szCs w:val="24"/>
              </w:rPr>
            </w:pPr>
          </w:p>
          <w:p w14:paraId="46866DBB" w14:textId="77777777" w:rsidR="00BB62A3" w:rsidRDefault="00BB62A3">
            <w:pPr>
              <w:jc w:val="center"/>
              <w:rPr>
                <w:b/>
                <w:color w:val="FFFFFF" w:themeColor="background1"/>
                <w:sz w:val="24"/>
                <w:szCs w:val="24"/>
              </w:rPr>
            </w:pPr>
            <w:r>
              <w:rPr>
                <w:b/>
                <w:color w:val="FFFFFF" w:themeColor="background1"/>
                <w:sz w:val="24"/>
                <w:szCs w:val="24"/>
              </w:rPr>
              <w:t>4</w:t>
            </w:r>
          </w:p>
          <w:p w14:paraId="2E2C8C41" w14:textId="77777777" w:rsidR="00BB62A3" w:rsidRDefault="00BB62A3">
            <w:pPr>
              <w:jc w:val="center"/>
              <w:rPr>
                <w:b/>
                <w:color w:val="FFFFFF" w:themeColor="background1"/>
                <w:sz w:val="24"/>
                <w:szCs w:val="24"/>
              </w:rPr>
            </w:pPr>
          </w:p>
        </w:tc>
        <w:tc>
          <w:tcPr>
            <w:tcW w:w="8931" w:type="dxa"/>
            <w:tcBorders>
              <w:top w:val="single" w:sz="4" w:space="0" w:color="auto"/>
              <w:left w:val="single" w:sz="4" w:space="0" w:color="auto"/>
              <w:bottom w:val="single" w:sz="4" w:space="0" w:color="auto"/>
              <w:right w:val="single" w:sz="4" w:space="0" w:color="auto"/>
            </w:tcBorders>
            <w:hideMark/>
          </w:tcPr>
          <w:p w14:paraId="7E0D73F9" w14:textId="77777777" w:rsidR="00BB62A3" w:rsidRDefault="00BB62A3">
            <w:pPr>
              <w:rPr>
                <w:sz w:val="24"/>
                <w:szCs w:val="24"/>
              </w:rPr>
            </w:pPr>
            <w:r>
              <w:rPr>
                <w:b/>
                <w:sz w:val="24"/>
                <w:szCs w:val="24"/>
              </w:rPr>
              <w:t>Very High</w:t>
            </w:r>
          </w:p>
          <w:p w14:paraId="652719E8" w14:textId="77777777" w:rsidR="00BB62A3" w:rsidRDefault="00BB62A3">
            <w:pPr>
              <w:rPr>
                <w:sz w:val="24"/>
                <w:szCs w:val="24"/>
              </w:rPr>
            </w:pPr>
            <w:r>
              <w:rPr>
                <w:sz w:val="24"/>
                <w:szCs w:val="24"/>
              </w:rPr>
              <w:t>The candidate has provided substantial evidence that directly relates to the criteria being assessed.  The evidence clearly explains their role and what they did in relation to the questions asked / aim of the task.</w:t>
            </w:r>
          </w:p>
        </w:tc>
      </w:tr>
      <w:tr w:rsidR="00BB62A3" w14:paraId="17EF89E1" w14:textId="77777777" w:rsidTr="00BB62A3">
        <w:trPr>
          <w:trHeight w:val="54"/>
        </w:trPr>
        <w:tc>
          <w:tcPr>
            <w:tcW w:w="106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E582E27" w14:textId="77777777" w:rsidR="00BB62A3" w:rsidRDefault="00BB62A3">
            <w:pPr>
              <w:rPr>
                <w:sz w:val="24"/>
                <w:szCs w:val="24"/>
              </w:rPr>
            </w:pPr>
          </w:p>
        </w:tc>
      </w:tr>
      <w:tr w:rsidR="00BB62A3" w14:paraId="40C9592A" w14:textId="77777777" w:rsidTr="00BB62A3">
        <w:trPr>
          <w:trHeight w:val="1822"/>
        </w:trPr>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5B892C04" w14:textId="77777777" w:rsidR="00BB62A3" w:rsidRDefault="00BB62A3">
            <w:pPr>
              <w:jc w:val="center"/>
              <w:rPr>
                <w:b/>
                <w:color w:val="FFFFFF" w:themeColor="background1"/>
                <w:sz w:val="24"/>
                <w:szCs w:val="24"/>
              </w:rPr>
            </w:pPr>
          </w:p>
          <w:p w14:paraId="386A86E5" w14:textId="77777777" w:rsidR="00BB62A3" w:rsidRDefault="00BB62A3">
            <w:pPr>
              <w:jc w:val="center"/>
              <w:rPr>
                <w:b/>
                <w:color w:val="FFFFFF" w:themeColor="background1"/>
                <w:sz w:val="24"/>
                <w:szCs w:val="24"/>
              </w:rPr>
            </w:pPr>
            <w:r>
              <w:rPr>
                <w:b/>
                <w:color w:val="FFFFFF" w:themeColor="background1"/>
                <w:sz w:val="24"/>
                <w:szCs w:val="24"/>
              </w:rPr>
              <w:t>3</w:t>
            </w:r>
          </w:p>
          <w:p w14:paraId="69C5D92E" w14:textId="77777777" w:rsidR="00BB62A3" w:rsidRDefault="00BB62A3">
            <w:pPr>
              <w:jc w:val="center"/>
              <w:rPr>
                <w:b/>
                <w:color w:val="FFFFFF" w:themeColor="background1"/>
                <w:sz w:val="24"/>
                <w:szCs w:val="24"/>
              </w:rPr>
            </w:pPr>
          </w:p>
        </w:tc>
        <w:tc>
          <w:tcPr>
            <w:tcW w:w="8931" w:type="dxa"/>
            <w:tcBorders>
              <w:top w:val="single" w:sz="4" w:space="0" w:color="auto"/>
              <w:left w:val="single" w:sz="4" w:space="0" w:color="auto"/>
              <w:bottom w:val="single" w:sz="4" w:space="0" w:color="auto"/>
              <w:right w:val="single" w:sz="4" w:space="0" w:color="auto"/>
            </w:tcBorders>
            <w:hideMark/>
          </w:tcPr>
          <w:p w14:paraId="66299951" w14:textId="77777777" w:rsidR="00BB62A3" w:rsidRDefault="00BB62A3">
            <w:pPr>
              <w:rPr>
                <w:sz w:val="24"/>
                <w:szCs w:val="24"/>
              </w:rPr>
            </w:pPr>
            <w:r>
              <w:rPr>
                <w:b/>
                <w:sz w:val="24"/>
                <w:szCs w:val="24"/>
              </w:rPr>
              <w:t>High</w:t>
            </w:r>
          </w:p>
          <w:p w14:paraId="64EBAFEF" w14:textId="77777777" w:rsidR="00BB62A3" w:rsidRDefault="00BB62A3">
            <w:pPr>
              <w:rPr>
                <w:sz w:val="24"/>
                <w:szCs w:val="24"/>
              </w:rPr>
            </w:pPr>
            <w:r>
              <w:rPr>
                <w:sz w:val="24"/>
                <w:szCs w:val="24"/>
              </w:rPr>
              <w:t>The candidate has provided evidence that relates to the criteria being assessed.  The evidence explains their role and what they did in relation to the questions asked / aim of the task.</w:t>
            </w:r>
          </w:p>
        </w:tc>
      </w:tr>
      <w:tr w:rsidR="00BB62A3" w14:paraId="3124473A" w14:textId="77777777" w:rsidTr="00BB62A3">
        <w:trPr>
          <w:trHeight w:val="65"/>
        </w:trPr>
        <w:tc>
          <w:tcPr>
            <w:tcW w:w="106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76E64F9" w14:textId="77777777" w:rsidR="00BB62A3" w:rsidRDefault="00BB62A3">
            <w:pPr>
              <w:rPr>
                <w:sz w:val="24"/>
                <w:szCs w:val="24"/>
              </w:rPr>
            </w:pPr>
          </w:p>
        </w:tc>
      </w:tr>
      <w:tr w:rsidR="00BB62A3" w14:paraId="5A32B5FA" w14:textId="77777777" w:rsidTr="00BB62A3">
        <w:trPr>
          <w:trHeight w:val="2007"/>
        </w:trPr>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57CD3A56" w14:textId="77777777" w:rsidR="00BB62A3" w:rsidRDefault="00BB62A3">
            <w:pPr>
              <w:jc w:val="center"/>
              <w:rPr>
                <w:b/>
                <w:color w:val="FFFFFF" w:themeColor="background1"/>
                <w:sz w:val="24"/>
                <w:szCs w:val="24"/>
              </w:rPr>
            </w:pPr>
          </w:p>
          <w:p w14:paraId="7743CCE8" w14:textId="77777777" w:rsidR="00BB62A3" w:rsidRDefault="00BB62A3">
            <w:pPr>
              <w:jc w:val="center"/>
              <w:rPr>
                <w:b/>
                <w:color w:val="FFFFFF" w:themeColor="background1"/>
                <w:sz w:val="24"/>
                <w:szCs w:val="24"/>
              </w:rPr>
            </w:pPr>
            <w:r>
              <w:rPr>
                <w:b/>
                <w:color w:val="FFFFFF" w:themeColor="background1"/>
                <w:sz w:val="24"/>
                <w:szCs w:val="24"/>
              </w:rPr>
              <w:t>2</w:t>
            </w:r>
          </w:p>
          <w:p w14:paraId="7F18CE0C" w14:textId="77777777" w:rsidR="00BB62A3" w:rsidRDefault="00BB62A3">
            <w:pPr>
              <w:jc w:val="center"/>
              <w:rPr>
                <w:b/>
                <w:color w:val="FFFFFF" w:themeColor="background1"/>
                <w:sz w:val="24"/>
                <w:szCs w:val="24"/>
              </w:rPr>
            </w:pPr>
          </w:p>
        </w:tc>
        <w:tc>
          <w:tcPr>
            <w:tcW w:w="8931" w:type="dxa"/>
            <w:tcBorders>
              <w:top w:val="single" w:sz="4" w:space="0" w:color="auto"/>
              <w:left w:val="single" w:sz="4" w:space="0" w:color="auto"/>
              <w:bottom w:val="single" w:sz="4" w:space="0" w:color="auto"/>
              <w:right w:val="single" w:sz="4" w:space="0" w:color="auto"/>
            </w:tcBorders>
            <w:hideMark/>
          </w:tcPr>
          <w:p w14:paraId="75A5A69B" w14:textId="77777777" w:rsidR="00BB62A3" w:rsidRDefault="00BB62A3">
            <w:pPr>
              <w:rPr>
                <w:b/>
                <w:sz w:val="24"/>
                <w:szCs w:val="24"/>
              </w:rPr>
            </w:pPr>
            <w:r>
              <w:rPr>
                <w:b/>
                <w:sz w:val="24"/>
                <w:szCs w:val="24"/>
              </w:rPr>
              <w:t>Medium</w:t>
            </w:r>
          </w:p>
          <w:p w14:paraId="6EF57913" w14:textId="77777777" w:rsidR="00BB62A3" w:rsidRDefault="00BB62A3">
            <w:pPr>
              <w:rPr>
                <w:sz w:val="24"/>
                <w:szCs w:val="24"/>
              </w:rPr>
            </w:pPr>
            <w:r>
              <w:rPr>
                <w:sz w:val="24"/>
                <w:szCs w:val="24"/>
              </w:rPr>
              <w:t>The candidate has provided evidence that mostly relates to the criteria being assessed.  In the main the evidence explains their role and what they did in relation to some of the questions asked / they have met some of the aims of the task.</w:t>
            </w:r>
          </w:p>
        </w:tc>
      </w:tr>
      <w:tr w:rsidR="00BB62A3" w14:paraId="4278FE26" w14:textId="77777777" w:rsidTr="00BB62A3">
        <w:trPr>
          <w:trHeight w:val="142"/>
        </w:trPr>
        <w:tc>
          <w:tcPr>
            <w:tcW w:w="106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67C1D32" w14:textId="77777777" w:rsidR="00BB62A3" w:rsidRDefault="00BB62A3">
            <w:pPr>
              <w:rPr>
                <w:sz w:val="24"/>
                <w:szCs w:val="24"/>
              </w:rPr>
            </w:pPr>
          </w:p>
        </w:tc>
      </w:tr>
      <w:tr w:rsidR="00BB62A3" w14:paraId="187ECD6E" w14:textId="77777777" w:rsidTr="00BB62A3">
        <w:trPr>
          <w:trHeight w:val="1953"/>
        </w:trPr>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36BAE2BA" w14:textId="77777777" w:rsidR="00BB62A3" w:rsidRDefault="00BB62A3">
            <w:pPr>
              <w:jc w:val="center"/>
              <w:rPr>
                <w:b/>
                <w:color w:val="FFFFFF" w:themeColor="background1"/>
                <w:sz w:val="24"/>
                <w:szCs w:val="24"/>
              </w:rPr>
            </w:pPr>
          </w:p>
          <w:p w14:paraId="3A98DB21" w14:textId="77777777" w:rsidR="00BB62A3" w:rsidRDefault="00BB62A3">
            <w:pPr>
              <w:jc w:val="center"/>
              <w:rPr>
                <w:b/>
                <w:color w:val="FFFFFF" w:themeColor="background1"/>
                <w:sz w:val="24"/>
                <w:szCs w:val="24"/>
              </w:rPr>
            </w:pPr>
            <w:r>
              <w:rPr>
                <w:b/>
                <w:color w:val="FFFFFF" w:themeColor="background1"/>
                <w:sz w:val="24"/>
                <w:szCs w:val="24"/>
              </w:rPr>
              <w:t>1</w:t>
            </w:r>
          </w:p>
          <w:p w14:paraId="151B4780" w14:textId="77777777" w:rsidR="00BB62A3" w:rsidRDefault="00BB62A3">
            <w:pPr>
              <w:jc w:val="center"/>
              <w:rPr>
                <w:b/>
                <w:color w:val="FFFFFF" w:themeColor="background1"/>
                <w:sz w:val="24"/>
                <w:szCs w:val="24"/>
              </w:rPr>
            </w:pPr>
          </w:p>
        </w:tc>
        <w:tc>
          <w:tcPr>
            <w:tcW w:w="8931" w:type="dxa"/>
            <w:tcBorders>
              <w:top w:val="single" w:sz="4" w:space="0" w:color="auto"/>
              <w:left w:val="single" w:sz="4" w:space="0" w:color="auto"/>
              <w:bottom w:val="single" w:sz="4" w:space="0" w:color="auto"/>
              <w:right w:val="single" w:sz="4" w:space="0" w:color="auto"/>
            </w:tcBorders>
            <w:hideMark/>
          </w:tcPr>
          <w:p w14:paraId="5292AA0D" w14:textId="77777777" w:rsidR="00BB62A3" w:rsidRDefault="00BB62A3">
            <w:pPr>
              <w:rPr>
                <w:b/>
                <w:sz w:val="24"/>
                <w:szCs w:val="24"/>
              </w:rPr>
            </w:pPr>
            <w:r>
              <w:rPr>
                <w:b/>
                <w:sz w:val="24"/>
                <w:szCs w:val="24"/>
              </w:rPr>
              <w:t>Low</w:t>
            </w:r>
          </w:p>
          <w:p w14:paraId="5F92A989" w14:textId="77777777" w:rsidR="00BB62A3" w:rsidRDefault="00BB62A3">
            <w:pPr>
              <w:rPr>
                <w:sz w:val="24"/>
                <w:szCs w:val="24"/>
              </w:rPr>
            </w:pPr>
            <w:r>
              <w:rPr>
                <w:sz w:val="24"/>
                <w:szCs w:val="24"/>
              </w:rPr>
              <w:t>The candidate has provided acceptable evidence that relates to some of the criteria being assessed.  The evidence may explain their role and what they did in relation to some of the questions asked / aim of the task, but this may not be clear.</w:t>
            </w:r>
          </w:p>
        </w:tc>
      </w:tr>
      <w:tr w:rsidR="00BB62A3" w14:paraId="176B4D69" w14:textId="77777777" w:rsidTr="00BB62A3">
        <w:trPr>
          <w:trHeight w:val="185"/>
        </w:trPr>
        <w:tc>
          <w:tcPr>
            <w:tcW w:w="106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39BB493" w14:textId="77777777" w:rsidR="00BB62A3" w:rsidRDefault="00BB62A3">
            <w:pPr>
              <w:rPr>
                <w:sz w:val="24"/>
                <w:szCs w:val="24"/>
              </w:rPr>
            </w:pPr>
          </w:p>
        </w:tc>
      </w:tr>
      <w:tr w:rsidR="00BB62A3" w14:paraId="669AFC22" w14:textId="77777777" w:rsidTr="00BB62A3">
        <w:tc>
          <w:tcPr>
            <w:tcW w:w="1696" w:type="dxa"/>
            <w:tcBorders>
              <w:top w:val="single" w:sz="4" w:space="0" w:color="auto"/>
              <w:left w:val="single" w:sz="4" w:space="0" w:color="auto"/>
              <w:bottom w:val="single" w:sz="4" w:space="0" w:color="auto"/>
              <w:right w:val="single" w:sz="4" w:space="0" w:color="auto"/>
            </w:tcBorders>
            <w:shd w:val="clear" w:color="auto" w:fill="365F91" w:themeFill="accent1" w:themeFillShade="BF"/>
          </w:tcPr>
          <w:p w14:paraId="0A857F1A" w14:textId="77777777" w:rsidR="00BB62A3" w:rsidRDefault="00BB62A3">
            <w:pPr>
              <w:jc w:val="center"/>
              <w:rPr>
                <w:b/>
                <w:color w:val="FFFFFF" w:themeColor="background1"/>
                <w:sz w:val="24"/>
                <w:szCs w:val="24"/>
              </w:rPr>
            </w:pPr>
          </w:p>
          <w:p w14:paraId="3E69C6A3" w14:textId="77777777" w:rsidR="00BB62A3" w:rsidRDefault="00BB62A3">
            <w:pPr>
              <w:jc w:val="center"/>
              <w:rPr>
                <w:b/>
                <w:color w:val="FFFFFF" w:themeColor="background1"/>
                <w:sz w:val="24"/>
                <w:szCs w:val="24"/>
              </w:rPr>
            </w:pPr>
            <w:r>
              <w:rPr>
                <w:b/>
                <w:color w:val="FFFFFF" w:themeColor="background1"/>
                <w:sz w:val="24"/>
                <w:szCs w:val="24"/>
              </w:rPr>
              <w:t>0</w:t>
            </w:r>
          </w:p>
          <w:p w14:paraId="7AF62BE9" w14:textId="77777777" w:rsidR="00BB62A3" w:rsidRDefault="00BB62A3">
            <w:pPr>
              <w:jc w:val="center"/>
              <w:rPr>
                <w:b/>
                <w:color w:val="FFFFFF" w:themeColor="background1"/>
                <w:sz w:val="24"/>
                <w:szCs w:val="24"/>
              </w:rPr>
            </w:pPr>
          </w:p>
        </w:tc>
        <w:tc>
          <w:tcPr>
            <w:tcW w:w="8931" w:type="dxa"/>
            <w:tcBorders>
              <w:top w:val="single" w:sz="4" w:space="0" w:color="auto"/>
              <w:left w:val="single" w:sz="4" w:space="0" w:color="auto"/>
              <w:bottom w:val="single" w:sz="4" w:space="0" w:color="auto"/>
              <w:right w:val="single" w:sz="4" w:space="0" w:color="auto"/>
            </w:tcBorders>
            <w:hideMark/>
          </w:tcPr>
          <w:p w14:paraId="50FF7B89" w14:textId="77777777" w:rsidR="00BB62A3" w:rsidRDefault="00BB62A3">
            <w:pPr>
              <w:rPr>
                <w:b/>
                <w:sz w:val="24"/>
                <w:szCs w:val="24"/>
              </w:rPr>
            </w:pPr>
            <w:r>
              <w:rPr>
                <w:b/>
                <w:sz w:val="24"/>
                <w:szCs w:val="24"/>
              </w:rPr>
              <w:t>Very Low</w:t>
            </w:r>
          </w:p>
          <w:p w14:paraId="74331434" w14:textId="77777777" w:rsidR="00BB62A3" w:rsidRDefault="00BB62A3">
            <w:pPr>
              <w:rPr>
                <w:sz w:val="24"/>
                <w:szCs w:val="24"/>
              </w:rPr>
            </w:pPr>
            <w:r>
              <w:rPr>
                <w:sz w:val="24"/>
                <w:szCs w:val="24"/>
              </w:rPr>
              <w:t>The candidate has provided little or no evidence that relates to the criteria being assessed.  The evidence does not clearly explain their role and what they did in relation to the questions asked / aim of the task.</w:t>
            </w:r>
          </w:p>
        </w:tc>
      </w:tr>
    </w:tbl>
    <w:p w14:paraId="62C79E42" w14:textId="71455E36" w:rsidR="00BB62A3" w:rsidRDefault="00BB62A3" w:rsidP="00BB62A3"/>
    <w:p w14:paraId="6EBAD88B" w14:textId="77777777" w:rsidR="0079642D" w:rsidRDefault="0079642D" w:rsidP="00BB62A3">
      <w:pPr>
        <w:sectPr w:rsidR="0079642D">
          <w:pgSz w:w="11906" w:h="16838"/>
          <w:pgMar w:top="1440" w:right="1440" w:bottom="1440" w:left="1440" w:header="708" w:footer="708" w:gutter="0"/>
          <w:cols w:space="708"/>
          <w:docGrid w:linePitch="360"/>
        </w:sectPr>
      </w:pPr>
    </w:p>
    <w:p w14:paraId="0D3C3F9F" w14:textId="4ECC3CA2" w:rsidR="00E73901" w:rsidRPr="004855BE" w:rsidRDefault="00AC17C9" w:rsidP="00BB62A3">
      <w:pPr>
        <w:rPr>
          <w:sz w:val="24"/>
          <w:szCs w:val="24"/>
        </w:rPr>
      </w:pPr>
      <w:r>
        <w:rPr>
          <w:sz w:val="24"/>
          <w:szCs w:val="24"/>
        </w:rPr>
        <w:lastRenderedPageBreak/>
        <w:t>EV1</w:t>
      </w:r>
      <w:r w:rsidR="008B5B37">
        <w:rPr>
          <w:sz w:val="24"/>
          <w:szCs w:val="24"/>
        </w:rPr>
        <w:t>4</w:t>
      </w:r>
      <w:r>
        <w:rPr>
          <w:sz w:val="24"/>
          <w:szCs w:val="24"/>
        </w:rPr>
        <w:t xml:space="preserve"> </w:t>
      </w:r>
      <w:r w:rsidR="004855BE">
        <w:rPr>
          <w:sz w:val="24"/>
          <w:szCs w:val="24"/>
        </w:rPr>
        <w:t>Email Trail – Promotion Board – Substantive Position</w:t>
      </w:r>
    </w:p>
    <w:p w14:paraId="15A0E33F" w14:textId="6CCEEDD0"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b/>
          <w:bCs/>
          <w:color w:val="1D2228"/>
          <w:sz w:val="24"/>
          <w:szCs w:val="24"/>
          <w:lang w:val="en-US" w:eastAsia="en-GB"/>
        </w:rPr>
        <w:t>From:</w:t>
      </w:r>
      <w:r w:rsidRPr="0079642D">
        <w:rPr>
          <w:rFonts w:ascii="Times New Roman" w:eastAsia="Times New Roman" w:hAnsi="Times New Roman" w:cs="Times New Roman"/>
          <w:color w:val="1D2228"/>
          <w:sz w:val="24"/>
          <w:szCs w:val="24"/>
          <w:lang w:val="en-US" w:eastAsia="en-GB"/>
        </w:rPr>
        <w:t> Procter Angela</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Sent:</w:t>
      </w:r>
      <w:r w:rsidRPr="0079642D">
        <w:rPr>
          <w:rFonts w:ascii="Times New Roman" w:eastAsia="Times New Roman" w:hAnsi="Times New Roman" w:cs="Times New Roman"/>
          <w:color w:val="1D2228"/>
          <w:sz w:val="24"/>
          <w:szCs w:val="24"/>
          <w:lang w:val="en-US" w:eastAsia="en-GB"/>
        </w:rPr>
        <w:t> 09 March 2021 10:10</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To:</w:t>
      </w:r>
      <w:r w:rsidRPr="0079642D">
        <w:rPr>
          <w:rFonts w:ascii="Times New Roman" w:eastAsia="Times New Roman" w:hAnsi="Times New Roman" w:cs="Times New Roman"/>
          <w:color w:val="1D2228"/>
          <w:sz w:val="24"/>
          <w:szCs w:val="24"/>
          <w:lang w:val="en-US" w:eastAsia="en-GB"/>
        </w:rPr>
        <w:t> </w:t>
      </w:r>
      <w:r w:rsidR="00A54F2E">
        <w:rPr>
          <w:rFonts w:ascii="Times New Roman" w:eastAsia="Times New Roman" w:hAnsi="Times New Roman" w:cs="Times New Roman"/>
          <w:color w:val="1D2228"/>
          <w:sz w:val="24"/>
          <w:szCs w:val="24"/>
          <w:lang w:val="en-US" w:eastAsia="en-GB"/>
        </w:rPr>
        <w:t>Name Redacted</w:t>
      </w:r>
      <w:r w:rsidRPr="0079642D">
        <w:rPr>
          <w:rFonts w:ascii="Times New Roman" w:eastAsia="Times New Roman" w:hAnsi="Times New Roman" w:cs="Times New Roman"/>
          <w:color w:val="1D2228"/>
          <w:sz w:val="24"/>
          <w:szCs w:val="24"/>
          <w:lang w:val="en-US" w:eastAsia="en-GB"/>
        </w:rPr>
        <w:t xml:space="preserve"> Phil PC 488 &lt;phillip.</w:t>
      </w:r>
      <w:r w:rsidR="00A54F2E">
        <w:rPr>
          <w:rFonts w:ascii="Times New Roman" w:eastAsia="Times New Roman" w:hAnsi="Times New Roman" w:cs="Times New Roman"/>
          <w:color w:val="1D2228"/>
          <w:sz w:val="24"/>
          <w:szCs w:val="24"/>
          <w:lang w:val="en-US" w:eastAsia="en-GB"/>
        </w:rPr>
        <w:t>Name Redacted</w:t>
      </w:r>
      <w:r w:rsidRPr="0079642D">
        <w:rPr>
          <w:rFonts w:ascii="Times New Roman" w:eastAsia="Times New Roman" w:hAnsi="Times New Roman" w:cs="Times New Roman"/>
          <w:color w:val="1D2228"/>
          <w:sz w:val="24"/>
          <w:szCs w:val="24"/>
          <w:lang w:val="en-US" w:eastAsia="en-GB"/>
        </w:rPr>
        <w:t>@dyfed-powys.pnn.police.uk&gt;</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Subject:</w:t>
      </w:r>
      <w:r w:rsidRPr="0079642D">
        <w:rPr>
          <w:rFonts w:ascii="Times New Roman" w:eastAsia="Times New Roman" w:hAnsi="Times New Roman" w:cs="Times New Roman"/>
          <w:color w:val="1D2228"/>
          <w:sz w:val="24"/>
          <w:szCs w:val="24"/>
          <w:lang w:val="en-US" w:eastAsia="en-GB"/>
        </w:rPr>
        <w:t> RE: [SWYDDOGOL OFFICIAL] Sergeants access</w:t>
      </w:r>
    </w:p>
    <w:p w14:paraId="583A991D"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5B10D456" w14:textId="77777777" w:rsidR="0079642D" w:rsidRPr="0079642D" w:rsidRDefault="0079642D" w:rsidP="00A54F2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2FAEC92D"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Indeed!  What’s more, those reporting are often missed off when Trent is updated and I have to go into Trent to make the necessary amendments.</w:t>
      </w:r>
    </w:p>
    <w:p w14:paraId="5F688655"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47F6538E"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Angela</w:t>
      </w:r>
    </w:p>
    <w:p w14:paraId="4FF03EE9" w14:textId="77777777" w:rsidR="0079642D" w:rsidRPr="0079642D" w:rsidRDefault="0079642D" w:rsidP="00A54F2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4EAA3FB1"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745A5B57" w14:textId="0D0C1BEB"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b/>
          <w:bCs/>
          <w:color w:val="1D2228"/>
          <w:sz w:val="24"/>
          <w:szCs w:val="24"/>
          <w:lang w:val="en-US" w:eastAsia="en-GB"/>
        </w:rPr>
        <w:t>From:</w:t>
      </w:r>
      <w:r w:rsidRPr="0079642D">
        <w:rPr>
          <w:rFonts w:ascii="Times New Roman" w:eastAsia="Times New Roman" w:hAnsi="Times New Roman" w:cs="Times New Roman"/>
          <w:color w:val="1D2228"/>
          <w:sz w:val="24"/>
          <w:szCs w:val="24"/>
          <w:lang w:val="en-US" w:eastAsia="en-GB"/>
        </w:rPr>
        <w:t> </w:t>
      </w:r>
      <w:r w:rsidR="00A54F2E">
        <w:rPr>
          <w:rFonts w:ascii="Times New Roman" w:eastAsia="Times New Roman" w:hAnsi="Times New Roman" w:cs="Times New Roman"/>
          <w:color w:val="1D2228"/>
          <w:sz w:val="24"/>
          <w:szCs w:val="24"/>
          <w:lang w:val="en-US" w:eastAsia="en-GB"/>
        </w:rPr>
        <w:t>Name Redacted</w:t>
      </w:r>
      <w:r w:rsidRPr="0079642D">
        <w:rPr>
          <w:rFonts w:ascii="Times New Roman" w:eastAsia="Times New Roman" w:hAnsi="Times New Roman" w:cs="Times New Roman"/>
          <w:color w:val="1D2228"/>
          <w:sz w:val="24"/>
          <w:szCs w:val="24"/>
          <w:lang w:val="en-US" w:eastAsia="en-GB"/>
        </w:rPr>
        <w:t xml:space="preserve"> Phil PC 488</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Sent:</w:t>
      </w:r>
      <w:r w:rsidRPr="0079642D">
        <w:rPr>
          <w:rFonts w:ascii="Times New Roman" w:eastAsia="Times New Roman" w:hAnsi="Times New Roman" w:cs="Times New Roman"/>
          <w:color w:val="1D2228"/>
          <w:sz w:val="24"/>
          <w:szCs w:val="24"/>
          <w:lang w:val="en-US" w:eastAsia="en-GB"/>
        </w:rPr>
        <w:t> 09 March 2021 10:00</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To:</w:t>
      </w:r>
      <w:r w:rsidRPr="0079642D">
        <w:rPr>
          <w:rFonts w:ascii="Times New Roman" w:eastAsia="Times New Roman" w:hAnsi="Times New Roman" w:cs="Times New Roman"/>
          <w:color w:val="1D2228"/>
          <w:sz w:val="24"/>
          <w:szCs w:val="24"/>
          <w:lang w:val="en-US" w:eastAsia="en-GB"/>
        </w:rPr>
        <w:t> Procter Angela &lt;</w:t>
      </w:r>
      <w:hyperlink r:id="rId76" w:tgtFrame="_blank" w:history="1">
        <w:r w:rsidRPr="0079642D">
          <w:rPr>
            <w:rFonts w:ascii="Times New Roman" w:eastAsia="Times New Roman" w:hAnsi="Times New Roman" w:cs="Times New Roman"/>
            <w:color w:val="0563C1"/>
            <w:sz w:val="24"/>
            <w:szCs w:val="24"/>
            <w:u w:val="single"/>
            <w:lang w:val="en-US" w:eastAsia="en-GB"/>
          </w:rPr>
          <w:t>Angela.Procter@dyfed-powys.pnn.police.uk</w:t>
        </w:r>
      </w:hyperlink>
      <w:r w:rsidRPr="0079642D">
        <w:rPr>
          <w:rFonts w:ascii="Times New Roman" w:eastAsia="Times New Roman" w:hAnsi="Times New Roman" w:cs="Times New Roman"/>
          <w:color w:val="1D2228"/>
          <w:sz w:val="24"/>
          <w:szCs w:val="24"/>
          <w:lang w:val="en-US" w:eastAsia="en-GB"/>
        </w:rPr>
        <w:t>&gt;</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Subject:</w:t>
      </w:r>
      <w:r w:rsidRPr="0079642D">
        <w:rPr>
          <w:rFonts w:ascii="Times New Roman" w:eastAsia="Times New Roman" w:hAnsi="Times New Roman" w:cs="Times New Roman"/>
          <w:color w:val="1D2228"/>
          <w:sz w:val="24"/>
          <w:szCs w:val="24"/>
          <w:lang w:val="en-US" w:eastAsia="en-GB"/>
        </w:rPr>
        <w:t> RE: [SWYDDOGOL OFFICIAL] Sergeants access</w:t>
      </w:r>
    </w:p>
    <w:p w14:paraId="496F03FA"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42F872E6" w14:textId="77777777" w:rsidR="0079642D" w:rsidRPr="0079642D" w:rsidRDefault="0079642D" w:rsidP="00A54F2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505CBCAB"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Thanks Angela, another example of this forces inability to function!</w:t>
      </w:r>
    </w:p>
    <w:p w14:paraId="10BEC12B"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01054852"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Thanks</w:t>
      </w:r>
    </w:p>
    <w:p w14:paraId="42B42005"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133D3C6F"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Phil</w:t>
      </w:r>
    </w:p>
    <w:p w14:paraId="2F441A62" w14:textId="77777777" w:rsidR="0079642D" w:rsidRPr="0079642D" w:rsidRDefault="0079642D" w:rsidP="00A54F2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62B4F3F2" w14:textId="58EEFAC1"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b/>
          <w:bCs/>
          <w:color w:val="1D2228"/>
          <w:sz w:val="24"/>
          <w:szCs w:val="24"/>
          <w:lang w:val="en-US" w:eastAsia="en-GB"/>
        </w:rPr>
        <w:t>From:</w:t>
      </w:r>
      <w:r w:rsidRPr="0079642D">
        <w:rPr>
          <w:rFonts w:ascii="Times New Roman" w:eastAsia="Times New Roman" w:hAnsi="Times New Roman" w:cs="Times New Roman"/>
          <w:color w:val="1D2228"/>
          <w:sz w:val="24"/>
          <w:szCs w:val="24"/>
          <w:lang w:val="en-US" w:eastAsia="en-GB"/>
        </w:rPr>
        <w:t> Procter Angela &lt;</w:t>
      </w:r>
      <w:hyperlink r:id="rId77" w:tgtFrame="_blank" w:history="1">
        <w:r w:rsidRPr="0079642D">
          <w:rPr>
            <w:rFonts w:ascii="Times New Roman" w:eastAsia="Times New Roman" w:hAnsi="Times New Roman" w:cs="Times New Roman"/>
            <w:color w:val="0563C1"/>
            <w:sz w:val="24"/>
            <w:szCs w:val="24"/>
            <w:u w:val="single"/>
            <w:lang w:val="en-US" w:eastAsia="en-GB"/>
          </w:rPr>
          <w:t>Angela.Procter@dyfed-powys.pnn.police.uk</w:t>
        </w:r>
      </w:hyperlink>
      <w:r w:rsidRPr="0079642D">
        <w:rPr>
          <w:rFonts w:ascii="Times New Roman" w:eastAsia="Times New Roman" w:hAnsi="Times New Roman" w:cs="Times New Roman"/>
          <w:color w:val="1D2228"/>
          <w:sz w:val="24"/>
          <w:szCs w:val="24"/>
          <w:lang w:val="en-US" w:eastAsia="en-GB"/>
        </w:rPr>
        <w:t>&gt;</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Sent:</w:t>
      </w:r>
      <w:r w:rsidRPr="0079642D">
        <w:rPr>
          <w:rFonts w:ascii="Times New Roman" w:eastAsia="Times New Roman" w:hAnsi="Times New Roman" w:cs="Times New Roman"/>
          <w:color w:val="1D2228"/>
          <w:sz w:val="24"/>
          <w:szCs w:val="24"/>
          <w:lang w:val="en-US" w:eastAsia="en-GB"/>
        </w:rPr>
        <w:t> 09 March 2021 09:58</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To:</w:t>
      </w:r>
      <w:r w:rsidRPr="0079642D">
        <w:rPr>
          <w:rFonts w:ascii="Times New Roman" w:eastAsia="Times New Roman" w:hAnsi="Times New Roman" w:cs="Times New Roman"/>
          <w:color w:val="1D2228"/>
          <w:sz w:val="24"/>
          <w:szCs w:val="24"/>
          <w:lang w:val="en-US" w:eastAsia="en-GB"/>
        </w:rPr>
        <w:t> </w:t>
      </w:r>
      <w:r w:rsidR="00A54F2E">
        <w:rPr>
          <w:rFonts w:ascii="Times New Roman" w:eastAsia="Times New Roman" w:hAnsi="Times New Roman" w:cs="Times New Roman"/>
          <w:color w:val="1D2228"/>
          <w:sz w:val="24"/>
          <w:szCs w:val="24"/>
          <w:lang w:val="en-US" w:eastAsia="en-GB"/>
        </w:rPr>
        <w:t>Name Redacted</w:t>
      </w:r>
      <w:r w:rsidRPr="0079642D">
        <w:rPr>
          <w:rFonts w:ascii="Times New Roman" w:eastAsia="Times New Roman" w:hAnsi="Times New Roman" w:cs="Times New Roman"/>
          <w:color w:val="1D2228"/>
          <w:sz w:val="24"/>
          <w:szCs w:val="24"/>
          <w:lang w:val="en-US" w:eastAsia="en-GB"/>
        </w:rPr>
        <w:t xml:space="preserve"> Phil PC 488 &lt;</w:t>
      </w:r>
      <w:hyperlink r:id="rId78" w:tgtFrame="_blank" w:history="1">
        <w:r w:rsidRPr="0079642D">
          <w:rPr>
            <w:rFonts w:ascii="Times New Roman" w:eastAsia="Times New Roman" w:hAnsi="Times New Roman" w:cs="Times New Roman"/>
            <w:color w:val="0563C1"/>
            <w:sz w:val="24"/>
            <w:szCs w:val="24"/>
            <w:u w:val="single"/>
            <w:lang w:val="en-US" w:eastAsia="en-GB"/>
          </w:rPr>
          <w:t>phillip.</w:t>
        </w:r>
        <w:r w:rsidR="00A54F2E">
          <w:rPr>
            <w:rFonts w:ascii="Times New Roman" w:eastAsia="Times New Roman" w:hAnsi="Times New Roman" w:cs="Times New Roman"/>
            <w:color w:val="0563C1"/>
            <w:sz w:val="24"/>
            <w:szCs w:val="24"/>
            <w:u w:val="single"/>
            <w:lang w:val="en-US" w:eastAsia="en-GB"/>
          </w:rPr>
          <w:t>Name Redacted</w:t>
        </w:r>
        <w:r w:rsidRPr="0079642D">
          <w:rPr>
            <w:rFonts w:ascii="Times New Roman" w:eastAsia="Times New Roman" w:hAnsi="Times New Roman" w:cs="Times New Roman"/>
            <w:color w:val="0563C1"/>
            <w:sz w:val="24"/>
            <w:szCs w:val="24"/>
            <w:u w:val="single"/>
            <w:lang w:val="en-US" w:eastAsia="en-GB"/>
          </w:rPr>
          <w:t>@dyfed-powys.pnn.police.uk</w:t>
        </w:r>
      </w:hyperlink>
      <w:r w:rsidRPr="0079642D">
        <w:rPr>
          <w:rFonts w:ascii="Times New Roman" w:eastAsia="Times New Roman" w:hAnsi="Times New Roman" w:cs="Times New Roman"/>
          <w:color w:val="1D2228"/>
          <w:sz w:val="24"/>
          <w:szCs w:val="24"/>
          <w:lang w:val="en-US" w:eastAsia="en-GB"/>
        </w:rPr>
        <w:t>&gt;</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Subject:</w:t>
      </w:r>
      <w:r w:rsidRPr="0079642D">
        <w:rPr>
          <w:rFonts w:ascii="Times New Roman" w:eastAsia="Times New Roman" w:hAnsi="Times New Roman" w:cs="Times New Roman"/>
          <w:color w:val="1D2228"/>
          <w:sz w:val="24"/>
          <w:szCs w:val="24"/>
          <w:lang w:val="en-US" w:eastAsia="en-GB"/>
        </w:rPr>
        <w:t> RE: [SWYDDOGOL OFFICIAL] Sergeants access</w:t>
      </w:r>
    </w:p>
    <w:p w14:paraId="52FF7CA8"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2E5E0888" w14:textId="77777777" w:rsidR="0079642D" w:rsidRPr="0079642D" w:rsidRDefault="0079642D" w:rsidP="00A54F2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lastRenderedPageBreak/>
        <w:t>SWYDDOGOL OFFICIAL</w:t>
      </w:r>
    </w:p>
    <w:p w14:paraId="687A1887"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Hi Phil,</w:t>
      </w:r>
    </w:p>
    <w:p w14:paraId="2F0BEC0E"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776B95F9"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If I could give it to you then I would but unfortunately it has to go through Payroll to finalise your transfer to your substantive position before Trent is updated.  This then updates the other systems.  </w:t>
      </w:r>
    </w:p>
    <w:p w14:paraId="756556D5"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4BC12071"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I have raised this as an operational issue with the Head of HR as managers are not able to see their staff, often for a number of weeks after changing role, which has an impact on their ability to manage properly.   A project manager has subsequently been appointed to look at the HR end-to-end but this will take time as most things do.</w:t>
      </w:r>
    </w:p>
    <w:p w14:paraId="4B065AA7"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4DD09D12"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Hope this information helps?</w:t>
      </w:r>
    </w:p>
    <w:p w14:paraId="5726A4AA"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0087E188"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Kind regards</w:t>
      </w:r>
    </w:p>
    <w:p w14:paraId="77E3D4BA"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7A64D7DB"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Angela</w:t>
      </w:r>
    </w:p>
    <w:p w14:paraId="09B9F4B5" w14:textId="77777777" w:rsidR="0079642D" w:rsidRPr="0079642D" w:rsidRDefault="0079642D" w:rsidP="00A54F2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3DED78E1"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F497D"/>
          <w:sz w:val="24"/>
          <w:szCs w:val="24"/>
          <w:lang w:eastAsia="en-GB"/>
        </w:rPr>
        <w:t> </w:t>
      </w:r>
    </w:p>
    <w:p w14:paraId="5A432142" w14:textId="777F3E6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b/>
          <w:bCs/>
          <w:color w:val="1D2228"/>
          <w:sz w:val="24"/>
          <w:szCs w:val="24"/>
          <w:lang w:val="en-US" w:eastAsia="en-GB"/>
        </w:rPr>
        <w:t>From:</w:t>
      </w:r>
      <w:r w:rsidRPr="0079642D">
        <w:rPr>
          <w:rFonts w:ascii="Times New Roman" w:eastAsia="Times New Roman" w:hAnsi="Times New Roman" w:cs="Times New Roman"/>
          <w:color w:val="1D2228"/>
          <w:sz w:val="24"/>
          <w:szCs w:val="24"/>
          <w:lang w:val="en-US" w:eastAsia="en-GB"/>
        </w:rPr>
        <w:t> </w:t>
      </w:r>
      <w:r w:rsidR="00A54F2E">
        <w:rPr>
          <w:rFonts w:ascii="Times New Roman" w:eastAsia="Times New Roman" w:hAnsi="Times New Roman" w:cs="Times New Roman"/>
          <w:color w:val="1D2228"/>
          <w:sz w:val="24"/>
          <w:szCs w:val="24"/>
          <w:lang w:val="en-US" w:eastAsia="en-GB"/>
        </w:rPr>
        <w:t>Name Redacted</w:t>
      </w:r>
      <w:r w:rsidRPr="0079642D">
        <w:rPr>
          <w:rFonts w:ascii="Times New Roman" w:eastAsia="Times New Roman" w:hAnsi="Times New Roman" w:cs="Times New Roman"/>
          <w:color w:val="1D2228"/>
          <w:sz w:val="24"/>
          <w:szCs w:val="24"/>
          <w:lang w:val="en-US" w:eastAsia="en-GB"/>
        </w:rPr>
        <w:t xml:space="preserve"> Phil PC 488</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Sent:</w:t>
      </w:r>
      <w:r w:rsidRPr="0079642D">
        <w:rPr>
          <w:rFonts w:ascii="Times New Roman" w:eastAsia="Times New Roman" w:hAnsi="Times New Roman" w:cs="Times New Roman"/>
          <w:color w:val="1D2228"/>
          <w:sz w:val="24"/>
          <w:szCs w:val="24"/>
          <w:lang w:val="en-US" w:eastAsia="en-GB"/>
        </w:rPr>
        <w:t> 09 March 2021 09:47</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To:</w:t>
      </w:r>
      <w:r w:rsidRPr="0079642D">
        <w:rPr>
          <w:rFonts w:ascii="Times New Roman" w:eastAsia="Times New Roman" w:hAnsi="Times New Roman" w:cs="Times New Roman"/>
          <w:color w:val="1D2228"/>
          <w:sz w:val="24"/>
          <w:szCs w:val="24"/>
          <w:lang w:val="en-US" w:eastAsia="en-GB"/>
        </w:rPr>
        <w:t> Procter Angela &lt;</w:t>
      </w:r>
      <w:hyperlink r:id="rId79" w:tgtFrame="_blank" w:history="1">
        <w:r w:rsidRPr="0079642D">
          <w:rPr>
            <w:rFonts w:ascii="Times New Roman" w:eastAsia="Times New Roman" w:hAnsi="Times New Roman" w:cs="Times New Roman"/>
            <w:color w:val="0563C1"/>
            <w:sz w:val="24"/>
            <w:szCs w:val="24"/>
            <w:u w:val="single"/>
            <w:lang w:val="en-US" w:eastAsia="en-GB"/>
          </w:rPr>
          <w:t>Angela.Procter@dyfed-powys.pnn.police.uk</w:t>
        </w:r>
      </w:hyperlink>
      <w:r w:rsidRPr="0079642D">
        <w:rPr>
          <w:rFonts w:ascii="Times New Roman" w:eastAsia="Times New Roman" w:hAnsi="Times New Roman" w:cs="Times New Roman"/>
          <w:color w:val="1D2228"/>
          <w:sz w:val="24"/>
          <w:szCs w:val="24"/>
          <w:lang w:val="en-US" w:eastAsia="en-GB"/>
        </w:rPr>
        <w:t>&gt;</w:t>
      </w:r>
      <w:r w:rsidRPr="0079642D">
        <w:rPr>
          <w:rFonts w:ascii="Times New Roman" w:eastAsia="Times New Roman" w:hAnsi="Times New Roman" w:cs="Times New Roman"/>
          <w:color w:val="1D2228"/>
          <w:sz w:val="24"/>
          <w:szCs w:val="24"/>
          <w:lang w:val="en-US" w:eastAsia="en-GB"/>
        </w:rPr>
        <w:br/>
      </w:r>
      <w:r w:rsidRPr="0079642D">
        <w:rPr>
          <w:rFonts w:ascii="Times New Roman" w:eastAsia="Times New Roman" w:hAnsi="Times New Roman" w:cs="Times New Roman"/>
          <w:b/>
          <w:bCs/>
          <w:color w:val="1D2228"/>
          <w:sz w:val="24"/>
          <w:szCs w:val="24"/>
          <w:lang w:val="en-US" w:eastAsia="en-GB"/>
        </w:rPr>
        <w:t>Subject:</w:t>
      </w:r>
      <w:r w:rsidRPr="0079642D">
        <w:rPr>
          <w:rFonts w:ascii="Times New Roman" w:eastAsia="Times New Roman" w:hAnsi="Times New Roman" w:cs="Times New Roman"/>
          <w:color w:val="1D2228"/>
          <w:sz w:val="24"/>
          <w:szCs w:val="24"/>
          <w:lang w:val="en-US" w:eastAsia="en-GB"/>
        </w:rPr>
        <w:t> [SWYDDOGOL OFFICIAL] Sergeants access</w:t>
      </w:r>
    </w:p>
    <w:p w14:paraId="5C5FD2CB"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63268C36" w14:textId="77777777" w:rsidR="0079642D" w:rsidRPr="0079642D" w:rsidRDefault="0079642D" w:rsidP="00A54F2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79642D">
        <w:rPr>
          <w:rFonts w:ascii="Arial" w:eastAsia="Times New Roman" w:hAnsi="Arial" w:cs="Arial"/>
          <w:b/>
          <w:bCs/>
          <w:color w:val="000000"/>
          <w:sz w:val="20"/>
          <w:szCs w:val="20"/>
          <w:lang w:eastAsia="en-GB"/>
        </w:rPr>
        <w:t>SWYDDOGOL OFFICIAL</w:t>
      </w:r>
    </w:p>
    <w:p w14:paraId="58DDE4FC"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Good Morning Angela,</w:t>
      </w:r>
    </w:p>
    <w:p w14:paraId="53A66A91"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32532068"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Hope you are well.</w:t>
      </w:r>
    </w:p>
    <w:p w14:paraId="3A0F068E"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6D7B4814"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lastRenderedPageBreak/>
        <w:t>Can I pleas have supervisory control over sickness management, trent etc for Code E please. I took back over on Sunday the 7</w:t>
      </w:r>
      <w:r w:rsidRPr="0079642D">
        <w:rPr>
          <w:rFonts w:ascii="Times New Roman" w:eastAsia="Times New Roman" w:hAnsi="Times New Roman" w:cs="Times New Roman"/>
          <w:color w:val="1D2228"/>
          <w:sz w:val="24"/>
          <w:szCs w:val="24"/>
          <w:vertAlign w:val="superscript"/>
          <w:lang w:eastAsia="en-GB"/>
        </w:rPr>
        <w:t>th</w:t>
      </w:r>
      <w:r w:rsidRPr="0079642D">
        <w:rPr>
          <w:rFonts w:ascii="Times New Roman" w:eastAsia="Times New Roman" w:hAnsi="Times New Roman" w:cs="Times New Roman"/>
          <w:color w:val="1D2228"/>
          <w:sz w:val="24"/>
          <w:szCs w:val="24"/>
          <w:lang w:eastAsia="en-GB"/>
        </w:rPr>
        <w:t>.</w:t>
      </w:r>
    </w:p>
    <w:p w14:paraId="2D8926F2"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01A7D92D"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Thanks</w:t>
      </w:r>
    </w:p>
    <w:p w14:paraId="1F433CDC"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71828F86"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Phil</w:t>
      </w:r>
    </w:p>
    <w:p w14:paraId="38C8F796" w14:textId="77777777"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w:t>
      </w:r>
    </w:p>
    <w:p w14:paraId="10CF06F1" w14:textId="2EAFB3D4" w:rsidR="0079642D" w:rsidRPr="0079642D" w:rsidRDefault="0079642D" w:rsidP="00A54F2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79642D">
        <w:rPr>
          <w:rFonts w:ascii="Times New Roman" w:eastAsia="Times New Roman" w:hAnsi="Times New Roman" w:cs="Times New Roman"/>
          <w:color w:val="1D2228"/>
          <w:sz w:val="24"/>
          <w:szCs w:val="24"/>
          <w:lang w:eastAsia="en-GB"/>
        </w:rPr>
        <w:t xml:space="preserve">PS 488 </w:t>
      </w:r>
      <w:r w:rsidR="00A54F2E">
        <w:rPr>
          <w:rFonts w:ascii="Times New Roman" w:eastAsia="Times New Roman" w:hAnsi="Times New Roman" w:cs="Times New Roman"/>
          <w:color w:val="1D2228"/>
          <w:sz w:val="24"/>
          <w:szCs w:val="24"/>
          <w:lang w:eastAsia="en-GB"/>
        </w:rPr>
        <w:t>Name Redacted</w:t>
      </w:r>
      <w:r w:rsidRPr="0079642D">
        <w:rPr>
          <w:rFonts w:ascii="Times New Roman" w:eastAsia="Times New Roman" w:hAnsi="Times New Roman" w:cs="Times New Roman"/>
          <w:color w:val="1D2228"/>
          <w:sz w:val="24"/>
          <w:szCs w:val="24"/>
          <w:lang w:eastAsia="en-GB"/>
        </w:rPr>
        <w:t xml:space="preserve"> Phil PC 488 Aberystwyth Code E</w:t>
      </w:r>
    </w:p>
    <w:p w14:paraId="0C19B443" w14:textId="77777777" w:rsidR="0079642D" w:rsidRPr="0079642D" w:rsidRDefault="0079642D" w:rsidP="0079642D">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59D496C9" w14:textId="4BA98C70" w:rsidR="009929B3" w:rsidRDefault="009929B3" w:rsidP="009929B3">
      <w:pPr>
        <w:shd w:val="clear" w:color="auto" w:fill="FFFFFF"/>
        <w:spacing w:before="100" w:beforeAutospacing="1" w:after="100" w:afterAutospacing="1" w:line="240" w:lineRule="auto"/>
        <w:rPr>
          <w:rFonts w:ascii="Helvetica" w:eastAsia="Times New Roman" w:hAnsi="Helvetica" w:cs="Helvetica"/>
          <w:color w:val="1F497D"/>
          <w:sz w:val="20"/>
          <w:szCs w:val="20"/>
          <w:lang w:eastAsia="en-GB"/>
        </w:rPr>
        <w:sectPr w:rsidR="009929B3">
          <w:pgSz w:w="11906" w:h="16838"/>
          <w:pgMar w:top="1440" w:right="1440" w:bottom="1440" w:left="1440" w:header="708" w:footer="708" w:gutter="0"/>
          <w:cols w:space="708"/>
          <w:docGrid w:linePitch="360"/>
        </w:sectPr>
      </w:pPr>
    </w:p>
    <w:p w14:paraId="196F5683" w14:textId="77777777" w:rsidR="0079642D" w:rsidRPr="0079642D" w:rsidRDefault="0079642D" w:rsidP="0079642D">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5F56AA71" w14:textId="68B709AE" w:rsidR="0079642D" w:rsidRPr="0079642D" w:rsidRDefault="00AC17C9" w:rsidP="0079642D">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Pr>
          <w:rFonts w:ascii="Helvetica" w:eastAsia="Times New Roman" w:hAnsi="Helvetica" w:cs="Helvetica"/>
          <w:color w:val="1F497D"/>
          <w:sz w:val="24"/>
          <w:szCs w:val="24"/>
          <w:lang w:eastAsia="en-GB"/>
        </w:rPr>
        <w:t>EV1</w:t>
      </w:r>
      <w:r w:rsidR="008B5B37">
        <w:rPr>
          <w:rFonts w:ascii="Helvetica" w:eastAsia="Times New Roman" w:hAnsi="Helvetica" w:cs="Helvetica"/>
          <w:color w:val="1F497D"/>
          <w:sz w:val="24"/>
          <w:szCs w:val="24"/>
          <w:lang w:eastAsia="en-GB"/>
        </w:rPr>
        <w:t>5</w:t>
      </w:r>
      <w:r>
        <w:rPr>
          <w:rFonts w:ascii="Helvetica" w:eastAsia="Times New Roman" w:hAnsi="Helvetica" w:cs="Helvetica"/>
          <w:color w:val="1F497D"/>
          <w:sz w:val="24"/>
          <w:szCs w:val="24"/>
          <w:lang w:eastAsia="en-GB"/>
        </w:rPr>
        <w:t xml:space="preserve"> </w:t>
      </w:r>
      <w:r w:rsidR="004855BE">
        <w:rPr>
          <w:rFonts w:ascii="Helvetica" w:eastAsia="Times New Roman" w:hAnsi="Helvetica" w:cs="Helvetica"/>
          <w:color w:val="1F497D"/>
          <w:sz w:val="24"/>
          <w:szCs w:val="24"/>
          <w:lang w:eastAsia="en-GB"/>
        </w:rPr>
        <w:t>Email Trail – Promotion Boards – Sergeant Preparation</w:t>
      </w:r>
      <w:r w:rsidR="0079642D" w:rsidRPr="0079642D">
        <w:rPr>
          <w:rFonts w:ascii="Helvetica" w:eastAsia="Times New Roman" w:hAnsi="Helvetica" w:cs="Helvetica"/>
          <w:color w:val="1F497D"/>
          <w:sz w:val="20"/>
          <w:szCs w:val="20"/>
          <w:lang w:eastAsia="en-GB"/>
        </w:rPr>
        <w:t> </w:t>
      </w:r>
    </w:p>
    <w:p w14:paraId="473E4AA0" w14:textId="17A10F8A"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b/>
          <w:bCs/>
          <w:color w:val="1D2228"/>
          <w:sz w:val="24"/>
          <w:szCs w:val="24"/>
          <w:lang w:val="en-US" w:eastAsia="en-GB"/>
        </w:rPr>
        <w:br/>
        <w:t>From:</w:t>
      </w:r>
      <w:r w:rsidRPr="004855BE">
        <w:rPr>
          <w:rFonts w:ascii="Times New Roman" w:eastAsia="Times New Roman" w:hAnsi="Times New Roman" w:cs="Times New Roman"/>
          <w:color w:val="1D2228"/>
          <w:sz w:val="24"/>
          <w:szCs w:val="24"/>
          <w:lang w:val="en-US" w:eastAsia="en-GB"/>
        </w:rPr>
        <w:t> Procter Angela</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Sent:</w:t>
      </w:r>
      <w:r w:rsidRPr="004855BE">
        <w:rPr>
          <w:rFonts w:ascii="Times New Roman" w:eastAsia="Times New Roman" w:hAnsi="Times New Roman" w:cs="Times New Roman"/>
          <w:color w:val="1D2228"/>
          <w:sz w:val="24"/>
          <w:szCs w:val="24"/>
          <w:lang w:val="en-US" w:eastAsia="en-GB"/>
        </w:rPr>
        <w:t> 15 December 2020 15:44</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To:</w:t>
      </w:r>
      <w:r w:rsidRPr="004855B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4855BE">
        <w:rPr>
          <w:rFonts w:ascii="Times New Roman" w:eastAsia="Times New Roman" w:hAnsi="Times New Roman" w:cs="Times New Roman"/>
          <w:color w:val="1D2228"/>
          <w:sz w:val="24"/>
          <w:szCs w:val="24"/>
          <w:lang w:val="en-US" w:eastAsia="en-GB"/>
        </w:rPr>
        <w:t xml:space="preserve"> Phil PC 488 &lt;phillip.</w:t>
      </w:r>
      <w:r>
        <w:rPr>
          <w:rFonts w:ascii="Times New Roman" w:eastAsia="Times New Roman" w:hAnsi="Times New Roman" w:cs="Times New Roman"/>
          <w:color w:val="1D2228"/>
          <w:sz w:val="24"/>
          <w:szCs w:val="24"/>
          <w:lang w:val="en-US" w:eastAsia="en-GB"/>
        </w:rPr>
        <w:t>Name Redacted</w:t>
      </w:r>
      <w:r w:rsidRPr="004855BE">
        <w:rPr>
          <w:rFonts w:ascii="Times New Roman" w:eastAsia="Times New Roman" w:hAnsi="Times New Roman" w:cs="Times New Roman"/>
          <w:color w:val="1D2228"/>
          <w:sz w:val="24"/>
          <w:szCs w:val="24"/>
          <w:lang w:val="en-US" w:eastAsia="en-GB"/>
        </w:rPr>
        <w:t>@dyfed-powys.pnn.police.uk&gt;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Subject:</w:t>
      </w:r>
      <w:r w:rsidRPr="004855BE">
        <w:rPr>
          <w:rFonts w:ascii="Times New Roman" w:eastAsia="Times New Roman" w:hAnsi="Times New Roman" w:cs="Times New Roman"/>
          <w:color w:val="1D2228"/>
          <w:sz w:val="24"/>
          <w:szCs w:val="24"/>
          <w:lang w:val="en-US" w:eastAsia="en-GB"/>
        </w:rPr>
        <w:t> RE: [SWYDDOGOL OFFICIAL] Sickness record</w:t>
      </w:r>
    </w:p>
    <w:p w14:paraId="3BC1B42B"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11299982" w14:textId="77777777" w:rsidR="004855BE" w:rsidRPr="004855BE" w:rsidRDefault="004855BE" w:rsidP="004855B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03F2D96F" w14:textId="2C0E5E89"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xml:space="preserve">I can imagine.  There’s certainly a lot been going on since I </w:t>
      </w:r>
      <w:r w:rsidR="005D10AE">
        <w:rPr>
          <w:rFonts w:ascii="Times New Roman" w:eastAsia="Times New Roman" w:hAnsi="Times New Roman" w:cs="Times New Roman"/>
          <w:color w:val="1F497D"/>
          <w:sz w:val="24"/>
          <w:szCs w:val="24"/>
          <w:lang w:eastAsia="en-GB"/>
        </w:rPr>
        <w:t>Name Redacted</w:t>
      </w:r>
      <w:r w:rsidRPr="004855BE">
        <w:rPr>
          <w:rFonts w:ascii="Times New Roman" w:eastAsia="Times New Roman" w:hAnsi="Times New Roman" w:cs="Times New Roman"/>
          <w:color w:val="1F497D"/>
          <w:sz w:val="24"/>
          <w:szCs w:val="24"/>
          <w:lang w:eastAsia="en-GB"/>
        </w:rPr>
        <w:t>ined in July but we’re hoping that once you’ve all got through your Promotion Boards then we’ll be able to afford a little bit more stability on the Division and hopefully Covid too will be on its way out!!  Little steps and we’ll all get there!</w:t>
      </w:r>
    </w:p>
    <w:p w14:paraId="168C3C90"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1CFC0D7F"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Don’t forget, if you do need support there is help here – just ask.  Sometimes as a supervisor you think about your team but forget about yourself.  You can’t help others as effectively if you don’t look after yourself. </w:t>
      </w:r>
    </w:p>
    <w:p w14:paraId="0C9E88EC"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38F779A9"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I hope you found the ‘Manager’s Guide’ useful.  It’s a good place to start.  </w:t>
      </w:r>
    </w:p>
    <w:p w14:paraId="09031D84"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5790119D"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Angela</w:t>
      </w:r>
    </w:p>
    <w:p w14:paraId="4D00AADF" w14:textId="77777777" w:rsidR="004855BE" w:rsidRPr="004855BE" w:rsidRDefault="004855BE" w:rsidP="004855B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2DA80A00"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22946570" w14:textId="3A618375"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b/>
          <w:bCs/>
          <w:color w:val="1D2228"/>
          <w:sz w:val="24"/>
          <w:szCs w:val="24"/>
          <w:lang w:val="en-US" w:eastAsia="en-GB"/>
        </w:rPr>
        <w:t>From:</w:t>
      </w:r>
      <w:r w:rsidRPr="004855B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4855BE">
        <w:rPr>
          <w:rFonts w:ascii="Times New Roman" w:eastAsia="Times New Roman" w:hAnsi="Times New Roman" w:cs="Times New Roman"/>
          <w:color w:val="1D2228"/>
          <w:sz w:val="24"/>
          <w:szCs w:val="24"/>
          <w:lang w:val="en-US" w:eastAsia="en-GB"/>
        </w:rPr>
        <w:t xml:space="preserve"> Phil PC 488 &lt;</w:t>
      </w:r>
      <w:hyperlink r:id="rId80" w:tgtFrame="_blank" w:history="1">
        <w:r w:rsidRPr="004855BE">
          <w:rPr>
            <w:rFonts w:ascii="Times New Roman" w:eastAsia="Times New Roman" w:hAnsi="Times New Roman" w:cs="Times New Roman"/>
            <w:color w:val="0563C1"/>
            <w:sz w:val="24"/>
            <w:szCs w:val="24"/>
            <w:u w:val="single"/>
            <w:lang w:val="en-US" w:eastAsia="en-GB"/>
          </w:rPr>
          <w:t>phillip.</w:t>
        </w:r>
        <w:r>
          <w:rPr>
            <w:rFonts w:ascii="Times New Roman" w:eastAsia="Times New Roman" w:hAnsi="Times New Roman" w:cs="Times New Roman"/>
            <w:color w:val="0563C1"/>
            <w:sz w:val="24"/>
            <w:szCs w:val="24"/>
            <w:u w:val="single"/>
            <w:lang w:val="en-US" w:eastAsia="en-GB"/>
          </w:rPr>
          <w:t>Name Redacted</w:t>
        </w:r>
        <w:r w:rsidRPr="004855BE">
          <w:rPr>
            <w:rFonts w:ascii="Times New Roman" w:eastAsia="Times New Roman" w:hAnsi="Times New Roman" w:cs="Times New Roman"/>
            <w:color w:val="0563C1"/>
            <w:sz w:val="24"/>
            <w:szCs w:val="24"/>
            <w:u w:val="single"/>
            <w:lang w:val="en-US" w:eastAsia="en-GB"/>
          </w:rPr>
          <w:t>@dyfed-powys.pnn.police.uk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Sent:</w:t>
      </w:r>
      <w:r w:rsidRPr="004855BE">
        <w:rPr>
          <w:rFonts w:ascii="Times New Roman" w:eastAsia="Times New Roman" w:hAnsi="Times New Roman" w:cs="Times New Roman"/>
          <w:color w:val="1D2228"/>
          <w:sz w:val="24"/>
          <w:szCs w:val="24"/>
          <w:lang w:val="en-US" w:eastAsia="en-GB"/>
        </w:rPr>
        <w:t> 15 December 2020 15:15</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To:</w:t>
      </w:r>
      <w:r w:rsidRPr="004855BE">
        <w:rPr>
          <w:rFonts w:ascii="Times New Roman" w:eastAsia="Times New Roman" w:hAnsi="Times New Roman" w:cs="Times New Roman"/>
          <w:color w:val="1D2228"/>
          <w:sz w:val="24"/>
          <w:szCs w:val="24"/>
          <w:lang w:val="en-US" w:eastAsia="en-GB"/>
        </w:rPr>
        <w:t> Procter Angela &lt;</w:t>
      </w:r>
      <w:hyperlink r:id="rId81" w:tgtFrame="_blank" w:history="1">
        <w:r w:rsidRPr="004855BE">
          <w:rPr>
            <w:rFonts w:ascii="Times New Roman" w:eastAsia="Times New Roman" w:hAnsi="Times New Roman" w:cs="Times New Roman"/>
            <w:color w:val="0563C1"/>
            <w:sz w:val="24"/>
            <w:szCs w:val="24"/>
            <w:u w:val="single"/>
            <w:lang w:val="en-US" w:eastAsia="en-GB"/>
          </w:rPr>
          <w:t>Angela.Procter@dyfed-powys.pnn.police.uk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Subject:</w:t>
      </w:r>
      <w:r w:rsidRPr="004855BE">
        <w:rPr>
          <w:rFonts w:ascii="Times New Roman" w:eastAsia="Times New Roman" w:hAnsi="Times New Roman" w:cs="Times New Roman"/>
          <w:color w:val="1D2228"/>
          <w:sz w:val="24"/>
          <w:szCs w:val="24"/>
          <w:lang w:val="en-US" w:eastAsia="en-GB"/>
        </w:rPr>
        <w:t> RE: [SWYDDOGOL OFFICIAL] Sickness record</w:t>
      </w:r>
    </w:p>
    <w:p w14:paraId="32043F72"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6802D65F" w14:textId="77777777" w:rsidR="004855BE" w:rsidRPr="004855BE" w:rsidRDefault="004855BE" w:rsidP="004855B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4FE6F22C"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Angela,</w:t>
      </w:r>
    </w:p>
    <w:p w14:paraId="69E55EE5"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1F765A06"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lastRenderedPageBreak/>
        <w:t>Thank you for the record and your kind words. It feels like this year is stress after stress!</w:t>
      </w:r>
    </w:p>
    <w:p w14:paraId="1A686210"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3186B709"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Phil</w:t>
      </w:r>
    </w:p>
    <w:p w14:paraId="1828A917" w14:textId="77777777" w:rsidR="004855BE" w:rsidRPr="004855BE" w:rsidRDefault="004855BE" w:rsidP="004855B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6AEBA282"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6CC6362E" w14:textId="4EFD75E5"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b/>
          <w:bCs/>
          <w:color w:val="1D2228"/>
          <w:sz w:val="24"/>
          <w:szCs w:val="24"/>
          <w:lang w:val="en-US" w:eastAsia="en-GB"/>
        </w:rPr>
        <w:t>From:</w:t>
      </w:r>
      <w:r w:rsidRPr="004855BE">
        <w:rPr>
          <w:rFonts w:ascii="Times New Roman" w:eastAsia="Times New Roman" w:hAnsi="Times New Roman" w:cs="Times New Roman"/>
          <w:color w:val="1D2228"/>
          <w:sz w:val="24"/>
          <w:szCs w:val="24"/>
          <w:lang w:val="en-US" w:eastAsia="en-GB"/>
        </w:rPr>
        <w:t> Procter Angela &lt;</w:t>
      </w:r>
      <w:hyperlink r:id="rId82" w:tgtFrame="_blank" w:history="1">
        <w:r w:rsidRPr="004855BE">
          <w:rPr>
            <w:rFonts w:ascii="Times New Roman" w:eastAsia="Times New Roman" w:hAnsi="Times New Roman" w:cs="Times New Roman"/>
            <w:color w:val="0563C1"/>
            <w:sz w:val="24"/>
            <w:szCs w:val="24"/>
            <w:u w:val="single"/>
            <w:lang w:val="en-US" w:eastAsia="en-GB"/>
          </w:rPr>
          <w:t>Angela.Procter@dyfed-powys.pnn.police.uk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Sent:</w:t>
      </w:r>
      <w:r w:rsidRPr="004855BE">
        <w:rPr>
          <w:rFonts w:ascii="Times New Roman" w:eastAsia="Times New Roman" w:hAnsi="Times New Roman" w:cs="Times New Roman"/>
          <w:color w:val="1D2228"/>
          <w:sz w:val="24"/>
          <w:szCs w:val="24"/>
          <w:lang w:val="en-US" w:eastAsia="en-GB"/>
        </w:rPr>
        <w:t> 15 December 2020 14:22</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To:</w:t>
      </w:r>
      <w:r w:rsidRPr="004855B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4855BE">
        <w:rPr>
          <w:rFonts w:ascii="Times New Roman" w:eastAsia="Times New Roman" w:hAnsi="Times New Roman" w:cs="Times New Roman"/>
          <w:color w:val="1D2228"/>
          <w:sz w:val="24"/>
          <w:szCs w:val="24"/>
          <w:lang w:val="en-US" w:eastAsia="en-GB"/>
        </w:rPr>
        <w:t xml:space="preserve"> Phil PC 488 &lt;</w:t>
      </w:r>
      <w:hyperlink r:id="rId83" w:tgtFrame="_blank" w:history="1">
        <w:r w:rsidRPr="004855BE">
          <w:rPr>
            <w:rFonts w:ascii="Times New Roman" w:eastAsia="Times New Roman" w:hAnsi="Times New Roman" w:cs="Times New Roman"/>
            <w:color w:val="0563C1"/>
            <w:sz w:val="24"/>
            <w:szCs w:val="24"/>
            <w:u w:val="single"/>
            <w:lang w:val="en-US" w:eastAsia="en-GB"/>
          </w:rPr>
          <w:t>phillip.</w:t>
        </w:r>
        <w:r>
          <w:rPr>
            <w:rFonts w:ascii="Times New Roman" w:eastAsia="Times New Roman" w:hAnsi="Times New Roman" w:cs="Times New Roman"/>
            <w:color w:val="0563C1"/>
            <w:sz w:val="24"/>
            <w:szCs w:val="24"/>
            <w:u w:val="single"/>
            <w:lang w:val="en-US" w:eastAsia="en-GB"/>
          </w:rPr>
          <w:t>Name Redacted</w:t>
        </w:r>
        <w:r w:rsidRPr="004855BE">
          <w:rPr>
            <w:rFonts w:ascii="Times New Roman" w:eastAsia="Times New Roman" w:hAnsi="Times New Roman" w:cs="Times New Roman"/>
            <w:color w:val="0563C1"/>
            <w:sz w:val="24"/>
            <w:szCs w:val="24"/>
            <w:u w:val="single"/>
            <w:lang w:val="en-US" w:eastAsia="en-GB"/>
          </w:rPr>
          <w:t>@dyfed-powys.pnn.police.uk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Subject:</w:t>
      </w:r>
      <w:r w:rsidRPr="004855BE">
        <w:rPr>
          <w:rFonts w:ascii="Times New Roman" w:eastAsia="Times New Roman" w:hAnsi="Times New Roman" w:cs="Times New Roman"/>
          <w:color w:val="1D2228"/>
          <w:sz w:val="24"/>
          <w:szCs w:val="24"/>
          <w:lang w:val="en-US" w:eastAsia="en-GB"/>
        </w:rPr>
        <w:t> RE: [SWYDDOGOL OFFICIAL] Sickness record</w:t>
      </w:r>
    </w:p>
    <w:p w14:paraId="0B1984B7"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6D0519A6" w14:textId="77777777" w:rsidR="004855BE" w:rsidRPr="004855BE" w:rsidRDefault="004855BE" w:rsidP="004855B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77B5E5D8"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Hi Phil,</w:t>
      </w:r>
    </w:p>
    <w:p w14:paraId="183F8915"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587A969C"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Please find attached copy of your sickness record as requested.</w:t>
      </w:r>
    </w:p>
    <w:p w14:paraId="71F0D069"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3E784202"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I wish you all the best with your application and hope you do well.</w:t>
      </w:r>
    </w:p>
    <w:p w14:paraId="268915ED"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741AFEB6"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Kind regards</w:t>
      </w:r>
    </w:p>
    <w:p w14:paraId="4AAA6F3F"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077AA9B8"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Angela</w:t>
      </w:r>
    </w:p>
    <w:p w14:paraId="07CDA58E" w14:textId="77777777" w:rsidR="004855BE" w:rsidRPr="004855BE" w:rsidRDefault="004855BE" w:rsidP="004855B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7754E46A"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F497D"/>
          <w:sz w:val="24"/>
          <w:szCs w:val="24"/>
          <w:lang w:eastAsia="en-GB"/>
        </w:rPr>
        <w:t> </w:t>
      </w:r>
    </w:p>
    <w:p w14:paraId="0ECBC0AE" w14:textId="20FC66FC"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b/>
          <w:bCs/>
          <w:color w:val="1D2228"/>
          <w:sz w:val="24"/>
          <w:szCs w:val="24"/>
          <w:lang w:val="en-US" w:eastAsia="en-GB"/>
        </w:rPr>
        <w:t>From:</w:t>
      </w:r>
      <w:r w:rsidRPr="004855B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4855BE">
        <w:rPr>
          <w:rFonts w:ascii="Times New Roman" w:eastAsia="Times New Roman" w:hAnsi="Times New Roman" w:cs="Times New Roman"/>
          <w:color w:val="1D2228"/>
          <w:sz w:val="24"/>
          <w:szCs w:val="24"/>
          <w:lang w:val="en-US" w:eastAsia="en-GB"/>
        </w:rPr>
        <w:t xml:space="preserve"> Phil PC 488 &lt;</w:t>
      </w:r>
      <w:hyperlink r:id="rId84" w:tgtFrame="_blank" w:history="1">
        <w:r w:rsidRPr="004855BE">
          <w:rPr>
            <w:rFonts w:ascii="Times New Roman" w:eastAsia="Times New Roman" w:hAnsi="Times New Roman" w:cs="Times New Roman"/>
            <w:color w:val="0563C1"/>
            <w:sz w:val="24"/>
            <w:szCs w:val="24"/>
            <w:u w:val="single"/>
            <w:lang w:val="en-US" w:eastAsia="en-GB"/>
          </w:rPr>
          <w:t>phillip.</w:t>
        </w:r>
        <w:r>
          <w:rPr>
            <w:rFonts w:ascii="Times New Roman" w:eastAsia="Times New Roman" w:hAnsi="Times New Roman" w:cs="Times New Roman"/>
            <w:color w:val="0563C1"/>
            <w:sz w:val="24"/>
            <w:szCs w:val="24"/>
            <w:u w:val="single"/>
            <w:lang w:val="en-US" w:eastAsia="en-GB"/>
          </w:rPr>
          <w:t>Name Redacted</w:t>
        </w:r>
        <w:r w:rsidRPr="004855BE">
          <w:rPr>
            <w:rFonts w:ascii="Times New Roman" w:eastAsia="Times New Roman" w:hAnsi="Times New Roman" w:cs="Times New Roman"/>
            <w:color w:val="0563C1"/>
            <w:sz w:val="24"/>
            <w:szCs w:val="24"/>
            <w:u w:val="single"/>
            <w:lang w:val="en-US" w:eastAsia="en-GB"/>
          </w:rPr>
          <w:t>@dyfed-powys.pnn.police.uk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Sent:</w:t>
      </w:r>
      <w:r w:rsidRPr="004855BE">
        <w:rPr>
          <w:rFonts w:ascii="Times New Roman" w:eastAsia="Times New Roman" w:hAnsi="Times New Roman" w:cs="Times New Roman"/>
          <w:color w:val="1D2228"/>
          <w:sz w:val="24"/>
          <w:szCs w:val="24"/>
          <w:lang w:val="en-US" w:eastAsia="en-GB"/>
        </w:rPr>
        <w:t> 14 December 2020 15:28</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To:</w:t>
      </w:r>
      <w:r w:rsidRPr="004855BE">
        <w:rPr>
          <w:rFonts w:ascii="Times New Roman" w:eastAsia="Times New Roman" w:hAnsi="Times New Roman" w:cs="Times New Roman"/>
          <w:color w:val="1D2228"/>
          <w:sz w:val="24"/>
          <w:szCs w:val="24"/>
          <w:lang w:val="en-US" w:eastAsia="en-GB"/>
        </w:rPr>
        <w:t> Procter Angela &lt;</w:t>
      </w:r>
      <w:hyperlink r:id="rId85" w:tgtFrame="_blank" w:history="1">
        <w:r w:rsidRPr="004855BE">
          <w:rPr>
            <w:rFonts w:ascii="Times New Roman" w:eastAsia="Times New Roman" w:hAnsi="Times New Roman" w:cs="Times New Roman"/>
            <w:color w:val="0563C1"/>
            <w:sz w:val="24"/>
            <w:szCs w:val="24"/>
            <w:u w:val="single"/>
            <w:lang w:val="en-US" w:eastAsia="en-GB"/>
          </w:rPr>
          <w:t>Angela.Procter@dyfed-powys.pnn.police.uk</w:t>
        </w:r>
      </w:hyperlink>
      <w:r w:rsidRPr="004855BE">
        <w:rPr>
          <w:rFonts w:ascii="Times New Roman" w:eastAsia="Times New Roman" w:hAnsi="Times New Roman" w:cs="Times New Roman"/>
          <w:color w:val="1D2228"/>
          <w:sz w:val="24"/>
          <w:szCs w:val="24"/>
          <w:lang w:val="en-US" w:eastAsia="en-GB"/>
        </w:rPr>
        <w:t>&gt;</w:t>
      </w:r>
      <w:r w:rsidRPr="004855BE">
        <w:rPr>
          <w:rFonts w:ascii="Times New Roman" w:eastAsia="Times New Roman" w:hAnsi="Times New Roman" w:cs="Times New Roman"/>
          <w:color w:val="1D2228"/>
          <w:sz w:val="24"/>
          <w:szCs w:val="24"/>
          <w:lang w:val="en-US" w:eastAsia="en-GB"/>
        </w:rPr>
        <w:br/>
      </w:r>
      <w:r w:rsidRPr="004855BE">
        <w:rPr>
          <w:rFonts w:ascii="Times New Roman" w:eastAsia="Times New Roman" w:hAnsi="Times New Roman" w:cs="Times New Roman"/>
          <w:b/>
          <w:bCs/>
          <w:color w:val="1D2228"/>
          <w:sz w:val="24"/>
          <w:szCs w:val="24"/>
          <w:lang w:val="en-US" w:eastAsia="en-GB"/>
        </w:rPr>
        <w:t>Subject:</w:t>
      </w:r>
      <w:r w:rsidRPr="004855BE">
        <w:rPr>
          <w:rFonts w:ascii="Times New Roman" w:eastAsia="Times New Roman" w:hAnsi="Times New Roman" w:cs="Times New Roman"/>
          <w:color w:val="1D2228"/>
          <w:sz w:val="24"/>
          <w:szCs w:val="24"/>
          <w:lang w:val="en-US" w:eastAsia="en-GB"/>
        </w:rPr>
        <w:t> [SWYDDOGOL OFFICIAL] Sickness record</w:t>
      </w:r>
    </w:p>
    <w:p w14:paraId="39AB8497"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040A633C" w14:textId="77777777" w:rsidR="004855BE" w:rsidRPr="004855BE" w:rsidRDefault="004855BE" w:rsidP="004855B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4855BE">
        <w:rPr>
          <w:rFonts w:ascii="Arial" w:eastAsia="Times New Roman" w:hAnsi="Arial" w:cs="Arial"/>
          <w:b/>
          <w:bCs/>
          <w:color w:val="000000"/>
          <w:sz w:val="20"/>
          <w:szCs w:val="20"/>
          <w:lang w:eastAsia="en-GB"/>
        </w:rPr>
        <w:t>SWYDDOGOL OFFICIAL</w:t>
      </w:r>
    </w:p>
    <w:p w14:paraId="1D8DA820"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lastRenderedPageBreak/>
        <w:t>Angela can I have a copy of my sickness record please for sergeants application.</w:t>
      </w:r>
    </w:p>
    <w:p w14:paraId="5E77975C"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2CF6860E"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Thanks</w:t>
      </w:r>
    </w:p>
    <w:p w14:paraId="08819491"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 </w:t>
      </w:r>
    </w:p>
    <w:p w14:paraId="6E2D2B1B" w14:textId="77777777" w:rsidR="004855BE" w:rsidRPr="004855BE" w:rsidRDefault="004855BE" w:rsidP="004855B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4855BE">
        <w:rPr>
          <w:rFonts w:ascii="Times New Roman" w:eastAsia="Times New Roman" w:hAnsi="Times New Roman" w:cs="Times New Roman"/>
          <w:color w:val="1D2228"/>
          <w:sz w:val="24"/>
          <w:szCs w:val="24"/>
          <w:lang w:eastAsia="en-GB"/>
        </w:rPr>
        <w:t>Phil</w:t>
      </w:r>
    </w:p>
    <w:p w14:paraId="1AD59C80" w14:textId="77777777" w:rsidR="0079642D" w:rsidRPr="0079642D" w:rsidRDefault="0079642D" w:rsidP="0079642D">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0FE1A01D" w14:textId="77777777" w:rsidR="0079642D" w:rsidRPr="0079642D" w:rsidRDefault="0079642D" w:rsidP="0079642D">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79642D">
        <w:rPr>
          <w:rFonts w:ascii="Helvetica" w:eastAsia="Times New Roman" w:hAnsi="Helvetica" w:cs="Helvetica"/>
          <w:color w:val="1F497D"/>
          <w:sz w:val="20"/>
          <w:szCs w:val="20"/>
          <w:lang w:eastAsia="en-GB"/>
        </w:rPr>
        <w:t> </w:t>
      </w:r>
    </w:p>
    <w:p w14:paraId="440FEE01" w14:textId="11124462" w:rsidR="00E73901" w:rsidRDefault="00E73901" w:rsidP="00BB62A3"/>
    <w:p w14:paraId="04D62F0F" w14:textId="27D8028E" w:rsidR="0079642D" w:rsidRDefault="0079642D" w:rsidP="00BB62A3"/>
    <w:p w14:paraId="24E6CC97" w14:textId="77777777" w:rsidR="0079642D" w:rsidRDefault="0079642D" w:rsidP="00BB62A3"/>
    <w:p w14:paraId="4BF3681B" w14:textId="77777777" w:rsidR="0079642D" w:rsidRDefault="0079642D" w:rsidP="00260AF1">
      <w:pPr>
        <w:rPr>
          <w:rFonts w:ascii="Arial" w:hAnsi="Arial" w:cs="Arial"/>
          <w:sz w:val="20"/>
          <w:szCs w:val="20"/>
        </w:rPr>
        <w:sectPr w:rsidR="0079642D">
          <w:pgSz w:w="11906" w:h="16838"/>
          <w:pgMar w:top="1440" w:right="1440" w:bottom="1440" w:left="1440" w:header="708" w:footer="708" w:gutter="0"/>
          <w:cols w:space="708"/>
          <w:docGrid w:linePitch="360"/>
        </w:sectPr>
      </w:pPr>
    </w:p>
    <w:p w14:paraId="006C7E05" w14:textId="54AF955C" w:rsidR="009929B3" w:rsidRDefault="00AC17C9" w:rsidP="00260AF1">
      <w:pPr>
        <w:rPr>
          <w:rFonts w:ascii="Arial" w:hAnsi="Arial" w:cs="Arial"/>
          <w:sz w:val="24"/>
          <w:szCs w:val="24"/>
        </w:rPr>
      </w:pPr>
      <w:r>
        <w:rPr>
          <w:rFonts w:ascii="Arial" w:hAnsi="Arial" w:cs="Arial"/>
          <w:sz w:val="24"/>
          <w:szCs w:val="24"/>
        </w:rPr>
        <w:lastRenderedPageBreak/>
        <w:t>EV1</w:t>
      </w:r>
      <w:r w:rsidR="008B5B37">
        <w:rPr>
          <w:rFonts w:ascii="Arial" w:hAnsi="Arial" w:cs="Arial"/>
          <w:sz w:val="24"/>
          <w:szCs w:val="24"/>
        </w:rPr>
        <w:t>6</w:t>
      </w:r>
      <w:r>
        <w:rPr>
          <w:rFonts w:ascii="Arial" w:hAnsi="Arial" w:cs="Arial"/>
          <w:sz w:val="24"/>
          <w:szCs w:val="24"/>
        </w:rPr>
        <w:t xml:space="preserve"> </w:t>
      </w:r>
      <w:r w:rsidR="009929B3" w:rsidRPr="009929B3">
        <w:rPr>
          <w:rFonts w:ascii="Arial" w:hAnsi="Arial" w:cs="Arial"/>
          <w:sz w:val="24"/>
          <w:szCs w:val="24"/>
        </w:rPr>
        <w:t>DAP Stage Report</w:t>
      </w:r>
    </w:p>
    <w:p w14:paraId="5DF9F2A6" w14:textId="77777777" w:rsidR="009929B3" w:rsidRDefault="009929B3" w:rsidP="00260AF1">
      <w:pPr>
        <w:rPr>
          <w:rFonts w:ascii="Arial" w:hAnsi="Arial" w:cs="Arial"/>
          <w:sz w:val="24"/>
          <w:szCs w:val="24"/>
        </w:rPr>
      </w:pPr>
    </w:p>
    <w:p w14:paraId="63FE6C1E" w14:textId="7E9C4704" w:rsidR="009929B3" w:rsidRPr="009929B3" w:rsidRDefault="009929B3" w:rsidP="00260AF1">
      <w:pPr>
        <w:rPr>
          <w:rFonts w:ascii="Arial" w:hAnsi="Arial" w:cs="Arial"/>
          <w:sz w:val="24"/>
          <w:szCs w:val="24"/>
        </w:rPr>
        <w:sectPr w:rsidR="009929B3" w:rsidRPr="009929B3" w:rsidSect="009929B3">
          <w:pgSz w:w="16838" w:h="11906" w:orient="landscape"/>
          <w:pgMar w:top="1440" w:right="1440" w:bottom="1440" w:left="1440" w:header="708" w:footer="708" w:gutter="0"/>
          <w:cols w:space="708"/>
          <w:docGrid w:linePitch="360"/>
        </w:sectPr>
      </w:pPr>
      <w:r>
        <w:rPr>
          <w:noProof/>
        </w:rPr>
        <w:drawing>
          <wp:inline distT="0" distB="0" distL="0" distR="0" wp14:anchorId="4C5D5EA9" wp14:editId="31D7FD7F">
            <wp:extent cx="8863330" cy="4985385"/>
            <wp:effectExtent l="0" t="0" r="0" b="0"/>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a:blip r:embed="rId86"/>
                    <a:stretch>
                      <a:fillRect/>
                    </a:stretch>
                  </pic:blipFill>
                  <pic:spPr>
                    <a:xfrm>
                      <a:off x="0" y="0"/>
                      <a:ext cx="8863330" cy="4985385"/>
                    </a:xfrm>
                    <a:prstGeom prst="rect">
                      <a:avLst/>
                    </a:prstGeom>
                  </pic:spPr>
                </pic:pic>
              </a:graphicData>
            </a:graphic>
          </wp:inline>
        </w:drawing>
      </w:r>
    </w:p>
    <w:p w14:paraId="153A5E26" w14:textId="355C8746" w:rsidR="009929B3" w:rsidRPr="009929B3" w:rsidRDefault="00AC17C9" w:rsidP="00260AF1">
      <w:pPr>
        <w:rPr>
          <w:rFonts w:ascii="Arial" w:hAnsi="Arial" w:cs="Arial"/>
          <w:sz w:val="24"/>
          <w:szCs w:val="24"/>
        </w:rPr>
      </w:pPr>
      <w:r>
        <w:rPr>
          <w:rFonts w:ascii="Arial" w:hAnsi="Arial" w:cs="Arial"/>
          <w:sz w:val="24"/>
          <w:szCs w:val="24"/>
        </w:rPr>
        <w:lastRenderedPageBreak/>
        <w:t>EV1</w:t>
      </w:r>
      <w:r w:rsidR="008B5B37">
        <w:rPr>
          <w:rFonts w:ascii="Arial" w:hAnsi="Arial" w:cs="Arial"/>
          <w:sz w:val="24"/>
          <w:szCs w:val="24"/>
        </w:rPr>
        <w:t>7</w:t>
      </w:r>
      <w:r>
        <w:rPr>
          <w:rFonts w:ascii="Arial" w:hAnsi="Arial" w:cs="Arial"/>
          <w:sz w:val="24"/>
          <w:szCs w:val="24"/>
        </w:rPr>
        <w:t xml:space="preserve"> </w:t>
      </w:r>
      <w:r w:rsidR="009929B3" w:rsidRPr="009929B3">
        <w:rPr>
          <w:rFonts w:ascii="Arial" w:hAnsi="Arial" w:cs="Arial"/>
          <w:sz w:val="24"/>
          <w:szCs w:val="24"/>
        </w:rPr>
        <w:t>Email Circulating DAP Stage Report</w:t>
      </w:r>
    </w:p>
    <w:p w14:paraId="143F89D1" w14:textId="77777777" w:rsidR="009929B3" w:rsidRDefault="009929B3" w:rsidP="00260AF1">
      <w:pPr>
        <w:rPr>
          <w:rFonts w:ascii="Arial" w:hAnsi="Arial" w:cs="Arial"/>
          <w:sz w:val="20"/>
          <w:szCs w:val="20"/>
        </w:rPr>
      </w:pPr>
    </w:p>
    <w:p w14:paraId="765B9F9B"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b/>
          <w:bCs/>
          <w:color w:val="1D2228"/>
          <w:sz w:val="20"/>
          <w:szCs w:val="20"/>
          <w:lang w:val="en-US"/>
        </w:rPr>
        <w:t>From:</w:t>
      </w:r>
      <w:r>
        <w:rPr>
          <w:rFonts w:ascii="Helvetica" w:hAnsi="Helvetica" w:cs="Helvetica"/>
          <w:color w:val="1D2228"/>
          <w:sz w:val="20"/>
          <w:szCs w:val="20"/>
          <w:lang w:val="en-US"/>
        </w:rPr>
        <w:t> Procter Angela &lt;</w:t>
      </w:r>
      <w:hyperlink r:id="rId87" w:tgtFrame="_blank" w:history="1">
        <w:r>
          <w:rPr>
            <w:rStyle w:val="Hyperlink"/>
            <w:rFonts w:ascii="Helvetica" w:hAnsi="Helvetica" w:cs="Helvetica"/>
            <w:color w:val="0563C1"/>
            <w:sz w:val="20"/>
            <w:szCs w:val="20"/>
            <w:lang w:val="en-US"/>
          </w:rPr>
          <w:t>Angela.Procter@dyfed-powys.pnn.police.uk</w:t>
        </w:r>
      </w:hyperlink>
      <w:r>
        <w:rPr>
          <w:rFonts w:ascii="Helvetica" w:hAnsi="Helvetica" w:cs="Helvetica"/>
          <w:color w:val="1D2228"/>
          <w:sz w:val="20"/>
          <w:szCs w:val="20"/>
          <w:lang w:val="en-US"/>
        </w:rPr>
        <w:t>&gt;</w:t>
      </w:r>
      <w:r>
        <w:rPr>
          <w:rFonts w:ascii="Helvetica" w:hAnsi="Helvetica" w:cs="Helvetica"/>
          <w:color w:val="1D2228"/>
          <w:sz w:val="20"/>
          <w:szCs w:val="20"/>
          <w:lang w:val="en-US"/>
        </w:rPr>
        <w:br/>
      </w:r>
      <w:r>
        <w:rPr>
          <w:rFonts w:ascii="Helvetica" w:hAnsi="Helvetica" w:cs="Helvetica"/>
          <w:b/>
          <w:bCs/>
          <w:color w:val="1D2228"/>
          <w:sz w:val="20"/>
          <w:szCs w:val="20"/>
          <w:lang w:val="en-US"/>
        </w:rPr>
        <w:t>Sent:</w:t>
      </w:r>
      <w:r>
        <w:rPr>
          <w:rFonts w:ascii="Helvetica" w:hAnsi="Helvetica" w:cs="Helvetica"/>
          <w:color w:val="1D2228"/>
          <w:sz w:val="20"/>
          <w:szCs w:val="20"/>
          <w:lang w:val="en-US"/>
        </w:rPr>
        <w:t> 20 April 2021 11:11</w:t>
      </w:r>
      <w:r>
        <w:rPr>
          <w:rFonts w:ascii="Helvetica" w:hAnsi="Helvetica" w:cs="Helvetica"/>
          <w:color w:val="1D2228"/>
          <w:sz w:val="20"/>
          <w:szCs w:val="20"/>
          <w:lang w:val="en-US"/>
        </w:rPr>
        <w:br/>
      </w:r>
      <w:r>
        <w:rPr>
          <w:rFonts w:ascii="Helvetica" w:hAnsi="Helvetica" w:cs="Helvetica"/>
          <w:b/>
          <w:bCs/>
          <w:color w:val="1D2228"/>
          <w:sz w:val="20"/>
          <w:szCs w:val="20"/>
          <w:lang w:val="en-US"/>
        </w:rPr>
        <w:t>To:</w:t>
      </w:r>
      <w:r>
        <w:rPr>
          <w:rFonts w:ascii="Helvetica" w:hAnsi="Helvetica" w:cs="Helvetica"/>
          <w:color w:val="1D2228"/>
          <w:sz w:val="20"/>
          <w:szCs w:val="20"/>
          <w:lang w:val="en-US"/>
        </w:rPr>
        <w:t> Ceredigion Inspectors Group &lt;</w:t>
      </w:r>
      <w:hyperlink r:id="rId88" w:tgtFrame="_blank" w:history="1">
        <w:r>
          <w:rPr>
            <w:rStyle w:val="Hyperlink"/>
            <w:rFonts w:ascii="Helvetica" w:hAnsi="Helvetica" w:cs="Helvetica"/>
            <w:color w:val="0563C1"/>
            <w:sz w:val="20"/>
            <w:szCs w:val="20"/>
            <w:lang w:val="en-US"/>
          </w:rPr>
          <w:t>CeredigionInspectorsGroup@Dyfed-Powys.pnn.police.uk</w:t>
        </w:r>
      </w:hyperlink>
      <w:r>
        <w:rPr>
          <w:rFonts w:ascii="Helvetica" w:hAnsi="Helvetica" w:cs="Helvetica"/>
          <w:color w:val="1D2228"/>
          <w:sz w:val="20"/>
          <w:szCs w:val="20"/>
          <w:lang w:val="en-US"/>
        </w:rPr>
        <w:t>&gt;</w:t>
      </w:r>
      <w:r>
        <w:rPr>
          <w:rFonts w:ascii="Helvetica" w:hAnsi="Helvetica" w:cs="Helvetica"/>
          <w:color w:val="1D2228"/>
          <w:sz w:val="20"/>
          <w:szCs w:val="20"/>
          <w:lang w:val="en-US"/>
        </w:rPr>
        <w:br/>
      </w:r>
      <w:r>
        <w:rPr>
          <w:rFonts w:ascii="Helvetica" w:hAnsi="Helvetica" w:cs="Helvetica"/>
          <w:b/>
          <w:bCs/>
          <w:color w:val="1D2228"/>
          <w:sz w:val="20"/>
          <w:szCs w:val="20"/>
          <w:lang w:val="en-US"/>
        </w:rPr>
        <w:t>Subject:</w:t>
      </w:r>
      <w:r>
        <w:rPr>
          <w:rFonts w:ascii="Helvetica" w:hAnsi="Helvetica" w:cs="Helvetica"/>
          <w:color w:val="1D2228"/>
          <w:sz w:val="20"/>
          <w:szCs w:val="20"/>
          <w:lang w:val="en-US"/>
        </w:rPr>
        <w:t> DAP Report for 19 April 2021.xlsx</w:t>
      </w:r>
    </w:p>
    <w:p w14:paraId="3406EE14"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08E836FB"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Good morning,</w:t>
      </w:r>
    </w:p>
    <w:p w14:paraId="4F91FA1F"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2E356748"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Please find attached copy of a DAP report which illustrates the current position of all DAPs within Ceredigion.</w:t>
      </w:r>
    </w:p>
    <w:p w14:paraId="51C7FDD6"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0061DBEE"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Given that we are now past the half yearly mark,  I would be grateful if you could encourage all supervisors to ensure the interim reviews for their staff are completed before the end of April 2021.</w:t>
      </w:r>
    </w:p>
    <w:p w14:paraId="453EDD20"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17B60027"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3C308CC5"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Helvetica" w:hAnsi="Helvetica" w:cs="Helvetica"/>
          <w:color w:val="1D2228"/>
          <w:sz w:val="20"/>
          <w:szCs w:val="20"/>
        </w:rPr>
        <w:t>Kind regards/Cofion cynnes</w:t>
      </w:r>
    </w:p>
    <w:p w14:paraId="2D9528AD"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b/>
          <w:bCs/>
          <w:color w:val="000000"/>
          <w:sz w:val="20"/>
          <w:szCs w:val="20"/>
          <w:lang w:val="en-US"/>
        </w:rPr>
        <w:t> </w:t>
      </w:r>
    </w:p>
    <w:p w14:paraId="4E4636C9"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b/>
          <w:bCs/>
          <w:color w:val="000000"/>
          <w:sz w:val="20"/>
          <w:szCs w:val="20"/>
          <w:lang w:val="en-US"/>
        </w:rPr>
        <w:t> </w:t>
      </w:r>
    </w:p>
    <w:p w14:paraId="76B090DC"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b/>
          <w:bCs/>
          <w:color w:val="000000"/>
          <w:sz w:val="20"/>
          <w:szCs w:val="20"/>
          <w:lang w:val="en-US"/>
        </w:rPr>
        <w:t>Angela Procter MBA</w:t>
      </w:r>
    </w:p>
    <w:p w14:paraId="6EB251F0"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color w:val="000000"/>
          <w:sz w:val="20"/>
          <w:szCs w:val="20"/>
          <w:lang w:val="en-US"/>
        </w:rPr>
        <w:t>HR Officer (Ceredigion)</w:t>
      </w:r>
    </w:p>
    <w:p w14:paraId="49FE5481"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color w:val="000000"/>
          <w:sz w:val="20"/>
          <w:szCs w:val="20"/>
          <w:lang w:val="en-US"/>
        </w:rPr>
        <w:t>Swyddog Adnoddau Dynol (Ceredigion)</w:t>
      </w:r>
    </w:p>
    <w:p w14:paraId="3CFCBD7E" w14:textId="77777777" w:rsidR="009929B3" w:rsidRDefault="009929B3" w:rsidP="009929B3">
      <w:pPr>
        <w:pStyle w:val="yiv3361215422msonormal"/>
        <w:shd w:val="clear" w:color="auto" w:fill="FFFFFF"/>
        <w:rPr>
          <w:rFonts w:ascii="Helvetica" w:hAnsi="Helvetica" w:cs="Helvetica"/>
          <w:color w:val="1D2228"/>
          <w:sz w:val="20"/>
          <w:szCs w:val="20"/>
        </w:rPr>
      </w:pPr>
      <w:r>
        <w:rPr>
          <w:rFonts w:ascii="Arial" w:hAnsi="Arial" w:cs="Arial"/>
          <w:i/>
          <w:iCs/>
          <w:color w:val="000000"/>
          <w:sz w:val="20"/>
          <w:szCs w:val="20"/>
          <w:lang w:val="en-US"/>
        </w:rPr>
        <w:t>Dysgu Cymraeg</w:t>
      </w:r>
    </w:p>
    <w:p w14:paraId="58CEABA7" w14:textId="77777777" w:rsidR="009929B3" w:rsidRDefault="009929B3" w:rsidP="00260AF1">
      <w:pPr>
        <w:rPr>
          <w:rFonts w:ascii="Arial" w:hAnsi="Arial" w:cs="Arial"/>
          <w:sz w:val="20"/>
          <w:szCs w:val="20"/>
        </w:rPr>
        <w:sectPr w:rsidR="009929B3">
          <w:pgSz w:w="11906" w:h="16838"/>
          <w:pgMar w:top="1440" w:right="1440" w:bottom="1440" w:left="1440" w:header="708" w:footer="708" w:gutter="0"/>
          <w:cols w:space="708"/>
          <w:docGrid w:linePitch="360"/>
        </w:sectPr>
      </w:pPr>
    </w:p>
    <w:p w14:paraId="4D4252D3" w14:textId="1FD21079" w:rsidR="009929B3" w:rsidRDefault="009929B3" w:rsidP="00260AF1">
      <w:pPr>
        <w:rPr>
          <w:rFonts w:ascii="Arial" w:hAnsi="Arial" w:cs="Arial"/>
          <w:sz w:val="20"/>
          <w:szCs w:val="20"/>
        </w:rPr>
      </w:pPr>
    </w:p>
    <w:p w14:paraId="3C28B468" w14:textId="58ACF8A6" w:rsidR="009929B3" w:rsidRDefault="00AC17C9" w:rsidP="009929B3">
      <w:pPr>
        <w:pStyle w:val="yiv3361215422msonormal"/>
        <w:shd w:val="clear" w:color="auto" w:fill="FFFFFF"/>
        <w:rPr>
          <w:rFonts w:ascii="Arial" w:hAnsi="Arial" w:cs="Arial"/>
        </w:rPr>
      </w:pPr>
      <w:r>
        <w:rPr>
          <w:rFonts w:ascii="Arial" w:hAnsi="Arial" w:cs="Arial"/>
        </w:rPr>
        <w:t>EV1</w:t>
      </w:r>
      <w:r w:rsidR="008B5B37">
        <w:rPr>
          <w:rFonts w:ascii="Arial" w:hAnsi="Arial" w:cs="Arial"/>
        </w:rPr>
        <w:t>8</w:t>
      </w:r>
      <w:r>
        <w:rPr>
          <w:rFonts w:ascii="Arial" w:hAnsi="Arial" w:cs="Arial"/>
        </w:rPr>
        <w:t xml:space="preserve"> </w:t>
      </w:r>
      <w:r w:rsidR="009929B3" w:rsidRPr="009929B3">
        <w:rPr>
          <w:rFonts w:ascii="Arial" w:hAnsi="Arial" w:cs="Arial"/>
        </w:rPr>
        <w:t>Email Requesting DAP Stage Report for CID</w:t>
      </w:r>
    </w:p>
    <w:p w14:paraId="417BD00E" w14:textId="77777777" w:rsidR="009929B3" w:rsidRDefault="009929B3" w:rsidP="009929B3">
      <w:pPr>
        <w:pStyle w:val="yiv3361215422msonormal"/>
        <w:shd w:val="clear" w:color="auto" w:fill="FFFFFF"/>
        <w:rPr>
          <w:rFonts w:ascii="Arial" w:hAnsi="Arial" w:cs="Arial"/>
        </w:rPr>
      </w:pPr>
    </w:p>
    <w:p w14:paraId="6C1EA34C" w14:textId="009DD187" w:rsidR="009929B3" w:rsidRPr="009929B3" w:rsidRDefault="009929B3" w:rsidP="009929B3">
      <w:pPr>
        <w:pStyle w:val="yiv3361215422msonormal"/>
        <w:shd w:val="clear" w:color="auto" w:fill="FFFFFF"/>
        <w:rPr>
          <w:rFonts w:ascii="Helvetica" w:hAnsi="Helvetica" w:cs="Helvetica"/>
          <w:color w:val="1D2228"/>
          <w:sz w:val="20"/>
          <w:szCs w:val="20"/>
        </w:rPr>
      </w:pPr>
      <w:r w:rsidRPr="009929B3">
        <w:rPr>
          <w:rFonts w:ascii="Helvetica" w:hAnsi="Helvetica" w:cs="Helvetica"/>
          <w:b/>
          <w:bCs/>
          <w:color w:val="1D2228"/>
          <w:sz w:val="20"/>
          <w:szCs w:val="20"/>
          <w:lang w:val="en-US"/>
        </w:rPr>
        <w:t>From:</w:t>
      </w:r>
      <w:r w:rsidRPr="009929B3">
        <w:rPr>
          <w:rFonts w:ascii="Helvetica" w:hAnsi="Helvetica" w:cs="Helvetica"/>
          <w:color w:val="1D2228"/>
          <w:sz w:val="20"/>
          <w:szCs w:val="20"/>
          <w:lang w:val="en-US"/>
        </w:rPr>
        <w:t> Lewis Leon DI &lt;leon.lewis@dyfed-powys.police.uk&gt;</w:t>
      </w:r>
      <w:r w:rsidRPr="009929B3">
        <w:rPr>
          <w:rFonts w:ascii="Helvetica" w:hAnsi="Helvetica" w:cs="Helvetica"/>
          <w:color w:val="1D2228"/>
          <w:sz w:val="20"/>
          <w:szCs w:val="20"/>
          <w:lang w:val="en-US"/>
        </w:rPr>
        <w:br/>
      </w:r>
      <w:r w:rsidRPr="009929B3">
        <w:rPr>
          <w:rFonts w:ascii="Helvetica" w:hAnsi="Helvetica" w:cs="Helvetica"/>
          <w:b/>
          <w:bCs/>
          <w:color w:val="1D2228"/>
          <w:sz w:val="20"/>
          <w:szCs w:val="20"/>
          <w:lang w:val="en-US"/>
        </w:rPr>
        <w:t>Sent:</w:t>
      </w:r>
      <w:r w:rsidRPr="009929B3">
        <w:rPr>
          <w:rFonts w:ascii="Helvetica" w:hAnsi="Helvetica" w:cs="Helvetica"/>
          <w:color w:val="1D2228"/>
          <w:sz w:val="20"/>
          <w:szCs w:val="20"/>
          <w:lang w:val="en-US"/>
        </w:rPr>
        <w:t> 20 April 2021 11:19</w:t>
      </w:r>
      <w:r w:rsidRPr="009929B3">
        <w:rPr>
          <w:rFonts w:ascii="Helvetica" w:hAnsi="Helvetica" w:cs="Helvetica"/>
          <w:color w:val="1D2228"/>
          <w:sz w:val="20"/>
          <w:szCs w:val="20"/>
          <w:lang w:val="en-US"/>
        </w:rPr>
        <w:br/>
      </w:r>
      <w:r w:rsidRPr="009929B3">
        <w:rPr>
          <w:rFonts w:ascii="Helvetica" w:hAnsi="Helvetica" w:cs="Helvetica"/>
          <w:b/>
          <w:bCs/>
          <w:color w:val="1D2228"/>
          <w:sz w:val="20"/>
          <w:szCs w:val="20"/>
          <w:lang w:val="en-US"/>
        </w:rPr>
        <w:t>To:</w:t>
      </w:r>
      <w:r w:rsidRPr="009929B3">
        <w:rPr>
          <w:rFonts w:ascii="Helvetica" w:hAnsi="Helvetica" w:cs="Helvetica"/>
          <w:color w:val="1D2228"/>
          <w:sz w:val="20"/>
          <w:szCs w:val="20"/>
          <w:lang w:val="en-US"/>
        </w:rPr>
        <w:t> Procter Angela &lt;Angela.Procter@dyfed-powys.pnn.police.uk&gt;</w:t>
      </w:r>
      <w:r w:rsidRPr="009929B3">
        <w:rPr>
          <w:rFonts w:ascii="Helvetica" w:hAnsi="Helvetica" w:cs="Helvetica"/>
          <w:color w:val="1D2228"/>
          <w:sz w:val="20"/>
          <w:szCs w:val="20"/>
          <w:lang w:val="en-US"/>
        </w:rPr>
        <w:br/>
      </w:r>
      <w:r w:rsidRPr="009929B3">
        <w:rPr>
          <w:rFonts w:ascii="Helvetica" w:hAnsi="Helvetica" w:cs="Helvetica"/>
          <w:b/>
          <w:bCs/>
          <w:color w:val="1D2228"/>
          <w:sz w:val="20"/>
          <w:szCs w:val="20"/>
          <w:lang w:val="en-US"/>
        </w:rPr>
        <w:t>Cc:</w:t>
      </w:r>
      <w:r w:rsidRPr="009929B3">
        <w:rPr>
          <w:rFonts w:ascii="Helvetica" w:hAnsi="Helvetica" w:cs="Helvetica"/>
          <w:color w:val="1D2228"/>
          <w:sz w:val="20"/>
          <w:szCs w:val="20"/>
          <w:lang w:val="en-US"/>
        </w:rPr>
        <w:t> Williams Gary DI &lt;gary.williams1@dyfed-powys.pnn.police.uk&gt;; Cann Adam DI 812 &lt;adam.cann@dyfed-powys.pnn.police.uk&gt;</w:t>
      </w:r>
      <w:r w:rsidRPr="009929B3">
        <w:rPr>
          <w:rFonts w:ascii="Helvetica" w:hAnsi="Helvetica" w:cs="Helvetica"/>
          <w:color w:val="1D2228"/>
          <w:sz w:val="20"/>
          <w:szCs w:val="20"/>
          <w:lang w:val="en-US"/>
        </w:rPr>
        <w:br/>
      </w:r>
      <w:r w:rsidRPr="009929B3">
        <w:rPr>
          <w:rFonts w:ascii="Helvetica" w:hAnsi="Helvetica" w:cs="Helvetica"/>
          <w:b/>
          <w:bCs/>
          <w:color w:val="1D2228"/>
          <w:sz w:val="20"/>
          <w:szCs w:val="20"/>
          <w:lang w:val="en-US"/>
        </w:rPr>
        <w:t>Subject:</w:t>
      </w:r>
      <w:r w:rsidRPr="009929B3">
        <w:rPr>
          <w:rFonts w:ascii="Helvetica" w:hAnsi="Helvetica" w:cs="Helvetica"/>
          <w:color w:val="1D2228"/>
          <w:sz w:val="20"/>
          <w:szCs w:val="20"/>
          <w:lang w:val="en-US"/>
        </w:rPr>
        <w:t> RE: DAP Report for 19 April 2021.xlsx</w:t>
      </w:r>
    </w:p>
    <w:p w14:paraId="6E6B95CA"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 </w:t>
      </w:r>
    </w:p>
    <w:p w14:paraId="305E57E7"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Angela</w:t>
      </w:r>
    </w:p>
    <w:p w14:paraId="2E5EF397"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 </w:t>
      </w:r>
    </w:p>
    <w:p w14:paraId="0BB3A3F4"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Do you have something similar for CID departments? The CID tab doesn’t show any data.</w:t>
      </w:r>
    </w:p>
    <w:p w14:paraId="05A56EAF"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 </w:t>
      </w:r>
    </w:p>
    <w:p w14:paraId="3693D50A" w14:textId="77777777" w:rsidR="009929B3" w:rsidRPr="009929B3" w:rsidRDefault="009929B3" w:rsidP="009929B3">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9929B3">
        <w:rPr>
          <w:rFonts w:ascii="Helvetica" w:eastAsia="Times New Roman" w:hAnsi="Helvetica" w:cs="Helvetica"/>
          <w:color w:val="1D2228"/>
          <w:sz w:val="20"/>
          <w:szCs w:val="20"/>
          <w:lang w:eastAsia="en-GB"/>
        </w:rPr>
        <w:t>Leon</w:t>
      </w:r>
    </w:p>
    <w:p w14:paraId="186A06B5" w14:textId="77777777" w:rsidR="00C7446B" w:rsidRDefault="00C7446B" w:rsidP="00260AF1">
      <w:pPr>
        <w:rPr>
          <w:rFonts w:ascii="Arial" w:hAnsi="Arial" w:cs="Arial"/>
          <w:sz w:val="24"/>
          <w:szCs w:val="24"/>
        </w:rPr>
        <w:sectPr w:rsidR="00C7446B">
          <w:pgSz w:w="11906" w:h="16838"/>
          <w:pgMar w:top="1440" w:right="1440" w:bottom="1440" w:left="1440" w:header="708" w:footer="708" w:gutter="0"/>
          <w:cols w:space="708"/>
          <w:docGrid w:linePitch="360"/>
        </w:sectPr>
      </w:pPr>
    </w:p>
    <w:p w14:paraId="5C619CB1" w14:textId="6FCA7EC3" w:rsidR="009929B3" w:rsidRDefault="00AC17C9" w:rsidP="00260AF1">
      <w:pPr>
        <w:rPr>
          <w:rFonts w:ascii="Arial" w:hAnsi="Arial" w:cs="Arial"/>
          <w:sz w:val="24"/>
          <w:szCs w:val="24"/>
        </w:rPr>
      </w:pPr>
      <w:r>
        <w:rPr>
          <w:rFonts w:ascii="Arial" w:hAnsi="Arial" w:cs="Arial"/>
          <w:sz w:val="24"/>
          <w:szCs w:val="24"/>
        </w:rPr>
        <w:lastRenderedPageBreak/>
        <w:t>EV1</w:t>
      </w:r>
      <w:r w:rsidR="008B5B37">
        <w:rPr>
          <w:rFonts w:ascii="Arial" w:hAnsi="Arial" w:cs="Arial"/>
          <w:sz w:val="24"/>
          <w:szCs w:val="24"/>
        </w:rPr>
        <w:t>9</w:t>
      </w:r>
      <w:r>
        <w:rPr>
          <w:rFonts w:ascii="Arial" w:hAnsi="Arial" w:cs="Arial"/>
          <w:sz w:val="24"/>
          <w:szCs w:val="24"/>
        </w:rPr>
        <w:t xml:space="preserve"> </w:t>
      </w:r>
      <w:r w:rsidR="00C7446B">
        <w:rPr>
          <w:rFonts w:ascii="Arial" w:hAnsi="Arial" w:cs="Arial"/>
          <w:sz w:val="24"/>
          <w:szCs w:val="24"/>
        </w:rPr>
        <w:t>Advice Provided on Sickness Management and Supportive Plans</w:t>
      </w:r>
    </w:p>
    <w:p w14:paraId="6E2E5FF7"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b/>
          <w:bCs/>
          <w:color w:val="1D2228"/>
          <w:sz w:val="24"/>
          <w:szCs w:val="24"/>
          <w:lang w:val="en-US" w:eastAsia="en-GB"/>
        </w:rPr>
        <w:t>From:</w:t>
      </w:r>
      <w:r w:rsidRPr="00C7446B">
        <w:rPr>
          <w:rFonts w:ascii="Times New Roman" w:eastAsia="Times New Roman" w:hAnsi="Times New Roman" w:cs="Times New Roman"/>
          <w:color w:val="1D2228"/>
          <w:sz w:val="24"/>
          <w:szCs w:val="24"/>
          <w:lang w:val="en-US" w:eastAsia="en-GB"/>
        </w:rPr>
        <w:t> Procter Angela</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Sent:</w:t>
      </w:r>
      <w:r w:rsidRPr="00C7446B">
        <w:rPr>
          <w:rFonts w:ascii="Times New Roman" w:eastAsia="Times New Roman" w:hAnsi="Times New Roman" w:cs="Times New Roman"/>
          <w:color w:val="1D2228"/>
          <w:sz w:val="24"/>
          <w:szCs w:val="24"/>
          <w:lang w:val="en-US" w:eastAsia="en-GB"/>
        </w:rPr>
        <w:t> 10 August 2021 14:39</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To:</w:t>
      </w:r>
      <w:r w:rsidRPr="00C7446B">
        <w:rPr>
          <w:rFonts w:ascii="Times New Roman" w:eastAsia="Times New Roman" w:hAnsi="Times New Roman" w:cs="Times New Roman"/>
          <w:color w:val="1D2228"/>
          <w:sz w:val="24"/>
          <w:szCs w:val="24"/>
          <w:lang w:val="en-US" w:eastAsia="en-GB"/>
        </w:rPr>
        <w:t> Ceredigion Inspectors Group &lt;</w:t>
      </w:r>
      <w:hyperlink r:id="rId89" w:tgtFrame="_blank" w:history="1">
        <w:r w:rsidRPr="00C7446B">
          <w:rPr>
            <w:rFonts w:ascii="Times New Roman" w:eastAsia="Times New Roman" w:hAnsi="Times New Roman" w:cs="Times New Roman"/>
            <w:color w:val="0563C1"/>
            <w:sz w:val="24"/>
            <w:szCs w:val="24"/>
            <w:u w:val="single"/>
            <w:lang w:val="en-US" w:eastAsia="en-GB"/>
          </w:rPr>
          <w:t>CeredigionInspectorsGroup@Dyfed-Powys.pnn.police.uk</w:t>
        </w:r>
      </w:hyperlink>
      <w:r w:rsidRPr="00C7446B">
        <w:rPr>
          <w:rFonts w:ascii="Times New Roman" w:eastAsia="Times New Roman" w:hAnsi="Times New Roman" w:cs="Times New Roman"/>
          <w:color w:val="1D2228"/>
          <w:sz w:val="24"/>
          <w:szCs w:val="24"/>
          <w:lang w:val="en-US" w:eastAsia="en-GB"/>
        </w:rPr>
        <w:t>&gt;; Ceredigion Sgts &lt;</w:t>
      </w:r>
      <w:hyperlink r:id="rId90" w:tgtFrame="_blank" w:history="1">
        <w:r w:rsidRPr="00C7446B">
          <w:rPr>
            <w:rFonts w:ascii="Times New Roman" w:eastAsia="Times New Roman" w:hAnsi="Times New Roman" w:cs="Times New Roman"/>
            <w:color w:val="0563C1"/>
            <w:sz w:val="24"/>
            <w:szCs w:val="24"/>
            <w:u w:val="single"/>
            <w:lang w:val="en-US" w:eastAsia="en-GB"/>
          </w:rPr>
          <w:t>CeredigionSgts@dyfed-powys.pnn.police.uk</w:t>
        </w:r>
      </w:hyperlink>
      <w:r w:rsidRPr="00C7446B">
        <w:rPr>
          <w:rFonts w:ascii="Times New Roman" w:eastAsia="Times New Roman" w:hAnsi="Times New Roman" w:cs="Times New Roman"/>
          <w:color w:val="1D2228"/>
          <w:sz w:val="24"/>
          <w:szCs w:val="24"/>
          <w:lang w:val="en-US" w:eastAsia="en-GB"/>
        </w:rPr>
        <w:t>&gt;</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Subject:</w:t>
      </w:r>
      <w:r w:rsidRPr="00C7446B">
        <w:rPr>
          <w:rFonts w:ascii="Times New Roman" w:eastAsia="Times New Roman" w:hAnsi="Times New Roman" w:cs="Times New Roman"/>
          <w:color w:val="1D2228"/>
          <w:sz w:val="24"/>
          <w:szCs w:val="24"/>
          <w:lang w:val="en-US" w:eastAsia="en-GB"/>
        </w:rPr>
        <w:t> Re: Sickness Management &amp; Supportive Plans</w:t>
      </w:r>
    </w:p>
    <w:p w14:paraId="042479E6"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06652714"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There appears to be a lot of automated emails being generated from SMS with some confusion about what is required from line managers in respect of sickness management.  There are also reports highlighting outstanding actions in red which are reported up to Chief Officers on a regular basis which has prompted me to send this email.  If we can get this right first time it should help us all by reducing the amount of unnecessary time spent on sickness management and allowing us to support those who need it the most.  It would be so good to see these reports being absent of the colour red, with only greens showing for Ceredigion as that would mean that we know what we’re doing – and doing it right!!</w:t>
      </w:r>
    </w:p>
    <w:p w14:paraId="7198D86B"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0FB37CE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I have attached a copy of the Supportive Plan Guidance as this is probably causing the most confusion, however, I have also listed some important points which I hope you will find useful.</w:t>
      </w:r>
    </w:p>
    <w:p w14:paraId="73CA8EE3"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3CD8A1C9"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Contact must be made by the Line Manager:</w:t>
      </w:r>
    </w:p>
    <w:p w14:paraId="5DC377A8"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2ED2477E" w14:textId="77777777" w:rsidR="00C7446B" w:rsidRPr="00C7446B" w:rsidRDefault="00C7446B" w:rsidP="00C7446B">
      <w:pPr>
        <w:shd w:val="clear" w:color="auto" w:fill="FFFFFF"/>
        <w:spacing w:after="0" w:line="240" w:lineRule="auto"/>
        <w:ind w:left="78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Initially on Day 1, 3 and 7</w:t>
      </w:r>
    </w:p>
    <w:p w14:paraId="540D6FFC" w14:textId="77777777" w:rsidR="00C7446B" w:rsidRPr="00C7446B" w:rsidRDefault="00C7446B" w:rsidP="00C7446B">
      <w:pPr>
        <w:shd w:val="clear" w:color="auto" w:fill="FFFFFF"/>
        <w:spacing w:after="0" w:line="240" w:lineRule="auto"/>
        <w:ind w:left="78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Then weekly as ongoing</w:t>
      </w:r>
    </w:p>
    <w:p w14:paraId="228DEDC4" w14:textId="77777777" w:rsidR="00C7446B" w:rsidRPr="00C7446B" w:rsidRDefault="00C7446B" w:rsidP="00C7446B">
      <w:pPr>
        <w:shd w:val="clear" w:color="auto" w:fill="FFFFFF"/>
        <w:spacing w:after="0" w:line="240" w:lineRule="auto"/>
        <w:ind w:left="78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A home visit must be made on day 21</w:t>
      </w:r>
    </w:p>
    <w:p w14:paraId="39E73C2A" w14:textId="77777777" w:rsidR="00C7446B" w:rsidRPr="00C7446B" w:rsidRDefault="00C7446B" w:rsidP="00C7446B">
      <w:pPr>
        <w:shd w:val="clear" w:color="auto" w:fill="FFFFFF"/>
        <w:spacing w:after="0" w:line="240" w:lineRule="auto"/>
        <w:ind w:left="78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Each contact must be recorded a the time contact is made if possible</w:t>
      </w:r>
    </w:p>
    <w:p w14:paraId="76FBE76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38EA4E70"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There are a number of triggers for a review of absence, these are:                               </w:t>
      </w:r>
    </w:p>
    <w:p w14:paraId="0FCFF2AF"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379DEECE"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Bradford Score of 200+</w:t>
      </w:r>
    </w:p>
    <w:p w14:paraId="40DF1666"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3 or more instances of absence in 12 months</w:t>
      </w:r>
    </w:p>
    <w:p w14:paraId="496B1E6C"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4 weeks’ consecutive absence</w:t>
      </w:r>
    </w:p>
    <w:p w14:paraId="2D7AE722"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5F01CB48"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lastRenderedPageBreak/>
        <w:t>The manager </w:t>
      </w:r>
      <w:r w:rsidRPr="00C7446B">
        <w:rPr>
          <w:rFonts w:ascii="Times New Roman" w:eastAsia="Times New Roman" w:hAnsi="Times New Roman" w:cs="Times New Roman"/>
          <w:i/>
          <w:iCs/>
          <w:color w:val="1D2228"/>
          <w:sz w:val="24"/>
          <w:szCs w:val="24"/>
          <w:u w:val="single"/>
          <w:lang w:eastAsia="en-GB"/>
        </w:rPr>
        <w:t>must</w:t>
      </w:r>
      <w:r w:rsidRPr="00C7446B">
        <w:rPr>
          <w:rFonts w:ascii="Times New Roman" w:eastAsia="Times New Roman" w:hAnsi="Times New Roman" w:cs="Times New Roman"/>
          <w:i/>
          <w:iCs/>
          <w:color w:val="1D2228"/>
          <w:sz w:val="24"/>
          <w:szCs w:val="24"/>
          <w:lang w:eastAsia="en-GB"/>
        </w:rPr>
        <w:t> consider the creation of a supportive plan if one or more of the above are triggered, however, if not deemed appropriate the rationale must be recorded.  Please do not put N/A as this will be returned. Pregnancy related issues, injury on duty and Covid related illness must be discounted.  A recognised disability under the Equality Act 2010 (a long-term physical or psychological condition that impacts daily life) may result in an uplift of the trigger points by 50-100% - agreed by the Attendance and Performance HR Specialist.  This is not added to SMS and therefore requires the line manager to be aware that the uplift is to be applied.</w:t>
      </w:r>
    </w:p>
    <w:p w14:paraId="62E0716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576A897A"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An Occupational Health referral should be made if it is thought that the health condition is a contributory factor to attendance or performance concerns.  A referral should be made for all absences of more than 28 days.</w:t>
      </w:r>
    </w:p>
    <w:p w14:paraId="2D28F519"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174F8984"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A return to work interview </w:t>
      </w:r>
      <w:r w:rsidRPr="00C7446B">
        <w:rPr>
          <w:rFonts w:ascii="Times New Roman" w:eastAsia="Times New Roman" w:hAnsi="Times New Roman" w:cs="Times New Roman"/>
          <w:i/>
          <w:iCs/>
          <w:color w:val="1D2228"/>
          <w:sz w:val="24"/>
          <w:szCs w:val="24"/>
          <w:u w:val="single"/>
          <w:lang w:eastAsia="en-GB"/>
        </w:rPr>
        <w:t>must</w:t>
      </w:r>
      <w:r w:rsidRPr="00C7446B">
        <w:rPr>
          <w:rFonts w:ascii="Times New Roman" w:eastAsia="Times New Roman" w:hAnsi="Times New Roman" w:cs="Times New Roman"/>
          <w:i/>
          <w:iCs/>
          <w:color w:val="1D2228"/>
          <w:sz w:val="24"/>
          <w:szCs w:val="24"/>
          <w:lang w:eastAsia="en-GB"/>
        </w:rPr>
        <w:t> be conducted on the first day back.  The manager must be aware of the following prior to the interview:</w:t>
      </w:r>
    </w:p>
    <w:p w14:paraId="615B40BA"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04CF0D1F"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Absence history (looking for patterns)</w:t>
      </w:r>
    </w:p>
    <w:p w14:paraId="163700CE"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If any trigger points have been hit</w:t>
      </w:r>
    </w:p>
    <w:p w14:paraId="5726AE8F"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If a supportive plan or reasonable adjustments are already in place</w:t>
      </w:r>
    </w:p>
    <w:p w14:paraId="020387FC"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If the staff member has a disability</w:t>
      </w:r>
    </w:p>
    <w:p w14:paraId="5C846E77"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5F8EB39B"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The return to work interview should consider:</w:t>
      </w:r>
    </w:p>
    <w:p w14:paraId="008D332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43EF2918"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Is the employee fit enough to be in the workplace, has made a full recovery and is able to perform the full range of their duties?</w:t>
      </w:r>
    </w:p>
    <w:p w14:paraId="490848B9"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If the employee is disabled, are there any reasonable adjustments which can be put in place to support them in their return to work?</w:t>
      </w:r>
    </w:p>
    <w:p w14:paraId="5DDABFB1"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The reason for absence and the liklihood that the illness or condition may return.</w:t>
      </w:r>
    </w:p>
    <w:p w14:paraId="2BF8C504"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01AAEA85"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Reviews within supportive plans are fundamental to the supportive process to ensure progress is acknowledged, issues are addressed and the support identified is relevant and effective.  If a supportive plan is put in place it is essential to:</w:t>
      </w:r>
    </w:p>
    <w:p w14:paraId="14F3AF69"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i/>
          <w:iCs/>
          <w:color w:val="1D2228"/>
          <w:sz w:val="24"/>
          <w:szCs w:val="24"/>
          <w:lang w:eastAsia="en-GB"/>
        </w:rPr>
        <w:t> </w:t>
      </w:r>
    </w:p>
    <w:p w14:paraId="639D005F"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Ensure reviews are conducted as often as appropriate to the support required</w:t>
      </w:r>
    </w:p>
    <w:p w14:paraId="19243A52"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lastRenderedPageBreak/>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Update the </w:t>
      </w:r>
      <w:r w:rsidRPr="00C7446B">
        <w:rPr>
          <w:rFonts w:ascii="Calibri" w:eastAsia="Times New Roman" w:hAnsi="Calibri" w:cs="Calibri"/>
          <w:b/>
          <w:bCs/>
          <w:i/>
          <w:iCs/>
          <w:color w:val="1D2228"/>
          <w:sz w:val="24"/>
          <w:szCs w:val="24"/>
          <w:lang w:eastAsia="en-GB"/>
        </w:rPr>
        <w:t>new review date</w:t>
      </w:r>
      <w:r w:rsidRPr="00C7446B">
        <w:rPr>
          <w:rFonts w:ascii="Calibri" w:eastAsia="Times New Roman" w:hAnsi="Calibri" w:cs="Calibri"/>
          <w:i/>
          <w:iCs/>
          <w:color w:val="1D2228"/>
          <w:sz w:val="24"/>
          <w:szCs w:val="24"/>
          <w:lang w:eastAsia="en-GB"/>
        </w:rPr>
        <w:t> at the time the last review is carried out so that this always remains in the future (date found at the top of the form)</w:t>
      </w:r>
    </w:p>
    <w:p w14:paraId="1DDE0E4B" w14:textId="77777777" w:rsidR="00C7446B" w:rsidRPr="00C7446B" w:rsidRDefault="00C7446B" w:rsidP="00C7446B">
      <w:pPr>
        <w:shd w:val="clear" w:color="auto" w:fill="FFFFFF"/>
        <w:spacing w:after="0" w:line="240" w:lineRule="auto"/>
        <w:ind w:left="720"/>
        <w:rPr>
          <w:rFonts w:ascii="Calibri" w:eastAsia="Times New Roman" w:hAnsi="Calibri" w:cs="Calibri"/>
          <w:color w:val="1D2228"/>
          <w:lang w:eastAsia="en-GB"/>
        </w:rPr>
      </w:pPr>
      <w:r w:rsidRPr="00C7446B">
        <w:rPr>
          <w:rFonts w:ascii="Wingdings" w:eastAsia="Times New Roman" w:hAnsi="Wingdings" w:cs="Calibri"/>
          <w:color w:val="1D2228"/>
          <w:sz w:val="24"/>
          <w:szCs w:val="24"/>
          <w:lang w:eastAsia="en-GB"/>
        </w:rPr>
        <w:t>Ø</w:t>
      </w:r>
      <w:r w:rsidRPr="00C7446B">
        <w:rPr>
          <w:rFonts w:ascii="New" w:eastAsia="Times New Roman" w:hAnsi="New" w:cs="Calibri"/>
          <w:color w:val="1D2228"/>
          <w:sz w:val="14"/>
          <w:szCs w:val="14"/>
          <w:lang w:eastAsia="en-GB"/>
        </w:rPr>
        <w:t>  </w:t>
      </w:r>
      <w:r w:rsidRPr="00C7446B">
        <w:rPr>
          <w:rFonts w:ascii="Calibri" w:eastAsia="Times New Roman" w:hAnsi="Calibri" w:cs="Calibri"/>
          <w:i/>
          <w:iCs/>
          <w:color w:val="1D2228"/>
          <w:sz w:val="24"/>
          <w:szCs w:val="24"/>
          <w:lang w:eastAsia="en-GB"/>
        </w:rPr>
        <w:t>Review the end date at each review to ensure it remains relevant and close when no longer required.</w:t>
      </w:r>
    </w:p>
    <w:p w14:paraId="6AD7170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589C5CAF"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I hope this provides some clarity. </w:t>
      </w:r>
    </w:p>
    <w:p w14:paraId="019C954C"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6F18316A"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Please do not hesitate to contact me should you require further support from myself.</w:t>
      </w:r>
    </w:p>
    <w:p w14:paraId="0E2CA12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tbl>
      <w:tblPr>
        <w:tblW w:w="9600" w:type="dxa"/>
        <w:tblCellSpacing w:w="0" w:type="dxa"/>
        <w:shd w:val="clear" w:color="auto" w:fill="FFFFFF"/>
        <w:tblCellMar>
          <w:left w:w="0" w:type="dxa"/>
          <w:right w:w="0" w:type="dxa"/>
        </w:tblCellMar>
        <w:tblLook w:val="04A0" w:firstRow="1" w:lastRow="0" w:firstColumn="1" w:lastColumn="0" w:noHBand="0" w:noVBand="1"/>
      </w:tblPr>
      <w:tblGrid>
        <w:gridCol w:w="9600"/>
      </w:tblGrid>
      <w:tr w:rsidR="00C7446B" w:rsidRPr="00C7446B" w14:paraId="0BCF2DF1" w14:textId="77777777" w:rsidTr="00C7446B">
        <w:trPr>
          <w:tblCellSpacing w:w="0" w:type="dxa"/>
        </w:trPr>
        <w:tc>
          <w:tcPr>
            <w:tcW w:w="0" w:type="auto"/>
            <w:shd w:val="clear" w:color="auto" w:fill="FFFFFF"/>
            <w:vAlign w:val="center"/>
            <w:hideMark/>
          </w:tcPr>
          <w:p w14:paraId="61300F7E" w14:textId="77777777" w:rsidR="00C7446B" w:rsidRPr="00C7446B" w:rsidRDefault="00C7446B" w:rsidP="00C7446B">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color w:val="1D2228"/>
                <w:sz w:val="18"/>
                <w:szCs w:val="18"/>
                <w:lang w:eastAsia="en-GB"/>
              </w:rPr>
              <w:t> </w:t>
            </w:r>
          </w:p>
        </w:tc>
      </w:tr>
      <w:tr w:rsidR="00C7446B" w:rsidRPr="00C7446B" w14:paraId="08935622" w14:textId="77777777" w:rsidTr="00C7446B">
        <w:trPr>
          <w:tblCellSpacing w:w="0" w:type="dxa"/>
        </w:trPr>
        <w:tc>
          <w:tcPr>
            <w:tcW w:w="0" w:type="auto"/>
            <w:shd w:val="clear" w:color="auto" w:fill="FFFFFF"/>
            <w:vAlign w:val="center"/>
            <w:hideMark/>
          </w:tcPr>
          <w:p w14:paraId="26222FDF" w14:textId="77777777" w:rsidR="00C7446B" w:rsidRPr="00C7446B" w:rsidRDefault="00C7446B" w:rsidP="00C7446B">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color w:val="1D2228"/>
                <w:sz w:val="18"/>
                <w:szCs w:val="18"/>
                <w:lang w:eastAsia="en-GB"/>
              </w:rPr>
              <w:t> </w:t>
            </w:r>
          </w:p>
        </w:tc>
      </w:tr>
    </w:tbl>
    <w:p w14:paraId="175BFAD8"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3EB2F58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Kind regards/Cofion cynnes</w:t>
      </w:r>
    </w:p>
    <w:p w14:paraId="72830E3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b/>
          <w:bCs/>
          <w:color w:val="000000"/>
          <w:sz w:val="20"/>
          <w:szCs w:val="20"/>
          <w:lang w:val="en-US" w:eastAsia="en-GB"/>
        </w:rPr>
        <w:t> </w:t>
      </w:r>
    </w:p>
    <w:p w14:paraId="28C46430"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b/>
          <w:bCs/>
          <w:color w:val="000000"/>
          <w:sz w:val="20"/>
          <w:szCs w:val="20"/>
          <w:lang w:val="en-US" w:eastAsia="en-GB"/>
        </w:rPr>
        <w:t> </w:t>
      </w:r>
    </w:p>
    <w:p w14:paraId="11445EFB"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b/>
          <w:bCs/>
          <w:color w:val="000000"/>
          <w:sz w:val="20"/>
          <w:szCs w:val="20"/>
          <w:lang w:val="en-US" w:eastAsia="en-GB"/>
        </w:rPr>
        <w:t>Angela Procter MBA</w:t>
      </w:r>
    </w:p>
    <w:p w14:paraId="06FC78FC"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color w:val="000000"/>
          <w:sz w:val="20"/>
          <w:szCs w:val="20"/>
          <w:lang w:val="en-US" w:eastAsia="en-GB"/>
        </w:rPr>
        <w:t>HR Officer (Ceredigion)</w:t>
      </w:r>
    </w:p>
    <w:p w14:paraId="1EBA1F0F"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color w:val="000000"/>
          <w:sz w:val="20"/>
          <w:szCs w:val="20"/>
          <w:lang w:val="en-US" w:eastAsia="en-GB"/>
        </w:rPr>
        <w:t>Swyddog Adnoddau Dynol (Ceredigion)</w:t>
      </w:r>
    </w:p>
    <w:p w14:paraId="65464F2D"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Arial" w:eastAsia="Times New Roman" w:hAnsi="Arial" w:cs="Arial"/>
          <w:i/>
          <w:iCs/>
          <w:color w:val="000000"/>
          <w:sz w:val="20"/>
          <w:szCs w:val="20"/>
          <w:lang w:val="en-US" w:eastAsia="en-GB"/>
        </w:rPr>
        <w:t>Dysgu Cymraeg</w:t>
      </w:r>
    </w:p>
    <w:p w14:paraId="3749421C" w14:textId="77777777" w:rsidR="00C7446B" w:rsidRDefault="00C7446B" w:rsidP="00260AF1">
      <w:pPr>
        <w:rPr>
          <w:rFonts w:ascii="Arial" w:hAnsi="Arial" w:cs="Arial"/>
          <w:sz w:val="24"/>
          <w:szCs w:val="24"/>
        </w:rPr>
        <w:sectPr w:rsidR="00C7446B">
          <w:pgSz w:w="11906" w:h="16838"/>
          <w:pgMar w:top="1440" w:right="1440" w:bottom="1440" w:left="1440" w:header="708" w:footer="708" w:gutter="0"/>
          <w:cols w:space="708"/>
          <w:docGrid w:linePitch="360"/>
        </w:sectPr>
      </w:pPr>
    </w:p>
    <w:p w14:paraId="5D0B0C06" w14:textId="55584B30" w:rsidR="00C7446B" w:rsidRDefault="00C7446B" w:rsidP="00260AF1">
      <w:pPr>
        <w:rPr>
          <w:rFonts w:ascii="Arial" w:hAnsi="Arial" w:cs="Arial"/>
          <w:sz w:val="24"/>
          <w:szCs w:val="24"/>
        </w:rPr>
      </w:pPr>
    </w:p>
    <w:p w14:paraId="4E050C06" w14:textId="5A07425E" w:rsidR="00C7446B" w:rsidRDefault="00AC17C9" w:rsidP="00260AF1">
      <w:pPr>
        <w:rPr>
          <w:rFonts w:ascii="Arial" w:hAnsi="Arial" w:cs="Arial"/>
          <w:sz w:val="24"/>
          <w:szCs w:val="24"/>
        </w:rPr>
      </w:pPr>
      <w:r>
        <w:rPr>
          <w:rFonts w:ascii="Arial" w:hAnsi="Arial" w:cs="Arial"/>
          <w:sz w:val="24"/>
          <w:szCs w:val="24"/>
        </w:rPr>
        <w:t>EV</w:t>
      </w:r>
      <w:r w:rsidR="008B5B37">
        <w:rPr>
          <w:rFonts w:ascii="Arial" w:hAnsi="Arial" w:cs="Arial"/>
          <w:sz w:val="24"/>
          <w:szCs w:val="24"/>
        </w:rPr>
        <w:t>20</w:t>
      </w:r>
      <w:r>
        <w:rPr>
          <w:rFonts w:ascii="Arial" w:hAnsi="Arial" w:cs="Arial"/>
          <w:sz w:val="24"/>
          <w:szCs w:val="24"/>
        </w:rPr>
        <w:t xml:space="preserve"> </w:t>
      </w:r>
      <w:r w:rsidR="00C7446B">
        <w:rPr>
          <w:rFonts w:ascii="Arial" w:hAnsi="Arial" w:cs="Arial"/>
          <w:sz w:val="24"/>
          <w:szCs w:val="24"/>
        </w:rPr>
        <w:t>Email of Thanks for Sickness Management and Supportive Plans</w:t>
      </w:r>
    </w:p>
    <w:p w14:paraId="418B8FF8" w14:textId="77777777" w:rsidR="00C7446B" w:rsidRDefault="00C7446B" w:rsidP="00260AF1">
      <w:pPr>
        <w:rPr>
          <w:rFonts w:ascii="Arial" w:hAnsi="Arial" w:cs="Arial"/>
          <w:sz w:val="24"/>
          <w:szCs w:val="24"/>
        </w:rPr>
      </w:pPr>
    </w:p>
    <w:p w14:paraId="096920C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b/>
          <w:bCs/>
          <w:color w:val="1D2228"/>
          <w:sz w:val="24"/>
          <w:szCs w:val="24"/>
          <w:lang w:val="en-US" w:eastAsia="en-GB"/>
        </w:rPr>
        <w:t>From:</w:t>
      </w:r>
      <w:r w:rsidRPr="00C7446B">
        <w:rPr>
          <w:rFonts w:ascii="Times New Roman" w:eastAsia="Times New Roman" w:hAnsi="Times New Roman" w:cs="Times New Roman"/>
          <w:color w:val="1D2228"/>
          <w:sz w:val="24"/>
          <w:szCs w:val="24"/>
          <w:lang w:val="en-US" w:eastAsia="en-GB"/>
        </w:rPr>
        <w:t> Roberts Paul DS 405 &lt;paul.roberts@dyfed-powys.pnn.police.uk&gt;</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Sent:</w:t>
      </w:r>
      <w:r w:rsidRPr="00C7446B">
        <w:rPr>
          <w:rFonts w:ascii="Times New Roman" w:eastAsia="Times New Roman" w:hAnsi="Times New Roman" w:cs="Times New Roman"/>
          <w:color w:val="1D2228"/>
          <w:sz w:val="24"/>
          <w:szCs w:val="24"/>
          <w:lang w:val="en-US" w:eastAsia="en-GB"/>
        </w:rPr>
        <w:t> 16 August 2021 14:10</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To:</w:t>
      </w:r>
      <w:r w:rsidRPr="00C7446B">
        <w:rPr>
          <w:rFonts w:ascii="Times New Roman" w:eastAsia="Times New Roman" w:hAnsi="Times New Roman" w:cs="Times New Roman"/>
          <w:color w:val="1D2228"/>
          <w:sz w:val="24"/>
          <w:szCs w:val="24"/>
          <w:lang w:val="en-US" w:eastAsia="en-GB"/>
        </w:rPr>
        <w:t> Procter Angela &lt;Angela.Procter@dyfed-powys.pnn.police.uk&gt;</w:t>
      </w:r>
      <w:r w:rsidRPr="00C7446B">
        <w:rPr>
          <w:rFonts w:ascii="Times New Roman" w:eastAsia="Times New Roman" w:hAnsi="Times New Roman" w:cs="Times New Roman"/>
          <w:color w:val="1D2228"/>
          <w:sz w:val="24"/>
          <w:szCs w:val="24"/>
          <w:lang w:val="en-US" w:eastAsia="en-GB"/>
        </w:rPr>
        <w:br/>
      </w:r>
      <w:r w:rsidRPr="00C7446B">
        <w:rPr>
          <w:rFonts w:ascii="Times New Roman" w:eastAsia="Times New Roman" w:hAnsi="Times New Roman" w:cs="Times New Roman"/>
          <w:b/>
          <w:bCs/>
          <w:color w:val="1D2228"/>
          <w:sz w:val="24"/>
          <w:szCs w:val="24"/>
          <w:lang w:val="en-US" w:eastAsia="en-GB"/>
        </w:rPr>
        <w:t>Subject:</w:t>
      </w:r>
      <w:r w:rsidRPr="00C7446B">
        <w:rPr>
          <w:rFonts w:ascii="Times New Roman" w:eastAsia="Times New Roman" w:hAnsi="Times New Roman" w:cs="Times New Roman"/>
          <w:color w:val="1D2228"/>
          <w:sz w:val="24"/>
          <w:szCs w:val="24"/>
          <w:lang w:val="en-US" w:eastAsia="en-GB"/>
        </w:rPr>
        <w:t> RE: [SWYDDOGOL OFFICIAL] Re: Sickness Management &amp; Supportive Plans</w:t>
      </w:r>
    </w:p>
    <w:p w14:paraId="211A31C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D2228"/>
          <w:sz w:val="24"/>
          <w:szCs w:val="24"/>
          <w:lang w:eastAsia="en-GB"/>
        </w:rPr>
        <w:t> </w:t>
      </w:r>
    </w:p>
    <w:p w14:paraId="04F56D54" w14:textId="77777777" w:rsidR="00C7446B" w:rsidRPr="00C7446B" w:rsidRDefault="00C7446B" w:rsidP="00C7446B">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C7446B">
        <w:rPr>
          <w:rFonts w:ascii="Arial" w:eastAsia="Times New Roman" w:hAnsi="Arial" w:cs="Arial"/>
          <w:b/>
          <w:bCs/>
          <w:color w:val="000000"/>
          <w:sz w:val="20"/>
          <w:szCs w:val="20"/>
          <w:lang w:eastAsia="en-GB"/>
        </w:rPr>
        <w:t>SWYDDOGOL OFFICIAL</w:t>
      </w:r>
    </w:p>
    <w:p w14:paraId="566FD98D"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F497D"/>
          <w:sz w:val="24"/>
          <w:szCs w:val="24"/>
          <w:lang w:eastAsia="en-GB"/>
        </w:rPr>
        <w:t>Thanks for this Angela,</w:t>
      </w:r>
    </w:p>
    <w:p w14:paraId="1BF9CC3E"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F497D"/>
          <w:sz w:val="24"/>
          <w:szCs w:val="24"/>
          <w:lang w:eastAsia="en-GB"/>
        </w:rPr>
        <w:br/>
        <w:t>regards</w:t>
      </w:r>
    </w:p>
    <w:p w14:paraId="591D2E14"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F497D"/>
          <w:sz w:val="24"/>
          <w:szCs w:val="24"/>
          <w:lang w:eastAsia="en-GB"/>
        </w:rPr>
        <w:t> </w:t>
      </w:r>
    </w:p>
    <w:p w14:paraId="4F7DA103"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F497D"/>
          <w:sz w:val="24"/>
          <w:szCs w:val="24"/>
          <w:lang w:eastAsia="en-GB"/>
        </w:rPr>
        <w:t>Paul</w:t>
      </w:r>
    </w:p>
    <w:p w14:paraId="2196D193" w14:textId="77777777" w:rsidR="00C7446B" w:rsidRPr="00C7446B" w:rsidRDefault="00C7446B" w:rsidP="00C7446B">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C7446B">
        <w:rPr>
          <w:rFonts w:ascii="Arial" w:eastAsia="Times New Roman" w:hAnsi="Arial" w:cs="Arial"/>
          <w:b/>
          <w:bCs/>
          <w:color w:val="000000"/>
          <w:sz w:val="20"/>
          <w:szCs w:val="20"/>
          <w:lang w:eastAsia="en-GB"/>
        </w:rPr>
        <w:t>SWYDDOGOL OFFICIAL</w:t>
      </w:r>
    </w:p>
    <w:p w14:paraId="31F2B3F1" w14:textId="77777777" w:rsidR="00C7446B" w:rsidRPr="00C7446B" w:rsidRDefault="00C7446B" w:rsidP="00C7446B">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C7446B">
        <w:rPr>
          <w:rFonts w:ascii="Times New Roman" w:eastAsia="Times New Roman" w:hAnsi="Times New Roman" w:cs="Times New Roman"/>
          <w:color w:val="1F497D"/>
          <w:sz w:val="24"/>
          <w:szCs w:val="24"/>
          <w:lang w:eastAsia="en-GB"/>
        </w:rPr>
        <w:t> </w:t>
      </w:r>
    </w:p>
    <w:p w14:paraId="08641A59" w14:textId="27C5100A" w:rsidR="00C7446B" w:rsidRPr="009929B3" w:rsidRDefault="00C7446B" w:rsidP="00260AF1">
      <w:pPr>
        <w:rPr>
          <w:rFonts w:ascii="Arial" w:hAnsi="Arial" w:cs="Arial"/>
          <w:sz w:val="24"/>
          <w:szCs w:val="24"/>
        </w:rPr>
        <w:sectPr w:rsidR="00C7446B" w:rsidRPr="009929B3">
          <w:pgSz w:w="11906" w:h="16838"/>
          <w:pgMar w:top="1440" w:right="1440" w:bottom="1440" w:left="1440" w:header="708" w:footer="708" w:gutter="0"/>
          <w:cols w:space="708"/>
          <w:docGrid w:linePitch="360"/>
        </w:sectPr>
      </w:pPr>
    </w:p>
    <w:p w14:paraId="39B9624E" w14:textId="3BFC6AEE" w:rsidR="00BB62A3" w:rsidRPr="00AC17C9" w:rsidRDefault="00AC17C9" w:rsidP="00260AF1">
      <w:pPr>
        <w:rPr>
          <w:rFonts w:ascii="Arial" w:hAnsi="Arial" w:cs="Arial"/>
          <w:sz w:val="24"/>
          <w:szCs w:val="24"/>
        </w:rPr>
      </w:pPr>
      <w:r w:rsidRPr="00AC17C9">
        <w:rPr>
          <w:rFonts w:ascii="Arial" w:hAnsi="Arial" w:cs="Arial"/>
          <w:sz w:val="24"/>
          <w:szCs w:val="24"/>
        </w:rPr>
        <w:lastRenderedPageBreak/>
        <w:t>EV2</w:t>
      </w:r>
      <w:r w:rsidR="008B5B37">
        <w:rPr>
          <w:rFonts w:ascii="Arial" w:hAnsi="Arial" w:cs="Arial"/>
          <w:sz w:val="24"/>
          <w:szCs w:val="24"/>
        </w:rPr>
        <w:t>1</w:t>
      </w:r>
      <w:r w:rsidRPr="00AC17C9">
        <w:rPr>
          <w:rFonts w:ascii="Arial" w:hAnsi="Arial" w:cs="Arial"/>
          <w:sz w:val="24"/>
          <w:szCs w:val="24"/>
        </w:rPr>
        <w:t xml:space="preserve"> </w:t>
      </w:r>
      <w:r w:rsidR="005D10AE" w:rsidRPr="00AC17C9">
        <w:rPr>
          <w:rFonts w:ascii="Arial" w:hAnsi="Arial" w:cs="Arial"/>
          <w:sz w:val="24"/>
          <w:szCs w:val="24"/>
        </w:rPr>
        <w:t>Email Trail Requesting Performance Plan</w:t>
      </w:r>
    </w:p>
    <w:p w14:paraId="646A9B42" w14:textId="5561C18D" w:rsidR="005D10AE" w:rsidRPr="005D10AE" w:rsidRDefault="005D10AE" w:rsidP="004C4837">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b/>
          <w:bCs/>
          <w:color w:val="1D2228"/>
          <w:sz w:val="24"/>
          <w:szCs w:val="24"/>
          <w:lang w:val="en-US" w:eastAsia="en-GB"/>
        </w:rPr>
        <w:t>From:</w:t>
      </w:r>
      <w:r w:rsidRPr="005D10A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Owen Insp &lt;owen.williams@dyfed-powys.pnn.police.uk&gt;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Sent:</w:t>
      </w:r>
      <w:r w:rsidRPr="005D10AE">
        <w:rPr>
          <w:rFonts w:ascii="Times New Roman" w:eastAsia="Times New Roman" w:hAnsi="Times New Roman" w:cs="Times New Roman"/>
          <w:color w:val="1D2228"/>
          <w:sz w:val="24"/>
          <w:szCs w:val="24"/>
          <w:lang w:val="en-US" w:eastAsia="en-GB"/>
        </w:rPr>
        <w:t> 30 March 2021 20:56</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To:</w:t>
      </w:r>
      <w:r w:rsidRPr="005D10AE">
        <w:rPr>
          <w:rFonts w:ascii="Times New Roman" w:eastAsia="Times New Roman" w:hAnsi="Times New Roman" w:cs="Times New Roman"/>
          <w:color w:val="1D2228"/>
          <w:sz w:val="24"/>
          <w:szCs w:val="24"/>
          <w:lang w:val="en-US" w:eastAsia="en-GB"/>
        </w:rPr>
        <w:t> Procter Angela &lt;Angela.Procter@dyfed-powys.pnn.police.uk&gt;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Cc:</w:t>
      </w:r>
      <w:r w:rsidRPr="005D10A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 xml:space="preserve"> Christina Ch Insp &lt;christina.</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@dyfed-powys.pnn.police.uk&gt;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Subject:</w:t>
      </w:r>
      <w:r w:rsidRPr="005D10AE">
        <w:rPr>
          <w:rFonts w:ascii="Times New Roman" w:eastAsia="Times New Roman" w:hAnsi="Times New Roman" w:cs="Times New Roman"/>
          <w:color w:val="1D2228"/>
          <w:sz w:val="24"/>
          <w:szCs w:val="24"/>
          <w:lang w:val="en-US" w:eastAsia="en-GB"/>
        </w:rPr>
        <w:t xml:space="preserve"> RE: [SWYDDOGOL OFFICIAL] Re: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 xml:space="preserve"> (</w:t>
      </w:r>
      <w:r w:rsidR="004C4837">
        <w:rPr>
          <w:rFonts w:ascii="Times New Roman" w:eastAsia="Times New Roman" w:hAnsi="Times New Roman" w:cs="Times New Roman"/>
          <w:color w:val="1D2228"/>
          <w:sz w:val="24"/>
          <w:szCs w:val="24"/>
          <w:lang w:val="en-US" w:eastAsia="en-GB"/>
        </w:rPr>
        <w:t>******</w:t>
      </w:r>
      <w:r w:rsidRPr="005D10AE">
        <w:rPr>
          <w:rFonts w:ascii="Times New Roman" w:eastAsia="Times New Roman" w:hAnsi="Times New Roman" w:cs="Times New Roman"/>
          <w:color w:val="1D2228"/>
          <w:sz w:val="24"/>
          <w:szCs w:val="24"/>
          <w:lang w:val="en-US" w:eastAsia="en-GB"/>
        </w:rPr>
        <w:t>)</w:t>
      </w:r>
    </w:p>
    <w:p w14:paraId="68D319DA"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 </w:t>
      </w:r>
    </w:p>
    <w:p w14:paraId="0593A919" w14:textId="77777777" w:rsidR="005D10AE" w:rsidRPr="005D10AE" w:rsidRDefault="005D10AE" w:rsidP="005D10AE">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5D10AE">
        <w:rPr>
          <w:rFonts w:ascii="Arial" w:eastAsia="Times New Roman" w:hAnsi="Arial" w:cs="Arial"/>
          <w:b/>
          <w:bCs/>
          <w:color w:val="000000"/>
          <w:sz w:val="20"/>
          <w:szCs w:val="20"/>
          <w:lang w:eastAsia="en-GB"/>
        </w:rPr>
        <w:t>SWYDDOGOL OFFICIAL</w:t>
      </w:r>
    </w:p>
    <w:p w14:paraId="0CCAE2F3"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Hi Angela,</w:t>
      </w:r>
    </w:p>
    <w:p w14:paraId="5E7146F6"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w:t>
      </w:r>
    </w:p>
    <w:p w14:paraId="3ABC3E88" w14:textId="5D29D142"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xml:space="preserve">I’ve updated </w:t>
      </w:r>
      <w:r>
        <w:rPr>
          <w:rFonts w:ascii="Times New Roman" w:eastAsia="Times New Roman" w:hAnsi="Times New Roman" w:cs="Times New Roman"/>
          <w:color w:val="1F497D"/>
          <w:sz w:val="24"/>
          <w:szCs w:val="24"/>
          <w:lang w:eastAsia="en-GB"/>
        </w:rPr>
        <w:t>Name Redacted</w:t>
      </w:r>
      <w:r w:rsidRPr="005D10AE">
        <w:rPr>
          <w:rFonts w:ascii="Times New Roman" w:eastAsia="Times New Roman" w:hAnsi="Times New Roman" w:cs="Times New Roman"/>
          <w:color w:val="1F497D"/>
          <w:sz w:val="24"/>
          <w:szCs w:val="24"/>
          <w:lang w:eastAsia="en-GB"/>
        </w:rPr>
        <w:t>anne’s supportive plan with the expected return to work date, although this looks likely to be superseded should she report sick as anticipated (see previous email sent).</w:t>
      </w:r>
    </w:p>
    <w:p w14:paraId="62B7C836"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w:t>
      </w:r>
    </w:p>
    <w:p w14:paraId="3F88B388" w14:textId="481D3466"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xml:space="preserve">Please find attached a copy of </w:t>
      </w:r>
      <w:r>
        <w:rPr>
          <w:rFonts w:ascii="Times New Roman" w:eastAsia="Times New Roman" w:hAnsi="Times New Roman" w:cs="Times New Roman"/>
          <w:color w:val="1F497D"/>
          <w:sz w:val="24"/>
          <w:szCs w:val="24"/>
          <w:lang w:eastAsia="en-GB"/>
        </w:rPr>
        <w:t>Name Redacted</w:t>
      </w:r>
      <w:r w:rsidRPr="005D10AE">
        <w:rPr>
          <w:rFonts w:ascii="Times New Roman" w:eastAsia="Times New Roman" w:hAnsi="Times New Roman" w:cs="Times New Roman"/>
          <w:color w:val="1F497D"/>
          <w:sz w:val="24"/>
          <w:szCs w:val="24"/>
          <w:lang w:eastAsia="en-GB"/>
        </w:rPr>
        <w:t>anne’s Performance Plan which was created in conjunction with Shelly.</w:t>
      </w:r>
    </w:p>
    <w:p w14:paraId="7A5C422B"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w:t>
      </w:r>
    </w:p>
    <w:p w14:paraId="40635CB0"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Kind regards,</w:t>
      </w:r>
    </w:p>
    <w:p w14:paraId="3EE7A986"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w:t>
      </w:r>
    </w:p>
    <w:p w14:paraId="585F4E7F"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Owen</w:t>
      </w:r>
    </w:p>
    <w:p w14:paraId="5B534FA7" w14:textId="77777777" w:rsidR="005D10AE" w:rsidRPr="005D10AE" w:rsidRDefault="005D10AE" w:rsidP="005D10AE">
      <w:pPr>
        <w:shd w:val="clear" w:color="auto" w:fill="FFFFFF"/>
        <w:spacing w:before="100" w:beforeAutospacing="1" w:after="240" w:line="240" w:lineRule="auto"/>
        <w:jc w:val="center"/>
        <w:rPr>
          <w:rFonts w:ascii="Times New Roman" w:eastAsia="Times New Roman" w:hAnsi="Times New Roman" w:cs="Times New Roman"/>
          <w:color w:val="1D2228"/>
          <w:sz w:val="24"/>
          <w:szCs w:val="24"/>
          <w:lang w:eastAsia="en-GB"/>
        </w:rPr>
      </w:pPr>
      <w:r w:rsidRPr="005D10AE">
        <w:rPr>
          <w:rFonts w:ascii="Arial" w:eastAsia="Times New Roman" w:hAnsi="Arial" w:cs="Arial"/>
          <w:b/>
          <w:bCs/>
          <w:color w:val="000000"/>
          <w:sz w:val="20"/>
          <w:szCs w:val="20"/>
          <w:lang w:eastAsia="en-GB"/>
        </w:rPr>
        <w:t>SWYDDOGOL OFFICIAL</w:t>
      </w:r>
    </w:p>
    <w:p w14:paraId="26239AA1"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F497D"/>
          <w:sz w:val="24"/>
          <w:szCs w:val="24"/>
          <w:lang w:eastAsia="en-GB"/>
        </w:rPr>
        <w:t> </w:t>
      </w:r>
    </w:p>
    <w:p w14:paraId="3EEFC79D" w14:textId="1A0D84A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b/>
          <w:bCs/>
          <w:color w:val="1D2228"/>
          <w:sz w:val="24"/>
          <w:szCs w:val="24"/>
          <w:lang w:val="en-US" w:eastAsia="en-GB"/>
        </w:rPr>
        <w:t>From:</w:t>
      </w:r>
      <w:r w:rsidRPr="005D10AE">
        <w:rPr>
          <w:rFonts w:ascii="Times New Roman" w:eastAsia="Times New Roman" w:hAnsi="Times New Roman" w:cs="Times New Roman"/>
          <w:color w:val="1D2228"/>
          <w:sz w:val="24"/>
          <w:szCs w:val="24"/>
          <w:lang w:val="en-US" w:eastAsia="en-GB"/>
        </w:rPr>
        <w:t> Procter Angela &lt;</w:t>
      </w:r>
      <w:hyperlink r:id="rId91" w:tgtFrame="_blank" w:history="1">
        <w:r w:rsidRPr="005D10AE">
          <w:rPr>
            <w:rFonts w:ascii="Times New Roman" w:eastAsia="Times New Roman" w:hAnsi="Times New Roman" w:cs="Times New Roman"/>
            <w:color w:val="0563C1"/>
            <w:sz w:val="24"/>
            <w:szCs w:val="24"/>
            <w:u w:val="single"/>
            <w:lang w:val="en-US" w:eastAsia="en-GB"/>
          </w:rPr>
          <w:t>Angela.Procter@dyfed-powys.pnn.police.uk</w:t>
        </w:r>
      </w:hyperlink>
      <w:r w:rsidRPr="005D10AE">
        <w:rPr>
          <w:rFonts w:ascii="Times New Roman" w:eastAsia="Times New Roman" w:hAnsi="Times New Roman" w:cs="Times New Roman"/>
          <w:color w:val="1D2228"/>
          <w:sz w:val="24"/>
          <w:szCs w:val="24"/>
          <w:lang w:val="en-US" w:eastAsia="en-GB"/>
        </w:rPr>
        <w:t>&gt;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Sent:</w:t>
      </w:r>
      <w:r w:rsidRPr="005D10AE">
        <w:rPr>
          <w:rFonts w:ascii="Times New Roman" w:eastAsia="Times New Roman" w:hAnsi="Times New Roman" w:cs="Times New Roman"/>
          <w:color w:val="1D2228"/>
          <w:sz w:val="24"/>
          <w:szCs w:val="24"/>
          <w:lang w:val="en-US" w:eastAsia="en-GB"/>
        </w:rPr>
        <w:t> 29 March 2021 12:24</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To:</w:t>
      </w:r>
      <w:r w:rsidRPr="005D10A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Owen Insp &lt;</w:t>
      </w:r>
      <w:hyperlink r:id="rId92" w:tgtFrame="_blank" w:history="1">
        <w:r w:rsidRPr="005D10AE">
          <w:rPr>
            <w:rFonts w:ascii="Times New Roman" w:eastAsia="Times New Roman" w:hAnsi="Times New Roman" w:cs="Times New Roman"/>
            <w:color w:val="0563C1"/>
            <w:sz w:val="24"/>
            <w:szCs w:val="24"/>
            <w:u w:val="single"/>
            <w:lang w:val="en-US" w:eastAsia="en-GB"/>
          </w:rPr>
          <w:t>owen.williams@dyfed-powys.pnn.police.uk</w:t>
        </w:r>
      </w:hyperlink>
      <w:r w:rsidRPr="005D10AE">
        <w:rPr>
          <w:rFonts w:ascii="Times New Roman" w:eastAsia="Times New Roman" w:hAnsi="Times New Roman" w:cs="Times New Roman"/>
          <w:color w:val="1D2228"/>
          <w:sz w:val="24"/>
          <w:szCs w:val="24"/>
          <w:lang w:val="en-US" w:eastAsia="en-GB"/>
        </w:rPr>
        <w:t>&gt;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Cc:</w:t>
      </w:r>
      <w:r w:rsidRPr="005D10AE">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 xml:space="preserve"> Christina Ch Insp &lt;</w:t>
      </w:r>
      <w:hyperlink r:id="rId93" w:tgtFrame="_blank" w:history="1">
        <w:r w:rsidRPr="005D10AE">
          <w:rPr>
            <w:rFonts w:ascii="Times New Roman" w:eastAsia="Times New Roman" w:hAnsi="Times New Roman" w:cs="Times New Roman"/>
            <w:color w:val="0563C1"/>
            <w:sz w:val="24"/>
            <w:szCs w:val="24"/>
            <w:u w:val="single"/>
            <w:lang w:val="en-US" w:eastAsia="en-GB"/>
          </w:rPr>
          <w:t>christina.</w:t>
        </w:r>
        <w:r>
          <w:rPr>
            <w:rFonts w:ascii="Times New Roman" w:eastAsia="Times New Roman" w:hAnsi="Times New Roman" w:cs="Times New Roman"/>
            <w:color w:val="0563C1"/>
            <w:sz w:val="24"/>
            <w:szCs w:val="24"/>
            <w:u w:val="single"/>
            <w:lang w:val="en-US" w:eastAsia="en-GB"/>
          </w:rPr>
          <w:t>Name Redacted</w:t>
        </w:r>
        <w:r w:rsidRPr="005D10AE">
          <w:rPr>
            <w:rFonts w:ascii="Times New Roman" w:eastAsia="Times New Roman" w:hAnsi="Times New Roman" w:cs="Times New Roman"/>
            <w:color w:val="0563C1"/>
            <w:sz w:val="24"/>
            <w:szCs w:val="24"/>
            <w:u w:val="single"/>
            <w:lang w:val="en-US" w:eastAsia="en-GB"/>
          </w:rPr>
          <w:t>@dyfed-powys.pnn.police.uk</w:t>
        </w:r>
      </w:hyperlink>
      <w:r w:rsidRPr="005D10AE">
        <w:rPr>
          <w:rFonts w:ascii="Times New Roman" w:eastAsia="Times New Roman" w:hAnsi="Times New Roman" w:cs="Times New Roman"/>
          <w:color w:val="1D2228"/>
          <w:sz w:val="24"/>
          <w:szCs w:val="24"/>
          <w:lang w:val="en-US" w:eastAsia="en-GB"/>
        </w:rPr>
        <w:t>&gt;</w:t>
      </w:r>
      <w:r w:rsidRPr="005D10AE">
        <w:rPr>
          <w:rFonts w:ascii="Times New Roman" w:eastAsia="Times New Roman" w:hAnsi="Times New Roman" w:cs="Times New Roman"/>
          <w:color w:val="1D2228"/>
          <w:sz w:val="24"/>
          <w:szCs w:val="24"/>
          <w:lang w:val="en-US" w:eastAsia="en-GB"/>
        </w:rPr>
        <w:br/>
      </w:r>
      <w:r w:rsidRPr="005D10AE">
        <w:rPr>
          <w:rFonts w:ascii="Times New Roman" w:eastAsia="Times New Roman" w:hAnsi="Times New Roman" w:cs="Times New Roman"/>
          <w:b/>
          <w:bCs/>
          <w:color w:val="1D2228"/>
          <w:sz w:val="24"/>
          <w:szCs w:val="24"/>
          <w:lang w:val="en-US" w:eastAsia="en-GB"/>
        </w:rPr>
        <w:t>Subject:</w:t>
      </w:r>
      <w:r w:rsidRPr="005D10AE">
        <w:rPr>
          <w:rFonts w:ascii="Times New Roman" w:eastAsia="Times New Roman" w:hAnsi="Times New Roman" w:cs="Times New Roman"/>
          <w:color w:val="1D2228"/>
          <w:sz w:val="24"/>
          <w:szCs w:val="24"/>
          <w:lang w:val="en-US" w:eastAsia="en-GB"/>
        </w:rPr>
        <w:t xml:space="preserve"> Re: </w:t>
      </w:r>
      <w:r>
        <w:rPr>
          <w:rFonts w:ascii="Times New Roman" w:eastAsia="Times New Roman" w:hAnsi="Times New Roman" w:cs="Times New Roman"/>
          <w:color w:val="1D2228"/>
          <w:sz w:val="24"/>
          <w:szCs w:val="24"/>
          <w:lang w:val="en-US" w:eastAsia="en-GB"/>
        </w:rPr>
        <w:t>Name Redacted</w:t>
      </w:r>
      <w:r w:rsidRPr="005D10AE">
        <w:rPr>
          <w:rFonts w:ascii="Times New Roman" w:eastAsia="Times New Roman" w:hAnsi="Times New Roman" w:cs="Times New Roman"/>
          <w:color w:val="1D2228"/>
          <w:sz w:val="24"/>
          <w:szCs w:val="24"/>
          <w:lang w:val="en-US" w:eastAsia="en-GB"/>
        </w:rPr>
        <w:t xml:space="preserve"> Davies (53188)</w:t>
      </w:r>
    </w:p>
    <w:p w14:paraId="0FC9A38F"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 </w:t>
      </w:r>
    </w:p>
    <w:p w14:paraId="45947067"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Owen,</w:t>
      </w:r>
    </w:p>
    <w:p w14:paraId="6AA8F5E2"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 </w:t>
      </w:r>
    </w:p>
    <w:p w14:paraId="6EEDD077" w14:textId="1317A330" w:rsidR="005D10AE" w:rsidRPr="005D10AE" w:rsidRDefault="005D10AE" w:rsidP="004C4837">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lastRenderedPageBreak/>
        <w:t xml:space="preserve">Can you please update the supportive plan to stipulate that </w:t>
      </w:r>
      <w:r>
        <w:rPr>
          <w:rFonts w:ascii="Times New Roman" w:eastAsia="Times New Roman" w:hAnsi="Times New Roman" w:cs="Times New Roman"/>
          <w:color w:val="1D2228"/>
          <w:sz w:val="24"/>
          <w:szCs w:val="24"/>
          <w:lang w:eastAsia="en-GB"/>
        </w:rPr>
        <w:t>Name Redacted</w:t>
      </w:r>
      <w:r w:rsidRPr="005D10AE">
        <w:rPr>
          <w:rFonts w:ascii="Times New Roman" w:eastAsia="Times New Roman" w:hAnsi="Times New Roman" w:cs="Times New Roman"/>
          <w:color w:val="1D2228"/>
          <w:sz w:val="24"/>
          <w:szCs w:val="24"/>
          <w:lang w:eastAsia="en-GB"/>
        </w:rPr>
        <w:t xml:space="preserve"> needs to come back into the workplace on Monday 5</w:t>
      </w:r>
      <w:r w:rsidRPr="005D10AE">
        <w:rPr>
          <w:rFonts w:ascii="Times New Roman" w:eastAsia="Times New Roman" w:hAnsi="Times New Roman" w:cs="Times New Roman"/>
          <w:color w:val="1D2228"/>
          <w:sz w:val="24"/>
          <w:szCs w:val="24"/>
          <w:vertAlign w:val="superscript"/>
          <w:lang w:eastAsia="en-GB"/>
        </w:rPr>
        <w:t>th</w:t>
      </w:r>
      <w:r w:rsidRPr="005D10AE">
        <w:rPr>
          <w:rFonts w:ascii="Times New Roman" w:eastAsia="Times New Roman" w:hAnsi="Times New Roman" w:cs="Times New Roman"/>
          <w:color w:val="1D2228"/>
          <w:sz w:val="24"/>
          <w:szCs w:val="24"/>
          <w:lang w:eastAsia="en-GB"/>
        </w:rPr>
        <w:t xml:space="preserve"> April 2021 please following the update from the Welsh Government in terms of shielding?  Also, have you completed a performance plan for </w:t>
      </w:r>
      <w:r>
        <w:rPr>
          <w:rFonts w:ascii="Times New Roman" w:eastAsia="Times New Roman" w:hAnsi="Times New Roman" w:cs="Times New Roman"/>
          <w:color w:val="1D2228"/>
          <w:sz w:val="24"/>
          <w:szCs w:val="24"/>
          <w:lang w:eastAsia="en-GB"/>
        </w:rPr>
        <w:t>Name Redacted</w:t>
      </w:r>
      <w:r w:rsidRPr="005D10AE">
        <w:rPr>
          <w:rFonts w:ascii="Times New Roman" w:eastAsia="Times New Roman" w:hAnsi="Times New Roman" w:cs="Times New Roman"/>
          <w:color w:val="1D2228"/>
          <w:sz w:val="24"/>
          <w:szCs w:val="24"/>
          <w:lang w:eastAsia="en-GB"/>
        </w:rPr>
        <w:t xml:space="preserve"> as I was just speaking to Shelley </w:t>
      </w:r>
      <w:r w:rsidR="004C4837">
        <w:rPr>
          <w:rFonts w:ascii="Times New Roman" w:eastAsia="Times New Roman" w:hAnsi="Times New Roman" w:cs="Times New Roman"/>
          <w:color w:val="1D2228"/>
          <w:sz w:val="24"/>
          <w:szCs w:val="24"/>
          <w:lang w:eastAsia="en-GB"/>
        </w:rPr>
        <w:t>Name Redacted</w:t>
      </w:r>
      <w:r w:rsidRPr="005D10AE">
        <w:rPr>
          <w:rFonts w:ascii="Times New Roman" w:eastAsia="Times New Roman" w:hAnsi="Times New Roman" w:cs="Times New Roman"/>
          <w:color w:val="1D2228"/>
          <w:sz w:val="24"/>
          <w:szCs w:val="24"/>
          <w:lang w:eastAsia="en-GB"/>
        </w:rPr>
        <w:t>who suggested that you were going to create one?  That would be the place to detail what is expected of her ie recording her hours on force systems, no annual leave, bank holidays or parental leave, approval of time off by yourself etc.</w:t>
      </w:r>
    </w:p>
    <w:p w14:paraId="34635E9E"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 </w:t>
      </w:r>
    </w:p>
    <w:p w14:paraId="633190C3"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I have been told not to send a letter at this time and wait for the case conference when that decision would be made.</w:t>
      </w:r>
    </w:p>
    <w:p w14:paraId="7F8B7FF9" w14:textId="77777777" w:rsidR="005D10AE" w:rsidRPr="005D10AE" w:rsidRDefault="005D10AE" w:rsidP="004C4837">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 </w:t>
      </w:r>
    </w:p>
    <w:p w14:paraId="25B96C51"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Times New Roman" w:eastAsia="Times New Roman" w:hAnsi="Times New Roman" w:cs="Times New Roman"/>
          <w:color w:val="1D2228"/>
          <w:sz w:val="24"/>
          <w:szCs w:val="24"/>
          <w:lang w:eastAsia="en-GB"/>
        </w:rPr>
        <w:t>Kind regards/Cofion cynnes</w:t>
      </w:r>
    </w:p>
    <w:p w14:paraId="557D38D0"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Arial" w:eastAsia="Times New Roman" w:hAnsi="Arial" w:cs="Arial"/>
          <w:b/>
          <w:bCs/>
          <w:color w:val="000000"/>
          <w:sz w:val="20"/>
          <w:szCs w:val="20"/>
          <w:lang w:val="en-US" w:eastAsia="en-GB"/>
        </w:rPr>
        <w:t> </w:t>
      </w:r>
    </w:p>
    <w:p w14:paraId="3FF97827"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Arial" w:eastAsia="Times New Roman" w:hAnsi="Arial" w:cs="Arial"/>
          <w:b/>
          <w:bCs/>
          <w:color w:val="000000"/>
          <w:sz w:val="20"/>
          <w:szCs w:val="20"/>
          <w:lang w:val="en-US" w:eastAsia="en-GB"/>
        </w:rPr>
        <w:t> </w:t>
      </w:r>
    </w:p>
    <w:p w14:paraId="60833BEB"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Arial" w:eastAsia="Times New Roman" w:hAnsi="Arial" w:cs="Arial"/>
          <w:b/>
          <w:bCs/>
          <w:color w:val="000000"/>
          <w:sz w:val="20"/>
          <w:szCs w:val="20"/>
          <w:lang w:val="en-US" w:eastAsia="en-GB"/>
        </w:rPr>
        <w:t>Angela Procter</w:t>
      </w:r>
    </w:p>
    <w:p w14:paraId="259E98B7"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Arial" w:eastAsia="Times New Roman" w:hAnsi="Arial" w:cs="Arial"/>
          <w:color w:val="000000"/>
          <w:sz w:val="20"/>
          <w:szCs w:val="20"/>
          <w:lang w:val="en-US" w:eastAsia="en-GB"/>
        </w:rPr>
        <w:t>HR Officer (Ceredigion)</w:t>
      </w:r>
    </w:p>
    <w:p w14:paraId="50555F00" w14:textId="77777777" w:rsidR="005D10AE" w:rsidRPr="005D10AE" w:rsidRDefault="005D10AE" w:rsidP="005D10AE">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5D10AE">
        <w:rPr>
          <w:rFonts w:ascii="Arial" w:eastAsia="Times New Roman" w:hAnsi="Arial" w:cs="Arial"/>
          <w:color w:val="000000"/>
          <w:sz w:val="20"/>
          <w:szCs w:val="20"/>
          <w:lang w:val="en-US" w:eastAsia="en-GB"/>
        </w:rPr>
        <w:t>Swyddog Adnoddau Dynol (Ceredigion)</w:t>
      </w:r>
    </w:p>
    <w:p w14:paraId="762A5784" w14:textId="0CDC30AC" w:rsidR="005D10AE" w:rsidRDefault="005D10AE" w:rsidP="005D10AE">
      <w:pPr>
        <w:shd w:val="clear" w:color="auto" w:fill="FFFFFF"/>
        <w:spacing w:before="100" w:beforeAutospacing="1" w:after="100" w:afterAutospacing="1" w:line="240" w:lineRule="auto"/>
        <w:rPr>
          <w:rFonts w:ascii="Arial" w:eastAsia="Times New Roman" w:hAnsi="Arial" w:cs="Arial"/>
          <w:i/>
          <w:iCs/>
          <w:color w:val="000000"/>
          <w:sz w:val="20"/>
          <w:szCs w:val="20"/>
          <w:lang w:val="en-US" w:eastAsia="en-GB"/>
        </w:rPr>
      </w:pPr>
      <w:r w:rsidRPr="005D10AE">
        <w:rPr>
          <w:rFonts w:ascii="Arial" w:eastAsia="Times New Roman" w:hAnsi="Arial" w:cs="Arial"/>
          <w:i/>
          <w:iCs/>
          <w:color w:val="000000"/>
          <w:sz w:val="20"/>
          <w:szCs w:val="20"/>
          <w:lang w:val="en-US" w:eastAsia="en-GB"/>
        </w:rPr>
        <w:t>Dysgu Cymraeg</w:t>
      </w:r>
    </w:p>
    <w:p w14:paraId="17B95F7D" w14:textId="77777777" w:rsidR="004C4837" w:rsidRDefault="004C4837" w:rsidP="004C4837">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sectPr w:rsidR="004C4837">
          <w:pgSz w:w="11906" w:h="16838"/>
          <w:pgMar w:top="1440" w:right="1440" w:bottom="1440" w:left="1440" w:header="708" w:footer="708" w:gutter="0"/>
          <w:cols w:space="708"/>
          <w:docGrid w:linePitch="360"/>
        </w:sectPr>
      </w:pPr>
    </w:p>
    <w:p w14:paraId="7643EDDA" w14:textId="2708CD51" w:rsidR="004C4837" w:rsidRPr="005D10AE" w:rsidRDefault="004C4837" w:rsidP="004C4837">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5E54A99E" w14:textId="21B07B28" w:rsidR="005D10AE" w:rsidRDefault="005D10AE" w:rsidP="00260AF1">
      <w:pPr>
        <w:rPr>
          <w:rFonts w:ascii="Arial" w:hAnsi="Arial" w:cs="Arial"/>
          <w:sz w:val="20"/>
          <w:szCs w:val="20"/>
        </w:rPr>
      </w:pPr>
    </w:p>
    <w:tbl>
      <w:tblPr>
        <w:tblStyle w:val="TableGrid"/>
        <w:tblW w:w="9782" w:type="dxa"/>
        <w:tblInd w:w="-289" w:type="dxa"/>
        <w:tblLook w:val="04A0" w:firstRow="1" w:lastRow="0" w:firstColumn="1" w:lastColumn="0" w:noHBand="0" w:noVBand="1"/>
      </w:tblPr>
      <w:tblGrid>
        <w:gridCol w:w="2269"/>
        <w:gridCol w:w="7513"/>
      </w:tblGrid>
      <w:tr w:rsidR="00E73901" w14:paraId="49798411" w14:textId="77777777" w:rsidTr="00E73901">
        <w:tc>
          <w:tcPr>
            <w:tcW w:w="9782" w:type="dxa"/>
            <w:gridSpan w:val="2"/>
            <w:tcBorders>
              <w:top w:val="single" w:sz="4" w:space="0" w:color="auto"/>
              <w:left w:val="single" w:sz="4" w:space="0" w:color="auto"/>
              <w:bottom w:val="single" w:sz="4" w:space="0" w:color="auto"/>
              <w:right w:val="single" w:sz="4" w:space="0" w:color="auto"/>
            </w:tcBorders>
            <w:hideMark/>
          </w:tcPr>
          <w:p w14:paraId="417B4C76" w14:textId="365A6552" w:rsidR="00E73901" w:rsidRPr="00E73901" w:rsidRDefault="00AC17C9">
            <w:pPr>
              <w:rPr>
                <w:sz w:val="24"/>
                <w:szCs w:val="24"/>
              </w:rPr>
            </w:pPr>
            <w:r>
              <w:rPr>
                <w:sz w:val="24"/>
                <w:szCs w:val="24"/>
              </w:rPr>
              <w:t>EV2</w:t>
            </w:r>
            <w:r w:rsidR="008B5B37">
              <w:rPr>
                <w:sz w:val="24"/>
                <w:szCs w:val="24"/>
              </w:rPr>
              <w:t>2</w:t>
            </w:r>
            <w:r>
              <w:rPr>
                <w:sz w:val="24"/>
                <w:szCs w:val="24"/>
              </w:rPr>
              <w:t xml:space="preserve"> </w:t>
            </w:r>
            <w:r w:rsidR="00E73901">
              <w:rPr>
                <w:sz w:val="24"/>
                <w:szCs w:val="24"/>
              </w:rPr>
              <w:t>Timeline to Build Case for Disciplinary Process</w:t>
            </w:r>
          </w:p>
          <w:p w14:paraId="23AD362B" w14:textId="77777777" w:rsidR="00E73901" w:rsidRDefault="00E73901"/>
          <w:p w14:paraId="0F450CB4" w14:textId="32312D8D" w:rsidR="00E73901" w:rsidRDefault="00E73901">
            <w:r>
              <w:t xml:space="preserve">Timeline for </w:t>
            </w:r>
            <w:r>
              <w:rPr>
                <w:color w:val="FF0000"/>
              </w:rPr>
              <w:t xml:space="preserve">Name Redacted </w:t>
            </w:r>
            <w:r>
              <w:t xml:space="preserve">– Public Enquiry Officer, Front Counter – </w:t>
            </w:r>
            <w:r>
              <w:rPr>
                <w:color w:val="FF0000"/>
              </w:rPr>
              <w:t>Name Redacted</w:t>
            </w:r>
            <w:r>
              <w:t xml:space="preserve"> Police Station ( P/T 0.5 FTE)</w:t>
            </w:r>
          </w:p>
          <w:p w14:paraId="67051813" w14:textId="77777777" w:rsidR="00E73901" w:rsidRDefault="00E73901">
            <w:r>
              <w:t>Contracted Hours:  0900 to 1700  Monday – Tuesday, 0900 to 1300 Wednesday (40 Minutes Lunchbreak)</w:t>
            </w:r>
          </w:p>
        </w:tc>
      </w:tr>
      <w:tr w:rsidR="00E73901" w14:paraId="5E4CA5D8"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55CC60FB" w14:textId="77777777" w:rsidR="00E73901" w:rsidRDefault="00E73901">
            <w:r>
              <w:t>Date</w:t>
            </w:r>
          </w:p>
        </w:tc>
        <w:tc>
          <w:tcPr>
            <w:tcW w:w="7513" w:type="dxa"/>
            <w:tcBorders>
              <w:top w:val="single" w:sz="4" w:space="0" w:color="auto"/>
              <w:left w:val="single" w:sz="4" w:space="0" w:color="auto"/>
              <w:bottom w:val="single" w:sz="4" w:space="0" w:color="auto"/>
              <w:right w:val="single" w:sz="4" w:space="0" w:color="auto"/>
            </w:tcBorders>
            <w:hideMark/>
          </w:tcPr>
          <w:p w14:paraId="1CB1711A" w14:textId="77777777" w:rsidR="00E73901" w:rsidRDefault="00E73901">
            <w:r>
              <w:t>Event</w:t>
            </w:r>
          </w:p>
        </w:tc>
      </w:tr>
      <w:tr w:rsidR="00E73901" w14:paraId="5D848901"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D834089" w14:textId="77777777" w:rsidR="00E73901" w:rsidRDefault="00E73901">
            <w:r>
              <w:t>15</w:t>
            </w:r>
            <w:r>
              <w:rPr>
                <w:vertAlign w:val="superscript"/>
              </w:rPr>
              <w:t>th</w:t>
            </w:r>
            <w:r>
              <w:t xml:space="preserve"> March to 24</w:t>
            </w:r>
            <w:r>
              <w:rPr>
                <w:vertAlign w:val="superscript"/>
              </w:rPr>
              <w:t>th</w:t>
            </w:r>
            <w:r>
              <w:t xml:space="preserve"> March 2020</w:t>
            </w:r>
          </w:p>
        </w:tc>
        <w:tc>
          <w:tcPr>
            <w:tcW w:w="7513" w:type="dxa"/>
            <w:tcBorders>
              <w:top w:val="single" w:sz="4" w:space="0" w:color="auto"/>
              <w:left w:val="single" w:sz="4" w:space="0" w:color="auto"/>
              <w:bottom w:val="single" w:sz="4" w:space="0" w:color="auto"/>
              <w:right w:val="single" w:sz="4" w:space="0" w:color="auto"/>
            </w:tcBorders>
            <w:hideMark/>
          </w:tcPr>
          <w:p w14:paraId="6F4FA547" w14:textId="77777777" w:rsidR="00E73901" w:rsidRDefault="00E73901">
            <w:r>
              <w:t>Self Isolation due to Coronavirus – high temperature and feeling unwell.  Phoned 111 who advised her to self – isolate for 7 days or until no longer symptomatic. Resumed 25</w:t>
            </w:r>
            <w:r>
              <w:rPr>
                <w:vertAlign w:val="superscript"/>
              </w:rPr>
              <w:t>th</w:t>
            </w:r>
            <w:r>
              <w:t xml:space="preserve"> March 2020 but going into a period of annual leave and is not due to return until 20</w:t>
            </w:r>
            <w:r>
              <w:rPr>
                <w:vertAlign w:val="superscript"/>
              </w:rPr>
              <w:t>th</w:t>
            </w:r>
            <w:r>
              <w:t xml:space="preserve"> April 2020</w:t>
            </w:r>
          </w:p>
        </w:tc>
      </w:tr>
      <w:tr w:rsidR="00E73901" w14:paraId="5EECA607"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4088E113" w14:textId="77777777" w:rsidR="00E73901" w:rsidRDefault="00E73901">
            <w:r>
              <w:t>25</w:t>
            </w:r>
            <w:r>
              <w:rPr>
                <w:vertAlign w:val="superscript"/>
              </w:rPr>
              <w:t>th</w:t>
            </w:r>
            <w:r>
              <w:t xml:space="preserve"> March - 20</w:t>
            </w:r>
            <w:r>
              <w:rPr>
                <w:vertAlign w:val="superscript"/>
              </w:rPr>
              <w:t>th</w:t>
            </w:r>
            <w:r>
              <w:t xml:space="preserve"> April 2020</w:t>
            </w:r>
          </w:p>
        </w:tc>
        <w:tc>
          <w:tcPr>
            <w:tcW w:w="7513" w:type="dxa"/>
            <w:tcBorders>
              <w:top w:val="single" w:sz="4" w:space="0" w:color="auto"/>
              <w:left w:val="single" w:sz="4" w:space="0" w:color="auto"/>
              <w:bottom w:val="single" w:sz="4" w:space="0" w:color="auto"/>
              <w:right w:val="single" w:sz="4" w:space="0" w:color="auto"/>
            </w:tcBorders>
            <w:hideMark/>
          </w:tcPr>
          <w:p w14:paraId="5E2F7D74" w14:textId="77777777" w:rsidR="00E73901" w:rsidRDefault="00E73901">
            <w:r>
              <w:t>Annual leave (TOIL and Annual Leave)</w:t>
            </w:r>
          </w:p>
        </w:tc>
      </w:tr>
      <w:tr w:rsidR="00E73901" w14:paraId="7EBDEF56"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7AA410C" w14:textId="77777777" w:rsidR="00E73901" w:rsidRDefault="00E73901">
            <w:r>
              <w:t>19</w:t>
            </w:r>
            <w:r>
              <w:rPr>
                <w:vertAlign w:val="superscript"/>
              </w:rPr>
              <w:t>th</w:t>
            </w:r>
            <w:r>
              <w:t xml:space="preserve"> May 2020</w:t>
            </w:r>
          </w:p>
        </w:tc>
        <w:tc>
          <w:tcPr>
            <w:tcW w:w="7513" w:type="dxa"/>
            <w:tcBorders>
              <w:top w:val="single" w:sz="4" w:space="0" w:color="auto"/>
              <w:left w:val="single" w:sz="4" w:space="0" w:color="auto"/>
              <w:bottom w:val="single" w:sz="4" w:space="0" w:color="auto"/>
              <w:right w:val="single" w:sz="4" w:space="0" w:color="auto"/>
            </w:tcBorders>
            <w:hideMark/>
          </w:tcPr>
          <w:p w14:paraId="198E2F6C" w14:textId="77777777" w:rsidR="00E73901" w:rsidRDefault="00E73901">
            <w:r>
              <w:t>OHU with Name Redacted to ascertain her safety in the workplace.  Noted Rheumatoid Arthritis that can result in pain and inflammation, normally controlled by medication.  However, Name Redacted confirmed that she is not taking any medication for this condition.  She is still undergoing tests for other conditions.  Given the information provided at the time she would be considered ‘vulnerable’ but attending the workplace would be considered safe with social distancing and good hygiene</w:t>
            </w:r>
          </w:p>
        </w:tc>
      </w:tr>
      <w:tr w:rsidR="00E73901" w14:paraId="2C8776CB"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5793C3C8" w14:textId="77777777" w:rsidR="00E73901" w:rsidRDefault="00E73901">
            <w:r>
              <w:t>23</w:t>
            </w:r>
            <w:r>
              <w:rPr>
                <w:vertAlign w:val="superscript"/>
              </w:rPr>
              <w:t>rd</w:t>
            </w:r>
            <w:r>
              <w:t xml:space="preserve"> June 2020</w:t>
            </w:r>
          </w:p>
        </w:tc>
        <w:tc>
          <w:tcPr>
            <w:tcW w:w="7513" w:type="dxa"/>
            <w:tcBorders>
              <w:top w:val="single" w:sz="4" w:space="0" w:color="auto"/>
              <w:left w:val="single" w:sz="4" w:space="0" w:color="auto"/>
              <w:bottom w:val="single" w:sz="4" w:space="0" w:color="auto"/>
              <w:right w:val="single" w:sz="4" w:space="0" w:color="auto"/>
            </w:tcBorders>
            <w:hideMark/>
          </w:tcPr>
          <w:p w14:paraId="5ACAAE24" w14:textId="77777777" w:rsidR="00E73901" w:rsidRDefault="00E73901">
            <w:r>
              <w:t>OHU Appointment with Name Redacted, Name Redacted</w:t>
            </w:r>
            <w:r>
              <w:rPr>
                <w:vanish/>
              </w:rPr>
              <w:t>Jo</w:t>
            </w:r>
            <w:r>
              <w:t xml:space="preserve"> had received a ‘Shielding Letter’ from her GP advising to shield but it was agreed that the measures put in place would protect her in the workplace and she would be available to attend work if required.  It was confirmed that her health conditions are relatively well controlled</w:t>
            </w:r>
          </w:p>
        </w:tc>
      </w:tr>
      <w:tr w:rsidR="00E73901" w14:paraId="3C4EF142"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63E509CF" w14:textId="77777777" w:rsidR="00E73901" w:rsidRDefault="00E73901">
            <w:r>
              <w:t>8</w:t>
            </w:r>
            <w:r>
              <w:rPr>
                <w:vertAlign w:val="superscript"/>
              </w:rPr>
              <w:t>th</w:t>
            </w:r>
            <w:r>
              <w:t xml:space="preserve"> July 2020</w:t>
            </w:r>
          </w:p>
        </w:tc>
        <w:tc>
          <w:tcPr>
            <w:tcW w:w="7513" w:type="dxa"/>
            <w:tcBorders>
              <w:top w:val="single" w:sz="4" w:space="0" w:color="auto"/>
              <w:left w:val="single" w:sz="4" w:space="0" w:color="auto"/>
              <w:bottom w:val="single" w:sz="4" w:space="0" w:color="auto"/>
              <w:right w:val="single" w:sz="4" w:space="0" w:color="auto"/>
            </w:tcBorders>
            <w:hideMark/>
          </w:tcPr>
          <w:p w14:paraId="64B62FA6" w14:textId="77777777" w:rsidR="00E73901" w:rsidRDefault="00E73901">
            <w:r>
              <w:t xml:space="preserve">Email from Sgt </w:t>
            </w:r>
            <w:r>
              <w:rPr>
                <w:vanish/>
              </w:rPr>
              <w:t>Garnie</w:t>
            </w:r>
            <w:r>
              <w:t xml:space="preserve"> to Name Redacted seeking to return her to the workplace</w:t>
            </w:r>
          </w:p>
        </w:tc>
      </w:tr>
      <w:tr w:rsidR="00E73901" w14:paraId="1B2A270F"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B8A57C7" w14:textId="77777777" w:rsidR="00E73901" w:rsidRDefault="00E73901">
            <w:r>
              <w:t>8</w:t>
            </w:r>
            <w:r>
              <w:rPr>
                <w:vertAlign w:val="superscript"/>
              </w:rPr>
              <w:t>th</w:t>
            </w:r>
            <w:r>
              <w:t xml:space="preserve"> July 2020</w:t>
            </w:r>
          </w:p>
        </w:tc>
        <w:tc>
          <w:tcPr>
            <w:tcW w:w="7513" w:type="dxa"/>
            <w:tcBorders>
              <w:top w:val="single" w:sz="4" w:space="0" w:color="auto"/>
              <w:left w:val="single" w:sz="4" w:space="0" w:color="auto"/>
              <w:bottom w:val="single" w:sz="4" w:space="0" w:color="auto"/>
              <w:right w:val="single" w:sz="4" w:space="0" w:color="auto"/>
            </w:tcBorders>
            <w:hideMark/>
          </w:tcPr>
          <w:p w14:paraId="45564F39" w14:textId="77777777" w:rsidR="00E73901" w:rsidRDefault="00E73901">
            <w:r>
              <w:t xml:space="preserve">Reply to say that she is still shielding and cannot meet face to face or visit the station.  She also stated that she has contacted the Information and Compliance Department so she has work which would allow her to continue to work from home.  </w:t>
            </w:r>
          </w:p>
        </w:tc>
      </w:tr>
      <w:tr w:rsidR="00E73901" w14:paraId="637DEB4E"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B292CC3" w14:textId="77777777" w:rsidR="00E73901" w:rsidRDefault="00E73901">
            <w:r>
              <w:t>8</w:t>
            </w:r>
            <w:r>
              <w:rPr>
                <w:vertAlign w:val="superscript"/>
              </w:rPr>
              <w:t>th</w:t>
            </w:r>
            <w:r>
              <w:t xml:space="preserve"> July 2020</w:t>
            </w:r>
          </w:p>
        </w:tc>
        <w:tc>
          <w:tcPr>
            <w:tcW w:w="7513" w:type="dxa"/>
            <w:tcBorders>
              <w:top w:val="single" w:sz="4" w:space="0" w:color="auto"/>
              <w:left w:val="single" w:sz="4" w:space="0" w:color="auto"/>
              <w:bottom w:val="single" w:sz="4" w:space="0" w:color="auto"/>
              <w:right w:val="single" w:sz="4" w:space="0" w:color="auto"/>
            </w:tcBorders>
            <w:hideMark/>
          </w:tcPr>
          <w:p w14:paraId="35A7052A" w14:textId="77777777" w:rsidR="00E73901" w:rsidRDefault="00E73901">
            <w:r>
              <w:t>Name Redacted replied to say there is an expectation for her to return to the station after the summer holidays.  Name Redacted agreed to return to the workplace on 7</w:t>
            </w:r>
            <w:r>
              <w:rPr>
                <w:vertAlign w:val="superscript"/>
              </w:rPr>
              <w:t>th</w:t>
            </w:r>
            <w:r>
              <w:t xml:space="preserve"> September 2020</w:t>
            </w:r>
          </w:p>
        </w:tc>
      </w:tr>
      <w:tr w:rsidR="00E73901" w14:paraId="579474F7"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0B90160" w14:textId="77777777" w:rsidR="00E73901" w:rsidRDefault="00E73901">
            <w:r>
              <w:t>7</w:t>
            </w:r>
            <w:r>
              <w:rPr>
                <w:vertAlign w:val="superscript"/>
              </w:rPr>
              <w:t>th</w:t>
            </w:r>
            <w:r>
              <w:t xml:space="preserve"> September 2020</w:t>
            </w:r>
          </w:p>
        </w:tc>
        <w:tc>
          <w:tcPr>
            <w:tcW w:w="7513" w:type="dxa"/>
            <w:tcBorders>
              <w:top w:val="single" w:sz="4" w:space="0" w:color="auto"/>
              <w:left w:val="single" w:sz="4" w:space="0" w:color="auto"/>
              <w:bottom w:val="single" w:sz="4" w:space="0" w:color="auto"/>
              <w:right w:val="single" w:sz="4" w:space="0" w:color="auto"/>
            </w:tcBorders>
            <w:hideMark/>
          </w:tcPr>
          <w:p w14:paraId="0476AB40" w14:textId="77777777" w:rsidR="00E73901" w:rsidRDefault="00E73901">
            <w:r>
              <w:t>Returned to the workplace following summer holidays as agreed</w:t>
            </w:r>
          </w:p>
        </w:tc>
      </w:tr>
      <w:tr w:rsidR="00E73901" w14:paraId="49B19AB9"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55802D7" w14:textId="77777777" w:rsidR="00E73901" w:rsidRDefault="00E73901">
            <w:r>
              <w:t>15</w:t>
            </w:r>
            <w:r>
              <w:rPr>
                <w:vertAlign w:val="superscript"/>
              </w:rPr>
              <w:t>th</w:t>
            </w:r>
            <w:r>
              <w:t xml:space="preserve"> September 2020</w:t>
            </w:r>
          </w:p>
        </w:tc>
        <w:tc>
          <w:tcPr>
            <w:tcW w:w="7513" w:type="dxa"/>
            <w:tcBorders>
              <w:top w:val="single" w:sz="4" w:space="0" w:color="auto"/>
              <w:left w:val="single" w:sz="4" w:space="0" w:color="auto"/>
              <w:bottom w:val="single" w:sz="4" w:space="0" w:color="auto"/>
              <w:right w:val="single" w:sz="4" w:space="0" w:color="auto"/>
            </w:tcBorders>
            <w:hideMark/>
          </w:tcPr>
          <w:p w14:paraId="4C71ED83" w14:textId="77777777" w:rsidR="00E73901" w:rsidRDefault="00E73901">
            <w:r>
              <w:t>Phone call from Name Redacted speaking to HR enquiring about working from home on a permanent basis.  Only diagnosed condition is RA but no medication required.  Is currently going through the menopause which is causing fatigue though this is also a symptom of Lupus which she is currently</w:t>
            </w:r>
            <w:r>
              <w:rPr>
                <w:rStyle w:val="FootnoteReference"/>
              </w:rPr>
              <w:footnoteReference w:id="1"/>
            </w:r>
            <w:r>
              <w:t xml:space="preserve"> being tested for. </w:t>
            </w:r>
          </w:p>
        </w:tc>
      </w:tr>
      <w:tr w:rsidR="00E73901" w14:paraId="164F62C9"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D8986C5" w14:textId="77777777" w:rsidR="00E73901" w:rsidRDefault="00E73901">
            <w:r>
              <w:t>29</w:t>
            </w:r>
            <w:r>
              <w:rPr>
                <w:vertAlign w:val="superscript"/>
              </w:rPr>
              <w:t>th</w:t>
            </w:r>
            <w:r>
              <w:t xml:space="preserve"> October 2020</w:t>
            </w:r>
          </w:p>
        </w:tc>
        <w:tc>
          <w:tcPr>
            <w:tcW w:w="7513" w:type="dxa"/>
            <w:tcBorders>
              <w:top w:val="single" w:sz="4" w:space="0" w:color="auto"/>
              <w:left w:val="single" w:sz="4" w:space="0" w:color="auto"/>
              <w:bottom w:val="single" w:sz="4" w:space="0" w:color="auto"/>
              <w:right w:val="single" w:sz="4" w:space="0" w:color="auto"/>
            </w:tcBorders>
            <w:hideMark/>
          </w:tcPr>
          <w:p w14:paraId="60040C0E" w14:textId="77777777" w:rsidR="00E73901" w:rsidRDefault="00E73901">
            <w:r>
              <w:t xml:space="preserve">Email response from HR to Name Redacted’s enquiry regarding medical redeployment. Advised that she would need to be referred to HMAB but we would need to know what diagnoses she has been given as last time we had spoken she only had RA diagnosed.  She had mentioned testing for Lupus but this appears to have been the case for at least 11 years having spoken to those involved with her at the time. Advised Name Redacted that medical redeployment would be a management decision based on medical evidence and requested this information.  Her response was that she would need to speak to </w:t>
            </w:r>
            <w:r>
              <w:lastRenderedPageBreak/>
              <w:t>her GP and consider her options.  This was not followed up.</w:t>
            </w:r>
          </w:p>
        </w:tc>
      </w:tr>
      <w:tr w:rsidR="00E73901" w14:paraId="4EB8F41D"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E8D697F" w14:textId="77777777" w:rsidR="00E73901" w:rsidRDefault="00E73901">
            <w:r>
              <w:lastRenderedPageBreak/>
              <w:t>2</w:t>
            </w:r>
            <w:r>
              <w:rPr>
                <w:vertAlign w:val="superscript"/>
              </w:rPr>
              <w:t>nd</w:t>
            </w:r>
            <w:r>
              <w:t xml:space="preserve"> November 2020</w:t>
            </w:r>
          </w:p>
        </w:tc>
        <w:tc>
          <w:tcPr>
            <w:tcW w:w="7513" w:type="dxa"/>
            <w:tcBorders>
              <w:top w:val="single" w:sz="4" w:space="0" w:color="auto"/>
              <w:left w:val="single" w:sz="4" w:space="0" w:color="auto"/>
              <w:bottom w:val="single" w:sz="4" w:space="0" w:color="auto"/>
              <w:right w:val="single" w:sz="4" w:space="0" w:color="auto"/>
            </w:tcBorders>
            <w:hideMark/>
          </w:tcPr>
          <w:p w14:paraId="12151AFC" w14:textId="77777777" w:rsidR="00E73901" w:rsidRDefault="00E73901">
            <w:r>
              <w:t xml:space="preserve">Email from Name Redacted updating on health conditions – Most debilitating is the fatigue which, although is a symptom of Lupus, is also a symptom of Long Covid and the Menopause.  </w:t>
            </w:r>
          </w:p>
        </w:tc>
      </w:tr>
      <w:tr w:rsidR="00E73901" w14:paraId="15E6D6BB"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2879C9B7" w14:textId="77777777" w:rsidR="00E73901" w:rsidRDefault="00E73901">
            <w:r>
              <w:t>24</w:t>
            </w:r>
            <w:r>
              <w:rPr>
                <w:vertAlign w:val="superscript"/>
              </w:rPr>
              <w:t>th</w:t>
            </w:r>
            <w:r>
              <w:t xml:space="preserve"> November 2020</w:t>
            </w:r>
          </w:p>
        </w:tc>
        <w:tc>
          <w:tcPr>
            <w:tcW w:w="7513" w:type="dxa"/>
            <w:tcBorders>
              <w:top w:val="single" w:sz="4" w:space="0" w:color="auto"/>
              <w:left w:val="single" w:sz="4" w:space="0" w:color="auto"/>
              <w:bottom w:val="single" w:sz="4" w:space="0" w:color="auto"/>
              <w:right w:val="single" w:sz="4" w:space="0" w:color="auto"/>
            </w:tcBorders>
            <w:hideMark/>
          </w:tcPr>
          <w:p w14:paraId="633C2867" w14:textId="77777777" w:rsidR="00E73901" w:rsidRDefault="00E73901">
            <w:r>
              <w:t>Request to work from home – refused.  Name Redacted highlighted the lack of footfall</w:t>
            </w:r>
          </w:p>
        </w:tc>
      </w:tr>
      <w:tr w:rsidR="00E73901" w14:paraId="1953C0B2"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53C87935" w14:textId="77777777" w:rsidR="00E73901" w:rsidRDefault="00E73901">
            <w:r>
              <w:t>25</w:t>
            </w:r>
            <w:r>
              <w:rPr>
                <w:vertAlign w:val="superscript"/>
              </w:rPr>
              <w:t>th</w:t>
            </w:r>
            <w:r>
              <w:t xml:space="preserve"> November 2020</w:t>
            </w:r>
          </w:p>
        </w:tc>
        <w:tc>
          <w:tcPr>
            <w:tcW w:w="7513" w:type="dxa"/>
            <w:tcBorders>
              <w:top w:val="single" w:sz="4" w:space="0" w:color="auto"/>
              <w:left w:val="single" w:sz="4" w:space="0" w:color="auto"/>
              <w:bottom w:val="single" w:sz="4" w:space="0" w:color="auto"/>
              <w:right w:val="single" w:sz="4" w:space="0" w:color="auto"/>
            </w:tcBorders>
            <w:hideMark/>
          </w:tcPr>
          <w:p w14:paraId="4CDEC5B6" w14:textId="6C184D46" w:rsidR="00E73901" w:rsidRDefault="00E73901">
            <w:r>
              <w:t xml:space="preserve">Request to Pembs RMU to change rota next week (0900-1600 Mon-Wednesday) contracted to work 0900 to 1700 Mon – Tues and to 1300 on Wed. 2 x </w:t>
            </w:r>
            <w:r w:rsidR="00E91E43">
              <w:t>NAME REDACTED</w:t>
            </w:r>
            <w:r>
              <w:t xml:space="preserve">s on duty. Low foot fall does not warrant 2  </w:t>
            </w:r>
          </w:p>
        </w:tc>
      </w:tr>
      <w:tr w:rsidR="00E73901" w14:paraId="4197E2F7"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3D141D85" w14:textId="77777777" w:rsidR="00E73901" w:rsidRDefault="00E73901">
            <w:r>
              <w:t>7</w:t>
            </w:r>
            <w:r>
              <w:rPr>
                <w:vertAlign w:val="superscript"/>
              </w:rPr>
              <w:t>th</w:t>
            </w:r>
            <w:r>
              <w:t xml:space="preserve"> December 2020</w:t>
            </w:r>
          </w:p>
        </w:tc>
        <w:tc>
          <w:tcPr>
            <w:tcW w:w="7513" w:type="dxa"/>
            <w:tcBorders>
              <w:top w:val="single" w:sz="4" w:space="0" w:color="auto"/>
              <w:left w:val="single" w:sz="4" w:space="0" w:color="auto"/>
              <w:bottom w:val="single" w:sz="4" w:space="0" w:color="auto"/>
              <w:right w:val="single" w:sz="4" w:space="0" w:color="auto"/>
            </w:tcBorders>
            <w:hideMark/>
          </w:tcPr>
          <w:p w14:paraId="47BD3B47" w14:textId="77777777" w:rsidR="00E73901" w:rsidRDefault="00E73901">
            <w:r>
              <w:t>Day taken in TOIL</w:t>
            </w:r>
          </w:p>
        </w:tc>
      </w:tr>
      <w:tr w:rsidR="00E73901" w14:paraId="4715009B"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AEB0534" w14:textId="77777777" w:rsidR="00E73901" w:rsidRDefault="00E73901">
            <w:r>
              <w:t>9</w:t>
            </w:r>
            <w:r>
              <w:rPr>
                <w:vertAlign w:val="superscript"/>
              </w:rPr>
              <w:t>th</w:t>
            </w:r>
            <w:r>
              <w:t xml:space="preserve"> December 2020– 4</w:t>
            </w:r>
            <w:r>
              <w:rPr>
                <w:vertAlign w:val="superscript"/>
              </w:rPr>
              <w:t>th</w:t>
            </w:r>
            <w:r>
              <w:t xml:space="preserve"> January 2021 (incl)</w:t>
            </w:r>
          </w:p>
        </w:tc>
        <w:tc>
          <w:tcPr>
            <w:tcW w:w="7513" w:type="dxa"/>
            <w:tcBorders>
              <w:top w:val="single" w:sz="4" w:space="0" w:color="auto"/>
              <w:left w:val="single" w:sz="4" w:space="0" w:color="auto"/>
              <w:bottom w:val="single" w:sz="4" w:space="0" w:color="auto"/>
              <w:right w:val="single" w:sz="4" w:space="0" w:color="auto"/>
            </w:tcBorders>
            <w:hideMark/>
          </w:tcPr>
          <w:p w14:paraId="2533962D" w14:textId="77777777" w:rsidR="00E73901" w:rsidRDefault="00E73901">
            <w:r>
              <w:t>Paid time off for Christmas (TOIL &amp; Annual Leave despite being a shift worker and not entitled to TOIL)</w:t>
            </w:r>
          </w:p>
        </w:tc>
      </w:tr>
      <w:tr w:rsidR="00E73901" w14:paraId="06A1F025"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0BC5265C" w14:textId="77777777" w:rsidR="00E73901" w:rsidRDefault="00E73901">
            <w:r>
              <w:t>5</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255D480D" w14:textId="77777777" w:rsidR="00E73901" w:rsidRDefault="00E73901">
            <w:r>
              <w:t xml:space="preserve">Email advising GP has issued a ‘Shielding Letter’. Email from HR outlining who is entitled to receive a letter and requesting copy of letter.  Instruction given to return to work if no such letter had been received.   </w:t>
            </w:r>
          </w:p>
        </w:tc>
      </w:tr>
      <w:tr w:rsidR="00E73901" w14:paraId="0E810674"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0D86719E" w14:textId="77777777" w:rsidR="00E73901" w:rsidRDefault="00E73901">
            <w:r>
              <w:t>13</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79C17A62" w14:textId="77777777" w:rsidR="00E73901" w:rsidRDefault="00E73901">
            <w:r>
              <w:t>Name Redactedemailed to request confirmation that she has returned to workplace</w:t>
            </w:r>
          </w:p>
        </w:tc>
      </w:tr>
      <w:tr w:rsidR="00E73901" w14:paraId="47A70B16"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06E14591" w14:textId="77777777" w:rsidR="00E73901" w:rsidRDefault="00E73901">
            <w:r>
              <w:t>18</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0B3692B6" w14:textId="77777777" w:rsidR="00E73901" w:rsidRDefault="00E73901">
            <w:r>
              <w:t>Referral made to OHU and email sent to Name Redacted advising of the referral. Appt 25</w:t>
            </w:r>
            <w:r>
              <w:rPr>
                <w:vertAlign w:val="superscript"/>
              </w:rPr>
              <w:t>th</w:t>
            </w:r>
            <w:r>
              <w:t xml:space="preserve"> Jan</w:t>
            </w:r>
          </w:p>
        </w:tc>
      </w:tr>
      <w:tr w:rsidR="00E73901" w14:paraId="175661EC"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6E6122F5" w14:textId="77777777" w:rsidR="00E73901" w:rsidRDefault="00E73901">
            <w:r>
              <w:t>19</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1F86F449" w14:textId="77777777" w:rsidR="00E73901" w:rsidRDefault="00E73901">
            <w:r>
              <w:t>Email from Name Redacted advising she has not returned to the workplace as she ‘does not feel safe’.  Continues to ‘work’ from home despite not being able to fulfil her role</w:t>
            </w:r>
          </w:p>
        </w:tc>
      </w:tr>
      <w:tr w:rsidR="00E73901" w14:paraId="736D41BC"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67F7668F" w14:textId="77777777" w:rsidR="00E73901" w:rsidRDefault="00E73901">
            <w:r>
              <w:t>25</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19267543" w14:textId="77777777" w:rsidR="00E73901" w:rsidRDefault="00E73901">
            <w:r>
              <w:t>Name Redactedphoned to establish whether Name Redacted had received the OHU appointment through the post and was going to attend the appointment.  Email received later from Name Redacted that she is ‘in no fit state to attend’ following the earlier conversation.   Name Redacted went sick with work related stress</w:t>
            </w:r>
          </w:p>
        </w:tc>
      </w:tr>
      <w:tr w:rsidR="00E73901" w14:paraId="0348D577"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417FC48E" w14:textId="77777777" w:rsidR="00E73901" w:rsidRDefault="00E73901">
            <w:r>
              <w:t>26</w:t>
            </w:r>
            <w:r>
              <w:rPr>
                <w:vertAlign w:val="superscript"/>
              </w:rPr>
              <w:t>th</w:t>
            </w:r>
            <w:r>
              <w:t xml:space="preserve"> January 2021</w:t>
            </w:r>
          </w:p>
        </w:tc>
        <w:tc>
          <w:tcPr>
            <w:tcW w:w="7513" w:type="dxa"/>
            <w:tcBorders>
              <w:top w:val="single" w:sz="4" w:space="0" w:color="auto"/>
              <w:left w:val="single" w:sz="4" w:space="0" w:color="auto"/>
              <w:bottom w:val="single" w:sz="4" w:space="0" w:color="auto"/>
              <w:right w:val="single" w:sz="4" w:space="0" w:color="auto"/>
            </w:tcBorders>
            <w:hideMark/>
          </w:tcPr>
          <w:p w14:paraId="5DA44DC8" w14:textId="77777777" w:rsidR="00E73901" w:rsidRDefault="00E73901">
            <w:r>
              <w:t>Name Redacted emailed OHU to rebook appointment (appointment already rebooked for 22</w:t>
            </w:r>
            <w:r>
              <w:rPr>
                <w:vertAlign w:val="superscript"/>
              </w:rPr>
              <w:t>nd</w:t>
            </w:r>
            <w:r>
              <w:t xml:space="preserve"> February 2021 by HR)</w:t>
            </w:r>
          </w:p>
        </w:tc>
      </w:tr>
      <w:tr w:rsidR="00E73901" w14:paraId="29E72F0E"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C31E79C" w14:textId="77777777" w:rsidR="00E73901" w:rsidRDefault="00E73901">
            <w:r>
              <w:t>15</w:t>
            </w:r>
            <w:r>
              <w:rPr>
                <w:vertAlign w:val="superscript"/>
              </w:rPr>
              <w:t>th</w:t>
            </w:r>
            <w:r>
              <w:t xml:space="preserve"> February 2021</w:t>
            </w:r>
          </w:p>
        </w:tc>
        <w:tc>
          <w:tcPr>
            <w:tcW w:w="7513" w:type="dxa"/>
            <w:tcBorders>
              <w:top w:val="single" w:sz="4" w:space="0" w:color="auto"/>
              <w:left w:val="single" w:sz="4" w:space="0" w:color="auto"/>
              <w:bottom w:val="single" w:sz="4" w:space="0" w:color="auto"/>
              <w:right w:val="single" w:sz="4" w:space="0" w:color="auto"/>
            </w:tcBorders>
            <w:hideMark/>
          </w:tcPr>
          <w:p w14:paraId="418F1A0D" w14:textId="77777777" w:rsidR="00E73901" w:rsidRDefault="00E73901">
            <w:r>
              <w:t>Supportive Plan created which outlines the measures put in place to protect Name Redacted within the workplace</w:t>
            </w:r>
          </w:p>
        </w:tc>
      </w:tr>
      <w:tr w:rsidR="00E73901" w14:paraId="768D1A70"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2504E6C2" w14:textId="77777777" w:rsidR="00E73901" w:rsidRDefault="00E73901">
            <w:r>
              <w:t>February 2021</w:t>
            </w:r>
          </w:p>
        </w:tc>
        <w:tc>
          <w:tcPr>
            <w:tcW w:w="7513" w:type="dxa"/>
            <w:tcBorders>
              <w:top w:val="single" w:sz="4" w:space="0" w:color="auto"/>
              <w:left w:val="single" w:sz="4" w:space="0" w:color="auto"/>
              <w:bottom w:val="single" w:sz="4" w:space="0" w:color="auto"/>
              <w:right w:val="single" w:sz="4" w:space="0" w:color="auto"/>
            </w:tcBorders>
            <w:hideMark/>
          </w:tcPr>
          <w:p w14:paraId="48155C92" w14:textId="77777777" w:rsidR="00E73901" w:rsidRDefault="00E73901">
            <w:r>
              <w:t>Performance Plan created which outlines the activities required to comply with Force standards</w:t>
            </w:r>
          </w:p>
        </w:tc>
      </w:tr>
      <w:tr w:rsidR="00E73901" w14:paraId="6145C455"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E3C2CE1" w14:textId="77777777" w:rsidR="00E73901" w:rsidRDefault="00E73901">
            <w:r>
              <w:t>22</w:t>
            </w:r>
            <w:r>
              <w:rPr>
                <w:vertAlign w:val="superscript"/>
              </w:rPr>
              <w:t>nd</w:t>
            </w:r>
            <w:r>
              <w:t xml:space="preserve"> February 2021</w:t>
            </w:r>
          </w:p>
        </w:tc>
        <w:tc>
          <w:tcPr>
            <w:tcW w:w="7513" w:type="dxa"/>
            <w:tcBorders>
              <w:top w:val="single" w:sz="4" w:space="0" w:color="auto"/>
              <w:left w:val="single" w:sz="4" w:space="0" w:color="auto"/>
              <w:bottom w:val="single" w:sz="4" w:space="0" w:color="auto"/>
              <w:right w:val="single" w:sz="4" w:space="0" w:color="auto"/>
            </w:tcBorders>
            <w:hideMark/>
          </w:tcPr>
          <w:p w14:paraId="059286B0" w14:textId="77777777" w:rsidR="00E73901" w:rsidRDefault="00E73901">
            <w:r>
              <w:t>OHU appointment with Dr Name Redacted.  Advised that she shielded last year from April to August returning to the workplace in September due to being placed in the extremely clinically vulnerable.  This was not the case as per the OHU report in May and June 2020.  Also advised that she had Coronavirus in March which Name Redacted has subsequently denied directly following release of the report.  Confirmed RA and kidney infection. (Also see entry for 2 November 2020)</w:t>
            </w:r>
          </w:p>
        </w:tc>
      </w:tr>
      <w:tr w:rsidR="00E73901" w14:paraId="1EA30A95"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4C89EC23" w14:textId="77777777" w:rsidR="00E73901" w:rsidRDefault="00E73901">
            <w:r>
              <w:t>3</w:t>
            </w:r>
            <w:r>
              <w:rPr>
                <w:vertAlign w:val="superscript"/>
              </w:rPr>
              <w:t>rd</w:t>
            </w:r>
            <w:r>
              <w:t xml:space="preserve"> March 2021</w:t>
            </w:r>
          </w:p>
        </w:tc>
        <w:tc>
          <w:tcPr>
            <w:tcW w:w="7513" w:type="dxa"/>
            <w:tcBorders>
              <w:top w:val="single" w:sz="4" w:space="0" w:color="auto"/>
              <w:left w:val="single" w:sz="4" w:space="0" w:color="auto"/>
              <w:bottom w:val="single" w:sz="4" w:space="0" w:color="auto"/>
              <w:right w:val="single" w:sz="4" w:space="0" w:color="auto"/>
            </w:tcBorders>
            <w:hideMark/>
          </w:tcPr>
          <w:p w14:paraId="6234CCD6" w14:textId="77777777" w:rsidR="00E73901" w:rsidRDefault="00E73901">
            <w:r>
              <w:t>Name Redacted requested to end her period of sickness but failed to return to the workplace</w:t>
            </w:r>
          </w:p>
        </w:tc>
      </w:tr>
      <w:tr w:rsidR="00E73901" w14:paraId="0D0451B3"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6FD9ABA0" w14:textId="77777777" w:rsidR="00E73901" w:rsidRDefault="00E73901">
            <w:r>
              <w:t>22</w:t>
            </w:r>
            <w:r>
              <w:rPr>
                <w:vertAlign w:val="superscript"/>
              </w:rPr>
              <w:t>nd</w:t>
            </w:r>
            <w:r>
              <w:t xml:space="preserve"> March 2021</w:t>
            </w:r>
          </w:p>
        </w:tc>
        <w:tc>
          <w:tcPr>
            <w:tcW w:w="7513" w:type="dxa"/>
            <w:tcBorders>
              <w:top w:val="single" w:sz="4" w:space="0" w:color="auto"/>
              <w:left w:val="single" w:sz="4" w:space="0" w:color="auto"/>
              <w:bottom w:val="single" w:sz="4" w:space="0" w:color="auto"/>
              <w:right w:val="single" w:sz="4" w:space="0" w:color="auto"/>
            </w:tcBorders>
            <w:hideMark/>
          </w:tcPr>
          <w:p w14:paraId="0C9A0D7E" w14:textId="77777777" w:rsidR="00E73901" w:rsidRDefault="00E73901">
            <w:r>
              <w:t xml:space="preserve">OHU appointment with Dr Name Redacted (OHU inadvertently referred to wrong FMA).  This report referred to Dr Name Redacteds report ie shielding status and the recommendation that she should be allowed to work from home indefinitely should her condition not improve or deteriorate.  It noted her inability to work from home whilst shielding as she has not been provided with a laptop.  Advised that due to Name Redacted’s significant underlying health condition it is likely that she would meet the criteria for disability under the Equality Act 2010 as she struggles with day to day activities like cooking and cleaning due to the pain, stiffness and fatigue that she experiences.  Confirmed she should be considered </w:t>
            </w:r>
            <w:r>
              <w:lastRenderedPageBreak/>
              <w:t>for deployment so she can work from home as her medical condition makes it difficult to work from the station.</w:t>
            </w:r>
          </w:p>
        </w:tc>
      </w:tr>
      <w:tr w:rsidR="00E73901" w14:paraId="0ADB2C42"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9BEF8F8" w14:textId="77777777" w:rsidR="00E73901" w:rsidRDefault="00E73901">
            <w:r>
              <w:lastRenderedPageBreak/>
              <w:t>26</w:t>
            </w:r>
            <w:r>
              <w:rPr>
                <w:vertAlign w:val="superscript"/>
              </w:rPr>
              <w:t>th</w:t>
            </w:r>
            <w:r>
              <w:t xml:space="preserve"> March 2021</w:t>
            </w:r>
          </w:p>
        </w:tc>
        <w:tc>
          <w:tcPr>
            <w:tcW w:w="7513" w:type="dxa"/>
            <w:tcBorders>
              <w:top w:val="single" w:sz="4" w:space="0" w:color="auto"/>
              <w:left w:val="single" w:sz="4" w:space="0" w:color="auto"/>
              <w:bottom w:val="single" w:sz="4" w:space="0" w:color="auto"/>
              <w:right w:val="single" w:sz="4" w:space="0" w:color="auto"/>
            </w:tcBorders>
            <w:hideMark/>
          </w:tcPr>
          <w:p w14:paraId="2E624419" w14:textId="77777777" w:rsidR="00E73901" w:rsidRDefault="00E73901">
            <w:r>
              <w:t>Name Redactedadvised Name Redacted that she needed to return to the workplace on Monday 5</w:t>
            </w:r>
            <w:r>
              <w:rPr>
                <w:vertAlign w:val="superscript"/>
              </w:rPr>
              <w:t>th</w:t>
            </w:r>
            <w:r>
              <w:t xml:space="preserve"> April as this is when the official Shielding period ends for all those in Wales as outlined by the First Minister.</w:t>
            </w:r>
          </w:p>
        </w:tc>
      </w:tr>
      <w:tr w:rsidR="00E73901" w14:paraId="391983CE"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53D83CC" w14:textId="77777777" w:rsidR="00E73901" w:rsidRDefault="00E73901">
            <w:r>
              <w:t>30</w:t>
            </w:r>
            <w:r>
              <w:rPr>
                <w:vertAlign w:val="superscript"/>
              </w:rPr>
              <w:t>th</w:t>
            </w:r>
            <w:r>
              <w:t xml:space="preserve"> March 2021</w:t>
            </w:r>
          </w:p>
        </w:tc>
        <w:tc>
          <w:tcPr>
            <w:tcW w:w="7513" w:type="dxa"/>
            <w:tcBorders>
              <w:top w:val="single" w:sz="4" w:space="0" w:color="auto"/>
              <w:left w:val="single" w:sz="4" w:space="0" w:color="auto"/>
              <w:bottom w:val="single" w:sz="4" w:space="0" w:color="auto"/>
              <w:right w:val="single" w:sz="4" w:space="0" w:color="auto"/>
            </w:tcBorders>
            <w:hideMark/>
          </w:tcPr>
          <w:p w14:paraId="73F5D5D7" w14:textId="77777777" w:rsidR="00E73901" w:rsidRDefault="00E73901">
            <w:r>
              <w:t>Name Redacted went off sick</w:t>
            </w:r>
          </w:p>
        </w:tc>
      </w:tr>
      <w:tr w:rsidR="00E73901" w14:paraId="55F7CE4B"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22E2427D" w14:textId="77777777" w:rsidR="00E73901" w:rsidRDefault="00E73901">
            <w:r>
              <w:t>25</w:t>
            </w:r>
            <w:r>
              <w:rPr>
                <w:vertAlign w:val="superscript"/>
              </w:rPr>
              <w:t>th</w:t>
            </w:r>
            <w:r>
              <w:t xml:space="preserve"> April 2021</w:t>
            </w:r>
          </w:p>
        </w:tc>
        <w:tc>
          <w:tcPr>
            <w:tcW w:w="7513" w:type="dxa"/>
            <w:tcBorders>
              <w:top w:val="single" w:sz="4" w:space="0" w:color="auto"/>
              <w:left w:val="single" w:sz="4" w:space="0" w:color="auto"/>
              <w:bottom w:val="single" w:sz="4" w:space="0" w:color="auto"/>
              <w:right w:val="single" w:sz="4" w:space="0" w:color="auto"/>
            </w:tcBorders>
          </w:tcPr>
          <w:p w14:paraId="5D1D8848" w14:textId="77777777" w:rsidR="00E73901" w:rsidRDefault="00E73901">
            <w:pPr>
              <w:jc w:val="both"/>
            </w:pPr>
            <w:r>
              <w:t>Response by Dr Name Redacted to email enquiry following OHU report for 22</w:t>
            </w:r>
            <w:r>
              <w:rPr>
                <w:vertAlign w:val="superscript"/>
              </w:rPr>
              <w:t>nd</w:t>
            </w:r>
            <w:r>
              <w:t xml:space="preserve"> February 2021. Dr Name Redacted contacted Name Redacted to establish her ‘shielding status’ and although Name Redacted confirmed that she considered herself to be ‘clinically vulnerable’ Dr Name Redacted is clear that if  her GP has formally told her she should shield, she is in the shielding category and classified as ‘clinically extremely vulnerable’ despite receiving a copy of the Fit Note (shielding letter) which stated that she ‘would benefit from working from home as vulnerable to coronavirus infection’. </w:t>
            </w:r>
          </w:p>
          <w:p w14:paraId="510207F3" w14:textId="77777777" w:rsidR="00E73901" w:rsidRDefault="00E73901"/>
        </w:tc>
      </w:tr>
      <w:tr w:rsidR="00E73901" w14:paraId="174644F5"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EB1E4FF" w14:textId="77777777" w:rsidR="00E73901" w:rsidRDefault="00E73901">
            <w:r>
              <w:t>29</w:t>
            </w:r>
            <w:r>
              <w:rPr>
                <w:vertAlign w:val="superscript"/>
              </w:rPr>
              <w:t>th</w:t>
            </w:r>
            <w:r>
              <w:t xml:space="preserve"> June 2021</w:t>
            </w:r>
          </w:p>
        </w:tc>
        <w:tc>
          <w:tcPr>
            <w:tcW w:w="7513" w:type="dxa"/>
            <w:tcBorders>
              <w:top w:val="single" w:sz="4" w:space="0" w:color="auto"/>
              <w:left w:val="single" w:sz="4" w:space="0" w:color="auto"/>
              <w:bottom w:val="single" w:sz="4" w:space="0" w:color="auto"/>
              <w:right w:val="single" w:sz="4" w:space="0" w:color="auto"/>
            </w:tcBorders>
            <w:hideMark/>
          </w:tcPr>
          <w:p w14:paraId="29AAC4A2" w14:textId="77777777" w:rsidR="00E73901" w:rsidRDefault="00E73901">
            <w:pPr>
              <w:jc w:val="both"/>
            </w:pPr>
            <w:r>
              <w:t xml:space="preserve">Email response from Name Redacted in relation to Insp Name Redacted’ offer of support to advise that all communications should remain as written communication to personal email as speaking directly leaves her in an extremely distressed state.  </w:t>
            </w:r>
          </w:p>
        </w:tc>
      </w:tr>
      <w:tr w:rsidR="00E73901" w14:paraId="2200608E"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7DD03721" w14:textId="77777777" w:rsidR="00E73901" w:rsidRDefault="00E73901">
            <w:r>
              <w:t>9</w:t>
            </w:r>
            <w:r>
              <w:rPr>
                <w:vertAlign w:val="superscript"/>
              </w:rPr>
              <w:t>th</w:t>
            </w:r>
            <w:r>
              <w:t xml:space="preserve"> July 2021</w:t>
            </w:r>
          </w:p>
        </w:tc>
        <w:tc>
          <w:tcPr>
            <w:tcW w:w="7513" w:type="dxa"/>
            <w:tcBorders>
              <w:top w:val="single" w:sz="4" w:space="0" w:color="auto"/>
              <w:left w:val="single" w:sz="4" w:space="0" w:color="auto"/>
              <w:bottom w:val="single" w:sz="4" w:space="0" w:color="auto"/>
              <w:right w:val="single" w:sz="4" w:space="0" w:color="auto"/>
            </w:tcBorders>
            <w:hideMark/>
          </w:tcPr>
          <w:p w14:paraId="37DFDBCF" w14:textId="77777777" w:rsidR="00E73901" w:rsidRDefault="00E73901">
            <w:pPr>
              <w:jc w:val="both"/>
            </w:pPr>
            <w:r>
              <w:t>Response provided to Name Redacted in relation to her email dated 4</w:t>
            </w:r>
            <w:r>
              <w:rPr>
                <w:vertAlign w:val="superscript"/>
              </w:rPr>
              <w:t>th</w:t>
            </w:r>
            <w:r>
              <w:t xml:space="preserve"> July requesting action regarding the issues raised with her around her timekeeping and conduct.  Insp Name Redacted advised that he is awaiting advice from HR and OHU before responding.</w:t>
            </w:r>
          </w:p>
        </w:tc>
      </w:tr>
      <w:tr w:rsidR="00E73901" w14:paraId="2EBCCD4D"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0384DE96" w14:textId="77777777" w:rsidR="00E73901" w:rsidRDefault="00E73901">
            <w:r>
              <w:t>19</w:t>
            </w:r>
            <w:r>
              <w:rPr>
                <w:vertAlign w:val="superscript"/>
              </w:rPr>
              <w:t>th</w:t>
            </w:r>
            <w:r>
              <w:t xml:space="preserve"> July 2021</w:t>
            </w:r>
          </w:p>
        </w:tc>
        <w:tc>
          <w:tcPr>
            <w:tcW w:w="7513" w:type="dxa"/>
            <w:tcBorders>
              <w:top w:val="single" w:sz="4" w:space="0" w:color="auto"/>
              <w:left w:val="single" w:sz="4" w:space="0" w:color="auto"/>
              <w:bottom w:val="single" w:sz="4" w:space="0" w:color="auto"/>
              <w:right w:val="single" w:sz="4" w:space="0" w:color="auto"/>
            </w:tcBorders>
            <w:hideMark/>
          </w:tcPr>
          <w:p w14:paraId="1B5BE069" w14:textId="77777777" w:rsidR="00E73901" w:rsidRDefault="00E73901">
            <w:pPr>
              <w:jc w:val="both"/>
            </w:pPr>
            <w:r>
              <w:t>FMA Appointment – Report received to advise that Name Redacted is currently unfit for work in any capacity due to her physical and psychological ill-health and she would need to improve before a return to work is likely.  Management has asked what medical evidence has been provided to the FMA for the FMA to inform their report, none has yet been provided but a report has now been requested from Name Redacted’s GP.   It is important to note that all referrals are phone appointments only so heavy reliance is being placed on what the FMA is being told.</w:t>
            </w:r>
          </w:p>
        </w:tc>
      </w:tr>
      <w:tr w:rsidR="00E73901" w14:paraId="6FE0CB6B"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C1CBC72" w14:textId="77777777" w:rsidR="00E73901" w:rsidRDefault="00E73901">
            <w:r>
              <w:t>7</w:t>
            </w:r>
            <w:r>
              <w:rPr>
                <w:vertAlign w:val="superscript"/>
              </w:rPr>
              <w:t>th</w:t>
            </w:r>
            <w:r>
              <w:t xml:space="preserve"> August 2021</w:t>
            </w:r>
          </w:p>
        </w:tc>
        <w:tc>
          <w:tcPr>
            <w:tcW w:w="7513" w:type="dxa"/>
            <w:tcBorders>
              <w:top w:val="single" w:sz="4" w:space="0" w:color="auto"/>
              <w:left w:val="single" w:sz="4" w:space="0" w:color="auto"/>
              <w:bottom w:val="single" w:sz="4" w:space="0" w:color="auto"/>
              <w:right w:val="single" w:sz="4" w:space="0" w:color="auto"/>
            </w:tcBorders>
            <w:hideMark/>
          </w:tcPr>
          <w:p w14:paraId="1576211B" w14:textId="77777777" w:rsidR="00E73901" w:rsidRDefault="00E73901">
            <w:pPr>
              <w:jc w:val="both"/>
            </w:pPr>
            <w:r>
              <w:t>Request from Name Redacted for a copy of the Fairness at Work Policy.  These was sent by return</w:t>
            </w:r>
          </w:p>
        </w:tc>
      </w:tr>
      <w:tr w:rsidR="00E73901" w14:paraId="4F0C39FC"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1DE8B412" w14:textId="77777777" w:rsidR="00E73901" w:rsidRDefault="00E73901">
            <w:r>
              <w:t>16</w:t>
            </w:r>
            <w:r>
              <w:rPr>
                <w:vertAlign w:val="superscript"/>
              </w:rPr>
              <w:t>th</w:t>
            </w:r>
            <w:r>
              <w:t xml:space="preserve"> August 2021</w:t>
            </w:r>
          </w:p>
        </w:tc>
        <w:tc>
          <w:tcPr>
            <w:tcW w:w="7513" w:type="dxa"/>
            <w:tcBorders>
              <w:top w:val="single" w:sz="4" w:space="0" w:color="auto"/>
              <w:left w:val="single" w:sz="4" w:space="0" w:color="auto"/>
              <w:bottom w:val="single" w:sz="4" w:space="0" w:color="auto"/>
              <w:right w:val="single" w:sz="4" w:space="0" w:color="auto"/>
            </w:tcBorders>
            <w:hideMark/>
          </w:tcPr>
          <w:p w14:paraId="0350D51C" w14:textId="77777777" w:rsidR="00E73901" w:rsidRDefault="00E73901">
            <w:pPr>
              <w:jc w:val="both"/>
            </w:pPr>
            <w:r>
              <w:t>Email sent from Divisional HR Officer to advise Name Redacted that she is scheduled to return to work and ask if this is the case as her line manager was on annual leave.  Given the latest OHU report suggested she wouldn’t be returning and requested a copy of her Fit Note if this is the case.  Email from Name Redacted to inform me that she has been signed off for a further 28 day period. She will take the Fit Note into Name Redacted station on 20</w:t>
            </w:r>
            <w:r>
              <w:rPr>
                <w:vertAlign w:val="superscript"/>
              </w:rPr>
              <w:t>th</w:t>
            </w:r>
            <w:r>
              <w:t xml:space="preserve"> August 2021.</w:t>
            </w:r>
          </w:p>
        </w:tc>
      </w:tr>
      <w:tr w:rsidR="00E73901" w14:paraId="517FD2DF"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231955D6" w14:textId="77777777" w:rsidR="00E73901" w:rsidRDefault="00E73901">
            <w:r>
              <w:t>22</w:t>
            </w:r>
            <w:r>
              <w:rPr>
                <w:vertAlign w:val="superscript"/>
              </w:rPr>
              <w:t>nd</w:t>
            </w:r>
            <w:r>
              <w:t xml:space="preserve"> August 2021</w:t>
            </w:r>
          </w:p>
        </w:tc>
        <w:tc>
          <w:tcPr>
            <w:tcW w:w="7513" w:type="dxa"/>
            <w:tcBorders>
              <w:top w:val="single" w:sz="4" w:space="0" w:color="auto"/>
              <w:left w:val="single" w:sz="4" w:space="0" w:color="auto"/>
              <w:bottom w:val="single" w:sz="4" w:space="0" w:color="auto"/>
              <w:right w:val="single" w:sz="4" w:space="0" w:color="auto"/>
            </w:tcBorders>
            <w:hideMark/>
          </w:tcPr>
          <w:p w14:paraId="1DFEC2B1" w14:textId="77777777" w:rsidR="00E73901" w:rsidRDefault="00E73901">
            <w:pPr>
              <w:jc w:val="both"/>
            </w:pPr>
            <w:r>
              <w:t xml:space="preserve">Email received by Insp Name redacted: Hello Sir,    Hope you had an enName Redactedyable leave.      Thank you for your kind offer but I have the support of family and friends with lifts etc; I have an appointment with the FMA on Monday afternoon, with everything thats happened I find it easier to talk to Dr Name Redacted and he can then forward you his report in order that you are kept fully updated.    I emailed Name redacted last week to inform her that I have another sick note dated 16th August, I will send it in with SPC Name Redacted this evening.  I didnt want to bother him yesterday as it was his Dads 60th.    Kind regards,  Name Redacted  </w:t>
            </w:r>
          </w:p>
        </w:tc>
      </w:tr>
      <w:tr w:rsidR="00E73901" w14:paraId="0BDA3AA3"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2FC9954C" w14:textId="77777777" w:rsidR="00E73901" w:rsidRDefault="00E73901">
            <w:r>
              <w:t>22</w:t>
            </w:r>
            <w:r>
              <w:rPr>
                <w:vertAlign w:val="superscript"/>
              </w:rPr>
              <w:t>nd</w:t>
            </w:r>
            <w:r>
              <w:t xml:space="preserve"> August 2021</w:t>
            </w:r>
          </w:p>
        </w:tc>
        <w:tc>
          <w:tcPr>
            <w:tcW w:w="7513" w:type="dxa"/>
            <w:tcBorders>
              <w:top w:val="single" w:sz="4" w:space="0" w:color="auto"/>
              <w:left w:val="single" w:sz="4" w:space="0" w:color="auto"/>
              <w:bottom w:val="single" w:sz="4" w:space="0" w:color="auto"/>
              <w:right w:val="single" w:sz="4" w:space="0" w:color="auto"/>
            </w:tcBorders>
            <w:hideMark/>
          </w:tcPr>
          <w:p w14:paraId="637147BE" w14:textId="77777777" w:rsidR="00E73901" w:rsidRDefault="00E73901">
            <w:pPr>
              <w:jc w:val="both"/>
            </w:pPr>
            <w:r>
              <w:t>Half Pay commenced</w:t>
            </w:r>
          </w:p>
        </w:tc>
      </w:tr>
      <w:tr w:rsidR="00E73901" w14:paraId="62CDA8D1" w14:textId="77777777" w:rsidTr="00E73901">
        <w:tc>
          <w:tcPr>
            <w:tcW w:w="2269" w:type="dxa"/>
            <w:tcBorders>
              <w:top w:val="single" w:sz="4" w:space="0" w:color="auto"/>
              <w:left w:val="single" w:sz="4" w:space="0" w:color="auto"/>
              <w:bottom w:val="single" w:sz="4" w:space="0" w:color="auto"/>
              <w:right w:val="single" w:sz="4" w:space="0" w:color="auto"/>
            </w:tcBorders>
            <w:hideMark/>
          </w:tcPr>
          <w:p w14:paraId="4E08474C" w14:textId="77777777" w:rsidR="00E73901" w:rsidRDefault="00E73901">
            <w:r>
              <w:t>23</w:t>
            </w:r>
            <w:r>
              <w:rPr>
                <w:vertAlign w:val="superscript"/>
              </w:rPr>
              <w:t>rd</w:t>
            </w:r>
            <w:r>
              <w:t xml:space="preserve"> August 2021</w:t>
            </w:r>
          </w:p>
        </w:tc>
        <w:tc>
          <w:tcPr>
            <w:tcW w:w="7513" w:type="dxa"/>
            <w:tcBorders>
              <w:top w:val="single" w:sz="4" w:space="0" w:color="auto"/>
              <w:left w:val="single" w:sz="4" w:space="0" w:color="auto"/>
              <w:bottom w:val="single" w:sz="4" w:space="0" w:color="auto"/>
              <w:right w:val="single" w:sz="4" w:space="0" w:color="auto"/>
            </w:tcBorders>
            <w:hideMark/>
          </w:tcPr>
          <w:p w14:paraId="2EA3FE69" w14:textId="77777777" w:rsidR="00E73901" w:rsidRDefault="00E73901">
            <w:pPr>
              <w:jc w:val="both"/>
            </w:pPr>
            <w:r>
              <w:t xml:space="preserve">FMA appointment – Report received stating that Name Redacted is feeling worse both physically and psychologically.  Being placed on half pay has added to this as </w:t>
            </w:r>
            <w:r>
              <w:lastRenderedPageBreak/>
              <w:t>it will now impact on the benefits she receives and will cause her financial hardship.</w:t>
            </w:r>
          </w:p>
          <w:p w14:paraId="6463C6C7" w14:textId="77777777" w:rsidR="00E73901" w:rsidRDefault="00E73901">
            <w:pPr>
              <w:jc w:val="both"/>
            </w:pPr>
            <w:r>
              <w:t>Although she has been referred to a urologist, nothing has been found.  She is awaiting further tests. Although the FMA has said that she is unfit to attend the workplace in any capacity, Name Redacted feels she could work from home undertaking relevant tasks related to her role or temporary redeployed position as she would be able to manage her physical and psychological difficulties better.  Next appointment is for the 4</w:t>
            </w:r>
            <w:r>
              <w:rPr>
                <w:vertAlign w:val="superscript"/>
              </w:rPr>
              <w:t>th</w:t>
            </w:r>
            <w:r>
              <w:t xml:space="preserve"> October 2021.</w:t>
            </w:r>
          </w:p>
        </w:tc>
      </w:tr>
    </w:tbl>
    <w:p w14:paraId="1C11E5B6" w14:textId="77777777" w:rsidR="001C2662" w:rsidRDefault="001C2662" w:rsidP="00E73901">
      <w:pPr>
        <w:sectPr w:rsidR="001C2662">
          <w:pgSz w:w="11906" w:h="16838"/>
          <w:pgMar w:top="1440" w:right="1440" w:bottom="1440" w:left="1440" w:header="708" w:footer="708" w:gutter="0"/>
          <w:cols w:space="708"/>
          <w:docGrid w:linePitch="360"/>
        </w:sectPr>
      </w:pPr>
    </w:p>
    <w:p w14:paraId="06D242AE" w14:textId="72E077B6" w:rsidR="00E73901" w:rsidRDefault="00AC17C9" w:rsidP="00E73901">
      <w:pPr>
        <w:rPr>
          <w:sz w:val="28"/>
          <w:szCs w:val="28"/>
        </w:rPr>
      </w:pPr>
      <w:r>
        <w:rPr>
          <w:sz w:val="28"/>
          <w:szCs w:val="28"/>
        </w:rPr>
        <w:lastRenderedPageBreak/>
        <w:t>EV2</w:t>
      </w:r>
      <w:r w:rsidR="008B5B37">
        <w:rPr>
          <w:sz w:val="28"/>
          <w:szCs w:val="28"/>
        </w:rPr>
        <w:t>3</w:t>
      </w:r>
      <w:r>
        <w:rPr>
          <w:sz w:val="28"/>
          <w:szCs w:val="28"/>
        </w:rPr>
        <w:t xml:space="preserve"> </w:t>
      </w:r>
      <w:r w:rsidR="00E91E43" w:rsidRPr="00E91E43">
        <w:rPr>
          <w:sz w:val="28"/>
          <w:szCs w:val="28"/>
        </w:rPr>
        <w:t>Email Trail – Initial Concerns Raised</w:t>
      </w:r>
    </w:p>
    <w:p w14:paraId="52E3F3EA" w14:textId="186AB0F5"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b/>
          <w:bCs/>
          <w:color w:val="1D2228"/>
          <w:sz w:val="24"/>
          <w:szCs w:val="24"/>
          <w:lang w:val="en-US" w:eastAsia="en-GB"/>
        </w:rPr>
        <w:t>From:</w:t>
      </w:r>
      <w:r w:rsidRPr="00E91E43">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 xml:space="preserve"> Owen Insp &lt;owen.</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@dyfed-powys.pnn.police.uk&gt;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Sent:</w:t>
      </w:r>
      <w:r w:rsidRPr="00E91E43">
        <w:rPr>
          <w:rFonts w:ascii="Times New Roman" w:eastAsia="Times New Roman" w:hAnsi="Times New Roman" w:cs="Times New Roman"/>
          <w:color w:val="1D2228"/>
          <w:sz w:val="24"/>
          <w:szCs w:val="24"/>
          <w:lang w:val="en-US" w:eastAsia="en-GB"/>
        </w:rPr>
        <w:t> 23 December 2020 16:02</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To:</w:t>
      </w:r>
      <w:r w:rsidRPr="00E91E43">
        <w:rPr>
          <w:rFonts w:ascii="Times New Roman" w:eastAsia="Times New Roman" w:hAnsi="Times New Roman" w:cs="Times New Roman"/>
          <w:color w:val="1D2228"/>
          <w:sz w:val="24"/>
          <w:szCs w:val="24"/>
          <w:lang w:val="en-US" w:eastAsia="en-GB"/>
        </w:rPr>
        <w:t> PSD &lt;psd@dyfed-powys.pnn.police.uk&gt;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Cc:</w:t>
      </w:r>
      <w:r w:rsidRPr="00E91E43">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 xml:space="preserve"> Christina Ch Insp &lt;christina.</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@dyfed-powys.pnn.police.uk&gt;; Procter Angela &lt;Angela.Procter@dyfed-powys.pnn.police.uk&gt;; Newport-</w:t>
      </w:r>
      <w:r w:rsidR="005D10AE">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nes Rachel DC 311 &lt;rachel.newport-</w:t>
      </w:r>
      <w:r w:rsidR="005D10AE">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nes@dyfed-powys.pnn.police.uk&gt;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Subject:</w:t>
      </w:r>
      <w:r w:rsidRPr="00E91E43">
        <w:rPr>
          <w:rFonts w:ascii="Times New Roman" w:eastAsia="Times New Roman" w:hAnsi="Times New Roman" w:cs="Times New Roman"/>
          <w:color w:val="1D2228"/>
          <w:sz w:val="24"/>
          <w:szCs w:val="24"/>
          <w:lang w:val="en-US" w:eastAsia="en-GB"/>
        </w:rPr>
        <w:t> [SWYDDOGOL-SENSITIF OFFICIAL-SENSITIVE - Data Personol Personal Data] IX/00326/20</w:t>
      </w:r>
    </w:p>
    <w:p w14:paraId="0E1135BF"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45479CC7"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SWYDDOGOL-SENSITIF OFFICIAL-SENSITIVE - Data Personol Personal Data</w:t>
      </w:r>
    </w:p>
    <w:p w14:paraId="67566791"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For named recipient/s or distribution group I dderbynnydd/derbynwyr a enwir neu grŵp dosbarthu</w:t>
      </w:r>
    </w:p>
    <w:p w14:paraId="78D00761"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Good afternoon,</w:t>
      </w:r>
    </w:p>
    <w:p w14:paraId="5FB80F0B"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33260E1C"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Please can I bring the following matter to your attention.</w:t>
      </w:r>
    </w:p>
    <w:p w14:paraId="55F81E57"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AB0C51A" w14:textId="6B7450E8"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The Divisional HR officer, Angela Procter, has identified an issue whereby a police staff member </w:t>
      </w:r>
      <w:r>
        <w:rPr>
          <w:rFonts w:ascii="Times New Roman" w:eastAsia="Times New Roman" w:hAnsi="Times New Roman" w:cs="Times New Roman"/>
          <w:color w:val="1F497D"/>
          <w:sz w:val="24"/>
          <w:szCs w:val="24"/>
          <w:lang w:eastAsia="en-GB"/>
        </w:rPr>
        <w:t>Name RedactedName Redacted</w:t>
      </w:r>
      <w:r w:rsidRPr="00E91E43">
        <w:rPr>
          <w:rFonts w:ascii="Times New Roman" w:eastAsia="Times New Roman" w:hAnsi="Times New Roman" w:cs="Times New Roman"/>
          <w:color w:val="1F497D"/>
          <w:sz w:val="24"/>
          <w:szCs w:val="24"/>
          <w:lang w:eastAsia="en-GB"/>
        </w:rPr>
        <w:t>(</w:t>
      </w:r>
      <w:r>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 xml:space="preserve"> in </w:t>
      </w:r>
      <w:r>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 has taken a considerable amount of time off in the past few years, well over and above her Annual Leave, Parental Leave and other entitlements. I discussed this matter initially with Rachel and due to the potential financial gain and element of dishonesty I was asked to refer in the first instance to PSD for an assessment to be made on who has investigative primacy.</w:t>
      </w:r>
    </w:p>
    <w:p w14:paraId="5A863396"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6975E3B9" w14:textId="3B455596"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This is a complex matter where it appears that several supervisors and RMU staff from different divisions have been approached by </w:t>
      </w:r>
      <w:r>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over a number of years and requested to authorise absences for a variety of reasons. There also appears to be legacy issues whereby incorrect levels of annual leave etc have carried across from year to year without sufficient scrutiny. The attached spreadsheet provides an overview of the time off taken in the past 9 years and what her actual entitlement is. It may require the assistance of an analyst to pull together the required information into a legible timeline.</w:t>
      </w:r>
    </w:p>
    <w:p w14:paraId="6AAE0F10"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3284D75E" w14:textId="55DDC553"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Angela Procter is au fait with the circumstances and is a useful divisional contact in addition to myself if further information is required. I am led to believe that there is correspondence relating to </w:t>
      </w:r>
      <w:r w:rsidR="005D10AE">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 xml:space="preserve"> parental leave and other allowances in her personal file.</w:t>
      </w:r>
    </w:p>
    <w:p w14:paraId="2D4702F9"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lastRenderedPageBreak/>
        <w:t> </w:t>
      </w:r>
    </w:p>
    <w:p w14:paraId="1849CB6C"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Kind regards,</w:t>
      </w:r>
    </w:p>
    <w:p w14:paraId="620DB437"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42C794D8"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Owen</w:t>
      </w:r>
    </w:p>
    <w:p w14:paraId="7DA60DC3"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666AF63C"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30755A80"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E79"/>
          <w:sz w:val="24"/>
          <w:szCs w:val="24"/>
          <w:lang w:eastAsia="en-GB"/>
        </w:rPr>
        <w:t> </w:t>
      </w:r>
    </w:p>
    <w:p w14:paraId="211DC043" w14:textId="54675A8D"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xml:space="preserve">Owen </w:t>
      </w:r>
      <w:r>
        <w:rPr>
          <w:rFonts w:ascii="Times New Roman" w:eastAsia="Times New Roman" w:hAnsi="Times New Roman" w:cs="Times New Roman"/>
          <w:color w:val="1D2228"/>
          <w:sz w:val="24"/>
          <w:szCs w:val="24"/>
          <w:lang w:eastAsia="en-GB"/>
        </w:rPr>
        <w:t>Name Redacted</w:t>
      </w:r>
    </w:p>
    <w:p w14:paraId="0D658310"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Arolygydd / Inspector</w:t>
      </w:r>
    </w:p>
    <w:p w14:paraId="0A61C38C" w14:textId="4B0DECB9"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val="cy-GB" w:eastAsia="en-GB"/>
        </w:rPr>
        <w:t xml:space="preserve">Gorsaf Heddlu Aberteifi / </w:t>
      </w:r>
      <w:r>
        <w:rPr>
          <w:rFonts w:ascii="Times New Roman" w:eastAsia="Times New Roman" w:hAnsi="Times New Roman" w:cs="Times New Roman"/>
          <w:color w:val="1D2228"/>
          <w:sz w:val="24"/>
          <w:szCs w:val="24"/>
          <w:lang w:val="cy-GB" w:eastAsia="en-GB"/>
        </w:rPr>
        <w:t>Name Redacted</w:t>
      </w:r>
      <w:r w:rsidRPr="00E91E43">
        <w:rPr>
          <w:rFonts w:ascii="Times New Roman" w:eastAsia="Times New Roman" w:hAnsi="Times New Roman" w:cs="Times New Roman"/>
          <w:color w:val="1D2228"/>
          <w:sz w:val="24"/>
          <w:szCs w:val="24"/>
          <w:lang w:val="cy-GB" w:eastAsia="en-GB"/>
        </w:rPr>
        <w:t xml:space="preserve"> Police Station</w:t>
      </w:r>
    </w:p>
    <w:p w14:paraId="63979751"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val="en-US" w:eastAsia="en-GB"/>
        </w:rPr>
        <w:t>Heddlu Dyfed-Powys Police</w:t>
      </w:r>
    </w:p>
    <w:p w14:paraId="4994E6E0"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val="en-US" w:eastAsia="en-GB"/>
        </w:rPr>
        <w:t>Ffon Mewnol / Internal: Ext 37602</w:t>
      </w:r>
    </w:p>
    <w:p w14:paraId="706A0127"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val="en-US" w:eastAsia="en-GB"/>
        </w:rPr>
        <w:t>Rhif Allanol / External: 101</w:t>
      </w:r>
    </w:p>
    <w:p w14:paraId="2DBB36F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val="en-US" w:eastAsia="en-GB"/>
        </w:rPr>
        <w:t>Ffon Symudo / Mobile: 07930249709</w:t>
      </w:r>
    </w:p>
    <w:p w14:paraId="0237AC79" w14:textId="39D0F58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eBost / Email</w:t>
      </w:r>
      <w:r w:rsidRPr="00E91E43">
        <w:rPr>
          <w:rFonts w:ascii="Times New Roman" w:eastAsia="Times New Roman" w:hAnsi="Times New Roman" w:cs="Times New Roman"/>
          <w:color w:val="1F497D"/>
          <w:sz w:val="24"/>
          <w:szCs w:val="24"/>
          <w:lang w:eastAsia="en-GB"/>
        </w:rPr>
        <w:t>: </w:t>
      </w:r>
      <w:hyperlink r:id="rId94" w:tgtFrame="_blank" w:history="1">
        <w:r w:rsidRPr="00E91E43">
          <w:rPr>
            <w:rFonts w:ascii="Times New Roman" w:eastAsia="Times New Roman" w:hAnsi="Times New Roman" w:cs="Times New Roman"/>
            <w:color w:val="0563C1"/>
            <w:sz w:val="24"/>
            <w:szCs w:val="24"/>
            <w:u w:val="single"/>
            <w:lang w:eastAsia="en-GB"/>
          </w:rPr>
          <w:t>owen.</w:t>
        </w:r>
        <w:r>
          <w:rPr>
            <w:rFonts w:ascii="Times New Roman" w:eastAsia="Times New Roman" w:hAnsi="Times New Roman" w:cs="Times New Roman"/>
            <w:color w:val="0563C1"/>
            <w:sz w:val="24"/>
            <w:szCs w:val="24"/>
            <w:u w:val="single"/>
            <w:lang w:eastAsia="en-GB"/>
          </w:rPr>
          <w:t>Name Redacted</w:t>
        </w:r>
        <w:r w:rsidRPr="00E91E43">
          <w:rPr>
            <w:rFonts w:ascii="Times New Roman" w:eastAsia="Times New Roman" w:hAnsi="Times New Roman" w:cs="Times New Roman"/>
            <w:color w:val="0563C1"/>
            <w:sz w:val="24"/>
            <w:szCs w:val="24"/>
            <w:u w:val="single"/>
            <w:lang w:eastAsia="en-GB"/>
          </w:rPr>
          <w:t>@dyfed-powys.pnn.police.uk</w:t>
        </w:r>
      </w:hyperlink>
    </w:p>
    <w:p w14:paraId="2CE0472B"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331712B8"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1735DC03"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0846174A"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03F82E34"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63113CD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27579D3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6736CE5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3C961859"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“Mae Heddlu Dyfed Powys yn croesawu gohebiaeth yn Gymraeg a Saesneg. Byddwn ni’n sicrhau ein bod ni’n ymateb yn eich dewis iaith ac ni fydd oedi mewn perthynas ag unrhyw ohebiaeth drwy’r Gymraeg.”</w:t>
      </w:r>
    </w:p>
    <w:p w14:paraId="6530F22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lastRenderedPageBreak/>
        <w:t>“Dyfed Powys Police welcomes correspondence in Welsh and in English, and we will ensure that we respond to any correspondence through the language of your choice. Corresponding via the medium of Welsh will not endure any delay.”</w:t>
      </w:r>
    </w:p>
    <w:p w14:paraId="21C6007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440C56E1"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86DCF6E"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17BB72B3"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0D2BF84D"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SWYDDOGOL-SENSITIF OFFICIAL-SENSITIVE - Data Personol Personal Data</w:t>
      </w:r>
    </w:p>
    <w:p w14:paraId="6AE1491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5FBDA3C9" w14:textId="16B4BB78"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b/>
          <w:bCs/>
          <w:color w:val="1D2228"/>
          <w:sz w:val="24"/>
          <w:szCs w:val="24"/>
          <w:lang w:val="en-US" w:eastAsia="en-GB"/>
        </w:rPr>
        <w:t>From:</w:t>
      </w:r>
      <w:r w:rsidRPr="00E91E43">
        <w:rPr>
          <w:rFonts w:ascii="Times New Roman" w:eastAsia="Times New Roman" w:hAnsi="Times New Roman" w:cs="Times New Roman"/>
          <w:color w:val="1D2228"/>
          <w:sz w:val="24"/>
          <w:szCs w:val="24"/>
          <w:lang w:val="en-US" w:eastAsia="en-GB"/>
        </w:rPr>
        <w:t> Procter Angela &lt;</w:t>
      </w:r>
      <w:hyperlink r:id="rId95" w:tgtFrame="_blank" w:history="1">
        <w:r w:rsidRPr="00E91E43">
          <w:rPr>
            <w:rFonts w:ascii="Times New Roman" w:eastAsia="Times New Roman" w:hAnsi="Times New Roman" w:cs="Times New Roman"/>
            <w:color w:val="0563C1"/>
            <w:sz w:val="24"/>
            <w:szCs w:val="24"/>
            <w:u w:val="single"/>
            <w:lang w:val="en-US" w:eastAsia="en-GB"/>
          </w:rPr>
          <w:t>Angela.Procter@dyfed-powys.pnn.police.uk</w:t>
        </w:r>
      </w:hyperlink>
      <w:r w:rsidRPr="00E91E43">
        <w:rPr>
          <w:rFonts w:ascii="Times New Roman" w:eastAsia="Times New Roman" w:hAnsi="Times New Roman" w:cs="Times New Roman"/>
          <w:color w:val="1D2228"/>
          <w:sz w:val="24"/>
          <w:szCs w:val="24"/>
          <w:lang w:val="en-US" w:eastAsia="en-GB"/>
        </w:rPr>
        <w:t>&gt;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Sent:</w:t>
      </w:r>
      <w:r w:rsidRPr="00E91E43">
        <w:rPr>
          <w:rFonts w:ascii="Times New Roman" w:eastAsia="Times New Roman" w:hAnsi="Times New Roman" w:cs="Times New Roman"/>
          <w:color w:val="1D2228"/>
          <w:sz w:val="24"/>
          <w:szCs w:val="24"/>
          <w:lang w:val="en-US" w:eastAsia="en-GB"/>
        </w:rPr>
        <w:t> 17 December 2020 15:57</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To:</w:t>
      </w:r>
      <w:r w:rsidRPr="00E91E43">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 xml:space="preserve"> Owen Insp &lt;</w:t>
      </w:r>
      <w:hyperlink r:id="rId96" w:tgtFrame="_blank" w:history="1">
        <w:r w:rsidRPr="00E91E43">
          <w:rPr>
            <w:rFonts w:ascii="Times New Roman" w:eastAsia="Times New Roman" w:hAnsi="Times New Roman" w:cs="Times New Roman"/>
            <w:color w:val="0563C1"/>
            <w:sz w:val="24"/>
            <w:szCs w:val="24"/>
            <w:u w:val="single"/>
            <w:lang w:val="en-US" w:eastAsia="en-GB"/>
          </w:rPr>
          <w:t>owen.</w:t>
        </w:r>
        <w:r>
          <w:rPr>
            <w:rFonts w:ascii="Times New Roman" w:eastAsia="Times New Roman" w:hAnsi="Times New Roman" w:cs="Times New Roman"/>
            <w:color w:val="0563C1"/>
            <w:sz w:val="24"/>
            <w:szCs w:val="24"/>
            <w:u w:val="single"/>
            <w:lang w:val="en-US" w:eastAsia="en-GB"/>
          </w:rPr>
          <w:t>Name Redacted</w:t>
        </w:r>
        <w:r w:rsidRPr="00E91E43">
          <w:rPr>
            <w:rFonts w:ascii="Times New Roman" w:eastAsia="Times New Roman" w:hAnsi="Times New Roman" w:cs="Times New Roman"/>
            <w:color w:val="0563C1"/>
            <w:sz w:val="24"/>
            <w:szCs w:val="24"/>
            <w:u w:val="single"/>
            <w:lang w:val="en-US" w:eastAsia="en-GB"/>
          </w:rPr>
          <w:t>@dyfed-powys.pnn.police.uk</w:t>
        </w:r>
      </w:hyperlink>
      <w:r w:rsidRPr="00E91E43">
        <w:rPr>
          <w:rFonts w:ascii="Times New Roman" w:eastAsia="Times New Roman" w:hAnsi="Times New Roman" w:cs="Times New Roman"/>
          <w:color w:val="1D2228"/>
          <w:sz w:val="24"/>
          <w:szCs w:val="24"/>
          <w:lang w:val="en-US" w:eastAsia="en-GB"/>
        </w:rPr>
        <w:t>&gt;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Subject:</w:t>
      </w:r>
      <w:r w:rsidRPr="00E91E43">
        <w:rPr>
          <w:rFonts w:ascii="Times New Roman" w:eastAsia="Times New Roman" w:hAnsi="Times New Roman" w:cs="Times New Roman"/>
          <w:color w:val="1D2228"/>
          <w:sz w:val="24"/>
          <w:szCs w:val="24"/>
          <w:lang w:val="en-US" w:eastAsia="en-GB"/>
        </w:rPr>
        <w:t xml:space="preserve"> FW: [SWYDDOGOL-SENSITIF OFFICIAL-SENSITIVE - Data Personol Personal Data]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Davies</w:t>
      </w:r>
    </w:p>
    <w:p w14:paraId="09414B49"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28F1ED43"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SWYDDOGOL-SENSITIF OFFICIAL-SENSITIVE - Data Personol Personal Data</w:t>
      </w:r>
    </w:p>
    <w:p w14:paraId="6427F097"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For named recipient/s or distribution group I dderbynnydd/derbynwyr a enwir neu grŵp dosbarthu</w:t>
      </w:r>
    </w:p>
    <w:p w14:paraId="6B45B51B"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Owen,</w:t>
      </w:r>
    </w:p>
    <w:p w14:paraId="6C41CE5B"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33967B83" w14:textId="211F0160"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Please find attached details of the time taken by </w:t>
      </w:r>
      <w:r>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  I have double checked the dates against DMS and these were dates taken by her as annual leave.  I also note when checking that she indeed is taking the full bank holiday entitlement too when she is only entitled to receive 50% of the allowance.  Her TOIL is coming from the additional hours being worked which, from what I understand, has not been approved as there’s a direct cost to the force given that she is only contracted to work 2.5 days per week.  It would appear that she is working 3 days a week to maximise her time off.</w:t>
      </w:r>
    </w:p>
    <w:p w14:paraId="2F0D0D3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2C08212" w14:textId="11BAA438"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All but the 2017 year has seen </w:t>
      </w:r>
      <w:r>
        <w:rPr>
          <w:rFonts w:ascii="Times New Roman" w:eastAsia="Times New Roman" w:hAnsi="Times New Roman" w:cs="Times New Roman"/>
          <w:color w:val="1F497D"/>
          <w:sz w:val="24"/>
          <w:szCs w:val="24"/>
          <w:lang w:eastAsia="en-GB"/>
        </w:rPr>
        <w:t>Name Redacted</w:t>
      </w:r>
      <w:r w:rsidRPr="00E91E43">
        <w:rPr>
          <w:rFonts w:ascii="Times New Roman" w:eastAsia="Times New Roman" w:hAnsi="Times New Roman" w:cs="Times New Roman"/>
          <w:color w:val="1F497D"/>
          <w:sz w:val="24"/>
          <w:szCs w:val="24"/>
          <w:lang w:eastAsia="en-GB"/>
        </w:rPr>
        <w:t>take more than her entitlement.  We are missing two years of data but this is something that PSD may  have access to.   However, there is definitely a trend here. </w:t>
      </w:r>
    </w:p>
    <w:p w14:paraId="4E4AC1E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4FCD0AC"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lastRenderedPageBreak/>
        <w:t>I can confirm that I have checked her sickness record and nothing jumps out to say that she would ever need to carry days over as they are relatively short term (thinking about the missing two years).</w:t>
      </w:r>
    </w:p>
    <w:p w14:paraId="11DE1A99"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10AF175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81ED0C0"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Kind regards/Cofion cynnes</w:t>
      </w:r>
    </w:p>
    <w:p w14:paraId="413B2A6B"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val="en-US" w:eastAsia="en-GB"/>
        </w:rPr>
        <w:t> </w:t>
      </w:r>
    </w:p>
    <w:p w14:paraId="15D72E74"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val="en-US" w:eastAsia="en-GB"/>
        </w:rPr>
        <w:t> </w:t>
      </w:r>
    </w:p>
    <w:p w14:paraId="7B1DDAF9"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val="en-US" w:eastAsia="en-GB"/>
        </w:rPr>
        <w:t>Angela Procter</w:t>
      </w:r>
    </w:p>
    <w:p w14:paraId="4366838F"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20"/>
          <w:szCs w:val="20"/>
          <w:lang w:val="en-US" w:eastAsia="en-GB"/>
        </w:rPr>
        <w:t>HR Officer (Ceredigion)</w:t>
      </w:r>
    </w:p>
    <w:p w14:paraId="4ED1DD97"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20"/>
          <w:szCs w:val="20"/>
          <w:lang w:val="en-US" w:eastAsia="en-GB"/>
        </w:rPr>
        <w:t>Swyddog Adnoddau Dynol (Ceredigion)</w:t>
      </w:r>
    </w:p>
    <w:p w14:paraId="642EBF1F"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i/>
          <w:iCs/>
          <w:color w:val="000000"/>
          <w:sz w:val="20"/>
          <w:szCs w:val="20"/>
          <w:lang w:val="en-US" w:eastAsia="en-GB"/>
        </w:rPr>
        <w:t>Dysgu Cymraeg</w:t>
      </w:r>
    </w:p>
    <w:tbl>
      <w:tblPr>
        <w:tblW w:w="0" w:type="auto"/>
        <w:shd w:val="clear" w:color="auto" w:fill="FFFFFF"/>
        <w:tblCellMar>
          <w:left w:w="0" w:type="dxa"/>
          <w:right w:w="0" w:type="dxa"/>
        </w:tblCellMar>
        <w:tblLook w:val="04A0" w:firstRow="1" w:lastRow="0" w:firstColumn="1" w:lastColumn="0" w:noHBand="0" w:noVBand="1"/>
      </w:tblPr>
      <w:tblGrid>
        <w:gridCol w:w="3510"/>
        <w:gridCol w:w="5732"/>
      </w:tblGrid>
      <w:tr w:rsidR="00E91E43" w:rsidRPr="00E91E43" w14:paraId="5CFBEC70" w14:textId="77777777" w:rsidTr="00E91E43">
        <w:tc>
          <w:tcPr>
            <w:tcW w:w="3510" w:type="dxa"/>
            <w:shd w:val="clear" w:color="auto" w:fill="FFFFFF"/>
            <w:tcMar>
              <w:top w:w="0" w:type="dxa"/>
              <w:left w:w="108" w:type="dxa"/>
              <w:bottom w:w="0" w:type="dxa"/>
              <w:right w:w="108" w:type="dxa"/>
            </w:tcMar>
            <w:hideMark/>
          </w:tcPr>
          <w:p w14:paraId="7066FD39" w14:textId="77777777" w:rsidR="00E91E43" w:rsidRPr="00E91E43" w:rsidRDefault="00E91E43" w:rsidP="00E91E43">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4"/>
                <w:szCs w:val="24"/>
                <w:lang w:val="en-US" w:eastAsia="en-GB"/>
              </w:rPr>
              <w:t> </w:t>
            </w:r>
          </w:p>
          <w:p w14:paraId="3A0D624D" w14:textId="77777777" w:rsidR="00E91E43" w:rsidRPr="00E91E43" w:rsidRDefault="00E91E43" w:rsidP="00E91E43">
            <w:pPr>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2E8101B6" w14:textId="77777777" w:rsidR="00E91E43" w:rsidRPr="00E91E43" w:rsidRDefault="00E91E43" w:rsidP="00E91E43">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4"/>
                <w:szCs w:val="24"/>
                <w:lang w:val="en-US" w:eastAsia="en-GB"/>
              </w:rPr>
              <w:t> </w:t>
            </w:r>
          </w:p>
        </w:tc>
        <w:tc>
          <w:tcPr>
            <w:tcW w:w="5732" w:type="dxa"/>
            <w:shd w:val="clear" w:color="auto" w:fill="FFFFFF"/>
            <w:tcMar>
              <w:top w:w="0" w:type="dxa"/>
              <w:left w:w="108" w:type="dxa"/>
              <w:bottom w:w="0" w:type="dxa"/>
              <w:right w:w="108" w:type="dxa"/>
            </w:tcMar>
            <w:hideMark/>
          </w:tcPr>
          <w:p w14:paraId="262B5F83"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5"/>
                <w:szCs w:val="15"/>
                <w:lang w:val="en-US" w:eastAsia="en-GB"/>
              </w:rPr>
              <w:t> </w:t>
            </w:r>
          </w:p>
          <w:p w14:paraId="68FBE780"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Adnoddau Dynol   |   Human Resources</w:t>
            </w:r>
          </w:p>
          <w:p w14:paraId="22ECFB35"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Heddlu Dyfed Powys Police</w:t>
            </w:r>
          </w:p>
          <w:p w14:paraId="786DF4B2"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Ffon Mewnol  |  Internal: 35500</w:t>
            </w:r>
          </w:p>
          <w:p w14:paraId="2D5145B4"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Rhif Allanol  |  External : 01267 226443</w:t>
            </w:r>
          </w:p>
          <w:p w14:paraId="21EBD9BE"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Ffon Symudol | Mobile: 07814 897223</w:t>
            </w:r>
          </w:p>
          <w:p w14:paraId="700D0F35" w14:textId="77777777" w:rsidR="00E91E43" w:rsidRPr="00E91E43" w:rsidRDefault="00E91E43" w:rsidP="00E91E43">
            <w:pPr>
              <w:spacing w:before="60"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color w:val="000000"/>
                <w:sz w:val="14"/>
                <w:szCs w:val="14"/>
                <w:lang w:val="en" w:eastAsia="en-GB"/>
              </w:rPr>
              <w:t>E-bost  |   E-mail: </w:t>
            </w:r>
            <w:hyperlink r:id="rId97" w:tgtFrame="_blank" w:history="1">
              <w:r w:rsidRPr="00E91E43">
                <w:rPr>
                  <w:rFonts w:ascii="Arial" w:eastAsia="Times New Roman" w:hAnsi="Arial" w:cs="Arial"/>
                  <w:color w:val="0563C1"/>
                  <w:sz w:val="14"/>
                  <w:szCs w:val="14"/>
                  <w:u w:val="single"/>
                  <w:lang w:val="en" w:eastAsia="en-GB"/>
                </w:rPr>
                <w:t>angela.procter@dyfed-powys.pnn.police.uk</w:t>
              </w:r>
            </w:hyperlink>
          </w:p>
          <w:p w14:paraId="400D6581" w14:textId="77777777" w:rsidR="00E91E43" w:rsidRPr="00E91E43" w:rsidRDefault="00E91E43" w:rsidP="00E91E43">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4"/>
                <w:szCs w:val="24"/>
                <w:lang w:val="en-US" w:eastAsia="en-GB"/>
              </w:rPr>
              <w:t> </w:t>
            </w:r>
          </w:p>
        </w:tc>
      </w:tr>
    </w:tbl>
    <w:p w14:paraId="3F186C8F" w14:textId="1A8CB94A"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27096ECF"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FECD244"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0814DBBA"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33E308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3D7BF13"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SWYDDOGOL-SENSITIF OFFICIAL-SENSITIVE - Data Personol Personal Data</w:t>
      </w:r>
    </w:p>
    <w:p w14:paraId="26C9F93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w:t>
      </w:r>
    </w:p>
    <w:p w14:paraId="2D69BCF8" w14:textId="73FFFA0E"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b/>
          <w:bCs/>
          <w:color w:val="1D2228"/>
          <w:sz w:val="24"/>
          <w:szCs w:val="24"/>
          <w:lang w:val="en-US" w:eastAsia="en-GB"/>
        </w:rPr>
        <w:t>From:</w:t>
      </w:r>
      <w:r w:rsidRPr="00E91E43">
        <w:rPr>
          <w:rFonts w:ascii="Times New Roman" w:eastAsia="Times New Roman" w:hAnsi="Times New Roman" w:cs="Times New Roman"/>
          <w:color w:val="1D2228"/>
          <w:sz w:val="24"/>
          <w:szCs w:val="24"/>
          <w:lang w:val="en-US" w:eastAsia="en-GB"/>
        </w:rPr>
        <w:t>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 xml:space="preserve"> David &lt;</w:t>
      </w:r>
      <w:hyperlink r:id="rId98" w:tgtFrame="_blank" w:history="1">
        <w:r w:rsidRPr="00E91E43">
          <w:rPr>
            <w:rFonts w:ascii="Times New Roman" w:eastAsia="Times New Roman" w:hAnsi="Times New Roman" w:cs="Times New Roman"/>
            <w:color w:val="0563C1"/>
            <w:sz w:val="24"/>
            <w:szCs w:val="24"/>
            <w:u w:val="single"/>
            <w:lang w:val="en-US" w:eastAsia="en-GB"/>
          </w:rPr>
          <w:t>david.</w:t>
        </w:r>
        <w:r>
          <w:rPr>
            <w:rFonts w:ascii="Times New Roman" w:eastAsia="Times New Roman" w:hAnsi="Times New Roman" w:cs="Times New Roman"/>
            <w:color w:val="0563C1"/>
            <w:sz w:val="24"/>
            <w:szCs w:val="24"/>
            <w:u w:val="single"/>
            <w:lang w:val="en-US" w:eastAsia="en-GB"/>
          </w:rPr>
          <w:t>Name Redacted</w:t>
        </w:r>
        <w:r w:rsidRPr="00E91E43">
          <w:rPr>
            <w:rFonts w:ascii="Times New Roman" w:eastAsia="Times New Roman" w:hAnsi="Times New Roman" w:cs="Times New Roman"/>
            <w:color w:val="0563C1"/>
            <w:sz w:val="24"/>
            <w:szCs w:val="24"/>
            <w:u w:val="single"/>
            <w:lang w:val="en-US" w:eastAsia="en-GB"/>
          </w:rPr>
          <w:t>@dyfed-powys.pnn.police.uk</w:t>
        </w:r>
      </w:hyperlink>
      <w:r w:rsidRPr="00E91E43">
        <w:rPr>
          <w:rFonts w:ascii="Times New Roman" w:eastAsia="Times New Roman" w:hAnsi="Times New Roman" w:cs="Times New Roman"/>
          <w:color w:val="1D2228"/>
          <w:sz w:val="24"/>
          <w:szCs w:val="24"/>
          <w:lang w:val="en-US" w:eastAsia="en-GB"/>
        </w:rPr>
        <w:t>&gt;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Sent:</w:t>
      </w:r>
      <w:r w:rsidRPr="00E91E43">
        <w:rPr>
          <w:rFonts w:ascii="Times New Roman" w:eastAsia="Times New Roman" w:hAnsi="Times New Roman" w:cs="Times New Roman"/>
          <w:color w:val="1D2228"/>
          <w:sz w:val="24"/>
          <w:szCs w:val="24"/>
          <w:lang w:val="en-US" w:eastAsia="en-GB"/>
        </w:rPr>
        <w:t> 17 December 2020 11:44</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lastRenderedPageBreak/>
        <w:t>To:</w:t>
      </w:r>
      <w:r w:rsidRPr="00E91E43">
        <w:rPr>
          <w:rFonts w:ascii="Times New Roman" w:eastAsia="Times New Roman" w:hAnsi="Times New Roman" w:cs="Times New Roman"/>
          <w:color w:val="1D2228"/>
          <w:sz w:val="24"/>
          <w:szCs w:val="24"/>
          <w:lang w:val="en-US" w:eastAsia="en-GB"/>
        </w:rPr>
        <w:t> Procter Angela &lt;</w:t>
      </w:r>
      <w:hyperlink r:id="rId99" w:tgtFrame="_blank" w:history="1">
        <w:r w:rsidRPr="00E91E43">
          <w:rPr>
            <w:rFonts w:ascii="Times New Roman" w:eastAsia="Times New Roman" w:hAnsi="Times New Roman" w:cs="Times New Roman"/>
            <w:color w:val="0563C1"/>
            <w:sz w:val="24"/>
            <w:szCs w:val="24"/>
            <w:u w:val="single"/>
            <w:lang w:val="en-US" w:eastAsia="en-GB"/>
          </w:rPr>
          <w:t>Angela.Procter@dyfed-powys.pnn.police.uk</w:t>
        </w:r>
      </w:hyperlink>
      <w:r w:rsidRPr="00E91E43">
        <w:rPr>
          <w:rFonts w:ascii="Times New Roman" w:eastAsia="Times New Roman" w:hAnsi="Times New Roman" w:cs="Times New Roman"/>
          <w:color w:val="1D2228"/>
          <w:sz w:val="24"/>
          <w:szCs w:val="24"/>
          <w:lang w:val="en-US" w:eastAsia="en-GB"/>
        </w:rPr>
        <w:t>&gt;</w:t>
      </w:r>
      <w:r w:rsidRPr="00E91E43">
        <w:rPr>
          <w:rFonts w:ascii="Times New Roman" w:eastAsia="Times New Roman" w:hAnsi="Times New Roman" w:cs="Times New Roman"/>
          <w:color w:val="1D2228"/>
          <w:sz w:val="24"/>
          <w:szCs w:val="24"/>
          <w:lang w:val="en-US" w:eastAsia="en-GB"/>
        </w:rPr>
        <w:br/>
      </w:r>
      <w:r w:rsidRPr="00E91E43">
        <w:rPr>
          <w:rFonts w:ascii="Times New Roman" w:eastAsia="Times New Roman" w:hAnsi="Times New Roman" w:cs="Times New Roman"/>
          <w:b/>
          <w:bCs/>
          <w:color w:val="1D2228"/>
          <w:sz w:val="24"/>
          <w:szCs w:val="24"/>
          <w:lang w:val="en-US" w:eastAsia="en-GB"/>
        </w:rPr>
        <w:t>Subject:</w:t>
      </w:r>
      <w:r w:rsidRPr="00E91E43">
        <w:rPr>
          <w:rFonts w:ascii="Times New Roman" w:eastAsia="Times New Roman" w:hAnsi="Times New Roman" w:cs="Times New Roman"/>
          <w:color w:val="1D2228"/>
          <w:sz w:val="24"/>
          <w:szCs w:val="24"/>
          <w:lang w:val="en-US" w:eastAsia="en-GB"/>
        </w:rPr>
        <w:t xml:space="preserve"> [SWYDDOGOL-SENSITIF OFFICIAL-SENSITIVE - Data Personol Personal Data] </w:t>
      </w:r>
      <w:r>
        <w:rPr>
          <w:rFonts w:ascii="Times New Roman" w:eastAsia="Times New Roman" w:hAnsi="Times New Roman" w:cs="Times New Roman"/>
          <w:color w:val="1D2228"/>
          <w:sz w:val="24"/>
          <w:szCs w:val="24"/>
          <w:lang w:val="en-US" w:eastAsia="en-GB"/>
        </w:rPr>
        <w:t>Name Redacted</w:t>
      </w:r>
      <w:r w:rsidRPr="00E91E43">
        <w:rPr>
          <w:rFonts w:ascii="Times New Roman" w:eastAsia="Times New Roman" w:hAnsi="Times New Roman" w:cs="Times New Roman"/>
          <w:color w:val="1D2228"/>
          <w:sz w:val="24"/>
          <w:szCs w:val="24"/>
          <w:lang w:val="en-US" w:eastAsia="en-GB"/>
        </w:rPr>
        <w:t>Davies</w:t>
      </w:r>
    </w:p>
    <w:p w14:paraId="4C834CB6"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6422BB0E"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SWYDDOGOL-SENSITIF OFFICIAL-SENSITIVE - Data Personol Personal Data</w:t>
      </w:r>
    </w:p>
    <w:p w14:paraId="236EF93B" w14:textId="77777777" w:rsidR="00E91E43" w:rsidRPr="00E91E43" w:rsidRDefault="00E91E43" w:rsidP="00E91E43">
      <w:pPr>
        <w:shd w:val="clear" w:color="auto" w:fill="FFFFFF"/>
        <w:spacing w:before="100" w:beforeAutospacing="1" w:after="100" w:afterAutospacing="1" w:line="240" w:lineRule="auto"/>
        <w:jc w:val="center"/>
        <w:rPr>
          <w:rFonts w:ascii="Times New Roman" w:eastAsia="Times New Roman" w:hAnsi="Times New Roman" w:cs="Times New Roman"/>
          <w:color w:val="1D2228"/>
          <w:sz w:val="24"/>
          <w:szCs w:val="24"/>
          <w:lang w:eastAsia="en-GB"/>
        </w:rPr>
      </w:pPr>
      <w:r w:rsidRPr="00E91E43">
        <w:rPr>
          <w:rFonts w:ascii="Arial" w:eastAsia="Times New Roman" w:hAnsi="Arial" w:cs="Arial"/>
          <w:b/>
          <w:bCs/>
          <w:color w:val="000000"/>
          <w:sz w:val="20"/>
          <w:szCs w:val="20"/>
          <w:lang w:eastAsia="en-GB"/>
        </w:rPr>
        <w:t>For named recipient/s or distribution group I dderbynnydd/derbynwyr a enwir neu grŵp dosbarthu</w:t>
      </w:r>
    </w:p>
    <w:p w14:paraId="735C0A8C"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Hi Angela,</w:t>
      </w:r>
    </w:p>
    <w:p w14:paraId="2D0D8CF4"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7BE53C49" w14:textId="0C57B440"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xml:space="preserve">I have now looked at what I believe </w:t>
      </w:r>
      <w:r w:rsidR="005D10AE">
        <w:rPr>
          <w:rFonts w:ascii="Times New Roman" w:eastAsia="Times New Roman" w:hAnsi="Times New Roman" w:cs="Times New Roman"/>
          <w:color w:val="1D2228"/>
          <w:sz w:val="24"/>
          <w:szCs w:val="24"/>
          <w:lang w:eastAsia="en-GB"/>
        </w:rPr>
        <w:t>Name Redacted</w:t>
      </w:r>
      <w:r w:rsidRPr="00E91E43">
        <w:rPr>
          <w:rFonts w:ascii="Times New Roman" w:eastAsia="Times New Roman" w:hAnsi="Times New Roman" w:cs="Times New Roman"/>
          <w:color w:val="1D2228"/>
          <w:sz w:val="24"/>
          <w:szCs w:val="24"/>
          <w:lang w:eastAsia="en-GB"/>
        </w:rPr>
        <w:t xml:space="preserve"> leave entitlement should have been for the years 2017 to present date, and what leave she has taken over this time (from WTR). It would appear, that excluding the year 2017, </w:t>
      </w:r>
      <w:r w:rsidR="005D10AE">
        <w:rPr>
          <w:rFonts w:ascii="Times New Roman" w:eastAsia="Times New Roman" w:hAnsi="Times New Roman" w:cs="Times New Roman"/>
          <w:color w:val="1D2228"/>
          <w:sz w:val="24"/>
          <w:szCs w:val="24"/>
          <w:lang w:eastAsia="en-GB"/>
        </w:rPr>
        <w:t>Name Redacted</w:t>
      </w:r>
      <w:r w:rsidRPr="00E91E43">
        <w:rPr>
          <w:rFonts w:ascii="Times New Roman" w:eastAsia="Times New Roman" w:hAnsi="Times New Roman" w:cs="Times New Roman"/>
          <w:color w:val="1D2228"/>
          <w:sz w:val="24"/>
          <w:szCs w:val="24"/>
          <w:lang w:eastAsia="en-GB"/>
        </w:rPr>
        <w:t xml:space="preserve"> has taken in excess of her leave entitlement each year and is currently over what she is entitled to for this year (taking into account negative carry forward).</w:t>
      </w:r>
    </w:p>
    <w:p w14:paraId="2446BFF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493E7178"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I have also run a report on DMS to show all occasions of ‘Time Off’ and ‘Approved Absence’ from 2012 (earliest available) to now. It would appear that the approved absence is the one used when she is on unpaid parental  leave.</w:t>
      </w:r>
    </w:p>
    <w:p w14:paraId="7B93D82A"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71D8BFB6"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I hope this assists, but if you need anything further please let me know.</w:t>
      </w:r>
    </w:p>
    <w:p w14:paraId="233F9E15"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5AA053EF"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Dave</w:t>
      </w:r>
    </w:p>
    <w:p w14:paraId="53C0DC87"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D2228"/>
          <w:sz w:val="24"/>
          <w:szCs w:val="24"/>
          <w:lang w:eastAsia="en-GB"/>
        </w:rPr>
        <w:t> </w:t>
      </w:r>
    </w:p>
    <w:p w14:paraId="28D905AE"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p>
    <w:p w14:paraId="28BBA780" w14:textId="40D1DEE9"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 xml:space="preserve">Dave </w:t>
      </w:r>
      <w:r>
        <w:rPr>
          <w:rFonts w:ascii="Times New Roman" w:eastAsia="Times New Roman" w:hAnsi="Times New Roman" w:cs="Times New Roman"/>
          <w:color w:val="1F497D"/>
          <w:sz w:val="24"/>
          <w:szCs w:val="24"/>
          <w:lang w:eastAsia="en-GB"/>
        </w:rPr>
        <w:t>Name Redacted</w:t>
      </w:r>
    </w:p>
    <w:p w14:paraId="42159152"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Swyddog yr Uned Cymorth Busnes/ </w:t>
      </w:r>
      <w:r w:rsidRPr="00E91E43">
        <w:rPr>
          <w:rFonts w:ascii="Times New Roman" w:eastAsia="Times New Roman" w:hAnsi="Times New Roman" w:cs="Times New Roman"/>
          <w:color w:val="1F497D"/>
          <w:sz w:val="24"/>
          <w:szCs w:val="24"/>
          <w:lang w:val="cy-GB" w:eastAsia="en-GB"/>
        </w:rPr>
        <w:t>BSU Officer</w:t>
      </w:r>
    </w:p>
    <w:p w14:paraId="5074DCFE" w14:textId="77777777" w:rsidR="00E91E43" w:rsidRPr="00E91E43" w:rsidRDefault="00E91E43" w:rsidP="00E91E43">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E91E43">
        <w:rPr>
          <w:rFonts w:ascii="Times New Roman" w:eastAsia="Times New Roman" w:hAnsi="Times New Roman" w:cs="Times New Roman"/>
          <w:color w:val="1F497D"/>
          <w:sz w:val="24"/>
          <w:szCs w:val="24"/>
          <w:lang w:eastAsia="en-GB"/>
        </w:rPr>
        <w:t>Uned Cymorth Busnes (UCB) </w:t>
      </w:r>
      <w:r w:rsidRPr="00E91E43">
        <w:rPr>
          <w:rFonts w:ascii="Times New Roman" w:eastAsia="Times New Roman" w:hAnsi="Times New Roman" w:cs="Times New Roman"/>
          <w:color w:val="1F497D"/>
          <w:sz w:val="24"/>
          <w:szCs w:val="24"/>
          <w:lang w:val="cy-GB" w:eastAsia="en-GB"/>
        </w:rPr>
        <w:t>– Adnoddau Dynol a Chyflogres</w:t>
      </w:r>
      <w:r w:rsidRPr="00E91E43">
        <w:rPr>
          <w:rFonts w:ascii="Times New Roman" w:eastAsia="Times New Roman" w:hAnsi="Times New Roman" w:cs="Times New Roman"/>
          <w:color w:val="1F497D"/>
          <w:sz w:val="24"/>
          <w:szCs w:val="24"/>
          <w:lang w:eastAsia="en-GB"/>
        </w:rPr>
        <w:t>/ Business Support Unit – Human Resources</w:t>
      </w:r>
    </w:p>
    <w:p w14:paraId="7DB32A9A" w14:textId="23AD0FC5" w:rsidR="005D10AE" w:rsidRPr="001F6618" w:rsidRDefault="00E91E43" w:rsidP="001F6618">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sectPr w:rsidR="005D10AE" w:rsidRPr="001F6618">
          <w:pgSz w:w="11906" w:h="16838"/>
          <w:pgMar w:top="1440" w:right="1440" w:bottom="1440" w:left="1440" w:header="708" w:footer="708" w:gutter="0"/>
          <w:cols w:space="708"/>
          <w:docGrid w:linePitch="360"/>
        </w:sectPr>
      </w:pPr>
      <w:r w:rsidRPr="00E91E43">
        <w:rPr>
          <w:rFonts w:ascii="Times New Roman" w:eastAsia="Times New Roman" w:hAnsi="Times New Roman" w:cs="Times New Roman"/>
          <w:color w:val="1F497D"/>
          <w:sz w:val="24"/>
          <w:szCs w:val="24"/>
          <w:lang w:eastAsia="en-GB"/>
        </w:rPr>
        <w:t>Heddlu Dyfed-Powys Police</w:t>
      </w:r>
    </w:p>
    <w:p w14:paraId="2CE34DD6" w14:textId="77777777" w:rsidR="006838A4" w:rsidRDefault="006838A4" w:rsidP="00260AF1">
      <w:pPr>
        <w:rPr>
          <w:rFonts w:ascii="Arial" w:hAnsi="Arial" w:cs="Arial"/>
          <w:sz w:val="20"/>
          <w:szCs w:val="20"/>
        </w:rPr>
      </w:pPr>
    </w:p>
    <w:p w14:paraId="272DD094" w14:textId="220F6863" w:rsidR="001C2662" w:rsidRPr="00DA5DBB" w:rsidRDefault="00AC17C9" w:rsidP="001C2662">
      <w:pPr>
        <w:rPr>
          <w:rFonts w:ascii="Arial" w:hAnsi="Arial" w:cs="Arial"/>
          <w:sz w:val="28"/>
          <w:szCs w:val="28"/>
        </w:rPr>
      </w:pPr>
      <w:r>
        <w:rPr>
          <w:rFonts w:ascii="Arial" w:hAnsi="Arial" w:cs="Arial"/>
          <w:sz w:val="28"/>
          <w:szCs w:val="28"/>
        </w:rPr>
        <w:t>EV2</w:t>
      </w:r>
      <w:r w:rsidR="008B5B37">
        <w:rPr>
          <w:rFonts w:ascii="Arial" w:hAnsi="Arial" w:cs="Arial"/>
          <w:sz w:val="28"/>
          <w:szCs w:val="28"/>
        </w:rPr>
        <w:t>4</w:t>
      </w:r>
      <w:r>
        <w:rPr>
          <w:rFonts w:ascii="Arial" w:hAnsi="Arial" w:cs="Arial"/>
          <w:sz w:val="28"/>
          <w:szCs w:val="28"/>
        </w:rPr>
        <w:t xml:space="preserve"> </w:t>
      </w:r>
      <w:r w:rsidR="001C2662" w:rsidRPr="00DA5DBB">
        <w:rPr>
          <w:rFonts w:ascii="Arial" w:hAnsi="Arial" w:cs="Arial"/>
          <w:sz w:val="28"/>
          <w:szCs w:val="28"/>
        </w:rPr>
        <w:t>DAP Feedback</w:t>
      </w:r>
    </w:p>
    <w:p w14:paraId="23A77C55" w14:textId="77777777" w:rsidR="001C2662" w:rsidRPr="00FD6DC6" w:rsidRDefault="001C2662" w:rsidP="001C2662">
      <w:pPr>
        <w:pStyle w:val="Heading3"/>
        <w:rPr>
          <w:rFonts w:ascii="Calibri" w:hAnsi="Calibri" w:cs="Calibri"/>
          <w:color w:val="215868" w:themeColor="accent5" w:themeShade="80"/>
          <w:sz w:val="24"/>
          <w:szCs w:val="24"/>
          <w:lang w:val="en-US" w:eastAsia="en-GB"/>
        </w:rPr>
      </w:pPr>
      <w:bookmarkStart w:id="0" w:name="_Toc80623561"/>
      <w:r w:rsidRPr="00FD6DC6">
        <w:rPr>
          <w:rFonts w:ascii="Calibri" w:hAnsi="Calibri" w:cs="Calibri"/>
          <w:color w:val="215868" w:themeColor="accent5" w:themeShade="80"/>
          <w:sz w:val="24"/>
          <w:szCs w:val="24"/>
          <w:lang w:val="en-US" w:eastAsia="en-GB"/>
        </w:rPr>
        <w:t>Feedback Obtained from interviews with Supervisors Across Ceredigion Division:</w:t>
      </w:r>
      <w:bookmarkEnd w:id="0"/>
    </w:p>
    <w:p w14:paraId="6B59960D"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Training is not provided to either Supervisors or Individuals in how to complete the DAP</w:t>
      </w:r>
    </w:p>
    <w:p w14:paraId="66DE745F"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 xml:space="preserve">All supervisors should be given couching/mentoring training </w:t>
      </w:r>
    </w:p>
    <w:p w14:paraId="7F233FE4" w14:textId="77777777" w:rsidR="001C2662" w:rsidRPr="004E0FA7"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Training to help with ‘difficult conversation’ ie performance</w:t>
      </w:r>
    </w:p>
    <w:p w14:paraId="065716CD"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The DAP could be more streamlined</w:t>
      </w:r>
    </w:p>
    <w:p w14:paraId="56126B72"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Too linear – you can’t go beyond the stage your at</w:t>
      </w:r>
    </w:p>
    <w:p w14:paraId="1BB0DE5D"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You cannot complete a 1:1 until the objectives are set</w:t>
      </w:r>
    </w:p>
    <w:p w14:paraId="6B4F697A"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Line Manager cannot see what is in the evidence basket</w:t>
      </w:r>
    </w:p>
    <w:p w14:paraId="608E6966"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Second Line Managers cannot see the DAPs of the individual, yet they are expected to approve the final rating</w:t>
      </w:r>
    </w:p>
    <w:p w14:paraId="526E6677"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There’s no quality assurance – nobody else looks at it</w:t>
      </w:r>
    </w:p>
    <w:p w14:paraId="705DB918"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PRP is expected in April but if you’re at the top of your grade, you are exempt</w:t>
      </w:r>
    </w:p>
    <w:p w14:paraId="5692D410"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Increments in pay is scattered across the year depending on when you started</w:t>
      </w:r>
    </w:p>
    <w:p w14:paraId="59DE5DE0"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There needs to be a link with Payroll</w:t>
      </w:r>
    </w:p>
    <w:p w14:paraId="42C44213" w14:textId="77777777" w:rsidR="001C2662" w:rsidRPr="00510975"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Objectives need to include actions – how is this to be achieved – feeds into the 1:1s</w:t>
      </w:r>
    </w:p>
    <w:p w14:paraId="7E27BBB9"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1:1s are not being used as there’s too many places to record things – Supportive Plan, Action Plan, Development Plan – it’s confusing – what goes in/what doesn’t?</w:t>
      </w:r>
    </w:p>
    <w:p w14:paraId="5559ACD4"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DAP should belong to the individual and not controlled by the Line Manager</w:t>
      </w:r>
    </w:p>
    <w:p w14:paraId="6C482E55"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Reports not specific enough for Supervisors – cannot search for one team, can only see what stage individuals are at</w:t>
      </w:r>
    </w:p>
    <w:p w14:paraId="2826739C"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Delays in access to individual records when posting to another role</w:t>
      </w:r>
    </w:p>
    <w:p w14:paraId="662DDD8B"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Needs to be simple and quick – not overcomplicated</w:t>
      </w:r>
    </w:p>
    <w:p w14:paraId="08990E58"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Greater focus should be placed on 1:1s</w:t>
      </w:r>
    </w:p>
    <w:p w14:paraId="72C7E835"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Greater focus on objectives as opposed to core competencies</w:t>
      </w:r>
    </w:p>
    <w:p w14:paraId="7A2439D4"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Ability to allow others to provide feedback directly to the DAP</w:t>
      </w:r>
    </w:p>
    <w:p w14:paraId="5ACB6E87"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Not used by anyone other than the Line Manager</w:t>
      </w:r>
    </w:p>
    <w:p w14:paraId="495C1C44"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Not used for promotion boards</w:t>
      </w:r>
    </w:p>
    <w:p w14:paraId="6DB533C4"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What is the actual purpose of the DAP – is it just a tick box exercise?</w:t>
      </w:r>
    </w:p>
    <w:p w14:paraId="5B8FE8F4"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Needs to be able to record development needs so L&amp;D can provide the courses at the right time (L&amp;D to capture data remotely)</w:t>
      </w:r>
    </w:p>
    <w:p w14:paraId="3AE8B122"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Focus to be placed on Frontline not HR – if it works for officers on the ground it would work for HR</w:t>
      </w:r>
    </w:p>
    <w:p w14:paraId="0BE02CB0"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An area is needed to record Certificates, Awards and Achievements</w:t>
      </w:r>
    </w:p>
    <w:p w14:paraId="321F0C6B"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To include an Expression of Interest which can be automatically supported by 1</w:t>
      </w:r>
      <w:r w:rsidRPr="00EA4FD3">
        <w:rPr>
          <w:rFonts w:ascii="Arial" w:hAnsi="Arial" w:cs="Arial"/>
          <w:sz w:val="20"/>
          <w:szCs w:val="20"/>
          <w:vertAlign w:val="superscript"/>
          <w:lang w:val="en-US"/>
        </w:rPr>
        <w:t>st</w:t>
      </w:r>
      <w:r>
        <w:rPr>
          <w:rFonts w:ascii="Arial" w:hAnsi="Arial" w:cs="Arial"/>
          <w:sz w:val="20"/>
          <w:szCs w:val="20"/>
          <w:lang w:val="en-US"/>
        </w:rPr>
        <w:t xml:space="preserve"> and 2</w:t>
      </w:r>
      <w:r w:rsidRPr="00EA4FD3">
        <w:rPr>
          <w:rFonts w:ascii="Arial" w:hAnsi="Arial" w:cs="Arial"/>
          <w:sz w:val="20"/>
          <w:szCs w:val="20"/>
          <w:vertAlign w:val="superscript"/>
          <w:lang w:val="en-US"/>
        </w:rPr>
        <w:t>nd</w:t>
      </w:r>
      <w:r>
        <w:rPr>
          <w:rFonts w:ascii="Arial" w:hAnsi="Arial" w:cs="Arial"/>
          <w:sz w:val="20"/>
          <w:szCs w:val="20"/>
          <w:lang w:val="en-US"/>
        </w:rPr>
        <w:t xml:space="preserve"> Line Managers</w:t>
      </w:r>
    </w:p>
    <w:p w14:paraId="6C2C2C5A" w14:textId="77777777" w:rsidR="001C2662" w:rsidRDefault="001C2662" w:rsidP="001C2662">
      <w:pPr>
        <w:pStyle w:val="ListParagraph"/>
        <w:numPr>
          <w:ilvl w:val="0"/>
          <w:numId w:val="8"/>
        </w:numPr>
        <w:rPr>
          <w:rFonts w:ascii="Arial" w:hAnsi="Arial" w:cs="Arial"/>
          <w:sz w:val="20"/>
          <w:szCs w:val="20"/>
          <w:lang w:val="en-US"/>
        </w:rPr>
      </w:pPr>
      <w:r>
        <w:rPr>
          <w:rFonts w:ascii="Arial" w:hAnsi="Arial" w:cs="Arial"/>
          <w:sz w:val="20"/>
          <w:szCs w:val="20"/>
          <w:lang w:val="en-US"/>
        </w:rPr>
        <w:t>A Pen Picture to be included</w:t>
      </w:r>
    </w:p>
    <w:p w14:paraId="5A8A192F" w14:textId="209C728D" w:rsidR="001C2662" w:rsidRDefault="001C2662" w:rsidP="00260AF1">
      <w:pPr>
        <w:rPr>
          <w:rFonts w:ascii="Arial" w:hAnsi="Arial" w:cs="Arial"/>
          <w:sz w:val="20"/>
          <w:szCs w:val="20"/>
        </w:rPr>
        <w:sectPr w:rsidR="001C2662">
          <w:pgSz w:w="11906" w:h="16838"/>
          <w:pgMar w:top="1440" w:right="1440" w:bottom="1440" w:left="1440" w:header="708" w:footer="708" w:gutter="0"/>
          <w:cols w:space="708"/>
          <w:docGrid w:linePitch="360"/>
        </w:sectPr>
      </w:pPr>
    </w:p>
    <w:p w14:paraId="257687CB" w14:textId="45995112" w:rsidR="006838A4" w:rsidRDefault="006838A4" w:rsidP="006838A4">
      <w:r w:rsidRPr="00BD00B7">
        <w:rPr>
          <w:sz w:val="32"/>
          <w:szCs w:val="32"/>
        </w:rPr>
        <w:lastRenderedPageBreak/>
        <w:t>E</w:t>
      </w:r>
      <w:r w:rsidR="00AC17C9">
        <w:rPr>
          <w:sz w:val="32"/>
          <w:szCs w:val="32"/>
        </w:rPr>
        <w:t>V2</w:t>
      </w:r>
      <w:r w:rsidR="008B5B37">
        <w:rPr>
          <w:sz w:val="32"/>
          <w:szCs w:val="32"/>
        </w:rPr>
        <w:t>5</w:t>
      </w:r>
      <w:r w:rsidRPr="00BD00B7">
        <w:rPr>
          <w:sz w:val="32"/>
          <w:szCs w:val="32"/>
        </w:rPr>
        <w:t xml:space="preserve"> – Email Confirming DAP Workshop</w:t>
      </w:r>
    </w:p>
    <w:p w14:paraId="4F44456C" w14:textId="6C686408" w:rsidR="000200D0" w:rsidRDefault="001706AE" w:rsidP="006838A4">
      <w:pPr>
        <w:rPr>
          <w:rFonts w:ascii="Arial" w:hAnsi="Arial" w:cs="Arial"/>
          <w:sz w:val="20"/>
          <w:szCs w:val="20"/>
          <w:lang w:val="en-US" w:eastAsia="en-GB"/>
        </w:rPr>
        <w:sectPr w:rsidR="000200D0" w:rsidSect="00594D37">
          <w:pgSz w:w="16838" w:h="11906" w:orient="landscape"/>
          <w:pgMar w:top="1440" w:right="1440" w:bottom="1440" w:left="1440" w:header="708" w:footer="708" w:gutter="0"/>
          <w:cols w:space="708"/>
          <w:docGrid w:linePitch="360"/>
        </w:sectPr>
      </w:pPr>
      <w:r>
        <w:rPr>
          <w:noProof/>
        </w:rPr>
        <w:drawing>
          <wp:inline distT="0" distB="0" distL="0" distR="0" wp14:anchorId="7BD26FBA" wp14:editId="53153744">
            <wp:extent cx="8816975" cy="4959350"/>
            <wp:effectExtent l="0" t="0" r="3175" b="0"/>
            <wp:docPr id="15" name="Picture 15" descr="Graphical user interface, text,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a:blip r:embed="rId100"/>
                    <a:stretch>
                      <a:fillRect/>
                    </a:stretch>
                  </pic:blipFill>
                  <pic:spPr>
                    <a:xfrm>
                      <a:off x="0" y="0"/>
                      <a:ext cx="8816975" cy="4959350"/>
                    </a:xfrm>
                    <a:prstGeom prst="rect">
                      <a:avLst/>
                    </a:prstGeom>
                  </pic:spPr>
                </pic:pic>
              </a:graphicData>
            </a:graphic>
          </wp:inline>
        </w:drawing>
      </w:r>
    </w:p>
    <w:p w14:paraId="09280F70" w14:textId="017509E9" w:rsidR="006838A4" w:rsidRDefault="006838A4" w:rsidP="006838A4">
      <w:pPr>
        <w:rPr>
          <w:rFonts w:ascii="Arial" w:hAnsi="Arial" w:cs="Arial"/>
          <w:sz w:val="32"/>
          <w:szCs w:val="32"/>
          <w:lang w:val="en-US" w:eastAsia="en-GB"/>
        </w:rPr>
      </w:pPr>
      <w:r w:rsidRPr="00BD00B7">
        <w:rPr>
          <w:rFonts w:ascii="Arial" w:hAnsi="Arial" w:cs="Arial"/>
          <w:sz w:val="32"/>
          <w:szCs w:val="32"/>
          <w:lang w:val="en-US" w:eastAsia="en-GB"/>
        </w:rPr>
        <w:lastRenderedPageBreak/>
        <w:t>E</w:t>
      </w:r>
      <w:r w:rsidR="00AC17C9">
        <w:rPr>
          <w:rFonts w:ascii="Arial" w:hAnsi="Arial" w:cs="Arial"/>
          <w:sz w:val="32"/>
          <w:szCs w:val="32"/>
          <w:lang w:val="en-US" w:eastAsia="en-GB"/>
        </w:rPr>
        <w:t>V2</w:t>
      </w:r>
      <w:r w:rsidR="008B5B37">
        <w:rPr>
          <w:rFonts w:ascii="Arial" w:hAnsi="Arial" w:cs="Arial"/>
          <w:sz w:val="32"/>
          <w:szCs w:val="32"/>
          <w:lang w:val="en-US" w:eastAsia="en-GB"/>
        </w:rPr>
        <w:t>6</w:t>
      </w:r>
      <w:r w:rsidRPr="00BD00B7">
        <w:rPr>
          <w:rFonts w:ascii="Arial" w:hAnsi="Arial" w:cs="Arial"/>
          <w:sz w:val="32"/>
          <w:szCs w:val="32"/>
          <w:lang w:val="en-US" w:eastAsia="en-GB"/>
        </w:rPr>
        <w:t xml:space="preserve"> – DAP Workshop Outcome</w:t>
      </w:r>
    </w:p>
    <w:p w14:paraId="60E4EEF0" w14:textId="77777777" w:rsidR="006838A4" w:rsidRDefault="006838A4" w:rsidP="006838A4">
      <w:pPr>
        <w:rPr>
          <w:rFonts w:ascii="Arial" w:hAnsi="Arial" w:cs="Arial"/>
          <w:sz w:val="32"/>
          <w:szCs w:val="32"/>
          <w:lang w:val="en-US" w:eastAsia="en-GB"/>
        </w:rPr>
      </w:pPr>
    </w:p>
    <w:p w14:paraId="49AF5051" w14:textId="7FDD6BD3" w:rsidR="006838A4" w:rsidRPr="00E51EDF" w:rsidRDefault="006838A4" w:rsidP="006838A4">
      <w:pPr>
        <w:rPr>
          <w:b/>
          <w:bCs/>
          <w:sz w:val="28"/>
          <w:szCs w:val="28"/>
        </w:rPr>
      </w:pPr>
      <w:r w:rsidRPr="00E51EDF">
        <w:rPr>
          <w:b/>
          <w:bCs/>
          <w:sz w:val="28"/>
          <w:szCs w:val="28"/>
        </w:rPr>
        <w:t>Decisions</w:t>
      </w:r>
      <w:r>
        <w:rPr>
          <w:b/>
          <w:bCs/>
          <w:sz w:val="28"/>
          <w:szCs w:val="28"/>
        </w:rPr>
        <w:t xml:space="preserve">/Requirements agreed prior to DAP Simplification workshop on 16 June 2021 by </w:t>
      </w:r>
      <w:r w:rsidRPr="00E51EDF">
        <w:rPr>
          <w:b/>
          <w:bCs/>
          <w:sz w:val="28"/>
          <w:szCs w:val="28"/>
        </w:rPr>
        <w:t xml:space="preserve">DCC &amp; Head of </w:t>
      </w:r>
      <w:r w:rsidR="00E91E43">
        <w:rPr>
          <w:b/>
          <w:bCs/>
          <w:sz w:val="28"/>
          <w:szCs w:val="28"/>
        </w:rPr>
        <w:t>Name Redacted</w:t>
      </w:r>
      <w:r w:rsidRPr="00E51EDF">
        <w:rPr>
          <w:b/>
          <w:bCs/>
          <w:sz w:val="28"/>
          <w:szCs w:val="28"/>
        </w:rPr>
        <w:t>ple &amp; OD</w:t>
      </w:r>
    </w:p>
    <w:p w14:paraId="65A9192D" w14:textId="77777777" w:rsidR="006838A4" w:rsidRPr="00E51EDF" w:rsidRDefault="006838A4" w:rsidP="006838A4">
      <w:pPr>
        <w:rPr>
          <w:sz w:val="28"/>
          <w:szCs w:val="28"/>
        </w:rPr>
      </w:pPr>
    </w:p>
    <w:p w14:paraId="2337C6D0" w14:textId="77777777" w:rsidR="006838A4" w:rsidRDefault="006838A4" w:rsidP="006838A4">
      <w:pPr>
        <w:pStyle w:val="ListParagraph"/>
        <w:numPr>
          <w:ilvl w:val="0"/>
          <w:numId w:val="26"/>
        </w:numPr>
        <w:spacing w:after="160" w:line="259" w:lineRule="auto"/>
        <w:rPr>
          <w:sz w:val="28"/>
          <w:szCs w:val="28"/>
        </w:rPr>
      </w:pPr>
      <w:r w:rsidRPr="00E51EDF">
        <w:rPr>
          <w:sz w:val="28"/>
          <w:szCs w:val="28"/>
        </w:rPr>
        <w:t>Full overhaul of DAP is not a force priority – quick wins to be identified only</w:t>
      </w:r>
      <w:r>
        <w:rPr>
          <w:sz w:val="28"/>
          <w:szCs w:val="28"/>
        </w:rPr>
        <w:t xml:space="preserve"> and which can easily be implemented with minimal IT resource</w:t>
      </w:r>
    </w:p>
    <w:p w14:paraId="2DD2EFE2" w14:textId="77777777" w:rsidR="006838A4" w:rsidRPr="00E51EDF" w:rsidRDefault="006838A4" w:rsidP="006838A4">
      <w:pPr>
        <w:pStyle w:val="ListParagraph"/>
        <w:rPr>
          <w:sz w:val="28"/>
          <w:szCs w:val="28"/>
        </w:rPr>
      </w:pPr>
    </w:p>
    <w:p w14:paraId="10496E2C" w14:textId="77777777" w:rsidR="006838A4" w:rsidRPr="00E51EDF" w:rsidRDefault="006838A4" w:rsidP="006838A4">
      <w:pPr>
        <w:pStyle w:val="ListParagraph"/>
        <w:numPr>
          <w:ilvl w:val="0"/>
          <w:numId w:val="26"/>
        </w:numPr>
        <w:spacing w:after="160" w:line="259" w:lineRule="auto"/>
        <w:rPr>
          <w:sz w:val="28"/>
          <w:szCs w:val="28"/>
        </w:rPr>
      </w:pPr>
      <w:r w:rsidRPr="00E51EDF">
        <w:rPr>
          <w:sz w:val="28"/>
          <w:szCs w:val="28"/>
        </w:rPr>
        <w:t>Switch emphasis from competency achievement to performance objectives</w:t>
      </w:r>
    </w:p>
    <w:p w14:paraId="6C1442E2" w14:textId="77777777" w:rsidR="006838A4" w:rsidRPr="00E51EDF" w:rsidRDefault="006838A4" w:rsidP="006838A4">
      <w:pPr>
        <w:pStyle w:val="ListParagraph"/>
        <w:rPr>
          <w:sz w:val="28"/>
          <w:szCs w:val="28"/>
        </w:rPr>
      </w:pPr>
    </w:p>
    <w:p w14:paraId="6056BB15" w14:textId="77777777" w:rsidR="006838A4" w:rsidRPr="00011DFB" w:rsidRDefault="006838A4" w:rsidP="006838A4">
      <w:pPr>
        <w:pStyle w:val="ListParagraph"/>
        <w:numPr>
          <w:ilvl w:val="0"/>
          <w:numId w:val="26"/>
        </w:numPr>
        <w:spacing w:after="160" w:line="259" w:lineRule="auto"/>
        <w:rPr>
          <w:sz w:val="28"/>
          <w:szCs w:val="28"/>
        </w:rPr>
      </w:pPr>
      <w:r w:rsidRPr="00E51EDF">
        <w:rPr>
          <w:sz w:val="28"/>
          <w:szCs w:val="28"/>
        </w:rPr>
        <w:t>Storing evidence to become optional/discretionary – for those who will find it useful for promotional board purposes/promotional interview purposes</w:t>
      </w:r>
    </w:p>
    <w:p w14:paraId="7A53EC84" w14:textId="77777777" w:rsidR="006838A4" w:rsidRDefault="006838A4" w:rsidP="006838A4">
      <w:pPr>
        <w:pStyle w:val="ListParagraph"/>
        <w:numPr>
          <w:ilvl w:val="0"/>
          <w:numId w:val="26"/>
        </w:numPr>
        <w:spacing w:after="160" w:line="259" w:lineRule="auto"/>
        <w:rPr>
          <w:sz w:val="28"/>
          <w:szCs w:val="28"/>
        </w:rPr>
      </w:pPr>
      <w:r w:rsidRPr="00E51EDF">
        <w:rPr>
          <w:sz w:val="28"/>
          <w:szCs w:val="28"/>
        </w:rPr>
        <w:t>Competency evidence against all 6 elements of each competency to become discretionary for development/purposes</w:t>
      </w:r>
    </w:p>
    <w:p w14:paraId="00A586A2" w14:textId="77777777" w:rsidR="006838A4" w:rsidRPr="00E51EDF" w:rsidRDefault="006838A4" w:rsidP="006838A4">
      <w:pPr>
        <w:pStyle w:val="ListParagraph"/>
        <w:rPr>
          <w:sz w:val="28"/>
          <w:szCs w:val="28"/>
        </w:rPr>
      </w:pPr>
    </w:p>
    <w:p w14:paraId="692A9FEF" w14:textId="77777777" w:rsidR="006838A4" w:rsidRPr="00EF1944" w:rsidRDefault="006838A4" w:rsidP="006838A4">
      <w:pPr>
        <w:pStyle w:val="ListParagraph"/>
        <w:numPr>
          <w:ilvl w:val="0"/>
          <w:numId w:val="26"/>
        </w:numPr>
        <w:spacing w:after="160" w:line="259" w:lineRule="auto"/>
        <w:rPr>
          <w:sz w:val="28"/>
          <w:szCs w:val="28"/>
        </w:rPr>
      </w:pPr>
      <w:r w:rsidRPr="00E51EDF">
        <w:rPr>
          <w:sz w:val="28"/>
          <w:szCs w:val="28"/>
        </w:rPr>
        <w:t>Reduce no of performance objectives to 3 that focus on the force priorities</w:t>
      </w:r>
    </w:p>
    <w:p w14:paraId="23467EAD" w14:textId="77777777" w:rsidR="006838A4" w:rsidRPr="00E51EDF" w:rsidRDefault="006838A4" w:rsidP="006838A4">
      <w:pPr>
        <w:pStyle w:val="ListParagraph"/>
        <w:rPr>
          <w:sz w:val="28"/>
          <w:szCs w:val="28"/>
        </w:rPr>
      </w:pPr>
      <w:r w:rsidRPr="00E51EDF">
        <w:rPr>
          <w:sz w:val="28"/>
          <w:szCs w:val="28"/>
        </w:rPr>
        <w:t xml:space="preserve">With evidence of 2 competencies for each objective to be provided </w:t>
      </w:r>
    </w:p>
    <w:p w14:paraId="62767289" w14:textId="77777777" w:rsidR="006838A4" w:rsidRDefault="006838A4" w:rsidP="006838A4">
      <w:pPr>
        <w:pStyle w:val="ListParagraph"/>
        <w:rPr>
          <w:sz w:val="28"/>
          <w:szCs w:val="28"/>
        </w:rPr>
      </w:pPr>
      <w:r w:rsidRPr="00E51EDF">
        <w:rPr>
          <w:sz w:val="28"/>
          <w:szCs w:val="28"/>
        </w:rPr>
        <w:t>Plus 1 personal objective (</w:t>
      </w:r>
      <w:r>
        <w:rPr>
          <w:sz w:val="28"/>
          <w:szCs w:val="28"/>
        </w:rPr>
        <w:t>potential to consider</w:t>
      </w:r>
      <w:r w:rsidRPr="00E51EDF">
        <w:rPr>
          <w:sz w:val="28"/>
          <w:szCs w:val="28"/>
        </w:rPr>
        <w:t xml:space="preserve"> 2)</w:t>
      </w:r>
    </w:p>
    <w:p w14:paraId="7514DABE" w14:textId="77777777" w:rsidR="006838A4" w:rsidRPr="00E51EDF" w:rsidRDefault="006838A4" w:rsidP="006838A4">
      <w:pPr>
        <w:pStyle w:val="ListParagraph"/>
        <w:rPr>
          <w:sz w:val="28"/>
          <w:szCs w:val="28"/>
        </w:rPr>
      </w:pPr>
    </w:p>
    <w:p w14:paraId="3C189738" w14:textId="77777777" w:rsidR="006838A4" w:rsidRDefault="006838A4" w:rsidP="006838A4">
      <w:pPr>
        <w:pStyle w:val="ListParagraph"/>
        <w:numPr>
          <w:ilvl w:val="0"/>
          <w:numId w:val="26"/>
        </w:numPr>
        <w:spacing w:after="160" w:line="259" w:lineRule="auto"/>
        <w:rPr>
          <w:sz w:val="28"/>
          <w:szCs w:val="28"/>
        </w:rPr>
      </w:pPr>
      <w:r w:rsidRPr="00E51EDF">
        <w:rPr>
          <w:sz w:val="28"/>
          <w:szCs w:val="28"/>
        </w:rPr>
        <w:t>Important that new values are demonstrated – so emphasis on this preferable to competencies – consider how we link objective to CVF cluster to show performing in accordance with values.</w:t>
      </w:r>
    </w:p>
    <w:p w14:paraId="166E2446" w14:textId="77777777" w:rsidR="006838A4" w:rsidRPr="00E51EDF" w:rsidRDefault="006838A4" w:rsidP="006838A4">
      <w:pPr>
        <w:pStyle w:val="ListParagraph"/>
        <w:rPr>
          <w:sz w:val="28"/>
          <w:szCs w:val="28"/>
        </w:rPr>
      </w:pPr>
    </w:p>
    <w:p w14:paraId="1A725E9C" w14:textId="77777777" w:rsidR="006838A4" w:rsidRDefault="006838A4" w:rsidP="006838A4">
      <w:pPr>
        <w:pStyle w:val="ListParagraph"/>
        <w:numPr>
          <w:ilvl w:val="0"/>
          <w:numId w:val="26"/>
        </w:numPr>
        <w:spacing w:after="160" w:line="259" w:lineRule="auto"/>
        <w:rPr>
          <w:sz w:val="28"/>
          <w:szCs w:val="28"/>
        </w:rPr>
      </w:pPr>
      <w:r w:rsidRPr="00E51EDF">
        <w:rPr>
          <w:sz w:val="28"/>
          <w:szCs w:val="28"/>
        </w:rPr>
        <w:lastRenderedPageBreak/>
        <w:t>Need to be ready for PPS (Pay Progression Standards) launch April 22 – Officers will need a rating to be eligible for PPS awards.</w:t>
      </w:r>
    </w:p>
    <w:p w14:paraId="30A43D98" w14:textId="77777777" w:rsidR="006838A4" w:rsidRPr="008E614C" w:rsidRDefault="006838A4" w:rsidP="006838A4">
      <w:pPr>
        <w:pStyle w:val="ListParagraph"/>
        <w:rPr>
          <w:sz w:val="28"/>
          <w:szCs w:val="28"/>
        </w:rPr>
      </w:pPr>
    </w:p>
    <w:p w14:paraId="27DBCF88" w14:textId="77777777" w:rsidR="006838A4" w:rsidRPr="00C72273" w:rsidRDefault="006838A4" w:rsidP="006838A4">
      <w:pPr>
        <w:pStyle w:val="ListParagraph"/>
        <w:numPr>
          <w:ilvl w:val="0"/>
          <w:numId w:val="26"/>
        </w:numPr>
        <w:spacing w:after="160" w:line="259" w:lineRule="auto"/>
        <w:rPr>
          <w:sz w:val="28"/>
          <w:szCs w:val="28"/>
        </w:rPr>
      </w:pPr>
      <w:r>
        <w:rPr>
          <w:sz w:val="28"/>
          <w:szCs w:val="28"/>
        </w:rPr>
        <w:t>Guidance/training needed for launch of next performance year</w:t>
      </w:r>
      <w:r w:rsidRPr="00C72273">
        <w:rPr>
          <w:sz w:val="28"/>
          <w:szCs w:val="28"/>
        </w:rPr>
        <w:br w:type="page"/>
      </w:r>
    </w:p>
    <w:p w14:paraId="36B549AE" w14:textId="77777777" w:rsidR="006838A4" w:rsidRPr="0072006C" w:rsidRDefault="006838A4" w:rsidP="006838A4">
      <w:pPr>
        <w:rPr>
          <w:b/>
          <w:bCs/>
        </w:rPr>
      </w:pPr>
      <w:r w:rsidRPr="0072006C">
        <w:rPr>
          <w:b/>
          <w:bCs/>
        </w:rPr>
        <w:lastRenderedPageBreak/>
        <w:t>Feedback received to date</w:t>
      </w:r>
    </w:p>
    <w:p w14:paraId="63D877AB" w14:textId="77777777" w:rsidR="006838A4" w:rsidRPr="0072006C" w:rsidRDefault="006838A4" w:rsidP="006838A4">
      <w:pPr>
        <w:pStyle w:val="ListParagraph"/>
        <w:numPr>
          <w:ilvl w:val="0"/>
          <w:numId w:val="27"/>
        </w:numPr>
        <w:spacing w:after="160" w:line="259" w:lineRule="auto"/>
      </w:pPr>
      <w:r w:rsidRPr="0072006C">
        <w:t>Not all managers completing DAP reviews</w:t>
      </w:r>
    </w:p>
    <w:p w14:paraId="0273C4B3" w14:textId="77777777" w:rsidR="006838A4" w:rsidRPr="0072006C" w:rsidRDefault="006838A4" w:rsidP="006838A4">
      <w:pPr>
        <w:pStyle w:val="ListParagraph"/>
        <w:numPr>
          <w:ilvl w:val="0"/>
          <w:numId w:val="27"/>
        </w:numPr>
        <w:spacing w:after="160" w:line="259" w:lineRule="auto"/>
      </w:pPr>
      <w:r w:rsidRPr="0072006C">
        <w:t>Too time consuming for supervisors with large no. of direct reports – “gruelling, arduous, painful”</w:t>
      </w:r>
    </w:p>
    <w:p w14:paraId="2E4DB7E2" w14:textId="77777777" w:rsidR="006838A4" w:rsidRPr="0072006C" w:rsidRDefault="006838A4" w:rsidP="006838A4">
      <w:pPr>
        <w:pStyle w:val="ListParagraph"/>
        <w:numPr>
          <w:ilvl w:val="0"/>
          <w:numId w:val="27"/>
        </w:numPr>
        <w:spacing w:after="160" w:line="259" w:lineRule="auto"/>
      </w:pPr>
      <w:r w:rsidRPr="0072006C">
        <w:t>No definitions for competency ratings but there are for performance ratings</w:t>
      </w:r>
    </w:p>
    <w:p w14:paraId="76941D10" w14:textId="77777777" w:rsidR="006838A4" w:rsidRPr="0072006C" w:rsidRDefault="006838A4" w:rsidP="006838A4">
      <w:pPr>
        <w:pStyle w:val="ListParagraph"/>
        <w:numPr>
          <w:ilvl w:val="0"/>
          <w:numId w:val="27"/>
        </w:numPr>
        <w:spacing w:after="160" w:line="259" w:lineRule="auto"/>
      </w:pPr>
      <w:r w:rsidRPr="0072006C">
        <w:t>Competencies emphasised over performance achievement</w:t>
      </w:r>
    </w:p>
    <w:p w14:paraId="2B2BD5FE" w14:textId="77777777" w:rsidR="006838A4" w:rsidRPr="0072006C" w:rsidRDefault="006838A4" w:rsidP="006838A4">
      <w:pPr>
        <w:pStyle w:val="ListParagraph"/>
        <w:numPr>
          <w:ilvl w:val="0"/>
          <w:numId w:val="27"/>
        </w:numPr>
        <w:spacing w:after="160" w:line="259" w:lineRule="auto"/>
      </w:pPr>
      <w:r w:rsidRPr="0072006C">
        <w:t>No boxes for manager to complete re progress against performance objectives at interim stage – only opportunity is one general box at end.</w:t>
      </w:r>
    </w:p>
    <w:p w14:paraId="4BBD2965" w14:textId="77777777" w:rsidR="006838A4" w:rsidRPr="0072006C" w:rsidRDefault="006838A4" w:rsidP="006838A4">
      <w:pPr>
        <w:pStyle w:val="ListParagraph"/>
        <w:numPr>
          <w:ilvl w:val="0"/>
          <w:numId w:val="27"/>
        </w:numPr>
        <w:spacing w:after="160" w:line="259" w:lineRule="auto"/>
      </w:pPr>
      <w:r w:rsidRPr="0072006C">
        <w:t>Managers have to develop a skilled way of interpreting competencies to provide examples of underperformance</w:t>
      </w:r>
    </w:p>
    <w:p w14:paraId="32E9E368" w14:textId="77777777" w:rsidR="006838A4" w:rsidRPr="0072006C" w:rsidRDefault="006838A4" w:rsidP="006838A4">
      <w:pPr>
        <w:pStyle w:val="ListParagraph"/>
        <w:numPr>
          <w:ilvl w:val="0"/>
          <w:numId w:val="27"/>
        </w:numPr>
        <w:spacing w:after="160" w:line="259" w:lineRule="auto"/>
      </w:pPr>
      <w:r w:rsidRPr="0072006C">
        <w:t>Employee can be competent but not performing role effectively or achieving objectives</w:t>
      </w:r>
    </w:p>
    <w:p w14:paraId="51C5CCD8" w14:textId="77777777" w:rsidR="006838A4" w:rsidRPr="0072006C" w:rsidRDefault="006838A4" w:rsidP="006838A4">
      <w:pPr>
        <w:pStyle w:val="ListParagraph"/>
        <w:numPr>
          <w:ilvl w:val="0"/>
          <w:numId w:val="27"/>
        </w:numPr>
        <w:spacing w:after="160" w:line="259" w:lineRule="auto"/>
      </w:pPr>
      <w:r w:rsidRPr="0072006C">
        <w:t>Every line manager completing it differently – even HR senior leaders</w:t>
      </w:r>
    </w:p>
    <w:p w14:paraId="2C505FEC" w14:textId="77777777" w:rsidR="006838A4" w:rsidRPr="0072006C" w:rsidRDefault="006838A4" w:rsidP="006838A4">
      <w:pPr>
        <w:pStyle w:val="ListParagraph"/>
        <w:numPr>
          <w:ilvl w:val="0"/>
          <w:numId w:val="27"/>
        </w:numPr>
        <w:spacing w:after="160" w:line="259" w:lineRule="auto"/>
      </w:pPr>
      <w:r w:rsidRPr="0072006C">
        <w:t xml:space="preserve">Many just cut and paste to speed up process </w:t>
      </w:r>
    </w:p>
    <w:p w14:paraId="227CB854" w14:textId="77777777" w:rsidR="006838A4" w:rsidRPr="0072006C" w:rsidRDefault="006838A4" w:rsidP="006838A4">
      <w:pPr>
        <w:pStyle w:val="ListParagraph"/>
        <w:numPr>
          <w:ilvl w:val="0"/>
          <w:numId w:val="27"/>
        </w:numPr>
        <w:spacing w:after="160" w:line="259" w:lineRule="auto"/>
      </w:pPr>
      <w:r w:rsidRPr="0072006C">
        <w:t>Good opportunity in 121s to log wellbeing issues</w:t>
      </w:r>
    </w:p>
    <w:p w14:paraId="25B82EF5" w14:textId="77777777" w:rsidR="006838A4" w:rsidRPr="0072006C" w:rsidRDefault="006838A4" w:rsidP="006838A4">
      <w:pPr>
        <w:pStyle w:val="ListParagraph"/>
        <w:numPr>
          <w:ilvl w:val="0"/>
          <w:numId w:val="27"/>
        </w:numPr>
        <w:spacing w:after="160" w:line="259" w:lineRule="auto"/>
      </w:pPr>
      <w:r w:rsidRPr="0072006C">
        <w:t>Nowhere to input career aspirations</w:t>
      </w:r>
    </w:p>
    <w:p w14:paraId="25EE2893" w14:textId="77777777" w:rsidR="006838A4" w:rsidRPr="0072006C" w:rsidRDefault="006838A4" w:rsidP="006838A4">
      <w:pPr>
        <w:pStyle w:val="ListParagraph"/>
        <w:numPr>
          <w:ilvl w:val="0"/>
          <w:numId w:val="27"/>
        </w:numPr>
        <w:spacing w:after="160" w:line="259" w:lineRule="auto"/>
      </w:pPr>
      <w:r w:rsidRPr="0072006C">
        <w:t>Linkage to L&amp;D plan unclear</w:t>
      </w:r>
    </w:p>
    <w:p w14:paraId="3C975264" w14:textId="77777777" w:rsidR="006838A4" w:rsidRPr="0072006C" w:rsidRDefault="006838A4" w:rsidP="006838A4">
      <w:pPr>
        <w:pStyle w:val="ListParagraph"/>
        <w:numPr>
          <w:ilvl w:val="0"/>
          <w:numId w:val="27"/>
        </w:numPr>
        <w:spacing w:after="160" w:line="259" w:lineRule="auto"/>
      </w:pPr>
      <w:r w:rsidRPr="0072006C">
        <w:t>Can you create 121s before interim review stage?</w:t>
      </w:r>
    </w:p>
    <w:p w14:paraId="144088A5" w14:textId="77777777" w:rsidR="006838A4" w:rsidRPr="0072006C" w:rsidRDefault="006838A4" w:rsidP="006838A4">
      <w:pPr>
        <w:pStyle w:val="ListParagraph"/>
        <w:numPr>
          <w:ilvl w:val="0"/>
          <w:numId w:val="27"/>
        </w:numPr>
        <w:spacing w:after="160" w:line="259" w:lineRule="auto"/>
      </w:pPr>
      <w:r w:rsidRPr="0072006C">
        <w:t>No training/guidance for new managers</w:t>
      </w:r>
    </w:p>
    <w:p w14:paraId="0AC6CBE8" w14:textId="77777777" w:rsidR="006838A4" w:rsidRPr="0072006C" w:rsidRDefault="006838A4" w:rsidP="006838A4">
      <w:pPr>
        <w:pStyle w:val="ListParagraph"/>
        <w:numPr>
          <w:ilvl w:val="0"/>
          <w:numId w:val="27"/>
        </w:numPr>
        <w:spacing w:after="160" w:line="259" w:lineRule="auto"/>
      </w:pPr>
      <w:r w:rsidRPr="0072006C">
        <w:t>Need clarity on definition of a personal objective – role related, career development related</w:t>
      </w:r>
    </w:p>
    <w:p w14:paraId="07892BF9" w14:textId="15CA2116" w:rsidR="006838A4" w:rsidRPr="0072006C" w:rsidRDefault="006838A4" w:rsidP="006838A4">
      <w:pPr>
        <w:pStyle w:val="ListParagraph"/>
        <w:numPr>
          <w:ilvl w:val="0"/>
          <w:numId w:val="27"/>
        </w:numPr>
        <w:spacing w:after="160" w:line="259" w:lineRule="auto"/>
      </w:pPr>
      <w:r w:rsidRPr="0072006C">
        <w:t xml:space="preserve">Need an objective/some way of discussing performance against day </w:t>
      </w:r>
      <w:r w:rsidR="005D10AE">
        <w:t>Name Redacted</w:t>
      </w:r>
      <w:r w:rsidRPr="0072006C">
        <w:t xml:space="preserve">b requirements not just objectives </w:t>
      </w:r>
    </w:p>
    <w:p w14:paraId="346894C6" w14:textId="77777777" w:rsidR="006838A4" w:rsidRPr="0072006C" w:rsidRDefault="006838A4" w:rsidP="006838A4">
      <w:pPr>
        <w:pStyle w:val="ListParagraph"/>
        <w:numPr>
          <w:ilvl w:val="0"/>
          <w:numId w:val="27"/>
        </w:numPr>
        <w:spacing w:after="160" w:line="259" w:lineRule="auto"/>
      </w:pPr>
      <w:r w:rsidRPr="0072006C">
        <w:t>Lack of guidance/training led to divisions creating own guidance slide decks</w:t>
      </w:r>
    </w:p>
    <w:p w14:paraId="2B2034F1" w14:textId="77777777" w:rsidR="006838A4" w:rsidRPr="0072006C" w:rsidRDefault="006838A4" w:rsidP="006838A4">
      <w:pPr>
        <w:pStyle w:val="ListParagraph"/>
        <w:numPr>
          <w:ilvl w:val="0"/>
          <w:numId w:val="27"/>
        </w:numPr>
        <w:spacing w:after="160" w:line="259" w:lineRule="auto"/>
      </w:pPr>
      <w:r w:rsidRPr="0072006C">
        <w:t>Managers don’t know they can access previous DAPS</w:t>
      </w:r>
    </w:p>
    <w:p w14:paraId="0D9BC032" w14:textId="77777777" w:rsidR="006838A4" w:rsidRPr="0072006C" w:rsidRDefault="006838A4" w:rsidP="006838A4">
      <w:pPr>
        <w:pStyle w:val="ListParagraph"/>
        <w:numPr>
          <w:ilvl w:val="0"/>
          <w:numId w:val="27"/>
        </w:numPr>
        <w:spacing w:after="160" w:line="259" w:lineRule="auto"/>
      </w:pPr>
      <w:r w:rsidRPr="0072006C">
        <w:t>Manager view of evidence basket</w:t>
      </w:r>
    </w:p>
    <w:p w14:paraId="2B28EBF2" w14:textId="77777777" w:rsidR="006838A4" w:rsidRPr="0072006C" w:rsidRDefault="006838A4" w:rsidP="006838A4">
      <w:pPr>
        <w:pStyle w:val="ListParagraph"/>
        <w:numPr>
          <w:ilvl w:val="0"/>
          <w:numId w:val="27"/>
        </w:numPr>
        <w:spacing w:after="160" w:line="259" w:lineRule="auto"/>
      </w:pPr>
      <w:r w:rsidRPr="0072006C">
        <w:t>Too linea can’t progress beyond stage at</w:t>
      </w:r>
    </w:p>
    <w:p w14:paraId="5BF07C14" w14:textId="77777777" w:rsidR="006838A4" w:rsidRPr="0072006C" w:rsidRDefault="006838A4" w:rsidP="006838A4">
      <w:pPr>
        <w:pStyle w:val="ListParagraph"/>
        <w:numPr>
          <w:ilvl w:val="0"/>
          <w:numId w:val="27"/>
        </w:numPr>
        <w:spacing w:after="160" w:line="259" w:lineRule="auto"/>
      </w:pPr>
      <w:r w:rsidRPr="0072006C">
        <w:t>Purpose of DAP unclear?</w:t>
      </w:r>
    </w:p>
    <w:p w14:paraId="33D4EAF3" w14:textId="77777777" w:rsidR="006838A4" w:rsidRPr="0072006C" w:rsidRDefault="006838A4" w:rsidP="006838A4">
      <w:pPr>
        <w:pStyle w:val="ListParagraph"/>
        <w:numPr>
          <w:ilvl w:val="0"/>
          <w:numId w:val="27"/>
        </w:numPr>
        <w:spacing w:after="160" w:line="259" w:lineRule="auto"/>
      </w:pPr>
      <w:r w:rsidRPr="0072006C">
        <w:t>Link to pay progression isn’t clear</w:t>
      </w:r>
    </w:p>
    <w:p w14:paraId="0A464466" w14:textId="77777777" w:rsidR="006838A4" w:rsidRPr="0072006C" w:rsidRDefault="006838A4" w:rsidP="006838A4">
      <w:pPr>
        <w:pStyle w:val="ListParagraph"/>
        <w:numPr>
          <w:ilvl w:val="0"/>
          <w:numId w:val="27"/>
        </w:numPr>
        <w:spacing w:after="160" w:line="259" w:lineRule="auto"/>
      </w:pPr>
      <w:r w:rsidRPr="0072006C">
        <w:t>Strategic objectives alignment to role and individual objectives needs publicising – awareness raising</w:t>
      </w:r>
    </w:p>
    <w:p w14:paraId="44BAA18B" w14:textId="77777777" w:rsidR="006838A4" w:rsidRPr="0072006C" w:rsidRDefault="006838A4" w:rsidP="006838A4">
      <w:pPr>
        <w:pStyle w:val="ListParagraph"/>
        <w:numPr>
          <w:ilvl w:val="0"/>
          <w:numId w:val="27"/>
        </w:numPr>
        <w:spacing w:after="160" w:line="259" w:lineRule="auto"/>
      </w:pPr>
      <w:r w:rsidRPr="0072006C">
        <w:t>Ownership of system – should it be employee rather than manager</w:t>
      </w:r>
    </w:p>
    <w:p w14:paraId="46D43CF1" w14:textId="77777777" w:rsidR="006838A4" w:rsidRPr="0072006C" w:rsidRDefault="006838A4" w:rsidP="006838A4">
      <w:pPr>
        <w:pStyle w:val="ListParagraph"/>
        <w:numPr>
          <w:ilvl w:val="0"/>
          <w:numId w:val="27"/>
        </w:numPr>
        <w:spacing w:after="160" w:line="259" w:lineRule="auto"/>
      </w:pPr>
      <w:r w:rsidRPr="0072006C">
        <w:t>Reporting capability – for each level – awareness raising of what’s possible – educating re move to dashboard approach</w:t>
      </w:r>
    </w:p>
    <w:p w14:paraId="5732D585" w14:textId="77777777" w:rsidR="006838A4" w:rsidRPr="0072006C" w:rsidRDefault="006838A4" w:rsidP="006838A4">
      <w:pPr>
        <w:pStyle w:val="ListParagraph"/>
        <w:numPr>
          <w:ilvl w:val="0"/>
          <w:numId w:val="27"/>
        </w:numPr>
        <w:spacing w:after="160" w:line="259" w:lineRule="auto"/>
      </w:pPr>
      <w:r w:rsidRPr="0072006C">
        <w:t>Handover visibility for manager moves</w:t>
      </w:r>
    </w:p>
    <w:p w14:paraId="2DF820AA" w14:textId="4C0AEF45" w:rsidR="001E5775" w:rsidRDefault="001E5775" w:rsidP="00260AF1">
      <w:pPr>
        <w:rPr>
          <w:rFonts w:ascii="Arial" w:hAnsi="Arial" w:cs="Arial"/>
          <w:sz w:val="20"/>
          <w:szCs w:val="20"/>
        </w:rPr>
      </w:pPr>
    </w:p>
    <w:p w14:paraId="2309D999" w14:textId="77777777" w:rsidR="006838A4" w:rsidRDefault="006838A4" w:rsidP="006838A4">
      <w:pPr>
        <w:pStyle w:val="ListParagraph"/>
        <w:rPr>
          <w:b/>
          <w:bCs/>
          <w:sz w:val="28"/>
          <w:szCs w:val="28"/>
        </w:rPr>
      </w:pPr>
      <w:r>
        <w:rPr>
          <w:b/>
          <w:bCs/>
          <w:sz w:val="28"/>
          <w:szCs w:val="28"/>
        </w:rPr>
        <w:lastRenderedPageBreak/>
        <w:t>Desired o</w:t>
      </w:r>
      <w:r w:rsidRPr="00011DFB">
        <w:rPr>
          <w:b/>
          <w:bCs/>
          <w:sz w:val="28"/>
          <w:szCs w:val="28"/>
        </w:rPr>
        <w:t xml:space="preserve">utcomes from </w:t>
      </w:r>
      <w:r>
        <w:rPr>
          <w:b/>
          <w:bCs/>
          <w:sz w:val="28"/>
          <w:szCs w:val="28"/>
        </w:rPr>
        <w:t xml:space="preserve">DAP Simplification Project </w:t>
      </w:r>
      <w:r w:rsidRPr="00011DFB">
        <w:rPr>
          <w:b/>
          <w:bCs/>
          <w:sz w:val="28"/>
          <w:szCs w:val="28"/>
        </w:rPr>
        <w:t>Workshop</w:t>
      </w:r>
      <w:r>
        <w:rPr>
          <w:b/>
          <w:bCs/>
          <w:sz w:val="28"/>
          <w:szCs w:val="28"/>
        </w:rPr>
        <w:t xml:space="preserve"> held 16 June 2021</w:t>
      </w:r>
    </w:p>
    <w:p w14:paraId="4BED9321" w14:textId="77777777" w:rsidR="006838A4" w:rsidRDefault="006838A4" w:rsidP="006838A4">
      <w:pPr>
        <w:pStyle w:val="ListParagraph"/>
        <w:rPr>
          <w:b/>
          <w:bCs/>
          <w:sz w:val="28"/>
          <w:szCs w:val="28"/>
        </w:rPr>
      </w:pPr>
    </w:p>
    <w:p w14:paraId="74323CF1" w14:textId="77777777" w:rsidR="006838A4" w:rsidRDefault="006838A4" w:rsidP="006838A4">
      <w:pPr>
        <w:pStyle w:val="ListParagraph"/>
        <w:rPr>
          <w:b/>
          <w:bCs/>
          <w:sz w:val="28"/>
          <w:szCs w:val="28"/>
        </w:rPr>
      </w:pPr>
      <w:r>
        <w:rPr>
          <w:b/>
          <w:bCs/>
          <w:sz w:val="28"/>
          <w:szCs w:val="28"/>
        </w:rPr>
        <w:t>Participants:</w:t>
      </w:r>
      <w:r>
        <w:rPr>
          <w:b/>
          <w:bCs/>
          <w:sz w:val="28"/>
          <w:szCs w:val="28"/>
        </w:rPr>
        <w:tab/>
      </w:r>
    </w:p>
    <w:p w14:paraId="4658CF3A" w14:textId="77777777" w:rsidR="006838A4" w:rsidRPr="001F428A" w:rsidRDefault="006838A4" w:rsidP="006838A4">
      <w:pPr>
        <w:pStyle w:val="ListParagraph"/>
        <w:rPr>
          <w:sz w:val="28"/>
          <w:szCs w:val="28"/>
        </w:rPr>
      </w:pPr>
      <w:r w:rsidRPr="001F428A">
        <w:rPr>
          <w:sz w:val="28"/>
          <w:szCs w:val="28"/>
        </w:rPr>
        <w:t xml:space="preserve">Angela Proctor, HR Officer, Meriel Lewis, HR Specialist, Simon Tudor, L&amp;D Services Manager, </w:t>
      </w:r>
    </w:p>
    <w:p w14:paraId="5812D0A4" w14:textId="4BDA2A71" w:rsidR="006838A4" w:rsidRPr="001F428A" w:rsidRDefault="006838A4" w:rsidP="006838A4">
      <w:pPr>
        <w:pStyle w:val="ListParagraph"/>
        <w:rPr>
          <w:sz w:val="28"/>
          <w:szCs w:val="28"/>
        </w:rPr>
      </w:pPr>
      <w:r w:rsidRPr="001F428A">
        <w:rPr>
          <w:sz w:val="28"/>
          <w:szCs w:val="28"/>
        </w:rPr>
        <w:t xml:space="preserve">Linda </w:t>
      </w:r>
      <w:r w:rsidR="00E91E43">
        <w:rPr>
          <w:sz w:val="28"/>
          <w:szCs w:val="28"/>
        </w:rPr>
        <w:t>Name Redacted</w:t>
      </w:r>
      <w:r w:rsidRPr="001F428A">
        <w:rPr>
          <w:sz w:val="28"/>
          <w:szCs w:val="28"/>
        </w:rPr>
        <w:t xml:space="preserve">, Head of </w:t>
      </w:r>
      <w:r w:rsidR="00E91E43">
        <w:rPr>
          <w:sz w:val="28"/>
          <w:szCs w:val="28"/>
        </w:rPr>
        <w:t>Name Redacted</w:t>
      </w:r>
      <w:r w:rsidRPr="001F428A">
        <w:rPr>
          <w:sz w:val="28"/>
          <w:szCs w:val="28"/>
        </w:rPr>
        <w:t>ple &amp; OD</w:t>
      </w:r>
    </w:p>
    <w:p w14:paraId="64DB04FC" w14:textId="77777777" w:rsidR="006838A4" w:rsidRDefault="006838A4" w:rsidP="006838A4">
      <w:pPr>
        <w:pStyle w:val="ListParagraph"/>
        <w:rPr>
          <w:sz w:val="28"/>
          <w:szCs w:val="28"/>
        </w:rPr>
      </w:pPr>
    </w:p>
    <w:p w14:paraId="415B167B" w14:textId="77777777" w:rsidR="006838A4" w:rsidRDefault="006838A4" w:rsidP="006838A4">
      <w:pPr>
        <w:pStyle w:val="ListParagraph"/>
        <w:rPr>
          <w:sz w:val="28"/>
          <w:szCs w:val="28"/>
        </w:rPr>
      </w:pPr>
    </w:p>
    <w:p w14:paraId="5E7A4BD7" w14:textId="77777777" w:rsidR="006838A4" w:rsidRDefault="006838A4" w:rsidP="006838A4">
      <w:pPr>
        <w:pStyle w:val="ListParagraph"/>
        <w:numPr>
          <w:ilvl w:val="0"/>
          <w:numId w:val="25"/>
        </w:numPr>
        <w:spacing w:after="160" w:line="259" w:lineRule="auto"/>
        <w:rPr>
          <w:sz w:val="28"/>
          <w:szCs w:val="28"/>
        </w:rPr>
      </w:pPr>
      <w:r>
        <w:rPr>
          <w:sz w:val="28"/>
          <w:szCs w:val="28"/>
        </w:rPr>
        <w:t>Determine quick wins/short term improvements in readiness for September objectives launch based on feedback and DCC decisions</w:t>
      </w:r>
    </w:p>
    <w:p w14:paraId="14BC6B2C" w14:textId="77777777" w:rsidR="006838A4" w:rsidRDefault="006838A4" w:rsidP="006838A4">
      <w:pPr>
        <w:pStyle w:val="ListParagraph"/>
        <w:rPr>
          <w:sz w:val="28"/>
          <w:szCs w:val="28"/>
        </w:rPr>
      </w:pPr>
    </w:p>
    <w:p w14:paraId="1B683853" w14:textId="77777777" w:rsidR="006838A4" w:rsidRDefault="006838A4" w:rsidP="006838A4">
      <w:pPr>
        <w:pStyle w:val="ListParagraph"/>
        <w:numPr>
          <w:ilvl w:val="0"/>
          <w:numId w:val="25"/>
        </w:numPr>
        <w:spacing w:after="160" w:line="259" w:lineRule="auto"/>
        <w:rPr>
          <w:sz w:val="28"/>
          <w:szCs w:val="28"/>
        </w:rPr>
      </w:pPr>
      <w:r>
        <w:rPr>
          <w:sz w:val="28"/>
          <w:szCs w:val="28"/>
        </w:rPr>
        <w:t xml:space="preserve">Determine timings for next performance cycle </w:t>
      </w:r>
    </w:p>
    <w:p w14:paraId="08458A9E" w14:textId="77777777" w:rsidR="006838A4" w:rsidRDefault="006838A4" w:rsidP="006838A4">
      <w:pPr>
        <w:pStyle w:val="ListParagraph"/>
        <w:rPr>
          <w:sz w:val="28"/>
          <w:szCs w:val="28"/>
        </w:rPr>
      </w:pPr>
    </w:p>
    <w:p w14:paraId="6EE3874B" w14:textId="77777777" w:rsidR="006838A4" w:rsidRPr="00766425" w:rsidRDefault="006838A4" w:rsidP="006838A4">
      <w:pPr>
        <w:pStyle w:val="ListParagraph"/>
        <w:numPr>
          <w:ilvl w:val="0"/>
          <w:numId w:val="25"/>
        </w:numPr>
        <w:spacing w:after="160" w:line="259" w:lineRule="auto"/>
        <w:rPr>
          <w:sz w:val="28"/>
          <w:szCs w:val="28"/>
        </w:rPr>
      </w:pPr>
      <w:r>
        <w:rPr>
          <w:sz w:val="28"/>
          <w:szCs w:val="28"/>
        </w:rPr>
        <w:t>Identify risks that may emerge whilst improvements being made</w:t>
      </w:r>
    </w:p>
    <w:p w14:paraId="29CA356B" w14:textId="77777777" w:rsidR="006838A4" w:rsidRDefault="006838A4" w:rsidP="006838A4">
      <w:pPr>
        <w:pStyle w:val="ListParagraph"/>
        <w:rPr>
          <w:sz w:val="28"/>
          <w:szCs w:val="28"/>
        </w:rPr>
      </w:pPr>
    </w:p>
    <w:p w14:paraId="4D70165F" w14:textId="77777777" w:rsidR="006838A4" w:rsidRDefault="006838A4" w:rsidP="006838A4">
      <w:pPr>
        <w:pStyle w:val="ListParagraph"/>
        <w:numPr>
          <w:ilvl w:val="0"/>
          <w:numId w:val="25"/>
        </w:numPr>
        <w:spacing w:after="160" w:line="259" w:lineRule="auto"/>
        <w:rPr>
          <w:sz w:val="28"/>
          <w:szCs w:val="28"/>
        </w:rPr>
      </w:pPr>
      <w:r>
        <w:rPr>
          <w:sz w:val="28"/>
          <w:szCs w:val="28"/>
        </w:rPr>
        <w:t>Agree owners for actions/improvements identified</w:t>
      </w:r>
    </w:p>
    <w:p w14:paraId="601725CF" w14:textId="77777777" w:rsidR="006838A4" w:rsidRDefault="006838A4" w:rsidP="006838A4">
      <w:pPr>
        <w:pStyle w:val="ListParagraph"/>
        <w:rPr>
          <w:sz w:val="28"/>
          <w:szCs w:val="28"/>
        </w:rPr>
      </w:pPr>
    </w:p>
    <w:p w14:paraId="7312543B" w14:textId="77777777" w:rsidR="006838A4" w:rsidRDefault="006838A4" w:rsidP="006838A4">
      <w:pPr>
        <w:pStyle w:val="ListParagraph"/>
        <w:numPr>
          <w:ilvl w:val="0"/>
          <w:numId w:val="25"/>
        </w:numPr>
        <w:spacing w:after="160" w:line="259" w:lineRule="auto"/>
        <w:rPr>
          <w:sz w:val="28"/>
          <w:szCs w:val="28"/>
        </w:rPr>
      </w:pPr>
      <w:r>
        <w:rPr>
          <w:sz w:val="28"/>
          <w:szCs w:val="28"/>
        </w:rPr>
        <w:t xml:space="preserve">Log long term improvements/suggestions that arise from discussion </w:t>
      </w:r>
    </w:p>
    <w:p w14:paraId="21365A11" w14:textId="77777777" w:rsidR="006838A4" w:rsidRDefault="006838A4" w:rsidP="006838A4">
      <w:pPr>
        <w:pStyle w:val="ListParagraph"/>
        <w:rPr>
          <w:sz w:val="28"/>
          <w:szCs w:val="28"/>
        </w:rPr>
      </w:pPr>
    </w:p>
    <w:p w14:paraId="3D29F0C1" w14:textId="77777777" w:rsidR="006838A4" w:rsidRDefault="006838A4" w:rsidP="006838A4">
      <w:pPr>
        <w:rPr>
          <w:sz w:val="28"/>
          <w:szCs w:val="28"/>
        </w:rPr>
      </w:pPr>
      <w:r>
        <w:rPr>
          <w:sz w:val="28"/>
          <w:szCs w:val="28"/>
        </w:rPr>
        <w:br w:type="page"/>
      </w:r>
    </w:p>
    <w:p w14:paraId="0D05E6E5" w14:textId="77777777" w:rsidR="006838A4" w:rsidRPr="00CC318E" w:rsidRDefault="006838A4" w:rsidP="006838A4">
      <w:pPr>
        <w:rPr>
          <w:b/>
          <w:bCs/>
          <w:sz w:val="28"/>
          <w:szCs w:val="28"/>
        </w:rPr>
      </w:pPr>
      <w:r w:rsidRPr="00CC318E">
        <w:rPr>
          <w:b/>
          <w:bCs/>
          <w:sz w:val="28"/>
          <w:szCs w:val="28"/>
        </w:rPr>
        <w:lastRenderedPageBreak/>
        <w:t>Actions agreed at DAP Simplification Workshop 16 June 2021</w:t>
      </w:r>
    </w:p>
    <w:p w14:paraId="36779D4F" w14:textId="77777777" w:rsidR="006838A4" w:rsidRDefault="006838A4" w:rsidP="006838A4">
      <w:pPr>
        <w:pStyle w:val="ListParagraph"/>
        <w:rPr>
          <w:sz w:val="28"/>
          <w:szCs w:val="28"/>
        </w:rPr>
      </w:pPr>
    </w:p>
    <w:tbl>
      <w:tblPr>
        <w:tblStyle w:val="TableGrid"/>
        <w:tblW w:w="14175" w:type="dxa"/>
        <w:tblInd w:w="-5" w:type="dxa"/>
        <w:tblLook w:val="04A0" w:firstRow="1" w:lastRow="0" w:firstColumn="1" w:lastColumn="0" w:noHBand="0" w:noVBand="1"/>
      </w:tblPr>
      <w:tblGrid>
        <w:gridCol w:w="566"/>
        <w:gridCol w:w="10774"/>
        <w:gridCol w:w="1296"/>
        <w:gridCol w:w="1539"/>
      </w:tblGrid>
      <w:tr w:rsidR="006838A4" w14:paraId="5DB76E07" w14:textId="77777777" w:rsidTr="00594D37">
        <w:tc>
          <w:tcPr>
            <w:tcW w:w="566" w:type="dxa"/>
          </w:tcPr>
          <w:p w14:paraId="25DAA96E" w14:textId="77777777" w:rsidR="006838A4" w:rsidRDefault="006838A4" w:rsidP="00594D37">
            <w:pPr>
              <w:pStyle w:val="ListParagraph"/>
              <w:ind w:left="0"/>
              <w:rPr>
                <w:sz w:val="28"/>
                <w:szCs w:val="28"/>
              </w:rPr>
            </w:pPr>
          </w:p>
        </w:tc>
        <w:tc>
          <w:tcPr>
            <w:tcW w:w="10774" w:type="dxa"/>
          </w:tcPr>
          <w:p w14:paraId="50A2B09C" w14:textId="77777777" w:rsidR="006838A4" w:rsidRPr="00CC318E" w:rsidRDefault="006838A4" w:rsidP="00594D37">
            <w:pPr>
              <w:pStyle w:val="ListParagraph"/>
              <w:ind w:left="0"/>
              <w:rPr>
                <w:b/>
                <w:bCs/>
                <w:sz w:val="28"/>
                <w:szCs w:val="28"/>
              </w:rPr>
            </w:pPr>
            <w:r w:rsidRPr="00CC318E">
              <w:rPr>
                <w:b/>
                <w:bCs/>
                <w:sz w:val="28"/>
                <w:szCs w:val="28"/>
              </w:rPr>
              <w:t>Action</w:t>
            </w:r>
          </w:p>
        </w:tc>
        <w:tc>
          <w:tcPr>
            <w:tcW w:w="1296" w:type="dxa"/>
          </w:tcPr>
          <w:p w14:paraId="0C5E2DBC" w14:textId="77777777" w:rsidR="006838A4" w:rsidRPr="00CC318E" w:rsidRDefault="006838A4" w:rsidP="00594D37">
            <w:pPr>
              <w:pStyle w:val="ListParagraph"/>
              <w:ind w:left="0"/>
              <w:rPr>
                <w:b/>
                <w:bCs/>
                <w:sz w:val="28"/>
                <w:szCs w:val="28"/>
              </w:rPr>
            </w:pPr>
            <w:r w:rsidRPr="00CC318E">
              <w:rPr>
                <w:b/>
                <w:bCs/>
                <w:sz w:val="28"/>
                <w:szCs w:val="28"/>
              </w:rPr>
              <w:t>Owners</w:t>
            </w:r>
          </w:p>
        </w:tc>
        <w:tc>
          <w:tcPr>
            <w:tcW w:w="1539" w:type="dxa"/>
          </w:tcPr>
          <w:p w14:paraId="140D4FB4" w14:textId="77777777" w:rsidR="006838A4" w:rsidRPr="00CC318E" w:rsidRDefault="006838A4" w:rsidP="00594D37">
            <w:pPr>
              <w:pStyle w:val="ListParagraph"/>
              <w:ind w:left="0"/>
              <w:rPr>
                <w:b/>
                <w:bCs/>
                <w:sz w:val="28"/>
                <w:szCs w:val="28"/>
              </w:rPr>
            </w:pPr>
            <w:r>
              <w:rPr>
                <w:b/>
                <w:bCs/>
                <w:sz w:val="28"/>
                <w:szCs w:val="28"/>
              </w:rPr>
              <w:t>Target completion date</w:t>
            </w:r>
          </w:p>
        </w:tc>
      </w:tr>
      <w:tr w:rsidR="006838A4" w14:paraId="6547A21E" w14:textId="77777777" w:rsidTr="00594D37">
        <w:tc>
          <w:tcPr>
            <w:tcW w:w="566" w:type="dxa"/>
          </w:tcPr>
          <w:p w14:paraId="6104E0E0" w14:textId="77777777" w:rsidR="006838A4" w:rsidRDefault="006838A4" w:rsidP="00594D37">
            <w:pPr>
              <w:pStyle w:val="ListParagraph"/>
              <w:ind w:left="0"/>
              <w:rPr>
                <w:sz w:val="28"/>
                <w:szCs w:val="28"/>
              </w:rPr>
            </w:pPr>
            <w:r>
              <w:rPr>
                <w:sz w:val="28"/>
                <w:szCs w:val="28"/>
              </w:rPr>
              <w:t>1</w:t>
            </w:r>
          </w:p>
        </w:tc>
        <w:tc>
          <w:tcPr>
            <w:tcW w:w="10774" w:type="dxa"/>
          </w:tcPr>
          <w:p w14:paraId="1333E584" w14:textId="77777777" w:rsidR="006838A4" w:rsidRDefault="006838A4" w:rsidP="00594D37">
            <w:pPr>
              <w:pStyle w:val="ListParagraph"/>
              <w:ind w:left="0"/>
              <w:rPr>
                <w:sz w:val="28"/>
                <w:szCs w:val="28"/>
              </w:rPr>
            </w:pPr>
            <w:r>
              <w:rPr>
                <w:sz w:val="28"/>
                <w:szCs w:val="28"/>
              </w:rPr>
              <w:t>Confirm with IT that cannot switch order of competency and performance objective tabs</w:t>
            </w:r>
          </w:p>
          <w:p w14:paraId="48F8C142" w14:textId="77777777" w:rsidR="006838A4" w:rsidRDefault="006838A4" w:rsidP="00594D37">
            <w:pPr>
              <w:pStyle w:val="ListParagraph"/>
              <w:ind w:left="0"/>
              <w:rPr>
                <w:sz w:val="28"/>
                <w:szCs w:val="28"/>
              </w:rPr>
            </w:pPr>
            <w:r>
              <w:rPr>
                <w:sz w:val="28"/>
                <w:szCs w:val="28"/>
              </w:rPr>
              <w:t>ML to set up meeting with IT and ML and LW</w:t>
            </w:r>
          </w:p>
        </w:tc>
        <w:tc>
          <w:tcPr>
            <w:tcW w:w="1296" w:type="dxa"/>
          </w:tcPr>
          <w:p w14:paraId="0A1AE5AF" w14:textId="77777777" w:rsidR="006838A4" w:rsidRDefault="006838A4" w:rsidP="00594D37">
            <w:pPr>
              <w:pStyle w:val="ListParagraph"/>
              <w:ind w:left="0"/>
              <w:rPr>
                <w:sz w:val="28"/>
                <w:szCs w:val="28"/>
              </w:rPr>
            </w:pPr>
            <w:r>
              <w:rPr>
                <w:sz w:val="28"/>
                <w:szCs w:val="28"/>
              </w:rPr>
              <w:t>ML</w:t>
            </w:r>
          </w:p>
        </w:tc>
        <w:tc>
          <w:tcPr>
            <w:tcW w:w="1539" w:type="dxa"/>
          </w:tcPr>
          <w:p w14:paraId="44EA22D8" w14:textId="77777777" w:rsidR="006838A4" w:rsidRDefault="006838A4" w:rsidP="00594D37">
            <w:pPr>
              <w:pStyle w:val="ListParagraph"/>
              <w:ind w:left="0"/>
              <w:rPr>
                <w:sz w:val="28"/>
                <w:szCs w:val="28"/>
              </w:rPr>
            </w:pPr>
          </w:p>
        </w:tc>
      </w:tr>
      <w:tr w:rsidR="006838A4" w14:paraId="5D0B9166" w14:textId="77777777" w:rsidTr="00594D37">
        <w:tc>
          <w:tcPr>
            <w:tcW w:w="566" w:type="dxa"/>
          </w:tcPr>
          <w:p w14:paraId="08233716" w14:textId="77777777" w:rsidR="006838A4" w:rsidRDefault="006838A4" w:rsidP="00594D37">
            <w:pPr>
              <w:pStyle w:val="ListParagraph"/>
              <w:ind w:left="0"/>
              <w:rPr>
                <w:sz w:val="28"/>
                <w:szCs w:val="28"/>
              </w:rPr>
            </w:pPr>
            <w:r>
              <w:rPr>
                <w:sz w:val="28"/>
                <w:szCs w:val="28"/>
              </w:rPr>
              <w:t>2</w:t>
            </w:r>
          </w:p>
        </w:tc>
        <w:tc>
          <w:tcPr>
            <w:tcW w:w="10774" w:type="dxa"/>
          </w:tcPr>
          <w:p w14:paraId="4A0506D5" w14:textId="77777777" w:rsidR="006838A4" w:rsidRDefault="006838A4" w:rsidP="00594D37">
            <w:pPr>
              <w:pStyle w:val="ListParagraph"/>
              <w:ind w:left="0"/>
              <w:rPr>
                <w:sz w:val="28"/>
                <w:szCs w:val="28"/>
              </w:rPr>
            </w:pPr>
            <w:r>
              <w:rPr>
                <w:sz w:val="28"/>
                <w:szCs w:val="28"/>
              </w:rPr>
              <w:t>Explore additional temporary manager access with IT e.g. handover period, sickness absence</w:t>
            </w:r>
          </w:p>
        </w:tc>
        <w:tc>
          <w:tcPr>
            <w:tcW w:w="1296" w:type="dxa"/>
          </w:tcPr>
          <w:p w14:paraId="3DE3E9ED" w14:textId="77777777" w:rsidR="006838A4" w:rsidRDefault="006838A4" w:rsidP="00594D37">
            <w:pPr>
              <w:pStyle w:val="ListParagraph"/>
              <w:ind w:left="0"/>
              <w:rPr>
                <w:sz w:val="28"/>
                <w:szCs w:val="28"/>
              </w:rPr>
            </w:pPr>
            <w:r>
              <w:rPr>
                <w:sz w:val="28"/>
                <w:szCs w:val="28"/>
              </w:rPr>
              <w:t>ML</w:t>
            </w:r>
          </w:p>
        </w:tc>
        <w:tc>
          <w:tcPr>
            <w:tcW w:w="1539" w:type="dxa"/>
          </w:tcPr>
          <w:p w14:paraId="6B920D0D" w14:textId="77777777" w:rsidR="006838A4" w:rsidRDefault="006838A4" w:rsidP="00594D37">
            <w:pPr>
              <w:pStyle w:val="ListParagraph"/>
              <w:ind w:left="0"/>
              <w:rPr>
                <w:sz w:val="28"/>
                <w:szCs w:val="28"/>
              </w:rPr>
            </w:pPr>
          </w:p>
        </w:tc>
      </w:tr>
      <w:tr w:rsidR="006838A4" w14:paraId="04BD5DDA" w14:textId="77777777" w:rsidTr="00594D37">
        <w:tc>
          <w:tcPr>
            <w:tcW w:w="566" w:type="dxa"/>
          </w:tcPr>
          <w:p w14:paraId="1FD5E2A1" w14:textId="77777777" w:rsidR="006838A4" w:rsidRDefault="006838A4" w:rsidP="00594D37">
            <w:pPr>
              <w:pStyle w:val="ListParagraph"/>
              <w:ind w:left="0"/>
              <w:rPr>
                <w:sz w:val="28"/>
                <w:szCs w:val="28"/>
              </w:rPr>
            </w:pPr>
            <w:r>
              <w:rPr>
                <w:sz w:val="28"/>
                <w:szCs w:val="28"/>
              </w:rPr>
              <w:t>3</w:t>
            </w:r>
          </w:p>
        </w:tc>
        <w:tc>
          <w:tcPr>
            <w:tcW w:w="10774" w:type="dxa"/>
          </w:tcPr>
          <w:p w14:paraId="6B63F588" w14:textId="77777777" w:rsidR="006838A4" w:rsidRDefault="006838A4" w:rsidP="00594D37">
            <w:pPr>
              <w:pStyle w:val="ListParagraph"/>
              <w:ind w:left="0"/>
              <w:rPr>
                <w:sz w:val="28"/>
                <w:szCs w:val="28"/>
              </w:rPr>
            </w:pPr>
            <w:r>
              <w:rPr>
                <w:sz w:val="28"/>
                <w:szCs w:val="28"/>
              </w:rPr>
              <w:t>Explore whether 121 meeting recording can take place before objectives set</w:t>
            </w:r>
          </w:p>
        </w:tc>
        <w:tc>
          <w:tcPr>
            <w:tcW w:w="1296" w:type="dxa"/>
          </w:tcPr>
          <w:p w14:paraId="74CF4156" w14:textId="77777777" w:rsidR="006838A4" w:rsidRDefault="006838A4" w:rsidP="00594D37">
            <w:pPr>
              <w:pStyle w:val="ListParagraph"/>
              <w:ind w:left="0"/>
              <w:rPr>
                <w:sz w:val="28"/>
                <w:szCs w:val="28"/>
              </w:rPr>
            </w:pPr>
            <w:r>
              <w:rPr>
                <w:sz w:val="28"/>
                <w:szCs w:val="28"/>
              </w:rPr>
              <w:t>ML</w:t>
            </w:r>
          </w:p>
        </w:tc>
        <w:tc>
          <w:tcPr>
            <w:tcW w:w="1539" w:type="dxa"/>
          </w:tcPr>
          <w:p w14:paraId="4E0A85D7" w14:textId="77777777" w:rsidR="006838A4" w:rsidRDefault="006838A4" w:rsidP="00594D37">
            <w:pPr>
              <w:pStyle w:val="ListParagraph"/>
              <w:ind w:left="0"/>
              <w:rPr>
                <w:sz w:val="28"/>
                <w:szCs w:val="28"/>
              </w:rPr>
            </w:pPr>
          </w:p>
        </w:tc>
      </w:tr>
      <w:tr w:rsidR="006838A4" w14:paraId="63036C39" w14:textId="77777777" w:rsidTr="00594D37">
        <w:tc>
          <w:tcPr>
            <w:tcW w:w="566" w:type="dxa"/>
          </w:tcPr>
          <w:p w14:paraId="6FC63861" w14:textId="77777777" w:rsidR="006838A4" w:rsidRDefault="006838A4" w:rsidP="00594D37">
            <w:pPr>
              <w:pStyle w:val="ListParagraph"/>
              <w:ind w:left="0"/>
              <w:rPr>
                <w:sz w:val="28"/>
                <w:szCs w:val="28"/>
              </w:rPr>
            </w:pPr>
            <w:r>
              <w:rPr>
                <w:sz w:val="28"/>
                <w:szCs w:val="28"/>
              </w:rPr>
              <w:t>4</w:t>
            </w:r>
          </w:p>
        </w:tc>
        <w:tc>
          <w:tcPr>
            <w:tcW w:w="10774" w:type="dxa"/>
          </w:tcPr>
          <w:p w14:paraId="226DC652" w14:textId="45327542" w:rsidR="006838A4" w:rsidRDefault="006838A4" w:rsidP="00594D37">
            <w:pPr>
              <w:pStyle w:val="ListParagraph"/>
              <w:ind w:left="0"/>
              <w:rPr>
                <w:sz w:val="28"/>
                <w:szCs w:val="28"/>
              </w:rPr>
            </w:pPr>
            <w:r>
              <w:rPr>
                <w:sz w:val="28"/>
                <w:szCs w:val="28"/>
              </w:rPr>
              <w:t xml:space="preserve">For longer term – investigate with Owain </w:t>
            </w:r>
            <w:r w:rsidR="005D10AE">
              <w:rPr>
                <w:sz w:val="28"/>
                <w:szCs w:val="28"/>
              </w:rPr>
              <w:t>Name Redacted</w:t>
            </w:r>
            <w:r>
              <w:rPr>
                <w:sz w:val="28"/>
                <w:szCs w:val="28"/>
              </w:rPr>
              <w:t>nes whether Midland Trent have updated their performance management modules since DPP last used it.</w:t>
            </w:r>
          </w:p>
          <w:p w14:paraId="685DEC9D" w14:textId="77777777" w:rsidR="006838A4" w:rsidRDefault="006838A4" w:rsidP="00594D37">
            <w:pPr>
              <w:pStyle w:val="ListParagraph"/>
              <w:ind w:left="0"/>
              <w:rPr>
                <w:sz w:val="28"/>
                <w:szCs w:val="28"/>
              </w:rPr>
            </w:pPr>
          </w:p>
          <w:p w14:paraId="764B1F0B" w14:textId="77777777" w:rsidR="006838A4" w:rsidRDefault="006838A4" w:rsidP="00594D37">
            <w:pPr>
              <w:pStyle w:val="ListParagraph"/>
              <w:ind w:left="0"/>
              <w:rPr>
                <w:sz w:val="28"/>
                <w:szCs w:val="28"/>
              </w:rPr>
            </w:pPr>
            <w:r>
              <w:rPr>
                <w:sz w:val="28"/>
                <w:szCs w:val="28"/>
              </w:rPr>
              <w:t>If updated arrange demo to include ML and LW</w:t>
            </w:r>
          </w:p>
          <w:p w14:paraId="3AF2EB4C" w14:textId="77777777" w:rsidR="006838A4" w:rsidRDefault="006838A4" w:rsidP="00594D37">
            <w:pPr>
              <w:pStyle w:val="ListParagraph"/>
              <w:ind w:left="0"/>
              <w:rPr>
                <w:sz w:val="28"/>
                <w:szCs w:val="28"/>
              </w:rPr>
            </w:pPr>
          </w:p>
          <w:p w14:paraId="143997A8" w14:textId="77777777" w:rsidR="006838A4" w:rsidRDefault="006838A4" w:rsidP="00594D37">
            <w:pPr>
              <w:pStyle w:val="ListParagraph"/>
              <w:ind w:left="0"/>
              <w:rPr>
                <w:sz w:val="28"/>
                <w:szCs w:val="28"/>
              </w:rPr>
            </w:pPr>
            <w:r>
              <w:rPr>
                <w:sz w:val="28"/>
                <w:szCs w:val="28"/>
              </w:rPr>
              <w:t>If having demo also arrange demo of survey functionality at same time for smarter working purposes for ML and LW</w:t>
            </w:r>
          </w:p>
        </w:tc>
        <w:tc>
          <w:tcPr>
            <w:tcW w:w="1296" w:type="dxa"/>
          </w:tcPr>
          <w:p w14:paraId="007BC1BB" w14:textId="77777777" w:rsidR="006838A4" w:rsidRDefault="006838A4" w:rsidP="00594D37">
            <w:pPr>
              <w:pStyle w:val="ListParagraph"/>
              <w:ind w:left="0"/>
              <w:rPr>
                <w:sz w:val="28"/>
                <w:szCs w:val="28"/>
              </w:rPr>
            </w:pPr>
            <w:r>
              <w:rPr>
                <w:sz w:val="28"/>
                <w:szCs w:val="28"/>
              </w:rPr>
              <w:t xml:space="preserve">AP </w:t>
            </w:r>
          </w:p>
          <w:p w14:paraId="26C3D12B" w14:textId="77777777" w:rsidR="006838A4" w:rsidRDefault="006838A4" w:rsidP="00594D37">
            <w:pPr>
              <w:pStyle w:val="ListParagraph"/>
              <w:ind w:left="0"/>
              <w:rPr>
                <w:sz w:val="28"/>
                <w:szCs w:val="28"/>
              </w:rPr>
            </w:pPr>
          </w:p>
          <w:p w14:paraId="413C14DF" w14:textId="77777777" w:rsidR="006838A4" w:rsidRDefault="006838A4" w:rsidP="00594D37">
            <w:pPr>
              <w:pStyle w:val="ListParagraph"/>
              <w:ind w:left="0"/>
              <w:rPr>
                <w:sz w:val="28"/>
                <w:szCs w:val="28"/>
              </w:rPr>
            </w:pPr>
          </w:p>
          <w:p w14:paraId="38F98179" w14:textId="77777777" w:rsidR="006838A4" w:rsidRDefault="006838A4" w:rsidP="00594D37">
            <w:pPr>
              <w:pStyle w:val="ListParagraph"/>
              <w:ind w:left="0"/>
              <w:rPr>
                <w:sz w:val="28"/>
                <w:szCs w:val="28"/>
              </w:rPr>
            </w:pPr>
            <w:r>
              <w:rPr>
                <w:sz w:val="28"/>
                <w:szCs w:val="28"/>
              </w:rPr>
              <w:t>AP</w:t>
            </w:r>
          </w:p>
          <w:p w14:paraId="56E8C1A4" w14:textId="77777777" w:rsidR="006838A4" w:rsidRDefault="006838A4" w:rsidP="00594D37">
            <w:pPr>
              <w:pStyle w:val="ListParagraph"/>
              <w:ind w:left="0"/>
              <w:rPr>
                <w:sz w:val="28"/>
                <w:szCs w:val="28"/>
              </w:rPr>
            </w:pPr>
          </w:p>
          <w:p w14:paraId="3A59A3BE" w14:textId="77777777" w:rsidR="006838A4" w:rsidRDefault="006838A4" w:rsidP="00594D37">
            <w:pPr>
              <w:pStyle w:val="ListParagraph"/>
              <w:ind w:left="0"/>
              <w:rPr>
                <w:sz w:val="28"/>
                <w:szCs w:val="28"/>
              </w:rPr>
            </w:pPr>
          </w:p>
          <w:p w14:paraId="1BEB90D5" w14:textId="77777777" w:rsidR="006838A4" w:rsidRDefault="006838A4" w:rsidP="00594D37">
            <w:pPr>
              <w:pStyle w:val="ListParagraph"/>
              <w:ind w:left="0"/>
              <w:rPr>
                <w:sz w:val="28"/>
                <w:szCs w:val="28"/>
              </w:rPr>
            </w:pPr>
            <w:r>
              <w:rPr>
                <w:sz w:val="28"/>
                <w:szCs w:val="28"/>
              </w:rPr>
              <w:t>AP</w:t>
            </w:r>
          </w:p>
        </w:tc>
        <w:tc>
          <w:tcPr>
            <w:tcW w:w="1539" w:type="dxa"/>
          </w:tcPr>
          <w:p w14:paraId="372008EE" w14:textId="77777777" w:rsidR="006838A4" w:rsidRDefault="006838A4" w:rsidP="00594D37">
            <w:pPr>
              <w:pStyle w:val="ListParagraph"/>
              <w:ind w:left="0"/>
              <w:rPr>
                <w:sz w:val="28"/>
                <w:szCs w:val="28"/>
              </w:rPr>
            </w:pPr>
          </w:p>
        </w:tc>
      </w:tr>
      <w:tr w:rsidR="006838A4" w14:paraId="6C026140" w14:textId="77777777" w:rsidTr="00594D37">
        <w:tc>
          <w:tcPr>
            <w:tcW w:w="566" w:type="dxa"/>
          </w:tcPr>
          <w:p w14:paraId="155BB7C7" w14:textId="77777777" w:rsidR="006838A4" w:rsidRDefault="006838A4" w:rsidP="00594D37">
            <w:pPr>
              <w:pStyle w:val="ListParagraph"/>
              <w:ind w:left="0"/>
              <w:rPr>
                <w:sz w:val="28"/>
                <w:szCs w:val="28"/>
              </w:rPr>
            </w:pPr>
            <w:r>
              <w:rPr>
                <w:sz w:val="28"/>
                <w:szCs w:val="28"/>
              </w:rPr>
              <w:t>5</w:t>
            </w:r>
          </w:p>
        </w:tc>
        <w:tc>
          <w:tcPr>
            <w:tcW w:w="10774" w:type="dxa"/>
          </w:tcPr>
          <w:p w14:paraId="7AA60470" w14:textId="77777777" w:rsidR="006838A4" w:rsidRDefault="006838A4" w:rsidP="00594D37">
            <w:pPr>
              <w:pStyle w:val="ListParagraph"/>
              <w:ind w:left="0"/>
              <w:rPr>
                <w:sz w:val="28"/>
                <w:szCs w:val="28"/>
              </w:rPr>
            </w:pPr>
            <w:r>
              <w:rPr>
                <w:sz w:val="28"/>
                <w:szCs w:val="28"/>
              </w:rPr>
              <w:t>Set up process mapping workshop for Trent Moves process with Partnership Governance team &amp; nominated HR Officer</w:t>
            </w:r>
          </w:p>
        </w:tc>
        <w:tc>
          <w:tcPr>
            <w:tcW w:w="1296" w:type="dxa"/>
          </w:tcPr>
          <w:p w14:paraId="4E0530E7" w14:textId="77777777" w:rsidR="006838A4" w:rsidRDefault="006838A4" w:rsidP="00594D37">
            <w:pPr>
              <w:pStyle w:val="ListParagraph"/>
              <w:ind w:left="0"/>
              <w:rPr>
                <w:sz w:val="28"/>
                <w:szCs w:val="28"/>
              </w:rPr>
            </w:pPr>
            <w:r>
              <w:rPr>
                <w:sz w:val="28"/>
                <w:szCs w:val="28"/>
              </w:rPr>
              <w:t>LW</w:t>
            </w:r>
          </w:p>
        </w:tc>
        <w:tc>
          <w:tcPr>
            <w:tcW w:w="1539" w:type="dxa"/>
          </w:tcPr>
          <w:p w14:paraId="3831DD45" w14:textId="77777777" w:rsidR="006838A4" w:rsidRDefault="006838A4" w:rsidP="00594D37">
            <w:pPr>
              <w:pStyle w:val="ListParagraph"/>
              <w:ind w:left="0"/>
              <w:rPr>
                <w:sz w:val="28"/>
                <w:szCs w:val="28"/>
              </w:rPr>
            </w:pPr>
          </w:p>
        </w:tc>
      </w:tr>
      <w:tr w:rsidR="006838A4" w14:paraId="68BD84D8" w14:textId="77777777" w:rsidTr="00594D37">
        <w:tc>
          <w:tcPr>
            <w:tcW w:w="566" w:type="dxa"/>
          </w:tcPr>
          <w:p w14:paraId="3259D581" w14:textId="77777777" w:rsidR="006838A4" w:rsidRDefault="006838A4" w:rsidP="00594D37">
            <w:pPr>
              <w:pStyle w:val="ListParagraph"/>
              <w:ind w:left="0"/>
              <w:rPr>
                <w:sz w:val="28"/>
                <w:szCs w:val="28"/>
              </w:rPr>
            </w:pPr>
            <w:r>
              <w:rPr>
                <w:sz w:val="28"/>
                <w:szCs w:val="28"/>
              </w:rPr>
              <w:t>6</w:t>
            </w:r>
          </w:p>
        </w:tc>
        <w:tc>
          <w:tcPr>
            <w:tcW w:w="10774" w:type="dxa"/>
          </w:tcPr>
          <w:p w14:paraId="3B607614" w14:textId="3084A03B" w:rsidR="006838A4" w:rsidRDefault="006838A4" w:rsidP="00594D37">
            <w:pPr>
              <w:pStyle w:val="ListParagraph"/>
              <w:ind w:left="0"/>
              <w:rPr>
                <w:sz w:val="28"/>
                <w:szCs w:val="28"/>
              </w:rPr>
            </w:pPr>
            <w:r>
              <w:rPr>
                <w:sz w:val="28"/>
                <w:szCs w:val="28"/>
              </w:rPr>
              <w:t xml:space="preserve">Design an example completed DAP for each of three CVF levels – consider using screen shots for ease and/or adding guidance into system itself.  Design examples/guidance on how to conduct DAPs in scenarios such as individual approaching retirement, mat leave returners, long term sick returners, new starters </w:t>
            </w:r>
            <w:r w:rsidR="005D10AE">
              <w:rPr>
                <w:sz w:val="28"/>
                <w:szCs w:val="28"/>
              </w:rPr>
              <w:t>Name Redacted</w:t>
            </w:r>
            <w:r>
              <w:rPr>
                <w:sz w:val="28"/>
                <w:szCs w:val="28"/>
              </w:rPr>
              <w:t>ining part way through performance period.  IIP Assessor confirmed it is these scenarios that the reference a “good dap” was made.</w:t>
            </w:r>
          </w:p>
        </w:tc>
        <w:tc>
          <w:tcPr>
            <w:tcW w:w="1296" w:type="dxa"/>
          </w:tcPr>
          <w:p w14:paraId="7E9EAA4A" w14:textId="77777777" w:rsidR="006838A4" w:rsidRDefault="006838A4" w:rsidP="00594D37">
            <w:pPr>
              <w:pStyle w:val="ListParagraph"/>
              <w:ind w:left="0"/>
              <w:rPr>
                <w:sz w:val="28"/>
                <w:szCs w:val="28"/>
              </w:rPr>
            </w:pPr>
            <w:r>
              <w:rPr>
                <w:sz w:val="28"/>
                <w:szCs w:val="28"/>
              </w:rPr>
              <w:t>ML</w:t>
            </w:r>
          </w:p>
        </w:tc>
        <w:tc>
          <w:tcPr>
            <w:tcW w:w="1539" w:type="dxa"/>
          </w:tcPr>
          <w:p w14:paraId="27F7CE99" w14:textId="77777777" w:rsidR="006838A4" w:rsidRDefault="006838A4" w:rsidP="00594D37">
            <w:pPr>
              <w:pStyle w:val="ListParagraph"/>
              <w:ind w:left="0"/>
              <w:rPr>
                <w:sz w:val="28"/>
                <w:szCs w:val="28"/>
              </w:rPr>
            </w:pPr>
          </w:p>
        </w:tc>
      </w:tr>
      <w:tr w:rsidR="006838A4" w14:paraId="3CE448AD" w14:textId="77777777" w:rsidTr="00594D37">
        <w:tc>
          <w:tcPr>
            <w:tcW w:w="566" w:type="dxa"/>
          </w:tcPr>
          <w:p w14:paraId="499E3453" w14:textId="77777777" w:rsidR="006838A4" w:rsidRDefault="006838A4" w:rsidP="00594D37">
            <w:pPr>
              <w:pStyle w:val="ListParagraph"/>
              <w:ind w:left="0"/>
              <w:rPr>
                <w:sz w:val="28"/>
                <w:szCs w:val="28"/>
              </w:rPr>
            </w:pPr>
            <w:r>
              <w:rPr>
                <w:sz w:val="28"/>
                <w:szCs w:val="28"/>
              </w:rPr>
              <w:t>7</w:t>
            </w:r>
          </w:p>
        </w:tc>
        <w:tc>
          <w:tcPr>
            <w:tcW w:w="10774" w:type="dxa"/>
          </w:tcPr>
          <w:p w14:paraId="554A3688" w14:textId="77777777" w:rsidR="006838A4" w:rsidRDefault="006838A4" w:rsidP="00594D37">
            <w:pPr>
              <w:pStyle w:val="ListParagraph"/>
              <w:ind w:left="0"/>
              <w:rPr>
                <w:sz w:val="28"/>
                <w:szCs w:val="28"/>
              </w:rPr>
            </w:pPr>
            <w:r>
              <w:rPr>
                <w:sz w:val="28"/>
                <w:szCs w:val="28"/>
              </w:rPr>
              <w:t xml:space="preserve">Add note in DAP system to explain line manager assessment needed as nationally set </w:t>
            </w:r>
            <w:r>
              <w:rPr>
                <w:sz w:val="28"/>
                <w:szCs w:val="28"/>
              </w:rPr>
              <w:lastRenderedPageBreak/>
              <w:t xml:space="preserve">competencies.  </w:t>
            </w:r>
          </w:p>
        </w:tc>
        <w:tc>
          <w:tcPr>
            <w:tcW w:w="1296" w:type="dxa"/>
          </w:tcPr>
          <w:p w14:paraId="1B1AEC34" w14:textId="77777777" w:rsidR="006838A4" w:rsidRDefault="006838A4" w:rsidP="00594D37">
            <w:pPr>
              <w:pStyle w:val="ListParagraph"/>
              <w:ind w:left="0"/>
              <w:rPr>
                <w:sz w:val="28"/>
                <w:szCs w:val="28"/>
              </w:rPr>
            </w:pPr>
            <w:r>
              <w:rPr>
                <w:sz w:val="28"/>
                <w:szCs w:val="28"/>
              </w:rPr>
              <w:lastRenderedPageBreak/>
              <w:t>ML</w:t>
            </w:r>
          </w:p>
        </w:tc>
        <w:tc>
          <w:tcPr>
            <w:tcW w:w="1539" w:type="dxa"/>
          </w:tcPr>
          <w:p w14:paraId="72E456D6" w14:textId="77777777" w:rsidR="006838A4" w:rsidRDefault="006838A4" w:rsidP="00594D37">
            <w:pPr>
              <w:pStyle w:val="ListParagraph"/>
              <w:ind w:left="0"/>
              <w:rPr>
                <w:sz w:val="28"/>
                <w:szCs w:val="28"/>
              </w:rPr>
            </w:pPr>
          </w:p>
        </w:tc>
      </w:tr>
      <w:tr w:rsidR="006838A4" w14:paraId="4E6E04DB" w14:textId="77777777" w:rsidTr="00594D37">
        <w:tc>
          <w:tcPr>
            <w:tcW w:w="566" w:type="dxa"/>
          </w:tcPr>
          <w:p w14:paraId="1CC4F548" w14:textId="77777777" w:rsidR="006838A4" w:rsidRDefault="006838A4" w:rsidP="00594D37">
            <w:pPr>
              <w:pStyle w:val="ListParagraph"/>
              <w:ind w:left="0"/>
              <w:rPr>
                <w:sz w:val="28"/>
                <w:szCs w:val="28"/>
              </w:rPr>
            </w:pPr>
            <w:r>
              <w:rPr>
                <w:sz w:val="28"/>
                <w:szCs w:val="28"/>
              </w:rPr>
              <w:t>8</w:t>
            </w:r>
          </w:p>
        </w:tc>
        <w:tc>
          <w:tcPr>
            <w:tcW w:w="10774" w:type="dxa"/>
          </w:tcPr>
          <w:p w14:paraId="4B029C3A" w14:textId="77777777" w:rsidR="006838A4" w:rsidRDefault="006838A4" w:rsidP="00594D37">
            <w:pPr>
              <w:pStyle w:val="ListParagraph"/>
              <w:ind w:left="0"/>
              <w:rPr>
                <w:sz w:val="28"/>
                <w:szCs w:val="28"/>
              </w:rPr>
            </w:pPr>
            <w:r>
              <w:rPr>
                <w:sz w:val="28"/>
                <w:szCs w:val="28"/>
              </w:rPr>
              <w:t>Note in DAP system in 121 section to encourage live completion of 121 meeting input during the discussion – to save additional task later for manager and promote transparency and agreement of discussion focus and outcomes</w:t>
            </w:r>
          </w:p>
        </w:tc>
        <w:tc>
          <w:tcPr>
            <w:tcW w:w="1296" w:type="dxa"/>
          </w:tcPr>
          <w:p w14:paraId="3E304B71" w14:textId="77777777" w:rsidR="006838A4" w:rsidRDefault="006838A4" w:rsidP="00594D37">
            <w:pPr>
              <w:pStyle w:val="ListParagraph"/>
              <w:ind w:left="0"/>
              <w:rPr>
                <w:sz w:val="28"/>
                <w:szCs w:val="28"/>
              </w:rPr>
            </w:pPr>
            <w:r>
              <w:rPr>
                <w:sz w:val="28"/>
                <w:szCs w:val="28"/>
              </w:rPr>
              <w:t>ML</w:t>
            </w:r>
          </w:p>
        </w:tc>
        <w:tc>
          <w:tcPr>
            <w:tcW w:w="1539" w:type="dxa"/>
          </w:tcPr>
          <w:p w14:paraId="5DCAF6E1" w14:textId="77777777" w:rsidR="006838A4" w:rsidRDefault="006838A4" w:rsidP="00594D37">
            <w:pPr>
              <w:pStyle w:val="ListParagraph"/>
              <w:ind w:left="0"/>
              <w:rPr>
                <w:sz w:val="28"/>
                <w:szCs w:val="28"/>
              </w:rPr>
            </w:pPr>
          </w:p>
        </w:tc>
      </w:tr>
      <w:tr w:rsidR="006838A4" w14:paraId="5F641457" w14:textId="77777777" w:rsidTr="00594D37">
        <w:tc>
          <w:tcPr>
            <w:tcW w:w="566" w:type="dxa"/>
          </w:tcPr>
          <w:p w14:paraId="6DBD2DB5" w14:textId="77777777" w:rsidR="006838A4" w:rsidRDefault="006838A4" w:rsidP="00594D37">
            <w:pPr>
              <w:pStyle w:val="ListParagraph"/>
              <w:ind w:left="0"/>
              <w:rPr>
                <w:sz w:val="28"/>
                <w:szCs w:val="28"/>
              </w:rPr>
            </w:pPr>
            <w:r>
              <w:rPr>
                <w:sz w:val="28"/>
                <w:szCs w:val="28"/>
              </w:rPr>
              <w:t>9</w:t>
            </w:r>
          </w:p>
        </w:tc>
        <w:tc>
          <w:tcPr>
            <w:tcW w:w="10774" w:type="dxa"/>
          </w:tcPr>
          <w:p w14:paraId="0D8F6507" w14:textId="77777777" w:rsidR="006838A4" w:rsidRDefault="006838A4" w:rsidP="00594D37">
            <w:pPr>
              <w:pStyle w:val="ListParagraph"/>
              <w:ind w:left="0"/>
              <w:rPr>
                <w:sz w:val="28"/>
                <w:szCs w:val="28"/>
              </w:rPr>
            </w:pPr>
            <w:r>
              <w:rPr>
                <w:sz w:val="28"/>
                <w:szCs w:val="28"/>
              </w:rPr>
              <w:t xml:space="preserve">Guidance re performance management and DAP in hybrid/Smarter working environment to be drafted – e.g. cameras on for virtual 121s plus mandatory frequency of in-person 121s –? minimum once per quarter plus manager discretion to increase when action/supportive plans in place.  </w:t>
            </w:r>
          </w:p>
        </w:tc>
        <w:tc>
          <w:tcPr>
            <w:tcW w:w="1296" w:type="dxa"/>
          </w:tcPr>
          <w:p w14:paraId="51238327" w14:textId="77777777" w:rsidR="006838A4" w:rsidRDefault="006838A4" w:rsidP="00594D37">
            <w:pPr>
              <w:pStyle w:val="ListParagraph"/>
              <w:ind w:left="0"/>
              <w:rPr>
                <w:sz w:val="28"/>
                <w:szCs w:val="28"/>
              </w:rPr>
            </w:pPr>
            <w:r>
              <w:rPr>
                <w:sz w:val="28"/>
                <w:szCs w:val="28"/>
              </w:rPr>
              <w:t>ML/ST</w:t>
            </w:r>
          </w:p>
        </w:tc>
        <w:tc>
          <w:tcPr>
            <w:tcW w:w="1539" w:type="dxa"/>
          </w:tcPr>
          <w:p w14:paraId="5A6B3F31" w14:textId="77777777" w:rsidR="006838A4" w:rsidRDefault="006838A4" w:rsidP="00594D37">
            <w:pPr>
              <w:pStyle w:val="ListParagraph"/>
              <w:ind w:left="0"/>
              <w:rPr>
                <w:sz w:val="28"/>
                <w:szCs w:val="28"/>
              </w:rPr>
            </w:pPr>
          </w:p>
        </w:tc>
      </w:tr>
      <w:tr w:rsidR="006838A4" w14:paraId="360A7535" w14:textId="77777777" w:rsidTr="00594D37">
        <w:tc>
          <w:tcPr>
            <w:tcW w:w="566" w:type="dxa"/>
          </w:tcPr>
          <w:p w14:paraId="1D6D29C5" w14:textId="77777777" w:rsidR="006838A4" w:rsidRDefault="006838A4" w:rsidP="00594D37">
            <w:pPr>
              <w:pStyle w:val="ListParagraph"/>
              <w:ind w:left="0"/>
              <w:rPr>
                <w:sz w:val="28"/>
                <w:szCs w:val="28"/>
              </w:rPr>
            </w:pPr>
            <w:r>
              <w:rPr>
                <w:sz w:val="28"/>
                <w:szCs w:val="28"/>
              </w:rPr>
              <w:t>10</w:t>
            </w:r>
          </w:p>
        </w:tc>
        <w:tc>
          <w:tcPr>
            <w:tcW w:w="10774" w:type="dxa"/>
          </w:tcPr>
          <w:p w14:paraId="7FE82E13" w14:textId="77777777" w:rsidR="006838A4" w:rsidRDefault="006838A4" w:rsidP="00594D37">
            <w:pPr>
              <w:pStyle w:val="ListParagraph"/>
              <w:ind w:left="0"/>
              <w:rPr>
                <w:sz w:val="28"/>
                <w:szCs w:val="28"/>
              </w:rPr>
            </w:pPr>
            <w:r>
              <w:rPr>
                <w:sz w:val="28"/>
                <w:szCs w:val="28"/>
              </w:rPr>
              <w:t xml:space="preserve">Determine whether there is an appetite to introduce peer review process to promote consistent rating awards. Perhaps locally with divisions at RMG or other forum with HR Officers/similar for HQ functions </w:t>
            </w:r>
          </w:p>
        </w:tc>
        <w:tc>
          <w:tcPr>
            <w:tcW w:w="1296" w:type="dxa"/>
          </w:tcPr>
          <w:p w14:paraId="093C81FF" w14:textId="77777777" w:rsidR="006838A4" w:rsidRDefault="006838A4" w:rsidP="00594D37">
            <w:pPr>
              <w:pStyle w:val="ListParagraph"/>
              <w:ind w:left="0"/>
              <w:rPr>
                <w:sz w:val="28"/>
                <w:szCs w:val="28"/>
              </w:rPr>
            </w:pPr>
            <w:r>
              <w:rPr>
                <w:sz w:val="28"/>
                <w:szCs w:val="28"/>
              </w:rPr>
              <w:t>LW</w:t>
            </w:r>
          </w:p>
        </w:tc>
        <w:tc>
          <w:tcPr>
            <w:tcW w:w="1539" w:type="dxa"/>
          </w:tcPr>
          <w:p w14:paraId="7153C71C" w14:textId="77777777" w:rsidR="006838A4" w:rsidRDefault="006838A4" w:rsidP="00594D37">
            <w:pPr>
              <w:pStyle w:val="ListParagraph"/>
              <w:ind w:left="0"/>
              <w:rPr>
                <w:sz w:val="28"/>
                <w:szCs w:val="28"/>
              </w:rPr>
            </w:pPr>
          </w:p>
        </w:tc>
      </w:tr>
      <w:tr w:rsidR="006838A4" w14:paraId="6A1E98AF" w14:textId="77777777" w:rsidTr="00594D37">
        <w:tc>
          <w:tcPr>
            <w:tcW w:w="566" w:type="dxa"/>
          </w:tcPr>
          <w:p w14:paraId="4A3F4BCB" w14:textId="77777777" w:rsidR="006838A4" w:rsidRDefault="006838A4" w:rsidP="00594D37">
            <w:pPr>
              <w:pStyle w:val="ListParagraph"/>
              <w:ind w:left="0"/>
              <w:rPr>
                <w:sz w:val="28"/>
                <w:szCs w:val="28"/>
              </w:rPr>
            </w:pPr>
            <w:r>
              <w:rPr>
                <w:sz w:val="28"/>
                <w:szCs w:val="28"/>
              </w:rPr>
              <w:t>11</w:t>
            </w:r>
          </w:p>
        </w:tc>
        <w:tc>
          <w:tcPr>
            <w:tcW w:w="10774" w:type="dxa"/>
          </w:tcPr>
          <w:p w14:paraId="794B86E8" w14:textId="77777777" w:rsidR="006838A4" w:rsidRDefault="006838A4" w:rsidP="00594D37">
            <w:pPr>
              <w:pStyle w:val="ListParagraph"/>
              <w:ind w:left="0"/>
              <w:rPr>
                <w:sz w:val="28"/>
                <w:szCs w:val="28"/>
              </w:rPr>
            </w:pPr>
            <w:r>
              <w:rPr>
                <w:sz w:val="28"/>
                <w:szCs w:val="28"/>
              </w:rPr>
              <w:t xml:space="preserve">Write up timing options and secure COG decision on DAP year timings post August </w:t>
            </w:r>
          </w:p>
        </w:tc>
        <w:tc>
          <w:tcPr>
            <w:tcW w:w="1296" w:type="dxa"/>
          </w:tcPr>
          <w:p w14:paraId="61835C27" w14:textId="77777777" w:rsidR="006838A4" w:rsidRDefault="006838A4" w:rsidP="00594D37">
            <w:pPr>
              <w:pStyle w:val="ListParagraph"/>
              <w:ind w:left="0"/>
              <w:rPr>
                <w:sz w:val="28"/>
                <w:szCs w:val="28"/>
              </w:rPr>
            </w:pPr>
            <w:r>
              <w:rPr>
                <w:sz w:val="28"/>
                <w:szCs w:val="28"/>
              </w:rPr>
              <w:t>LW</w:t>
            </w:r>
          </w:p>
        </w:tc>
        <w:tc>
          <w:tcPr>
            <w:tcW w:w="1539" w:type="dxa"/>
          </w:tcPr>
          <w:p w14:paraId="07733756" w14:textId="77777777" w:rsidR="006838A4" w:rsidRDefault="006838A4" w:rsidP="00594D37">
            <w:pPr>
              <w:pStyle w:val="ListParagraph"/>
              <w:ind w:left="0"/>
              <w:rPr>
                <w:sz w:val="28"/>
                <w:szCs w:val="28"/>
              </w:rPr>
            </w:pPr>
          </w:p>
        </w:tc>
      </w:tr>
      <w:tr w:rsidR="006838A4" w14:paraId="1EE24AA6" w14:textId="77777777" w:rsidTr="00594D37">
        <w:tc>
          <w:tcPr>
            <w:tcW w:w="566" w:type="dxa"/>
          </w:tcPr>
          <w:p w14:paraId="32D4657D" w14:textId="77777777" w:rsidR="006838A4" w:rsidRDefault="006838A4" w:rsidP="00594D37">
            <w:pPr>
              <w:pStyle w:val="ListParagraph"/>
              <w:ind w:left="0"/>
              <w:rPr>
                <w:sz w:val="28"/>
                <w:szCs w:val="28"/>
              </w:rPr>
            </w:pPr>
            <w:r>
              <w:rPr>
                <w:sz w:val="28"/>
                <w:szCs w:val="28"/>
              </w:rPr>
              <w:t>12</w:t>
            </w:r>
          </w:p>
        </w:tc>
        <w:tc>
          <w:tcPr>
            <w:tcW w:w="10774" w:type="dxa"/>
          </w:tcPr>
          <w:p w14:paraId="1946462D" w14:textId="77777777" w:rsidR="006838A4" w:rsidRDefault="006838A4" w:rsidP="00594D37">
            <w:pPr>
              <w:pStyle w:val="ListParagraph"/>
              <w:ind w:left="0"/>
              <w:rPr>
                <w:sz w:val="28"/>
                <w:szCs w:val="28"/>
              </w:rPr>
            </w:pPr>
            <w:r>
              <w:rPr>
                <w:sz w:val="28"/>
                <w:szCs w:val="28"/>
              </w:rPr>
              <w:t>Once timing decided – draft communication to force/Bulletin item/coincide with new CC vision etc?</w:t>
            </w:r>
          </w:p>
        </w:tc>
        <w:tc>
          <w:tcPr>
            <w:tcW w:w="1296" w:type="dxa"/>
          </w:tcPr>
          <w:p w14:paraId="37FEF70D" w14:textId="77777777" w:rsidR="006838A4" w:rsidRDefault="006838A4" w:rsidP="00594D37">
            <w:pPr>
              <w:pStyle w:val="ListParagraph"/>
              <w:ind w:left="0"/>
              <w:rPr>
                <w:sz w:val="28"/>
                <w:szCs w:val="28"/>
              </w:rPr>
            </w:pPr>
            <w:r>
              <w:rPr>
                <w:sz w:val="28"/>
                <w:szCs w:val="28"/>
              </w:rPr>
              <w:t>ML/LW</w:t>
            </w:r>
          </w:p>
        </w:tc>
        <w:tc>
          <w:tcPr>
            <w:tcW w:w="1539" w:type="dxa"/>
          </w:tcPr>
          <w:p w14:paraId="4B588B3C" w14:textId="77777777" w:rsidR="006838A4" w:rsidRDefault="006838A4" w:rsidP="00594D37">
            <w:pPr>
              <w:pStyle w:val="ListParagraph"/>
              <w:ind w:left="0"/>
              <w:rPr>
                <w:sz w:val="28"/>
                <w:szCs w:val="28"/>
              </w:rPr>
            </w:pPr>
          </w:p>
        </w:tc>
      </w:tr>
      <w:tr w:rsidR="006838A4" w14:paraId="32660CE1" w14:textId="77777777" w:rsidTr="00594D37">
        <w:tc>
          <w:tcPr>
            <w:tcW w:w="566" w:type="dxa"/>
          </w:tcPr>
          <w:p w14:paraId="6A569194" w14:textId="77777777" w:rsidR="006838A4" w:rsidRDefault="006838A4" w:rsidP="00594D37">
            <w:pPr>
              <w:pStyle w:val="ListParagraph"/>
              <w:ind w:left="0"/>
              <w:rPr>
                <w:sz w:val="28"/>
                <w:szCs w:val="28"/>
              </w:rPr>
            </w:pPr>
            <w:r>
              <w:rPr>
                <w:sz w:val="28"/>
                <w:szCs w:val="28"/>
              </w:rPr>
              <w:t>13</w:t>
            </w:r>
          </w:p>
        </w:tc>
        <w:tc>
          <w:tcPr>
            <w:tcW w:w="10774" w:type="dxa"/>
          </w:tcPr>
          <w:p w14:paraId="161BBB5A" w14:textId="77777777" w:rsidR="006838A4" w:rsidRDefault="006838A4" w:rsidP="00594D37">
            <w:pPr>
              <w:pStyle w:val="ListParagraph"/>
              <w:ind w:left="0"/>
              <w:rPr>
                <w:sz w:val="28"/>
                <w:szCs w:val="28"/>
              </w:rPr>
            </w:pPr>
            <w:r>
              <w:rPr>
                <w:sz w:val="28"/>
                <w:szCs w:val="28"/>
              </w:rPr>
              <w:t xml:space="preserve">Clarify with DCC whether 3 objectives -v- 5 strategic priorities?  If 3, line manager decides which to use?  </w:t>
            </w:r>
          </w:p>
        </w:tc>
        <w:tc>
          <w:tcPr>
            <w:tcW w:w="1296" w:type="dxa"/>
          </w:tcPr>
          <w:p w14:paraId="40EF2457" w14:textId="77777777" w:rsidR="006838A4" w:rsidRDefault="006838A4" w:rsidP="00594D37">
            <w:pPr>
              <w:pStyle w:val="ListParagraph"/>
              <w:ind w:left="0"/>
              <w:rPr>
                <w:sz w:val="28"/>
                <w:szCs w:val="28"/>
              </w:rPr>
            </w:pPr>
          </w:p>
        </w:tc>
        <w:tc>
          <w:tcPr>
            <w:tcW w:w="1539" w:type="dxa"/>
          </w:tcPr>
          <w:p w14:paraId="315203BC" w14:textId="77777777" w:rsidR="006838A4" w:rsidRDefault="006838A4" w:rsidP="00594D37">
            <w:pPr>
              <w:pStyle w:val="ListParagraph"/>
              <w:ind w:left="0"/>
              <w:rPr>
                <w:sz w:val="28"/>
                <w:szCs w:val="28"/>
              </w:rPr>
            </w:pPr>
          </w:p>
        </w:tc>
      </w:tr>
      <w:tr w:rsidR="006838A4" w14:paraId="5565EBDC" w14:textId="77777777" w:rsidTr="00594D37">
        <w:tc>
          <w:tcPr>
            <w:tcW w:w="566" w:type="dxa"/>
          </w:tcPr>
          <w:p w14:paraId="1008D574" w14:textId="77777777" w:rsidR="006838A4" w:rsidRDefault="006838A4" w:rsidP="00594D37">
            <w:pPr>
              <w:pStyle w:val="ListParagraph"/>
              <w:ind w:left="0"/>
              <w:rPr>
                <w:sz w:val="28"/>
                <w:szCs w:val="28"/>
              </w:rPr>
            </w:pPr>
            <w:r>
              <w:rPr>
                <w:sz w:val="28"/>
                <w:szCs w:val="28"/>
              </w:rPr>
              <w:t>14</w:t>
            </w:r>
          </w:p>
        </w:tc>
        <w:tc>
          <w:tcPr>
            <w:tcW w:w="10774" w:type="dxa"/>
          </w:tcPr>
          <w:p w14:paraId="3DF18215" w14:textId="77777777" w:rsidR="006838A4" w:rsidRDefault="006838A4" w:rsidP="00594D37">
            <w:pPr>
              <w:pStyle w:val="ListParagraph"/>
              <w:ind w:left="0"/>
              <w:rPr>
                <w:sz w:val="28"/>
                <w:szCs w:val="28"/>
              </w:rPr>
            </w:pPr>
            <w:r>
              <w:rPr>
                <w:sz w:val="28"/>
                <w:szCs w:val="28"/>
              </w:rPr>
              <w:t>Define purpose of personal objectives to inform decision on how many suggested</w:t>
            </w:r>
          </w:p>
        </w:tc>
        <w:tc>
          <w:tcPr>
            <w:tcW w:w="1296" w:type="dxa"/>
          </w:tcPr>
          <w:p w14:paraId="75182948" w14:textId="77777777" w:rsidR="006838A4" w:rsidRDefault="006838A4" w:rsidP="00594D37">
            <w:pPr>
              <w:pStyle w:val="ListParagraph"/>
              <w:ind w:left="0"/>
              <w:rPr>
                <w:sz w:val="28"/>
                <w:szCs w:val="28"/>
              </w:rPr>
            </w:pPr>
            <w:r>
              <w:rPr>
                <w:sz w:val="28"/>
                <w:szCs w:val="28"/>
              </w:rPr>
              <w:t>ML/LW</w:t>
            </w:r>
          </w:p>
        </w:tc>
        <w:tc>
          <w:tcPr>
            <w:tcW w:w="1539" w:type="dxa"/>
          </w:tcPr>
          <w:p w14:paraId="3AF49E33" w14:textId="77777777" w:rsidR="006838A4" w:rsidRDefault="006838A4" w:rsidP="00594D37">
            <w:pPr>
              <w:pStyle w:val="ListParagraph"/>
              <w:ind w:left="0"/>
              <w:rPr>
                <w:sz w:val="28"/>
                <w:szCs w:val="28"/>
              </w:rPr>
            </w:pPr>
          </w:p>
        </w:tc>
      </w:tr>
      <w:tr w:rsidR="006838A4" w14:paraId="1E3B8AAD" w14:textId="77777777" w:rsidTr="00594D37">
        <w:tc>
          <w:tcPr>
            <w:tcW w:w="566" w:type="dxa"/>
          </w:tcPr>
          <w:p w14:paraId="42162EE3" w14:textId="77777777" w:rsidR="006838A4" w:rsidRDefault="006838A4" w:rsidP="00594D37">
            <w:pPr>
              <w:pStyle w:val="ListParagraph"/>
              <w:ind w:left="0"/>
              <w:rPr>
                <w:sz w:val="28"/>
                <w:szCs w:val="28"/>
              </w:rPr>
            </w:pPr>
            <w:r>
              <w:rPr>
                <w:sz w:val="28"/>
                <w:szCs w:val="28"/>
              </w:rPr>
              <w:t>15</w:t>
            </w:r>
          </w:p>
        </w:tc>
        <w:tc>
          <w:tcPr>
            <w:tcW w:w="10774" w:type="dxa"/>
          </w:tcPr>
          <w:p w14:paraId="68119DBE" w14:textId="77777777" w:rsidR="006838A4" w:rsidRDefault="006838A4" w:rsidP="00594D37">
            <w:pPr>
              <w:pStyle w:val="ListParagraph"/>
              <w:ind w:left="0"/>
              <w:rPr>
                <w:sz w:val="28"/>
                <w:szCs w:val="28"/>
              </w:rPr>
            </w:pPr>
            <w:r>
              <w:rPr>
                <w:sz w:val="28"/>
                <w:szCs w:val="28"/>
              </w:rPr>
              <w:t xml:space="preserve">Agree definition and number of personal objectives with COG </w:t>
            </w:r>
          </w:p>
        </w:tc>
        <w:tc>
          <w:tcPr>
            <w:tcW w:w="1296" w:type="dxa"/>
          </w:tcPr>
          <w:p w14:paraId="06DD75B7" w14:textId="77777777" w:rsidR="006838A4" w:rsidRDefault="006838A4" w:rsidP="00594D37">
            <w:pPr>
              <w:pStyle w:val="ListParagraph"/>
              <w:ind w:left="0"/>
              <w:rPr>
                <w:sz w:val="28"/>
                <w:szCs w:val="28"/>
              </w:rPr>
            </w:pPr>
            <w:r>
              <w:rPr>
                <w:sz w:val="28"/>
                <w:szCs w:val="28"/>
              </w:rPr>
              <w:t>LW</w:t>
            </w:r>
          </w:p>
        </w:tc>
        <w:tc>
          <w:tcPr>
            <w:tcW w:w="1539" w:type="dxa"/>
          </w:tcPr>
          <w:p w14:paraId="78F9B256" w14:textId="77777777" w:rsidR="006838A4" w:rsidRDefault="006838A4" w:rsidP="00594D37">
            <w:pPr>
              <w:pStyle w:val="ListParagraph"/>
              <w:ind w:left="0"/>
              <w:rPr>
                <w:sz w:val="28"/>
                <w:szCs w:val="28"/>
              </w:rPr>
            </w:pPr>
          </w:p>
        </w:tc>
      </w:tr>
      <w:tr w:rsidR="006838A4" w14:paraId="1EE07687" w14:textId="77777777" w:rsidTr="00594D37">
        <w:tc>
          <w:tcPr>
            <w:tcW w:w="566" w:type="dxa"/>
          </w:tcPr>
          <w:p w14:paraId="6D43C505" w14:textId="77777777" w:rsidR="006838A4" w:rsidRDefault="006838A4" w:rsidP="00594D37">
            <w:pPr>
              <w:pStyle w:val="ListParagraph"/>
              <w:ind w:left="0"/>
              <w:rPr>
                <w:sz w:val="28"/>
                <w:szCs w:val="28"/>
              </w:rPr>
            </w:pPr>
            <w:r>
              <w:rPr>
                <w:sz w:val="28"/>
                <w:szCs w:val="28"/>
              </w:rPr>
              <w:t>16</w:t>
            </w:r>
          </w:p>
        </w:tc>
        <w:tc>
          <w:tcPr>
            <w:tcW w:w="10774" w:type="dxa"/>
          </w:tcPr>
          <w:p w14:paraId="5BEA372B" w14:textId="77777777" w:rsidR="006838A4" w:rsidRDefault="006838A4" w:rsidP="00594D37">
            <w:pPr>
              <w:pStyle w:val="ListParagraph"/>
              <w:ind w:left="0"/>
              <w:rPr>
                <w:sz w:val="28"/>
                <w:szCs w:val="28"/>
              </w:rPr>
            </w:pPr>
            <w:r>
              <w:rPr>
                <w:sz w:val="28"/>
                <w:szCs w:val="28"/>
              </w:rPr>
              <w:t>Ensure guidance needed for simplified DAP included in HR master class material and chimes with any reference in new Necessary Conversations training.  Ensure guidance in HR Master class includes what system/plan to use when e.g. when to use supportive plan, when to use performance plan, plans following stress risk assessments</w:t>
            </w:r>
          </w:p>
        </w:tc>
        <w:tc>
          <w:tcPr>
            <w:tcW w:w="1296" w:type="dxa"/>
          </w:tcPr>
          <w:p w14:paraId="43534B41" w14:textId="77777777" w:rsidR="006838A4" w:rsidRDefault="006838A4" w:rsidP="00594D37">
            <w:pPr>
              <w:pStyle w:val="ListParagraph"/>
              <w:ind w:left="0"/>
              <w:rPr>
                <w:sz w:val="28"/>
                <w:szCs w:val="28"/>
              </w:rPr>
            </w:pPr>
            <w:r>
              <w:rPr>
                <w:sz w:val="28"/>
                <w:szCs w:val="28"/>
              </w:rPr>
              <w:t>ML/ST</w:t>
            </w:r>
          </w:p>
        </w:tc>
        <w:tc>
          <w:tcPr>
            <w:tcW w:w="1539" w:type="dxa"/>
          </w:tcPr>
          <w:p w14:paraId="6D7AE642" w14:textId="77777777" w:rsidR="006838A4" w:rsidRDefault="006838A4" w:rsidP="00594D37">
            <w:pPr>
              <w:pStyle w:val="ListParagraph"/>
              <w:ind w:left="0"/>
              <w:rPr>
                <w:sz w:val="28"/>
                <w:szCs w:val="28"/>
              </w:rPr>
            </w:pPr>
          </w:p>
        </w:tc>
      </w:tr>
    </w:tbl>
    <w:p w14:paraId="242FD8F5" w14:textId="77777777" w:rsidR="006838A4" w:rsidRDefault="006838A4" w:rsidP="006838A4">
      <w:pPr>
        <w:pStyle w:val="ListParagraph"/>
        <w:rPr>
          <w:sz w:val="28"/>
          <w:szCs w:val="28"/>
        </w:rPr>
      </w:pPr>
    </w:p>
    <w:p w14:paraId="5AA30685" w14:textId="77777777" w:rsidR="006838A4" w:rsidRDefault="006838A4" w:rsidP="006838A4">
      <w:pPr>
        <w:rPr>
          <w:i/>
          <w:iCs/>
          <w:sz w:val="28"/>
          <w:szCs w:val="28"/>
        </w:rPr>
      </w:pPr>
      <w:r>
        <w:rPr>
          <w:i/>
          <w:iCs/>
          <w:sz w:val="28"/>
          <w:szCs w:val="28"/>
        </w:rPr>
        <w:t>Timings to be suggested by each owner to LW by 29 June 2021 where not achievable/appropriate before that date.</w:t>
      </w:r>
    </w:p>
    <w:p w14:paraId="3B3DFC26" w14:textId="77777777" w:rsidR="006838A4" w:rsidRDefault="006838A4" w:rsidP="006838A4">
      <w:pPr>
        <w:rPr>
          <w:i/>
          <w:iCs/>
          <w:sz w:val="28"/>
          <w:szCs w:val="28"/>
        </w:rPr>
      </w:pPr>
      <w:r>
        <w:rPr>
          <w:i/>
          <w:iCs/>
          <w:sz w:val="28"/>
          <w:szCs w:val="28"/>
        </w:rPr>
        <w:lastRenderedPageBreak/>
        <w:br w:type="page"/>
      </w:r>
    </w:p>
    <w:p w14:paraId="53FF23DB" w14:textId="77777777" w:rsidR="006838A4" w:rsidRPr="0083461C" w:rsidRDefault="006838A4" w:rsidP="006838A4">
      <w:pPr>
        <w:rPr>
          <w:b/>
          <w:bCs/>
          <w:sz w:val="24"/>
          <w:szCs w:val="24"/>
        </w:rPr>
      </w:pPr>
      <w:r w:rsidRPr="0083461C">
        <w:rPr>
          <w:b/>
          <w:bCs/>
          <w:sz w:val="24"/>
          <w:szCs w:val="24"/>
        </w:rPr>
        <w:lastRenderedPageBreak/>
        <w:t>Timing Options for next D</w:t>
      </w:r>
      <w:r>
        <w:rPr>
          <w:b/>
          <w:bCs/>
          <w:sz w:val="24"/>
          <w:szCs w:val="24"/>
        </w:rPr>
        <w:t>evelopment Assessment Profile (D</w:t>
      </w:r>
      <w:r w:rsidRPr="0083461C">
        <w:rPr>
          <w:b/>
          <w:bCs/>
          <w:sz w:val="24"/>
          <w:szCs w:val="24"/>
        </w:rPr>
        <w:t>AP</w:t>
      </w:r>
      <w:r>
        <w:rPr>
          <w:b/>
          <w:bCs/>
          <w:sz w:val="24"/>
          <w:szCs w:val="24"/>
        </w:rPr>
        <w:t>)</w:t>
      </w:r>
      <w:r w:rsidRPr="0083461C">
        <w:rPr>
          <w:b/>
          <w:bCs/>
          <w:sz w:val="24"/>
          <w:szCs w:val="24"/>
        </w:rPr>
        <w:t xml:space="preserve"> cycle</w:t>
      </w:r>
    </w:p>
    <w:p w14:paraId="7E0F7188" w14:textId="77777777" w:rsidR="006838A4" w:rsidRPr="0083461C" w:rsidRDefault="006838A4" w:rsidP="006838A4">
      <w:pPr>
        <w:rPr>
          <w:b/>
          <w:bCs/>
          <w:sz w:val="24"/>
          <w:szCs w:val="24"/>
        </w:rPr>
      </w:pPr>
      <w:r w:rsidRPr="0083461C">
        <w:rPr>
          <w:b/>
          <w:bCs/>
          <w:sz w:val="24"/>
          <w:szCs w:val="24"/>
        </w:rPr>
        <w:t>Background</w:t>
      </w:r>
    </w:p>
    <w:p w14:paraId="31835A9B" w14:textId="77777777" w:rsidR="006838A4" w:rsidRPr="0083461C" w:rsidRDefault="006838A4" w:rsidP="006838A4">
      <w:pPr>
        <w:rPr>
          <w:sz w:val="24"/>
          <w:szCs w:val="24"/>
        </w:rPr>
      </w:pPr>
      <w:r w:rsidRPr="0083461C">
        <w:rPr>
          <w:sz w:val="24"/>
          <w:szCs w:val="24"/>
        </w:rPr>
        <w:t>Current cycle scheduled to end 31 August 2021.  This date was defined by the date the new DAP system was completed rather than aligned to performance year as it has been previously.</w:t>
      </w:r>
    </w:p>
    <w:p w14:paraId="1737AAE0" w14:textId="77777777" w:rsidR="006838A4" w:rsidRPr="0083461C" w:rsidRDefault="006838A4" w:rsidP="006838A4">
      <w:pPr>
        <w:rPr>
          <w:b/>
          <w:bCs/>
          <w:sz w:val="24"/>
          <w:szCs w:val="24"/>
        </w:rPr>
      </w:pPr>
      <w:r w:rsidRPr="0083461C">
        <w:rPr>
          <w:b/>
          <w:bCs/>
          <w:sz w:val="24"/>
          <w:szCs w:val="24"/>
        </w:rPr>
        <w:t>Option 1</w:t>
      </w:r>
    </w:p>
    <w:tbl>
      <w:tblPr>
        <w:tblStyle w:val="TableGrid"/>
        <w:tblW w:w="14454" w:type="dxa"/>
        <w:tblLayout w:type="fixed"/>
        <w:tblLook w:val="04A0" w:firstRow="1" w:lastRow="0" w:firstColumn="1" w:lastColumn="0" w:noHBand="0" w:noVBand="1"/>
      </w:tblPr>
      <w:tblGrid>
        <w:gridCol w:w="3067"/>
        <w:gridCol w:w="4991"/>
        <w:gridCol w:w="4695"/>
        <w:gridCol w:w="1701"/>
      </w:tblGrid>
      <w:tr w:rsidR="006838A4" w:rsidRPr="0083461C" w14:paraId="798109BB" w14:textId="77777777" w:rsidTr="00594D37">
        <w:tc>
          <w:tcPr>
            <w:tcW w:w="3067" w:type="dxa"/>
            <w:shd w:val="clear" w:color="auto" w:fill="EEECE1" w:themeFill="background2"/>
          </w:tcPr>
          <w:p w14:paraId="4DA3208D" w14:textId="77777777" w:rsidR="006838A4" w:rsidRPr="0083461C" w:rsidRDefault="006838A4" w:rsidP="00594D37">
            <w:pPr>
              <w:rPr>
                <w:b/>
                <w:bCs/>
                <w:sz w:val="24"/>
                <w:szCs w:val="24"/>
              </w:rPr>
            </w:pPr>
            <w:r w:rsidRPr="0083461C">
              <w:rPr>
                <w:b/>
                <w:bCs/>
                <w:sz w:val="24"/>
                <w:szCs w:val="24"/>
              </w:rPr>
              <w:t>Timing</w:t>
            </w:r>
          </w:p>
        </w:tc>
        <w:tc>
          <w:tcPr>
            <w:tcW w:w="4991" w:type="dxa"/>
            <w:shd w:val="clear" w:color="auto" w:fill="EEECE1" w:themeFill="background2"/>
          </w:tcPr>
          <w:p w14:paraId="06249E83" w14:textId="77777777" w:rsidR="006838A4" w:rsidRPr="0083461C" w:rsidRDefault="006838A4" w:rsidP="00594D37">
            <w:pPr>
              <w:rPr>
                <w:b/>
                <w:bCs/>
                <w:sz w:val="24"/>
                <w:szCs w:val="24"/>
              </w:rPr>
            </w:pPr>
            <w:r w:rsidRPr="0083461C">
              <w:rPr>
                <w:b/>
                <w:bCs/>
                <w:sz w:val="24"/>
                <w:szCs w:val="24"/>
              </w:rPr>
              <w:t>Pros</w:t>
            </w:r>
          </w:p>
        </w:tc>
        <w:tc>
          <w:tcPr>
            <w:tcW w:w="4695" w:type="dxa"/>
            <w:shd w:val="clear" w:color="auto" w:fill="EEECE1" w:themeFill="background2"/>
          </w:tcPr>
          <w:p w14:paraId="45E1C089" w14:textId="77777777" w:rsidR="006838A4" w:rsidRPr="0083461C" w:rsidRDefault="006838A4" w:rsidP="00594D37">
            <w:pPr>
              <w:rPr>
                <w:b/>
                <w:bCs/>
                <w:sz w:val="24"/>
                <w:szCs w:val="24"/>
              </w:rPr>
            </w:pPr>
            <w:r w:rsidRPr="0083461C">
              <w:rPr>
                <w:b/>
                <w:bCs/>
                <w:sz w:val="24"/>
                <w:szCs w:val="24"/>
              </w:rPr>
              <w:t>Cons</w:t>
            </w:r>
          </w:p>
        </w:tc>
        <w:tc>
          <w:tcPr>
            <w:tcW w:w="1701" w:type="dxa"/>
            <w:shd w:val="clear" w:color="auto" w:fill="EEECE1" w:themeFill="background2"/>
          </w:tcPr>
          <w:p w14:paraId="00A42369" w14:textId="77777777" w:rsidR="006838A4" w:rsidRPr="0083461C" w:rsidRDefault="006838A4" w:rsidP="00594D37">
            <w:pPr>
              <w:rPr>
                <w:b/>
                <w:bCs/>
                <w:sz w:val="24"/>
                <w:szCs w:val="24"/>
              </w:rPr>
            </w:pPr>
            <w:r w:rsidRPr="0083461C">
              <w:rPr>
                <w:b/>
                <w:bCs/>
                <w:sz w:val="24"/>
                <w:szCs w:val="24"/>
              </w:rPr>
              <w:t>Recommend</w:t>
            </w:r>
          </w:p>
          <w:p w14:paraId="33EF2C3E" w14:textId="77777777" w:rsidR="006838A4" w:rsidRPr="0083461C" w:rsidRDefault="006838A4" w:rsidP="00594D37">
            <w:pPr>
              <w:rPr>
                <w:b/>
                <w:bCs/>
                <w:sz w:val="24"/>
                <w:szCs w:val="24"/>
              </w:rPr>
            </w:pPr>
            <w:r w:rsidRPr="0083461C">
              <w:rPr>
                <w:b/>
                <w:bCs/>
                <w:sz w:val="24"/>
                <w:szCs w:val="24"/>
              </w:rPr>
              <w:t>Yes/No</w:t>
            </w:r>
          </w:p>
        </w:tc>
      </w:tr>
      <w:tr w:rsidR="006838A4" w:rsidRPr="0083461C" w14:paraId="3CC98CC2" w14:textId="77777777" w:rsidTr="00594D37">
        <w:tc>
          <w:tcPr>
            <w:tcW w:w="3067" w:type="dxa"/>
          </w:tcPr>
          <w:p w14:paraId="665F5403" w14:textId="77777777" w:rsidR="006838A4" w:rsidRPr="0083461C" w:rsidRDefault="006838A4" w:rsidP="00594D37">
            <w:pPr>
              <w:rPr>
                <w:sz w:val="24"/>
                <w:szCs w:val="24"/>
              </w:rPr>
            </w:pPr>
            <w:r w:rsidRPr="0083461C">
              <w:rPr>
                <w:sz w:val="24"/>
                <w:szCs w:val="24"/>
              </w:rPr>
              <w:t>Extend current performance year from 31 August to 30 Sep 21</w:t>
            </w:r>
          </w:p>
          <w:p w14:paraId="7226F019" w14:textId="77777777" w:rsidR="006838A4" w:rsidRPr="0083461C" w:rsidRDefault="006838A4" w:rsidP="00594D37">
            <w:pPr>
              <w:rPr>
                <w:sz w:val="24"/>
                <w:szCs w:val="24"/>
              </w:rPr>
            </w:pPr>
          </w:p>
          <w:p w14:paraId="5AD5D655" w14:textId="77777777" w:rsidR="006838A4" w:rsidRPr="0083461C" w:rsidRDefault="006838A4" w:rsidP="00594D37">
            <w:pPr>
              <w:rPr>
                <w:sz w:val="24"/>
                <w:szCs w:val="24"/>
              </w:rPr>
            </w:pPr>
            <w:r w:rsidRPr="0083461C">
              <w:rPr>
                <w:sz w:val="24"/>
                <w:szCs w:val="24"/>
              </w:rPr>
              <w:t>Have one off 6-month performance review period for 1 Oct 21 to 31 March 22</w:t>
            </w:r>
          </w:p>
        </w:tc>
        <w:tc>
          <w:tcPr>
            <w:tcW w:w="4991" w:type="dxa"/>
          </w:tcPr>
          <w:p w14:paraId="588C6068" w14:textId="77777777" w:rsidR="006838A4" w:rsidRPr="0083461C" w:rsidRDefault="006838A4" w:rsidP="00594D37">
            <w:pPr>
              <w:rPr>
                <w:sz w:val="24"/>
                <w:szCs w:val="24"/>
              </w:rPr>
            </w:pPr>
            <w:r w:rsidRPr="0083461C">
              <w:rPr>
                <w:sz w:val="24"/>
                <w:szCs w:val="24"/>
              </w:rPr>
              <w:t>Aligns start of new objectives to second half of force financial performance year i.e. 1 October</w:t>
            </w:r>
          </w:p>
          <w:p w14:paraId="1C5B5458" w14:textId="77777777" w:rsidR="006838A4" w:rsidRPr="0083461C" w:rsidRDefault="006838A4" w:rsidP="00594D37">
            <w:pPr>
              <w:rPr>
                <w:sz w:val="24"/>
                <w:szCs w:val="24"/>
              </w:rPr>
            </w:pPr>
          </w:p>
          <w:p w14:paraId="76BF7048" w14:textId="77777777" w:rsidR="006838A4" w:rsidRDefault="006838A4" w:rsidP="00594D37">
            <w:pPr>
              <w:rPr>
                <w:sz w:val="24"/>
                <w:szCs w:val="24"/>
              </w:rPr>
            </w:pPr>
            <w:r w:rsidRPr="0083461C">
              <w:rPr>
                <w:sz w:val="24"/>
                <w:szCs w:val="24"/>
              </w:rPr>
              <w:t>Alignment to financial performance year achieved by 1 April 2022 ready for PPS</w:t>
            </w:r>
          </w:p>
          <w:p w14:paraId="294382D4" w14:textId="77777777" w:rsidR="006838A4" w:rsidRDefault="006838A4" w:rsidP="00594D37">
            <w:pPr>
              <w:rPr>
                <w:sz w:val="24"/>
                <w:szCs w:val="24"/>
              </w:rPr>
            </w:pPr>
          </w:p>
          <w:p w14:paraId="1DFEBE7B" w14:textId="77777777" w:rsidR="006838A4" w:rsidRPr="0083461C" w:rsidRDefault="006838A4" w:rsidP="00594D37">
            <w:pPr>
              <w:rPr>
                <w:sz w:val="24"/>
                <w:szCs w:val="24"/>
              </w:rPr>
            </w:pPr>
            <w:r w:rsidRPr="00D44AFC">
              <w:rPr>
                <w:sz w:val="24"/>
                <w:szCs w:val="24"/>
              </w:rPr>
              <w:t>IT can potentially make some quick win improvements in test system</w:t>
            </w:r>
          </w:p>
        </w:tc>
        <w:tc>
          <w:tcPr>
            <w:tcW w:w="4695" w:type="dxa"/>
          </w:tcPr>
          <w:p w14:paraId="50DE48C1" w14:textId="77777777" w:rsidR="006838A4" w:rsidRDefault="006838A4" w:rsidP="00594D37">
            <w:pPr>
              <w:rPr>
                <w:sz w:val="24"/>
                <w:szCs w:val="24"/>
              </w:rPr>
            </w:pPr>
            <w:r w:rsidRPr="0083461C">
              <w:rPr>
                <w:sz w:val="24"/>
                <w:szCs w:val="24"/>
              </w:rPr>
              <w:t>Would mean new objectives would need to be set for the period 1 October to 31 March only – so two objective setting exercises needed within 6 months i.e. October 21 and March 22</w:t>
            </w:r>
          </w:p>
          <w:p w14:paraId="7A99E64E" w14:textId="77777777" w:rsidR="006838A4" w:rsidRDefault="006838A4" w:rsidP="00594D37">
            <w:pPr>
              <w:rPr>
                <w:sz w:val="24"/>
                <w:szCs w:val="24"/>
              </w:rPr>
            </w:pPr>
          </w:p>
          <w:p w14:paraId="7D254880" w14:textId="77777777" w:rsidR="006838A4" w:rsidRPr="0083461C" w:rsidRDefault="006838A4" w:rsidP="00594D37">
            <w:pPr>
              <w:rPr>
                <w:sz w:val="24"/>
                <w:szCs w:val="24"/>
              </w:rPr>
            </w:pPr>
            <w:r>
              <w:rPr>
                <w:sz w:val="24"/>
                <w:szCs w:val="24"/>
              </w:rPr>
              <w:t>But mitigated by move to optional evidence collection and reduction of no. of objectives to be set</w:t>
            </w:r>
          </w:p>
        </w:tc>
        <w:tc>
          <w:tcPr>
            <w:tcW w:w="1701" w:type="dxa"/>
          </w:tcPr>
          <w:p w14:paraId="1A5B549B" w14:textId="77777777" w:rsidR="006838A4" w:rsidRPr="0083461C" w:rsidRDefault="006838A4" w:rsidP="00594D37">
            <w:pPr>
              <w:rPr>
                <w:sz w:val="24"/>
                <w:szCs w:val="24"/>
              </w:rPr>
            </w:pPr>
            <w:r w:rsidRPr="0083461C">
              <w:rPr>
                <w:sz w:val="24"/>
                <w:szCs w:val="24"/>
              </w:rPr>
              <w:t>Yes</w:t>
            </w:r>
          </w:p>
        </w:tc>
      </w:tr>
      <w:tr w:rsidR="006838A4" w:rsidRPr="0083461C" w14:paraId="4941130D" w14:textId="77777777" w:rsidTr="00594D37">
        <w:tc>
          <w:tcPr>
            <w:tcW w:w="3067" w:type="dxa"/>
            <w:vMerge w:val="restart"/>
          </w:tcPr>
          <w:p w14:paraId="1B29CF23" w14:textId="77777777" w:rsidR="006838A4" w:rsidRPr="0083461C" w:rsidRDefault="006838A4" w:rsidP="00594D37">
            <w:pPr>
              <w:rPr>
                <w:sz w:val="24"/>
                <w:szCs w:val="24"/>
              </w:rPr>
            </w:pPr>
            <w:r w:rsidRPr="0083461C">
              <w:rPr>
                <w:sz w:val="24"/>
                <w:szCs w:val="24"/>
              </w:rPr>
              <w:t>Rationale</w:t>
            </w:r>
          </w:p>
          <w:p w14:paraId="2DFC3155" w14:textId="77777777" w:rsidR="006838A4" w:rsidRPr="0083461C" w:rsidRDefault="006838A4" w:rsidP="00594D37">
            <w:pPr>
              <w:rPr>
                <w:i/>
                <w:iCs/>
                <w:sz w:val="24"/>
                <w:szCs w:val="24"/>
              </w:rPr>
            </w:pPr>
            <w:r w:rsidRPr="0083461C">
              <w:rPr>
                <w:i/>
                <w:iCs/>
                <w:sz w:val="24"/>
                <w:szCs w:val="24"/>
              </w:rPr>
              <w:t>Can move new end date</w:t>
            </w:r>
            <w:r>
              <w:rPr>
                <w:i/>
                <w:iCs/>
                <w:sz w:val="24"/>
                <w:szCs w:val="24"/>
              </w:rPr>
              <w:t xml:space="preserve"> for current performance year</w:t>
            </w:r>
            <w:r w:rsidRPr="0083461C">
              <w:rPr>
                <w:i/>
                <w:iCs/>
                <w:sz w:val="24"/>
                <w:szCs w:val="24"/>
              </w:rPr>
              <w:t xml:space="preserve"> to suit CC strategy/vision launch alignment – so to 31 October for example.</w:t>
            </w:r>
          </w:p>
          <w:p w14:paraId="3EFD4586" w14:textId="77777777" w:rsidR="006838A4" w:rsidRPr="0083461C" w:rsidRDefault="006838A4" w:rsidP="00594D37">
            <w:pPr>
              <w:rPr>
                <w:i/>
                <w:iCs/>
                <w:sz w:val="24"/>
                <w:szCs w:val="24"/>
              </w:rPr>
            </w:pPr>
          </w:p>
          <w:p w14:paraId="1560EFA3" w14:textId="77777777" w:rsidR="006838A4" w:rsidRPr="0083461C" w:rsidRDefault="006838A4" w:rsidP="00594D37">
            <w:pPr>
              <w:rPr>
                <w:sz w:val="24"/>
                <w:szCs w:val="24"/>
              </w:rPr>
            </w:pPr>
            <w:r w:rsidRPr="0083461C">
              <w:rPr>
                <w:i/>
                <w:iCs/>
                <w:sz w:val="24"/>
                <w:szCs w:val="24"/>
              </w:rPr>
              <w:t>Facilitates move to align with financial performance year from April 2022</w:t>
            </w:r>
          </w:p>
        </w:tc>
        <w:tc>
          <w:tcPr>
            <w:tcW w:w="4991" w:type="dxa"/>
          </w:tcPr>
          <w:p w14:paraId="42D5FE68" w14:textId="54822F92" w:rsidR="006838A4" w:rsidRPr="0083461C" w:rsidRDefault="006838A4" w:rsidP="00594D37">
            <w:pPr>
              <w:rPr>
                <w:sz w:val="24"/>
                <w:szCs w:val="24"/>
              </w:rPr>
            </w:pPr>
            <w:r w:rsidRPr="0083461C">
              <w:rPr>
                <w:sz w:val="24"/>
                <w:szCs w:val="24"/>
              </w:rPr>
              <w:t xml:space="preserve">Many </w:t>
            </w:r>
            <w:r w:rsidR="00E91E43">
              <w:rPr>
                <w:sz w:val="24"/>
                <w:szCs w:val="24"/>
              </w:rPr>
              <w:t>Name Redacted</w:t>
            </w:r>
            <w:r w:rsidRPr="0083461C">
              <w:rPr>
                <w:sz w:val="24"/>
                <w:szCs w:val="24"/>
              </w:rPr>
              <w:t>ple will struggle to complete year end discussions for their teams until September anyway due to summer peak operational period and annual leave</w:t>
            </w:r>
          </w:p>
        </w:tc>
        <w:tc>
          <w:tcPr>
            <w:tcW w:w="4695" w:type="dxa"/>
          </w:tcPr>
          <w:p w14:paraId="268DAC7B" w14:textId="77777777" w:rsidR="006838A4" w:rsidRPr="0083461C" w:rsidRDefault="006838A4" w:rsidP="00594D37">
            <w:pPr>
              <w:rPr>
                <w:sz w:val="24"/>
                <w:szCs w:val="24"/>
              </w:rPr>
            </w:pPr>
          </w:p>
        </w:tc>
        <w:tc>
          <w:tcPr>
            <w:tcW w:w="1701" w:type="dxa"/>
          </w:tcPr>
          <w:p w14:paraId="241EB637" w14:textId="77777777" w:rsidR="006838A4" w:rsidRPr="0083461C" w:rsidRDefault="006838A4" w:rsidP="00594D37">
            <w:pPr>
              <w:rPr>
                <w:sz w:val="24"/>
                <w:szCs w:val="24"/>
              </w:rPr>
            </w:pPr>
          </w:p>
        </w:tc>
      </w:tr>
      <w:tr w:rsidR="006838A4" w:rsidRPr="0083461C" w14:paraId="3FA3BBE8" w14:textId="77777777" w:rsidTr="00594D37">
        <w:tc>
          <w:tcPr>
            <w:tcW w:w="3067" w:type="dxa"/>
            <w:vMerge/>
          </w:tcPr>
          <w:p w14:paraId="6084C6F7" w14:textId="77777777" w:rsidR="006838A4" w:rsidRPr="0083461C" w:rsidRDefault="006838A4" w:rsidP="00594D37">
            <w:pPr>
              <w:rPr>
                <w:i/>
                <w:iCs/>
                <w:sz w:val="24"/>
                <w:szCs w:val="24"/>
              </w:rPr>
            </w:pPr>
          </w:p>
        </w:tc>
        <w:tc>
          <w:tcPr>
            <w:tcW w:w="4991" w:type="dxa"/>
          </w:tcPr>
          <w:p w14:paraId="60D1EB7D" w14:textId="77777777" w:rsidR="006838A4" w:rsidRPr="0083461C" w:rsidRDefault="006838A4" w:rsidP="00594D37">
            <w:pPr>
              <w:rPr>
                <w:sz w:val="24"/>
                <w:szCs w:val="24"/>
              </w:rPr>
            </w:pPr>
            <w:r w:rsidRPr="0083461C">
              <w:rPr>
                <w:sz w:val="24"/>
                <w:szCs w:val="24"/>
              </w:rPr>
              <w:t xml:space="preserve">Launch can coincide with new CC vision, values, strategy, launch – i.e. promote understanding of how everyone contributes to achievement of new vision, values, priorities </w:t>
            </w:r>
          </w:p>
        </w:tc>
        <w:tc>
          <w:tcPr>
            <w:tcW w:w="4695" w:type="dxa"/>
          </w:tcPr>
          <w:p w14:paraId="7043FA9E" w14:textId="77777777" w:rsidR="006838A4" w:rsidRPr="0083461C" w:rsidRDefault="006838A4" w:rsidP="00594D37">
            <w:pPr>
              <w:rPr>
                <w:sz w:val="24"/>
                <w:szCs w:val="24"/>
              </w:rPr>
            </w:pPr>
            <w:r w:rsidRPr="0083461C">
              <w:rPr>
                <w:sz w:val="24"/>
                <w:szCs w:val="24"/>
              </w:rPr>
              <w:t>May be too soon to align with new CC vision</w:t>
            </w:r>
          </w:p>
        </w:tc>
        <w:tc>
          <w:tcPr>
            <w:tcW w:w="1701" w:type="dxa"/>
          </w:tcPr>
          <w:p w14:paraId="7AF261ED" w14:textId="77777777" w:rsidR="006838A4" w:rsidRPr="0083461C" w:rsidRDefault="006838A4" w:rsidP="00594D37">
            <w:pPr>
              <w:rPr>
                <w:sz w:val="24"/>
                <w:szCs w:val="24"/>
              </w:rPr>
            </w:pPr>
          </w:p>
        </w:tc>
      </w:tr>
    </w:tbl>
    <w:p w14:paraId="076C8209" w14:textId="77777777" w:rsidR="006838A4" w:rsidRDefault="006838A4" w:rsidP="006838A4">
      <w:pPr>
        <w:rPr>
          <w:b/>
          <w:bCs/>
          <w:sz w:val="24"/>
          <w:szCs w:val="24"/>
        </w:rPr>
      </w:pPr>
    </w:p>
    <w:p w14:paraId="68C54312" w14:textId="77777777" w:rsidR="006838A4" w:rsidRPr="0083461C" w:rsidRDefault="006838A4" w:rsidP="006838A4">
      <w:pPr>
        <w:rPr>
          <w:b/>
          <w:bCs/>
          <w:sz w:val="24"/>
          <w:szCs w:val="24"/>
        </w:rPr>
      </w:pPr>
      <w:r>
        <w:rPr>
          <w:b/>
          <w:bCs/>
          <w:sz w:val="24"/>
          <w:szCs w:val="24"/>
        </w:rPr>
        <w:br w:type="page"/>
      </w:r>
      <w:r w:rsidRPr="0083461C">
        <w:rPr>
          <w:b/>
          <w:bCs/>
          <w:sz w:val="24"/>
          <w:szCs w:val="24"/>
        </w:rPr>
        <w:lastRenderedPageBreak/>
        <w:t>Options 2</w:t>
      </w:r>
    </w:p>
    <w:tbl>
      <w:tblPr>
        <w:tblStyle w:val="TableGrid"/>
        <w:tblW w:w="14454" w:type="dxa"/>
        <w:tblLayout w:type="fixed"/>
        <w:tblLook w:val="04A0" w:firstRow="1" w:lastRow="0" w:firstColumn="1" w:lastColumn="0" w:noHBand="0" w:noVBand="1"/>
      </w:tblPr>
      <w:tblGrid>
        <w:gridCol w:w="3070"/>
        <w:gridCol w:w="4989"/>
        <w:gridCol w:w="4694"/>
        <w:gridCol w:w="1701"/>
      </w:tblGrid>
      <w:tr w:rsidR="006838A4" w:rsidRPr="0083461C" w14:paraId="16D45955" w14:textId="77777777" w:rsidTr="00594D37">
        <w:tc>
          <w:tcPr>
            <w:tcW w:w="3070" w:type="dxa"/>
            <w:shd w:val="clear" w:color="auto" w:fill="EEECE1" w:themeFill="background2"/>
          </w:tcPr>
          <w:p w14:paraId="72AB0565" w14:textId="77777777" w:rsidR="006838A4" w:rsidRPr="0083461C" w:rsidRDefault="006838A4" w:rsidP="00594D37">
            <w:pPr>
              <w:rPr>
                <w:b/>
                <w:bCs/>
                <w:sz w:val="24"/>
                <w:szCs w:val="24"/>
              </w:rPr>
            </w:pPr>
            <w:bookmarkStart w:id="1" w:name="_Hlk74746902"/>
            <w:r w:rsidRPr="0083461C">
              <w:rPr>
                <w:b/>
                <w:bCs/>
                <w:sz w:val="24"/>
                <w:szCs w:val="24"/>
              </w:rPr>
              <w:t>Timing</w:t>
            </w:r>
          </w:p>
        </w:tc>
        <w:tc>
          <w:tcPr>
            <w:tcW w:w="4989" w:type="dxa"/>
            <w:shd w:val="clear" w:color="auto" w:fill="EEECE1" w:themeFill="background2"/>
          </w:tcPr>
          <w:p w14:paraId="25FAD733" w14:textId="77777777" w:rsidR="006838A4" w:rsidRPr="0083461C" w:rsidRDefault="006838A4" w:rsidP="00594D37">
            <w:pPr>
              <w:rPr>
                <w:b/>
                <w:bCs/>
                <w:sz w:val="24"/>
                <w:szCs w:val="24"/>
              </w:rPr>
            </w:pPr>
            <w:r w:rsidRPr="0083461C">
              <w:rPr>
                <w:b/>
                <w:bCs/>
                <w:sz w:val="24"/>
                <w:szCs w:val="24"/>
              </w:rPr>
              <w:t>Pros</w:t>
            </w:r>
          </w:p>
        </w:tc>
        <w:tc>
          <w:tcPr>
            <w:tcW w:w="4694" w:type="dxa"/>
            <w:shd w:val="clear" w:color="auto" w:fill="EEECE1" w:themeFill="background2"/>
          </w:tcPr>
          <w:p w14:paraId="231E7B66" w14:textId="77777777" w:rsidR="006838A4" w:rsidRPr="0083461C" w:rsidRDefault="006838A4" w:rsidP="00594D37">
            <w:pPr>
              <w:rPr>
                <w:b/>
                <w:bCs/>
                <w:sz w:val="24"/>
                <w:szCs w:val="24"/>
              </w:rPr>
            </w:pPr>
            <w:r w:rsidRPr="0083461C">
              <w:rPr>
                <w:b/>
                <w:bCs/>
                <w:sz w:val="24"/>
                <w:szCs w:val="24"/>
              </w:rPr>
              <w:t>Cons</w:t>
            </w:r>
          </w:p>
        </w:tc>
        <w:tc>
          <w:tcPr>
            <w:tcW w:w="1701" w:type="dxa"/>
            <w:shd w:val="clear" w:color="auto" w:fill="EEECE1" w:themeFill="background2"/>
          </w:tcPr>
          <w:p w14:paraId="6370B08C" w14:textId="77777777" w:rsidR="006838A4" w:rsidRPr="0083461C" w:rsidRDefault="006838A4" w:rsidP="00594D37">
            <w:pPr>
              <w:rPr>
                <w:b/>
                <w:bCs/>
                <w:sz w:val="24"/>
                <w:szCs w:val="24"/>
              </w:rPr>
            </w:pPr>
            <w:r w:rsidRPr="0083461C">
              <w:rPr>
                <w:b/>
                <w:bCs/>
                <w:sz w:val="24"/>
                <w:szCs w:val="24"/>
              </w:rPr>
              <w:t>Recommend</w:t>
            </w:r>
          </w:p>
          <w:p w14:paraId="7531E969" w14:textId="77777777" w:rsidR="006838A4" w:rsidRPr="0083461C" w:rsidRDefault="006838A4" w:rsidP="00594D37">
            <w:pPr>
              <w:rPr>
                <w:b/>
                <w:bCs/>
                <w:sz w:val="24"/>
                <w:szCs w:val="24"/>
              </w:rPr>
            </w:pPr>
            <w:r w:rsidRPr="0083461C">
              <w:rPr>
                <w:b/>
                <w:bCs/>
                <w:sz w:val="24"/>
                <w:szCs w:val="24"/>
              </w:rPr>
              <w:t>Yes/No</w:t>
            </w:r>
          </w:p>
        </w:tc>
      </w:tr>
      <w:tr w:rsidR="006838A4" w:rsidRPr="0083461C" w14:paraId="09D229D2" w14:textId="77777777" w:rsidTr="00594D37">
        <w:tc>
          <w:tcPr>
            <w:tcW w:w="3070" w:type="dxa"/>
          </w:tcPr>
          <w:p w14:paraId="6B73D2D7" w14:textId="77777777" w:rsidR="006838A4" w:rsidRPr="0083461C" w:rsidRDefault="006838A4" w:rsidP="00594D37">
            <w:pPr>
              <w:rPr>
                <w:sz w:val="24"/>
                <w:szCs w:val="24"/>
              </w:rPr>
            </w:pPr>
            <w:r w:rsidRPr="0083461C">
              <w:rPr>
                <w:sz w:val="24"/>
                <w:szCs w:val="24"/>
              </w:rPr>
              <w:t xml:space="preserve">Extend current performance year from </w:t>
            </w:r>
          </w:p>
          <w:p w14:paraId="556C6E73" w14:textId="77777777" w:rsidR="006838A4" w:rsidRPr="0083461C" w:rsidRDefault="006838A4" w:rsidP="00594D37">
            <w:pPr>
              <w:rPr>
                <w:sz w:val="24"/>
                <w:szCs w:val="24"/>
              </w:rPr>
            </w:pPr>
            <w:r w:rsidRPr="0083461C">
              <w:rPr>
                <w:sz w:val="24"/>
                <w:szCs w:val="24"/>
              </w:rPr>
              <w:t>31 Aug 21 to 31 Mar 22</w:t>
            </w:r>
          </w:p>
        </w:tc>
        <w:tc>
          <w:tcPr>
            <w:tcW w:w="4989" w:type="dxa"/>
          </w:tcPr>
          <w:p w14:paraId="3BD624CB" w14:textId="77777777" w:rsidR="006838A4" w:rsidRPr="0083461C" w:rsidRDefault="006838A4" w:rsidP="00594D37">
            <w:pPr>
              <w:rPr>
                <w:sz w:val="24"/>
                <w:szCs w:val="24"/>
              </w:rPr>
            </w:pPr>
            <w:r w:rsidRPr="0083461C">
              <w:rPr>
                <w:sz w:val="24"/>
                <w:szCs w:val="24"/>
              </w:rPr>
              <w:t>Enables continuation of 121 recording on DAP system (access to 121 meeting recording would cease if IT have to lock it down to work on system improvements)</w:t>
            </w:r>
          </w:p>
        </w:tc>
        <w:tc>
          <w:tcPr>
            <w:tcW w:w="4694" w:type="dxa"/>
          </w:tcPr>
          <w:p w14:paraId="214E529E" w14:textId="77777777" w:rsidR="006838A4" w:rsidRPr="0083461C" w:rsidRDefault="006838A4" w:rsidP="00594D37">
            <w:pPr>
              <w:rPr>
                <w:sz w:val="24"/>
                <w:szCs w:val="24"/>
              </w:rPr>
            </w:pPr>
            <w:r w:rsidRPr="0083461C">
              <w:rPr>
                <w:sz w:val="24"/>
                <w:szCs w:val="24"/>
              </w:rPr>
              <w:t>Risk some individuals may see as opportunity to delay/stall delivery of objectives due to be delivered by end August 2021</w:t>
            </w:r>
          </w:p>
        </w:tc>
        <w:tc>
          <w:tcPr>
            <w:tcW w:w="1701" w:type="dxa"/>
          </w:tcPr>
          <w:p w14:paraId="54C44D31" w14:textId="77777777" w:rsidR="006838A4" w:rsidRPr="0083461C" w:rsidRDefault="006838A4" w:rsidP="00594D37">
            <w:pPr>
              <w:rPr>
                <w:sz w:val="24"/>
                <w:szCs w:val="24"/>
              </w:rPr>
            </w:pPr>
            <w:r>
              <w:rPr>
                <w:sz w:val="24"/>
                <w:szCs w:val="24"/>
              </w:rPr>
              <w:t>No</w:t>
            </w:r>
          </w:p>
        </w:tc>
      </w:tr>
      <w:tr w:rsidR="006838A4" w:rsidRPr="0083461C" w14:paraId="5F949A74" w14:textId="77777777" w:rsidTr="00594D37">
        <w:tc>
          <w:tcPr>
            <w:tcW w:w="3070" w:type="dxa"/>
          </w:tcPr>
          <w:p w14:paraId="5E9B08AC" w14:textId="77777777" w:rsidR="006838A4" w:rsidRPr="0083461C" w:rsidRDefault="006838A4" w:rsidP="00594D37">
            <w:pPr>
              <w:rPr>
                <w:sz w:val="24"/>
                <w:szCs w:val="24"/>
              </w:rPr>
            </w:pPr>
          </w:p>
        </w:tc>
        <w:tc>
          <w:tcPr>
            <w:tcW w:w="4989" w:type="dxa"/>
          </w:tcPr>
          <w:p w14:paraId="7CA88ED7" w14:textId="77777777" w:rsidR="006838A4" w:rsidRDefault="006838A4" w:rsidP="00594D37">
            <w:pPr>
              <w:rPr>
                <w:sz w:val="24"/>
                <w:szCs w:val="24"/>
              </w:rPr>
            </w:pPr>
            <w:r w:rsidRPr="0083461C">
              <w:rPr>
                <w:sz w:val="24"/>
                <w:szCs w:val="24"/>
              </w:rPr>
              <w:t>IT can potentially make some quick win improvements in test system</w:t>
            </w:r>
          </w:p>
          <w:p w14:paraId="697CBE92" w14:textId="77777777" w:rsidR="006838A4" w:rsidRPr="0083461C" w:rsidRDefault="006838A4" w:rsidP="00594D37">
            <w:pPr>
              <w:rPr>
                <w:sz w:val="24"/>
                <w:szCs w:val="24"/>
              </w:rPr>
            </w:pPr>
            <w:r>
              <w:rPr>
                <w:sz w:val="24"/>
                <w:szCs w:val="24"/>
              </w:rPr>
              <w:t>Allows time for simplification tasks such as guidance to be undertaken</w:t>
            </w:r>
          </w:p>
        </w:tc>
        <w:tc>
          <w:tcPr>
            <w:tcW w:w="4694" w:type="dxa"/>
          </w:tcPr>
          <w:p w14:paraId="71A7D99A" w14:textId="2749374A" w:rsidR="006838A4" w:rsidRPr="0083461C" w:rsidRDefault="006838A4" w:rsidP="00594D37">
            <w:pPr>
              <w:rPr>
                <w:sz w:val="24"/>
                <w:szCs w:val="24"/>
              </w:rPr>
            </w:pPr>
            <w:r w:rsidRPr="0083461C">
              <w:rPr>
                <w:sz w:val="24"/>
                <w:szCs w:val="24"/>
              </w:rPr>
              <w:t xml:space="preserve">If new force priorities in play – </w:t>
            </w:r>
            <w:r w:rsidR="00E91E43">
              <w:rPr>
                <w:sz w:val="24"/>
                <w:szCs w:val="24"/>
              </w:rPr>
              <w:t>Name Redacted</w:t>
            </w:r>
            <w:r w:rsidRPr="0083461C">
              <w:rPr>
                <w:sz w:val="24"/>
                <w:szCs w:val="24"/>
              </w:rPr>
              <w:t>ple still being measured against old ones and therefore not aligned with new CC and PCC priorities</w:t>
            </w:r>
          </w:p>
        </w:tc>
        <w:tc>
          <w:tcPr>
            <w:tcW w:w="1701" w:type="dxa"/>
          </w:tcPr>
          <w:p w14:paraId="4F53DEBB" w14:textId="77777777" w:rsidR="006838A4" w:rsidRPr="0083461C" w:rsidRDefault="006838A4" w:rsidP="00594D37">
            <w:pPr>
              <w:rPr>
                <w:sz w:val="24"/>
                <w:szCs w:val="24"/>
              </w:rPr>
            </w:pPr>
          </w:p>
        </w:tc>
      </w:tr>
      <w:tr w:rsidR="006838A4" w:rsidRPr="0083461C" w14:paraId="28422337" w14:textId="77777777" w:rsidTr="00594D37">
        <w:tc>
          <w:tcPr>
            <w:tcW w:w="3070" w:type="dxa"/>
          </w:tcPr>
          <w:p w14:paraId="62F62AE8" w14:textId="77777777" w:rsidR="006838A4" w:rsidRPr="0083461C" w:rsidRDefault="006838A4" w:rsidP="00594D37">
            <w:pPr>
              <w:rPr>
                <w:sz w:val="24"/>
                <w:szCs w:val="24"/>
              </w:rPr>
            </w:pPr>
            <w:r w:rsidRPr="0083461C">
              <w:rPr>
                <w:sz w:val="24"/>
                <w:szCs w:val="24"/>
              </w:rPr>
              <w:t>Rationale</w:t>
            </w:r>
          </w:p>
          <w:p w14:paraId="18D8ED29" w14:textId="77777777" w:rsidR="006838A4" w:rsidRPr="0083461C" w:rsidRDefault="006838A4" w:rsidP="00594D37">
            <w:pPr>
              <w:rPr>
                <w:i/>
                <w:iCs/>
                <w:sz w:val="24"/>
                <w:szCs w:val="24"/>
              </w:rPr>
            </w:pPr>
            <w:r w:rsidRPr="0083461C">
              <w:rPr>
                <w:i/>
                <w:iCs/>
                <w:sz w:val="24"/>
                <w:szCs w:val="24"/>
              </w:rPr>
              <w:t>Enables alignment with financial/performance year for 2022/23 in readiness for new PPS awards</w:t>
            </w:r>
          </w:p>
        </w:tc>
        <w:tc>
          <w:tcPr>
            <w:tcW w:w="4989" w:type="dxa"/>
          </w:tcPr>
          <w:p w14:paraId="550F006E" w14:textId="77777777" w:rsidR="006838A4" w:rsidRPr="0083461C" w:rsidRDefault="006838A4" w:rsidP="00594D37">
            <w:pPr>
              <w:rPr>
                <w:sz w:val="24"/>
                <w:szCs w:val="24"/>
              </w:rPr>
            </w:pPr>
            <w:r w:rsidRPr="0083461C">
              <w:rPr>
                <w:sz w:val="24"/>
                <w:szCs w:val="24"/>
              </w:rPr>
              <w:t xml:space="preserve">Reduces risk of timely non-completion of year end reviews due to summer peak operational period and high numbers of colleagues on annual leave </w:t>
            </w:r>
          </w:p>
        </w:tc>
        <w:tc>
          <w:tcPr>
            <w:tcW w:w="4694" w:type="dxa"/>
          </w:tcPr>
          <w:p w14:paraId="3B906131" w14:textId="77777777" w:rsidR="006838A4" w:rsidRPr="0083461C" w:rsidRDefault="006838A4" w:rsidP="00594D37">
            <w:pPr>
              <w:rPr>
                <w:sz w:val="24"/>
                <w:szCs w:val="24"/>
              </w:rPr>
            </w:pPr>
          </w:p>
        </w:tc>
        <w:tc>
          <w:tcPr>
            <w:tcW w:w="1701" w:type="dxa"/>
          </w:tcPr>
          <w:p w14:paraId="2CED577D" w14:textId="77777777" w:rsidR="006838A4" w:rsidRPr="0083461C" w:rsidRDefault="006838A4" w:rsidP="00594D37">
            <w:pPr>
              <w:rPr>
                <w:sz w:val="24"/>
                <w:szCs w:val="24"/>
              </w:rPr>
            </w:pPr>
          </w:p>
        </w:tc>
      </w:tr>
      <w:bookmarkEnd w:id="1"/>
    </w:tbl>
    <w:p w14:paraId="0C4DAF6E" w14:textId="77777777" w:rsidR="006838A4" w:rsidRDefault="006838A4" w:rsidP="006838A4">
      <w:pPr>
        <w:rPr>
          <w:b/>
          <w:bCs/>
          <w:sz w:val="24"/>
          <w:szCs w:val="24"/>
        </w:rPr>
      </w:pPr>
    </w:p>
    <w:p w14:paraId="1B4FB627" w14:textId="77777777" w:rsidR="006838A4" w:rsidRPr="0083461C" w:rsidRDefault="006838A4" w:rsidP="006838A4">
      <w:pPr>
        <w:rPr>
          <w:b/>
          <w:bCs/>
          <w:sz w:val="24"/>
          <w:szCs w:val="24"/>
        </w:rPr>
      </w:pPr>
      <w:r w:rsidRPr="0083461C">
        <w:rPr>
          <w:b/>
          <w:bCs/>
          <w:sz w:val="24"/>
          <w:szCs w:val="24"/>
        </w:rPr>
        <w:t>Option 3</w:t>
      </w:r>
    </w:p>
    <w:tbl>
      <w:tblPr>
        <w:tblStyle w:val="TableGrid"/>
        <w:tblW w:w="14454" w:type="dxa"/>
        <w:tblLayout w:type="fixed"/>
        <w:tblLook w:val="04A0" w:firstRow="1" w:lastRow="0" w:firstColumn="1" w:lastColumn="0" w:noHBand="0" w:noVBand="1"/>
      </w:tblPr>
      <w:tblGrid>
        <w:gridCol w:w="3066"/>
        <w:gridCol w:w="4991"/>
        <w:gridCol w:w="4696"/>
        <w:gridCol w:w="1701"/>
      </w:tblGrid>
      <w:tr w:rsidR="006838A4" w:rsidRPr="0083461C" w14:paraId="0F7CEBDB" w14:textId="77777777" w:rsidTr="00594D37">
        <w:tc>
          <w:tcPr>
            <w:tcW w:w="3066" w:type="dxa"/>
            <w:shd w:val="clear" w:color="auto" w:fill="EEECE1" w:themeFill="background2"/>
          </w:tcPr>
          <w:p w14:paraId="5C0BA991" w14:textId="77777777" w:rsidR="006838A4" w:rsidRPr="0083461C" w:rsidRDefault="006838A4" w:rsidP="00594D37">
            <w:pPr>
              <w:rPr>
                <w:b/>
                <w:bCs/>
                <w:sz w:val="24"/>
                <w:szCs w:val="24"/>
              </w:rPr>
            </w:pPr>
            <w:r w:rsidRPr="0083461C">
              <w:rPr>
                <w:b/>
                <w:bCs/>
                <w:sz w:val="24"/>
                <w:szCs w:val="24"/>
              </w:rPr>
              <w:t>Timing</w:t>
            </w:r>
          </w:p>
        </w:tc>
        <w:tc>
          <w:tcPr>
            <w:tcW w:w="4991" w:type="dxa"/>
            <w:shd w:val="clear" w:color="auto" w:fill="EEECE1" w:themeFill="background2"/>
          </w:tcPr>
          <w:p w14:paraId="467510BE" w14:textId="77777777" w:rsidR="006838A4" w:rsidRPr="0083461C" w:rsidRDefault="006838A4" w:rsidP="00594D37">
            <w:pPr>
              <w:rPr>
                <w:b/>
                <w:bCs/>
                <w:sz w:val="24"/>
                <w:szCs w:val="24"/>
              </w:rPr>
            </w:pPr>
            <w:r w:rsidRPr="0083461C">
              <w:rPr>
                <w:b/>
                <w:bCs/>
                <w:sz w:val="24"/>
                <w:szCs w:val="24"/>
              </w:rPr>
              <w:t>Pros</w:t>
            </w:r>
          </w:p>
        </w:tc>
        <w:tc>
          <w:tcPr>
            <w:tcW w:w="4696" w:type="dxa"/>
            <w:shd w:val="clear" w:color="auto" w:fill="EEECE1" w:themeFill="background2"/>
          </w:tcPr>
          <w:p w14:paraId="14102689" w14:textId="77777777" w:rsidR="006838A4" w:rsidRPr="0083461C" w:rsidRDefault="006838A4" w:rsidP="00594D37">
            <w:pPr>
              <w:rPr>
                <w:b/>
                <w:bCs/>
                <w:sz w:val="24"/>
                <w:szCs w:val="24"/>
              </w:rPr>
            </w:pPr>
            <w:r w:rsidRPr="0083461C">
              <w:rPr>
                <w:b/>
                <w:bCs/>
                <w:sz w:val="24"/>
                <w:szCs w:val="24"/>
              </w:rPr>
              <w:t>Cons</w:t>
            </w:r>
          </w:p>
        </w:tc>
        <w:tc>
          <w:tcPr>
            <w:tcW w:w="1701" w:type="dxa"/>
            <w:shd w:val="clear" w:color="auto" w:fill="EEECE1" w:themeFill="background2"/>
          </w:tcPr>
          <w:p w14:paraId="4AA3239F" w14:textId="77777777" w:rsidR="006838A4" w:rsidRPr="0083461C" w:rsidRDefault="006838A4" w:rsidP="00594D37">
            <w:pPr>
              <w:rPr>
                <w:b/>
                <w:bCs/>
                <w:sz w:val="24"/>
                <w:szCs w:val="24"/>
              </w:rPr>
            </w:pPr>
            <w:r w:rsidRPr="0083461C">
              <w:rPr>
                <w:b/>
                <w:bCs/>
                <w:sz w:val="24"/>
                <w:szCs w:val="24"/>
              </w:rPr>
              <w:t>Recommend</w:t>
            </w:r>
          </w:p>
          <w:p w14:paraId="6F9A5A09" w14:textId="77777777" w:rsidR="006838A4" w:rsidRPr="0083461C" w:rsidRDefault="006838A4" w:rsidP="00594D37">
            <w:pPr>
              <w:rPr>
                <w:b/>
                <w:bCs/>
                <w:sz w:val="24"/>
                <w:szCs w:val="24"/>
              </w:rPr>
            </w:pPr>
            <w:r w:rsidRPr="0083461C">
              <w:rPr>
                <w:b/>
                <w:bCs/>
                <w:sz w:val="24"/>
                <w:szCs w:val="24"/>
              </w:rPr>
              <w:t>Yes/No</w:t>
            </w:r>
          </w:p>
        </w:tc>
      </w:tr>
      <w:tr w:rsidR="006838A4" w:rsidRPr="0083461C" w14:paraId="3BDBDCD2" w14:textId="77777777" w:rsidTr="00594D37">
        <w:tc>
          <w:tcPr>
            <w:tcW w:w="3066" w:type="dxa"/>
          </w:tcPr>
          <w:p w14:paraId="4670E947" w14:textId="77777777" w:rsidR="006838A4" w:rsidRPr="0083461C" w:rsidRDefault="006838A4" w:rsidP="00594D37">
            <w:pPr>
              <w:rPr>
                <w:sz w:val="24"/>
                <w:szCs w:val="24"/>
              </w:rPr>
            </w:pPr>
            <w:r w:rsidRPr="0083461C">
              <w:rPr>
                <w:sz w:val="24"/>
                <w:szCs w:val="24"/>
              </w:rPr>
              <w:t>End performance year in August 21 as planned</w:t>
            </w:r>
          </w:p>
        </w:tc>
        <w:tc>
          <w:tcPr>
            <w:tcW w:w="4991" w:type="dxa"/>
          </w:tcPr>
          <w:p w14:paraId="74B235E3" w14:textId="77777777" w:rsidR="006838A4" w:rsidRPr="0083461C" w:rsidRDefault="006838A4" w:rsidP="00594D37">
            <w:pPr>
              <w:rPr>
                <w:sz w:val="24"/>
                <w:szCs w:val="24"/>
              </w:rPr>
            </w:pPr>
            <w:r w:rsidRPr="0083461C">
              <w:rPr>
                <w:sz w:val="24"/>
                <w:szCs w:val="24"/>
              </w:rPr>
              <w:t xml:space="preserve">Allows IT modification </w:t>
            </w:r>
          </w:p>
        </w:tc>
        <w:tc>
          <w:tcPr>
            <w:tcW w:w="4696" w:type="dxa"/>
          </w:tcPr>
          <w:p w14:paraId="73CA3149" w14:textId="77777777" w:rsidR="006838A4" w:rsidRPr="0083461C" w:rsidRDefault="006838A4" w:rsidP="00594D37">
            <w:pPr>
              <w:rPr>
                <w:sz w:val="24"/>
                <w:szCs w:val="24"/>
              </w:rPr>
            </w:pPr>
            <w:r w:rsidRPr="0083461C">
              <w:rPr>
                <w:sz w:val="24"/>
                <w:szCs w:val="24"/>
              </w:rPr>
              <w:t>Inability to record 121s in DAP – cessation of 121s not conducive to wellbeing in pandemic year and CC priority</w:t>
            </w:r>
          </w:p>
        </w:tc>
        <w:tc>
          <w:tcPr>
            <w:tcW w:w="1701" w:type="dxa"/>
          </w:tcPr>
          <w:p w14:paraId="2ED1A60C" w14:textId="77777777" w:rsidR="006838A4" w:rsidRPr="0083461C" w:rsidRDefault="006838A4" w:rsidP="00594D37">
            <w:pPr>
              <w:rPr>
                <w:sz w:val="24"/>
                <w:szCs w:val="24"/>
              </w:rPr>
            </w:pPr>
            <w:r w:rsidRPr="0083461C">
              <w:rPr>
                <w:sz w:val="24"/>
                <w:szCs w:val="24"/>
              </w:rPr>
              <w:t>No</w:t>
            </w:r>
          </w:p>
        </w:tc>
      </w:tr>
      <w:tr w:rsidR="006838A4" w:rsidRPr="0083461C" w14:paraId="6EA15B4C" w14:textId="77777777" w:rsidTr="00594D37">
        <w:tc>
          <w:tcPr>
            <w:tcW w:w="3066" w:type="dxa"/>
          </w:tcPr>
          <w:p w14:paraId="7CB3428C" w14:textId="77777777" w:rsidR="006838A4" w:rsidRPr="0083461C" w:rsidRDefault="006838A4" w:rsidP="00594D37">
            <w:pPr>
              <w:rPr>
                <w:sz w:val="24"/>
                <w:szCs w:val="24"/>
              </w:rPr>
            </w:pPr>
            <w:r w:rsidRPr="0083461C">
              <w:rPr>
                <w:sz w:val="24"/>
                <w:szCs w:val="24"/>
              </w:rPr>
              <w:t>Restart April 22</w:t>
            </w:r>
          </w:p>
        </w:tc>
        <w:tc>
          <w:tcPr>
            <w:tcW w:w="4991" w:type="dxa"/>
          </w:tcPr>
          <w:p w14:paraId="040CE209" w14:textId="77777777" w:rsidR="006838A4" w:rsidRPr="0083461C" w:rsidRDefault="006838A4" w:rsidP="00594D37">
            <w:pPr>
              <w:rPr>
                <w:sz w:val="24"/>
                <w:szCs w:val="24"/>
              </w:rPr>
            </w:pPr>
          </w:p>
        </w:tc>
        <w:tc>
          <w:tcPr>
            <w:tcW w:w="4696" w:type="dxa"/>
          </w:tcPr>
          <w:p w14:paraId="7D481968" w14:textId="77777777" w:rsidR="006838A4" w:rsidRPr="0083461C" w:rsidRDefault="006838A4" w:rsidP="00594D37">
            <w:pPr>
              <w:rPr>
                <w:sz w:val="24"/>
                <w:szCs w:val="24"/>
              </w:rPr>
            </w:pPr>
            <w:r w:rsidRPr="0083461C">
              <w:rPr>
                <w:sz w:val="24"/>
                <w:szCs w:val="24"/>
              </w:rPr>
              <w:t>Difficult to re-motivate teams to re-start 121s and DAP utilisation</w:t>
            </w:r>
          </w:p>
        </w:tc>
        <w:tc>
          <w:tcPr>
            <w:tcW w:w="1701" w:type="dxa"/>
          </w:tcPr>
          <w:p w14:paraId="52039614" w14:textId="77777777" w:rsidR="006838A4" w:rsidRPr="0083461C" w:rsidRDefault="006838A4" w:rsidP="00594D37">
            <w:pPr>
              <w:rPr>
                <w:sz w:val="24"/>
                <w:szCs w:val="24"/>
              </w:rPr>
            </w:pPr>
          </w:p>
        </w:tc>
      </w:tr>
      <w:tr w:rsidR="006838A4" w:rsidRPr="0083461C" w14:paraId="31086FE9" w14:textId="77777777" w:rsidTr="00594D37">
        <w:tc>
          <w:tcPr>
            <w:tcW w:w="3066" w:type="dxa"/>
          </w:tcPr>
          <w:p w14:paraId="3F38713D" w14:textId="77777777" w:rsidR="006838A4" w:rsidRPr="0083461C" w:rsidRDefault="006838A4" w:rsidP="00594D37">
            <w:pPr>
              <w:rPr>
                <w:sz w:val="24"/>
                <w:szCs w:val="24"/>
              </w:rPr>
            </w:pPr>
          </w:p>
        </w:tc>
        <w:tc>
          <w:tcPr>
            <w:tcW w:w="4991" w:type="dxa"/>
          </w:tcPr>
          <w:p w14:paraId="735D0A19" w14:textId="77777777" w:rsidR="006838A4" w:rsidRPr="0083461C" w:rsidRDefault="006838A4" w:rsidP="00594D37">
            <w:pPr>
              <w:rPr>
                <w:sz w:val="24"/>
                <w:szCs w:val="24"/>
              </w:rPr>
            </w:pPr>
          </w:p>
        </w:tc>
        <w:tc>
          <w:tcPr>
            <w:tcW w:w="4696" w:type="dxa"/>
          </w:tcPr>
          <w:p w14:paraId="53595239" w14:textId="77777777" w:rsidR="006838A4" w:rsidRPr="0083461C" w:rsidRDefault="006838A4" w:rsidP="00594D37">
            <w:pPr>
              <w:rPr>
                <w:sz w:val="24"/>
                <w:szCs w:val="24"/>
              </w:rPr>
            </w:pPr>
            <w:r w:rsidRPr="0083461C">
              <w:rPr>
                <w:sz w:val="24"/>
                <w:szCs w:val="24"/>
              </w:rPr>
              <w:t>IT unlikely to have capacity</w:t>
            </w:r>
          </w:p>
        </w:tc>
        <w:tc>
          <w:tcPr>
            <w:tcW w:w="1701" w:type="dxa"/>
          </w:tcPr>
          <w:p w14:paraId="24B43956" w14:textId="77777777" w:rsidR="006838A4" w:rsidRPr="0083461C" w:rsidRDefault="006838A4" w:rsidP="00594D37">
            <w:pPr>
              <w:rPr>
                <w:sz w:val="24"/>
                <w:szCs w:val="24"/>
              </w:rPr>
            </w:pPr>
          </w:p>
        </w:tc>
      </w:tr>
      <w:tr w:rsidR="006838A4" w:rsidRPr="0083461C" w14:paraId="21A56A29" w14:textId="77777777" w:rsidTr="00594D37">
        <w:tc>
          <w:tcPr>
            <w:tcW w:w="3066" w:type="dxa"/>
          </w:tcPr>
          <w:p w14:paraId="2BBA050E" w14:textId="77777777" w:rsidR="006838A4" w:rsidRPr="0083461C" w:rsidRDefault="006838A4" w:rsidP="00594D37">
            <w:pPr>
              <w:rPr>
                <w:sz w:val="24"/>
                <w:szCs w:val="24"/>
              </w:rPr>
            </w:pPr>
          </w:p>
        </w:tc>
        <w:tc>
          <w:tcPr>
            <w:tcW w:w="4991" w:type="dxa"/>
          </w:tcPr>
          <w:p w14:paraId="1A60A189" w14:textId="77777777" w:rsidR="006838A4" w:rsidRPr="0083461C" w:rsidRDefault="006838A4" w:rsidP="00594D37">
            <w:pPr>
              <w:rPr>
                <w:sz w:val="24"/>
                <w:szCs w:val="24"/>
              </w:rPr>
            </w:pPr>
          </w:p>
        </w:tc>
        <w:tc>
          <w:tcPr>
            <w:tcW w:w="4696" w:type="dxa"/>
          </w:tcPr>
          <w:p w14:paraId="0821C822" w14:textId="77777777" w:rsidR="006838A4" w:rsidRPr="0083461C" w:rsidRDefault="006838A4" w:rsidP="00594D37">
            <w:pPr>
              <w:rPr>
                <w:sz w:val="24"/>
                <w:szCs w:val="24"/>
              </w:rPr>
            </w:pPr>
            <w:r w:rsidRPr="0083461C">
              <w:rPr>
                <w:sz w:val="24"/>
                <w:szCs w:val="24"/>
              </w:rPr>
              <w:t xml:space="preserve">HR don’t have capacity to take on full </w:t>
            </w:r>
            <w:r w:rsidRPr="0083461C">
              <w:rPr>
                <w:sz w:val="24"/>
                <w:szCs w:val="24"/>
              </w:rPr>
              <w:lastRenderedPageBreak/>
              <w:t xml:space="preserve">overhaul and re-launch of DAP </w:t>
            </w:r>
          </w:p>
        </w:tc>
        <w:tc>
          <w:tcPr>
            <w:tcW w:w="1701" w:type="dxa"/>
          </w:tcPr>
          <w:p w14:paraId="13077F25" w14:textId="77777777" w:rsidR="006838A4" w:rsidRPr="0083461C" w:rsidRDefault="006838A4" w:rsidP="00594D37">
            <w:pPr>
              <w:rPr>
                <w:sz w:val="24"/>
                <w:szCs w:val="24"/>
              </w:rPr>
            </w:pPr>
          </w:p>
        </w:tc>
      </w:tr>
    </w:tbl>
    <w:p w14:paraId="189F6B6A" w14:textId="2EC3F0C2" w:rsidR="006838A4" w:rsidRDefault="006838A4" w:rsidP="00260AF1">
      <w:pPr>
        <w:rPr>
          <w:rFonts w:ascii="Arial" w:hAnsi="Arial" w:cs="Arial"/>
          <w:sz w:val="20"/>
          <w:szCs w:val="20"/>
        </w:rPr>
        <w:sectPr w:rsidR="006838A4" w:rsidSect="006838A4">
          <w:pgSz w:w="16838" w:h="11906" w:orient="landscape"/>
          <w:pgMar w:top="1440" w:right="1440" w:bottom="1440" w:left="1440" w:header="708" w:footer="708" w:gutter="0"/>
          <w:cols w:space="708"/>
          <w:docGrid w:linePitch="360"/>
        </w:sectPr>
      </w:pPr>
    </w:p>
    <w:p w14:paraId="1F490FCC" w14:textId="7631D2E9" w:rsidR="00DA5DBB" w:rsidRPr="00A00EDD" w:rsidRDefault="00DA5DBB" w:rsidP="00DA5DBB">
      <w:pPr>
        <w:rPr>
          <w:i/>
          <w:color w:val="1F497D"/>
          <w:sz w:val="32"/>
          <w:szCs w:val="32"/>
        </w:rPr>
      </w:pPr>
      <w:r>
        <w:rPr>
          <w:i/>
          <w:color w:val="1F497D"/>
          <w:sz w:val="32"/>
          <w:szCs w:val="32"/>
        </w:rPr>
        <w:lastRenderedPageBreak/>
        <w:t>E</w:t>
      </w:r>
      <w:r w:rsidR="00AC17C9">
        <w:rPr>
          <w:i/>
          <w:color w:val="1F497D"/>
          <w:sz w:val="32"/>
          <w:szCs w:val="32"/>
        </w:rPr>
        <w:t>V2</w:t>
      </w:r>
      <w:r w:rsidR="00DA2671">
        <w:rPr>
          <w:i/>
          <w:color w:val="1F497D"/>
          <w:sz w:val="32"/>
          <w:szCs w:val="32"/>
        </w:rPr>
        <w:t>7</w:t>
      </w:r>
      <w:r>
        <w:rPr>
          <w:i/>
          <w:color w:val="1F497D"/>
          <w:sz w:val="32"/>
          <w:szCs w:val="32"/>
        </w:rPr>
        <w:t xml:space="preserve"> - </w:t>
      </w:r>
      <w:r w:rsidRPr="00A00EDD">
        <w:rPr>
          <w:i/>
          <w:color w:val="1F497D"/>
          <w:sz w:val="32"/>
          <w:szCs w:val="32"/>
        </w:rPr>
        <w:t>Email Relating to Issues with the DAP</w:t>
      </w:r>
    </w:p>
    <w:p w14:paraId="50EFD535" w14:textId="77777777" w:rsidR="00DA5DBB" w:rsidRDefault="00DA5DBB" w:rsidP="00DA5DBB">
      <w:pPr>
        <w:rPr>
          <w:color w:val="1F497D"/>
        </w:rPr>
      </w:pPr>
    </w:p>
    <w:p w14:paraId="1BD332C4" w14:textId="77777777" w:rsidR="00DA5DBB" w:rsidRDefault="00DA5DBB" w:rsidP="00DA5DBB">
      <w:pPr>
        <w:rPr>
          <w:color w:val="1F497D"/>
        </w:rPr>
      </w:pPr>
      <w:r>
        <w:rPr>
          <w:color w:val="1F497D"/>
        </w:rPr>
        <w:t xml:space="preserve">Thanks  </w:t>
      </w:r>
      <w:r w:rsidRPr="00A34D5B">
        <w:rPr>
          <w:color w:val="1F497D"/>
          <w:shd w:val="clear" w:color="auto" w:fill="000000" w:themeFill="text1"/>
        </w:rPr>
        <w:t xml:space="preserve">       </w:t>
      </w:r>
      <w:r>
        <w:rPr>
          <w:color w:val="1F497D"/>
        </w:rPr>
        <w:t>,</w:t>
      </w:r>
    </w:p>
    <w:p w14:paraId="104F3AE2" w14:textId="77777777" w:rsidR="00DA5DBB" w:rsidRDefault="00DA5DBB" w:rsidP="00DA5DBB">
      <w:pPr>
        <w:rPr>
          <w:color w:val="1F497D"/>
        </w:rPr>
      </w:pPr>
    </w:p>
    <w:p w14:paraId="4A92B3FC" w14:textId="77777777" w:rsidR="00DA5DBB" w:rsidRDefault="00DA5DBB" w:rsidP="00DA5DBB">
      <w:pPr>
        <w:rPr>
          <w:color w:val="1F497D"/>
        </w:rPr>
      </w:pPr>
      <w:r>
        <w:rPr>
          <w:color w:val="1F497D"/>
        </w:rPr>
        <w:t xml:space="preserve">I’ve since spoken to </w:t>
      </w:r>
      <w:r w:rsidRPr="00A34D5B">
        <w:rPr>
          <w:color w:val="1F497D"/>
          <w:shd w:val="clear" w:color="auto" w:fill="000000" w:themeFill="text1"/>
        </w:rPr>
        <w:t xml:space="preserve">    </w:t>
      </w:r>
      <w:r>
        <w:rPr>
          <w:color w:val="1F497D"/>
        </w:rPr>
        <w:t>so I’ve updated Trent.  The fact that you haven’t been showing as</w:t>
      </w:r>
      <w:r w:rsidRPr="00A34D5B">
        <w:rPr>
          <w:color w:val="1F497D"/>
          <w:shd w:val="clear" w:color="auto" w:fill="000000" w:themeFill="text1"/>
        </w:rPr>
        <w:t xml:space="preserve">           </w:t>
      </w:r>
      <w:r>
        <w:rPr>
          <w:color w:val="1F497D"/>
        </w:rPr>
        <w:t xml:space="preserve">’s line manager would suggest that you haven’t been updating the DAP.  Can I please urge you to make the most of the 1:1s in the DAP as this can be a powerful tool in developing your staff through continuous feedback.  I would certainly recommend that this is recorded at the time of the conversation so an accurate account is held on the system and keeps the time spent on the DAP to a minimum. </w:t>
      </w:r>
    </w:p>
    <w:p w14:paraId="790FBA1D" w14:textId="77777777" w:rsidR="00DA5DBB" w:rsidRDefault="00DA5DBB" w:rsidP="00DA5DBB">
      <w:pPr>
        <w:rPr>
          <w:color w:val="1F497D"/>
        </w:rPr>
      </w:pPr>
    </w:p>
    <w:p w14:paraId="6B63D621" w14:textId="77777777" w:rsidR="00DA5DBB" w:rsidRDefault="00DA5DBB" w:rsidP="00DA5DBB">
      <w:pPr>
        <w:rPr>
          <w:color w:val="1F497D"/>
          <w:lang w:eastAsia="en-GB"/>
        </w:rPr>
      </w:pPr>
      <w:r>
        <w:rPr>
          <w:color w:val="1F497D"/>
          <w:lang w:eastAsia="en-GB"/>
        </w:rPr>
        <w:t>Kind regards/Cofion cynnes</w:t>
      </w:r>
    </w:p>
    <w:p w14:paraId="701AA9E5" w14:textId="77777777" w:rsidR="00DA5DBB" w:rsidRDefault="00DA5DBB" w:rsidP="00DA5DBB">
      <w:pPr>
        <w:rPr>
          <w:rFonts w:ascii="Arial" w:hAnsi="Arial" w:cs="Arial"/>
          <w:b/>
          <w:bCs/>
          <w:color w:val="000000"/>
          <w:sz w:val="20"/>
          <w:szCs w:val="20"/>
          <w:lang w:val="en-US" w:eastAsia="en-GB"/>
        </w:rPr>
      </w:pPr>
    </w:p>
    <w:p w14:paraId="49F4A469" w14:textId="77777777" w:rsidR="00DA5DBB" w:rsidRDefault="00DA5DBB" w:rsidP="00DA5DBB">
      <w:pPr>
        <w:rPr>
          <w:rFonts w:ascii="Arial" w:hAnsi="Arial" w:cs="Arial"/>
          <w:b/>
          <w:bCs/>
          <w:color w:val="000000"/>
          <w:sz w:val="20"/>
          <w:szCs w:val="20"/>
          <w:lang w:val="en-US" w:eastAsia="en-GB"/>
        </w:rPr>
      </w:pPr>
    </w:p>
    <w:p w14:paraId="4954317A"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3DFAED49"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5E6DECCC"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3A2241CD" w14:textId="77777777" w:rsidR="00DA5DBB"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tbl>
      <w:tblPr>
        <w:tblW w:w="0" w:type="auto"/>
        <w:tblCellMar>
          <w:left w:w="0" w:type="dxa"/>
          <w:right w:w="0" w:type="dxa"/>
        </w:tblCellMar>
        <w:tblLook w:val="04A0" w:firstRow="1" w:lastRow="0" w:firstColumn="1" w:lastColumn="0" w:noHBand="0" w:noVBand="1"/>
      </w:tblPr>
      <w:tblGrid>
        <w:gridCol w:w="3510"/>
        <w:gridCol w:w="5732"/>
      </w:tblGrid>
      <w:tr w:rsidR="00DA5DBB" w14:paraId="2036B924" w14:textId="77777777" w:rsidTr="00594D37">
        <w:tc>
          <w:tcPr>
            <w:tcW w:w="3510" w:type="dxa"/>
            <w:tcMar>
              <w:top w:w="0" w:type="dxa"/>
              <w:left w:w="108" w:type="dxa"/>
              <w:bottom w:w="0" w:type="dxa"/>
              <w:right w:w="108" w:type="dxa"/>
            </w:tcMar>
          </w:tcPr>
          <w:p w14:paraId="4F431A55" w14:textId="77777777" w:rsidR="00DA5DBB" w:rsidRDefault="00DA5DBB" w:rsidP="00594D37">
            <w:pPr>
              <w:rPr>
                <w:rFonts w:ascii="Arial" w:hAnsi="Arial" w:cs="Arial"/>
                <w:b/>
                <w:bCs/>
                <w:color w:val="000000"/>
                <w:lang w:val="en-US"/>
              </w:rPr>
            </w:pPr>
          </w:p>
          <w:p w14:paraId="5C5605F2" w14:textId="77777777" w:rsidR="00DA5DBB" w:rsidRDefault="00DA5DBB" w:rsidP="00594D37">
            <w:pPr>
              <w:rPr>
                <w:rFonts w:ascii="Arial" w:hAnsi="Arial" w:cs="Arial"/>
                <w:b/>
                <w:bCs/>
                <w:color w:val="000000"/>
                <w:lang w:val="en-US" w:eastAsia="en-GB"/>
              </w:rPr>
            </w:pPr>
            <w:r>
              <w:rPr>
                <w:noProof/>
                <w:color w:val="1F497D"/>
                <w:lang w:eastAsia="en-GB"/>
              </w:rPr>
              <w:drawing>
                <wp:inline distT="0" distB="0" distL="0" distR="0" wp14:anchorId="1E9CD1E6" wp14:editId="012D2406">
                  <wp:extent cx="935990" cy="375285"/>
                  <wp:effectExtent l="0" t="0" r="0" b="5715"/>
                  <wp:docPr id="72" name="Picture 72"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R Logo 2"/>
                          <pic:cNvPicPr>
                            <a:picLocks noChangeAspect="1" noChangeArrowheads="1"/>
                          </pic:cNvPicPr>
                        </pic:nvPicPr>
                        <pic:blipFill>
                          <a:blip r:embed="rId65" r:link="rId101" cstate="print">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14:paraId="6B2EF14C" w14:textId="77777777" w:rsidR="00DA5DBB" w:rsidRDefault="00DA5DBB" w:rsidP="00594D37">
            <w:pPr>
              <w:rPr>
                <w:rFonts w:ascii="Arial" w:hAnsi="Arial" w:cs="Arial"/>
                <w:b/>
                <w:bCs/>
                <w:color w:val="000000"/>
                <w:lang w:val="en-US"/>
              </w:rPr>
            </w:pPr>
          </w:p>
        </w:tc>
        <w:tc>
          <w:tcPr>
            <w:tcW w:w="5732" w:type="dxa"/>
            <w:tcMar>
              <w:top w:w="0" w:type="dxa"/>
              <w:left w:w="108" w:type="dxa"/>
              <w:bottom w:w="0" w:type="dxa"/>
              <w:right w:w="108" w:type="dxa"/>
            </w:tcMar>
          </w:tcPr>
          <w:p w14:paraId="02EBEF64" w14:textId="77777777" w:rsidR="00DA5DBB" w:rsidRDefault="00DA5DBB" w:rsidP="00594D37">
            <w:pPr>
              <w:spacing w:before="60"/>
              <w:rPr>
                <w:rFonts w:ascii="Arial" w:hAnsi="Arial" w:cs="Arial"/>
                <w:color w:val="000000"/>
                <w:sz w:val="15"/>
                <w:szCs w:val="15"/>
                <w:lang w:val="en-US" w:eastAsia="en-GB"/>
              </w:rPr>
            </w:pPr>
          </w:p>
          <w:p w14:paraId="304B8FB1"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Adnoddau Dynol   |   Human Resources </w:t>
            </w:r>
          </w:p>
          <w:p w14:paraId="5DD45444"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Heddlu Dyfed Powys Police </w:t>
            </w:r>
          </w:p>
          <w:p w14:paraId="35B192D0"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Mewnol  |  Internal: 35500</w:t>
            </w:r>
          </w:p>
          <w:p w14:paraId="785A14CB"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Rhif Allanol  |  External : 01267 226443</w:t>
            </w:r>
          </w:p>
          <w:p w14:paraId="32DCAAC8"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Symudol | Mobile: 07814 897223</w:t>
            </w:r>
          </w:p>
          <w:p w14:paraId="56907805"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E-bost  |   E-mail: </w:t>
            </w:r>
            <w:hyperlink r:id="rId102" w:history="1">
              <w:r>
                <w:rPr>
                  <w:rStyle w:val="Hyperlink"/>
                  <w:rFonts w:ascii="Arial" w:hAnsi="Arial" w:cs="Arial"/>
                  <w:sz w:val="14"/>
                  <w:szCs w:val="14"/>
                  <w:lang w:val="en" w:eastAsia="en-GB"/>
                </w:rPr>
                <w:t>angela.procter@dyfed-powys.pnn.police.uk</w:t>
              </w:r>
            </w:hyperlink>
          </w:p>
          <w:p w14:paraId="7F594EF3" w14:textId="77777777" w:rsidR="00DA5DBB" w:rsidRDefault="00DA5DBB" w:rsidP="00594D37">
            <w:pPr>
              <w:rPr>
                <w:rFonts w:ascii="Arial" w:hAnsi="Arial" w:cs="Arial"/>
                <w:b/>
                <w:bCs/>
                <w:color w:val="000000"/>
                <w:lang w:val="en-US"/>
              </w:rPr>
            </w:pPr>
          </w:p>
        </w:tc>
      </w:tr>
    </w:tbl>
    <w:p w14:paraId="6E694D1A" w14:textId="77777777" w:rsidR="00DA5DBB" w:rsidRDefault="00DA5DBB" w:rsidP="00DA5DBB">
      <w:pPr>
        <w:rPr>
          <w:rFonts w:cs="Calibri"/>
          <w:color w:val="1F497D"/>
          <w:lang w:eastAsia="en-GB"/>
        </w:rPr>
      </w:pPr>
      <w:r>
        <w:rPr>
          <w:noProof/>
          <w:color w:val="1F497D"/>
          <w:lang w:eastAsia="en-GB"/>
        </w:rPr>
        <w:drawing>
          <wp:inline distT="0" distB="0" distL="0" distR="0" wp14:anchorId="3BCBA7E3" wp14:editId="0EF481AA">
            <wp:extent cx="996315" cy="402590"/>
            <wp:effectExtent l="0" t="0" r="0" b="0"/>
            <wp:docPr id="71" name="Picture 71" descr="cid:image002.png@01D357D8.B094A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image002.png@01D357D8.B094A380"/>
                    <pic:cNvPicPr>
                      <a:picLocks noChangeAspect="1" noChangeArrowheads="1"/>
                    </pic:cNvPicPr>
                  </pic:nvPicPr>
                  <pic:blipFill>
                    <a:blip r:embed="rId65" r:link="rId103" cstate="print">
                      <a:extLst>
                        <a:ext uri="{28A0092B-C50C-407E-A947-70E740481C1C}">
                          <a14:useLocalDpi xmlns:a14="http://schemas.microsoft.com/office/drawing/2010/main" val="0"/>
                        </a:ext>
                      </a:extLst>
                    </a:blip>
                    <a:srcRect/>
                    <a:stretch>
                      <a:fillRect/>
                    </a:stretch>
                  </pic:blipFill>
                  <pic:spPr bwMode="auto">
                    <a:xfrm>
                      <a:off x="0" y="0"/>
                      <a:ext cx="996315" cy="402590"/>
                    </a:xfrm>
                    <a:prstGeom prst="rect">
                      <a:avLst/>
                    </a:prstGeom>
                    <a:noFill/>
                    <a:ln>
                      <a:noFill/>
                    </a:ln>
                  </pic:spPr>
                </pic:pic>
              </a:graphicData>
            </a:graphic>
          </wp:inline>
        </w:drawing>
      </w:r>
      <w:r>
        <w:rPr>
          <w:noProof/>
          <w:color w:val="1F497D"/>
          <w:lang w:eastAsia="en-GB"/>
        </w:rPr>
        <w:drawing>
          <wp:inline distT="0" distB="0" distL="0" distR="0" wp14:anchorId="551F1FA9" wp14:editId="260E8C7C">
            <wp:extent cx="2193290" cy="304800"/>
            <wp:effectExtent l="0" t="0" r="0" b="0"/>
            <wp:docPr id="70" name="Picture 70" descr="cid:image011.jpg@01D2A934.409F7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11.jpg@01D2A934.409F7030"/>
                    <pic:cNvPicPr>
                      <a:picLocks noChangeAspect="1" noChangeArrowheads="1"/>
                    </pic:cNvPicPr>
                  </pic:nvPicPr>
                  <pic:blipFill>
                    <a:blip r:embed="rId65" r:link="rId104" cstate="print">
                      <a:extLst>
                        <a:ext uri="{28A0092B-C50C-407E-A947-70E740481C1C}">
                          <a14:useLocalDpi xmlns:a14="http://schemas.microsoft.com/office/drawing/2010/main" val="0"/>
                        </a:ext>
                      </a:extLst>
                    </a:blip>
                    <a:srcRect/>
                    <a:stretch>
                      <a:fillRect/>
                    </a:stretch>
                  </pic:blipFill>
                  <pic:spPr bwMode="auto">
                    <a:xfrm>
                      <a:off x="0" y="0"/>
                      <a:ext cx="2193290" cy="304800"/>
                    </a:xfrm>
                    <a:prstGeom prst="rect">
                      <a:avLst/>
                    </a:prstGeom>
                    <a:noFill/>
                    <a:ln>
                      <a:noFill/>
                    </a:ln>
                  </pic:spPr>
                </pic:pic>
              </a:graphicData>
            </a:graphic>
          </wp:inline>
        </w:drawing>
      </w:r>
    </w:p>
    <w:p w14:paraId="58BFD308" w14:textId="77777777" w:rsidR="00DA5DBB" w:rsidRDefault="00DA5DBB" w:rsidP="00DA5DBB">
      <w:pPr>
        <w:rPr>
          <w:color w:val="1F497D"/>
          <w:lang w:eastAsia="en-GB"/>
        </w:rPr>
      </w:pPr>
    </w:p>
    <w:p w14:paraId="520FCC05" w14:textId="77777777" w:rsidR="00DA5DBB" w:rsidRDefault="00DA5DBB" w:rsidP="00DA5DBB">
      <w:pPr>
        <w:rPr>
          <w:color w:val="1F497D"/>
          <w:lang w:eastAsia="en-GB"/>
        </w:rPr>
      </w:pPr>
      <w:r>
        <w:rPr>
          <w:noProof/>
          <w:color w:val="1F497D"/>
          <w:lang w:eastAsia="en-GB"/>
        </w:rPr>
        <w:drawing>
          <wp:inline distT="0" distB="0" distL="0" distR="0" wp14:anchorId="17302EB7" wp14:editId="2E7CE8C4">
            <wp:extent cx="2715895" cy="288290"/>
            <wp:effectExtent l="0" t="0" r="8255" b="0"/>
            <wp:docPr id="69" name="Picture 69" descr="IIP 2020 Welsh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IP 2020 Welsh version"/>
                    <pic:cNvPicPr>
                      <a:picLocks noChangeAspect="1" noChangeArrowheads="1"/>
                    </pic:cNvPicPr>
                  </pic:nvPicPr>
                  <pic:blipFill>
                    <a:blip r:embed="rId65" r:link="rId105" cstate="print">
                      <a:extLst>
                        <a:ext uri="{28A0092B-C50C-407E-A947-70E740481C1C}">
                          <a14:useLocalDpi xmlns:a14="http://schemas.microsoft.com/office/drawing/2010/main" val="0"/>
                        </a:ext>
                      </a:extLst>
                    </a:blip>
                    <a:srcRect/>
                    <a:stretch>
                      <a:fillRect/>
                    </a:stretch>
                  </pic:blipFill>
                  <pic:spPr bwMode="auto">
                    <a:xfrm>
                      <a:off x="0" y="0"/>
                      <a:ext cx="2715895" cy="288290"/>
                    </a:xfrm>
                    <a:prstGeom prst="rect">
                      <a:avLst/>
                    </a:prstGeom>
                    <a:noFill/>
                    <a:ln>
                      <a:noFill/>
                    </a:ln>
                  </pic:spPr>
                </pic:pic>
              </a:graphicData>
            </a:graphic>
          </wp:inline>
        </w:drawing>
      </w:r>
    </w:p>
    <w:p w14:paraId="4312CE28" w14:textId="77777777" w:rsidR="00DA5DBB" w:rsidRDefault="00DA5DBB" w:rsidP="00DA5DBB">
      <w:pPr>
        <w:rPr>
          <w:color w:val="1F497D"/>
          <w:lang w:eastAsia="en-GB"/>
        </w:rPr>
      </w:pPr>
    </w:p>
    <w:p w14:paraId="437BB56A" w14:textId="77777777" w:rsidR="00DA5DBB" w:rsidRDefault="00DA5DBB" w:rsidP="00DA5DBB">
      <w:pPr>
        <w:rPr>
          <w:color w:val="1F497D"/>
          <w:lang w:eastAsia="en-GB"/>
        </w:rPr>
      </w:pPr>
      <w:r>
        <w:rPr>
          <w:noProof/>
          <w:color w:val="1F497D"/>
          <w:lang w:eastAsia="en-GB"/>
        </w:rPr>
        <w:lastRenderedPageBreak/>
        <w:drawing>
          <wp:inline distT="0" distB="0" distL="0" distR="0" wp14:anchorId="08FA6938" wp14:editId="09A33DCC">
            <wp:extent cx="2710815" cy="299085"/>
            <wp:effectExtent l="0" t="0" r="0" b="5715"/>
            <wp:docPr id="68" name="Picture 68" descr="People-Gold-email-banner-1536x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ople-Gold-email-banner-1536x171"/>
                    <pic:cNvPicPr>
                      <a:picLocks noChangeAspect="1" noChangeArrowheads="1"/>
                    </pic:cNvPicPr>
                  </pic:nvPicPr>
                  <pic:blipFill>
                    <a:blip r:embed="rId65" r:link="rId106" cstate="print">
                      <a:extLst>
                        <a:ext uri="{28A0092B-C50C-407E-A947-70E740481C1C}">
                          <a14:useLocalDpi xmlns:a14="http://schemas.microsoft.com/office/drawing/2010/main" val="0"/>
                        </a:ext>
                      </a:extLst>
                    </a:blip>
                    <a:srcRect/>
                    <a:stretch>
                      <a:fillRect/>
                    </a:stretch>
                  </pic:blipFill>
                  <pic:spPr bwMode="auto">
                    <a:xfrm>
                      <a:off x="0" y="0"/>
                      <a:ext cx="2710815" cy="299085"/>
                    </a:xfrm>
                    <a:prstGeom prst="rect">
                      <a:avLst/>
                    </a:prstGeom>
                    <a:noFill/>
                    <a:ln>
                      <a:noFill/>
                    </a:ln>
                  </pic:spPr>
                </pic:pic>
              </a:graphicData>
            </a:graphic>
          </wp:inline>
        </w:drawing>
      </w:r>
    </w:p>
    <w:p w14:paraId="7BEB7806" w14:textId="77777777" w:rsidR="00DA5DBB" w:rsidRDefault="00DA5DBB" w:rsidP="00DA5DBB">
      <w:pPr>
        <w:rPr>
          <w:color w:val="1F497D"/>
          <w:lang w:eastAsia="en-GB"/>
        </w:rPr>
      </w:pPr>
    </w:p>
    <w:p w14:paraId="13687A30" w14:textId="77777777" w:rsidR="00DA5DBB" w:rsidRDefault="00DA5DBB" w:rsidP="00DA5DBB">
      <w:pPr>
        <w:rPr>
          <w:color w:val="1F497D"/>
          <w:lang w:eastAsia="en-GB"/>
        </w:rPr>
      </w:pPr>
    </w:p>
    <w:p w14:paraId="2A244E98" w14:textId="77777777" w:rsidR="00DA5DBB" w:rsidRDefault="00DA5DBB" w:rsidP="00DA5DBB">
      <w:pPr>
        <w:rPr>
          <w:rFonts w:ascii="Arial" w:hAnsi="Arial" w:cs="Arial"/>
          <w:i/>
          <w:iCs/>
          <w:color w:val="000000"/>
          <w:sz w:val="12"/>
          <w:szCs w:val="12"/>
          <w:lang w:val="en-US" w:eastAsia="en-GB"/>
        </w:rPr>
      </w:pPr>
      <w:r>
        <w:rPr>
          <w:rFonts w:ascii="Arial" w:hAnsi="Arial" w:cs="Arial"/>
          <w:i/>
          <w:iCs/>
          <w:color w:val="000000"/>
          <w:sz w:val="12"/>
          <w:szCs w:val="12"/>
          <w:lang w:val="en-US" w:eastAsia="en-GB"/>
        </w:rPr>
        <w:t>Nid yw'r e-bost hwn nag unrhyw ffeiliau a drosglwyddir gydag ef o angenrheidrwydd yn adlewyrchu barn Heddlu Dyfed-Powys. Bwriedir yr e-bost ar gyfer y person neu'r sefydliad a enwir uchod. Os derbyniwyd yr e-bost hwn trwy gamgymeriad, dylid hysbysu'r anfonydd a dileu'r e-bost oddi ar eich system os gwelwch yn dda. Os mai nid i chi y bwriadwyd ef ac nid chi yw'r cyflogwr na'r asiant sy'n gyfrifol am roi'r e-bost i'r derbynnydd bwriadedig, fe'ch hysbysir gan hyn na chaniateir i chi ddefnyddio, adolygu, lledaenu, dosbarthu na chopïo'r e-bost ar unrhyw gyfrif.</w:t>
      </w:r>
    </w:p>
    <w:p w14:paraId="4DE7D7D0" w14:textId="77777777" w:rsidR="00DA5DBB" w:rsidRDefault="00DA5DBB" w:rsidP="00DA5DBB">
      <w:pPr>
        <w:spacing w:before="120"/>
        <w:rPr>
          <w:rFonts w:ascii="Arial" w:hAnsi="Arial" w:cs="Arial"/>
          <w:color w:val="000000"/>
          <w:sz w:val="12"/>
          <w:szCs w:val="12"/>
          <w:lang w:val="en-US" w:eastAsia="en-GB"/>
        </w:rPr>
      </w:pPr>
      <w:r>
        <w:rPr>
          <w:rFonts w:ascii="Arial" w:hAnsi="Arial" w:cs="Arial"/>
          <w:i/>
          <w:iCs/>
          <w:color w:val="000000"/>
          <w:sz w:val="12"/>
          <w:szCs w:val="12"/>
          <w:lang w:val="en-US" w:eastAsia="en-GB"/>
        </w:rPr>
        <w:t>This e-mail and any files transmitted with it are not necessarily the view of Dyfed-Powys Police. It is intended only for the person or entity named above. If you have received this e-mail in error please notify originator and erase this e-mail from your system. If you are not the intended recipient or the employer or agent responsible for delivering it to the intended recipient, you are hereby notified that any use, review, dissemination, distribution or copying of the e-mail is strictly prohibited.</w:t>
      </w:r>
    </w:p>
    <w:p w14:paraId="524F220D" w14:textId="77777777" w:rsidR="00DA5DBB" w:rsidRDefault="00DA5DBB" w:rsidP="00DA5DBB">
      <w:pPr>
        <w:rPr>
          <w:rFonts w:cs="Calibri"/>
          <w:color w:val="1F497D"/>
        </w:rPr>
      </w:pPr>
    </w:p>
    <w:p w14:paraId="40DA1E3F" w14:textId="77777777" w:rsidR="00DA5DBB" w:rsidRDefault="00DA5DBB" w:rsidP="00DA5DBB">
      <w:pPr>
        <w:rPr>
          <w:color w:val="1F497D"/>
        </w:rPr>
      </w:pPr>
    </w:p>
    <w:p w14:paraId="0AC72258" w14:textId="77777777" w:rsidR="00DA5DBB" w:rsidRDefault="00DA5DBB" w:rsidP="00DA5DBB">
      <w:pPr>
        <w:outlineLvl w:val="0"/>
        <w:rPr>
          <w:lang w:val="en-US" w:eastAsia="en-GB"/>
        </w:rPr>
      </w:pPr>
      <w:r>
        <w:rPr>
          <w:b/>
          <w:bCs/>
          <w:lang w:val="en-US" w:eastAsia="en-GB"/>
        </w:rPr>
        <w:t>From:</w:t>
      </w:r>
      <w:r>
        <w:rPr>
          <w:lang w:val="en-US" w:eastAsia="en-GB"/>
        </w:rPr>
        <w:t xml:space="preserve"> </w:t>
      </w:r>
      <w:r w:rsidRPr="00A34D5B">
        <w:rPr>
          <w:shd w:val="clear" w:color="auto" w:fill="000000" w:themeFill="text1"/>
          <w:lang w:val="en-US" w:eastAsia="en-GB"/>
        </w:rPr>
        <w:t xml:space="preserve">                   </w:t>
      </w:r>
      <w:r>
        <w:rPr>
          <w:lang w:val="en-US" w:eastAsia="en-GB"/>
        </w:rPr>
        <w:t>PS 702 &lt;</w:t>
      </w:r>
      <w:hyperlink r:id="rId107" w:history="1">
        <w:r w:rsidRPr="009604CA">
          <w:rPr>
            <w:rStyle w:val="Hyperlink"/>
            <w:lang w:val="en-US" w:eastAsia="en-GB"/>
          </w:rPr>
          <w:t>xxxxxxxxx@dyfed-powys.pnn.police.uk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30 June 2021 00:14</w:t>
      </w:r>
      <w:r>
        <w:rPr>
          <w:lang w:val="en-US" w:eastAsia="en-GB"/>
        </w:rPr>
        <w:br/>
      </w:r>
      <w:r>
        <w:rPr>
          <w:b/>
          <w:bCs/>
          <w:lang w:val="en-US" w:eastAsia="en-GB"/>
        </w:rPr>
        <w:t>To:</w:t>
      </w:r>
      <w:r>
        <w:rPr>
          <w:lang w:val="en-US" w:eastAsia="en-GB"/>
        </w:rPr>
        <w:t xml:space="preserve"> Procter Angela &lt;</w:t>
      </w:r>
      <w:hyperlink r:id="rId108" w:history="1">
        <w:r>
          <w:rPr>
            <w:rStyle w:val="Hyperlink"/>
            <w:lang w:val="en-US" w:eastAsia="en-GB"/>
          </w:rPr>
          <w:t>Angela.Procter@dyfed-powys.pnn.police.uk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MacNamara (84526) </w:t>
      </w:r>
    </w:p>
    <w:p w14:paraId="147D3A13" w14:textId="77777777" w:rsidR="00DA5DBB" w:rsidRDefault="00DA5DBB" w:rsidP="00DA5DBB"/>
    <w:p w14:paraId="2329B5E8" w14:textId="77777777" w:rsidR="00DA5DBB" w:rsidRDefault="00DA5DBB" w:rsidP="00DA5DBB">
      <w:pPr>
        <w:jc w:val="center"/>
        <w:rPr>
          <w:sz w:val="24"/>
          <w:szCs w:val="24"/>
        </w:rPr>
      </w:pPr>
      <w:r>
        <w:rPr>
          <w:rStyle w:val="Strong"/>
          <w:rFonts w:ascii="Arial" w:hAnsi="Arial" w:cs="Arial"/>
          <w:color w:val="000000"/>
          <w:sz w:val="20"/>
          <w:szCs w:val="20"/>
        </w:rPr>
        <w:t>SWYDDOGOL OFFICIAL</w:t>
      </w:r>
    </w:p>
    <w:p w14:paraId="1234584E" w14:textId="77777777" w:rsidR="00DA5DBB" w:rsidRDefault="00DA5DBB" w:rsidP="00DA5DBB">
      <w:pPr>
        <w:rPr>
          <w:color w:val="1F497D"/>
        </w:rPr>
      </w:pPr>
      <w:r>
        <w:rPr>
          <w:color w:val="1F497D"/>
        </w:rPr>
        <w:t>Hi Angela,</w:t>
      </w:r>
    </w:p>
    <w:p w14:paraId="7D2C65B3" w14:textId="77777777" w:rsidR="00DA5DBB" w:rsidRDefault="00DA5DBB" w:rsidP="00DA5DBB">
      <w:pPr>
        <w:rPr>
          <w:color w:val="1F497D"/>
        </w:rPr>
      </w:pPr>
    </w:p>
    <w:p w14:paraId="2B467B2A" w14:textId="77777777" w:rsidR="00DA5DBB" w:rsidRDefault="00DA5DBB" w:rsidP="00DA5DBB">
      <w:pPr>
        <w:rPr>
          <w:color w:val="1F497D"/>
        </w:rPr>
      </w:pPr>
      <w:r>
        <w:rPr>
          <w:color w:val="1F497D"/>
        </w:rPr>
        <w:t xml:space="preserve">Yes, she swapped with PC </w:t>
      </w:r>
      <w:r w:rsidRPr="00A34D5B">
        <w:rPr>
          <w:color w:val="1F497D"/>
          <w:shd w:val="clear" w:color="auto" w:fill="000000" w:themeFill="text1"/>
        </w:rPr>
        <w:t xml:space="preserve">                </w:t>
      </w:r>
      <w:r>
        <w:rPr>
          <w:color w:val="1F497D"/>
        </w:rPr>
        <w:t>;</w:t>
      </w:r>
    </w:p>
    <w:p w14:paraId="49EFCCE7" w14:textId="77777777" w:rsidR="00DA5DBB" w:rsidRDefault="00DA5DBB" w:rsidP="00DA5DBB">
      <w:pPr>
        <w:rPr>
          <w:color w:val="1F497D"/>
        </w:rPr>
      </w:pPr>
    </w:p>
    <w:p w14:paraId="0F94A12C" w14:textId="77777777" w:rsidR="00DA5DBB" w:rsidRDefault="00DA5DBB" w:rsidP="00DA5DBB">
      <w:pPr>
        <w:rPr>
          <w:color w:val="1F497D"/>
        </w:rPr>
      </w:pPr>
      <w:r w:rsidRPr="00A34D5B">
        <w:rPr>
          <w:color w:val="1F497D"/>
          <w:shd w:val="clear" w:color="auto" w:fill="000000" w:themeFill="text1"/>
        </w:rPr>
        <w:t xml:space="preserve">     </w:t>
      </w:r>
      <w:r>
        <w:rPr>
          <w:color w:val="1F497D"/>
        </w:rPr>
        <w:t>is now Code A</w:t>
      </w:r>
    </w:p>
    <w:p w14:paraId="53F7D400" w14:textId="77777777" w:rsidR="00DA5DBB" w:rsidRDefault="00DA5DBB" w:rsidP="00DA5DBB">
      <w:pPr>
        <w:rPr>
          <w:color w:val="1F497D"/>
        </w:rPr>
      </w:pPr>
      <w:r w:rsidRPr="00A34D5B">
        <w:rPr>
          <w:color w:val="1F497D"/>
          <w:shd w:val="clear" w:color="auto" w:fill="000000" w:themeFill="text1"/>
        </w:rPr>
        <w:t xml:space="preserve">       i</w:t>
      </w:r>
      <w:r>
        <w:rPr>
          <w:color w:val="1F497D"/>
        </w:rPr>
        <w:t>s now Code D</w:t>
      </w:r>
    </w:p>
    <w:p w14:paraId="658CD49F" w14:textId="77777777" w:rsidR="00DA5DBB" w:rsidRDefault="00DA5DBB" w:rsidP="00DA5DBB">
      <w:pPr>
        <w:rPr>
          <w:color w:val="1F497D"/>
        </w:rPr>
      </w:pPr>
    </w:p>
    <w:p w14:paraId="66C5C2AF" w14:textId="77777777" w:rsidR="00DA5DBB" w:rsidRDefault="00DA5DBB" w:rsidP="00DA5DBB">
      <w:pPr>
        <w:rPr>
          <w:color w:val="1F497D"/>
        </w:rPr>
      </w:pPr>
      <w:r>
        <w:rPr>
          <w:color w:val="1F497D"/>
        </w:rPr>
        <w:t>Kind regards,</w:t>
      </w:r>
    </w:p>
    <w:p w14:paraId="4BCA9521" w14:textId="77777777" w:rsidR="00DA5DBB" w:rsidRDefault="00DA5DBB" w:rsidP="00DA5DBB">
      <w:pPr>
        <w:rPr>
          <w:color w:val="1F497D"/>
        </w:rPr>
      </w:pPr>
      <w:r w:rsidRPr="002E0F35">
        <w:rPr>
          <w:color w:val="1F497D"/>
          <w:shd w:val="clear" w:color="auto" w:fill="000000" w:themeFill="text1"/>
        </w:rPr>
        <w:t xml:space="preserve">     </w:t>
      </w:r>
      <w:r>
        <w:rPr>
          <w:color w:val="1F497D"/>
        </w:rPr>
        <w:t>702</w:t>
      </w:r>
    </w:p>
    <w:p w14:paraId="35C7FFDC" w14:textId="77777777" w:rsidR="00DA5DBB" w:rsidRDefault="00DA5DBB" w:rsidP="00DA5DBB">
      <w:pPr>
        <w:pStyle w:val="NormalWeb"/>
        <w:spacing w:after="240" w:afterAutospacing="0"/>
        <w:jc w:val="center"/>
      </w:pPr>
      <w:r>
        <w:rPr>
          <w:rStyle w:val="Strong"/>
          <w:rFonts w:ascii="Arial" w:hAnsi="Arial" w:cs="Arial"/>
          <w:color w:val="000000"/>
          <w:sz w:val="20"/>
          <w:szCs w:val="20"/>
        </w:rPr>
        <w:t>SWYDDOGOL OFFICIAL</w:t>
      </w:r>
    </w:p>
    <w:p w14:paraId="54AF71D6" w14:textId="77777777" w:rsidR="00DA5DBB" w:rsidRDefault="00DA5DBB" w:rsidP="00DA5DBB">
      <w:pPr>
        <w:rPr>
          <w:color w:val="1F497D"/>
        </w:rPr>
      </w:pPr>
    </w:p>
    <w:p w14:paraId="69AF138E" w14:textId="77777777" w:rsidR="00DA5DBB" w:rsidRDefault="00DA5DBB" w:rsidP="00DA5DBB">
      <w:pPr>
        <w:outlineLvl w:val="0"/>
        <w:rPr>
          <w:lang w:val="en-US" w:eastAsia="en-GB"/>
        </w:rPr>
      </w:pPr>
      <w:r>
        <w:rPr>
          <w:b/>
          <w:bCs/>
          <w:lang w:val="en-US" w:eastAsia="en-GB"/>
        </w:rPr>
        <w:t>From:</w:t>
      </w:r>
      <w:r>
        <w:rPr>
          <w:lang w:val="en-US" w:eastAsia="en-GB"/>
        </w:rPr>
        <w:t xml:space="preserve"> Procter Angela &lt;</w:t>
      </w:r>
      <w:hyperlink r:id="rId109"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08:59</w:t>
      </w:r>
      <w:r>
        <w:rPr>
          <w:lang w:val="en-US" w:eastAsia="en-GB"/>
        </w:rPr>
        <w:br/>
      </w:r>
      <w:r>
        <w:rPr>
          <w:b/>
          <w:bCs/>
          <w:lang w:val="en-US" w:eastAsia="en-GB"/>
        </w:rPr>
        <w:t>To:</w:t>
      </w:r>
      <w:r>
        <w:rPr>
          <w:lang w:val="en-US" w:eastAsia="en-GB"/>
        </w:rPr>
        <w:t xml:space="preserve">  </w:t>
      </w:r>
      <w:r w:rsidRPr="002E0F35">
        <w:rPr>
          <w:shd w:val="clear" w:color="auto" w:fill="000000" w:themeFill="text1"/>
          <w:lang w:val="en-US" w:eastAsia="en-GB"/>
        </w:rPr>
        <w:t xml:space="preserve">              </w:t>
      </w:r>
      <w:r>
        <w:rPr>
          <w:lang w:val="en-US" w:eastAsia="en-GB"/>
        </w:rPr>
        <w:t>PS 702 &lt;</w:t>
      </w:r>
      <w:hyperlink r:id="rId110" w:history="1">
        <w:r w:rsidRPr="009604CA">
          <w:rPr>
            <w:rStyle w:val="Hyperlink"/>
            <w:lang w:val="en-US" w:eastAsia="en-GB"/>
          </w:rPr>
          <w:t>xxxxxxxxxxxx@dyfed-powys.pnn.police.uk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MacNamara (84526) </w:t>
      </w:r>
    </w:p>
    <w:p w14:paraId="7C8E0F3D" w14:textId="77777777" w:rsidR="00DA5DBB" w:rsidRDefault="00DA5DBB" w:rsidP="00DA5DBB"/>
    <w:p w14:paraId="70EBA380" w14:textId="77777777" w:rsidR="00DA5DBB" w:rsidRDefault="00DA5DBB" w:rsidP="00DA5DBB">
      <w:pPr>
        <w:rPr>
          <w:color w:val="1F497D"/>
        </w:rPr>
      </w:pPr>
      <w:r>
        <w:rPr>
          <w:color w:val="1F497D"/>
        </w:rPr>
        <w:t>Hi</w:t>
      </w:r>
      <w:r w:rsidRPr="002E0F35">
        <w:rPr>
          <w:color w:val="1F497D"/>
          <w:shd w:val="clear" w:color="auto" w:fill="000000" w:themeFill="text1"/>
        </w:rPr>
        <w:t xml:space="preserve">     </w:t>
      </w:r>
      <w:r>
        <w:rPr>
          <w:color w:val="1F497D"/>
        </w:rPr>
        <w:t>,</w:t>
      </w:r>
    </w:p>
    <w:p w14:paraId="1AEC4795" w14:textId="77777777" w:rsidR="00DA5DBB" w:rsidRDefault="00DA5DBB" w:rsidP="00DA5DBB">
      <w:pPr>
        <w:rPr>
          <w:color w:val="1F497D"/>
        </w:rPr>
      </w:pPr>
    </w:p>
    <w:p w14:paraId="7582F020" w14:textId="77777777" w:rsidR="00DA5DBB" w:rsidRDefault="00DA5DBB" w:rsidP="00DA5DBB">
      <w:pPr>
        <w:rPr>
          <w:color w:val="1F497D"/>
        </w:rPr>
      </w:pPr>
      <w:r>
        <w:rPr>
          <w:color w:val="1F497D"/>
        </w:rPr>
        <w:t>Thank you for letting me know.  Can I ask, did</w:t>
      </w:r>
      <w:r w:rsidRPr="002E0F35">
        <w:rPr>
          <w:color w:val="1F497D"/>
          <w:shd w:val="clear" w:color="auto" w:fill="000000" w:themeFill="text1"/>
        </w:rPr>
        <w:t xml:space="preserve">     </w:t>
      </w:r>
      <w:r>
        <w:rPr>
          <w:color w:val="1F497D"/>
        </w:rPr>
        <w:t>swap with someone – I need to update the records?!!</w:t>
      </w:r>
    </w:p>
    <w:p w14:paraId="3B42E307" w14:textId="77777777" w:rsidR="00DA5DBB" w:rsidRDefault="00DA5DBB" w:rsidP="00DA5DBB">
      <w:pPr>
        <w:rPr>
          <w:color w:val="1F497D"/>
        </w:rPr>
      </w:pPr>
    </w:p>
    <w:p w14:paraId="100C507F" w14:textId="77777777" w:rsidR="00DA5DBB" w:rsidRDefault="00DA5DBB" w:rsidP="00DA5DBB">
      <w:pPr>
        <w:rPr>
          <w:color w:val="1F497D"/>
          <w:lang w:eastAsia="en-GB"/>
        </w:rPr>
      </w:pPr>
      <w:r>
        <w:rPr>
          <w:color w:val="1F497D"/>
          <w:lang w:eastAsia="en-GB"/>
        </w:rPr>
        <w:t>Kind regards/Cofion cynnes</w:t>
      </w:r>
    </w:p>
    <w:p w14:paraId="4378E084" w14:textId="77777777" w:rsidR="00DA5DBB" w:rsidRDefault="00DA5DBB" w:rsidP="00DA5DBB">
      <w:pPr>
        <w:rPr>
          <w:rFonts w:ascii="Arial" w:hAnsi="Arial" w:cs="Arial"/>
          <w:b/>
          <w:bCs/>
          <w:color w:val="000000"/>
          <w:sz w:val="20"/>
          <w:szCs w:val="20"/>
          <w:lang w:val="en-US" w:eastAsia="en-GB"/>
        </w:rPr>
      </w:pPr>
    </w:p>
    <w:p w14:paraId="0F4A13A1" w14:textId="77777777" w:rsidR="00DA5DBB" w:rsidRDefault="00DA5DBB" w:rsidP="00DA5DBB">
      <w:pPr>
        <w:rPr>
          <w:rFonts w:ascii="Arial" w:hAnsi="Arial" w:cs="Arial"/>
          <w:b/>
          <w:bCs/>
          <w:color w:val="000000"/>
          <w:sz w:val="20"/>
          <w:szCs w:val="20"/>
          <w:lang w:val="en-US" w:eastAsia="en-GB"/>
        </w:rPr>
      </w:pPr>
    </w:p>
    <w:p w14:paraId="27DFBBA4"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4D2E463D"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03496CD4"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32E0AC40" w14:textId="77777777" w:rsidR="00DA5DBB"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tbl>
      <w:tblPr>
        <w:tblW w:w="0" w:type="auto"/>
        <w:tblCellMar>
          <w:left w:w="0" w:type="dxa"/>
          <w:right w:w="0" w:type="dxa"/>
        </w:tblCellMar>
        <w:tblLook w:val="04A0" w:firstRow="1" w:lastRow="0" w:firstColumn="1" w:lastColumn="0" w:noHBand="0" w:noVBand="1"/>
      </w:tblPr>
      <w:tblGrid>
        <w:gridCol w:w="3510"/>
        <w:gridCol w:w="5732"/>
      </w:tblGrid>
      <w:tr w:rsidR="00DA5DBB" w14:paraId="6F5975D7" w14:textId="77777777" w:rsidTr="00594D37">
        <w:tc>
          <w:tcPr>
            <w:tcW w:w="3510" w:type="dxa"/>
            <w:tcMar>
              <w:top w:w="0" w:type="dxa"/>
              <w:left w:w="108" w:type="dxa"/>
              <w:bottom w:w="0" w:type="dxa"/>
              <w:right w:w="108" w:type="dxa"/>
            </w:tcMar>
          </w:tcPr>
          <w:p w14:paraId="703CE5AC" w14:textId="77777777" w:rsidR="00DA5DBB" w:rsidRDefault="00DA5DBB" w:rsidP="00594D37">
            <w:pPr>
              <w:rPr>
                <w:rFonts w:ascii="Arial" w:hAnsi="Arial" w:cs="Arial"/>
                <w:b/>
                <w:bCs/>
                <w:color w:val="000000"/>
                <w:lang w:val="en-US"/>
              </w:rPr>
            </w:pPr>
          </w:p>
          <w:p w14:paraId="6B43E0D5" w14:textId="77777777" w:rsidR="00DA5DBB" w:rsidRDefault="00DA5DBB" w:rsidP="00594D37">
            <w:pPr>
              <w:rPr>
                <w:rFonts w:ascii="Arial" w:hAnsi="Arial" w:cs="Arial"/>
                <w:b/>
                <w:bCs/>
                <w:color w:val="000000"/>
                <w:lang w:val="en-US" w:eastAsia="en-GB"/>
              </w:rPr>
            </w:pPr>
            <w:r>
              <w:rPr>
                <w:noProof/>
                <w:color w:val="1F497D"/>
                <w:lang w:eastAsia="en-GB"/>
              </w:rPr>
              <w:drawing>
                <wp:inline distT="0" distB="0" distL="0" distR="0" wp14:anchorId="56867447" wp14:editId="7F27B855">
                  <wp:extent cx="935990" cy="375285"/>
                  <wp:effectExtent l="0" t="0" r="0" b="5715"/>
                  <wp:docPr id="67" name="Picture 67"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R Logo 2"/>
                          <pic:cNvPicPr>
                            <a:picLocks noChangeAspect="1" noChangeArrowheads="1"/>
                          </pic:cNvPicPr>
                        </pic:nvPicPr>
                        <pic:blipFill>
                          <a:blip r:embed="rId65" r:link="rId111" cstate="print">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14:paraId="26153435" w14:textId="77777777" w:rsidR="00DA5DBB" w:rsidRDefault="00DA5DBB" w:rsidP="00594D37">
            <w:pPr>
              <w:rPr>
                <w:rFonts w:ascii="Arial" w:hAnsi="Arial" w:cs="Arial"/>
                <w:b/>
                <w:bCs/>
                <w:color w:val="000000"/>
                <w:lang w:val="en-US"/>
              </w:rPr>
            </w:pPr>
          </w:p>
        </w:tc>
        <w:tc>
          <w:tcPr>
            <w:tcW w:w="5732" w:type="dxa"/>
            <w:tcMar>
              <w:top w:w="0" w:type="dxa"/>
              <w:left w:w="108" w:type="dxa"/>
              <w:bottom w:w="0" w:type="dxa"/>
              <w:right w:w="108" w:type="dxa"/>
            </w:tcMar>
          </w:tcPr>
          <w:p w14:paraId="16808D3A" w14:textId="77777777" w:rsidR="00DA5DBB" w:rsidRDefault="00DA5DBB" w:rsidP="00594D37">
            <w:pPr>
              <w:spacing w:before="60"/>
              <w:rPr>
                <w:rFonts w:ascii="Arial" w:hAnsi="Arial" w:cs="Arial"/>
                <w:color w:val="000000"/>
                <w:sz w:val="15"/>
                <w:szCs w:val="15"/>
                <w:lang w:val="en-US" w:eastAsia="en-GB"/>
              </w:rPr>
            </w:pPr>
          </w:p>
          <w:p w14:paraId="5CB6B7D8"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Adnoddau Dynol   |   Human Resources </w:t>
            </w:r>
          </w:p>
          <w:p w14:paraId="68B7C823"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Heddlu Dyfed Powys Police </w:t>
            </w:r>
          </w:p>
          <w:p w14:paraId="6D85CB6A"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Mewnol  |  Internal: 35500</w:t>
            </w:r>
          </w:p>
          <w:p w14:paraId="40D9A681"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Rhif Allanol  |  External : 01267 226443</w:t>
            </w:r>
          </w:p>
          <w:p w14:paraId="78D58C95"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Symudol | Mobile: 07814 897223</w:t>
            </w:r>
          </w:p>
          <w:p w14:paraId="337F3BA6"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E-bost  |   E-mail: </w:t>
            </w:r>
            <w:hyperlink r:id="rId112" w:history="1">
              <w:r>
                <w:rPr>
                  <w:rStyle w:val="Hyperlink"/>
                  <w:rFonts w:ascii="Arial" w:hAnsi="Arial" w:cs="Arial"/>
                  <w:sz w:val="14"/>
                  <w:szCs w:val="14"/>
                  <w:lang w:val="en" w:eastAsia="en-GB"/>
                </w:rPr>
                <w:t>angela.procter@dyfed-powys.pnn.police.uk</w:t>
              </w:r>
            </w:hyperlink>
          </w:p>
          <w:p w14:paraId="33200B2C" w14:textId="77777777" w:rsidR="00DA5DBB" w:rsidRDefault="00DA5DBB" w:rsidP="00594D37">
            <w:pPr>
              <w:rPr>
                <w:rFonts w:ascii="Arial" w:hAnsi="Arial" w:cs="Arial"/>
                <w:b/>
                <w:bCs/>
                <w:color w:val="000000"/>
                <w:lang w:val="en-US"/>
              </w:rPr>
            </w:pPr>
          </w:p>
        </w:tc>
      </w:tr>
    </w:tbl>
    <w:p w14:paraId="560AB7A9" w14:textId="77777777" w:rsidR="00DA5DBB" w:rsidRDefault="00DA5DBB" w:rsidP="00DA5DBB">
      <w:pPr>
        <w:rPr>
          <w:rFonts w:cs="Calibri"/>
          <w:color w:val="1F497D"/>
          <w:lang w:eastAsia="en-GB"/>
        </w:rPr>
      </w:pPr>
      <w:r>
        <w:rPr>
          <w:noProof/>
          <w:color w:val="1F497D"/>
          <w:lang w:eastAsia="en-GB"/>
        </w:rPr>
        <w:drawing>
          <wp:inline distT="0" distB="0" distL="0" distR="0" wp14:anchorId="31D78E57" wp14:editId="357C6404">
            <wp:extent cx="996315" cy="402590"/>
            <wp:effectExtent l="0" t="0" r="0" b="0"/>
            <wp:docPr id="66" name="Picture 66" descr="cid:image002.png@01D357D8.B094A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image002.png@01D357D8.B094A380"/>
                    <pic:cNvPicPr>
                      <a:picLocks noChangeAspect="1" noChangeArrowheads="1"/>
                    </pic:cNvPicPr>
                  </pic:nvPicPr>
                  <pic:blipFill>
                    <a:blip r:embed="rId65" r:link="rId113" cstate="print">
                      <a:extLst>
                        <a:ext uri="{28A0092B-C50C-407E-A947-70E740481C1C}">
                          <a14:useLocalDpi xmlns:a14="http://schemas.microsoft.com/office/drawing/2010/main" val="0"/>
                        </a:ext>
                      </a:extLst>
                    </a:blip>
                    <a:srcRect/>
                    <a:stretch>
                      <a:fillRect/>
                    </a:stretch>
                  </pic:blipFill>
                  <pic:spPr bwMode="auto">
                    <a:xfrm>
                      <a:off x="0" y="0"/>
                      <a:ext cx="996315" cy="402590"/>
                    </a:xfrm>
                    <a:prstGeom prst="rect">
                      <a:avLst/>
                    </a:prstGeom>
                    <a:noFill/>
                    <a:ln>
                      <a:noFill/>
                    </a:ln>
                  </pic:spPr>
                </pic:pic>
              </a:graphicData>
            </a:graphic>
          </wp:inline>
        </w:drawing>
      </w:r>
      <w:r>
        <w:rPr>
          <w:noProof/>
          <w:color w:val="1F497D"/>
          <w:lang w:eastAsia="en-GB"/>
        </w:rPr>
        <w:drawing>
          <wp:inline distT="0" distB="0" distL="0" distR="0" wp14:anchorId="0015C114" wp14:editId="5D9CC4A7">
            <wp:extent cx="2193290" cy="304800"/>
            <wp:effectExtent l="0" t="0" r="0" b="0"/>
            <wp:docPr id="65" name="Picture 65" descr="cid:image011.jpg@01D2A934.409F7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id:image011.jpg@01D2A934.409F7030"/>
                    <pic:cNvPicPr>
                      <a:picLocks noChangeAspect="1" noChangeArrowheads="1"/>
                    </pic:cNvPicPr>
                  </pic:nvPicPr>
                  <pic:blipFill>
                    <a:blip r:embed="rId65" r:link="rId114" cstate="print">
                      <a:extLst>
                        <a:ext uri="{28A0092B-C50C-407E-A947-70E740481C1C}">
                          <a14:useLocalDpi xmlns:a14="http://schemas.microsoft.com/office/drawing/2010/main" val="0"/>
                        </a:ext>
                      </a:extLst>
                    </a:blip>
                    <a:srcRect/>
                    <a:stretch>
                      <a:fillRect/>
                    </a:stretch>
                  </pic:blipFill>
                  <pic:spPr bwMode="auto">
                    <a:xfrm>
                      <a:off x="0" y="0"/>
                      <a:ext cx="2193290" cy="304800"/>
                    </a:xfrm>
                    <a:prstGeom prst="rect">
                      <a:avLst/>
                    </a:prstGeom>
                    <a:noFill/>
                    <a:ln>
                      <a:noFill/>
                    </a:ln>
                  </pic:spPr>
                </pic:pic>
              </a:graphicData>
            </a:graphic>
          </wp:inline>
        </w:drawing>
      </w:r>
    </w:p>
    <w:p w14:paraId="7434A04A" w14:textId="77777777" w:rsidR="00DA5DBB" w:rsidRDefault="00DA5DBB" w:rsidP="00DA5DBB">
      <w:pPr>
        <w:rPr>
          <w:color w:val="1F497D"/>
          <w:lang w:eastAsia="en-GB"/>
        </w:rPr>
      </w:pPr>
    </w:p>
    <w:p w14:paraId="21F6252E" w14:textId="77777777" w:rsidR="00DA5DBB" w:rsidRDefault="00DA5DBB" w:rsidP="00DA5DBB">
      <w:pPr>
        <w:rPr>
          <w:color w:val="1F497D"/>
          <w:lang w:eastAsia="en-GB"/>
        </w:rPr>
      </w:pPr>
      <w:r>
        <w:rPr>
          <w:noProof/>
          <w:color w:val="1F497D"/>
          <w:lang w:eastAsia="en-GB"/>
        </w:rPr>
        <w:drawing>
          <wp:inline distT="0" distB="0" distL="0" distR="0" wp14:anchorId="623110D6" wp14:editId="0F5FC4E0">
            <wp:extent cx="2715895" cy="288290"/>
            <wp:effectExtent l="0" t="0" r="8255" b="0"/>
            <wp:docPr id="64" name="Picture 64" descr="IIP 2020 Welsh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IP 2020 Welsh version"/>
                    <pic:cNvPicPr>
                      <a:picLocks noChangeAspect="1" noChangeArrowheads="1"/>
                    </pic:cNvPicPr>
                  </pic:nvPicPr>
                  <pic:blipFill>
                    <a:blip r:embed="rId65" r:link="rId115" cstate="print">
                      <a:extLst>
                        <a:ext uri="{28A0092B-C50C-407E-A947-70E740481C1C}">
                          <a14:useLocalDpi xmlns:a14="http://schemas.microsoft.com/office/drawing/2010/main" val="0"/>
                        </a:ext>
                      </a:extLst>
                    </a:blip>
                    <a:srcRect/>
                    <a:stretch>
                      <a:fillRect/>
                    </a:stretch>
                  </pic:blipFill>
                  <pic:spPr bwMode="auto">
                    <a:xfrm>
                      <a:off x="0" y="0"/>
                      <a:ext cx="2715895" cy="288290"/>
                    </a:xfrm>
                    <a:prstGeom prst="rect">
                      <a:avLst/>
                    </a:prstGeom>
                    <a:noFill/>
                    <a:ln>
                      <a:noFill/>
                    </a:ln>
                  </pic:spPr>
                </pic:pic>
              </a:graphicData>
            </a:graphic>
          </wp:inline>
        </w:drawing>
      </w:r>
    </w:p>
    <w:p w14:paraId="7AFD1792" w14:textId="77777777" w:rsidR="00DA5DBB" w:rsidRDefault="00DA5DBB" w:rsidP="00DA5DBB">
      <w:pPr>
        <w:rPr>
          <w:color w:val="1F497D"/>
          <w:lang w:eastAsia="en-GB"/>
        </w:rPr>
      </w:pPr>
    </w:p>
    <w:p w14:paraId="5A7E2F47" w14:textId="77777777" w:rsidR="00DA5DBB" w:rsidRDefault="00DA5DBB" w:rsidP="00DA5DBB">
      <w:pPr>
        <w:rPr>
          <w:color w:val="1F497D"/>
          <w:lang w:eastAsia="en-GB"/>
        </w:rPr>
      </w:pPr>
      <w:r>
        <w:rPr>
          <w:noProof/>
          <w:color w:val="1F497D"/>
          <w:lang w:eastAsia="en-GB"/>
        </w:rPr>
        <w:drawing>
          <wp:inline distT="0" distB="0" distL="0" distR="0" wp14:anchorId="681084C3" wp14:editId="5CC2204E">
            <wp:extent cx="2710815" cy="299085"/>
            <wp:effectExtent l="0" t="0" r="0" b="5715"/>
            <wp:docPr id="31" name="Picture 31" descr="People-Gold-email-banner-1536x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ople-Gold-email-banner-1536x171"/>
                    <pic:cNvPicPr>
                      <a:picLocks noChangeAspect="1" noChangeArrowheads="1"/>
                    </pic:cNvPicPr>
                  </pic:nvPicPr>
                  <pic:blipFill>
                    <a:blip r:embed="rId65" r:link="rId116" cstate="print">
                      <a:extLst>
                        <a:ext uri="{28A0092B-C50C-407E-A947-70E740481C1C}">
                          <a14:useLocalDpi xmlns:a14="http://schemas.microsoft.com/office/drawing/2010/main" val="0"/>
                        </a:ext>
                      </a:extLst>
                    </a:blip>
                    <a:srcRect/>
                    <a:stretch>
                      <a:fillRect/>
                    </a:stretch>
                  </pic:blipFill>
                  <pic:spPr bwMode="auto">
                    <a:xfrm>
                      <a:off x="0" y="0"/>
                      <a:ext cx="2710815" cy="299085"/>
                    </a:xfrm>
                    <a:prstGeom prst="rect">
                      <a:avLst/>
                    </a:prstGeom>
                    <a:noFill/>
                    <a:ln>
                      <a:noFill/>
                    </a:ln>
                  </pic:spPr>
                </pic:pic>
              </a:graphicData>
            </a:graphic>
          </wp:inline>
        </w:drawing>
      </w:r>
    </w:p>
    <w:p w14:paraId="35E89EB8" w14:textId="77777777" w:rsidR="00DA5DBB" w:rsidRDefault="00DA5DBB" w:rsidP="00DA5DBB">
      <w:pPr>
        <w:rPr>
          <w:color w:val="1F497D"/>
          <w:lang w:eastAsia="en-GB"/>
        </w:rPr>
      </w:pPr>
    </w:p>
    <w:p w14:paraId="381DD036" w14:textId="77777777" w:rsidR="00DA5DBB" w:rsidRDefault="00DA5DBB" w:rsidP="00DA5DBB">
      <w:pPr>
        <w:rPr>
          <w:color w:val="1F497D"/>
          <w:lang w:eastAsia="en-GB"/>
        </w:rPr>
      </w:pPr>
    </w:p>
    <w:p w14:paraId="6AC97983" w14:textId="77777777" w:rsidR="00DA5DBB" w:rsidRDefault="00DA5DBB" w:rsidP="00DA5DBB">
      <w:pPr>
        <w:rPr>
          <w:rFonts w:ascii="Arial" w:hAnsi="Arial" w:cs="Arial"/>
          <w:i/>
          <w:iCs/>
          <w:color w:val="000000"/>
          <w:sz w:val="12"/>
          <w:szCs w:val="12"/>
          <w:lang w:val="en-US" w:eastAsia="en-GB"/>
        </w:rPr>
      </w:pPr>
      <w:r>
        <w:rPr>
          <w:rFonts w:ascii="Arial" w:hAnsi="Arial" w:cs="Arial"/>
          <w:i/>
          <w:iCs/>
          <w:color w:val="000000"/>
          <w:sz w:val="12"/>
          <w:szCs w:val="12"/>
          <w:lang w:val="en-US" w:eastAsia="en-GB"/>
        </w:rPr>
        <w:lastRenderedPageBreak/>
        <w:t>Nid yw'r e-bost hwn nag unrhyw ffeiliau a drosglwyddir gydag ef o angenrheidrwydd yn adlewyrchu barn Heddlu Dyfed-Powys. Bwriedir yr e-bost ar gyfer y person neu'r sefydliad a enwir uchod. Os derbyniwyd yr e-bost hwn trwy gamgymeriad, dylid hysbysu'r anfonydd a dileu'r e-bost oddi ar eich system os gwelwch yn dda. Os mai nid i chi y bwriadwyd ef ac nid chi yw'r cyflogwr na'r asiant sy'n gyfrifol am roi'r e-bost i'r derbynnydd bwriadedig, fe'ch hysbysir gan hyn na chaniateir i chi ddefnyddio, adolygu, lledaenu, dosbarthu na chopïo'r e-bost ar unrhyw gyfrif.</w:t>
      </w:r>
    </w:p>
    <w:p w14:paraId="4E4784E2" w14:textId="77777777" w:rsidR="00DA5DBB" w:rsidRDefault="00DA5DBB" w:rsidP="00DA5DBB">
      <w:pPr>
        <w:spacing w:before="120"/>
        <w:rPr>
          <w:rFonts w:ascii="Arial" w:hAnsi="Arial" w:cs="Arial"/>
          <w:color w:val="000000"/>
          <w:sz w:val="12"/>
          <w:szCs w:val="12"/>
          <w:lang w:val="en-US" w:eastAsia="en-GB"/>
        </w:rPr>
      </w:pPr>
      <w:r>
        <w:rPr>
          <w:rFonts w:ascii="Arial" w:hAnsi="Arial" w:cs="Arial"/>
          <w:i/>
          <w:iCs/>
          <w:color w:val="000000"/>
          <w:sz w:val="12"/>
          <w:szCs w:val="12"/>
          <w:lang w:val="en-US" w:eastAsia="en-GB"/>
        </w:rPr>
        <w:t>This e-mail and any files transmitted with it are not necessarily the view of Dyfed-Powys Police. It is intended only for the person or entity named above. If you have received this e-mail in error please notify originator and erase this e-mail from your system. If you are not the intended recipient or the employer or agent responsible for delivering it to the intended recipient, you are hereby notified that any use, review, dissemination, distribution or copying of the e-mail is strictly prohibited.</w:t>
      </w:r>
    </w:p>
    <w:p w14:paraId="28C1BA54" w14:textId="77777777" w:rsidR="00DA5DBB" w:rsidRDefault="00DA5DBB" w:rsidP="00DA5DBB">
      <w:pPr>
        <w:rPr>
          <w:rFonts w:cs="Calibri"/>
          <w:color w:val="1F497D"/>
        </w:rPr>
      </w:pPr>
    </w:p>
    <w:p w14:paraId="2B15F565" w14:textId="77777777" w:rsidR="00DA5DBB" w:rsidRDefault="00DA5DBB" w:rsidP="00DA5DBB">
      <w:pPr>
        <w:rPr>
          <w:color w:val="1F497D"/>
        </w:rPr>
      </w:pPr>
    </w:p>
    <w:p w14:paraId="0473E51C" w14:textId="77777777" w:rsidR="00DA5DBB" w:rsidRDefault="00DA5DBB" w:rsidP="00DA5DBB">
      <w:pPr>
        <w:outlineLvl w:val="0"/>
        <w:rPr>
          <w:lang w:val="en-US" w:eastAsia="en-GB"/>
        </w:rPr>
      </w:pPr>
      <w:r>
        <w:rPr>
          <w:b/>
          <w:bCs/>
          <w:lang w:val="en-US" w:eastAsia="en-GB"/>
        </w:rPr>
        <w:t>From:</w:t>
      </w:r>
      <w:r>
        <w:rPr>
          <w:lang w:val="en-US" w:eastAsia="en-GB"/>
        </w:rPr>
        <w:t xml:space="preserve"> </w:t>
      </w:r>
      <w:r w:rsidRPr="002E0F35">
        <w:rPr>
          <w:shd w:val="clear" w:color="auto" w:fill="000000" w:themeFill="text1"/>
          <w:lang w:val="en-US" w:eastAsia="en-GB"/>
        </w:rPr>
        <w:t xml:space="preserve">                       </w:t>
      </w:r>
      <w:r>
        <w:rPr>
          <w:lang w:val="en-US" w:eastAsia="en-GB"/>
        </w:rPr>
        <w:t xml:space="preserve"> PS 702 &lt;</w:t>
      </w:r>
      <w:hyperlink r:id="rId117" w:history="1">
        <w:r>
          <w:rPr>
            <w:rStyle w:val="Hyperlink"/>
            <w:lang w:val="en-US" w:eastAsia="en-GB"/>
          </w:rPr>
          <w:t>@dyfed-powys.pnn.police.uk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00:19</w:t>
      </w:r>
      <w:r>
        <w:rPr>
          <w:lang w:val="en-US" w:eastAsia="en-GB"/>
        </w:rPr>
        <w:br/>
      </w:r>
      <w:r>
        <w:rPr>
          <w:b/>
          <w:bCs/>
          <w:lang w:val="en-US" w:eastAsia="en-GB"/>
        </w:rPr>
        <w:t>To:</w:t>
      </w:r>
      <w:r>
        <w:rPr>
          <w:lang w:val="en-US" w:eastAsia="en-GB"/>
        </w:rPr>
        <w:t xml:space="preserve"> Procter Angela &lt;</w:t>
      </w:r>
      <w:hyperlink r:id="rId118" w:history="1">
        <w:r>
          <w:rPr>
            <w:rStyle w:val="Hyperlink"/>
            <w:lang w:val="en-US" w:eastAsia="en-GB"/>
          </w:rPr>
          <w:t>Angela.Procter@dyfed-powys.pnn.police.uk</w:t>
        </w:r>
      </w:hyperlink>
      <w:r>
        <w:rPr>
          <w:lang w:val="en-US" w:eastAsia="en-GB"/>
        </w:rPr>
        <w:t>&gt;</w:t>
      </w:r>
      <w:r>
        <w:rPr>
          <w:lang w:val="en-US" w:eastAsia="en-GB"/>
        </w:rPr>
        <w:br/>
      </w:r>
      <w:r>
        <w:rPr>
          <w:b/>
          <w:bCs/>
          <w:lang w:val="en-US" w:eastAsia="en-GB"/>
        </w:rPr>
        <w:t>Cc:</w:t>
      </w:r>
      <w:r>
        <w:rPr>
          <w:lang w:val="en-US" w:eastAsia="en-GB"/>
        </w:rPr>
        <w:t xml:space="preserve"> </w:t>
      </w:r>
      <w:r w:rsidRPr="002E0F35">
        <w:rPr>
          <w:shd w:val="clear" w:color="auto" w:fill="000000" w:themeFill="text1"/>
          <w:lang w:val="en-US" w:eastAsia="en-GB"/>
        </w:rPr>
        <w:t xml:space="preserve">                      </w:t>
      </w:r>
      <w:r>
        <w:rPr>
          <w:lang w:val="en-US" w:eastAsia="en-GB"/>
        </w:rPr>
        <w:t>PS 688 &lt;</w:t>
      </w:r>
      <w:hyperlink r:id="rId119" w:history="1">
        <w:r w:rsidRPr="009604CA">
          <w:rPr>
            <w:rStyle w:val="Hyperlink"/>
            <w:lang w:val="en-US" w:eastAsia="en-GB"/>
          </w:rPr>
          <w:t>xxxxxxxxxxx@dyfed-powys.pnn.police.uk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MacNamara (84526) </w:t>
      </w:r>
    </w:p>
    <w:p w14:paraId="6D29063C" w14:textId="77777777" w:rsidR="00DA5DBB" w:rsidRDefault="00DA5DBB" w:rsidP="00DA5DBB"/>
    <w:p w14:paraId="59E12C4C" w14:textId="77777777" w:rsidR="00DA5DBB" w:rsidRDefault="00DA5DBB" w:rsidP="00DA5DBB">
      <w:pPr>
        <w:jc w:val="center"/>
        <w:rPr>
          <w:sz w:val="24"/>
          <w:szCs w:val="24"/>
        </w:rPr>
      </w:pPr>
      <w:r>
        <w:rPr>
          <w:rStyle w:val="Strong"/>
          <w:rFonts w:ascii="Arial" w:hAnsi="Arial" w:cs="Arial"/>
          <w:color w:val="000000"/>
          <w:sz w:val="20"/>
          <w:szCs w:val="20"/>
        </w:rPr>
        <w:t>SWYDDOGOL OFFICIAL</w:t>
      </w:r>
    </w:p>
    <w:p w14:paraId="2E6D4D3B" w14:textId="77777777" w:rsidR="00DA5DBB" w:rsidRDefault="00DA5DBB" w:rsidP="00DA5DBB">
      <w:pPr>
        <w:rPr>
          <w:color w:val="1F497D"/>
        </w:rPr>
      </w:pPr>
      <w:r>
        <w:rPr>
          <w:color w:val="1F497D"/>
        </w:rPr>
        <w:t>Good morning Angela,</w:t>
      </w:r>
    </w:p>
    <w:p w14:paraId="3238A04F" w14:textId="77777777" w:rsidR="00DA5DBB" w:rsidRDefault="00DA5DBB" w:rsidP="00DA5DBB">
      <w:pPr>
        <w:rPr>
          <w:color w:val="1F497D"/>
        </w:rPr>
      </w:pPr>
    </w:p>
    <w:p w14:paraId="416AC24D" w14:textId="77777777" w:rsidR="00DA5DBB" w:rsidRDefault="00DA5DBB" w:rsidP="00DA5DBB">
      <w:pPr>
        <w:rPr>
          <w:color w:val="1F497D"/>
        </w:rPr>
      </w:pPr>
      <w:r>
        <w:rPr>
          <w:color w:val="1F497D"/>
        </w:rPr>
        <w:t>I’m no longer</w:t>
      </w:r>
      <w:r w:rsidRPr="002E0F35">
        <w:rPr>
          <w:color w:val="1F497D"/>
          <w:shd w:val="clear" w:color="auto" w:fill="000000" w:themeFill="text1"/>
        </w:rPr>
        <w:t xml:space="preserve">     </w:t>
      </w:r>
      <w:r>
        <w:rPr>
          <w:color w:val="1F497D"/>
        </w:rPr>
        <w:t xml:space="preserve">’ Sergeant, and haven’t been for a few months now. I’ve asked for her to be amended to reflect her change in shift – PS </w:t>
      </w:r>
      <w:r w:rsidRPr="002E0F35">
        <w:rPr>
          <w:color w:val="1F497D"/>
          <w:shd w:val="clear" w:color="auto" w:fill="000000" w:themeFill="text1"/>
        </w:rPr>
        <w:t xml:space="preserve">                      </w:t>
      </w:r>
      <w:r>
        <w:rPr>
          <w:color w:val="1F497D"/>
        </w:rPr>
        <w:t xml:space="preserve">in her supervisor. I’ll speak to </w:t>
      </w:r>
      <w:r w:rsidRPr="002E0F35">
        <w:rPr>
          <w:color w:val="1F497D"/>
          <w:shd w:val="clear" w:color="auto" w:fill="000000" w:themeFill="text1"/>
        </w:rPr>
        <w:t xml:space="preserve">    </w:t>
      </w:r>
      <w:r>
        <w:rPr>
          <w:color w:val="1F497D"/>
        </w:rPr>
        <w:t>about</w:t>
      </w:r>
      <w:r w:rsidRPr="002E0F35">
        <w:rPr>
          <w:color w:val="1F497D"/>
          <w:shd w:val="clear" w:color="auto" w:fill="000000" w:themeFill="text1"/>
        </w:rPr>
        <w:t xml:space="preserve">      </w:t>
      </w:r>
      <w:r>
        <w:rPr>
          <w:color w:val="1F497D"/>
        </w:rPr>
        <w:t>’ absences.</w:t>
      </w:r>
    </w:p>
    <w:p w14:paraId="37ACE861" w14:textId="77777777" w:rsidR="00DA5DBB" w:rsidRDefault="00DA5DBB" w:rsidP="00DA5DBB">
      <w:pPr>
        <w:rPr>
          <w:color w:val="1F497D"/>
        </w:rPr>
      </w:pPr>
    </w:p>
    <w:p w14:paraId="7F5B93FF" w14:textId="77777777" w:rsidR="00DA5DBB" w:rsidRDefault="00DA5DBB" w:rsidP="00DA5DBB">
      <w:pPr>
        <w:rPr>
          <w:color w:val="1F497D"/>
        </w:rPr>
      </w:pPr>
      <w:r w:rsidRPr="002E0F35">
        <w:rPr>
          <w:color w:val="1F497D"/>
          <w:shd w:val="clear" w:color="auto" w:fill="000000" w:themeFill="text1"/>
        </w:rPr>
        <w:t xml:space="preserve">   ,</w:t>
      </w:r>
      <w:r>
        <w:rPr>
          <w:color w:val="1F497D"/>
        </w:rPr>
        <w:t xml:space="preserve"> for your info following our discussion last week.</w:t>
      </w:r>
    </w:p>
    <w:p w14:paraId="774997C4" w14:textId="77777777" w:rsidR="00DA5DBB" w:rsidRDefault="00DA5DBB" w:rsidP="00DA5DBB">
      <w:pPr>
        <w:rPr>
          <w:color w:val="1F497D"/>
        </w:rPr>
      </w:pPr>
    </w:p>
    <w:p w14:paraId="5D503D67" w14:textId="77777777" w:rsidR="00DA5DBB" w:rsidRDefault="00DA5DBB" w:rsidP="00DA5DBB">
      <w:pPr>
        <w:rPr>
          <w:color w:val="1F497D"/>
        </w:rPr>
      </w:pPr>
      <w:r>
        <w:rPr>
          <w:color w:val="1F497D"/>
        </w:rPr>
        <w:t>Kind regards,</w:t>
      </w:r>
    </w:p>
    <w:p w14:paraId="6A50745A" w14:textId="77777777" w:rsidR="00DA5DBB" w:rsidRDefault="00DA5DBB" w:rsidP="00DA5DBB">
      <w:pPr>
        <w:rPr>
          <w:color w:val="1F497D"/>
        </w:rPr>
      </w:pPr>
      <w:r w:rsidRPr="002E0F35">
        <w:rPr>
          <w:color w:val="1F497D"/>
          <w:shd w:val="clear" w:color="auto" w:fill="000000" w:themeFill="text1"/>
        </w:rPr>
        <w:t xml:space="preserve">      </w:t>
      </w:r>
      <w:r>
        <w:rPr>
          <w:color w:val="1F497D"/>
        </w:rPr>
        <w:t>702</w:t>
      </w:r>
    </w:p>
    <w:p w14:paraId="2B8C9C07" w14:textId="77777777" w:rsidR="00DA5DBB" w:rsidRDefault="00DA5DBB" w:rsidP="00DA5DBB">
      <w:pPr>
        <w:pStyle w:val="NormalWeb"/>
        <w:spacing w:after="240" w:afterAutospacing="0"/>
        <w:jc w:val="center"/>
      </w:pPr>
      <w:r>
        <w:rPr>
          <w:rStyle w:val="Strong"/>
          <w:rFonts w:ascii="Arial" w:hAnsi="Arial" w:cs="Arial"/>
          <w:color w:val="000000"/>
          <w:sz w:val="20"/>
          <w:szCs w:val="20"/>
        </w:rPr>
        <w:t>SWYDDOGOL OFFICIAL</w:t>
      </w:r>
    </w:p>
    <w:p w14:paraId="4C4A91A2" w14:textId="77777777" w:rsidR="00DA5DBB" w:rsidRDefault="00DA5DBB" w:rsidP="00DA5DBB">
      <w:pPr>
        <w:rPr>
          <w:color w:val="1F497D"/>
        </w:rPr>
      </w:pPr>
    </w:p>
    <w:p w14:paraId="63C1CC91" w14:textId="77777777" w:rsidR="00DA5DBB" w:rsidRDefault="00DA5DBB" w:rsidP="00DA5DBB">
      <w:pPr>
        <w:outlineLvl w:val="0"/>
        <w:rPr>
          <w:b/>
          <w:bCs/>
          <w:lang w:val="en-US" w:eastAsia="en-GB"/>
        </w:rPr>
      </w:pPr>
      <w:r>
        <w:rPr>
          <w:b/>
          <w:bCs/>
          <w:lang w:val="en-US" w:eastAsia="en-GB"/>
        </w:rPr>
        <w:t>From:</w:t>
      </w:r>
      <w:r>
        <w:rPr>
          <w:lang w:val="en-US" w:eastAsia="en-GB"/>
        </w:rPr>
        <w:t xml:space="preserve"> Procter Angela &lt;</w:t>
      </w:r>
      <w:hyperlink r:id="rId120"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28 June 2021 09:44</w:t>
      </w:r>
      <w:r>
        <w:rPr>
          <w:lang w:val="en-US" w:eastAsia="en-GB"/>
        </w:rPr>
        <w:br/>
      </w:r>
      <w:r>
        <w:rPr>
          <w:b/>
          <w:bCs/>
          <w:lang w:val="en-US" w:eastAsia="en-GB"/>
        </w:rPr>
        <w:t xml:space="preserve">To </w:t>
      </w:r>
      <w:r w:rsidRPr="002E0F35">
        <w:rPr>
          <w:b/>
          <w:bCs/>
          <w:shd w:val="clear" w:color="auto" w:fill="000000" w:themeFill="text1"/>
          <w:lang w:val="en-US" w:eastAsia="en-GB"/>
        </w:rPr>
        <w:t xml:space="preserve">  </w:t>
      </w:r>
    </w:p>
    <w:p w14:paraId="1CD1B2EA" w14:textId="77777777" w:rsidR="00DA5DBB" w:rsidRDefault="00DA5DBB" w:rsidP="00DA5DBB">
      <w:pPr>
        <w:outlineLvl w:val="0"/>
        <w:rPr>
          <w:lang w:val="en-US" w:eastAsia="en-GB"/>
        </w:rPr>
      </w:pPr>
      <w:r>
        <w:rPr>
          <w:b/>
          <w:bCs/>
          <w:lang w:val="en-US" w:eastAsia="en-GB"/>
        </w:rPr>
        <w:t>Subject:</w:t>
      </w:r>
      <w:r>
        <w:rPr>
          <w:lang w:val="en-US" w:eastAsia="en-GB"/>
        </w:rPr>
        <w:t xml:space="preserve"> Re:   </w:t>
      </w:r>
      <w:r w:rsidRPr="002E0F35">
        <w:rPr>
          <w:shd w:val="clear" w:color="auto" w:fill="000000" w:themeFill="text1"/>
          <w:lang w:val="en-US" w:eastAsia="en-GB"/>
        </w:rPr>
        <w:t xml:space="preserve">                            </w:t>
      </w:r>
      <w:r>
        <w:rPr>
          <w:lang w:val="en-US" w:eastAsia="en-GB"/>
        </w:rPr>
        <w:t xml:space="preserve">  </w:t>
      </w:r>
    </w:p>
    <w:p w14:paraId="33C9857D" w14:textId="77777777" w:rsidR="00DA5DBB" w:rsidRDefault="00DA5DBB" w:rsidP="00DA5DBB"/>
    <w:p w14:paraId="5512D504" w14:textId="77777777" w:rsidR="00DA5DBB" w:rsidRDefault="00DA5DBB" w:rsidP="00DA5DBB">
      <w:r>
        <w:t xml:space="preserve">Hi    </w:t>
      </w:r>
      <w:r w:rsidRPr="002E0F35">
        <w:rPr>
          <w:shd w:val="clear" w:color="auto" w:fill="000000" w:themeFill="text1"/>
        </w:rPr>
        <w:t xml:space="preserve">       </w:t>
      </w:r>
      <w:r>
        <w:t>,</w:t>
      </w:r>
    </w:p>
    <w:p w14:paraId="4E82D4AB" w14:textId="77777777" w:rsidR="00DA5DBB" w:rsidRDefault="00DA5DBB" w:rsidP="00DA5DBB"/>
    <w:p w14:paraId="0C257246" w14:textId="77777777" w:rsidR="00DA5DBB" w:rsidRDefault="00DA5DBB" w:rsidP="00DA5DBB">
      <w:r>
        <w:lastRenderedPageBreak/>
        <w:t>I have just reviewed the sickness for</w:t>
      </w:r>
      <w:r w:rsidRPr="002E0F35">
        <w:rPr>
          <w:shd w:val="clear" w:color="auto" w:fill="000000" w:themeFill="text1"/>
        </w:rPr>
        <w:t xml:space="preserve">                               </w:t>
      </w:r>
      <w:r>
        <w:t xml:space="preserve">and note that she has had 4 period of sickness within a rolling 12 month period.  Although I have now closed these down I thought I would email you as she really needs to be referred to HMAB. </w:t>
      </w:r>
    </w:p>
    <w:p w14:paraId="139DAC38" w14:textId="77777777" w:rsidR="00DA5DBB" w:rsidRDefault="00DA5DBB" w:rsidP="00DA5DBB"/>
    <w:p w14:paraId="22E48A15" w14:textId="77777777" w:rsidR="00DA5DBB" w:rsidRDefault="00DA5DBB" w:rsidP="00DA5DBB">
      <w:r>
        <w:t>I notice that has</w:t>
      </w:r>
      <w:r w:rsidRPr="002E0F35">
        <w:rPr>
          <w:shd w:val="clear" w:color="auto" w:fill="000000" w:themeFill="text1"/>
        </w:rPr>
        <w:t xml:space="preserve">       </w:t>
      </w:r>
      <w:r>
        <w:t xml:space="preserve">had a number of short term periods of sickness and, although these are not connected, she has triggered the 3 periods of absence in 12 months and this goes back throughout her sickness history (started April 2019) – a pattern is forming.   She really should have been referred in April 2021 when she returned from one day off because of a trapped nerve due to this pattern.  This is of course at the Line Manager’s discretion and if this is not deemed appropriate then it is important that reasons are given for this rationale.  If you don’t see this as appropriate then you need to explain why.  I appreciate you were new in post at the time so you were getting used to the team, however, it would be wrong of me not to bring this to your attention. </w:t>
      </w:r>
    </w:p>
    <w:p w14:paraId="349201C6" w14:textId="77777777" w:rsidR="00DA5DBB" w:rsidRDefault="00DA5DBB" w:rsidP="00DA5DBB"/>
    <w:p w14:paraId="605AE0F8" w14:textId="77777777" w:rsidR="00DA5DBB" w:rsidRDefault="00DA5DBB" w:rsidP="00DA5DBB">
      <w:r>
        <w:t>The most recent period of sickness was due to Covid and therefore should not count.  I do wonder though whether</w:t>
      </w:r>
      <w:r w:rsidRPr="002E0F35">
        <w:rPr>
          <w:shd w:val="clear" w:color="auto" w:fill="000000" w:themeFill="text1"/>
        </w:rPr>
        <w:t xml:space="preserve">      </w:t>
      </w:r>
      <w:r>
        <w:t xml:space="preserve">was actually fit for work as she could have been given work to complete at home rather than go off sick.  The sickness record indicates that she was just ‘concerned that she had Covid’ due to a cough she had developed and returned when she received a negative result.  She shouldn’t have gone off sick if she wasn’t sick. </w:t>
      </w:r>
    </w:p>
    <w:p w14:paraId="19757458" w14:textId="77777777" w:rsidR="00DA5DBB" w:rsidRDefault="00DA5DBB" w:rsidP="00DA5DBB"/>
    <w:p w14:paraId="49FD1D2C" w14:textId="77777777" w:rsidR="00DA5DBB" w:rsidRDefault="00DA5DBB" w:rsidP="00DA5DBB">
      <w:r>
        <w:t xml:space="preserve">Again, it is at your discretion as to whether you refer her to HMAB but I would be more than happy to discuss my concerns with you.  </w:t>
      </w:r>
    </w:p>
    <w:p w14:paraId="0E550C96" w14:textId="77777777" w:rsidR="00DA5DBB" w:rsidRDefault="00DA5DBB" w:rsidP="00DA5DBB"/>
    <w:p w14:paraId="6FD083AC" w14:textId="77777777" w:rsidR="00DA5DBB" w:rsidRDefault="00DA5DBB" w:rsidP="00DA5DBB">
      <w:pPr>
        <w:rPr>
          <w:lang w:eastAsia="en-GB"/>
        </w:rPr>
      </w:pPr>
      <w:r>
        <w:rPr>
          <w:lang w:eastAsia="en-GB"/>
        </w:rPr>
        <w:t>Kind regards/Cofion cynnes</w:t>
      </w:r>
    </w:p>
    <w:p w14:paraId="2D584BA1" w14:textId="77777777" w:rsidR="00DA5DBB" w:rsidRDefault="00DA5DBB" w:rsidP="00DA5DBB">
      <w:pPr>
        <w:rPr>
          <w:rFonts w:ascii="Arial" w:hAnsi="Arial" w:cs="Arial"/>
          <w:b/>
          <w:bCs/>
          <w:color w:val="000000"/>
          <w:sz w:val="20"/>
          <w:szCs w:val="20"/>
          <w:lang w:val="en-US" w:eastAsia="en-GB"/>
        </w:rPr>
      </w:pPr>
    </w:p>
    <w:p w14:paraId="2F5A39EE" w14:textId="77777777" w:rsidR="00DA5DBB" w:rsidRDefault="00DA5DBB" w:rsidP="00DA5DBB">
      <w:pPr>
        <w:rPr>
          <w:rFonts w:ascii="Arial" w:hAnsi="Arial" w:cs="Arial"/>
          <w:b/>
          <w:bCs/>
          <w:color w:val="000000"/>
          <w:sz w:val="20"/>
          <w:szCs w:val="20"/>
          <w:lang w:val="en-US" w:eastAsia="en-GB"/>
        </w:rPr>
      </w:pPr>
    </w:p>
    <w:p w14:paraId="336D1C27"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7BDDE2F3"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0A587BDE"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7F94A339" w14:textId="77777777" w:rsidR="00DA5DBB"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p w14:paraId="0446CF07" w14:textId="77777777" w:rsidR="00DA5DBB" w:rsidRDefault="00DA5DBB" w:rsidP="00DA5DBB">
      <w:pPr>
        <w:autoSpaceDE w:val="0"/>
        <w:autoSpaceDN w:val="0"/>
        <w:adjustRightInd w:val="0"/>
        <w:rPr>
          <w:rFonts w:ascii="Arial" w:hAnsi="Arial" w:cs="Arial"/>
          <w:bCs/>
        </w:rPr>
        <w:sectPr w:rsidR="00DA5DBB">
          <w:pgSz w:w="11906" w:h="16838"/>
          <w:pgMar w:top="1440" w:right="1440" w:bottom="1440" w:left="1440" w:header="708" w:footer="708" w:gutter="0"/>
          <w:cols w:space="708"/>
          <w:docGrid w:linePitch="360"/>
        </w:sectPr>
      </w:pPr>
    </w:p>
    <w:p w14:paraId="2B80E2D6" w14:textId="5AF7F766" w:rsidR="00DA5DBB" w:rsidRPr="00A00EDD" w:rsidRDefault="00DA5DBB" w:rsidP="00DA5DBB">
      <w:pPr>
        <w:rPr>
          <w:i/>
          <w:color w:val="1F497D"/>
          <w:sz w:val="32"/>
          <w:szCs w:val="32"/>
        </w:rPr>
      </w:pPr>
      <w:r>
        <w:rPr>
          <w:i/>
          <w:color w:val="1F497D"/>
          <w:sz w:val="32"/>
          <w:szCs w:val="32"/>
        </w:rPr>
        <w:lastRenderedPageBreak/>
        <w:t>E</w:t>
      </w:r>
      <w:r w:rsidR="00517662">
        <w:rPr>
          <w:i/>
          <w:color w:val="1F497D"/>
          <w:sz w:val="32"/>
          <w:szCs w:val="32"/>
        </w:rPr>
        <w:t>V2</w:t>
      </w:r>
      <w:r w:rsidR="00DA2671">
        <w:rPr>
          <w:i/>
          <w:color w:val="1F497D"/>
          <w:sz w:val="32"/>
          <w:szCs w:val="32"/>
        </w:rPr>
        <w:t>8</w:t>
      </w:r>
      <w:r>
        <w:rPr>
          <w:i/>
          <w:color w:val="1F497D"/>
          <w:sz w:val="32"/>
          <w:szCs w:val="32"/>
        </w:rPr>
        <w:t xml:space="preserve"> - </w:t>
      </w:r>
      <w:r w:rsidRPr="00A00EDD">
        <w:rPr>
          <w:i/>
          <w:color w:val="1F497D"/>
          <w:sz w:val="32"/>
          <w:szCs w:val="32"/>
        </w:rPr>
        <w:t>Email to Highlight Issue to Sergeant – Performance Management</w:t>
      </w:r>
    </w:p>
    <w:p w14:paraId="0A8AF46D" w14:textId="77777777" w:rsidR="00DA5DBB" w:rsidRDefault="00DA5DBB" w:rsidP="00DA5DBB">
      <w:pPr>
        <w:rPr>
          <w:color w:val="1F497D"/>
        </w:rPr>
      </w:pPr>
      <w:r>
        <w:rPr>
          <w:color w:val="1F497D"/>
        </w:rPr>
        <w:t xml:space="preserve">Hi </w:t>
      </w:r>
      <w:r w:rsidRPr="00FF3041">
        <w:rPr>
          <w:color w:val="1F497D"/>
          <w:shd w:val="clear" w:color="auto" w:fill="000000" w:themeFill="text1"/>
        </w:rPr>
        <w:t xml:space="preserve">        </w:t>
      </w:r>
      <w:r>
        <w:rPr>
          <w:color w:val="1F497D"/>
        </w:rPr>
        <w:t>,</w:t>
      </w:r>
    </w:p>
    <w:p w14:paraId="0FCFB46B" w14:textId="77777777" w:rsidR="00DA5DBB" w:rsidRDefault="00DA5DBB" w:rsidP="00DA5DBB">
      <w:pPr>
        <w:rPr>
          <w:color w:val="1F497D"/>
        </w:rPr>
      </w:pPr>
    </w:p>
    <w:p w14:paraId="2E4936E7" w14:textId="77777777" w:rsidR="00DA5DBB" w:rsidRDefault="00DA5DBB" w:rsidP="00DA5DBB">
      <w:pPr>
        <w:rPr>
          <w:color w:val="1F497D"/>
        </w:rPr>
      </w:pPr>
      <w:r>
        <w:rPr>
          <w:color w:val="1F497D"/>
        </w:rPr>
        <w:t xml:space="preserve">It’s been brought to my attention </w:t>
      </w:r>
      <w:r w:rsidRPr="00E37B50">
        <w:rPr>
          <w:color w:val="1F497D"/>
          <w:shd w:val="clear" w:color="auto" w:fill="000000" w:themeFill="text1"/>
        </w:rPr>
        <w:t xml:space="preserve">                          </w:t>
      </w:r>
      <w:r>
        <w:rPr>
          <w:color w:val="1F497D"/>
        </w:rPr>
        <w:t xml:space="preserve"> is now on your team but she is still showing     under</w:t>
      </w:r>
      <w:r w:rsidRPr="00FF3041">
        <w:rPr>
          <w:color w:val="1F497D"/>
          <w:shd w:val="clear" w:color="auto" w:fill="000000" w:themeFill="text1"/>
        </w:rPr>
        <w:t xml:space="preserve">              </w:t>
      </w:r>
      <w:r>
        <w:rPr>
          <w:color w:val="1F497D"/>
          <w:shd w:val="clear" w:color="auto" w:fill="000000" w:themeFill="text1"/>
        </w:rPr>
        <w:t xml:space="preserve">       </w:t>
      </w:r>
      <w:r w:rsidRPr="00FF3041">
        <w:rPr>
          <w:color w:val="1F497D"/>
          <w:shd w:val="clear" w:color="auto" w:fill="000000" w:themeFill="text1"/>
        </w:rPr>
        <w:t xml:space="preserve">        </w:t>
      </w:r>
      <w:r>
        <w:rPr>
          <w:color w:val="1F497D"/>
        </w:rPr>
        <w:t xml:space="preserve">on Trent.  I understand </w:t>
      </w:r>
      <w:r w:rsidRPr="00980A67">
        <w:rPr>
          <w:color w:val="1F497D"/>
          <w:shd w:val="clear" w:color="auto" w:fill="000000" w:themeFill="text1"/>
        </w:rPr>
        <w:t xml:space="preserve">      </w:t>
      </w:r>
      <w:r>
        <w:rPr>
          <w:color w:val="1F497D"/>
        </w:rPr>
        <w:t xml:space="preserve">has spoken to you about my concerns with  her  </w:t>
      </w:r>
      <w:r w:rsidRPr="00980A67">
        <w:rPr>
          <w:color w:val="1F497D"/>
          <w:shd w:val="clear" w:color="auto" w:fill="000000" w:themeFill="text1"/>
        </w:rPr>
        <w:t xml:space="preserve">      </w:t>
      </w:r>
      <w:r w:rsidRPr="00FF3041">
        <w:rPr>
          <w:color w:val="1F497D"/>
          <w:shd w:val="clear" w:color="auto" w:fill="000000" w:themeFill="text1"/>
        </w:rPr>
        <w:t xml:space="preserve">            </w:t>
      </w:r>
      <w:r>
        <w:rPr>
          <w:color w:val="1F497D"/>
        </w:rPr>
        <w:t xml:space="preserve">sickness record and I have now also managed to catch up with Insp  </w:t>
      </w:r>
      <w:r w:rsidRPr="00FF3041">
        <w:rPr>
          <w:color w:val="1F497D"/>
          <w:shd w:val="clear" w:color="auto" w:fill="000000" w:themeFill="text1"/>
        </w:rPr>
        <w:t xml:space="preserve">              </w:t>
      </w:r>
      <w:r>
        <w:rPr>
          <w:color w:val="1F497D"/>
        </w:rPr>
        <w:t xml:space="preserve">and it would appear that there has also been some concern over her performance.  The fact that she doesn’t ‘officially’ come under you would suggest that the DAPs are not being completed, specifically the 1:1s.  I would certainly urge you to ensure you record all meetings with members of your team so there is a record of the conversations taking place.  This is particularly important when there are concerns with a member of the team.  </w:t>
      </w:r>
    </w:p>
    <w:p w14:paraId="49CC0114" w14:textId="77777777" w:rsidR="00DA5DBB" w:rsidRDefault="00DA5DBB" w:rsidP="00DA5DBB">
      <w:pPr>
        <w:rPr>
          <w:color w:val="1F497D"/>
        </w:rPr>
      </w:pPr>
    </w:p>
    <w:p w14:paraId="325228D8" w14:textId="77777777" w:rsidR="00DA5DBB" w:rsidRDefault="00DA5DBB" w:rsidP="00DA5DBB">
      <w:pPr>
        <w:rPr>
          <w:color w:val="1F497D"/>
        </w:rPr>
      </w:pPr>
      <w:r>
        <w:rPr>
          <w:color w:val="1F497D"/>
        </w:rPr>
        <w:t>I appreciate that the DAP appears to be over bureaucratic, however, I am working with the Head of HR to simplify this so that we have a minimum standard which requires less input with greater emphasis on regular feedback through the 1:1s which can be a powerful tool for developing your staff.  It’s best to complete this at the time the conversation takes place so that time taken is kept to a minimum.</w:t>
      </w:r>
    </w:p>
    <w:p w14:paraId="14F5B260" w14:textId="77777777" w:rsidR="00DA5DBB" w:rsidRDefault="00DA5DBB" w:rsidP="00DA5DBB">
      <w:pPr>
        <w:rPr>
          <w:color w:val="1F497D"/>
        </w:rPr>
      </w:pPr>
    </w:p>
    <w:p w14:paraId="30C8C06D" w14:textId="77777777" w:rsidR="00DA5DBB" w:rsidRDefault="00DA5DBB" w:rsidP="00DA5DBB">
      <w:pPr>
        <w:rPr>
          <w:color w:val="1F497D"/>
        </w:rPr>
      </w:pPr>
      <w:r>
        <w:rPr>
          <w:color w:val="1F497D"/>
        </w:rPr>
        <w:t xml:space="preserve">You’ll find that you now have access to  </w:t>
      </w:r>
      <w:r w:rsidRPr="00E37B50">
        <w:rPr>
          <w:color w:val="1F497D"/>
          <w:shd w:val="clear" w:color="auto" w:fill="403152" w:themeFill="accent4" w:themeFillShade="80"/>
        </w:rPr>
        <w:t xml:space="preserve">         </w:t>
      </w:r>
      <w:r>
        <w:rPr>
          <w:color w:val="1F497D"/>
        </w:rPr>
        <w:t>’ DAP as I’ve now changed you to her line manager on Trent.</w:t>
      </w:r>
    </w:p>
    <w:p w14:paraId="208AEE3D" w14:textId="77777777" w:rsidR="00DA5DBB" w:rsidRDefault="00DA5DBB" w:rsidP="00DA5DBB">
      <w:pPr>
        <w:rPr>
          <w:color w:val="1F497D"/>
          <w:lang w:eastAsia="en-GB"/>
        </w:rPr>
      </w:pPr>
      <w:r>
        <w:rPr>
          <w:color w:val="1F497D"/>
          <w:lang w:eastAsia="en-GB"/>
        </w:rPr>
        <w:t>Kind regards/Cofion cynnes</w:t>
      </w:r>
    </w:p>
    <w:p w14:paraId="0CE26F6F" w14:textId="77777777" w:rsidR="00DA5DBB" w:rsidRDefault="00DA5DBB" w:rsidP="00DA5DBB">
      <w:pPr>
        <w:rPr>
          <w:rFonts w:ascii="Arial" w:hAnsi="Arial" w:cs="Arial"/>
          <w:b/>
          <w:bCs/>
          <w:color w:val="000000"/>
          <w:sz w:val="20"/>
          <w:szCs w:val="20"/>
          <w:lang w:val="en-US" w:eastAsia="en-GB"/>
        </w:rPr>
      </w:pPr>
    </w:p>
    <w:p w14:paraId="65D99D8F" w14:textId="77777777" w:rsidR="00DA5DBB" w:rsidRDefault="00DA5DBB" w:rsidP="00DA5DBB">
      <w:pPr>
        <w:rPr>
          <w:rFonts w:ascii="Arial" w:hAnsi="Arial" w:cs="Arial"/>
          <w:b/>
          <w:bCs/>
          <w:color w:val="000000"/>
          <w:sz w:val="20"/>
          <w:szCs w:val="20"/>
          <w:lang w:val="en-US" w:eastAsia="en-GB"/>
        </w:rPr>
      </w:pPr>
    </w:p>
    <w:p w14:paraId="687E658B"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540A633B"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2D8DB131"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2FD367B7" w14:textId="77777777" w:rsidR="00DA5DBB"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tbl>
      <w:tblPr>
        <w:tblW w:w="0" w:type="auto"/>
        <w:tblCellMar>
          <w:left w:w="0" w:type="dxa"/>
          <w:right w:w="0" w:type="dxa"/>
        </w:tblCellMar>
        <w:tblLook w:val="04A0" w:firstRow="1" w:lastRow="0" w:firstColumn="1" w:lastColumn="0" w:noHBand="0" w:noVBand="1"/>
      </w:tblPr>
      <w:tblGrid>
        <w:gridCol w:w="3510"/>
        <w:gridCol w:w="5732"/>
      </w:tblGrid>
      <w:tr w:rsidR="00DA5DBB" w14:paraId="63606212" w14:textId="77777777" w:rsidTr="00594D37">
        <w:tc>
          <w:tcPr>
            <w:tcW w:w="3510" w:type="dxa"/>
            <w:tcMar>
              <w:top w:w="0" w:type="dxa"/>
              <w:left w:w="108" w:type="dxa"/>
              <w:bottom w:w="0" w:type="dxa"/>
              <w:right w:w="108" w:type="dxa"/>
            </w:tcMar>
          </w:tcPr>
          <w:p w14:paraId="5C3E92D3" w14:textId="77777777" w:rsidR="00DA5DBB" w:rsidRDefault="00DA5DBB" w:rsidP="00594D37">
            <w:pPr>
              <w:rPr>
                <w:rFonts w:ascii="Arial" w:hAnsi="Arial" w:cs="Arial"/>
                <w:b/>
                <w:bCs/>
                <w:color w:val="000000"/>
                <w:lang w:val="en-US"/>
              </w:rPr>
            </w:pPr>
          </w:p>
          <w:p w14:paraId="67937D18" w14:textId="77777777" w:rsidR="00DA5DBB" w:rsidRDefault="00DA5DBB" w:rsidP="00594D37">
            <w:pPr>
              <w:rPr>
                <w:rFonts w:ascii="Arial" w:hAnsi="Arial" w:cs="Arial"/>
                <w:b/>
                <w:bCs/>
                <w:color w:val="000000"/>
                <w:lang w:val="en-US" w:eastAsia="en-GB"/>
              </w:rPr>
            </w:pPr>
            <w:r>
              <w:rPr>
                <w:noProof/>
                <w:color w:val="1F497D"/>
                <w:lang w:eastAsia="en-GB"/>
              </w:rPr>
              <w:drawing>
                <wp:inline distT="0" distB="0" distL="0" distR="0" wp14:anchorId="1E5E26A8" wp14:editId="1CFDB81A">
                  <wp:extent cx="935990" cy="375285"/>
                  <wp:effectExtent l="0" t="0" r="0" b="5715"/>
                  <wp:docPr id="122" name="Picture 122"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R Logo 2"/>
                          <pic:cNvPicPr>
                            <a:picLocks noChangeAspect="1" noChangeArrowheads="1"/>
                          </pic:cNvPicPr>
                        </pic:nvPicPr>
                        <pic:blipFill>
                          <a:blip r:embed="rId65" r:link="rId121" cstate="print">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14:paraId="2032F6C2" w14:textId="77777777" w:rsidR="00DA5DBB" w:rsidRDefault="00DA5DBB" w:rsidP="00594D37">
            <w:pPr>
              <w:rPr>
                <w:rFonts w:ascii="Arial" w:hAnsi="Arial" w:cs="Arial"/>
                <w:b/>
                <w:bCs/>
                <w:color w:val="000000"/>
                <w:lang w:val="en-US"/>
              </w:rPr>
            </w:pPr>
          </w:p>
        </w:tc>
        <w:tc>
          <w:tcPr>
            <w:tcW w:w="5732" w:type="dxa"/>
            <w:tcMar>
              <w:top w:w="0" w:type="dxa"/>
              <w:left w:w="108" w:type="dxa"/>
              <w:bottom w:w="0" w:type="dxa"/>
              <w:right w:w="108" w:type="dxa"/>
            </w:tcMar>
          </w:tcPr>
          <w:p w14:paraId="5E313FAD" w14:textId="77777777" w:rsidR="00DA5DBB" w:rsidRDefault="00DA5DBB" w:rsidP="00594D37">
            <w:pPr>
              <w:spacing w:before="60"/>
              <w:rPr>
                <w:rFonts w:ascii="Arial" w:hAnsi="Arial" w:cs="Arial"/>
                <w:color w:val="000000"/>
                <w:sz w:val="15"/>
                <w:szCs w:val="15"/>
                <w:lang w:val="en-US" w:eastAsia="en-GB"/>
              </w:rPr>
            </w:pPr>
          </w:p>
          <w:p w14:paraId="2264A977"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Adnoddau Dynol   |   Human Resources </w:t>
            </w:r>
          </w:p>
          <w:p w14:paraId="0AC5F700"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Heddlu Dyfed Powys Police </w:t>
            </w:r>
          </w:p>
          <w:p w14:paraId="67A17A63"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Mewnol  |  Internal: 35500</w:t>
            </w:r>
          </w:p>
          <w:p w14:paraId="38E11B6E"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Rhif Allanol  |  External : 01267 226443</w:t>
            </w:r>
          </w:p>
          <w:p w14:paraId="2EE62148"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lastRenderedPageBreak/>
              <w:t>Ffon Symudol | Mobile: 07814 897223</w:t>
            </w:r>
          </w:p>
          <w:p w14:paraId="4D978439"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E-bost  |   E-mail: </w:t>
            </w:r>
            <w:hyperlink r:id="rId122" w:history="1">
              <w:r>
                <w:rPr>
                  <w:rStyle w:val="Hyperlink"/>
                  <w:rFonts w:ascii="Arial" w:hAnsi="Arial" w:cs="Arial"/>
                  <w:sz w:val="14"/>
                  <w:szCs w:val="14"/>
                  <w:lang w:val="en" w:eastAsia="en-GB"/>
                </w:rPr>
                <w:t>angela.procter@dyfed-powys.pnn.police.uk</w:t>
              </w:r>
            </w:hyperlink>
          </w:p>
          <w:p w14:paraId="48B859F8" w14:textId="77777777" w:rsidR="00DA5DBB" w:rsidRDefault="00DA5DBB" w:rsidP="00594D37">
            <w:pPr>
              <w:rPr>
                <w:rFonts w:ascii="Arial" w:hAnsi="Arial" w:cs="Arial"/>
                <w:b/>
                <w:bCs/>
                <w:color w:val="000000"/>
                <w:lang w:val="en-US"/>
              </w:rPr>
            </w:pPr>
          </w:p>
        </w:tc>
      </w:tr>
    </w:tbl>
    <w:p w14:paraId="039F4AB9" w14:textId="77777777" w:rsidR="00DA5DBB" w:rsidRDefault="00DA5DBB" w:rsidP="00DA5DBB">
      <w:pPr>
        <w:rPr>
          <w:rFonts w:cs="Calibri"/>
          <w:color w:val="1F497D"/>
        </w:rPr>
      </w:pPr>
    </w:p>
    <w:p w14:paraId="11024A31" w14:textId="77777777" w:rsidR="00DA5DBB" w:rsidRDefault="00DA5DBB" w:rsidP="00DA5DBB">
      <w:pPr>
        <w:rPr>
          <w:color w:val="1F497D"/>
        </w:rPr>
      </w:pPr>
    </w:p>
    <w:p w14:paraId="1FE4E902" w14:textId="77777777" w:rsidR="00DA5DBB" w:rsidRDefault="00DA5DBB" w:rsidP="00DA5DBB">
      <w:pPr>
        <w:outlineLvl w:val="0"/>
        <w:rPr>
          <w:lang w:val="en-US" w:eastAsia="en-GB"/>
        </w:rPr>
      </w:pPr>
      <w:r>
        <w:rPr>
          <w:b/>
          <w:bCs/>
          <w:lang w:val="en-US" w:eastAsia="en-GB"/>
        </w:rPr>
        <w:t xml:space="preserve">From    </w:t>
      </w:r>
      <w:r w:rsidRPr="00980A67">
        <w:rPr>
          <w:b/>
          <w:bCs/>
          <w:shd w:val="clear" w:color="auto" w:fill="000000" w:themeFill="text1"/>
          <w:lang w:val="en-US" w:eastAsia="en-GB"/>
        </w:rPr>
        <w:t xml:space="preserve">                                            </w:t>
      </w:r>
      <w:r w:rsidRPr="00980A67">
        <w:rPr>
          <w:shd w:val="clear" w:color="auto" w:fill="000000" w:themeFill="text1"/>
          <w:lang w:val="en-US" w:eastAsia="en-GB"/>
        </w:rPr>
        <w:t xml:space="preserve"> </w:t>
      </w:r>
      <w:r>
        <w:rPr>
          <w:lang w:val="en-US" w:eastAsia="en-GB"/>
        </w:rPr>
        <w:t>&lt;</w:t>
      </w:r>
    </w:p>
    <w:p w14:paraId="2BCBB5D7" w14:textId="77777777" w:rsidR="00DA5DBB" w:rsidRDefault="00DA5DBB" w:rsidP="00DA5DBB">
      <w:pPr>
        <w:outlineLvl w:val="0"/>
        <w:rPr>
          <w:lang w:val="en-US" w:eastAsia="en-GB"/>
        </w:rPr>
      </w:pPr>
      <w:r>
        <w:rPr>
          <w:b/>
          <w:bCs/>
          <w:lang w:val="en-US" w:eastAsia="en-GB"/>
        </w:rPr>
        <w:t xml:space="preserve"> Sent:</w:t>
      </w:r>
      <w:r>
        <w:rPr>
          <w:lang w:val="en-US" w:eastAsia="en-GB"/>
        </w:rPr>
        <w:t xml:space="preserve"> 29 June 2021 23:37</w:t>
      </w:r>
      <w:r>
        <w:rPr>
          <w:lang w:val="en-US" w:eastAsia="en-GB"/>
        </w:rPr>
        <w:br/>
      </w:r>
      <w:r>
        <w:rPr>
          <w:b/>
          <w:bCs/>
          <w:lang w:val="en-US" w:eastAsia="en-GB"/>
        </w:rPr>
        <w:t>To:</w:t>
      </w:r>
      <w:r>
        <w:rPr>
          <w:lang w:val="en-US" w:eastAsia="en-GB"/>
        </w:rPr>
        <w:t xml:space="preserve"> Procter Angela &lt;</w:t>
      </w:r>
      <w:hyperlink r:id="rId123" w:history="1">
        <w:r>
          <w:rPr>
            <w:rStyle w:val="Hyperlink"/>
            <w:lang w:val="en-US" w:eastAsia="en-GB"/>
          </w:rPr>
          <w:t>Angela.Procter@dyfed-powys.pnn.police.uk</w:t>
        </w:r>
      </w:hyperlink>
      <w:r>
        <w:rPr>
          <w:lang w:val="en-US" w:eastAsia="en-GB"/>
        </w:rPr>
        <w:t>&gt;</w:t>
      </w:r>
      <w:r>
        <w:rPr>
          <w:lang w:val="en-US" w:eastAsia="en-GB"/>
        </w:rPr>
        <w:br/>
      </w:r>
      <w:r>
        <w:rPr>
          <w:b/>
          <w:bCs/>
          <w:lang w:val="en-US" w:eastAsia="en-GB"/>
        </w:rPr>
        <w:t>Subject:</w:t>
      </w:r>
      <w:r>
        <w:rPr>
          <w:lang w:val="en-US" w:eastAsia="en-GB"/>
        </w:rPr>
        <w:t xml:space="preserve"> RE: [SWYDDOGOL-SENSITIF OFFICIAL-SENSITIVE - Gweithredol Operational] [SWYDDOGOL OFFICIAL] Re:   </w:t>
      </w:r>
      <w:r w:rsidRPr="00980A67">
        <w:rPr>
          <w:shd w:val="clear" w:color="auto" w:fill="000000" w:themeFill="text1"/>
          <w:lang w:val="en-US" w:eastAsia="en-GB"/>
        </w:rPr>
        <w:t xml:space="preserve">               </w:t>
      </w:r>
    </w:p>
    <w:p w14:paraId="410BB0DA" w14:textId="77777777" w:rsidR="00DA5DBB" w:rsidRDefault="00DA5DBB" w:rsidP="00DA5DBB"/>
    <w:p w14:paraId="788C7A6D" w14:textId="77777777" w:rsidR="00DA5DBB" w:rsidRDefault="00DA5DBB" w:rsidP="00DA5DBB">
      <w:pPr>
        <w:rPr>
          <w:color w:val="1F497D"/>
        </w:rPr>
      </w:pPr>
      <w:r>
        <w:rPr>
          <w:color w:val="1F497D"/>
        </w:rPr>
        <w:t xml:space="preserve">Hi Angela, </w:t>
      </w:r>
    </w:p>
    <w:p w14:paraId="4041A2A1" w14:textId="77777777" w:rsidR="00DA5DBB" w:rsidRDefault="00DA5DBB" w:rsidP="00DA5DBB">
      <w:pPr>
        <w:rPr>
          <w:color w:val="1F497D"/>
        </w:rPr>
      </w:pPr>
    </w:p>
    <w:p w14:paraId="3108DE38" w14:textId="77777777" w:rsidR="00DA5DBB" w:rsidRDefault="00DA5DBB" w:rsidP="00DA5DBB">
      <w:pPr>
        <w:rPr>
          <w:color w:val="1F497D"/>
        </w:rPr>
      </w:pPr>
      <w:r>
        <w:rPr>
          <w:color w:val="1F497D"/>
        </w:rPr>
        <w:t xml:space="preserve">I’m sorry about this. I did speak to  </w:t>
      </w:r>
      <w:r w:rsidRPr="00980A67">
        <w:rPr>
          <w:color w:val="1F497D"/>
          <w:shd w:val="clear" w:color="auto" w:fill="000000" w:themeFill="text1"/>
        </w:rPr>
        <w:t xml:space="preserve">           </w:t>
      </w:r>
      <w:r>
        <w:rPr>
          <w:color w:val="1F497D"/>
        </w:rPr>
        <w:t xml:space="preserve">about this, and we were both under the impression that he returned from sickness prior to a fit note was required. Having looked at the rota it seems that his sickness was extended over his 4 rest days which seems to have been done in error, which would mean that he had 7 days off sick instead of 11. </w:t>
      </w:r>
    </w:p>
    <w:p w14:paraId="3C41DB1E" w14:textId="77777777" w:rsidR="00DA5DBB" w:rsidRDefault="00DA5DBB" w:rsidP="00DA5DBB">
      <w:pPr>
        <w:rPr>
          <w:color w:val="1F497D"/>
        </w:rPr>
      </w:pPr>
    </w:p>
    <w:p w14:paraId="457FE065" w14:textId="77777777" w:rsidR="00DA5DBB" w:rsidRDefault="00DA5DBB" w:rsidP="00DA5DBB">
      <w:pPr>
        <w:rPr>
          <w:color w:val="1F497D"/>
        </w:rPr>
      </w:pPr>
      <w:r>
        <w:rPr>
          <w:color w:val="1F497D"/>
        </w:rPr>
        <w:t>Would this have made any difference to him requiring a fit note?</w:t>
      </w:r>
    </w:p>
    <w:p w14:paraId="55D05C01" w14:textId="77777777" w:rsidR="00DA5DBB" w:rsidRDefault="00DA5DBB" w:rsidP="00DA5DBB">
      <w:pPr>
        <w:rPr>
          <w:color w:val="1F497D"/>
        </w:rPr>
      </w:pPr>
    </w:p>
    <w:p w14:paraId="35667FFC" w14:textId="77777777" w:rsidR="00DA5DBB" w:rsidRDefault="00DA5DBB" w:rsidP="00DA5DBB">
      <w:pPr>
        <w:rPr>
          <w:color w:val="1F497D"/>
        </w:rPr>
      </w:pPr>
      <w:r>
        <w:rPr>
          <w:color w:val="1F497D"/>
        </w:rPr>
        <w:t xml:space="preserve">As it stands  </w:t>
      </w:r>
      <w:r w:rsidRPr="00980A67">
        <w:rPr>
          <w:color w:val="1F497D"/>
          <w:shd w:val="clear" w:color="auto" w:fill="000000" w:themeFill="text1"/>
        </w:rPr>
        <w:t xml:space="preserve">           </w:t>
      </w:r>
      <w:r>
        <w:rPr>
          <w:color w:val="1F497D"/>
        </w:rPr>
        <w:t xml:space="preserve">   does not have a fit note as he thought that one would not be needed, so any error is one on my part for not requesting one from him. </w:t>
      </w:r>
    </w:p>
    <w:p w14:paraId="3848B66C" w14:textId="77777777" w:rsidR="00DA5DBB" w:rsidRDefault="00DA5DBB" w:rsidP="00DA5DBB">
      <w:pPr>
        <w:rPr>
          <w:color w:val="1F497D"/>
        </w:rPr>
      </w:pPr>
    </w:p>
    <w:p w14:paraId="588B18D6" w14:textId="77777777" w:rsidR="00DA5DBB" w:rsidRDefault="00DA5DBB" w:rsidP="00DA5DBB">
      <w:pPr>
        <w:rPr>
          <w:color w:val="1F497D"/>
        </w:rPr>
      </w:pPr>
      <w:r>
        <w:rPr>
          <w:color w:val="1F497D"/>
        </w:rPr>
        <w:t>Regards</w:t>
      </w:r>
    </w:p>
    <w:p w14:paraId="6B44AE25" w14:textId="77777777" w:rsidR="00DA5DBB" w:rsidRDefault="00DA5DBB" w:rsidP="00DA5DBB">
      <w:pPr>
        <w:rPr>
          <w:color w:val="1F497D"/>
        </w:rPr>
      </w:pPr>
      <w:r>
        <w:rPr>
          <w:color w:val="1F497D"/>
        </w:rPr>
        <w:t xml:space="preserve">      </w:t>
      </w:r>
    </w:p>
    <w:p w14:paraId="44D9AA91" w14:textId="77777777" w:rsidR="00DA5DBB" w:rsidRDefault="00DA5DBB" w:rsidP="00DA5DBB">
      <w:pPr>
        <w:rPr>
          <w:color w:val="1F497D"/>
        </w:rPr>
      </w:pPr>
    </w:p>
    <w:p w14:paraId="6D715085" w14:textId="77777777" w:rsidR="00DA5DBB" w:rsidRDefault="00DA5DBB" w:rsidP="00DA5DBB">
      <w:pPr>
        <w:outlineLvl w:val="0"/>
        <w:rPr>
          <w:lang w:val="en-US" w:eastAsia="en-GB"/>
        </w:rPr>
      </w:pPr>
      <w:bookmarkStart w:id="2" w:name="_____replyseparator"/>
      <w:bookmarkEnd w:id="2"/>
      <w:r>
        <w:rPr>
          <w:b/>
          <w:bCs/>
          <w:lang w:val="en-US" w:eastAsia="en-GB"/>
        </w:rPr>
        <w:t>From:</w:t>
      </w:r>
      <w:r>
        <w:rPr>
          <w:lang w:val="en-US" w:eastAsia="en-GB"/>
        </w:rPr>
        <w:t xml:space="preserve"> Procter Angela &lt;</w:t>
      </w:r>
      <w:hyperlink r:id="rId124"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09:42</w:t>
      </w:r>
      <w:r>
        <w:rPr>
          <w:lang w:val="en-US" w:eastAsia="en-GB"/>
        </w:rPr>
        <w:br/>
      </w:r>
      <w:r>
        <w:rPr>
          <w:b/>
          <w:bCs/>
          <w:lang w:val="en-US" w:eastAsia="en-GB"/>
        </w:rPr>
        <w:t>To:</w:t>
      </w:r>
      <w:r>
        <w:rPr>
          <w:lang w:val="en-US" w:eastAsia="en-GB"/>
        </w:rPr>
        <w:t xml:space="preserve">     </w:t>
      </w:r>
      <w:r w:rsidRPr="00980A67">
        <w:rPr>
          <w:shd w:val="clear" w:color="auto" w:fill="000000" w:themeFill="text1"/>
          <w:lang w:val="en-US" w:eastAsia="en-GB"/>
        </w:rPr>
        <w:t xml:space="preserve">                                                            </w:t>
      </w:r>
      <w:r>
        <w:rPr>
          <w:lang w:val="en-US" w:eastAsia="en-GB"/>
        </w:rPr>
        <w:t xml:space="preserve"> &lt; </w:t>
      </w:r>
      <w:r>
        <w:rPr>
          <w:lang w:val="en-US" w:eastAsia="en-GB"/>
        </w:rPr>
        <w:br/>
      </w:r>
      <w:r>
        <w:rPr>
          <w:b/>
          <w:bCs/>
          <w:lang w:val="en-US" w:eastAsia="en-GB"/>
        </w:rPr>
        <w:t>Subject:</w:t>
      </w:r>
      <w:r>
        <w:rPr>
          <w:lang w:val="en-US" w:eastAsia="en-GB"/>
        </w:rPr>
        <w:t xml:space="preserve"> RE: [SWYDDOGOL OFFICIAL] Re: </w:t>
      </w:r>
      <w:r w:rsidRPr="00980A67">
        <w:rPr>
          <w:shd w:val="clear" w:color="auto" w:fill="000000" w:themeFill="text1"/>
          <w:lang w:val="en-US" w:eastAsia="en-GB"/>
        </w:rPr>
        <w:t xml:space="preserve">                             </w:t>
      </w:r>
      <w:r>
        <w:rPr>
          <w:lang w:val="en-US" w:eastAsia="en-GB"/>
        </w:rPr>
        <w:t xml:space="preserve"> </w:t>
      </w:r>
    </w:p>
    <w:p w14:paraId="2F2AE1F9" w14:textId="77777777" w:rsidR="00DA5DBB" w:rsidRDefault="00DA5DBB" w:rsidP="00DA5DBB"/>
    <w:p w14:paraId="1B2BD76A" w14:textId="77777777" w:rsidR="00DA5DBB" w:rsidRDefault="00DA5DBB" w:rsidP="00DA5DBB">
      <w:pPr>
        <w:rPr>
          <w:color w:val="1F497D"/>
        </w:rPr>
      </w:pPr>
      <w:r>
        <w:rPr>
          <w:color w:val="1F497D"/>
        </w:rPr>
        <w:t xml:space="preserve">Hi  </w:t>
      </w:r>
      <w:r w:rsidRPr="00FF3041">
        <w:rPr>
          <w:color w:val="1F497D"/>
          <w:shd w:val="clear" w:color="auto" w:fill="000000" w:themeFill="text1"/>
        </w:rPr>
        <w:t xml:space="preserve">      </w:t>
      </w:r>
      <w:r>
        <w:rPr>
          <w:color w:val="1F497D"/>
        </w:rPr>
        <w:t>,</w:t>
      </w:r>
    </w:p>
    <w:p w14:paraId="7BF3BBB2" w14:textId="77777777" w:rsidR="00DA5DBB" w:rsidRDefault="00DA5DBB" w:rsidP="00DA5DBB">
      <w:pPr>
        <w:rPr>
          <w:color w:val="1F497D"/>
        </w:rPr>
      </w:pPr>
    </w:p>
    <w:p w14:paraId="507492B9" w14:textId="77777777" w:rsidR="00DA5DBB" w:rsidRDefault="00DA5DBB" w:rsidP="00DA5DBB">
      <w:pPr>
        <w:rPr>
          <w:color w:val="1F497D"/>
        </w:rPr>
      </w:pPr>
      <w:r>
        <w:rPr>
          <w:color w:val="1F497D"/>
        </w:rPr>
        <w:t xml:space="preserve">I presume you haven’t managed to get the fit note for </w:t>
      </w:r>
      <w:r w:rsidRPr="00FF3041">
        <w:rPr>
          <w:color w:val="1F497D"/>
          <w:shd w:val="clear" w:color="auto" w:fill="000000" w:themeFill="text1"/>
        </w:rPr>
        <w:t xml:space="preserve">         </w:t>
      </w:r>
      <w:r>
        <w:rPr>
          <w:color w:val="1F497D"/>
        </w:rPr>
        <w:t>from his period of sickness in April as it’s still showing as outstanding and yours is the only sickness record still open for Ceredigion which should have been closed by now?</w:t>
      </w:r>
    </w:p>
    <w:p w14:paraId="232DB52D" w14:textId="77777777" w:rsidR="00DA5DBB" w:rsidRDefault="00DA5DBB" w:rsidP="00DA5DBB">
      <w:pPr>
        <w:rPr>
          <w:color w:val="1F497D"/>
        </w:rPr>
      </w:pPr>
    </w:p>
    <w:p w14:paraId="2B8C3D64" w14:textId="77777777" w:rsidR="00DA5DBB" w:rsidRDefault="00DA5DBB" w:rsidP="00DA5DBB">
      <w:pPr>
        <w:rPr>
          <w:color w:val="1F497D"/>
        </w:rPr>
      </w:pPr>
      <w:r>
        <w:rPr>
          <w:color w:val="1F497D"/>
        </w:rPr>
        <w:t>If there’s no chance of getting it I’ll contact HR BSU to see if I can get it removed.</w:t>
      </w:r>
    </w:p>
    <w:p w14:paraId="3E1BE817" w14:textId="77777777" w:rsidR="00DA5DBB" w:rsidRDefault="00DA5DBB" w:rsidP="00DA5DBB">
      <w:pPr>
        <w:rPr>
          <w:color w:val="1F497D"/>
        </w:rPr>
      </w:pPr>
    </w:p>
    <w:p w14:paraId="4FA38E20" w14:textId="77777777" w:rsidR="00DA5DBB" w:rsidRDefault="00DA5DBB" w:rsidP="00DA5DBB">
      <w:pPr>
        <w:rPr>
          <w:color w:val="1F497D"/>
          <w:lang w:eastAsia="en-GB"/>
        </w:rPr>
      </w:pPr>
      <w:r>
        <w:rPr>
          <w:color w:val="1F497D"/>
          <w:lang w:eastAsia="en-GB"/>
        </w:rPr>
        <w:t>Kind regards/Cofion cynnes</w:t>
      </w:r>
    </w:p>
    <w:p w14:paraId="50903E50" w14:textId="77777777" w:rsidR="00DA5DBB" w:rsidRDefault="00DA5DBB" w:rsidP="00DA5DBB">
      <w:pPr>
        <w:rPr>
          <w:rFonts w:ascii="Arial" w:hAnsi="Arial" w:cs="Arial"/>
          <w:b/>
          <w:bCs/>
          <w:color w:val="000000"/>
          <w:sz w:val="20"/>
          <w:szCs w:val="20"/>
          <w:lang w:val="en-US" w:eastAsia="en-GB"/>
        </w:rPr>
      </w:pPr>
    </w:p>
    <w:p w14:paraId="48B350FD" w14:textId="77777777" w:rsidR="00DA5DBB" w:rsidRDefault="00DA5DBB" w:rsidP="00DA5DBB">
      <w:pPr>
        <w:rPr>
          <w:rFonts w:ascii="Arial" w:hAnsi="Arial" w:cs="Arial"/>
          <w:b/>
          <w:bCs/>
          <w:color w:val="000000"/>
          <w:sz w:val="20"/>
          <w:szCs w:val="20"/>
          <w:lang w:val="en-US" w:eastAsia="en-GB"/>
        </w:rPr>
      </w:pPr>
    </w:p>
    <w:p w14:paraId="2236D028"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2BDC44A2"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3C41B3DF"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3F9E549E" w14:textId="77777777" w:rsidR="00DA5DBB"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tbl>
      <w:tblPr>
        <w:tblW w:w="0" w:type="auto"/>
        <w:tblCellMar>
          <w:left w:w="0" w:type="dxa"/>
          <w:right w:w="0" w:type="dxa"/>
        </w:tblCellMar>
        <w:tblLook w:val="04A0" w:firstRow="1" w:lastRow="0" w:firstColumn="1" w:lastColumn="0" w:noHBand="0" w:noVBand="1"/>
      </w:tblPr>
      <w:tblGrid>
        <w:gridCol w:w="3510"/>
        <w:gridCol w:w="5732"/>
      </w:tblGrid>
      <w:tr w:rsidR="00DA5DBB" w14:paraId="553D3BF8" w14:textId="77777777" w:rsidTr="00594D37">
        <w:tc>
          <w:tcPr>
            <w:tcW w:w="3510" w:type="dxa"/>
            <w:tcMar>
              <w:top w:w="0" w:type="dxa"/>
              <w:left w:w="108" w:type="dxa"/>
              <w:bottom w:w="0" w:type="dxa"/>
              <w:right w:w="108" w:type="dxa"/>
            </w:tcMar>
          </w:tcPr>
          <w:p w14:paraId="38210CBD" w14:textId="77777777" w:rsidR="00DA5DBB" w:rsidRDefault="00DA5DBB" w:rsidP="00594D37">
            <w:pPr>
              <w:rPr>
                <w:rFonts w:ascii="Arial" w:hAnsi="Arial" w:cs="Arial"/>
                <w:b/>
                <w:bCs/>
                <w:color w:val="000000"/>
                <w:lang w:val="en-US"/>
              </w:rPr>
            </w:pPr>
          </w:p>
          <w:p w14:paraId="66F2723E" w14:textId="77777777" w:rsidR="00DA5DBB" w:rsidRDefault="00DA5DBB" w:rsidP="00594D37">
            <w:pPr>
              <w:rPr>
                <w:rFonts w:ascii="Arial" w:hAnsi="Arial" w:cs="Arial"/>
                <w:b/>
                <w:bCs/>
                <w:color w:val="000000"/>
                <w:lang w:val="en-US" w:eastAsia="en-GB"/>
              </w:rPr>
            </w:pPr>
            <w:r>
              <w:rPr>
                <w:noProof/>
                <w:color w:val="1F497D"/>
                <w:lang w:eastAsia="en-GB"/>
              </w:rPr>
              <w:drawing>
                <wp:inline distT="0" distB="0" distL="0" distR="0" wp14:anchorId="4C8C7258" wp14:editId="430B7CF3">
                  <wp:extent cx="935990" cy="375285"/>
                  <wp:effectExtent l="0" t="0" r="0" b="5715"/>
                  <wp:docPr id="117" name="Picture 117"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R Logo 2"/>
                          <pic:cNvPicPr>
                            <a:picLocks noChangeAspect="1" noChangeArrowheads="1"/>
                          </pic:cNvPicPr>
                        </pic:nvPicPr>
                        <pic:blipFill>
                          <a:blip r:embed="rId65" r:link="rId125" cstate="print">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14:paraId="7E15AE94" w14:textId="77777777" w:rsidR="00DA5DBB" w:rsidRDefault="00DA5DBB" w:rsidP="00594D37">
            <w:pPr>
              <w:rPr>
                <w:rFonts w:ascii="Arial" w:hAnsi="Arial" w:cs="Arial"/>
                <w:b/>
                <w:bCs/>
                <w:color w:val="000000"/>
                <w:lang w:val="en-US"/>
              </w:rPr>
            </w:pPr>
          </w:p>
        </w:tc>
        <w:tc>
          <w:tcPr>
            <w:tcW w:w="5732" w:type="dxa"/>
            <w:tcMar>
              <w:top w:w="0" w:type="dxa"/>
              <w:left w:w="108" w:type="dxa"/>
              <w:bottom w:w="0" w:type="dxa"/>
              <w:right w:w="108" w:type="dxa"/>
            </w:tcMar>
          </w:tcPr>
          <w:p w14:paraId="20D75FD9" w14:textId="77777777" w:rsidR="00DA5DBB" w:rsidRDefault="00DA5DBB" w:rsidP="00594D37">
            <w:pPr>
              <w:spacing w:before="60"/>
              <w:rPr>
                <w:rFonts w:ascii="Arial" w:hAnsi="Arial" w:cs="Arial"/>
                <w:color w:val="000000"/>
                <w:sz w:val="15"/>
                <w:szCs w:val="15"/>
                <w:lang w:val="en-US" w:eastAsia="en-GB"/>
              </w:rPr>
            </w:pPr>
          </w:p>
          <w:p w14:paraId="0184D9E2"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Adnoddau Dynol   |   Human Resources </w:t>
            </w:r>
          </w:p>
          <w:p w14:paraId="60A7629B"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Heddlu Dyfed Powys Police </w:t>
            </w:r>
          </w:p>
          <w:p w14:paraId="107EB44C"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Mewnol  |  Internal: 35500</w:t>
            </w:r>
          </w:p>
          <w:p w14:paraId="67D77A55"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Rhif Allanol  |  External : 01267 226443</w:t>
            </w:r>
          </w:p>
          <w:p w14:paraId="507D0DF5"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Ffon Symudol | Mobile: 07814 897223</w:t>
            </w:r>
          </w:p>
          <w:p w14:paraId="688D4C3D" w14:textId="77777777" w:rsidR="00DA5DBB" w:rsidRDefault="00DA5DBB" w:rsidP="00594D37">
            <w:pPr>
              <w:spacing w:before="60"/>
              <w:rPr>
                <w:rFonts w:ascii="Arial" w:hAnsi="Arial" w:cs="Arial"/>
                <w:color w:val="000000"/>
                <w:sz w:val="14"/>
                <w:szCs w:val="14"/>
                <w:lang w:val="en" w:eastAsia="en-GB"/>
              </w:rPr>
            </w:pPr>
            <w:r>
              <w:rPr>
                <w:rFonts w:ascii="Arial" w:hAnsi="Arial" w:cs="Arial"/>
                <w:color w:val="000000"/>
                <w:sz w:val="14"/>
                <w:szCs w:val="14"/>
                <w:lang w:val="en" w:eastAsia="en-GB"/>
              </w:rPr>
              <w:t xml:space="preserve">E-bost  |   E-mail: </w:t>
            </w:r>
            <w:hyperlink r:id="rId126" w:history="1">
              <w:r>
                <w:rPr>
                  <w:rStyle w:val="Hyperlink"/>
                  <w:rFonts w:ascii="Arial" w:hAnsi="Arial" w:cs="Arial"/>
                  <w:sz w:val="14"/>
                  <w:szCs w:val="14"/>
                  <w:lang w:val="en" w:eastAsia="en-GB"/>
                </w:rPr>
                <w:t>angela.procter@dyfed-powys.pnn.police.uk</w:t>
              </w:r>
            </w:hyperlink>
          </w:p>
          <w:p w14:paraId="0FB2B101" w14:textId="77777777" w:rsidR="00DA5DBB" w:rsidRDefault="00DA5DBB" w:rsidP="00594D37">
            <w:pPr>
              <w:rPr>
                <w:rFonts w:ascii="Arial" w:hAnsi="Arial" w:cs="Arial"/>
                <w:b/>
                <w:bCs/>
                <w:color w:val="000000"/>
                <w:lang w:val="en-US"/>
              </w:rPr>
            </w:pPr>
          </w:p>
        </w:tc>
      </w:tr>
    </w:tbl>
    <w:p w14:paraId="2932734F" w14:textId="77777777" w:rsidR="00DA5DBB" w:rsidRDefault="00DA5DBB" w:rsidP="00DA5DBB">
      <w:pPr>
        <w:rPr>
          <w:i/>
          <w:color w:val="1F497D"/>
        </w:rPr>
        <w:sectPr w:rsidR="00DA5DBB">
          <w:pgSz w:w="11906" w:h="16838"/>
          <w:pgMar w:top="1440" w:right="1440" w:bottom="1440" w:left="1440" w:header="708" w:footer="708" w:gutter="0"/>
          <w:cols w:space="708"/>
          <w:docGrid w:linePitch="360"/>
        </w:sectPr>
      </w:pPr>
    </w:p>
    <w:p w14:paraId="0F7E6BDA" w14:textId="33B8CF99" w:rsidR="00DA5DBB" w:rsidRPr="00A00EDD" w:rsidRDefault="00DA5DBB" w:rsidP="00DA5DBB">
      <w:pPr>
        <w:pStyle w:val="yiv6738565198msonormal"/>
        <w:shd w:val="clear" w:color="auto" w:fill="FFFFFF"/>
        <w:rPr>
          <w:rFonts w:asciiTheme="minorHAnsi" w:hAnsiTheme="minorHAnsi" w:cstheme="minorHAnsi"/>
          <w:bCs/>
          <w:color w:val="1D2228"/>
          <w:sz w:val="32"/>
          <w:szCs w:val="32"/>
          <w:lang w:val="en-US"/>
        </w:rPr>
      </w:pPr>
      <w:r w:rsidRPr="00A00EDD">
        <w:rPr>
          <w:rFonts w:asciiTheme="minorHAnsi" w:hAnsiTheme="minorHAnsi" w:cstheme="minorHAnsi"/>
          <w:bCs/>
          <w:color w:val="1D2228"/>
          <w:sz w:val="32"/>
          <w:szCs w:val="32"/>
          <w:lang w:val="en-US"/>
        </w:rPr>
        <w:lastRenderedPageBreak/>
        <w:t>E</w:t>
      </w:r>
      <w:r w:rsidR="00517662">
        <w:rPr>
          <w:rFonts w:asciiTheme="minorHAnsi" w:hAnsiTheme="minorHAnsi" w:cstheme="minorHAnsi"/>
          <w:bCs/>
          <w:color w:val="1D2228"/>
          <w:sz w:val="32"/>
          <w:szCs w:val="32"/>
          <w:lang w:val="en-US"/>
        </w:rPr>
        <w:t>V2</w:t>
      </w:r>
      <w:r w:rsidR="00DA2671">
        <w:rPr>
          <w:rFonts w:asciiTheme="minorHAnsi" w:hAnsiTheme="minorHAnsi" w:cstheme="minorHAnsi"/>
          <w:bCs/>
          <w:color w:val="1D2228"/>
          <w:sz w:val="32"/>
          <w:szCs w:val="32"/>
          <w:lang w:val="en-US"/>
        </w:rPr>
        <w:t xml:space="preserve">9 </w:t>
      </w:r>
      <w:r w:rsidRPr="00A00EDD">
        <w:rPr>
          <w:rFonts w:asciiTheme="minorHAnsi" w:hAnsiTheme="minorHAnsi" w:cstheme="minorHAnsi"/>
          <w:bCs/>
          <w:color w:val="1D2228"/>
          <w:sz w:val="32"/>
          <w:szCs w:val="32"/>
          <w:lang w:val="en-US"/>
        </w:rPr>
        <w:t>– Lack of DAP</w:t>
      </w:r>
    </w:p>
    <w:p w14:paraId="7FFC4EFA" w14:textId="0B46EA34" w:rsidR="00DA5DBB" w:rsidRDefault="00DA5DBB" w:rsidP="00DA5DBB">
      <w:pPr>
        <w:pStyle w:val="yiv6738565198msonormal"/>
        <w:shd w:val="clear" w:color="auto" w:fill="FFFFFF"/>
        <w:rPr>
          <w:color w:val="1D2228"/>
        </w:rPr>
      </w:pPr>
      <w:r>
        <w:rPr>
          <w:b/>
          <w:bCs/>
          <w:color w:val="1D2228"/>
          <w:lang w:val="en-US"/>
        </w:rPr>
        <w:t>From:</w:t>
      </w:r>
      <w:r>
        <w:rPr>
          <w:color w:val="1D2228"/>
          <w:lang w:val="en-US"/>
        </w:rPr>
        <w:t> </w:t>
      </w:r>
      <w:r w:rsidR="00E91E43">
        <w:rPr>
          <w:color w:val="1D2228"/>
          <w:lang w:val="en-US"/>
        </w:rPr>
        <w:t>Name Redacted</w:t>
      </w:r>
      <w:r>
        <w:rPr>
          <w:color w:val="1D2228"/>
          <w:lang w:val="en-US"/>
        </w:rPr>
        <w:t xml:space="preserve"> Gary A-PS 1180 &lt;gary.</w:t>
      </w:r>
      <w:r w:rsidR="00E91E43">
        <w:rPr>
          <w:color w:val="1D2228"/>
          <w:lang w:val="en-US"/>
        </w:rPr>
        <w:t>Name Redacted</w:t>
      </w:r>
      <w:r>
        <w:rPr>
          <w:color w:val="1D2228"/>
          <w:lang w:val="en-US"/>
        </w:rPr>
        <w:t>@dyfed-powys.pnn.police.uk&gt;</w:t>
      </w:r>
      <w:r>
        <w:rPr>
          <w:color w:val="1D2228"/>
          <w:lang w:val="en-US"/>
        </w:rPr>
        <w:br/>
      </w:r>
      <w:r>
        <w:rPr>
          <w:b/>
          <w:bCs/>
          <w:color w:val="1D2228"/>
          <w:lang w:val="en-US"/>
        </w:rPr>
        <w:t>Sent:</w:t>
      </w:r>
      <w:r>
        <w:rPr>
          <w:color w:val="1D2228"/>
          <w:lang w:val="en-US"/>
        </w:rPr>
        <w:t> 02 July 2021 01:20</w:t>
      </w:r>
      <w:r>
        <w:rPr>
          <w:color w:val="1D2228"/>
          <w:lang w:val="en-US"/>
        </w:rPr>
        <w:br/>
      </w:r>
      <w:r>
        <w:rPr>
          <w:b/>
          <w:bCs/>
          <w:color w:val="1D2228"/>
          <w:lang w:val="en-US"/>
        </w:rPr>
        <w:t>To:</w:t>
      </w:r>
      <w:r>
        <w:rPr>
          <w:color w:val="1D2228"/>
          <w:lang w:val="en-US"/>
        </w:rPr>
        <w:t> Procter Angela &lt;Angela.Procter@dyfed-powys.pnn.police.uk&gt;</w:t>
      </w:r>
      <w:r>
        <w:rPr>
          <w:color w:val="1D2228"/>
          <w:lang w:val="en-US"/>
        </w:rPr>
        <w:br/>
      </w:r>
      <w:r>
        <w:rPr>
          <w:b/>
          <w:bCs/>
          <w:color w:val="1D2228"/>
          <w:lang w:val="en-US"/>
        </w:rPr>
        <w:t>Subject:</w:t>
      </w:r>
      <w:r>
        <w:rPr>
          <w:color w:val="1D2228"/>
          <w:lang w:val="en-US"/>
        </w:rPr>
        <w:t xml:space="preserve"> RE: [SWYDDOGOL OFFICIAL] PC 118 </w:t>
      </w:r>
      <w:r w:rsidR="005D10AE">
        <w:rPr>
          <w:color w:val="1D2228"/>
          <w:lang w:val="en-US"/>
        </w:rPr>
        <w:t>Name Redacted</w:t>
      </w:r>
      <w:r>
        <w:rPr>
          <w:color w:val="1D2228"/>
          <w:lang w:val="en-US"/>
        </w:rPr>
        <w:t>sey Bellars</w:t>
      </w:r>
    </w:p>
    <w:p w14:paraId="0D6EC349" w14:textId="77777777" w:rsidR="00DA5DBB" w:rsidRDefault="00DA5DBB" w:rsidP="00DA5DBB">
      <w:pPr>
        <w:pStyle w:val="yiv6738565198msonormal"/>
        <w:shd w:val="clear" w:color="auto" w:fill="FFFFFF"/>
        <w:rPr>
          <w:color w:val="1D2228"/>
        </w:rPr>
      </w:pPr>
      <w:r>
        <w:rPr>
          <w:color w:val="1D2228"/>
        </w:rPr>
        <w:t> </w:t>
      </w:r>
    </w:p>
    <w:p w14:paraId="6D4681BD" w14:textId="77777777" w:rsidR="00DA5DBB" w:rsidRDefault="00DA5DBB" w:rsidP="00DA5DBB">
      <w:pPr>
        <w:pStyle w:val="yiv6738565198msonormal"/>
        <w:shd w:val="clear" w:color="auto" w:fill="FFFFFF"/>
        <w:jc w:val="center"/>
        <w:rPr>
          <w:color w:val="1D2228"/>
        </w:rPr>
      </w:pPr>
      <w:r>
        <w:rPr>
          <w:rStyle w:val="Strong"/>
          <w:rFonts w:ascii="Arial" w:hAnsi="Arial" w:cs="Arial"/>
          <w:color w:val="000000"/>
          <w:sz w:val="20"/>
          <w:szCs w:val="20"/>
        </w:rPr>
        <w:t>SWYDDOGOL OFFICIAL</w:t>
      </w:r>
    </w:p>
    <w:p w14:paraId="44EC0EAB" w14:textId="77777777" w:rsidR="00DA5DBB" w:rsidRDefault="00DA5DBB" w:rsidP="00DA5DBB">
      <w:pPr>
        <w:pStyle w:val="yiv6738565198msonormal"/>
        <w:shd w:val="clear" w:color="auto" w:fill="FFFFFF"/>
        <w:rPr>
          <w:color w:val="1D2228"/>
        </w:rPr>
      </w:pPr>
      <w:r>
        <w:rPr>
          <w:color w:val="1F497D"/>
        </w:rPr>
        <w:t xml:space="preserve">I have done it this evening with </w:t>
      </w:r>
      <w:r w:rsidRPr="00BF2486">
        <w:rPr>
          <w:color w:val="1F497D"/>
          <w:shd w:val="clear" w:color="auto" w:fill="000000" w:themeFill="text1"/>
        </w:rPr>
        <w:t xml:space="preserve">         </w:t>
      </w:r>
      <w:r>
        <w:rPr>
          <w:color w:val="1F497D"/>
        </w:rPr>
        <w:t>, despite only being her Sgt for less than a month. Hope it’s ok?</w:t>
      </w:r>
    </w:p>
    <w:p w14:paraId="2EFB9C40" w14:textId="77777777" w:rsidR="00DA5DBB" w:rsidRDefault="00DA5DBB" w:rsidP="00DA5DBB">
      <w:pPr>
        <w:pStyle w:val="yiv6738565198msonormal"/>
        <w:shd w:val="clear" w:color="auto" w:fill="FFFFFF"/>
        <w:rPr>
          <w:color w:val="1D2228"/>
        </w:rPr>
      </w:pPr>
      <w:r>
        <w:rPr>
          <w:color w:val="1F497D"/>
        </w:rPr>
        <w:t> </w:t>
      </w:r>
    </w:p>
    <w:p w14:paraId="05A60CD5" w14:textId="77777777" w:rsidR="00DA5DBB" w:rsidRDefault="00DA5DBB" w:rsidP="00DA5DBB">
      <w:pPr>
        <w:pStyle w:val="yiv6738565198msonormal"/>
        <w:shd w:val="clear" w:color="auto" w:fill="FFFFFF"/>
        <w:rPr>
          <w:color w:val="1D2228"/>
        </w:rPr>
      </w:pPr>
      <w:r>
        <w:rPr>
          <w:color w:val="1F497D"/>
        </w:rPr>
        <w:t>Regards</w:t>
      </w:r>
    </w:p>
    <w:p w14:paraId="4E470917" w14:textId="77777777" w:rsidR="00DA5DBB" w:rsidRDefault="00DA5DBB" w:rsidP="00DA5DBB">
      <w:pPr>
        <w:pStyle w:val="yiv6738565198msonormal"/>
        <w:shd w:val="clear" w:color="auto" w:fill="FFFFFF"/>
        <w:rPr>
          <w:color w:val="1D2228"/>
        </w:rPr>
      </w:pPr>
      <w:r>
        <w:rPr>
          <w:color w:val="1F497D"/>
        </w:rPr>
        <w:t> </w:t>
      </w:r>
    </w:p>
    <w:p w14:paraId="16349CA9" w14:textId="05B3BECF" w:rsidR="00DA5DBB" w:rsidRDefault="00DA5DBB" w:rsidP="00DA5DBB">
      <w:pPr>
        <w:pStyle w:val="yiv6738565198msonormal"/>
        <w:shd w:val="clear" w:color="auto" w:fill="FFFFFF"/>
        <w:rPr>
          <w:color w:val="1D2228"/>
        </w:rPr>
      </w:pPr>
      <w:r>
        <w:rPr>
          <w:color w:val="1F497D"/>
        </w:rPr>
        <w:t xml:space="preserve">A/Ps 1180 Gary </w:t>
      </w:r>
      <w:r w:rsidR="00E91E43">
        <w:rPr>
          <w:color w:val="1F497D"/>
        </w:rPr>
        <w:t>Name Redacted</w:t>
      </w:r>
    </w:p>
    <w:p w14:paraId="7B6AC90C" w14:textId="46F67A79" w:rsidR="00DA5DBB" w:rsidRDefault="00DA5DBB" w:rsidP="00DA5DBB">
      <w:pPr>
        <w:pStyle w:val="yiv6738565198msonormal"/>
        <w:shd w:val="clear" w:color="auto" w:fill="FFFFFF"/>
        <w:rPr>
          <w:color w:val="1D2228"/>
        </w:rPr>
      </w:pPr>
      <w:r>
        <w:rPr>
          <w:color w:val="1F497D"/>
        </w:rPr>
        <w:t xml:space="preserve">Gorsaf Heddlu Aberteifi / </w:t>
      </w:r>
      <w:r w:rsidR="00E91E43">
        <w:rPr>
          <w:color w:val="1F497D"/>
        </w:rPr>
        <w:t>Name Redacted</w:t>
      </w:r>
      <w:r>
        <w:rPr>
          <w:color w:val="1F497D"/>
        </w:rPr>
        <w:t xml:space="preserve"> Police Station (Ext: 37605)</w:t>
      </w:r>
    </w:p>
    <w:p w14:paraId="4AAFC067" w14:textId="77777777" w:rsidR="00DA5DBB" w:rsidRDefault="00DA5DBB" w:rsidP="00DA5DBB">
      <w:pPr>
        <w:pStyle w:val="yiv6738565198msonormal"/>
        <w:shd w:val="clear" w:color="auto" w:fill="FFFFFF"/>
        <w:rPr>
          <w:color w:val="1D2228"/>
        </w:rPr>
      </w:pPr>
      <w:r>
        <w:rPr>
          <w:color w:val="1F497D"/>
        </w:rPr>
        <w:t>Ffon/Phone 101 - Heddlu Dyfed-Powys Police</w:t>
      </w:r>
    </w:p>
    <w:p w14:paraId="537510C0" w14:textId="434F27E7" w:rsidR="00DA5DBB" w:rsidRDefault="00E91E43" w:rsidP="00DA5DBB">
      <w:pPr>
        <w:pStyle w:val="yiv6738565198msonormal"/>
        <w:shd w:val="clear" w:color="auto" w:fill="FFFFFF"/>
        <w:rPr>
          <w:color w:val="1D2228"/>
        </w:rPr>
      </w:pPr>
      <w:r>
        <w:rPr>
          <w:color w:val="1F497D"/>
        </w:rPr>
        <w:t>Name Redacted</w:t>
      </w:r>
      <w:r w:rsidR="00DA5DBB">
        <w:rPr>
          <w:color w:val="1F497D"/>
        </w:rPr>
        <w:t xml:space="preserve"> Police Station</w:t>
      </w:r>
    </w:p>
    <w:p w14:paraId="4D106DB7" w14:textId="6A502F25" w:rsidR="00DA5DBB" w:rsidRDefault="00DA5DBB" w:rsidP="00DA5DBB">
      <w:pPr>
        <w:pStyle w:val="yiv6738565198msonormal"/>
        <w:shd w:val="clear" w:color="auto" w:fill="FFFFFF"/>
        <w:rPr>
          <w:color w:val="1D2228"/>
        </w:rPr>
      </w:pPr>
      <w:r>
        <w:rPr>
          <w:color w:val="1F497D"/>
        </w:rPr>
        <w:t xml:space="preserve">Parc Teifi, </w:t>
      </w:r>
      <w:r w:rsidR="00E91E43">
        <w:rPr>
          <w:color w:val="1F497D"/>
        </w:rPr>
        <w:t>Name Redacted</w:t>
      </w:r>
      <w:r>
        <w:rPr>
          <w:color w:val="1F497D"/>
        </w:rPr>
        <w:t>, Ceredigion, SA431EW</w:t>
      </w:r>
    </w:p>
    <w:p w14:paraId="0A4DE8C4" w14:textId="67377F16" w:rsidR="00DA5DBB" w:rsidRDefault="00DA5DBB" w:rsidP="00DA5DBB">
      <w:pPr>
        <w:pStyle w:val="yiv6738565198msonormal"/>
        <w:shd w:val="clear" w:color="auto" w:fill="FFFFFF"/>
        <w:rPr>
          <w:color w:val="1D2228"/>
        </w:rPr>
      </w:pPr>
      <w:r>
        <w:rPr>
          <w:color w:val="1F497D"/>
        </w:rPr>
        <w:t>E-Mail: </w:t>
      </w:r>
      <w:hyperlink r:id="rId127" w:tgtFrame="_blank" w:history="1">
        <w:r>
          <w:rPr>
            <w:rStyle w:val="Hyperlink"/>
          </w:rPr>
          <w:t>gary.</w:t>
        </w:r>
        <w:r w:rsidR="00E91E43">
          <w:rPr>
            <w:rStyle w:val="Hyperlink"/>
          </w:rPr>
          <w:t>Name Redacted</w:t>
        </w:r>
        <w:r>
          <w:rPr>
            <w:rStyle w:val="Hyperlink"/>
          </w:rPr>
          <w:t>@dyfed-powys.pnn.police.uk</w:t>
        </w:r>
      </w:hyperlink>
    </w:p>
    <w:p w14:paraId="69E74E2A" w14:textId="77777777" w:rsidR="00DA5DBB" w:rsidRDefault="00DA5DBB" w:rsidP="00DA5DBB">
      <w:pPr>
        <w:pStyle w:val="yiv6738565198msonormal"/>
        <w:shd w:val="clear" w:color="auto" w:fill="FFFFFF"/>
        <w:rPr>
          <w:color w:val="1D2228"/>
        </w:rPr>
      </w:pPr>
    </w:p>
    <w:p w14:paraId="69AE8C7A" w14:textId="77777777" w:rsidR="00DA5DBB" w:rsidRDefault="00DA5DBB" w:rsidP="00DA5DBB">
      <w:pPr>
        <w:pStyle w:val="NormalWeb"/>
        <w:shd w:val="clear" w:color="auto" w:fill="FFFFFF"/>
        <w:spacing w:after="240" w:afterAutospacing="0"/>
        <w:jc w:val="center"/>
        <w:rPr>
          <w:color w:val="1D2228"/>
        </w:rPr>
      </w:pPr>
      <w:r>
        <w:rPr>
          <w:rStyle w:val="Strong"/>
          <w:rFonts w:ascii="Arial" w:hAnsi="Arial" w:cs="Arial"/>
          <w:color w:val="000000"/>
          <w:sz w:val="20"/>
          <w:szCs w:val="20"/>
        </w:rPr>
        <w:t>SWYDDOGOL OFFICIAL</w:t>
      </w:r>
    </w:p>
    <w:p w14:paraId="685021C0" w14:textId="77777777" w:rsidR="00DA5DBB" w:rsidRDefault="00DA5DBB" w:rsidP="00DA5DBB">
      <w:pPr>
        <w:pStyle w:val="yiv6738565198msonormal"/>
        <w:shd w:val="clear" w:color="auto" w:fill="FFFFFF"/>
        <w:rPr>
          <w:color w:val="1D2228"/>
        </w:rPr>
      </w:pPr>
      <w:r>
        <w:rPr>
          <w:color w:val="1F497D"/>
        </w:rPr>
        <w:t> </w:t>
      </w:r>
    </w:p>
    <w:p w14:paraId="652B9F22" w14:textId="45F5BBBD" w:rsidR="00DA5DBB" w:rsidRDefault="00DA5DBB" w:rsidP="00DA5DBB">
      <w:pPr>
        <w:pStyle w:val="yiv6738565198msonormal"/>
        <w:shd w:val="clear" w:color="auto" w:fill="FFFFFF"/>
        <w:rPr>
          <w:color w:val="1D2228"/>
        </w:rPr>
      </w:pPr>
      <w:r>
        <w:rPr>
          <w:b/>
          <w:bCs/>
          <w:color w:val="1D2228"/>
          <w:lang w:val="en-US"/>
        </w:rPr>
        <w:t>From:</w:t>
      </w:r>
      <w:r>
        <w:rPr>
          <w:color w:val="1D2228"/>
          <w:lang w:val="en-US"/>
        </w:rPr>
        <w:t> Procter Angela &lt;</w:t>
      </w:r>
      <w:hyperlink r:id="rId128" w:tgtFrame="_blank" w:history="1">
        <w:r>
          <w:rPr>
            <w:rStyle w:val="Hyperlink"/>
            <w:color w:val="0563C1"/>
            <w:lang w:val="en-US"/>
          </w:rPr>
          <w:t>Angela.Procter@dyfed-powys.pnn.police.uk</w:t>
        </w:r>
      </w:hyperlink>
      <w:r>
        <w:rPr>
          <w:color w:val="1D2228"/>
          <w:lang w:val="en-US"/>
        </w:rPr>
        <w:t>&gt;</w:t>
      </w:r>
      <w:r>
        <w:rPr>
          <w:color w:val="1D2228"/>
          <w:lang w:val="en-US"/>
        </w:rPr>
        <w:br/>
      </w:r>
      <w:r>
        <w:rPr>
          <w:b/>
          <w:bCs/>
          <w:color w:val="1D2228"/>
          <w:lang w:val="en-US"/>
        </w:rPr>
        <w:t>Sent:</w:t>
      </w:r>
      <w:r>
        <w:rPr>
          <w:color w:val="1D2228"/>
          <w:lang w:val="en-US"/>
        </w:rPr>
        <w:t> 01 July 2021 17:11</w:t>
      </w:r>
      <w:r>
        <w:rPr>
          <w:color w:val="1D2228"/>
          <w:lang w:val="en-US"/>
        </w:rPr>
        <w:br/>
      </w:r>
      <w:r>
        <w:rPr>
          <w:b/>
          <w:bCs/>
          <w:color w:val="1D2228"/>
          <w:lang w:val="en-US"/>
        </w:rPr>
        <w:t>To:</w:t>
      </w:r>
      <w:r>
        <w:rPr>
          <w:color w:val="1D2228"/>
          <w:lang w:val="en-US"/>
        </w:rPr>
        <w:t> </w:t>
      </w:r>
      <w:r w:rsidR="00E91E43">
        <w:rPr>
          <w:color w:val="1D2228"/>
          <w:lang w:val="en-US"/>
        </w:rPr>
        <w:t>Name Redacted</w:t>
      </w:r>
      <w:r>
        <w:rPr>
          <w:color w:val="1D2228"/>
          <w:lang w:val="en-US"/>
        </w:rPr>
        <w:t xml:space="preserve"> Gary A-PS 1180 &lt;</w:t>
      </w:r>
      <w:hyperlink r:id="rId129" w:tgtFrame="_blank" w:history="1">
        <w:r>
          <w:rPr>
            <w:rStyle w:val="Hyperlink"/>
            <w:color w:val="0563C1"/>
            <w:lang w:val="en-US"/>
          </w:rPr>
          <w:t>gary.</w:t>
        </w:r>
        <w:r w:rsidR="00E91E43">
          <w:rPr>
            <w:rStyle w:val="Hyperlink"/>
            <w:color w:val="0563C1"/>
            <w:lang w:val="en-US"/>
          </w:rPr>
          <w:t>Name Redacted</w:t>
        </w:r>
        <w:r>
          <w:rPr>
            <w:rStyle w:val="Hyperlink"/>
            <w:color w:val="0563C1"/>
            <w:lang w:val="en-US"/>
          </w:rPr>
          <w:t>@dyfed-powys.pnn.police.uk</w:t>
        </w:r>
      </w:hyperlink>
      <w:r>
        <w:rPr>
          <w:color w:val="1D2228"/>
          <w:lang w:val="en-US"/>
        </w:rPr>
        <w:t>&gt;</w:t>
      </w:r>
      <w:r>
        <w:rPr>
          <w:color w:val="1D2228"/>
          <w:lang w:val="en-US"/>
        </w:rPr>
        <w:br/>
      </w:r>
      <w:r>
        <w:rPr>
          <w:b/>
          <w:bCs/>
          <w:color w:val="1D2228"/>
          <w:lang w:val="en-US"/>
        </w:rPr>
        <w:t>Subject:</w:t>
      </w:r>
      <w:r>
        <w:rPr>
          <w:color w:val="1D2228"/>
          <w:lang w:val="en-US"/>
        </w:rPr>
        <w:t xml:space="preserve"> PC 118 </w:t>
      </w:r>
      <w:r w:rsidR="005D10AE">
        <w:rPr>
          <w:color w:val="1D2228"/>
          <w:lang w:val="en-US"/>
        </w:rPr>
        <w:t>Name Redacted</w:t>
      </w:r>
      <w:r>
        <w:rPr>
          <w:color w:val="1D2228"/>
          <w:lang w:val="en-US"/>
        </w:rPr>
        <w:t>sey Bellars</w:t>
      </w:r>
    </w:p>
    <w:p w14:paraId="5584DA21" w14:textId="77777777" w:rsidR="00DA5DBB" w:rsidRDefault="00DA5DBB" w:rsidP="00DA5DBB">
      <w:pPr>
        <w:pStyle w:val="yiv6738565198msonormal"/>
        <w:shd w:val="clear" w:color="auto" w:fill="FFFFFF"/>
        <w:rPr>
          <w:color w:val="1D2228"/>
        </w:rPr>
      </w:pPr>
      <w:r>
        <w:rPr>
          <w:color w:val="1D2228"/>
        </w:rPr>
        <w:t> </w:t>
      </w:r>
    </w:p>
    <w:p w14:paraId="64B10AB7" w14:textId="77777777" w:rsidR="00DA5DBB" w:rsidRDefault="00DA5DBB" w:rsidP="00DA5DBB">
      <w:pPr>
        <w:pStyle w:val="yiv6738565198msonormal"/>
        <w:shd w:val="clear" w:color="auto" w:fill="FFFFFF"/>
        <w:rPr>
          <w:color w:val="1D2228"/>
        </w:rPr>
      </w:pPr>
      <w:r>
        <w:rPr>
          <w:color w:val="1D2228"/>
        </w:rPr>
        <w:t>Hi Gary,</w:t>
      </w:r>
    </w:p>
    <w:p w14:paraId="76F4E971" w14:textId="77777777" w:rsidR="00DA5DBB" w:rsidRDefault="00DA5DBB" w:rsidP="00DA5DBB">
      <w:pPr>
        <w:pStyle w:val="yiv6738565198msonormal"/>
        <w:shd w:val="clear" w:color="auto" w:fill="FFFFFF"/>
        <w:rPr>
          <w:color w:val="1D2228"/>
        </w:rPr>
      </w:pPr>
      <w:r>
        <w:rPr>
          <w:color w:val="1D2228"/>
        </w:rPr>
        <w:t> </w:t>
      </w:r>
    </w:p>
    <w:p w14:paraId="2CAC8186" w14:textId="77777777" w:rsidR="00DA5DBB" w:rsidRDefault="00DA5DBB" w:rsidP="00DA5DBB">
      <w:pPr>
        <w:pStyle w:val="yiv6738565198msonormal"/>
        <w:shd w:val="clear" w:color="auto" w:fill="FFFFFF"/>
        <w:rPr>
          <w:color w:val="1D2228"/>
        </w:rPr>
      </w:pPr>
      <w:r>
        <w:rPr>
          <w:color w:val="1D2228"/>
        </w:rPr>
        <w:lastRenderedPageBreak/>
        <w:t xml:space="preserve">I was just doing a quick check on the DAPs and notice that PC </w:t>
      </w:r>
      <w:r w:rsidRPr="00BF2486">
        <w:rPr>
          <w:color w:val="1D2228"/>
          <w:shd w:val="clear" w:color="auto" w:fill="000000" w:themeFill="text1"/>
        </w:rPr>
        <w:t xml:space="preserve">               </w:t>
      </w:r>
      <w:r>
        <w:rPr>
          <w:color w:val="1D2228"/>
        </w:rPr>
        <w:t xml:space="preserve">  has not yet had her interim review despite her having evidence captured within it.</w:t>
      </w:r>
    </w:p>
    <w:p w14:paraId="70F1B3B0" w14:textId="77777777" w:rsidR="00DA5DBB" w:rsidRDefault="00DA5DBB" w:rsidP="00DA5DBB">
      <w:pPr>
        <w:pStyle w:val="yiv6738565198msonormal"/>
        <w:shd w:val="clear" w:color="auto" w:fill="FFFFFF"/>
        <w:rPr>
          <w:color w:val="1D2228"/>
        </w:rPr>
      </w:pPr>
      <w:r>
        <w:rPr>
          <w:color w:val="1D2228"/>
        </w:rPr>
        <w:t> </w:t>
      </w:r>
    </w:p>
    <w:p w14:paraId="0387681E" w14:textId="77777777" w:rsidR="00DA5DBB" w:rsidRDefault="00DA5DBB" w:rsidP="00DA5DBB">
      <w:pPr>
        <w:pStyle w:val="yiv6738565198msonormal"/>
        <w:shd w:val="clear" w:color="auto" w:fill="FFFFFF"/>
        <w:rPr>
          <w:color w:val="1D2228"/>
        </w:rPr>
      </w:pPr>
      <w:r>
        <w:rPr>
          <w:color w:val="1D2228"/>
        </w:rPr>
        <w:t>Could I ask that you complete this please given that the DAPs will shortly be closing, ie. end of August?</w:t>
      </w:r>
    </w:p>
    <w:p w14:paraId="7CB20011" w14:textId="77777777" w:rsidR="00DA5DBB" w:rsidRDefault="00DA5DBB" w:rsidP="00DA5DBB">
      <w:pPr>
        <w:pStyle w:val="yiv6738565198msonormal"/>
        <w:shd w:val="clear" w:color="auto" w:fill="FFFFFF"/>
        <w:rPr>
          <w:color w:val="1D2228"/>
        </w:rPr>
      </w:pPr>
      <w:r>
        <w:rPr>
          <w:color w:val="1D2228"/>
        </w:rPr>
        <w:t> </w:t>
      </w:r>
    </w:p>
    <w:p w14:paraId="53B97CB8" w14:textId="77777777" w:rsidR="00DA5DBB" w:rsidRDefault="00DA5DBB" w:rsidP="00DA5DBB">
      <w:pPr>
        <w:pStyle w:val="yiv6738565198msonormal"/>
        <w:shd w:val="clear" w:color="auto" w:fill="FFFFFF"/>
        <w:rPr>
          <w:color w:val="1D2228"/>
        </w:rPr>
      </w:pPr>
      <w:r>
        <w:rPr>
          <w:color w:val="1D2228"/>
        </w:rPr>
        <w:t>Kind regards/Cofion cynnes</w:t>
      </w:r>
    </w:p>
    <w:p w14:paraId="0DF27218" w14:textId="77777777" w:rsidR="00DA5DBB" w:rsidRDefault="00DA5DBB" w:rsidP="00DA5DBB">
      <w:pPr>
        <w:pStyle w:val="yiv6738565198msonormal"/>
        <w:shd w:val="clear" w:color="auto" w:fill="FFFFFF"/>
        <w:rPr>
          <w:color w:val="1D2228"/>
        </w:rPr>
      </w:pPr>
      <w:r>
        <w:rPr>
          <w:rFonts w:ascii="Arial" w:hAnsi="Arial" w:cs="Arial"/>
          <w:b/>
          <w:bCs/>
          <w:color w:val="000000"/>
          <w:sz w:val="20"/>
          <w:szCs w:val="20"/>
          <w:lang w:val="en-US"/>
        </w:rPr>
        <w:t> </w:t>
      </w:r>
    </w:p>
    <w:p w14:paraId="290FAEA1" w14:textId="77777777" w:rsidR="00DA5DBB" w:rsidRDefault="00DA5DBB" w:rsidP="00DA5DBB">
      <w:pPr>
        <w:pStyle w:val="yiv6738565198msonormal"/>
        <w:shd w:val="clear" w:color="auto" w:fill="FFFFFF"/>
        <w:rPr>
          <w:color w:val="1D2228"/>
        </w:rPr>
      </w:pPr>
      <w:r>
        <w:rPr>
          <w:rFonts w:ascii="Arial" w:hAnsi="Arial" w:cs="Arial"/>
          <w:b/>
          <w:bCs/>
          <w:color w:val="000000"/>
          <w:sz w:val="20"/>
          <w:szCs w:val="20"/>
          <w:lang w:val="en-US"/>
        </w:rPr>
        <w:t> </w:t>
      </w:r>
    </w:p>
    <w:p w14:paraId="59AB1AE6" w14:textId="77777777" w:rsidR="00DA5DBB" w:rsidRDefault="00DA5DBB" w:rsidP="00DA5DBB">
      <w:pPr>
        <w:pStyle w:val="yiv6738565198msonormal"/>
        <w:shd w:val="clear" w:color="auto" w:fill="FFFFFF"/>
        <w:rPr>
          <w:color w:val="1D2228"/>
        </w:rPr>
      </w:pPr>
      <w:r>
        <w:rPr>
          <w:rFonts w:ascii="Arial" w:hAnsi="Arial" w:cs="Arial"/>
          <w:b/>
          <w:bCs/>
          <w:color w:val="000000"/>
          <w:sz w:val="20"/>
          <w:szCs w:val="20"/>
          <w:lang w:val="en-US"/>
        </w:rPr>
        <w:t>Angela Procter MBA</w:t>
      </w:r>
    </w:p>
    <w:p w14:paraId="1433BD2D" w14:textId="77777777" w:rsidR="00DA5DBB" w:rsidRDefault="00DA5DBB" w:rsidP="00DA5DBB">
      <w:pPr>
        <w:pStyle w:val="yiv6738565198msonormal"/>
        <w:shd w:val="clear" w:color="auto" w:fill="FFFFFF"/>
        <w:rPr>
          <w:color w:val="1D2228"/>
        </w:rPr>
      </w:pPr>
      <w:r>
        <w:rPr>
          <w:rFonts w:ascii="Arial" w:hAnsi="Arial" w:cs="Arial"/>
          <w:color w:val="000000"/>
          <w:sz w:val="20"/>
          <w:szCs w:val="20"/>
          <w:lang w:val="en-US"/>
        </w:rPr>
        <w:t>HR Officer (Ceredigion)</w:t>
      </w:r>
    </w:p>
    <w:p w14:paraId="1FED3619" w14:textId="77777777" w:rsidR="00DA5DBB" w:rsidRDefault="00DA5DBB" w:rsidP="00DA5DBB">
      <w:pPr>
        <w:pStyle w:val="yiv6738565198msonormal"/>
        <w:shd w:val="clear" w:color="auto" w:fill="FFFFFF"/>
        <w:rPr>
          <w:color w:val="1D2228"/>
        </w:rPr>
      </w:pPr>
      <w:r>
        <w:rPr>
          <w:rFonts w:ascii="Arial" w:hAnsi="Arial" w:cs="Arial"/>
          <w:color w:val="000000"/>
          <w:sz w:val="20"/>
          <w:szCs w:val="20"/>
          <w:lang w:val="en-US"/>
        </w:rPr>
        <w:t>Swyddog Adnoddau Dynol (Ceredigion)</w:t>
      </w:r>
    </w:p>
    <w:p w14:paraId="6A41333F" w14:textId="77777777" w:rsidR="00DA5DBB" w:rsidRDefault="00DA5DBB" w:rsidP="00DA5DBB">
      <w:pPr>
        <w:pStyle w:val="yiv6738565198msonormal"/>
        <w:shd w:val="clear" w:color="auto" w:fill="FFFFFF"/>
        <w:rPr>
          <w:color w:val="1D2228"/>
        </w:rPr>
      </w:pPr>
      <w:r>
        <w:rPr>
          <w:rFonts w:ascii="Arial" w:hAnsi="Arial" w:cs="Arial"/>
          <w:i/>
          <w:iCs/>
          <w:color w:val="000000"/>
          <w:sz w:val="20"/>
          <w:szCs w:val="20"/>
          <w:lang w:val="en-US"/>
        </w:rPr>
        <w:t>Dysgu Cymraeg</w:t>
      </w:r>
    </w:p>
    <w:p w14:paraId="6257F3BE" w14:textId="77777777" w:rsidR="00DA5DBB" w:rsidRDefault="00DA5DBB" w:rsidP="00DA5DBB"/>
    <w:p w14:paraId="632EA387" w14:textId="77777777" w:rsidR="00DA5DBB" w:rsidRDefault="00DA5DBB" w:rsidP="00DA5DBB"/>
    <w:p w14:paraId="0F445447" w14:textId="77777777" w:rsidR="00DA5DBB" w:rsidRDefault="00DA5DBB" w:rsidP="00DA5DBB">
      <w:pPr>
        <w:rPr>
          <w:i/>
          <w:color w:val="1F497D"/>
        </w:rPr>
        <w:sectPr w:rsidR="00DA5DBB">
          <w:pgSz w:w="11906" w:h="16838"/>
          <w:pgMar w:top="1440" w:right="1440" w:bottom="1440" w:left="1440" w:header="708" w:footer="708" w:gutter="0"/>
          <w:cols w:space="708"/>
          <w:docGrid w:linePitch="360"/>
        </w:sectPr>
      </w:pPr>
    </w:p>
    <w:p w14:paraId="4B61E04A" w14:textId="37B1D0AB" w:rsidR="00DA5DBB" w:rsidRPr="00BD00B7" w:rsidRDefault="00DA5DBB" w:rsidP="00DA5DBB">
      <w:pPr>
        <w:rPr>
          <w:i/>
          <w:color w:val="1F497D"/>
          <w:sz w:val="32"/>
          <w:szCs w:val="32"/>
        </w:rPr>
      </w:pPr>
      <w:r>
        <w:rPr>
          <w:i/>
          <w:color w:val="1F497D"/>
          <w:sz w:val="32"/>
          <w:szCs w:val="32"/>
        </w:rPr>
        <w:lastRenderedPageBreak/>
        <w:t>E</w:t>
      </w:r>
      <w:r w:rsidR="00517662">
        <w:rPr>
          <w:i/>
          <w:color w:val="1F497D"/>
          <w:sz w:val="32"/>
          <w:szCs w:val="32"/>
        </w:rPr>
        <w:t>V</w:t>
      </w:r>
      <w:r w:rsidR="00DA2671">
        <w:rPr>
          <w:i/>
          <w:color w:val="1F497D"/>
          <w:sz w:val="32"/>
          <w:szCs w:val="32"/>
        </w:rPr>
        <w:t>30</w:t>
      </w:r>
      <w:r>
        <w:rPr>
          <w:i/>
          <w:color w:val="1F497D"/>
          <w:sz w:val="32"/>
          <w:szCs w:val="32"/>
        </w:rPr>
        <w:t xml:space="preserve"> - </w:t>
      </w:r>
      <w:r w:rsidRPr="00BD00B7">
        <w:rPr>
          <w:i/>
          <w:color w:val="1F497D"/>
          <w:sz w:val="32"/>
          <w:szCs w:val="32"/>
        </w:rPr>
        <w:t>Email to Explore Options for DAP Development</w:t>
      </w:r>
    </w:p>
    <w:p w14:paraId="04E64F14" w14:textId="77777777" w:rsidR="00DA5DBB" w:rsidRDefault="00DA5DBB" w:rsidP="00DA5DBB">
      <w:pPr>
        <w:rPr>
          <w:color w:val="1F497D"/>
        </w:rPr>
      </w:pPr>
    </w:p>
    <w:p w14:paraId="12745DBA" w14:textId="77777777" w:rsidR="00DA5DBB" w:rsidRDefault="00DA5DBB" w:rsidP="00DA5DBB">
      <w:pPr>
        <w:rPr>
          <w:color w:val="1F497D"/>
        </w:rPr>
      </w:pPr>
      <w:r>
        <w:rPr>
          <w:color w:val="1F497D"/>
        </w:rPr>
        <w:t>Hi Angela</w:t>
      </w:r>
    </w:p>
    <w:p w14:paraId="153C6989" w14:textId="77777777" w:rsidR="00DA5DBB" w:rsidRDefault="00DA5DBB" w:rsidP="00DA5DBB">
      <w:pPr>
        <w:rPr>
          <w:color w:val="1F497D"/>
        </w:rPr>
      </w:pPr>
      <w:r>
        <w:rPr>
          <w:color w:val="1F497D"/>
        </w:rPr>
        <w:t>I haven’t been keeping up to date with performance management in Trent as we no longer use it, I’m not aware of any big developments in that module.</w:t>
      </w:r>
    </w:p>
    <w:p w14:paraId="49A972C1" w14:textId="77777777" w:rsidR="00DA5DBB" w:rsidRDefault="00DA5DBB" w:rsidP="00DA5DBB">
      <w:pPr>
        <w:rPr>
          <w:color w:val="1F497D"/>
        </w:rPr>
      </w:pPr>
      <w:r>
        <w:rPr>
          <w:color w:val="1F497D"/>
        </w:rPr>
        <w:t xml:space="preserve">Midland did introduce something called check-ins a few years ago which in their words are the “new approach companies are taking for performance reviews”. I’m not sure whether that’s true or not but the below is Midlands quick summary of what they do. </w:t>
      </w:r>
    </w:p>
    <w:p w14:paraId="04A4229E" w14:textId="77777777" w:rsidR="00DA5DBB" w:rsidRDefault="00DA5DBB" w:rsidP="00DA5DBB">
      <w:pPr>
        <w:rPr>
          <w:color w:val="1F497D"/>
        </w:rPr>
      </w:pPr>
    </w:p>
    <w:p w14:paraId="27D0CC56" w14:textId="77777777" w:rsidR="00DA5DBB" w:rsidRDefault="00DA5DBB" w:rsidP="00DA5DBB">
      <w:pPr>
        <w:rPr>
          <w:color w:val="1F497D"/>
        </w:rPr>
      </w:pPr>
    </w:p>
    <w:p w14:paraId="103BB6EB" w14:textId="77777777" w:rsidR="00DA5DBB" w:rsidRPr="008D2D80" w:rsidRDefault="00DA5DBB" w:rsidP="00DA5DBB">
      <w:pPr>
        <w:rPr>
          <w:color w:val="1F497D"/>
        </w:rPr>
      </w:pPr>
      <w:r>
        <w:rPr>
          <w:noProof/>
          <w:color w:val="1F497D"/>
          <w:lang w:eastAsia="en-GB"/>
        </w:rPr>
        <w:drawing>
          <wp:inline distT="0" distB="0" distL="0" distR="0" wp14:anchorId="2AC54E18" wp14:editId="6E51C40F">
            <wp:extent cx="4261485" cy="2699385"/>
            <wp:effectExtent l="0" t="0" r="5715" b="5715"/>
            <wp:docPr id="123" name="Picture 123" descr="cid:image008.jpg@01D769DF.BA99BC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id:image008.jpg@01D769DF.BA99BCE0"/>
                    <pic:cNvPicPr>
                      <a:picLocks noChangeAspect="1" noChangeArrowheads="1"/>
                    </pic:cNvPicPr>
                  </pic:nvPicPr>
                  <pic:blipFill>
                    <a:blip r:embed="rId65" r:link="rId130" cstate="print">
                      <a:extLst>
                        <a:ext uri="{28A0092B-C50C-407E-A947-70E740481C1C}">
                          <a14:useLocalDpi xmlns:a14="http://schemas.microsoft.com/office/drawing/2010/main" val="0"/>
                        </a:ext>
                      </a:extLst>
                    </a:blip>
                    <a:srcRect/>
                    <a:stretch>
                      <a:fillRect/>
                    </a:stretch>
                  </pic:blipFill>
                  <pic:spPr bwMode="auto">
                    <a:xfrm>
                      <a:off x="0" y="0"/>
                      <a:ext cx="4261485" cy="2699385"/>
                    </a:xfrm>
                    <a:prstGeom prst="rect">
                      <a:avLst/>
                    </a:prstGeom>
                    <a:noFill/>
                    <a:ln>
                      <a:noFill/>
                    </a:ln>
                  </pic:spPr>
                </pic:pic>
              </a:graphicData>
            </a:graphic>
          </wp:inline>
        </w:drawing>
      </w:r>
    </w:p>
    <w:p w14:paraId="5DE50746" w14:textId="77777777" w:rsidR="00DA5DBB" w:rsidRDefault="00DA5DBB" w:rsidP="00DA5DBB">
      <w:pPr>
        <w:rPr>
          <w:color w:val="000080"/>
          <w:lang w:eastAsia="en-GB"/>
        </w:rPr>
      </w:pPr>
    </w:p>
    <w:p w14:paraId="3654E138" w14:textId="77777777" w:rsidR="00DA5DBB" w:rsidRDefault="00DA5DBB" w:rsidP="00DA5DBB">
      <w:pPr>
        <w:rPr>
          <w:color w:val="000080"/>
          <w:lang w:eastAsia="en-GB"/>
        </w:rPr>
      </w:pPr>
      <w:r>
        <w:rPr>
          <w:color w:val="000080"/>
          <w:lang w:eastAsia="en-GB"/>
        </w:rPr>
        <w:t>Regards</w:t>
      </w:r>
    </w:p>
    <w:p w14:paraId="7151048C" w14:textId="77777777" w:rsidR="00DA5DBB" w:rsidRDefault="00DA5DBB" w:rsidP="00DA5DBB">
      <w:pPr>
        <w:rPr>
          <w:color w:val="000080"/>
          <w:lang w:eastAsia="en-GB"/>
        </w:rPr>
      </w:pPr>
    </w:p>
    <w:p w14:paraId="4C285B94" w14:textId="77777777" w:rsidR="00DA5DBB" w:rsidRDefault="00DA5DBB" w:rsidP="00DA5DBB">
      <w:pPr>
        <w:rPr>
          <w:rFonts w:ascii="Brush Script MT" w:hAnsi="Brush Script MT"/>
          <w:color w:val="000080"/>
          <w:sz w:val="27"/>
          <w:szCs w:val="27"/>
          <w:lang w:eastAsia="en-GB"/>
        </w:rPr>
      </w:pPr>
      <w:r>
        <w:rPr>
          <w:rFonts w:ascii="Brush Script MT" w:hAnsi="Brush Script MT"/>
          <w:color w:val="000080"/>
          <w:sz w:val="27"/>
          <w:szCs w:val="27"/>
          <w:lang w:eastAsia="en-GB"/>
        </w:rPr>
        <w:t>Owain</w:t>
      </w:r>
    </w:p>
    <w:p w14:paraId="434E2C2F" w14:textId="77777777" w:rsidR="00DA5DBB" w:rsidRDefault="00DA5DBB" w:rsidP="00DA5DBB">
      <w:pPr>
        <w:rPr>
          <w:color w:val="000080"/>
          <w:lang w:eastAsia="en-GB"/>
        </w:rPr>
      </w:pPr>
    </w:p>
    <w:p w14:paraId="2901E4BC" w14:textId="70E9EE35" w:rsidR="00DA5DBB" w:rsidRDefault="00DA5DBB" w:rsidP="00DA5DBB">
      <w:pPr>
        <w:rPr>
          <w:color w:val="000080"/>
          <w:sz w:val="20"/>
          <w:szCs w:val="20"/>
          <w:lang w:eastAsia="en-GB"/>
        </w:rPr>
      </w:pPr>
      <w:r>
        <w:rPr>
          <w:color w:val="000080"/>
          <w:sz w:val="20"/>
          <w:szCs w:val="20"/>
          <w:lang w:eastAsia="en-GB"/>
        </w:rPr>
        <w:t xml:space="preserve">Owain </w:t>
      </w:r>
      <w:r w:rsidR="005D10AE">
        <w:rPr>
          <w:color w:val="000080"/>
          <w:sz w:val="20"/>
          <w:szCs w:val="20"/>
          <w:lang w:eastAsia="en-GB"/>
        </w:rPr>
        <w:t>Name Redacted</w:t>
      </w:r>
      <w:r>
        <w:rPr>
          <w:color w:val="000080"/>
          <w:sz w:val="20"/>
          <w:szCs w:val="20"/>
          <w:lang w:eastAsia="en-GB"/>
        </w:rPr>
        <w:t>nes</w:t>
      </w:r>
    </w:p>
    <w:p w14:paraId="48B0DC15" w14:textId="77777777" w:rsidR="00DA5DBB" w:rsidRDefault="00DA5DBB" w:rsidP="00DA5DBB">
      <w:pPr>
        <w:rPr>
          <w:color w:val="000080"/>
          <w:sz w:val="20"/>
          <w:szCs w:val="20"/>
          <w:lang w:eastAsia="en-GB"/>
        </w:rPr>
      </w:pPr>
      <w:r>
        <w:rPr>
          <w:color w:val="000080"/>
          <w:sz w:val="20"/>
          <w:szCs w:val="20"/>
          <w:lang w:eastAsia="en-GB"/>
        </w:rPr>
        <w:t>Uwch Reolwr - Systemau Ariannol ~ Senior Manager - Financial Systems</w:t>
      </w:r>
    </w:p>
    <w:p w14:paraId="43F7FF06" w14:textId="77777777" w:rsidR="00DA5DBB" w:rsidRDefault="00DA5DBB" w:rsidP="00DA5DBB">
      <w:pPr>
        <w:rPr>
          <w:color w:val="000080"/>
          <w:sz w:val="20"/>
          <w:szCs w:val="20"/>
          <w:lang w:eastAsia="en-GB"/>
        </w:rPr>
      </w:pPr>
      <w:r>
        <w:rPr>
          <w:color w:val="000080"/>
          <w:sz w:val="20"/>
          <w:szCs w:val="20"/>
          <w:lang w:eastAsia="en-GB"/>
        </w:rPr>
        <w:t>Heddlu Dyfed-Powys Police</w:t>
      </w:r>
    </w:p>
    <w:p w14:paraId="1BFF6A84" w14:textId="77777777" w:rsidR="00DA5DBB" w:rsidRDefault="00DA5DBB" w:rsidP="00DA5DBB">
      <w:pPr>
        <w:rPr>
          <w:color w:val="000080"/>
          <w:sz w:val="20"/>
          <w:szCs w:val="20"/>
          <w:lang w:eastAsia="en-GB"/>
        </w:rPr>
      </w:pPr>
      <w:r>
        <w:rPr>
          <w:color w:val="000080"/>
          <w:sz w:val="20"/>
          <w:szCs w:val="20"/>
          <w:lang w:eastAsia="en-GB"/>
        </w:rPr>
        <w:t>Ffon ~ Tel: 01267 226381</w:t>
      </w:r>
    </w:p>
    <w:p w14:paraId="30A5FB8F" w14:textId="77777777" w:rsidR="00DA5DBB" w:rsidRDefault="00DA5DBB" w:rsidP="00DA5DBB">
      <w:pPr>
        <w:rPr>
          <w:color w:val="000080"/>
          <w:sz w:val="20"/>
          <w:szCs w:val="20"/>
          <w:lang w:eastAsia="en-GB"/>
        </w:rPr>
      </w:pPr>
      <w:r>
        <w:rPr>
          <w:color w:val="000080"/>
          <w:sz w:val="20"/>
          <w:szCs w:val="20"/>
          <w:lang w:eastAsia="en-GB"/>
        </w:rPr>
        <w:t>Est. Pencadlys ~ HQ Ext: 23808</w:t>
      </w:r>
    </w:p>
    <w:p w14:paraId="6AB059DD" w14:textId="7A945440" w:rsidR="00DA5DBB" w:rsidRDefault="00DA5DBB" w:rsidP="00DA5DBB">
      <w:pPr>
        <w:rPr>
          <w:color w:val="000080"/>
          <w:lang w:eastAsia="en-GB"/>
        </w:rPr>
      </w:pPr>
      <w:r>
        <w:rPr>
          <w:color w:val="000080"/>
          <w:sz w:val="20"/>
          <w:szCs w:val="20"/>
          <w:lang w:eastAsia="en-GB"/>
        </w:rPr>
        <w:lastRenderedPageBreak/>
        <w:t xml:space="preserve">e-bost ~ e-mail: </w:t>
      </w:r>
      <w:hyperlink r:id="rId131" w:history="1">
        <w:r>
          <w:rPr>
            <w:rStyle w:val="Hyperlink"/>
            <w:color w:val="000080"/>
            <w:sz w:val="20"/>
            <w:szCs w:val="20"/>
            <w:lang w:eastAsia="en-GB"/>
          </w:rPr>
          <w:t>owain.</w:t>
        </w:r>
        <w:r w:rsidR="005D10AE">
          <w:rPr>
            <w:rStyle w:val="Hyperlink"/>
            <w:color w:val="000080"/>
            <w:sz w:val="20"/>
            <w:szCs w:val="20"/>
            <w:lang w:eastAsia="en-GB"/>
          </w:rPr>
          <w:t>Name Redacted</w:t>
        </w:r>
        <w:r>
          <w:rPr>
            <w:rStyle w:val="Hyperlink"/>
            <w:color w:val="000080"/>
            <w:sz w:val="20"/>
            <w:szCs w:val="20"/>
            <w:lang w:eastAsia="en-GB"/>
          </w:rPr>
          <w:t>nes@dyfed-powys.pnn.police.uk</w:t>
        </w:r>
      </w:hyperlink>
      <w:r>
        <w:rPr>
          <w:color w:val="000080"/>
          <w:lang w:eastAsia="en-GB"/>
        </w:rPr>
        <w:t xml:space="preserve"> </w:t>
      </w:r>
    </w:p>
    <w:p w14:paraId="0A7466FA" w14:textId="77777777" w:rsidR="00DA5DBB" w:rsidRDefault="00DA5DBB" w:rsidP="00DA5DBB">
      <w:pPr>
        <w:rPr>
          <w:color w:val="1F497D"/>
        </w:rPr>
      </w:pPr>
    </w:p>
    <w:p w14:paraId="2E9F49AE" w14:textId="77777777" w:rsidR="00DA5DBB" w:rsidRDefault="00DA5DBB" w:rsidP="00DA5DBB">
      <w:pPr>
        <w:rPr>
          <w:color w:val="000080"/>
          <w:lang w:eastAsia="en-GB"/>
        </w:rPr>
      </w:pPr>
      <w:r>
        <w:rPr>
          <w:color w:val="000080"/>
          <w:lang w:eastAsia="en-GB"/>
        </w:rPr>
        <w:t xml:space="preserve"> </w:t>
      </w:r>
    </w:p>
    <w:p w14:paraId="2FDA6F47" w14:textId="77777777" w:rsidR="00DA5DBB" w:rsidRDefault="00DA5DBB" w:rsidP="00DA5DBB">
      <w:pPr>
        <w:rPr>
          <w:color w:val="1F497D"/>
        </w:rPr>
      </w:pPr>
    </w:p>
    <w:p w14:paraId="69EBD32D" w14:textId="3717BB68" w:rsidR="00DA5DBB" w:rsidRDefault="00DA5DBB" w:rsidP="00DA5DBB">
      <w:pPr>
        <w:rPr>
          <w:color w:val="000080"/>
          <w:lang w:eastAsia="en-GB"/>
        </w:rPr>
      </w:pPr>
      <w:r>
        <w:rPr>
          <w:b/>
          <w:bCs/>
          <w:lang w:val="en-US" w:eastAsia="en-GB"/>
        </w:rPr>
        <w:t>From:</w:t>
      </w:r>
      <w:r>
        <w:rPr>
          <w:lang w:val="en-US" w:eastAsia="en-GB"/>
        </w:rPr>
        <w:t xml:space="preserve"> Procter Angela &lt;</w:t>
      </w:r>
      <w:hyperlink r:id="rId132"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21 June 2021 16:06</w:t>
      </w:r>
      <w:r>
        <w:rPr>
          <w:lang w:val="en-US" w:eastAsia="en-GB"/>
        </w:rPr>
        <w:br/>
      </w:r>
      <w:r>
        <w:rPr>
          <w:b/>
          <w:bCs/>
          <w:lang w:val="en-US" w:eastAsia="en-GB"/>
        </w:rPr>
        <w:t xml:space="preserve">To   </w:t>
      </w:r>
      <w:hyperlink r:id="rId133" w:history="1">
        <w:r>
          <w:rPr>
            <w:rStyle w:val="Hyperlink"/>
            <w:color w:val="000080"/>
            <w:sz w:val="20"/>
            <w:szCs w:val="20"/>
            <w:lang w:eastAsia="en-GB"/>
          </w:rPr>
          <w:t>owain.</w:t>
        </w:r>
        <w:r w:rsidR="005D10AE">
          <w:rPr>
            <w:rStyle w:val="Hyperlink"/>
            <w:color w:val="000080"/>
            <w:sz w:val="20"/>
            <w:szCs w:val="20"/>
            <w:lang w:eastAsia="en-GB"/>
          </w:rPr>
          <w:t>Name Redacted</w:t>
        </w:r>
        <w:r>
          <w:rPr>
            <w:rStyle w:val="Hyperlink"/>
            <w:color w:val="000080"/>
            <w:sz w:val="20"/>
            <w:szCs w:val="20"/>
            <w:lang w:eastAsia="en-GB"/>
          </w:rPr>
          <w:t>nes@dyfed-powys.pnn.police.uk</w:t>
        </w:r>
      </w:hyperlink>
      <w:r>
        <w:rPr>
          <w:color w:val="000080"/>
          <w:lang w:eastAsia="en-GB"/>
        </w:rPr>
        <w:t xml:space="preserve"> </w:t>
      </w:r>
    </w:p>
    <w:p w14:paraId="17116421" w14:textId="77777777" w:rsidR="00DA5DBB" w:rsidRDefault="00DA5DBB" w:rsidP="00DA5DBB">
      <w:pPr>
        <w:outlineLvl w:val="0"/>
        <w:rPr>
          <w:lang w:val="en-US" w:eastAsia="en-GB"/>
        </w:rPr>
      </w:pPr>
      <w:r>
        <w:rPr>
          <w:lang w:val="en-US" w:eastAsia="en-GB"/>
        </w:rPr>
        <w:br/>
      </w:r>
      <w:r>
        <w:rPr>
          <w:b/>
          <w:bCs/>
          <w:lang w:val="en-US" w:eastAsia="en-GB"/>
        </w:rPr>
        <w:t>Subject:</w:t>
      </w:r>
      <w:r>
        <w:rPr>
          <w:lang w:val="en-US" w:eastAsia="en-GB"/>
        </w:rPr>
        <w:t xml:space="preserve"> Re: Exploring Performance Management in Trent</w:t>
      </w:r>
    </w:p>
    <w:p w14:paraId="113B065B" w14:textId="77777777" w:rsidR="00DA5DBB" w:rsidRDefault="00DA5DBB" w:rsidP="00DA5DBB"/>
    <w:p w14:paraId="206F85A9" w14:textId="77777777" w:rsidR="00DA5DBB" w:rsidRDefault="00DA5DBB" w:rsidP="00DA5DBB">
      <w:r>
        <w:t>Hi Owain,</w:t>
      </w:r>
    </w:p>
    <w:p w14:paraId="71676B80" w14:textId="77777777" w:rsidR="00DA5DBB" w:rsidRDefault="00DA5DBB" w:rsidP="00DA5DBB"/>
    <w:p w14:paraId="2793F5CD" w14:textId="3AF0935E" w:rsidR="00DA5DBB" w:rsidRDefault="00DA5DBB" w:rsidP="00DA5DBB">
      <w:r>
        <w:t xml:space="preserve">I was involved in a workshop last week with Linda </w:t>
      </w:r>
      <w:r w:rsidR="00E91E43">
        <w:t>Name Redacted</w:t>
      </w:r>
      <w:r>
        <w:t xml:space="preserve"> to look at ways to improve the DAP and the question turned to Trent as this was the system we initially used to managed performance.</w:t>
      </w:r>
    </w:p>
    <w:p w14:paraId="72498D51" w14:textId="77777777" w:rsidR="00DA5DBB" w:rsidRDefault="00DA5DBB" w:rsidP="00DA5DBB"/>
    <w:p w14:paraId="0ABF4016" w14:textId="77777777" w:rsidR="00DA5DBB" w:rsidRDefault="00DA5DBB" w:rsidP="00DA5DBB">
      <w:r>
        <w:t>Would it be possible to get some time in your calendar to explore whether Midland Trent have updated their performance management modules since we last used it please?   </w:t>
      </w:r>
    </w:p>
    <w:p w14:paraId="660A2F95" w14:textId="77777777" w:rsidR="00DA5DBB" w:rsidRDefault="00DA5DBB" w:rsidP="00DA5DBB"/>
    <w:p w14:paraId="2FD04BAF" w14:textId="77777777" w:rsidR="00DA5DBB" w:rsidRDefault="00DA5DBB" w:rsidP="00DA5DBB">
      <w:r>
        <w:t>We have a catch-up meeting with Linda on 29</w:t>
      </w:r>
      <w:r>
        <w:rPr>
          <w:vertAlign w:val="superscript"/>
        </w:rPr>
        <w:t>th</w:t>
      </w:r>
      <w:r>
        <w:t xml:space="preserve"> June 2021 so I will need to be able to report back then.  I am working tomorrow but have meetings for most of the day though I am free before 10am.  Otherwise I am free between 10:30 and 13:30 on Wednesday.  I am on annual leave on Thursday and Friday  but back in to work on 28</w:t>
      </w:r>
      <w:r>
        <w:rPr>
          <w:vertAlign w:val="superscript"/>
        </w:rPr>
        <w:t>th</w:t>
      </w:r>
      <w:r>
        <w:t xml:space="preserve"> June 2021 when I am free most of the day. </w:t>
      </w:r>
    </w:p>
    <w:p w14:paraId="0AABCDF6" w14:textId="77777777" w:rsidR="00DA5DBB" w:rsidRDefault="00DA5DBB" w:rsidP="00DA5DBB"/>
    <w:p w14:paraId="7C090D70" w14:textId="77777777" w:rsidR="00DA5DBB" w:rsidRDefault="00DA5DBB" w:rsidP="00DA5DBB"/>
    <w:p w14:paraId="02556EF0" w14:textId="77777777" w:rsidR="00DA5DBB" w:rsidRDefault="00DA5DBB" w:rsidP="00DA5DBB">
      <w:pPr>
        <w:rPr>
          <w:lang w:eastAsia="en-GB"/>
        </w:rPr>
      </w:pPr>
      <w:r>
        <w:rPr>
          <w:lang w:eastAsia="en-GB"/>
        </w:rPr>
        <w:t>Kind regards/Cofion cynnes</w:t>
      </w:r>
    </w:p>
    <w:p w14:paraId="228D9A5F" w14:textId="77777777" w:rsidR="00DA5DBB" w:rsidRDefault="00DA5DBB" w:rsidP="00DA5DBB">
      <w:pPr>
        <w:rPr>
          <w:rFonts w:ascii="Arial" w:hAnsi="Arial" w:cs="Arial"/>
          <w:b/>
          <w:bCs/>
          <w:color w:val="000000"/>
          <w:sz w:val="20"/>
          <w:szCs w:val="20"/>
          <w:lang w:val="en-US" w:eastAsia="en-GB"/>
        </w:rPr>
      </w:pPr>
    </w:p>
    <w:p w14:paraId="2D67F64C" w14:textId="77777777" w:rsidR="00DA5DBB" w:rsidRDefault="00DA5DBB" w:rsidP="00DA5DBB">
      <w:pPr>
        <w:rPr>
          <w:rFonts w:ascii="Arial" w:hAnsi="Arial" w:cs="Arial"/>
          <w:b/>
          <w:bCs/>
          <w:color w:val="000000"/>
          <w:sz w:val="20"/>
          <w:szCs w:val="20"/>
          <w:lang w:val="en-US" w:eastAsia="en-GB"/>
        </w:rPr>
      </w:pPr>
    </w:p>
    <w:p w14:paraId="08608C8B" w14:textId="77777777" w:rsidR="00DA5DBB" w:rsidRDefault="00DA5DBB" w:rsidP="00DA5DB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14:paraId="7AFC562F"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14:paraId="3D8330ED" w14:textId="77777777" w:rsidR="00DA5DBB" w:rsidRDefault="00DA5DBB" w:rsidP="00DA5DBB">
      <w:pPr>
        <w:rPr>
          <w:rFonts w:ascii="Arial" w:hAnsi="Arial" w:cs="Arial"/>
          <w:color w:val="000000"/>
          <w:sz w:val="20"/>
          <w:szCs w:val="20"/>
          <w:lang w:val="en-US" w:eastAsia="en-GB"/>
        </w:rPr>
      </w:pPr>
      <w:r>
        <w:rPr>
          <w:rFonts w:ascii="Arial" w:hAnsi="Arial" w:cs="Arial"/>
          <w:color w:val="000000"/>
          <w:sz w:val="20"/>
          <w:szCs w:val="20"/>
          <w:lang w:val="en-US" w:eastAsia="en-GB"/>
        </w:rPr>
        <w:t>Swyddog Adnoddau Dynol (Ceredigion)</w:t>
      </w:r>
    </w:p>
    <w:p w14:paraId="66B7B4A1" w14:textId="3D2E9769" w:rsidR="00E73901" w:rsidRDefault="00DA5DBB" w:rsidP="00DA5DBB">
      <w:pPr>
        <w:rPr>
          <w:rFonts w:ascii="Arial" w:hAnsi="Arial" w:cs="Arial"/>
          <w:i/>
          <w:iCs/>
          <w:color w:val="000000"/>
          <w:sz w:val="20"/>
          <w:szCs w:val="20"/>
          <w:lang w:val="en-US" w:eastAsia="en-GB"/>
        </w:rPr>
      </w:pPr>
      <w:r>
        <w:rPr>
          <w:rFonts w:ascii="Arial" w:hAnsi="Arial" w:cs="Arial"/>
          <w:i/>
          <w:iCs/>
          <w:color w:val="000000"/>
          <w:sz w:val="20"/>
          <w:szCs w:val="20"/>
          <w:lang w:val="en-US" w:eastAsia="en-GB"/>
        </w:rPr>
        <w:t>Dysgu Cymraeg</w:t>
      </w:r>
    </w:p>
    <w:p w14:paraId="1BD93932" w14:textId="5EE678B1" w:rsidR="00884235" w:rsidRPr="00884235" w:rsidRDefault="00517662"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Pr>
          <w:rFonts w:ascii="Arial" w:hAnsi="Arial" w:cs="Arial"/>
          <w:color w:val="3C3C3C"/>
          <w:sz w:val="24"/>
          <w:szCs w:val="24"/>
        </w:rPr>
        <w:lastRenderedPageBreak/>
        <w:t>EV3</w:t>
      </w:r>
      <w:r w:rsidR="00DA2671">
        <w:rPr>
          <w:rFonts w:ascii="Arial" w:hAnsi="Arial" w:cs="Arial"/>
          <w:color w:val="3C3C3C"/>
          <w:sz w:val="24"/>
          <w:szCs w:val="24"/>
        </w:rPr>
        <w:t>1</w:t>
      </w:r>
      <w:r>
        <w:rPr>
          <w:rFonts w:ascii="Arial" w:hAnsi="Arial" w:cs="Arial"/>
          <w:color w:val="3C3C3C"/>
          <w:sz w:val="24"/>
          <w:szCs w:val="24"/>
        </w:rPr>
        <w:t xml:space="preserve"> </w:t>
      </w:r>
      <w:r w:rsidR="00884235" w:rsidRPr="000200D0">
        <w:rPr>
          <w:rFonts w:ascii="Arial" w:hAnsi="Arial" w:cs="Arial"/>
          <w:color w:val="3C3C3C"/>
          <w:sz w:val="24"/>
          <w:szCs w:val="24"/>
        </w:rPr>
        <w:t>Confirmation of Meeting with Trent Manager and Outcome</w:t>
      </w:r>
      <w:r w:rsidR="00884235" w:rsidRPr="00884235">
        <w:rPr>
          <w:rFonts w:ascii="Times New Roman" w:eastAsia="Times New Roman" w:hAnsi="Times New Roman" w:cs="Times New Roman"/>
          <w:color w:val="1F497D"/>
          <w:sz w:val="24"/>
          <w:szCs w:val="24"/>
          <w:lang w:eastAsia="en-GB"/>
        </w:rPr>
        <w:t> </w:t>
      </w:r>
    </w:p>
    <w:p w14:paraId="47B5047A" w14:textId="1DED837A"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  </w:t>
      </w:r>
    </w:p>
    <w:p w14:paraId="06799C3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b/>
          <w:bCs/>
          <w:color w:val="1D2228"/>
          <w:sz w:val="24"/>
          <w:szCs w:val="24"/>
          <w:lang w:val="en-US" w:eastAsia="en-GB"/>
        </w:rPr>
        <w:t>From:</w:t>
      </w:r>
      <w:r w:rsidRPr="00884235">
        <w:rPr>
          <w:rFonts w:ascii="Times New Roman" w:eastAsia="Times New Roman" w:hAnsi="Times New Roman" w:cs="Times New Roman"/>
          <w:color w:val="1D2228"/>
          <w:sz w:val="24"/>
          <w:szCs w:val="24"/>
          <w:lang w:val="en-US" w:eastAsia="en-GB"/>
        </w:rPr>
        <w:t> Peter Lambe &lt;Peter.Lambe@mhrglobal.com&gt;</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Sent:</w:t>
      </w:r>
      <w:r w:rsidRPr="00884235">
        <w:rPr>
          <w:rFonts w:ascii="Times New Roman" w:eastAsia="Times New Roman" w:hAnsi="Times New Roman" w:cs="Times New Roman"/>
          <w:color w:val="1D2228"/>
          <w:sz w:val="24"/>
          <w:szCs w:val="24"/>
          <w:lang w:val="en-US" w:eastAsia="en-GB"/>
        </w:rPr>
        <w:t> 23 July 2021 14:00</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To:</w:t>
      </w:r>
      <w:r w:rsidRPr="00884235">
        <w:rPr>
          <w:rFonts w:ascii="Times New Roman" w:eastAsia="Times New Roman" w:hAnsi="Times New Roman" w:cs="Times New Roman"/>
          <w:color w:val="1D2228"/>
          <w:sz w:val="24"/>
          <w:szCs w:val="24"/>
          <w:lang w:val="en-US" w:eastAsia="en-GB"/>
        </w:rPr>
        <w:t> Procter Angela &lt;Angela.Procter@dyfed-powys.pnn.police.uk&gt;</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Subject:</w:t>
      </w:r>
      <w:r w:rsidRPr="00884235">
        <w:rPr>
          <w:rFonts w:ascii="Times New Roman" w:eastAsia="Times New Roman" w:hAnsi="Times New Roman" w:cs="Times New Roman"/>
          <w:color w:val="1D2228"/>
          <w:sz w:val="24"/>
          <w:szCs w:val="24"/>
          <w:lang w:val="en-US" w:eastAsia="en-GB"/>
        </w:rPr>
        <w:t> RE: Re; Capabilities to Manage Performance within Trent</w:t>
      </w:r>
    </w:p>
    <w:p w14:paraId="026B4A18"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D2228"/>
          <w:sz w:val="24"/>
          <w:szCs w:val="24"/>
          <w:lang w:eastAsia="en-GB"/>
        </w:rPr>
        <w:t> </w:t>
      </w:r>
    </w:p>
    <w:p w14:paraId="69063935"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Hi Angela</w:t>
      </w:r>
    </w:p>
    <w:p w14:paraId="2ECD92D4"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1F86A110"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No problem at all and it was good to talk to you this afternoon.</w:t>
      </w:r>
    </w:p>
    <w:p w14:paraId="0ADDB8AF"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7702CB31"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As promised, please find below a guide on costs for the Check-in Module</w:t>
      </w:r>
    </w:p>
    <w:p w14:paraId="413A0ACA"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6ABCC81D"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Software Initials - £ 2,619.13 – One Off payment</w:t>
      </w:r>
    </w:p>
    <w:p w14:paraId="6755ED7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Software Annual - £ 4,452.51 per annum</w:t>
      </w:r>
    </w:p>
    <w:p w14:paraId="66846591"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00395C5F"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Above is based on all employees on contract at the moment for the force being 3,846.</w:t>
      </w:r>
    </w:p>
    <w:p w14:paraId="3399632F"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However, if you want to advise the actual number that would be part of the check in process I can reduce numbers accordingly.</w:t>
      </w:r>
    </w:p>
    <w:p w14:paraId="1E7EBE2C"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7F525368"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Hope that this is acceptable.</w:t>
      </w:r>
    </w:p>
    <w:p w14:paraId="1456AA2E"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5BCB61AE"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Please let me know and I can look at a date for demo if you are happy.</w:t>
      </w:r>
    </w:p>
    <w:p w14:paraId="246F282E"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576529A0"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Again many thanks for your time.</w:t>
      </w:r>
    </w:p>
    <w:p w14:paraId="5EFAD2D0"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577660C9"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736BD615"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lastRenderedPageBreak/>
        <w:t> </w:t>
      </w:r>
    </w:p>
    <w:p w14:paraId="0B00E662"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3C92EFB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Cofion Cynnes/Best regards</w:t>
      </w:r>
    </w:p>
    <w:p w14:paraId="6C03A043"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6228278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000000"/>
          <w:sz w:val="48"/>
          <w:szCs w:val="48"/>
          <w:lang w:eastAsia="en-GB"/>
        </w:rPr>
        <w:t>Peter</w:t>
      </w:r>
    </w:p>
    <w:p w14:paraId="3981ED6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487DE741"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tbl>
      <w:tblPr>
        <w:tblW w:w="5339" w:type="dxa"/>
        <w:tblCellSpacing w:w="0" w:type="dxa"/>
        <w:tblCellMar>
          <w:left w:w="0" w:type="dxa"/>
          <w:right w:w="0" w:type="dxa"/>
        </w:tblCellMar>
        <w:tblLook w:val="04A0" w:firstRow="1" w:lastRow="0" w:firstColumn="1" w:lastColumn="0" w:noHBand="0" w:noVBand="1"/>
      </w:tblPr>
      <w:tblGrid>
        <w:gridCol w:w="1708"/>
        <w:gridCol w:w="3631"/>
      </w:tblGrid>
      <w:tr w:rsidR="00884235" w:rsidRPr="00884235" w14:paraId="27E9CECD" w14:textId="77777777" w:rsidTr="00884235">
        <w:trPr>
          <w:tblCellSpacing w:w="0" w:type="dxa"/>
        </w:trPr>
        <w:tc>
          <w:tcPr>
            <w:tcW w:w="1708" w:type="dxa"/>
            <w:vAlign w:val="center"/>
            <w:hideMark/>
          </w:tcPr>
          <w:p w14:paraId="211D8A19" w14:textId="77777777" w:rsidR="00884235" w:rsidRPr="00884235" w:rsidRDefault="00884235" w:rsidP="00884235">
            <w:pPr>
              <w:spacing w:before="100" w:beforeAutospacing="1" w:after="100" w:afterAutospacing="1" w:line="240" w:lineRule="auto"/>
              <w:rPr>
                <w:rFonts w:ascii="Times New Roman" w:eastAsia="Times New Roman" w:hAnsi="Times New Roman" w:cs="Times New Roman"/>
                <w:sz w:val="24"/>
                <w:szCs w:val="24"/>
                <w:lang w:eastAsia="en-GB"/>
              </w:rPr>
            </w:pPr>
          </w:p>
        </w:tc>
        <w:tc>
          <w:tcPr>
            <w:tcW w:w="3631" w:type="dxa"/>
            <w:vAlign w:val="center"/>
            <w:hideMark/>
          </w:tcPr>
          <w:p w14:paraId="0547A0A0" w14:textId="77777777" w:rsidR="00884235" w:rsidRPr="00884235" w:rsidRDefault="00884235" w:rsidP="00884235">
            <w:pPr>
              <w:spacing w:before="100" w:beforeAutospacing="1" w:after="100" w:afterAutospacing="1" w:line="240" w:lineRule="auto"/>
              <w:rPr>
                <w:rFonts w:ascii="Times New Roman" w:eastAsia="Times New Roman" w:hAnsi="Times New Roman" w:cs="Times New Roman"/>
                <w:sz w:val="24"/>
                <w:szCs w:val="24"/>
                <w:lang w:eastAsia="en-GB"/>
              </w:rPr>
            </w:pPr>
            <w:r w:rsidRPr="00884235">
              <w:rPr>
                <w:rFonts w:ascii="Arial" w:eastAsia="Times New Roman" w:hAnsi="Arial" w:cs="Arial"/>
                <w:color w:val="C8102E"/>
                <w:sz w:val="24"/>
                <w:szCs w:val="24"/>
                <w:lang w:eastAsia="en-GB"/>
              </w:rPr>
              <w:t>Peter Lambe</w:t>
            </w:r>
            <w:r w:rsidRPr="00884235">
              <w:rPr>
                <w:rFonts w:ascii="Arial" w:eastAsia="Times New Roman" w:hAnsi="Arial" w:cs="Arial"/>
                <w:color w:val="666666"/>
                <w:sz w:val="20"/>
                <w:szCs w:val="20"/>
                <w:lang w:eastAsia="en-GB"/>
              </w:rPr>
              <w:br/>
            </w:r>
            <w:r w:rsidRPr="00884235">
              <w:rPr>
                <w:rFonts w:ascii="Arial" w:eastAsia="Times New Roman" w:hAnsi="Arial" w:cs="Arial"/>
                <w:color w:val="595959"/>
                <w:sz w:val="20"/>
                <w:szCs w:val="20"/>
                <w:lang w:eastAsia="en-GB"/>
              </w:rPr>
              <w:t>Customer Relationship Manager </w:t>
            </w:r>
            <w:r w:rsidRPr="00884235">
              <w:rPr>
                <w:rFonts w:ascii="Arial" w:eastAsia="Times New Roman" w:hAnsi="Arial" w:cs="Arial"/>
                <w:color w:val="666666"/>
                <w:sz w:val="20"/>
                <w:szCs w:val="20"/>
                <w:lang w:eastAsia="en-GB"/>
              </w:rPr>
              <w:br/>
            </w:r>
            <w:r w:rsidRPr="00884235">
              <w:rPr>
                <w:rFonts w:ascii="Arial" w:eastAsia="Times New Roman" w:hAnsi="Arial" w:cs="Arial"/>
                <w:color w:val="666666"/>
                <w:sz w:val="20"/>
                <w:szCs w:val="20"/>
                <w:lang w:eastAsia="en-GB"/>
              </w:rPr>
              <w:br/>
            </w:r>
            <w:r w:rsidRPr="00884235">
              <w:rPr>
                <w:rFonts w:ascii="Arial" w:eastAsia="Times New Roman" w:hAnsi="Arial" w:cs="Arial"/>
                <w:color w:val="C8102E"/>
                <w:sz w:val="20"/>
                <w:szCs w:val="20"/>
                <w:lang w:eastAsia="en-GB"/>
              </w:rPr>
              <w:t>M</w:t>
            </w:r>
            <w:r w:rsidRPr="00884235">
              <w:rPr>
                <w:rFonts w:ascii="Arial" w:eastAsia="Times New Roman" w:hAnsi="Arial" w:cs="Arial"/>
                <w:color w:val="666666"/>
                <w:sz w:val="20"/>
                <w:szCs w:val="20"/>
                <w:lang w:eastAsia="en-GB"/>
              </w:rPr>
              <w:t> </w:t>
            </w:r>
            <w:r w:rsidRPr="00884235">
              <w:rPr>
                <w:rFonts w:ascii="Arial" w:eastAsia="Times New Roman" w:hAnsi="Arial" w:cs="Arial"/>
                <w:color w:val="595959"/>
                <w:sz w:val="20"/>
                <w:szCs w:val="20"/>
                <w:lang w:eastAsia="en-GB"/>
              </w:rPr>
              <w:t>+44 (0)7789 503379</w:t>
            </w:r>
            <w:r w:rsidRPr="00884235">
              <w:rPr>
                <w:rFonts w:ascii="Arial" w:eastAsia="Times New Roman" w:hAnsi="Arial" w:cs="Arial"/>
                <w:color w:val="666666"/>
                <w:sz w:val="20"/>
                <w:szCs w:val="20"/>
                <w:lang w:eastAsia="en-GB"/>
              </w:rPr>
              <w:br/>
            </w:r>
            <w:r w:rsidRPr="00884235">
              <w:rPr>
                <w:rFonts w:ascii="Arial" w:eastAsia="Times New Roman" w:hAnsi="Arial" w:cs="Arial"/>
                <w:color w:val="C8102E"/>
                <w:sz w:val="20"/>
                <w:szCs w:val="20"/>
                <w:lang w:eastAsia="en-GB"/>
              </w:rPr>
              <w:t>E</w:t>
            </w:r>
            <w:r w:rsidRPr="00884235">
              <w:rPr>
                <w:rFonts w:ascii="Arial" w:eastAsia="Times New Roman" w:hAnsi="Arial" w:cs="Arial"/>
                <w:color w:val="666666"/>
                <w:sz w:val="20"/>
                <w:szCs w:val="20"/>
                <w:lang w:eastAsia="en-GB"/>
              </w:rPr>
              <w:t> </w:t>
            </w:r>
            <w:hyperlink r:id="rId134" w:tgtFrame="_blank" w:history="1">
              <w:r w:rsidRPr="00884235">
                <w:rPr>
                  <w:rFonts w:ascii="Arial" w:eastAsia="Times New Roman" w:hAnsi="Arial" w:cs="Arial"/>
                  <w:color w:val="0563C1"/>
                  <w:sz w:val="20"/>
                  <w:szCs w:val="20"/>
                  <w:u w:val="single"/>
                  <w:lang w:eastAsia="en-GB"/>
                </w:rPr>
                <w:t>peter.lambe@mhr.co.uk</w:t>
              </w:r>
            </w:hyperlink>
            <w:r w:rsidRPr="00884235">
              <w:rPr>
                <w:rFonts w:ascii="Arial" w:eastAsia="Times New Roman" w:hAnsi="Arial" w:cs="Arial"/>
                <w:color w:val="666666"/>
                <w:sz w:val="20"/>
                <w:szCs w:val="20"/>
                <w:lang w:eastAsia="en-GB"/>
              </w:rPr>
              <w:br/>
            </w:r>
            <w:r w:rsidRPr="00884235">
              <w:rPr>
                <w:rFonts w:ascii="Arial" w:eastAsia="Times New Roman" w:hAnsi="Arial" w:cs="Arial"/>
                <w:color w:val="C8102E"/>
                <w:sz w:val="20"/>
                <w:szCs w:val="20"/>
                <w:lang w:eastAsia="en-GB"/>
              </w:rPr>
              <w:t>W</w:t>
            </w:r>
            <w:r w:rsidRPr="00884235">
              <w:rPr>
                <w:rFonts w:ascii="Arial" w:eastAsia="Times New Roman" w:hAnsi="Arial" w:cs="Arial"/>
                <w:color w:val="666666"/>
                <w:sz w:val="20"/>
                <w:szCs w:val="20"/>
                <w:lang w:eastAsia="en-GB"/>
              </w:rPr>
              <w:t> </w:t>
            </w:r>
            <w:hyperlink r:id="rId135" w:tgtFrame="_blank" w:history="1">
              <w:r w:rsidRPr="00884235">
                <w:rPr>
                  <w:rFonts w:ascii="Arial" w:eastAsia="Times New Roman" w:hAnsi="Arial" w:cs="Arial"/>
                  <w:color w:val="0563C1"/>
                  <w:sz w:val="20"/>
                  <w:szCs w:val="20"/>
                  <w:u w:val="single"/>
                  <w:lang w:eastAsia="en-GB"/>
                </w:rPr>
                <w:t>www.mhr.co.uk</w:t>
              </w:r>
            </w:hyperlink>
          </w:p>
        </w:tc>
      </w:tr>
    </w:tbl>
    <w:p w14:paraId="4FAF5C8C"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000000"/>
          <w:sz w:val="24"/>
          <w:szCs w:val="24"/>
          <w:lang w:eastAsia="en-GB"/>
        </w:rPr>
        <w:t> </w:t>
      </w:r>
    </w:p>
    <w:p w14:paraId="157E4B0B" w14:textId="77777777" w:rsidR="00884235" w:rsidRPr="00884235" w:rsidRDefault="00884235" w:rsidP="00884235">
      <w:pPr>
        <w:shd w:val="clear" w:color="auto" w:fill="FFFFFF"/>
        <w:spacing w:after="0" w:line="240" w:lineRule="auto"/>
        <w:rPr>
          <w:rFonts w:ascii="Helvetica" w:eastAsia="Times New Roman" w:hAnsi="Helvetica" w:cs="Helvetica"/>
          <w:color w:val="000000"/>
          <w:sz w:val="20"/>
          <w:szCs w:val="20"/>
          <w:lang w:eastAsia="en-GB"/>
        </w:rPr>
      </w:pPr>
    </w:p>
    <w:p w14:paraId="291192D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4"/>
          <w:szCs w:val="24"/>
          <w:lang w:eastAsia="en-GB"/>
        </w:rPr>
        <w:t> </w:t>
      </w:r>
    </w:p>
    <w:p w14:paraId="223B9555"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b/>
          <w:bCs/>
          <w:color w:val="1D2228"/>
          <w:sz w:val="24"/>
          <w:szCs w:val="24"/>
          <w:lang w:val="en-US" w:eastAsia="en-GB"/>
        </w:rPr>
        <w:t>From:</w:t>
      </w:r>
      <w:r w:rsidRPr="00884235">
        <w:rPr>
          <w:rFonts w:ascii="Times New Roman" w:eastAsia="Times New Roman" w:hAnsi="Times New Roman" w:cs="Times New Roman"/>
          <w:color w:val="1D2228"/>
          <w:sz w:val="24"/>
          <w:szCs w:val="24"/>
          <w:lang w:val="en-US" w:eastAsia="en-GB"/>
        </w:rPr>
        <w:t> Procter Angela &lt;</w:t>
      </w:r>
      <w:hyperlink r:id="rId136" w:tgtFrame="_blank" w:history="1">
        <w:r w:rsidRPr="00884235">
          <w:rPr>
            <w:rFonts w:ascii="Times New Roman" w:eastAsia="Times New Roman" w:hAnsi="Times New Roman" w:cs="Times New Roman"/>
            <w:color w:val="0563C1"/>
            <w:sz w:val="24"/>
            <w:szCs w:val="24"/>
            <w:u w:val="single"/>
            <w:lang w:val="en-US" w:eastAsia="en-GB"/>
          </w:rPr>
          <w:t>Angela.Procter@dyfed-powys.pnn.police.uk</w:t>
        </w:r>
      </w:hyperlink>
      <w:r w:rsidRPr="00884235">
        <w:rPr>
          <w:rFonts w:ascii="Times New Roman" w:eastAsia="Times New Roman" w:hAnsi="Times New Roman" w:cs="Times New Roman"/>
          <w:color w:val="1D2228"/>
          <w:sz w:val="24"/>
          <w:szCs w:val="24"/>
          <w:lang w:val="en-US" w:eastAsia="en-GB"/>
        </w:rPr>
        <w:t>&gt;</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Sent:</w:t>
      </w:r>
      <w:r w:rsidRPr="00884235">
        <w:rPr>
          <w:rFonts w:ascii="Times New Roman" w:eastAsia="Times New Roman" w:hAnsi="Times New Roman" w:cs="Times New Roman"/>
          <w:color w:val="1D2228"/>
          <w:sz w:val="24"/>
          <w:szCs w:val="24"/>
          <w:lang w:val="en-US" w:eastAsia="en-GB"/>
        </w:rPr>
        <w:t> 23 July 2021 13:16</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To:</w:t>
      </w:r>
      <w:r w:rsidRPr="00884235">
        <w:rPr>
          <w:rFonts w:ascii="Times New Roman" w:eastAsia="Times New Roman" w:hAnsi="Times New Roman" w:cs="Times New Roman"/>
          <w:color w:val="1D2228"/>
          <w:sz w:val="24"/>
          <w:szCs w:val="24"/>
          <w:lang w:val="en-US" w:eastAsia="en-GB"/>
        </w:rPr>
        <w:t> Peter Lambe &lt;</w:t>
      </w:r>
      <w:hyperlink r:id="rId137" w:tgtFrame="_blank" w:history="1">
        <w:r w:rsidRPr="00884235">
          <w:rPr>
            <w:rFonts w:ascii="Times New Roman" w:eastAsia="Times New Roman" w:hAnsi="Times New Roman" w:cs="Times New Roman"/>
            <w:color w:val="0563C1"/>
            <w:sz w:val="24"/>
            <w:szCs w:val="24"/>
            <w:u w:val="single"/>
            <w:lang w:val="en-US" w:eastAsia="en-GB"/>
          </w:rPr>
          <w:t>Peter.Lambe@mhrglobal.com</w:t>
        </w:r>
      </w:hyperlink>
      <w:r w:rsidRPr="00884235">
        <w:rPr>
          <w:rFonts w:ascii="Times New Roman" w:eastAsia="Times New Roman" w:hAnsi="Times New Roman" w:cs="Times New Roman"/>
          <w:color w:val="1D2228"/>
          <w:sz w:val="24"/>
          <w:szCs w:val="24"/>
          <w:lang w:val="en-US" w:eastAsia="en-GB"/>
        </w:rPr>
        <w:t>&gt;</w:t>
      </w:r>
      <w:r w:rsidRPr="00884235">
        <w:rPr>
          <w:rFonts w:ascii="Times New Roman" w:eastAsia="Times New Roman" w:hAnsi="Times New Roman" w:cs="Times New Roman"/>
          <w:color w:val="1D2228"/>
          <w:sz w:val="24"/>
          <w:szCs w:val="24"/>
          <w:lang w:val="en-US" w:eastAsia="en-GB"/>
        </w:rPr>
        <w:br/>
      </w:r>
      <w:r w:rsidRPr="00884235">
        <w:rPr>
          <w:rFonts w:ascii="Times New Roman" w:eastAsia="Times New Roman" w:hAnsi="Times New Roman" w:cs="Times New Roman"/>
          <w:b/>
          <w:bCs/>
          <w:color w:val="1D2228"/>
          <w:sz w:val="24"/>
          <w:szCs w:val="24"/>
          <w:lang w:val="en-US" w:eastAsia="en-GB"/>
        </w:rPr>
        <w:t>Subject:</w:t>
      </w:r>
      <w:r w:rsidRPr="00884235">
        <w:rPr>
          <w:rFonts w:ascii="Times New Roman" w:eastAsia="Times New Roman" w:hAnsi="Times New Roman" w:cs="Times New Roman"/>
          <w:color w:val="1D2228"/>
          <w:sz w:val="24"/>
          <w:szCs w:val="24"/>
          <w:lang w:val="en-US" w:eastAsia="en-GB"/>
        </w:rPr>
        <w:t> RE: Re; Capabilities to Manage Performance within Trent</w:t>
      </w:r>
    </w:p>
    <w:p w14:paraId="62DC9314"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D2228"/>
          <w:sz w:val="24"/>
          <w:szCs w:val="24"/>
          <w:lang w:eastAsia="en-GB"/>
        </w:rPr>
        <w:t> </w:t>
      </w:r>
    </w:p>
    <w:tbl>
      <w:tblPr>
        <w:tblpPr w:leftFromText="45" w:rightFromText="45" w:vertAnchor="text"/>
        <w:tblW w:w="5000" w:type="pct"/>
        <w:tblCellSpacing w:w="0" w:type="dxa"/>
        <w:shd w:val="clear" w:color="auto" w:fill="FFFFFF"/>
        <w:tblCellMar>
          <w:left w:w="0" w:type="dxa"/>
          <w:right w:w="0" w:type="dxa"/>
        </w:tblCellMar>
        <w:tblLook w:val="04A0" w:firstRow="1" w:lastRow="0" w:firstColumn="1" w:lastColumn="0" w:noHBand="0" w:noVBand="1"/>
      </w:tblPr>
      <w:tblGrid>
        <w:gridCol w:w="86"/>
        <w:gridCol w:w="9045"/>
      </w:tblGrid>
      <w:tr w:rsidR="00884235" w:rsidRPr="00884235" w14:paraId="73E75F0A" w14:textId="77777777" w:rsidTr="00884235">
        <w:trPr>
          <w:tblCellSpacing w:w="0" w:type="dxa"/>
        </w:trPr>
        <w:tc>
          <w:tcPr>
            <w:tcW w:w="0" w:type="auto"/>
            <w:shd w:val="clear" w:color="auto" w:fill="C8102E"/>
            <w:tcMar>
              <w:top w:w="105" w:type="dxa"/>
              <w:left w:w="30" w:type="dxa"/>
              <w:bottom w:w="105" w:type="dxa"/>
              <w:right w:w="50" w:type="dxa"/>
            </w:tcMar>
            <w:vAlign w:val="center"/>
            <w:hideMark/>
          </w:tcPr>
          <w:p w14:paraId="43033EC2" w14:textId="77777777" w:rsidR="00884235" w:rsidRPr="00884235" w:rsidRDefault="00884235" w:rsidP="00884235">
            <w:pPr>
              <w:spacing w:after="0" w:line="240" w:lineRule="auto"/>
              <w:rPr>
                <w:rFonts w:ascii="Times New Roman" w:eastAsia="Times New Roman" w:hAnsi="Times New Roman" w:cs="Times New Roman"/>
                <w:color w:val="1D2228"/>
                <w:sz w:val="24"/>
                <w:szCs w:val="24"/>
                <w:lang w:eastAsia="en-GB"/>
              </w:rPr>
            </w:pPr>
          </w:p>
        </w:tc>
        <w:tc>
          <w:tcPr>
            <w:tcW w:w="5000" w:type="pct"/>
            <w:shd w:val="clear" w:color="auto" w:fill="F9AAB8"/>
            <w:tcMar>
              <w:top w:w="105" w:type="dxa"/>
              <w:left w:w="225" w:type="dxa"/>
              <w:bottom w:w="105" w:type="dxa"/>
              <w:right w:w="75" w:type="dxa"/>
            </w:tcMar>
            <w:vAlign w:val="center"/>
            <w:hideMark/>
          </w:tcPr>
          <w:p w14:paraId="6E8B5FCE" w14:textId="77777777" w:rsidR="00884235" w:rsidRPr="00884235" w:rsidRDefault="00884235" w:rsidP="00884235">
            <w:pPr>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b/>
                <w:bCs/>
                <w:color w:val="212121"/>
                <w:sz w:val="18"/>
                <w:szCs w:val="18"/>
                <w:lang w:eastAsia="en-GB"/>
              </w:rPr>
              <w:t>EXTERNAL EMAIL</w:t>
            </w:r>
            <w:r w:rsidRPr="00884235">
              <w:rPr>
                <w:rFonts w:ascii="Times New Roman" w:eastAsia="Times New Roman" w:hAnsi="Times New Roman" w:cs="Times New Roman"/>
                <w:color w:val="212121"/>
                <w:sz w:val="18"/>
                <w:szCs w:val="18"/>
                <w:lang w:eastAsia="en-GB"/>
              </w:rPr>
              <w:t> - Do not click links or open attachments if you do not recognise the sender. If unsure, click the REPORT EMAIL button above.</w:t>
            </w:r>
          </w:p>
        </w:tc>
      </w:tr>
    </w:tbl>
    <w:p w14:paraId="0E35F08E"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Hi Peter,</w:t>
      </w:r>
    </w:p>
    <w:p w14:paraId="465A3D0B"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 </w:t>
      </w:r>
    </w:p>
    <w:p w14:paraId="0EE4B773"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I’m really sorry, I got caught up with something and have just joined the meeting if it’s not too late?!!</w:t>
      </w:r>
    </w:p>
    <w:p w14:paraId="775E7231"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 </w:t>
      </w:r>
    </w:p>
    <w:p w14:paraId="7D4FC393"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Times New Roman" w:eastAsia="Times New Roman" w:hAnsi="Times New Roman" w:cs="Times New Roman"/>
          <w:color w:val="1F497D"/>
          <w:sz w:val="24"/>
          <w:szCs w:val="24"/>
          <w:lang w:eastAsia="en-GB"/>
        </w:rPr>
        <w:t>Kind regards/Cofion cynnes</w:t>
      </w:r>
    </w:p>
    <w:p w14:paraId="780ECF51"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b/>
          <w:bCs/>
          <w:color w:val="000000"/>
          <w:sz w:val="20"/>
          <w:szCs w:val="20"/>
          <w:lang w:val="en-US" w:eastAsia="en-GB"/>
        </w:rPr>
        <w:t> </w:t>
      </w:r>
    </w:p>
    <w:p w14:paraId="6B344C6F"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b/>
          <w:bCs/>
          <w:color w:val="000000"/>
          <w:sz w:val="20"/>
          <w:szCs w:val="20"/>
          <w:lang w:val="en-US" w:eastAsia="en-GB"/>
        </w:rPr>
        <w:t> </w:t>
      </w:r>
    </w:p>
    <w:p w14:paraId="506541D3"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b/>
          <w:bCs/>
          <w:color w:val="000000"/>
          <w:sz w:val="20"/>
          <w:szCs w:val="20"/>
          <w:lang w:val="en-US" w:eastAsia="en-GB"/>
        </w:rPr>
        <w:lastRenderedPageBreak/>
        <w:t>Angela Procter MBA</w:t>
      </w:r>
    </w:p>
    <w:p w14:paraId="579B0D19"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0"/>
          <w:szCs w:val="20"/>
          <w:lang w:val="en-US" w:eastAsia="en-GB"/>
        </w:rPr>
        <w:t>HR Officer (Ceredigion)</w:t>
      </w:r>
    </w:p>
    <w:p w14:paraId="725262ED"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color w:val="000000"/>
          <w:sz w:val="20"/>
          <w:szCs w:val="20"/>
          <w:lang w:val="en-US" w:eastAsia="en-GB"/>
        </w:rPr>
        <w:t>Swyddog Adnoddau Dynol (Ceredigion)</w:t>
      </w:r>
    </w:p>
    <w:p w14:paraId="5DAA1F0C" w14:textId="77777777" w:rsidR="00884235" w:rsidRPr="00884235" w:rsidRDefault="00884235" w:rsidP="00884235">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884235">
        <w:rPr>
          <w:rFonts w:ascii="Arial" w:eastAsia="Times New Roman" w:hAnsi="Arial" w:cs="Arial"/>
          <w:i/>
          <w:iCs/>
          <w:color w:val="000000"/>
          <w:sz w:val="20"/>
          <w:szCs w:val="20"/>
          <w:lang w:val="en-US" w:eastAsia="en-GB"/>
        </w:rPr>
        <w:t>Dysgu Cymraeg</w:t>
      </w:r>
    </w:p>
    <w:p w14:paraId="63FB331B" w14:textId="77777777" w:rsidR="00884235" w:rsidRDefault="00884235" w:rsidP="00DA5DBB">
      <w:pPr>
        <w:rPr>
          <w:rFonts w:ascii="Arial" w:hAnsi="Arial" w:cs="Arial"/>
          <w:sz w:val="20"/>
          <w:szCs w:val="20"/>
        </w:rPr>
        <w:sectPr w:rsidR="00884235">
          <w:pgSz w:w="11906" w:h="16838"/>
          <w:pgMar w:top="1440" w:right="1440" w:bottom="1440" w:left="1440" w:header="708" w:footer="708" w:gutter="0"/>
          <w:cols w:space="708"/>
          <w:docGrid w:linePitch="360"/>
        </w:sectPr>
      </w:pPr>
    </w:p>
    <w:p w14:paraId="1F5DE197" w14:textId="6276006D" w:rsidR="00884235" w:rsidRDefault="00884235" w:rsidP="00DA5DBB">
      <w:pPr>
        <w:rPr>
          <w:rFonts w:ascii="Arial" w:hAnsi="Arial" w:cs="Arial"/>
          <w:sz w:val="20"/>
          <w:szCs w:val="20"/>
        </w:rPr>
      </w:pPr>
    </w:p>
    <w:p w14:paraId="6CBC0777" w14:textId="0717561C" w:rsidR="00EB3346" w:rsidRDefault="00517662" w:rsidP="00DA5DBB">
      <w:pPr>
        <w:rPr>
          <w:rFonts w:ascii="Arial" w:hAnsi="Arial" w:cs="Arial"/>
          <w:sz w:val="24"/>
          <w:szCs w:val="24"/>
        </w:rPr>
      </w:pPr>
      <w:r>
        <w:rPr>
          <w:rFonts w:ascii="Arial" w:hAnsi="Arial" w:cs="Arial"/>
          <w:sz w:val="24"/>
          <w:szCs w:val="24"/>
        </w:rPr>
        <w:t>EV3</w:t>
      </w:r>
      <w:r w:rsidR="00DA2671">
        <w:rPr>
          <w:rFonts w:ascii="Arial" w:hAnsi="Arial" w:cs="Arial"/>
          <w:sz w:val="24"/>
          <w:szCs w:val="24"/>
        </w:rPr>
        <w:t>2</w:t>
      </w:r>
      <w:r>
        <w:rPr>
          <w:rFonts w:ascii="Arial" w:hAnsi="Arial" w:cs="Arial"/>
          <w:sz w:val="24"/>
          <w:szCs w:val="24"/>
        </w:rPr>
        <w:t xml:space="preserve"> </w:t>
      </w:r>
      <w:r w:rsidR="00EB3346" w:rsidRPr="00EB3346">
        <w:rPr>
          <w:rFonts w:ascii="Arial" w:hAnsi="Arial" w:cs="Arial"/>
          <w:sz w:val="24"/>
          <w:szCs w:val="24"/>
        </w:rPr>
        <w:t>Email to Update Head of HR</w:t>
      </w:r>
    </w:p>
    <w:p w14:paraId="770BA0C9" w14:textId="1424382E" w:rsidR="00EB3346" w:rsidRDefault="00EB3346" w:rsidP="00DA5DBB">
      <w:pPr>
        <w:rPr>
          <w:rFonts w:ascii="Arial" w:hAnsi="Arial" w:cs="Arial"/>
          <w:sz w:val="24"/>
          <w:szCs w:val="24"/>
        </w:rPr>
      </w:pPr>
    </w:p>
    <w:p w14:paraId="651051E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val="en-US" w:eastAsia="en-GB"/>
        </w:rPr>
        <w:t>From:</w:t>
      </w:r>
      <w:r w:rsidRPr="00EB3346">
        <w:rPr>
          <w:rFonts w:ascii="Helvetica" w:eastAsia="Times New Roman" w:hAnsi="Helvetica" w:cs="Helvetica"/>
          <w:color w:val="1D2228"/>
          <w:sz w:val="20"/>
          <w:szCs w:val="20"/>
          <w:lang w:val="en-US" w:eastAsia="en-GB"/>
        </w:rPr>
        <w:t> Williams Linda &lt;Linda.Williams@dyfed-powys.police.uk&gt;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Sent:</w:t>
      </w:r>
      <w:r w:rsidRPr="00EB3346">
        <w:rPr>
          <w:rFonts w:ascii="Helvetica" w:eastAsia="Times New Roman" w:hAnsi="Helvetica" w:cs="Helvetica"/>
          <w:color w:val="1D2228"/>
          <w:sz w:val="20"/>
          <w:szCs w:val="20"/>
          <w:lang w:val="en-US" w:eastAsia="en-GB"/>
        </w:rPr>
        <w:t> 09 August 2021 18:10</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To:</w:t>
      </w:r>
      <w:r w:rsidRPr="00EB3346">
        <w:rPr>
          <w:rFonts w:ascii="Helvetica" w:eastAsia="Times New Roman" w:hAnsi="Helvetica" w:cs="Helvetica"/>
          <w:color w:val="1D2228"/>
          <w:sz w:val="20"/>
          <w:szCs w:val="20"/>
          <w:lang w:val="en-US" w:eastAsia="en-GB"/>
        </w:rPr>
        <w:t> Procter Angela &lt;Angela.Procter@dyfed-powys.pnn.police.uk&gt;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Subject:</w:t>
      </w:r>
      <w:r w:rsidRPr="00EB3346">
        <w:rPr>
          <w:rFonts w:ascii="Helvetica" w:eastAsia="Times New Roman" w:hAnsi="Helvetica" w:cs="Helvetica"/>
          <w:color w:val="1D2228"/>
          <w:sz w:val="20"/>
          <w:szCs w:val="20"/>
          <w:lang w:val="en-US" w:eastAsia="en-GB"/>
        </w:rPr>
        <w:t> RE: DAP Simplification Project Action</w:t>
      </w:r>
    </w:p>
    <w:p w14:paraId="3E22B0D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53E6B1C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Thanks Angela - that’s helpful to know what Trent’s latest offer is.</w:t>
      </w:r>
    </w:p>
    <w:p w14:paraId="543EBCF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05E426E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I agree no point in having a demonstration as it’s not a direction we are pursuing.</w:t>
      </w:r>
    </w:p>
    <w:p w14:paraId="1CB41C5E"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44B11671"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I’ll talk to Shelley about capacity to involve you in the project going forward in the next week or two.</w:t>
      </w:r>
    </w:p>
    <w:p w14:paraId="58B6D42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78F5B39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In the meantime, I’m glad you’ve completed your research project and that your involvement to date helped in some way.</w:t>
      </w:r>
    </w:p>
    <w:p w14:paraId="04F8408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42D0B218"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Speak soon</w:t>
      </w:r>
    </w:p>
    <w:p w14:paraId="5B4D12E4"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36DA9C4E"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Linda</w:t>
      </w:r>
    </w:p>
    <w:p w14:paraId="7BAB3041"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7167183C"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1B19A1EC"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Linda Williams</w:t>
      </w:r>
    </w:p>
    <w:p w14:paraId="41659268"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Pennaeth Pobl a Datblygu Sefydliad/</w:t>
      </w:r>
    </w:p>
    <w:p w14:paraId="70AE780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Head of People &amp; Organisation Development</w:t>
      </w:r>
    </w:p>
    <w:p w14:paraId="70403D26"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6B76BE1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Heddlu Dyfed Powys Police</w:t>
      </w:r>
    </w:p>
    <w:p w14:paraId="45671F6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Ffon Symudol/Mobile: 07815 912033</w:t>
      </w:r>
    </w:p>
    <w:p w14:paraId="202C3199"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E-bost/Email:  </w:t>
      </w:r>
      <w:hyperlink r:id="rId138" w:tgtFrame="_blank" w:history="1">
        <w:r w:rsidRPr="00EB3346">
          <w:rPr>
            <w:rFonts w:ascii="Helvetica" w:eastAsia="Times New Roman" w:hAnsi="Helvetica" w:cs="Helvetica"/>
            <w:color w:val="0563C1"/>
            <w:sz w:val="20"/>
            <w:szCs w:val="20"/>
            <w:u w:val="single"/>
            <w:lang w:eastAsia="en-GB"/>
          </w:rPr>
          <w:t>linda.williams@dyfed-powys.pnn.police.uk</w:t>
        </w:r>
      </w:hyperlink>
    </w:p>
    <w:p w14:paraId="38581FCC" w14:textId="48921940"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27C8B7DE"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lastRenderedPageBreak/>
        <w:t> </w:t>
      </w:r>
    </w:p>
    <w:p w14:paraId="5A42828F" w14:textId="77777777" w:rsidR="00EB3346" w:rsidRPr="00EB3346" w:rsidRDefault="00EB3346" w:rsidP="00EB3346">
      <w:pPr>
        <w:shd w:val="clear" w:color="auto" w:fill="FFFFFF"/>
        <w:spacing w:before="100" w:beforeAutospacing="1" w:after="240" w:line="240" w:lineRule="auto"/>
        <w:jc w:val="center"/>
        <w:rPr>
          <w:rFonts w:ascii="Helvetica" w:eastAsia="Times New Roman" w:hAnsi="Helvetica" w:cs="Helvetica"/>
          <w:color w:val="1D2228"/>
          <w:sz w:val="20"/>
          <w:szCs w:val="20"/>
          <w:lang w:eastAsia="en-GB"/>
        </w:rPr>
      </w:pPr>
      <w:r w:rsidRPr="00EB3346">
        <w:rPr>
          <w:rFonts w:ascii="Arial" w:eastAsia="Times New Roman" w:hAnsi="Arial" w:cs="Arial"/>
          <w:b/>
          <w:bCs/>
          <w:color w:val="000000"/>
          <w:sz w:val="20"/>
          <w:szCs w:val="20"/>
          <w:lang w:eastAsia="en-GB"/>
        </w:rPr>
        <w:t>SWYDDOGOL OFFICIAL</w:t>
      </w:r>
    </w:p>
    <w:p w14:paraId="449789A8"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0488C67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val="en-US" w:eastAsia="en-GB"/>
        </w:rPr>
        <w:t>From:</w:t>
      </w:r>
      <w:r w:rsidRPr="00EB3346">
        <w:rPr>
          <w:rFonts w:ascii="Helvetica" w:eastAsia="Times New Roman" w:hAnsi="Helvetica" w:cs="Helvetica"/>
          <w:color w:val="1D2228"/>
          <w:sz w:val="20"/>
          <w:szCs w:val="20"/>
          <w:lang w:val="en-US" w:eastAsia="en-GB"/>
        </w:rPr>
        <w:t> Procter Angela &lt;</w:t>
      </w:r>
      <w:hyperlink r:id="rId139" w:tgtFrame="_blank" w:history="1">
        <w:r w:rsidRPr="00EB3346">
          <w:rPr>
            <w:rFonts w:ascii="Helvetica" w:eastAsia="Times New Roman" w:hAnsi="Helvetica" w:cs="Helvetica"/>
            <w:color w:val="0563C1"/>
            <w:sz w:val="20"/>
            <w:szCs w:val="20"/>
            <w:u w:val="single"/>
            <w:lang w:val="en-US" w:eastAsia="en-GB"/>
          </w:rPr>
          <w:t>Angela.Procter@dyfed-powys.pnn.police.uk</w:t>
        </w:r>
      </w:hyperlink>
      <w:r w:rsidRPr="00EB3346">
        <w:rPr>
          <w:rFonts w:ascii="Helvetica" w:eastAsia="Times New Roman" w:hAnsi="Helvetica" w:cs="Helvetica"/>
          <w:color w:val="1D2228"/>
          <w:sz w:val="20"/>
          <w:szCs w:val="20"/>
          <w:lang w:val="en-US" w:eastAsia="en-GB"/>
        </w:rPr>
        <w:t>&gt;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Sent:</w:t>
      </w:r>
      <w:r w:rsidRPr="00EB3346">
        <w:rPr>
          <w:rFonts w:ascii="Helvetica" w:eastAsia="Times New Roman" w:hAnsi="Helvetica" w:cs="Helvetica"/>
          <w:color w:val="1D2228"/>
          <w:sz w:val="20"/>
          <w:szCs w:val="20"/>
          <w:lang w:val="en-US" w:eastAsia="en-GB"/>
        </w:rPr>
        <w:t> 06 August 2021 16:05</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To:</w:t>
      </w:r>
      <w:r w:rsidRPr="00EB3346">
        <w:rPr>
          <w:rFonts w:ascii="Helvetica" w:eastAsia="Times New Roman" w:hAnsi="Helvetica" w:cs="Helvetica"/>
          <w:color w:val="1D2228"/>
          <w:sz w:val="20"/>
          <w:szCs w:val="20"/>
          <w:lang w:val="en-US" w:eastAsia="en-GB"/>
        </w:rPr>
        <w:t> Williams Linda &lt;</w:t>
      </w:r>
      <w:hyperlink r:id="rId140" w:tgtFrame="_blank" w:history="1">
        <w:r w:rsidRPr="00EB3346">
          <w:rPr>
            <w:rFonts w:ascii="Helvetica" w:eastAsia="Times New Roman" w:hAnsi="Helvetica" w:cs="Helvetica"/>
            <w:color w:val="0563C1"/>
            <w:sz w:val="20"/>
            <w:szCs w:val="20"/>
            <w:u w:val="single"/>
            <w:lang w:val="en-US" w:eastAsia="en-GB"/>
          </w:rPr>
          <w:t>Linda.Williams@dyfed-powys.police.uk</w:t>
        </w:r>
      </w:hyperlink>
      <w:r w:rsidRPr="00EB3346">
        <w:rPr>
          <w:rFonts w:ascii="Helvetica" w:eastAsia="Times New Roman" w:hAnsi="Helvetica" w:cs="Helvetica"/>
          <w:color w:val="1D2228"/>
          <w:sz w:val="20"/>
          <w:szCs w:val="20"/>
          <w:lang w:val="en-US" w:eastAsia="en-GB"/>
        </w:rPr>
        <w:t>&gt;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Subject:</w:t>
      </w:r>
      <w:r w:rsidRPr="00EB3346">
        <w:rPr>
          <w:rFonts w:ascii="Helvetica" w:eastAsia="Times New Roman" w:hAnsi="Helvetica" w:cs="Helvetica"/>
          <w:color w:val="1D2228"/>
          <w:sz w:val="20"/>
          <w:szCs w:val="20"/>
          <w:lang w:val="en-US" w:eastAsia="en-GB"/>
        </w:rPr>
        <w:t> RE: DAP Simplification Project Action</w:t>
      </w:r>
    </w:p>
    <w:p w14:paraId="0E33050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565379D6"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Hi Linda,</w:t>
      </w:r>
    </w:p>
    <w:p w14:paraId="5B75E05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542CE63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Yes, I did catch up with Owain Jones and I also  had a meeting with Peter Lambe, our Account Manager for Trent. </w:t>
      </w:r>
    </w:p>
    <w:p w14:paraId="5987A53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43D915E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Peter sent a couple of demonstrations beforehand (attached) and it was the Check-Ins that I wanted more information on as this was new functionality which focused on regular catch ups.   Although the demonstration appears to show the conversations being held online only, it is designed for these conversations to be take place face-to-face but summarised so a record can be made which isn’t dissimilar to our 1:1s in the DAP.   There were also other benefits which included a drop-down box to select the manager but, having met with Hywel and Hefin, now realise this wouldn’t be an option within DPP due to the Trent structure.</w:t>
      </w:r>
    </w:p>
    <w:p w14:paraId="7A2A153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3B7D823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I did ask for costings to be provided as this would form part of the decision as to whether this is a viable option for the future. Peter is more than happy to meet to give a demonstration and answer questions if this is an area we would like to explore further, however, I did explain that we are currently looking to make improvements within our existing system in the short term.   </w:t>
      </w:r>
    </w:p>
    <w:p w14:paraId="58F9C668"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013D6DBC"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I have attached the costings in the second email.</w:t>
      </w:r>
    </w:p>
    <w:p w14:paraId="2CA772A1"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2EE5603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Having submitted my research project, I am more than happy to continue being involved in the DAP Simplification Project which will contribute to one of my DAP objectives – to improve the processes within HR.   I will be adding some more words around the research report to make it more meaningful to DPP and will share this with you when it is ready as I am sure you will find it useful. </w:t>
      </w:r>
    </w:p>
    <w:p w14:paraId="30A8AECE"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5246D2FD"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0219144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Kind regards/Cofion cynnes</w:t>
      </w:r>
    </w:p>
    <w:p w14:paraId="172CD52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b/>
          <w:bCs/>
          <w:color w:val="000000"/>
          <w:sz w:val="20"/>
          <w:szCs w:val="20"/>
          <w:lang w:val="en-US" w:eastAsia="en-GB"/>
        </w:rPr>
        <w:t> </w:t>
      </w:r>
    </w:p>
    <w:p w14:paraId="2DF9B9F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b/>
          <w:bCs/>
          <w:color w:val="000000"/>
          <w:sz w:val="20"/>
          <w:szCs w:val="20"/>
          <w:lang w:val="en-US" w:eastAsia="en-GB"/>
        </w:rPr>
        <w:lastRenderedPageBreak/>
        <w:t> </w:t>
      </w:r>
    </w:p>
    <w:p w14:paraId="6061360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b/>
          <w:bCs/>
          <w:color w:val="000000"/>
          <w:sz w:val="20"/>
          <w:szCs w:val="20"/>
          <w:lang w:val="en-US" w:eastAsia="en-GB"/>
        </w:rPr>
        <w:t>Angela Procter MBA</w:t>
      </w:r>
    </w:p>
    <w:p w14:paraId="0C6305A3"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color w:val="000000"/>
          <w:sz w:val="20"/>
          <w:szCs w:val="20"/>
          <w:lang w:val="en-US" w:eastAsia="en-GB"/>
        </w:rPr>
        <w:t>HR Officer (Ceredigion)</w:t>
      </w:r>
    </w:p>
    <w:p w14:paraId="4DDBF63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color w:val="000000"/>
          <w:sz w:val="20"/>
          <w:szCs w:val="20"/>
          <w:lang w:val="en-US" w:eastAsia="en-GB"/>
        </w:rPr>
        <w:t>Swyddog Adnoddau Dynol (Ceredigion)</w:t>
      </w:r>
    </w:p>
    <w:p w14:paraId="0A805D3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i/>
          <w:iCs/>
          <w:color w:val="000000"/>
          <w:sz w:val="20"/>
          <w:szCs w:val="20"/>
          <w:lang w:val="en-US" w:eastAsia="en-GB"/>
        </w:rPr>
        <w:t>Dysgu Cymraeg</w:t>
      </w:r>
    </w:p>
    <w:tbl>
      <w:tblPr>
        <w:tblW w:w="0" w:type="auto"/>
        <w:tblCellMar>
          <w:left w:w="0" w:type="dxa"/>
          <w:right w:w="0" w:type="dxa"/>
        </w:tblCellMar>
        <w:tblLook w:val="04A0" w:firstRow="1" w:lastRow="0" w:firstColumn="1" w:lastColumn="0" w:noHBand="0" w:noVBand="1"/>
      </w:tblPr>
      <w:tblGrid>
        <w:gridCol w:w="3510"/>
        <w:gridCol w:w="5732"/>
      </w:tblGrid>
      <w:tr w:rsidR="00EB3346" w:rsidRPr="00EB3346" w14:paraId="1A9227AB" w14:textId="77777777" w:rsidTr="00EB3346">
        <w:tc>
          <w:tcPr>
            <w:tcW w:w="3510" w:type="dxa"/>
            <w:tcMar>
              <w:top w:w="0" w:type="dxa"/>
              <w:left w:w="108" w:type="dxa"/>
              <w:bottom w:w="0" w:type="dxa"/>
              <w:right w:w="108" w:type="dxa"/>
            </w:tcMar>
            <w:hideMark/>
          </w:tcPr>
          <w:p w14:paraId="7984CF48" w14:textId="77777777" w:rsidR="00EB3346" w:rsidRPr="00EB3346" w:rsidRDefault="00EB3346" w:rsidP="00EB3346">
            <w:pPr>
              <w:spacing w:before="100" w:beforeAutospacing="1"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b/>
                <w:bCs/>
                <w:color w:val="000000"/>
                <w:sz w:val="24"/>
                <w:szCs w:val="24"/>
                <w:lang w:val="en-US" w:eastAsia="en-GB"/>
              </w:rPr>
              <w:t> </w:t>
            </w:r>
          </w:p>
          <w:p w14:paraId="77110838" w14:textId="77777777" w:rsidR="00EB3346" w:rsidRPr="00EB3346" w:rsidRDefault="00EB3346" w:rsidP="00EB3346">
            <w:pPr>
              <w:spacing w:before="100" w:beforeAutospacing="1" w:after="100" w:afterAutospacing="1" w:line="240" w:lineRule="auto"/>
              <w:rPr>
                <w:rFonts w:ascii="Times New Roman" w:eastAsia="Times New Roman" w:hAnsi="Times New Roman" w:cs="Times New Roman"/>
                <w:sz w:val="24"/>
                <w:szCs w:val="24"/>
                <w:lang w:eastAsia="en-GB"/>
              </w:rPr>
            </w:pPr>
          </w:p>
          <w:p w14:paraId="63755157" w14:textId="77777777" w:rsidR="00EB3346" w:rsidRPr="00EB3346" w:rsidRDefault="00EB3346" w:rsidP="00EB3346">
            <w:pPr>
              <w:spacing w:before="100" w:beforeAutospacing="1"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b/>
                <w:bCs/>
                <w:color w:val="000000"/>
                <w:sz w:val="24"/>
                <w:szCs w:val="24"/>
                <w:lang w:val="en-US" w:eastAsia="en-GB"/>
              </w:rPr>
              <w:t> </w:t>
            </w:r>
          </w:p>
        </w:tc>
        <w:tc>
          <w:tcPr>
            <w:tcW w:w="5732" w:type="dxa"/>
            <w:tcMar>
              <w:top w:w="0" w:type="dxa"/>
              <w:left w:w="108" w:type="dxa"/>
              <w:bottom w:w="0" w:type="dxa"/>
              <w:right w:w="108" w:type="dxa"/>
            </w:tcMar>
            <w:hideMark/>
          </w:tcPr>
          <w:p w14:paraId="26BE6055"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5"/>
                <w:szCs w:val="15"/>
                <w:lang w:val="en-US" w:eastAsia="en-GB"/>
              </w:rPr>
              <w:t> </w:t>
            </w:r>
          </w:p>
          <w:p w14:paraId="70825BAB"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Adnoddau Dynol   |   Human Resources</w:t>
            </w:r>
          </w:p>
          <w:p w14:paraId="54039134"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Heddlu Dyfed Powys Police</w:t>
            </w:r>
          </w:p>
          <w:p w14:paraId="27E648E4"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Ffon Mewnol  |  Internal: 35500</w:t>
            </w:r>
          </w:p>
          <w:p w14:paraId="488713DE"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Rhif Allanol  |  External : 01267 226443</w:t>
            </w:r>
          </w:p>
          <w:p w14:paraId="0111F89B"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Ffon Symudol | Mobile: 07814 897223</w:t>
            </w:r>
          </w:p>
          <w:p w14:paraId="297AF454" w14:textId="77777777" w:rsidR="00EB3346" w:rsidRPr="00EB3346" w:rsidRDefault="00EB3346" w:rsidP="00EB3346">
            <w:pPr>
              <w:spacing w:before="60"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color w:val="000000"/>
                <w:sz w:val="14"/>
                <w:szCs w:val="14"/>
                <w:lang w:val="en" w:eastAsia="en-GB"/>
              </w:rPr>
              <w:t>E-bost  |   E-mail: </w:t>
            </w:r>
            <w:hyperlink r:id="rId141" w:tgtFrame="_blank" w:history="1">
              <w:r w:rsidRPr="00EB3346">
                <w:rPr>
                  <w:rFonts w:ascii="Arial" w:eastAsia="Times New Roman" w:hAnsi="Arial" w:cs="Arial"/>
                  <w:color w:val="0563C1"/>
                  <w:sz w:val="14"/>
                  <w:szCs w:val="14"/>
                  <w:u w:val="single"/>
                  <w:lang w:val="en" w:eastAsia="en-GB"/>
                </w:rPr>
                <w:t>angela.procter@dyfed-powys.pnn.police.uk</w:t>
              </w:r>
            </w:hyperlink>
          </w:p>
          <w:p w14:paraId="6CFBFFD3" w14:textId="77777777" w:rsidR="00EB3346" w:rsidRPr="00EB3346" w:rsidRDefault="00EB3346" w:rsidP="00EB3346">
            <w:pPr>
              <w:spacing w:before="100" w:beforeAutospacing="1" w:after="100" w:afterAutospacing="1" w:line="240" w:lineRule="auto"/>
              <w:rPr>
                <w:rFonts w:ascii="Times New Roman" w:eastAsia="Times New Roman" w:hAnsi="Times New Roman" w:cs="Times New Roman"/>
                <w:sz w:val="24"/>
                <w:szCs w:val="24"/>
                <w:lang w:eastAsia="en-GB"/>
              </w:rPr>
            </w:pPr>
            <w:r w:rsidRPr="00EB3346">
              <w:rPr>
                <w:rFonts w:ascii="Arial" w:eastAsia="Times New Roman" w:hAnsi="Arial" w:cs="Arial"/>
                <w:b/>
                <w:bCs/>
                <w:color w:val="000000"/>
                <w:sz w:val="24"/>
                <w:szCs w:val="24"/>
                <w:lang w:val="en-US" w:eastAsia="en-GB"/>
              </w:rPr>
              <w:t> </w:t>
            </w:r>
          </w:p>
        </w:tc>
      </w:tr>
    </w:tbl>
    <w:p w14:paraId="74089D7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098DCFF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2070531C"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10310FD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453AA86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765BD281"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3BA7A39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293A992A"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i/>
          <w:iCs/>
          <w:color w:val="000000"/>
          <w:sz w:val="12"/>
          <w:szCs w:val="12"/>
          <w:lang w:val="en-US" w:eastAsia="en-GB"/>
        </w:rPr>
        <w:t>Nid yw'r e-bost hwn nag unrhyw ffeiliau a drosglwyddir gydag ef o angenrheidrwydd yn adlewyrchu barn Heddlu Dyfed-Powys. Bwriedir yr e-bost ar gyfer y person neu'r sefydliad a enwir uchod. Os derbyniwyd yr e-bost hwn trwy gamgymeriad, dylid hysbysu'r anfonydd a dileu'r e-bost oddi ar eich system os gwelwch yn dda. Os mai nid i chi y bwriadwyd ef ac nid chi yw'r cyflogwr na'r asiant sy'n gyfrifol am roi'r e-bost i'r derbynnydd bwriadedig, fe'ch hysbysir gan hyn na chaniateir i chi ddefnyddio, adolygu, lledaenu, dosbarthu na chopïo'r e-bost ar unrhyw gyfrif.</w:t>
      </w:r>
    </w:p>
    <w:p w14:paraId="4812AF88" w14:textId="77777777" w:rsidR="00EB3346" w:rsidRPr="00EB3346" w:rsidRDefault="00EB3346" w:rsidP="00EB3346">
      <w:pPr>
        <w:shd w:val="clear" w:color="auto" w:fill="FFFFFF"/>
        <w:spacing w:before="120" w:after="100" w:afterAutospacing="1" w:line="240" w:lineRule="auto"/>
        <w:rPr>
          <w:rFonts w:ascii="Helvetica" w:eastAsia="Times New Roman" w:hAnsi="Helvetica" w:cs="Helvetica"/>
          <w:color w:val="1D2228"/>
          <w:sz w:val="20"/>
          <w:szCs w:val="20"/>
          <w:lang w:eastAsia="en-GB"/>
        </w:rPr>
      </w:pPr>
      <w:r w:rsidRPr="00EB3346">
        <w:rPr>
          <w:rFonts w:ascii="Arial" w:eastAsia="Times New Roman" w:hAnsi="Arial" w:cs="Arial"/>
          <w:i/>
          <w:iCs/>
          <w:color w:val="000000"/>
          <w:sz w:val="12"/>
          <w:szCs w:val="12"/>
          <w:lang w:val="en-US" w:eastAsia="en-GB"/>
        </w:rPr>
        <w:t>This e-mail and any files transmitted with it are not necessarily the view of Dyfed-Powys Police. It is intended only for the person or entity named above. If you have received this e-mail in error please notify originator and erase this e-mail from your system. If you are not the intended recipient or the employer or agent responsible for delivering it to the intended recipient, you are hereby notified that any use, review, dissemination, distribution or copying of the e-mail is strictly prohibited.</w:t>
      </w:r>
    </w:p>
    <w:p w14:paraId="0FE4D4FE"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58CBCCE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F497D"/>
          <w:sz w:val="20"/>
          <w:szCs w:val="20"/>
          <w:lang w:eastAsia="en-GB"/>
        </w:rPr>
        <w:t> </w:t>
      </w:r>
    </w:p>
    <w:p w14:paraId="1D81398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val="en-US" w:eastAsia="en-GB"/>
        </w:rPr>
        <w:t>From:</w:t>
      </w:r>
      <w:r w:rsidRPr="00EB3346">
        <w:rPr>
          <w:rFonts w:ascii="Helvetica" w:eastAsia="Times New Roman" w:hAnsi="Helvetica" w:cs="Helvetica"/>
          <w:color w:val="1D2228"/>
          <w:sz w:val="20"/>
          <w:szCs w:val="20"/>
          <w:lang w:val="en-US" w:eastAsia="en-GB"/>
        </w:rPr>
        <w:t> Williams Linda &lt;</w:t>
      </w:r>
      <w:hyperlink r:id="rId142" w:tgtFrame="_blank" w:history="1">
        <w:r w:rsidRPr="00EB3346">
          <w:rPr>
            <w:rFonts w:ascii="Helvetica" w:eastAsia="Times New Roman" w:hAnsi="Helvetica" w:cs="Helvetica"/>
            <w:color w:val="0563C1"/>
            <w:sz w:val="20"/>
            <w:szCs w:val="20"/>
            <w:u w:val="single"/>
            <w:lang w:val="en-US" w:eastAsia="en-GB"/>
          </w:rPr>
          <w:t>Linda.Williams@dyfed-powys.police.uk</w:t>
        </w:r>
      </w:hyperlink>
      <w:r w:rsidRPr="00EB3346">
        <w:rPr>
          <w:rFonts w:ascii="Helvetica" w:eastAsia="Times New Roman" w:hAnsi="Helvetica" w:cs="Helvetica"/>
          <w:color w:val="1D2228"/>
          <w:sz w:val="20"/>
          <w:szCs w:val="20"/>
          <w:lang w:val="en-US" w:eastAsia="en-GB"/>
        </w:rPr>
        <w:t>&gt;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Sent:</w:t>
      </w:r>
      <w:r w:rsidRPr="00EB3346">
        <w:rPr>
          <w:rFonts w:ascii="Helvetica" w:eastAsia="Times New Roman" w:hAnsi="Helvetica" w:cs="Helvetica"/>
          <w:color w:val="1D2228"/>
          <w:sz w:val="20"/>
          <w:szCs w:val="20"/>
          <w:lang w:val="en-US" w:eastAsia="en-GB"/>
        </w:rPr>
        <w:t> 06 August 2021 11:08</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To:</w:t>
      </w:r>
      <w:r w:rsidRPr="00EB3346">
        <w:rPr>
          <w:rFonts w:ascii="Helvetica" w:eastAsia="Times New Roman" w:hAnsi="Helvetica" w:cs="Helvetica"/>
          <w:color w:val="1D2228"/>
          <w:sz w:val="20"/>
          <w:szCs w:val="20"/>
          <w:lang w:val="en-US" w:eastAsia="en-GB"/>
        </w:rPr>
        <w:t> Procter Angela &lt;</w:t>
      </w:r>
      <w:hyperlink r:id="rId143" w:tgtFrame="_blank" w:history="1">
        <w:r w:rsidRPr="00EB3346">
          <w:rPr>
            <w:rFonts w:ascii="Helvetica" w:eastAsia="Times New Roman" w:hAnsi="Helvetica" w:cs="Helvetica"/>
            <w:color w:val="0563C1"/>
            <w:sz w:val="20"/>
            <w:szCs w:val="20"/>
            <w:u w:val="single"/>
            <w:lang w:val="en-US" w:eastAsia="en-GB"/>
          </w:rPr>
          <w:t>Angela.Procter@dyfed-powys.pnn.police.uk</w:t>
        </w:r>
      </w:hyperlink>
      <w:r w:rsidRPr="00EB3346">
        <w:rPr>
          <w:rFonts w:ascii="Helvetica" w:eastAsia="Times New Roman" w:hAnsi="Helvetica" w:cs="Helvetica"/>
          <w:color w:val="1D2228"/>
          <w:sz w:val="20"/>
          <w:szCs w:val="20"/>
          <w:lang w:val="en-US" w:eastAsia="en-GB"/>
        </w:rPr>
        <w:t>&gt;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Cc:</w:t>
      </w:r>
      <w:r w:rsidRPr="00EB3346">
        <w:rPr>
          <w:rFonts w:ascii="Helvetica" w:eastAsia="Times New Roman" w:hAnsi="Helvetica" w:cs="Helvetica"/>
          <w:color w:val="1D2228"/>
          <w:sz w:val="20"/>
          <w:szCs w:val="20"/>
          <w:lang w:val="en-US" w:eastAsia="en-GB"/>
        </w:rPr>
        <w:t> Lewis Meriel &lt;</w:t>
      </w:r>
      <w:hyperlink r:id="rId144" w:tgtFrame="_blank" w:history="1">
        <w:r w:rsidRPr="00EB3346">
          <w:rPr>
            <w:rFonts w:ascii="Helvetica" w:eastAsia="Times New Roman" w:hAnsi="Helvetica" w:cs="Helvetica"/>
            <w:color w:val="0563C1"/>
            <w:sz w:val="20"/>
            <w:szCs w:val="20"/>
            <w:u w:val="single"/>
            <w:lang w:val="en-US" w:eastAsia="en-GB"/>
          </w:rPr>
          <w:t>meriel.lewis@Dyfed-Powys.pnn.police.uk</w:t>
        </w:r>
      </w:hyperlink>
      <w:r w:rsidRPr="00EB3346">
        <w:rPr>
          <w:rFonts w:ascii="Helvetica" w:eastAsia="Times New Roman" w:hAnsi="Helvetica" w:cs="Helvetica"/>
          <w:color w:val="1D2228"/>
          <w:sz w:val="20"/>
          <w:szCs w:val="20"/>
          <w:lang w:val="en-US" w:eastAsia="en-GB"/>
        </w:rPr>
        <w:t>&gt;</w:t>
      </w:r>
      <w:r w:rsidRPr="00EB3346">
        <w:rPr>
          <w:rFonts w:ascii="Helvetica" w:eastAsia="Times New Roman" w:hAnsi="Helvetica" w:cs="Helvetica"/>
          <w:color w:val="1D2228"/>
          <w:sz w:val="20"/>
          <w:szCs w:val="20"/>
          <w:lang w:val="en-US" w:eastAsia="en-GB"/>
        </w:rPr>
        <w:br/>
      </w:r>
      <w:r w:rsidRPr="00EB3346">
        <w:rPr>
          <w:rFonts w:ascii="Helvetica" w:eastAsia="Times New Roman" w:hAnsi="Helvetica" w:cs="Helvetica"/>
          <w:b/>
          <w:bCs/>
          <w:color w:val="1D2228"/>
          <w:sz w:val="20"/>
          <w:szCs w:val="20"/>
          <w:lang w:val="en-US" w:eastAsia="en-GB"/>
        </w:rPr>
        <w:t>Subject:</w:t>
      </w:r>
      <w:r w:rsidRPr="00EB3346">
        <w:rPr>
          <w:rFonts w:ascii="Helvetica" w:eastAsia="Times New Roman" w:hAnsi="Helvetica" w:cs="Helvetica"/>
          <w:color w:val="1D2228"/>
          <w:sz w:val="20"/>
          <w:szCs w:val="20"/>
          <w:lang w:val="en-US" w:eastAsia="en-GB"/>
        </w:rPr>
        <w:t> DAP Simplification Project Action</w:t>
      </w:r>
    </w:p>
    <w:p w14:paraId="0187AD15"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lastRenderedPageBreak/>
        <w:t> </w:t>
      </w:r>
    </w:p>
    <w:p w14:paraId="4D07C05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Hi Angela</w:t>
      </w:r>
    </w:p>
    <w:p w14:paraId="3D6AAEE9"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40C4F5C3"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Meriel is just finessing the project plan for this project.</w:t>
      </w:r>
    </w:p>
    <w:p w14:paraId="5F1520DD"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489AB51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Just wondering if you completed your action re catching up with Owain Jones to understand Trent latest performance management offering – appreciate this was for your own CIPD assignment and there’s no appetite to move away from the internal system at the moment but just be good to know and log for the record/future consideration.</w:t>
      </w:r>
    </w:p>
    <w:p w14:paraId="7223433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4DD7B1AF"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Then also whether you have capacity to assist with other DAP Simplification Project actions?  Or will you be dipping out of the project now?</w:t>
      </w:r>
    </w:p>
    <w:p w14:paraId="66C872B2"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32E4F4A0"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Thanks</w:t>
      </w:r>
    </w:p>
    <w:p w14:paraId="14896F6D"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77845F24"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Linda</w:t>
      </w:r>
    </w:p>
    <w:p w14:paraId="2C42F146"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color w:val="1D2228"/>
          <w:sz w:val="20"/>
          <w:szCs w:val="20"/>
          <w:lang w:eastAsia="en-GB"/>
        </w:rPr>
        <w:t> </w:t>
      </w:r>
    </w:p>
    <w:p w14:paraId="1F2ED463"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Linda Williams</w:t>
      </w:r>
    </w:p>
    <w:p w14:paraId="62969827"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Pennaeth Pobl a Datblygu Sefydliad/</w:t>
      </w:r>
    </w:p>
    <w:p w14:paraId="4658073B" w14:textId="77777777" w:rsidR="00EB3346" w:rsidRPr="00EB3346" w:rsidRDefault="00EB3346" w:rsidP="00EB3346">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EB3346">
        <w:rPr>
          <w:rFonts w:ascii="Helvetica" w:eastAsia="Times New Roman" w:hAnsi="Helvetica" w:cs="Helvetica"/>
          <w:b/>
          <w:bCs/>
          <w:color w:val="1D2228"/>
          <w:sz w:val="20"/>
          <w:szCs w:val="20"/>
          <w:lang w:eastAsia="en-GB"/>
        </w:rPr>
        <w:t>Head of People &amp; Organisation Development</w:t>
      </w:r>
    </w:p>
    <w:p w14:paraId="4C8C0B9C" w14:textId="77777777" w:rsidR="00EB3346" w:rsidRPr="00EB3346" w:rsidRDefault="00EB3346" w:rsidP="00DA5DBB">
      <w:pPr>
        <w:rPr>
          <w:rFonts w:ascii="Arial" w:hAnsi="Arial" w:cs="Arial"/>
          <w:sz w:val="24"/>
          <w:szCs w:val="24"/>
        </w:rPr>
      </w:pPr>
    </w:p>
    <w:p w14:paraId="703A50D5" w14:textId="77777777" w:rsidR="00EB3346" w:rsidRDefault="00EB3346" w:rsidP="00DA5DBB">
      <w:pPr>
        <w:rPr>
          <w:rFonts w:ascii="Arial" w:hAnsi="Arial" w:cs="Arial"/>
          <w:sz w:val="20"/>
          <w:szCs w:val="20"/>
        </w:rPr>
      </w:pPr>
    </w:p>
    <w:p w14:paraId="1BCD32CD" w14:textId="04774FBA" w:rsidR="00EB3346" w:rsidRDefault="00EB3346" w:rsidP="00DA5DBB">
      <w:pPr>
        <w:rPr>
          <w:rFonts w:ascii="Arial" w:hAnsi="Arial" w:cs="Arial"/>
          <w:sz w:val="20"/>
          <w:szCs w:val="20"/>
        </w:rPr>
        <w:sectPr w:rsidR="00EB3346">
          <w:pgSz w:w="11906" w:h="16838"/>
          <w:pgMar w:top="1440" w:right="1440" w:bottom="1440" w:left="1440" w:header="708" w:footer="708" w:gutter="0"/>
          <w:cols w:space="708"/>
          <w:docGrid w:linePitch="360"/>
        </w:sectPr>
      </w:pPr>
    </w:p>
    <w:p w14:paraId="47385CA5" w14:textId="67BB6D1D" w:rsidR="00DA5DBB" w:rsidRDefault="00DA5DBB" w:rsidP="00DA5DBB">
      <w:pPr>
        <w:rPr>
          <w:sz w:val="32"/>
          <w:szCs w:val="32"/>
        </w:rPr>
      </w:pPr>
      <w:r>
        <w:rPr>
          <w:sz w:val="32"/>
          <w:szCs w:val="32"/>
        </w:rPr>
        <w:lastRenderedPageBreak/>
        <w:t>E</w:t>
      </w:r>
      <w:r w:rsidR="00517662">
        <w:rPr>
          <w:sz w:val="32"/>
          <w:szCs w:val="32"/>
        </w:rPr>
        <w:t>V3</w:t>
      </w:r>
      <w:r w:rsidR="00DA2671">
        <w:rPr>
          <w:sz w:val="32"/>
          <w:szCs w:val="32"/>
        </w:rPr>
        <w:t>3</w:t>
      </w:r>
      <w:r>
        <w:rPr>
          <w:sz w:val="32"/>
          <w:szCs w:val="32"/>
        </w:rPr>
        <w:t xml:space="preserve"> – DAP Data</w:t>
      </w:r>
    </w:p>
    <w:p w14:paraId="3223B81E" w14:textId="77777777" w:rsidR="00DA5DBB" w:rsidRDefault="00DA5DBB" w:rsidP="00DA5DBB">
      <w:pPr>
        <w:rPr>
          <w:rFonts w:ascii="Arial" w:hAnsi="Arial" w:cs="Arial"/>
          <w:sz w:val="20"/>
          <w:szCs w:val="20"/>
          <w:lang w:val="en-US" w:eastAsia="en-GB"/>
        </w:rPr>
      </w:pPr>
    </w:p>
    <w:p w14:paraId="58470194" w14:textId="3A63CDC3" w:rsidR="00F51AB8" w:rsidRDefault="00F51AB8" w:rsidP="00DA5DBB">
      <w:pPr>
        <w:rPr>
          <w:rFonts w:ascii="Arial" w:hAnsi="Arial" w:cs="Arial"/>
          <w:sz w:val="20"/>
          <w:szCs w:val="20"/>
          <w:lang w:val="en-US" w:eastAsia="en-GB"/>
        </w:rPr>
        <w:sectPr w:rsidR="00F51AB8" w:rsidSect="00594D37">
          <w:pgSz w:w="16838" w:h="11906" w:orient="landscape"/>
          <w:pgMar w:top="1440" w:right="1440" w:bottom="1440" w:left="1440" w:header="708" w:footer="708" w:gutter="0"/>
          <w:cols w:space="708"/>
          <w:docGrid w:linePitch="360"/>
        </w:sectPr>
      </w:pPr>
      <w:r>
        <w:rPr>
          <w:noProof/>
        </w:rPr>
        <w:drawing>
          <wp:inline distT="0" distB="0" distL="0" distR="0" wp14:anchorId="21D97BA5" wp14:editId="2DA7D16F">
            <wp:extent cx="8863330" cy="4985385"/>
            <wp:effectExtent l="0" t="0" r="0" b="0"/>
            <wp:docPr id="73" name="Picture 73" descr="Graphical user interface,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 table&#10;&#10;Description automatically generated"/>
                    <pic:cNvPicPr/>
                  </pic:nvPicPr>
                  <pic:blipFill>
                    <a:blip r:embed="rId145"/>
                    <a:stretch>
                      <a:fillRect/>
                    </a:stretch>
                  </pic:blipFill>
                  <pic:spPr>
                    <a:xfrm>
                      <a:off x="0" y="0"/>
                      <a:ext cx="8863330" cy="4985385"/>
                    </a:xfrm>
                    <a:prstGeom prst="rect">
                      <a:avLst/>
                    </a:prstGeom>
                  </pic:spPr>
                </pic:pic>
              </a:graphicData>
            </a:graphic>
          </wp:inline>
        </w:drawing>
      </w:r>
    </w:p>
    <w:p w14:paraId="38E79341" w14:textId="77777777" w:rsidR="001C2662" w:rsidRDefault="001C2662" w:rsidP="001C2662">
      <w:pPr>
        <w:autoSpaceDE w:val="0"/>
        <w:autoSpaceDN w:val="0"/>
        <w:adjustRightInd w:val="0"/>
        <w:jc w:val="center"/>
        <w:rPr>
          <w:rFonts w:ascii="Arial" w:hAnsi="Arial" w:cs="Arial"/>
          <w:sz w:val="24"/>
          <w:szCs w:val="24"/>
        </w:rPr>
      </w:pPr>
      <w:r>
        <w:rPr>
          <w:rFonts w:ascii="Arial" w:hAnsi="Arial" w:cs="&quot;Arial&quot;"/>
          <w:b/>
          <w:bCs/>
          <w:sz w:val="24"/>
          <w:szCs w:val="24"/>
        </w:rPr>
        <w:lastRenderedPageBreak/>
        <w:t>SWYDDOGOL OFFICIAL</w:t>
      </w:r>
    </w:p>
    <w:p w14:paraId="2708ED85" w14:textId="77777777" w:rsidR="001C2662" w:rsidRDefault="001C2662" w:rsidP="001C2662">
      <w:pPr>
        <w:rPr>
          <w:rFonts w:ascii="Arial" w:hAnsi="Arial" w:cs="Arial"/>
          <w:i/>
          <w:iCs/>
          <w:color w:val="000000"/>
          <w:sz w:val="20"/>
          <w:szCs w:val="20"/>
          <w:lang w:val="en-US" w:eastAsia="en-GB"/>
        </w:rPr>
      </w:pPr>
    </w:p>
    <w:p w14:paraId="1C8CD70B" w14:textId="24DA975B" w:rsidR="001C2662" w:rsidRPr="00205D5B" w:rsidRDefault="001C2662" w:rsidP="001C2662">
      <w:pPr>
        <w:autoSpaceDE w:val="0"/>
        <w:autoSpaceDN w:val="0"/>
        <w:adjustRightInd w:val="0"/>
        <w:rPr>
          <w:rFonts w:ascii="Arial" w:hAnsi="Arial" w:cs="Arial"/>
          <w:i/>
          <w:sz w:val="32"/>
          <w:szCs w:val="32"/>
        </w:rPr>
      </w:pPr>
      <w:r>
        <w:rPr>
          <w:rFonts w:ascii="Arial" w:hAnsi="Arial" w:cs="Arial"/>
          <w:i/>
          <w:sz w:val="32"/>
          <w:szCs w:val="32"/>
        </w:rPr>
        <w:t>E</w:t>
      </w:r>
      <w:r w:rsidR="00517662">
        <w:rPr>
          <w:rFonts w:ascii="Arial" w:hAnsi="Arial" w:cs="Arial"/>
          <w:i/>
          <w:sz w:val="32"/>
          <w:szCs w:val="32"/>
        </w:rPr>
        <w:t>V3</w:t>
      </w:r>
      <w:r w:rsidR="00DA2671">
        <w:rPr>
          <w:rFonts w:ascii="Arial" w:hAnsi="Arial" w:cs="Arial"/>
          <w:i/>
          <w:sz w:val="32"/>
          <w:szCs w:val="32"/>
        </w:rPr>
        <w:t>4</w:t>
      </w:r>
      <w:r>
        <w:rPr>
          <w:rFonts w:ascii="Arial" w:hAnsi="Arial" w:cs="Arial"/>
          <w:i/>
          <w:sz w:val="32"/>
          <w:szCs w:val="32"/>
        </w:rPr>
        <w:t xml:space="preserve"> </w:t>
      </w:r>
      <w:r w:rsidRPr="00205D5B">
        <w:rPr>
          <w:rFonts w:ascii="Arial" w:hAnsi="Arial" w:cs="Arial"/>
          <w:i/>
          <w:sz w:val="32"/>
          <w:szCs w:val="32"/>
        </w:rPr>
        <w:t>Invitation to Staff Induction</w:t>
      </w:r>
    </w:p>
    <w:p w14:paraId="62227EA9"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Dear colleagues,</w:t>
      </w:r>
    </w:p>
    <w:p w14:paraId="6062060A"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The Police Staff Induction will be delivered via Skype. The following is the schedule for the day:</w:t>
      </w:r>
    </w:p>
    <w:p w14:paraId="2B8E9602"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Guest Speaker</w:t>
      </w:r>
    </w:p>
    <w:p w14:paraId="181DA58B"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0930-1030</w:t>
      </w:r>
    </w:p>
    <w:p w14:paraId="44647EAB"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Code of Ethics</w:t>
      </w:r>
    </w:p>
    <w:p w14:paraId="5E5C304C" w14:textId="77777777" w:rsidR="001C2662" w:rsidRDefault="001C2662" w:rsidP="001C2662">
      <w:pPr>
        <w:autoSpaceDE w:val="0"/>
        <w:autoSpaceDN w:val="0"/>
        <w:adjustRightInd w:val="0"/>
        <w:rPr>
          <w:rFonts w:ascii="Arial" w:hAnsi="Arial" w:cs="Arial"/>
          <w:sz w:val="24"/>
          <w:szCs w:val="24"/>
        </w:rPr>
      </w:pPr>
    </w:p>
    <w:p w14:paraId="11B5CD12"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1030-1045</w:t>
      </w:r>
    </w:p>
    <w:p w14:paraId="0688EFE1"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Break</w:t>
      </w:r>
    </w:p>
    <w:p w14:paraId="4E673107"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1045-1115</w:t>
      </w:r>
    </w:p>
    <w:p w14:paraId="67D0AC69"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Unison</w:t>
      </w:r>
    </w:p>
    <w:p w14:paraId="4B73344D" w14:textId="77777777" w:rsidR="001C2662" w:rsidRDefault="001C2662" w:rsidP="001C2662">
      <w:pPr>
        <w:autoSpaceDE w:val="0"/>
        <w:autoSpaceDN w:val="0"/>
        <w:adjustRightInd w:val="0"/>
        <w:rPr>
          <w:rFonts w:ascii="Arial" w:hAnsi="Arial" w:cs="Arial"/>
          <w:sz w:val="24"/>
          <w:szCs w:val="24"/>
        </w:rPr>
      </w:pPr>
    </w:p>
    <w:p w14:paraId="1DAA46FD"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1115-1230</w:t>
      </w:r>
    </w:p>
    <w:p w14:paraId="287229A9"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GDPR</w:t>
      </w:r>
    </w:p>
    <w:p w14:paraId="3EB4F264"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1230-1315</w:t>
      </w:r>
    </w:p>
    <w:p w14:paraId="3EC3B06F"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Lunch</w:t>
      </w:r>
    </w:p>
    <w:p w14:paraId="74545E73"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1315-1415</w:t>
      </w:r>
    </w:p>
    <w:p w14:paraId="63B85098"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Professional Standards</w:t>
      </w:r>
    </w:p>
    <w:p w14:paraId="30F8C9EF" w14:textId="77777777" w:rsidR="001C2662" w:rsidRDefault="001C2662" w:rsidP="001C2662">
      <w:pPr>
        <w:autoSpaceDE w:val="0"/>
        <w:autoSpaceDN w:val="0"/>
        <w:adjustRightInd w:val="0"/>
        <w:rPr>
          <w:rFonts w:ascii="Arial" w:hAnsi="Arial" w:cs="Arial"/>
          <w:sz w:val="24"/>
          <w:szCs w:val="24"/>
        </w:rPr>
      </w:pPr>
    </w:p>
    <w:p w14:paraId="5367B32F"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1415-1515</w:t>
      </w:r>
    </w:p>
    <w:p w14:paraId="7FB16C35" w14:textId="0640B636" w:rsidR="001C2662" w:rsidRDefault="001C2662" w:rsidP="001C2662">
      <w:pPr>
        <w:autoSpaceDE w:val="0"/>
        <w:autoSpaceDN w:val="0"/>
        <w:adjustRightInd w:val="0"/>
        <w:rPr>
          <w:rFonts w:ascii="Arial" w:hAnsi="Arial" w:cs="Arial"/>
          <w:sz w:val="24"/>
          <w:szCs w:val="24"/>
        </w:rPr>
      </w:pPr>
      <w:r>
        <w:rPr>
          <w:rFonts w:ascii="Arial" w:hAnsi="Arial" w:cs="Arial"/>
          <w:sz w:val="24"/>
          <w:szCs w:val="24"/>
        </w:rPr>
        <w:t>Equality, Diversity and Welsh Language Standards</w:t>
      </w:r>
    </w:p>
    <w:p w14:paraId="54913373"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If you are working from home this invite can be forwarded to a personal email address if you do not have access to a Force laptop.</w:t>
      </w:r>
    </w:p>
    <w:p w14:paraId="616FA8E7"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Kind regards,</w:t>
      </w:r>
    </w:p>
    <w:p w14:paraId="13AF95DD" w14:textId="77777777" w:rsidR="001C2662" w:rsidRDefault="001C2662" w:rsidP="001C2662">
      <w:pPr>
        <w:autoSpaceDE w:val="0"/>
        <w:autoSpaceDN w:val="0"/>
        <w:adjustRightInd w:val="0"/>
        <w:rPr>
          <w:rFonts w:ascii="Arial" w:hAnsi="Arial" w:cs="Arial"/>
          <w:sz w:val="24"/>
          <w:szCs w:val="24"/>
        </w:rPr>
      </w:pPr>
      <w:r>
        <w:rPr>
          <w:rFonts w:ascii="Arial" w:hAnsi="Arial" w:cs="Arial"/>
          <w:sz w:val="24"/>
          <w:szCs w:val="24"/>
        </w:rPr>
        <w:t>Nicky</w:t>
      </w:r>
    </w:p>
    <w:p w14:paraId="350B44F9" w14:textId="7F74F239" w:rsidR="00FD6DC6" w:rsidRPr="00FD6DC6" w:rsidRDefault="00FD6DC6" w:rsidP="00FD6DC6">
      <w:pPr>
        <w:rPr>
          <w:rFonts w:ascii="Arial" w:hAnsi="Arial" w:cs="Arial"/>
          <w:sz w:val="20"/>
          <w:szCs w:val="20"/>
        </w:rPr>
        <w:sectPr w:rsidR="00FD6DC6" w:rsidRPr="00FD6DC6">
          <w:pgSz w:w="11906" w:h="16838"/>
          <w:pgMar w:top="1440" w:right="1440" w:bottom="1440" w:left="1440" w:header="708" w:footer="708" w:gutter="0"/>
          <w:cols w:space="708"/>
          <w:docGrid w:linePitch="360"/>
        </w:sectPr>
      </w:pPr>
    </w:p>
    <w:p w14:paraId="71FEDD2D" w14:textId="59D980AD" w:rsidR="00FD6DC6" w:rsidRPr="00FD6DC6" w:rsidRDefault="00517662" w:rsidP="00FD6DC6">
      <w:pPr>
        <w:rPr>
          <w:sz w:val="24"/>
          <w:szCs w:val="24"/>
        </w:rPr>
      </w:pPr>
      <w:r>
        <w:rPr>
          <w:sz w:val="24"/>
          <w:szCs w:val="24"/>
        </w:rPr>
        <w:lastRenderedPageBreak/>
        <w:t>EV3</w:t>
      </w:r>
      <w:r w:rsidR="00DA2671">
        <w:rPr>
          <w:sz w:val="24"/>
          <w:szCs w:val="24"/>
        </w:rPr>
        <w:t>5</w:t>
      </w:r>
      <w:r>
        <w:rPr>
          <w:sz w:val="24"/>
          <w:szCs w:val="24"/>
        </w:rPr>
        <w:t xml:space="preserve"> </w:t>
      </w:r>
      <w:r w:rsidR="00FD6DC6" w:rsidRPr="00FD6DC6">
        <w:rPr>
          <w:sz w:val="24"/>
          <w:szCs w:val="24"/>
        </w:rPr>
        <w:t>Analysis of Data from the DAP system</w:t>
      </w:r>
    </w:p>
    <w:p w14:paraId="5977F5B7" w14:textId="77777777" w:rsidR="00FD6DC6" w:rsidRPr="00B35425" w:rsidRDefault="00FD6DC6" w:rsidP="00FD6DC6">
      <w:r w:rsidRPr="00B35425">
        <w:t>The feedback from interviews in relation to the DAP is captured in Appendix C.  The main issues identified were:</w:t>
      </w:r>
    </w:p>
    <w:p w14:paraId="6A1A5CBF" w14:textId="77777777" w:rsidR="00FD6DC6" w:rsidRPr="00B35425" w:rsidRDefault="00FD6DC6" w:rsidP="00FD6DC6">
      <w:pPr>
        <w:numPr>
          <w:ilvl w:val="0"/>
          <w:numId w:val="6"/>
        </w:numPr>
        <w:contextualSpacing/>
        <w:rPr>
          <w:rFonts w:eastAsiaTheme="minorEastAsia"/>
          <w:lang w:eastAsia="en-GB"/>
        </w:rPr>
      </w:pPr>
      <w:r w:rsidRPr="00B35425">
        <w:rPr>
          <w:rFonts w:eastAsiaTheme="minorEastAsia"/>
          <w:lang w:eastAsia="en-GB"/>
        </w:rPr>
        <w:t>There is a lack of training for both the individual and supervisor on how the DAP is to be used</w:t>
      </w:r>
    </w:p>
    <w:p w14:paraId="1065017A" w14:textId="77777777" w:rsidR="00FD6DC6" w:rsidRPr="00B35425" w:rsidRDefault="00FD6DC6" w:rsidP="00FD6DC6">
      <w:pPr>
        <w:numPr>
          <w:ilvl w:val="0"/>
          <w:numId w:val="6"/>
        </w:numPr>
        <w:contextualSpacing/>
        <w:rPr>
          <w:rFonts w:eastAsiaTheme="minorEastAsia"/>
          <w:lang w:eastAsia="en-GB"/>
        </w:rPr>
      </w:pPr>
      <w:r w:rsidRPr="00B35425">
        <w:rPr>
          <w:rFonts w:eastAsiaTheme="minorEastAsia"/>
          <w:lang w:eastAsia="en-GB"/>
        </w:rPr>
        <w:t>The DAP needs to be simplified as it takes too long to complete</w:t>
      </w:r>
    </w:p>
    <w:p w14:paraId="0DF662FD" w14:textId="77777777" w:rsidR="00FD6DC6" w:rsidRPr="00B35425" w:rsidRDefault="00FD6DC6" w:rsidP="00FD6DC6">
      <w:pPr>
        <w:numPr>
          <w:ilvl w:val="0"/>
          <w:numId w:val="6"/>
        </w:numPr>
        <w:contextualSpacing/>
        <w:rPr>
          <w:rFonts w:eastAsiaTheme="minorEastAsia"/>
          <w:lang w:eastAsia="en-GB"/>
        </w:rPr>
      </w:pPr>
      <w:r w:rsidRPr="00B35425">
        <w:rPr>
          <w:rFonts w:eastAsiaTheme="minorEastAsia"/>
          <w:lang w:eastAsia="en-GB"/>
        </w:rPr>
        <w:t>The purpose of the DAP is not clear</w:t>
      </w:r>
    </w:p>
    <w:p w14:paraId="40404A31" w14:textId="77777777" w:rsidR="00FD6DC6" w:rsidRPr="00B35425" w:rsidRDefault="00FD6DC6" w:rsidP="00FD6DC6">
      <w:pPr>
        <w:numPr>
          <w:ilvl w:val="0"/>
          <w:numId w:val="6"/>
        </w:numPr>
        <w:contextualSpacing/>
        <w:rPr>
          <w:rFonts w:eastAsiaTheme="minorEastAsia"/>
          <w:lang w:eastAsia="en-GB"/>
        </w:rPr>
      </w:pPr>
      <w:r w:rsidRPr="00B35425">
        <w:rPr>
          <w:rFonts w:eastAsiaTheme="minorEastAsia"/>
          <w:lang w:eastAsia="en-GB"/>
        </w:rPr>
        <w:t>The information stored is not easily available</w:t>
      </w:r>
    </w:p>
    <w:p w14:paraId="7D6B222C" w14:textId="77777777" w:rsidR="00FD6DC6" w:rsidRPr="00B35425" w:rsidRDefault="00FD6DC6" w:rsidP="00FD6DC6">
      <w:pPr>
        <w:numPr>
          <w:ilvl w:val="0"/>
          <w:numId w:val="6"/>
        </w:numPr>
        <w:contextualSpacing/>
        <w:rPr>
          <w:rFonts w:eastAsiaTheme="minorEastAsia"/>
          <w:lang w:eastAsia="en-GB"/>
        </w:rPr>
      </w:pPr>
      <w:r w:rsidRPr="00B35425">
        <w:rPr>
          <w:rFonts w:eastAsiaTheme="minorEastAsia"/>
          <w:lang w:eastAsia="en-GB"/>
        </w:rPr>
        <w:t>Nobody looks at it apart from those who need to rate it – no quality assurance</w:t>
      </w:r>
    </w:p>
    <w:p w14:paraId="120AF32A" w14:textId="77777777" w:rsidR="00FD6DC6" w:rsidRPr="00B35425" w:rsidRDefault="00FD6DC6" w:rsidP="00FD6DC6">
      <w:pPr>
        <w:ind w:left="720"/>
        <w:contextualSpacing/>
        <w:rPr>
          <w:rFonts w:eastAsiaTheme="minorEastAsia" w:cstheme="minorHAnsi"/>
          <w:lang w:eastAsia="en-GB"/>
        </w:rPr>
      </w:pPr>
    </w:p>
    <w:p w14:paraId="491F4B6E" w14:textId="77777777" w:rsidR="00FD6DC6" w:rsidRPr="00B35425" w:rsidRDefault="00FD6DC6" w:rsidP="00FD6DC6">
      <w:r w:rsidRPr="00B35425">
        <w:t>This appears to be supported by the data analysis which looked at the completion of DAPs in the last month prior to closing.</w:t>
      </w:r>
    </w:p>
    <w:p w14:paraId="509D8524" w14:textId="77777777" w:rsidR="00FD6DC6" w:rsidRPr="00B35425" w:rsidRDefault="00FD6DC6" w:rsidP="00FD6DC6"/>
    <w:p w14:paraId="4609892C" w14:textId="77777777" w:rsidR="00FD6DC6" w:rsidRPr="00B35425" w:rsidRDefault="00FD6DC6" w:rsidP="00FD6DC6">
      <w:r w:rsidRPr="00B35425">
        <w:rPr>
          <w:noProof/>
          <w:lang w:eastAsia="en-GB"/>
        </w:rPr>
        <w:drawing>
          <wp:inline distT="0" distB="0" distL="0" distR="0" wp14:anchorId="33378617" wp14:editId="741FDF5E">
            <wp:extent cx="5731510" cy="3924300"/>
            <wp:effectExtent l="0" t="0" r="254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inline>
        </w:drawing>
      </w:r>
    </w:p>
    <w:p w14:paraId="76E047AE" w14:textId="77777777" w:rsidR="00FD6DC6" w:rsidRPr="00B35425" w:rsidRDefault="00FD6DC6" w:rsidP="00FD6DC6">
      <w:r w:rsidRPr="00B35425">
        <w:t>The above chart illustrates the stages each Police Division and Headquarters were at in July 2021.  The expectation would be that all DAPs should be at the End of Year Review stage given that only one month remained before closure.  Both Headquarters and Carmarthenshire had the lowest percentage for this stage.</w:t>
      </w:r>
    </w:p>
    <w:p w14:paraId="152AD13B" w14:textId="77777777" w:rsidR="00FD6DC6" w:rsidRPr="00B35425" w:rsidRDefault="00FD6DC6" w:rsidP="00FD6DC6">
      <w:r w:rsidRPr="00B35425">
        <w:rPr>
          <w:noProof/>
          <w:lang w:eastAsia="en-GB"/>
        </w:rPr>
        <w:lastRenderedPageBreak/>
        <w:drawing>
          <wp:inline distT="0" distB="0" distL="0" distR="0" wp14:anchorId="05C91023" wp14:editId="0D7CD347">
            <wp:extent cx="5731510" cy="3274695"/>
            <wp:effectExtent l="0" t="0" r="2540" b="19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inline>
        </w:drawing>
      </w:r>
    </w:p>
    <w:p w14:paraId="26A97105" w14:textId="77777777" w:rsidR="00FD6DC6" w:rsidRPr="00B35425" w:rsidRDefault="00FD6DC6" w:rsidP="00FD6DC6">
      <w:r w:rsidRPr="00B35425">
        <w:t>Due to the numbers employed in Headquarters, it was decided to break this down further to see what impact separating CID and the Specialist Operational Units had.  As can be seen, this made the figures worse (45.57%) and demonstrates that office-based staff were less likely to have completed their DAP by the end of the DAP year.</w:t>
      </w:r>
    </w:p>
    <w:p w14:paraId="4D618337" w14:textId="77777777" w:rsidR="00FD6DC6" w:rsidRPr="00B35425" w:rsidRDefault="00FD6DC6" w:rsidP="00FD6DC6"/>
    <w:p w14:paraId="30F3A9E0" w14:textId="77777777" w:rsidR="00FD6DC6" w:rsidRPr="00B35425" w:rsidRDefault="00FD6DC6" w:rsidP="00FD6DC6">
      <w:r w:rsidRPr="00B35425">
        <w:rPr>
          <w:noProof/>
          <w:lang w:eastAsia="en-GB"/>
        </w:rPr>
        <w:drawing>
          <wp:inline distT="0" distB="0" distL="0" distR="0" wp14:anchorId="08C205FD" wp14:editId="166C816C">
            <wp:extent cx="5731510" cy="4162425"/>
            <wp:effectExtent l="0" t="0" r="254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inline>
        </w:drawing>
      </w:r>
    </w:p>
    <w:p w14:paraId="0EC8C880" w14:textId="77777777" w:rsidR="00FD6DC6" w:rsidRPr="00B35425" w:rsidRDefault="00FD6DC6" w:rsidP="00FD6DC6">
      <w:r w:rsidRPr="00B35425">
        <w:lastRenderedPageBreak/>
        <w:t>Even more surprising was when the key departments were reviewed (see above) who would be expected to be involved in compliance.  One of the reasons this could be the case is that newly appointed staff are not expected to complete a DAP as there is a separate probationary process. Another reason could simply be that the DAP process is not valued.</w:t>
      </w:r>
    </w:p>
    <w:p w14:paraId="47C08CF9" w14:textId="77777777" w:rsidR="00FD6DC6" w:rsidRPr="00B35425" w:rsidRDefault="00FD6DC6" w:rsidP="00FD6DC6"/>
    <w:p w14:paraId="40ED0852" w14:textId="77777777" w:rsidR="00FD6DC6" w:rsidRPr="00B35425" w:rsidRDefault="00FD6DC6" w:rsidP="00FD6DC6">
      <w:r w:rsidRPr="00B35425">
        <w:rPr>
          <w:noProof/>
          <w:lang w:eastAsia="en-GB"/>
        </w:rPr>
        <w:drawing>
          <wp:inline distT="0" distB="0" distL="0" distR="0" wp14:anchorId="5BADBCC9" wp14:editId="33305FD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inline>
        </w:drawing>
      </w:r>
    </w:p>
    <w:p w14:paraId="6064FFCA" w14:textId="77777777" w:rsidR="00FD6DC6" w:rsidRPr="00B35425" w:rsidRDefault="00FD6DC6" w:rsidP="00FD6DC6">
      <w:r w:rsidRPr="00B35425">
        <w:t>Another comparison was made between Police Officers and Police Staff as it may be thought that Police Staff would have greater opportunity to meet with their supervisors to complete the DAP, however, this is not the case as a greater percentage of Police Officers were at the End-of-Year stage.</w:t>
      </w:r>
    </w:p>
    <w:p w14:paraId="1DB5C599" w14:textId="77777777" w:rsidR="00FD6DC6" w:rsidRPr="00B35425" w:rsidRDefault="00FD6DC6" w:rsidP="00FD6DC6">
      <w:r w:rsidRPr="00B35425">
        <w:t>Armstrong (2016) questions whether reviews can ever be objective given the relationship between an individual and their supervisor but suggests that effective training and regular evaluation of how the reviews are working in practice could help to improve performance management.</w:t>
      </w:r>
    </w:p>
    <w:p w14:paraId="616A308F" w14:textId="77777777" w:rsidR="00FD6DC6" w:rsidRPr="00B35425" w:rsidRDefault="00FD6DC6" w:rsidP="00FD6DC6">
      <w:r w:rsidRPr="00B35425">
        <w:t>The above focuses purely on quantity rather than quality.  The following results are for the qualitative data analysis which provides greater insight to the value of the DAP.  A total of 60 DAPs were reviewed from the 1356 at the End-of-Year Stage (5.16%).</w:t>
      </w:r>
    </w:p>
    <w:p w14:paraId="41D5BDB5" w14:textId="77777777" w:rsidR="00FD6DC6" w:rsidRPr="00B35425" w:rsidRDefault="00FD6DC6" w:rsidP="00FD6DC6"/>
    <w:p w14:paraId="3FDBA7D7" w14:textId="77777777" w:rsidR="00FD6DC6" w:rsidRPr="00B35425" w:rsidRDefault="00FD6DC6" w:rsidP="00FD6DC6"/>
    <w:p w14:paraId="68C2A9D6" w14:textId="77777777" w:rsidR="00FD6DC6" w:rsidRPr="00B35425" w:rsidRDefault="00FD6DC6" w:rsidP="00FD6DC6"/>
    <w:p w14:paraId="0EFA6291" w14:textId="77777777" w:rsidR="00FD6DC6" w:rsidRPr="00B35425" w:rsidRDefault="00FD6DC6" w:rsidP="00FD6DC6">
      <w:r w:rsidRPr="00B35425">
        <w:rPr>
          <w:noProof/>
          <w:lang w:eastAsia="en-GB"/>
        </w:rPr>
        <w:lastRenderedPageBreak/>
        <w:drawing>
          <wp:inline distT="0" distB="0" distL="0" distR="0" wp14:anchorId="61D94F09" wp14:editId="68B9F23F">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0"/>
              </a:graphicData>
            </a:graphic>
          </wp:inline>
        </w:drawing>
      </w:r>
    </w:p>
    <w:p w14:paraId="36A416C3" w14:textId="77777777" w:rsidR="00FD6DC6" w:rsidRPr="00B35425" w:rsidRDefault="00FD6DC6" w:rsidP="00FD6DC6">
      <w:r w:rsidRPr="00B35425">
        <w:t>It is clear that not many 1:1 meetings are taking place.  A focus needs to be placed on continuous feedback to strengthen motivation (Glasser, 1990).</w:t>
      </w:r>
    </w:p>
    <w:p w14:paraId="500A189F" w14:textId="77777777" w:rsidR="00FD6DC6" w:rsidRPr="00B35425" w:rsidRDefault="00FD6DC6" w:rsidP="00FD6DC6"/>
    <w:p w14:paraId="2E5F672D" w14:textId="77777777" w:rsidR="00FD6DC6" w:rsidRPr="00B35425" w:rsidRDefault="00FD6DC6" w:rsidP="00FD6DC6"/>
    <w:p w14:paraId="1D05F3E7" w14:textId="77777777" w:rsidR="00FD6DC6" w:rsidRPr="00B35425" w:rsidRDefault="00FD6DC6" w:rsidP="00FD6DC6">
      <w:r w:rsidRPr="00B35425">
        <w:rPr>
          <w:noProof/>
          <w:lang w:eastAsia="en-GB"/>
        </w:rPr>
        <w:drawing>
          <wp:inline distT="0" distB="0" distL="0" distR="0" wp14:anchorId="408F3CE5" wp14:editId="521FE725">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inline>
        </w:drawing>
      </w:r>
    </w:p>
    <w:p w14:paraId="086AB47F" w14:textId="77777777" w:rsidR="00FD6DC6" w:rsidRPr="00B35425" w:rsidRDefault="00FD6DC6" w:rsidP="00FD6DC6">
      <w:r w:rsidRPr="00B35425">
        <w:t>When reviewing the evidence, a determination was made to whether that evidence supported the grading given at the Interim Review Stage.  As can be seen in the chart above, only 59.42% contained sufficient evidence to support the given grading.  No grading was given to 2.9%.</w:t>
      </w:r>
    </w:p>
    <w:p w14:paraId="009B1BDF" w14:textId="77777777" w:rsidR="00FD6DC6" w:rsidRPr="00B35425" w:rsidRDefault="00FD6DC6" w:rsidP="00FD6DC6"/>
    <w:p w14:paraId="5988E22C" w14:textId="77777777" w:rsidR="00FD6DC6" w:rsidRPr="00B35425" w:rsidRDefault="00FD6DC6" w:rsidP="00FD6DC6"/>
    <w:p w14:paraId="7359999C" w14:textId="77777777" w:rsidR="00FD6DC6" w:rsidRPr="00B35425" w:rsidRDefault="00FD6DC6" w:rsidP="00FD6DC6"/>
    <w:p w14:paraId="4F66E2FE" w14:textId="77777777" w:rsidR="00FD6DC6" w:rsidRPr="00B35425" w:rsidRDefault="00FD6DC6" w:rsidP="00FD6DC6"/>
    <w:tbl>
      <w:tblPr>
        <w:tblStyle w:val="TableGrid"/>
        <w:tblW w:w="0" w:type="auto"/>
        <w:tblLook w:val="04A0" w:firstRow="1" w:lastRow="0" w:firstColumn="1" w:lastColumn="0" w:noHBand="0" w:noVBand="1"/>
      </w:tblPr>
      <w:tblGrid>
        <w:gridCol w:w="4508"/>
        <w:gridCol w:w="4508"/>
      </w:tblGrid>
      <w:tr w:rsidR="00FD6DC6" w:rsidRPr="00B35425" w14:paraId="76049D2B" w14:textId="77777777" w:rsidTr="00594D37">
        <w:tc>
          <w:tcPr>
            <w:tcW w:w="9016" w:type="dxa"/>
            <w:gridSpan w:val="2"/>
          </w:tcPr>
          <w:p w14:paraId="391F04B6" w14:textId="76A70252" w:rsidR="00FD6DC6" w:rsidRPr="00B35425" w:rsidRDefault="00FD6DC6" w:rsidP="00594D37">
            <w:pPr>
              <w:jc w:val="center"/>
            </w:pPr>
            <w:r w:rsidRPr="00B35425">
              <w:lastRenderedPageBreak/>
              <w:t xml:space="preserve">Objectives and Reflective </w:t>
            </w:r>
            <w:r w:rsidR="005D10AE">
              <w:t>Name Redacted</w:t>
            </w:r>
            <w:r w:rsidRPr="00B35425">
              <w:t>urnals</w:t>
            </w:r>
          </w:p>
        </w:tc>
      </w:tr>
      <w:tr w:rsidR="00FD6DC6" w:rsidRPr="00B35425" w14:paraId="3C77F032" w14:textId="77777777" w:rsidTr="00594D37">
        <w:tc>
          <w:tcPr>
            <w:tcW w:w="4508" w:type="dxa"/>
          </w:tcPr>
          <w:p w14:paraId="2A0E7FC5" w14:textId="77777777" w:rsidR="00FD6DC6" w:rsidRPr="00B35425" w:rsidRDefault="00FD6DC6" w:rsidP="00594D37">
            <w:r w:rsidRPr="00B35425">
              <w:t>Average Number of Objectives Set</w:t>
            </w:r>
          </w:p>
        </w:tc>
        <w:tc>
          <w:tcPr>
            <w:tcW w:w="4508" w:type="dxa"/>
          </w:tcPr>
          <w:p w14:paraId="094879DE" w14:textId="77777777" w:rsidR="00FD6DC6" w:rsidRPr="00B35425" w:rsidRDefault="00FD6DC6" w:rsidP="00594D37">
            <w:r w:rsidRPr="00B35425">
              <w:t>4.7</w:t>
            </w:r>
          </w:p>
        </w:tc>
      </w:tr>
      <w:tr w:rsidR="00FD6DC6" w:rsidRPr="00B35425" w14:paraId="2E5EB58A" w14:textId="77777777" w:rsidTr="00594D37">
        <w:tc>
          <w:tcPr>
            <w:tcW w:w="4508" w:type="dxa"/>
          </w:tcPr>
          <w:p w14:paraId="604690FE" w14:textId="27D5D8D1" w:rsidR="00FD6DC6" w:rsidRPr="00B35425" w:rsidRDefault="00FD6DC6" w:rsidP="00594D37">
            <w:r w:rsidRPr="00B35425">
              <w:t xml:space="preserve">DAPs with Reflective </w:t>
            </w:r>
            <w:r w:rsidR="005D10AE">
              <w:t>Name Redacted</w:t>
            </w:r>
            <w:r w:rsidRPr="00B35425">
              <w:t>urnals</w:t>
            </w:r>
          </w:p>
        </w:tc>
        <w:tc>
          <w:tcPr>
            <w:tcW w:w="4508" w:type="dxa"/>
          </w:tcPr>
          <w:p w14:paraId="0E355085"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39.13%</w:t>
            </w:r>
          </w:p>
        </w:tc>
      </w:tr>
      <w:tr w:rsidR="00FD6DC6" w:rsidRPr="00B35425" w14:paraId="6C25F6B4" w14:textId="77777777" w:rsidTr="00594D37">
        <w:tc>
          <w:tcPr>
            <w:tcW w:w="4508" w:type="dxa"/>
          </w:tcPr>
          <w:p w14:paraId="026743F5" w14:textId="57471D66" w:rsidR="00FD6DC6" w:rsidRPr="00B35425" w:rsidRDefault="00FD6DC6" w:rsidP="00594D37">
            <w:r w:rsidRPr="00B35425">
              <w:t xml:space="preserve">Range of Reflective </w:t>
            </w:r>
            <w:r w:rsidR="005D10AE">
              <w:t>Name Redacted</w:t>
            </w:r>
            <w:r w:rsidRPr="00B35425">
              <w:t>urnals</w:t>
            </w:r>
          </w:p>
        </w:tc>
        <w:tc>
          <w:tcPr>
            <w:tcW w:w="4508" w:type="dxa"/>
          </w:tcPr>
          <w:p w14:paraId="4EA6B2CB"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0 – 19</w:t>
            </w:r>
          </w:p>
        </w:tc>
      </w:tr>
      <w:tr w:rsidR="00FD6DC6" w:rsidRPr="00B35425" w14:paraId="0E7CD93B" w14:textId="77777777" w:rsidTr="00594D37">
        <w:tc>
          <w:tcPr>
            <w:tcW w:w="4508" w:type="dxa"/>
          </w:tcPr>
          <w:p w14:paraId="077649E3" w14:textId="4F24BA29" w:rsidR="00FD6DC6" w:rsidRPr="00B35425" w:rsidRDefault="00FD6DC6" w:rsidP="00594D37">
            <w:r w:rsidRPr="00B35425">
              <w:t xml:space="preserve">DAPs with 0 Reflective </w:t>
            </w:r>
            <w:r w:rsidR="005D10AE">
              <w:t>Name Redacted</w:t>
            </w:r>
            <w:r w:rsidRPr="00B35425">
              <w:t>urnals</w:t>
            </w:r>
          </w:p>
        </w:tc>
        <w:tc>
          <w:tcPr>
            <w:tcW w:w="4508" w:type="dxa"/>
          </w:tcPr>
          <w:p w14:paraId="5FFD2B8E"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43</w:t>
            </w:r>
          </w:p>
        </w:tc>
      </w:tr>
      <w:tr w:rsidR="00FD6DC6" w:rsidRPr="00B35425" w14:paraId="0E74D8D9" w14:textId="77777777" w:rsidTr="00594D37">
        <w:tc>
          <w:tcPr>
            <w:tcW w:w="4508" w:type="dxa"/>
          </w:tcPr>
          <w:p w14:paraId="66A65C76" w14:textId="49F9AD52" w:rsidR="00FD6DC6" w:rsidRPr="00B35425" w:rsidRDefault="00FD6DC6" w:rsidP="00594D37">
            <w:r w:rsidRPr="00B35425">
              <w:t xml:space="preserve">DAPs with 1-2 Reflective </w:t>
            </w:r>
            <w:r w:rsidR="005D10AE">
              <w:t>Name Redacted</w:t>
            </w:r>
            <w:r w:rsidRPr="00B35425">
              <w:t>urnals</w:t>
            </w:r>
          </w:p>
        </w:tc>
        <w:tc>
          <w:tcPr>
            <w:tcW w:w="4508" w:type="dxa"/>
          </w:tcPr>
          <w:p w14:paraId="17360545"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11</w:t>
            </w:r>
          </w:p>
        </w:tc>
      </w:tr>
      <w:tr w:rsidR="00FD6DC6" w:rsidRPr="00B35425" w14:paraId="6ACFD603" w14:textId="77777777" w:rsidTr="00594D37">
        <w:tc>
          <w:tcPr>
            <w:tcW w:w="4508" w:type="dxa"/>
          </w:tcPr>
          <w:p w14:paraId="33AFB9D3" w14:textId="2DD2804A" w:rsidR="00FD6DC6" w:rsidRPr="00B35425" w:rsidRDefault="00FD6DC6" w:rsidP="00594D37">
            <w:r w:rsidRPr="00B35425">
              <w:t xml:space="preserve">DAPs with 3-9 Reflective </w:t>
            </w:r>
            <w:r w:rsidR="005D10AE">
              <w:t>Name Redacted</w:t>
            </w:r>
            <w:r w:rsidRPr="00B35425">
              <w:t>urnals</w:t>
            </w:r>
          </w:p>
        </w:tc>
        <w:tc>
          <w:tcPr>
            <w:tcW w:w="4508" w:type="dxa"/>
          </w:tcPr>
          <w:p w14:paraId="7778A7F2"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12</w:t>
            </w:r>
          </w:p>
        </w:tc>
      </w:tr>
      <w:tr w:rsidR="00FD6DC6" w:rsidRPr="00B35425" w14:paraId="0BEC4322" w14:textId="77777777" w:rsidTr="00594D37">
        <w:tc>
          <w:tcPr>
            <w:tcW w:w="4508" w:type="dxa"/>
          </w:tcPr>
          <w:p w14:paraId="42522EE5" w14:textId="5E815195" w:rsidR="00FD6DC6" w:rsidRPr="00B35425" w:rsidRDefault="00FD6DC6" w:rsidP="00594D37">
            <w:r w:rsidRPr="00B35425">
              <w:t xml:space="preserve">DAPs in excess of 10 Reflective </w:t>
            </w:r>
            <w:r w:rsidR="005D10AE">
              <w:t>Name Redacted</w:t>
            </w:r>
            <w:r w:rsidRPr="00B35425">
              <w:t>urnals</w:t>
            </w:r>
          </w:p>
        </w:tc>
        <w:tc>
          <w:tcPr>
            <w:tcW w:w="4508" w:type="dxa"/>
          </w:tcPr>
          <w:p w14:paraId="65DDE021" w14:textId="77777777" w:rsidR="00FD6DC6" w:rsidRPr="00B35425" w:rsidRDefault="00FD6DC6" w:rsidP="00594D37">
            <w:pPr>
              <w:rPr>
                <w:rFonts w:ascii="Calibri" w:eastAsia="Times New Roman" w:hAnsi="Calibri" w:cs="Times New Roman"/>
                <w:lang w:eastAsia="en-GB"/>
              </w:rPr>
            </w:pPr>
            <w:r w:rsidRPr="00B35425">
              <w:rPr>
                <w:rFonts w:ascii="Calibri" w:eastAsia="Times New Roman" w:hAnsi="Calibri" w:cs="Times New Roman"/>
                <w:lang w:eastAsia="en-GB"/>
              </w:rPr>
              <w:t>4</w:t>
            </w:r>
          </w:p>
        </w:tc>
      </w:tr>
    </w:tbl>
    <w:p w14:paraId="01D82D79" w14:textId="77777777" w:rsidR="00FD6DC6" w:rsidRPr="00B35425" w:rsidRDefault="00FD6DC6" w:rsidP="00FD6DC6"/>
    <w:p w14:paraId="5D551E52" w14:textId="4D755150" w:rsidR="00FD6DC6" w:rsidRPr="00B35425" w:rsidRDefault="00FD6DC6" w:rsidP="00FD6DC6">
      <w:r w:rsidRPr="00B35425">
        <w:t xml:space="preserve">The table above outlines the number of objectives set and reflective </w:t>
      </w:r>
      <w:r w:rsidR="005D10AE">
        <w:t>Name Redacted</w:t>
      </w:r>
      <w:r w:rsidRPr="00B35425">
        <w:t>urnals completed.  The minimum number of objectives required is 3 strategic and 1 personal objective.  The average was 4.7.  The objectives were generic and would benefit from being more specific and set at a higher level as set out in Locke’s Goal Theory.</w:t>
      </w:r>
    </w:p>
    <w:p w14:paraId="257925CE" w14:textId="5C997F21" w:rsidR="00FD6DC6" w:rsidRPr="00B35425" w:rsidRDefault="00FD6DC6" w:rsidP="00FD6DC6">
      <w:r w:rsidRPr="00B35425">
        <w:t xml:space="preserve">When looking at the reflective </w:t>
      </w:r>
      <w:r w:rsidR="005D10AE">
        <w:t>Name Redacted</w:t>
      </w:r>
      <w:r w:rsidRPr="00B35425">
        <w:t>urnals, the ma</w:t>
      </w:r>
      <w:r w:rsidR="005D10AE">
        <w:t>Name Redacted</w:t>
      </w:r>
      <w:r w:rsidRPr="00B35425">
        <w:t xml:space="preserve">rity (60.87%) did not use Reflective </w:t>
      </w:r>
      <w:r w:rsidR="005D10AE">
        <w:t>Name Redacted</w:t>
      </w:r>
      <w:r w:rsidRPr="00B35425">
        <w:t>urnals.</w:t>
      </w:r>
    </w:p>
    <w:p w14:paraId="33AC1D8A" w14:textId="5D94269C" w:rsidR="00FD6DC6" w:rsidRPr="00B35425" w:rsidRDefault="00FD6DC6" w:rsidP="00FD6DC6">
      <w:r w:rsidRPr="00B35425">
        <w:t xml:space="preserve">The 4 identified as having excess of 10 reflective </w:t>
      </w:r>
      <w:r w:rsidR="005D10AE">
        <w:t>Name Redacted</w:t>
      </w:r>
      <w:r w:rsidRPr="00B35425">
        <w:t>urnals were using these to store evidence and referred to these in the Interim Review.  No other information was provided for the Review.</w:t>
      </w:r>
    </w:p>
    <w:p w14:paraId="6CF5F878" w14:textId="77777777" w:rsidR="00FD6DC6" w:rsidRPr="00B35425" w:rsidRDefault="00FD6DC6" w:rsidP="00FD6DC6">
      <w:r w:rsidRPr="00B35425">
        <w:rPr>
          <w:noProof/>
          <w:lang w:eastAsia="en-GB"/>
        </w:rPr>
        <w:drawing>
          <wp:inline distT="0" distB="0" distL="0" distR="0" wp14:anchorId="2CF35AFF" wp14:editId="0EF6B956">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inline>
        </w:drawing>
      </w:r>
    </w:p>
    <w:p w14:paraId="3349FC6B" w14:textId="77777777" w:rsidR="00FD6DC6" w:rsidRPr="00B35425" w:rsidRDefault="00FD6DC6" w:rsidP="00FD6DC6"/>
    <w:p w14:paraId="38657335" w14:textId="77777777" w:rsidR="00FD6DC6" w:rsidRPr="00B35425" w:rsidRDefault="00FD6DC6" w:rsidP="00FD6DC6">
      <w:r w:rsidRPr="00B35425">
        <w:t>The evidence was also examined to consider the quality.  Equal numbers were given for both unacceptable and good.  Those deemed unacceptable were either statements rather than evidence or had very little, if any, write up at all.</w:t>
      </w:r>
    </w:p>
    <w:p w14:paraId="27018608" w14:textId="77777777" w:rsidR="00FD6DC6" w:rsidRPr="00B35425" w:rsidRDefault="00FD6DC6" w:rsidP="00FD6DC6">
      <w:pPr>
        <w:sectPr w:rsidR="00FD6DC6" w:rsidRPr="00B35425">
          <w:pgSz w:w="11906" w:h="16838"/>
          <w:pgMar w:top="1440" w:right="1440" w:bottom="1440" w:left="1440" w:header="708" w:footer="708" w:gutter="0"/>
          <w:cols w:space="708"/>
          <w:docGrid w:linePitch="360"/>
        </w:sectPr>
      </w:pPr>
    </w:p>
    <w:p w14:paraId="007FA937" w14:textId="77777777" w:rsidR="00FD6DC6" w:rsidRPr="00B35425" w:rsidRDefault="00FD6DC6" w:rsidP="00FD6DC6">
      <w:pPr>
        <w:rPr>
          <w:sz w:val="24"/>
          <w:szCs w:val="24"/>
        </w:rPr>
      </w:pPr>
    </w:p>
    <w:p w14:paraId="3C8B6152" w14:textId="77777777" w:rsidR="00FD6DC6" w:rsidRPr="00B35425" w:rsidRDefault="00FD6DC6" w:rsidP="00FD6DC6">
      <w:pPr>
        <w:keepNext/>
        <w:keepLines/>
        <w:spacing w:before="480" w:after="0"/>
        <w:outlineLvl w:val="0"/>
        <w:rPr>
          <w:rFonts w:eastAsiaTheme="majorEastAsia" w:cstheme="majorBidi"/>
          <w:b/>
          <w:bCs/>
          <w:color w:val="365F91" w:themeColor="accent1" w:themeShade="BF"/>
          <w:sz w:val="28"/>
          <w:szCs w:val="28"/>
        </w:rPr>
      </w:pPr>
      <w:bookmarkStart w:id="3" w:name="_Toc80623553"/>
      <w:r w:rsidRPr="00B35425">
        <w:rPr>
          <w:rFonts w:eastAsiaTheme="majorEastAsia" w:cstheme="majorBidi"/>
          <w:b/>
          <w:bCs/>
          <w:color w:val="365F91" w:themeColor="accent1" w:themeShade="BF"/>
          <w:sz w:val="28"/>
          <w:szCs w:val="28"/>
        </w:rPr>
        <w:t>5. Conclusions</w:t>
      </w:r>
      <w:bookmarkEnd w:id="3"/>
      <w:r w:rsidRPr="00B35425">
        <w:rPr>
          <w:rFonts w:eastAsiaTheme="majorEastAsia" w:cstheme="majorBidi"/>
          <w:b/>
          <w:bCs/>
          <w:color w:val="365F91" w:themeColor="accent1" w:themeShade="BF"/>
          <w:sz w:val="28"/>
          <w:szCs w:val="28"/>
        </w:rPr>
        <w:t xml:space="preserve"> </w:t>
      </w:r>
    </w:p>
    <w:p w14:paraId="4A21656D" w14:textId="77777777" w:rsidR="00FD6DC6" w:rsidRPr="00B35425" w:rsidRDefault="00FD6DC6" w:rsidP="00FD6DC6">
      <w:pPr>
        <w:spacing w:after="0" w:line="240" w:lineRule="auto"/>
        <w:rPr>
          <w:rFonts w:cs="Arial"/>
          <w:color w:val="1F497D" w:themeColor="text2"/>
          <w:sz w:val="20"/>
          <w:szCs w:val="20"/>
        </w:rPr>
      </w:pPr>
    </w:p>
    <w:p w14:paraId="7E3CD558" w14:textId="77777777" w:rsidR="00FD6DC6" w:rsidRPr="00B35425" w:rsidRDefault="00FD6DC6" w:rsidP="00FD6DC6">
      <w:pPr>
        <w:spacing w:after="0" w:line="240" w:lineRule="auto"/>
        <w:rPr>
          <w:rFonts w:cs="Arial"/>
          <w:sz w:val="24"/>
          <w:szCs w:val="24"/>
        </w:rPr>
      </w:pPr>
      <w:r w:rsidRPr="00B35425">
        <w:rPr>
          <w:rFonts w:cs="Arial"/>
          <w:sz w:val="24"/>
          <w:szCs w:val="24"/>
        </w:rPr>
        <w:t xml:space="preserve">There appears to be little confidence in the DAP process with no clear purpose (Guilfoyle, 2013) and therefore it is unsurprising to find that this is only completed as a ‘tick-box’ exercise.  </w:t>
      </w:r>
    </w:p>
    <w:p w14:paraId="7ED18D7F" w14:textId="77777777" w:rsidR="00FD6DC6" w:rsidRPr="00B35425" w:rsidRDefault="00FD6DC6" w:rsidP="00FD6DC6">
      <w:pPr>
        <w:spacing w:after="0" w:line="240" w:lineRule="auto"/>
        <w:rPr>
          <w:rFonts w:cs="Arial"/>
          <w:sz w:val="24"/>
          <w:szCs w:val="24"/>
        </w:rPr>
      </w:pPr>
    </w:p>
    <w:p w14:paraId="482E3D25" w14:textId="77777777" w:rsidR="00FD6DC6" w:rsidRPr="00B35425" w:rsidRDefault="00FD6DC6" w:rsidP="00FD6DC6">
      <w:pPr>
        <w:spacing w:after="0" w:line="240" w:lineRule="auto"/>
        <w:rPr>
          <w:rFonts w:cs="Arial"/>
          <w:sz w:val="24"/>
          <w:szCs w:val="24"/>
        </w:rPr>
      </w:pPr>
      <w:r w:rsidRPr="00B35425">
        <w:rPr>
          <w:rFonts w:cs="Arial"/>
          <w:sz w:val="24"/>
          <w:szCs w:val="24"/>
        </w:rPr>
        <w:t xml:space="preserve">The systems approach to performance would ensure that the focus turns to that of development and continuous improvement, aligned to purpose, with managers enabling these changes to occur (Seddon, 2008) and thus help to increase individual motivation (Glasser, 1990) through regular feedback . </w:t>
      </w:r>
    </w:p>
    <w:p w14:paraId="30EC7F99" w14:textId="77777777" w:rsidR="00FD6DC6" w:rsidRPr="00B35425" w:rsidRDefault="00FD6DC6" w:rsidP="00FD6DC6">
      <w:pPr>
        <w:spacing w:after="0" w:line="240" w:lineRule="auto"/>
        <w:rPr>
          <w:rFonts w:cs="Arial"/>
          <w:sz w:val="24"/>
          <w:szCs w:val="24"/>
        </w:rPr>
      </w:pPr>
    </w:p>
    <w:p w14:paraId="7BE7CB2C" w14:textId="77777777" w:rsidR="00FD6DC6" w:rsidRPr="00B35425" w:rsidRDefault="00FD6DC6" w:rsidP="00FD6DC6">
      <w:pPr>
        <w:spacing w:after="0" w:line="240" w:lineRule="auto"/>
        <w:rPr>
          <w:rFonts w:cs="Arial"/>
          <w:sz w:val="24"/>
          <w:szCs w:val="24"/>
        </w:rPr>
      </w:pPr>
      <w:r w:rsidRPr="00B35425">
        <w:rPr>
          <w:rFonts w:cs="Arial"/>
          <w:sz w:val="24"/>
          <w:szCs w:val="24"/>
        </w:rPr>
        <w:t>The DAP has the ability to support this but needs to be simplified to ensure the purpose is not one of completing a performance review (2008) but adds real value to the organisation.</w:t>
      </w:r>
    </w:p>
    <w:p w14:paraId="066A58D7" w14:textId="77777777" w:rsidR="00FD6DC6" w:rsidRPr="00B35425" w:rsidRDefault="00FD6DC6" w:rsidP="00FD6DC6">
      <w:pPr>
        <w:keepNext/>
        <w:keepLines/>
        <w:spacing w:before="480" w:after="0"/>
        <w:outlineLvl w:val="0"/>
        <w:rPr>
          <w:rFonts w:eastAsiaTheme="majorEastAsia" w:cstheme="majorBidi"/>
          <w:b/>
          <w:bCs/>
          <w:color w:val="365F91" w:themeColor="accent1" w:themeShade="BF"/>
          <w:sz w:val="28"/>
          <w:szCs w:val="28"/>
        </w:rPr>
      </w:pPr>
      <w:bookmarkStart w:id="4" w:name="_Toc80623554"/>
      <w:r w:rsidRPr="00B35425">
        <w:rPr>
          <w:rFonts w:eastAsiaTheme="majorEastAsia" w:cstheme="majorBidi"/>
          <w:b/>
          <w:bCs/>
          <w:color w:val="365F91" w:themeColor="accent1" w:themeShade="BF"/>
          <w:sz w:val="28"/>
          <w:szCs w:val="28"/>
        </w:rPr>
        <w:t>6. Recommendations for change</w:t>
      </w:r>
      <w:bookmarkEnd w:id="4"/>
    </w:p>
    <w:p w14:paraId="38DEDB57" w14:textId="77777777" w:rsidR="00FD6DC6" w:rsidRPr="00B35425" w:rsidRDefault="00FD6DC6" w:rsidP="00FD6DC6">
      <w:pPr>
        <w:spacing w:after="0" w:line="254" w:lineRule="auto"/>
      </w:pPr>
    </w:p>
    <w:p w14:paraId="58916B07" w14:textId="77777777" w:rsidR="00FD6DC6" w:rsidRPr="00B35425" w:rsidRDefault="00FD6DC6" w:rsidP="00FD6DC6">
      <w:pPr>
        <w:numPr>
          <w:ilvl w:val="0"/>
          <w:numId w:val="7"/>
        </w:numPr>
        <w:spacing w:after="0" w:line="254" w:lineRule="auto"/>
        <w:contextualSpacing/>
        <w:rPr>
          <w:rFonts w:eastAsiaTheme="minorEastAsia" w:cs="Arial"/>
          <w:color w:val="000000" w:themeColor="text1"/>
          <w:sz w:val="24"/>
          <w:szCs w:val="24"/>
          <w:lang w:eastAsia="en-GB"/>
        </w:rPr>
      </w:pPr>
      <w:r w:rsidRPr="00B35425">
        <w:rPr>
          <w:rFonts w:eastAsiaTheme="minorEastAsia" w:cs="Arial"/>
          <w:color w:val="000000" w:themeColor="text1"/>
          <w:sz w:val="24"/>
          <w:szCs w:val="24"/>
          <w:lang w:eastAsia="en-GB"/>
        </w:rPr>
        <w:t>Simplify the DAP process and provide purpose</w:t>
      </w:r>
    </w:p>
    <w:p w14:paraId="5DC3BDE3" w14:textId="77777777" w:rsidR="00FD6DC6" w:rsidRPr="00B35425" w:rsidRDefault="00FD6DC6" w:rsidP="00FD6DC6">
      <w:pPr>
        <w:numPr>
          <w:ilvl w:val="0"/>
          <w:numId w:val="7"/>
        </w:numPr>
        <w:spacing w:after="0" w:line="254" w:lineRule="auto"/>
        <w:contextualSpacing/>
        <w:rPr>
          <w:rFonts w:eastAsiaTheme="minorEastAsia" w:cs="Arial"/>
          <w:color w:val="000000" w:themeColor="text1"/>
          <w:sz w:val="24"/>
          <w:szCs w:val="24"/>
          <w:lang w:eastAsia="en-GB"/>
        </w:rPr>
      </w:pPr>
      <w:r w:rsidRPr="00B35425">
        <w:rPr>
          <w:rFonts w:eastAsiaTheme="minorEastAsia" w:cs="Arial"/>
          <w:color w:val="000000" w:themeColor="text1"/>
          <w:sz w:val="24"/>
          <w:szCs w:val="24"/>
          <w:lang w:eastAsia="en-GB"/>
        </w:rPr>
        <w:t>Provide training to all staff</w:t>
      </w:r>
    </w:p>
    <w:p w14:paraId="39589F35" w14:textId="77777777" w:rsidR="00FD6DC6" w:rsidRPr="00B35425" w:rsidRDefault="00FD6DC6" w:rsidP="00FD6DC6">
      <w:pPr>
        <w:numPr>
          <w:ilvl w:val="0"/>
          <w:numId w:val="7"/>
        </w:numPr>
        <w:spacing w:after="0" w:line="254" w:lineRule="auto"/>
        <w:contextualSpacing/>
        <w:rPr>
          <w:rFonts w:eastAsiaTheme="minorEastAsia" w:cs="Arial"/>
          <w:color w:val="000000" w:themeColor="text1"/>
          <w:sz w:val="24"/>
          <w:szCs w:val="24"/>
          <w:lang w:eastAsia="en-GB"/>
        </w:rPr>
      </w:pPr>
      <w:r w:rsidRPr="00B35425">
        <w:rPr>
          <w:rFonts w:eastAsiaTheme="minorEastAsia" w:cs="Arial"/>
          <w:color w:val="000000" w:themeColor="text1"/>
          <w:sz w:val="24"/>
          <w:szCs w:val="24"/>
          <w:lang w:eastAsia="en-GB"/>
        </w:rPr>
        <w:t>Introduce a quality assurance process</w:t>
      </w:r>
    </w:p>
    <w:p w14:paraId="17E083C1" w14:textId="77777777" w:rsidR="00FD6DC6" w:rsidRPr="00B35425" w:rsidRDefault="00FD6DC6" w:rsidP="00FD6DC6">
      <w:pPr>
        <w:numPr>
          <w:ilvl w:val="0"/>
          <w:numId w:val="7"/>
        </w:numPr>
        <w:spacing w:after="0" w:line="254" w:lineRule="auto"/>
        <w:contextualSpacing/>
        <w:rPr>
          <w:rFonts w:eastAsiaTheme="minorEastAsia" w:cs="Arial"/>
          <w:color w:val="000000" w:themeColor="text1"/>
          <w:sz w:val="24"/>
          <w:szCs w:val="24"/>
          <w:lang w:eastAsia="en-GB"/>
        </w:rPr>
      </w:pPr>
      <w:r w:rsidRPr="00B35425">
        <w:rPr>
          <w:rFonts w:eastAsiaTheme="minorEastAsia" w:cs="Arial"/>
          <w:color w:val="000000" w:themeColor="text1"/>
          <w:sz w:val="24"/>
          <w:szCs w:val="24"/>
          <w:lang w:eastAsia="en-GB"/>
        </w:rPr>
        <w:t>Change objectives to focus on achieving strategic objectives as a team (Becker et al, 1997) against overall purpose (Guilfoyle, 2013)</w:t>
      </w:r>
    </w:p>
    <w:p w14:paraId="1B2B523D" w14:textId="77777777" w:rsidR="00FD6DC6" w:rsidRPr="00B35425" w:rsidRDefault="00FD6DC6" w:rsidP="00FD6DC6">
      <w:pPr>
        <w:numPr>
          <w:ilvl w:val="0"/>
          <w:numId w:val="7"/>
        </w:numPr>
        <w:spacing w:after="0" w:line="254" w:lineRule="auto"/>
        <w:contextualSpacing/>
        <w:rPr>
          <w:rFonts w:eastAsiaTheme="minorEastAsia" w:cs="Arial"/>
          <w:color w:val="000000" w:themeColor="text1"/>
          <w:sz w:val="24"/>
          <w:szCs w:val="24"/>
          <w:lang w:eastAsia="en-GB"/>
        </w:rPr>
      </w:pPr>
      <w:r w:rsidRPr="00B35425">
        <w:rPr>
          <w:rFonts w:eastAsiaTheme="minorEastAsia" w:cs="Arial"/>
          <w:color w:val="000000" w:themeColor="text1"/>
          <w:sz w:val="24"/>
          <w:szCs w:val="24"/>
          <w:lang w:eastAsia="en-GB"/>
        </w:rPr>
        <w:t>Managers to change focus from managing staff to managing the organisation (Seddon, 2008)</w:t>
      </w:r>
    </w:p>
    <w:p w14:paraId="67FEC0CE" w14:textId="57E897BA" w:rsidR="00FD6DC6" w:rsidRDefault="00FD6DC6" w:rsidP="00FD6DC6"/>
    <w:p w14:paraId="1111A1F9" w14:textId="6C7F9A68" w:rsidR="00EB606A" w:rsidRDefault="00EB606A" w:rsidP="00FD6DC6"/>
    <w:p w14:paraId="76537686" w14:textId="7AF6DE80" w:rsidR="00EB606A" w:rsidRDefault="00EB606A" w:rsidP="00FD6DC6"/>
    <w:p w14:paraId="6BC2BD06" w14:textId="28DA7802" w:rsidR="00EB606A" w:rsidRDefault="00EB606A" w:rsidP="00FD6DC6"/>
    <w:p w14:paraId="603A9CB2" w14:textId="439A4CCE" w:rsidR="00EB606A" w:rsidRDefault="00EB606A" w:rsidP="00FD6DC6"/>
    <w:p w14:paraId="11814325" w14:textId="26F9A0C9" w:rsidR="00EB606A" w:rsidRDefault="00EB606A" w:rsidP="00FD6DC6"/>
    <w:p w14:paraId="5199F74A" w14:textId="1AB0BB89" w:rsidR="00EB606A" w:rsidRDefault="00EB606A" w:rsidP="00FD6DC6"/>
    <w:p w14:paraId="09172E98" w14:textId="59633D0E" w:rsidR="00EB606A" w:rsidRDefault="00EB606A" w:rsidP="00FD6DC6"/>
    <w:p w14:paraId="4F2A38FF" w14:textId="21D97298" w:rsidR="00EB606A" w:rsidRDefault="00EB606A" w:rsidP="00FD6DC6"/>
    <w:p w14:paraId="2E0DF089" w14:textId="67D17DE6" w:rsidR="00EB606A" w:rsidRDefault="00EB606A" w:rsidP="00FD6DC6"/>
    <w:p w14:paraId="6AD7E15B" w14:textId="77777777" w:rsidR="00EB606A" w:rsidRDefault="00EB606A" w:rsidP="00FD6DC6"/>
    <w:p w14:paraId="648746DA" w14:textId="77777777" w:rsid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444A85A8" w14:textId="440FA986" w:rsidR="00EB606A" w:rsidRPr="000F49FD" w:rsidRDefault="000F49FD" w:rsidP="00EB606A">
      <w:pPr>
        <w:shd w:val="clear" w:color="auto" w:fill="FFFFFF"/>
        <w:spacing w:after="0" w:line="240" w:lineRule="auto"/>
        <w:rPr>
          <w:rFonts w:ascii="Arial" w:eastAsia="Times New Roman" w:hAnsi="Arial" w:cs="Arial"/>
          <w:color w:val="1D2228"/>
          <w:sz w:val="24"/>
          <w:szCs w:val="24"/>
          <w:lang w:eastAsia="en-GB"/>
        </w:rPr>
      </w:pPr>
      <w:r>
        <w:rPr>
          <w:rFonts w:ascii="Arial" w:eastAsia="Times New Roman" w:hAnsi="Arial" w:cs="Arial"/>
          <w:color w:val="1D2228"/>
          <w:sz w:val="24"/>
          <w:szCs w:val="24"/>
          <w:lang w:eastAsia="en-GB"/>
        </w:rPr>
        <w:lastRenderedPageBreak/>
        <w:t xml:space="preserve">EV36  </w:t>
      </w:r>
      <w:r w:rsidRPr="000F49FD">
        <w:rPr>
          <w:rFonts w:ascii="Arial" w:eastAsia="Times New Roman" w:hAnsi="Arial" w:cs="Arial"/>
          <w:color w:val="1D2228"/>
          <w:sz w:val="24"/>
          <w:szCs w:val="24"/>
          <w:lang w:eastAsia="en-GB"/>
        </w:rPr>
        <w:t>Online Induction Programme – Pre -employment</w:t>
      </w:r>
    </w:p>
    <w:p w14:paraId="7956C609" w14:textId="77777777" w:rsid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2DF3E40A" w14:textId="79F64F8D"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r w:rsidRPr="00EB606A">
        <w:rPr>
          <w:rFonts w:ascii="Helvetica" w:eastAsia="Times New Roman" w:hAnsi="Helvetica" w:cs="Helvetica"/>
          <w:color w:val="1D2228"/>
          <w:sz w:val="24"/>
          <w:szCs w:val="24"/>
          <w:lang w:eastAsia="en-GB"/>
        </w:rPr>
        <w:t>I have today completed all of the training, however, there is just one e-learning course, the Data Protection Video, that I completed which did not provide a certificate at the end.  Can you confirm if this is the correct course or is there another one that I should have completed instead please?</w:t>
      </w:r>
    </w:p>
    <w:p w14:paraId="00801C05"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4DBFA1C4"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r w:rsidRPr="00EB606A">
        <w:rPr>
          <w:rFonts w:ascii="Helvetica" w:eastAsia="Times New Roman" w:hAnsi="Helvetica" w:cs="Helvetica"/>
          <w:color w:val="1D2228"/>
          <w:sz w:val="24"/>
          <w:szCs w:val="24"/>
          <w:lang w:eastAsia="en-GB"/>
        </w:rPr>
        <w:t>I have attached a screen print of my completed training record below to illustrate the certificate and course that I am referring to.</w:t>
      </w:r>
    </w:p>
    <w:p w14:paraId="4BADADA7"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60EBAF9D" w14:textId="77777777" w:rsidR="00EB606A" w:rsidRPr="00EB606A" w:rsidRDefault="00EB606A" w:rsidP="00EB606A">
      <w:pPr>
        <w:shd w:val="clear" w:color="auto" w:fill="FFFFFF"/>
        <w:spacing w:after="240" w:line="240" w:lineRule="auto"/>
        <w:rPr>
          <w:rFonts w:ascii="Helvetica" w:eastAsia="Times New Roman" w:hAnsi="Helvetica" w:cs="Helvetica"/>
          <w:color w:val="1D2228"/>
          <w:sz w:val="24"/>
          <w:szCs w:val="24"/>
          <w:lang w:eastAsia="en-GB"/>
        </w:rPr>
      </w:pPr>
    </w:p>
    <w:p w14:paraId="4CBD12F8"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r w:rsidRPr="00EB606A">
        <w:rPr>
          <w:rFonts w:ascii="Helvetica" w:eastAsia="Times New Roman" w:hAnsi="Helvetica" w:cs="Helvetica"/>
          <w:color w:val="1D2228"/>
          <w:sz w:val="24"/>
          <w:szCs w:val="24"/>
          <w:lang w:eastAsia="en-GB"/>
        </w:rPr>
        <w:t>I would be grateful for your help in this matter.</w:t>
      </w:r>
    </w:p>
    <w:p w14:paraId="0C8D9461"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2E821060"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r w:rsidRPr="00EB606A">
        <w:rPr>
          <w:rFonts w:ascii="Helvetica" w:eastAsia="Times New Roman" w:hAnsi="Helvetica" w:cs="Helvetica"/>
          <w:color w:val="1D2228"/>
          <w:sz w:val="24"/>
          <w:szCs w:val="24"/>
          <w:lang w:eastAsia="en-GB"/>
        </w:rPr>
        <w:t>Kind regards</w:t>
      </w:r>
    </w:p>
    <w:p w14:paraId="4EBB031F"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7773AAB4"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r w:rsidRPr="00EB606A">
        <w:rPr>
          <w:rFonts w:ascii="Helvetica" w:eastAsia="Times New Roman" w:hAnsi="Helvetica" w:cs="Helvetica"/>
          <w:color w:val="1D2228"/>
          <w:sz w:val="24"/>
          <w:szCs w:val="24"/>
          <w:lang w:eastAsia="en-GB"/>
        </w:rPr>
        <w:t>Angela</w:t>
      </w:r>
    </w:p>
    <w:p w14:paraId="2B68B18E" w14:textId="77777777" w:rsidR="00EB606A" w:rsidRPr="00EB606A" w:rsidRDefault="00EB606A" w:rsidP="00EB606A">
      <w:pPr>
        <w:shd w:val="clear" w:color="auto" w:fill="FFFFFF"/>
        <w:spacing w:after="0" w:line="240" w:lineRule="auto"/>
        <w:rPr>
          <w:rFonts w:ascii="Helvetica" w:eastAsia="Times New Roman" w:hAnsi="Helvetica" w:cs="Helvetica"/>
          <w:color w:val="1D2228"/>
          <w:sz w:val="24"/>
          <w:szCs w:val="24"/>
          <w:lang w:eastAsia="en-GB"/>
        </w:rPr>
      </w:pPr>
    </w:p>
    <w:p w14:paraId="6A70594B" w14:textId="77777777" w:rsidR="00EB606A" w:rsidRPr="00EB606A" w:rsidRDefault="00EB606A" w:rsidP="00EB606A">
      <w:pPr>
        <w:shd w:val="clear" w:color="auto" w:fill="FFFFFF"/>
        <w:spacing w:after="0"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On Monday, 29 June 2020, 11:46:29 BST, HR BSU &lt;</w:t>
      </w:r>
      <w:hyperlink r:id="rId153" w:tgtFrame="_blank" w:history="1">
        <w:r w:rsidRPr="00EB606A">
          <w:rPr>
            <w:rFonts w:ascii="Helvetica" w:eastAsia="Times New Roman" w:hAnsi="Helvetica" w:cs="Helvetica"/>
            <w:color w:val="196AD4"/>
            <w:sz w:val="20"/>
            <w:szCs w:val="20"/>
            <w:u w:val="single"/>
            <w:lang w:eastAsia="en-GB"/>
          </w:rPr>
          <w:t>bsu-hr@dyfed-powys.pnn.police.uk</w:t>
        </w:r>
      </w:hyperlink>
      <w:r w:rsidRPr="00EB606A">
        <w:rPr>
          <w:rFonts w:ascii="Helvetica" w:eastAsia="Times New Roman" w:hAnsi="Helvetica" w:cs="Helvetica"/>
          <w:color w:val="26282A"/>
          <w:sz w:val="20"/>
          <w:szCs w:val="20"/>
          <w:lang w:eastAsia="en-GB"/>
        </w:rPr>
        <w:t>&gt; wrote:</w:t>
      </w:r>
    </w:p>
    <w:p w14:paraId="731E81BD" w14:textId="77777777" w:rsidR="00EB606A" w:rsidRPr="00EB606A" w:rsidRDefault="00EB606A" w:rsidP="00EB606A">
      <w:pPr>
        <w:shd w:val="clear" w:color="auto" w:fill="FFFFFF"/>
        <w:spacing w:after="0" w:line="240" w:lineRule="auto"/>
        <w:rPr>
          <w:rFonts w:ascii="Helvetica" w:eastAsia="Times New Roman" w:hAnsi="Helvetica" w:cs="Helvetica"/>
          <w:color w:val="26282A"/>
          <w:sz w:val="20"/>
          <w:szCs w:val="20"/>
          <w:lang w:eastAsia="en-GB"/>
        </w:rPr>
      </w:pPr>
    </w:p>
    <w:p w14:paraId="74641449" w14:textId="77777777" w:rsidR="00EB606A" w:rsidRPr="00EB606A" w:rsidRDefault="00EB606A" w:rsidP="00EB606A">
      <w:pPr>
        <w:shd w:val="clear" w:color="auto" w:fill="FFFFFF"/>
        <w:spacing w:after="0" w:line="240" w:lineRule="auto"/>
        <w:rPr>
          <w:rFonts w:ascii="Helvetica" w:eastAsia="Times New Roman" w:hAnsi="Helvetica" w:cs="Helvetica"/>
          <w:color w:val="26282A"/>
          <w:sz w:val="20"/>
          <w:szCs w:val="20"/>
          <w:lang w:eastAsia="en-GB"/>
        </w:rPr>
      </w:pPr>
    </w:p>
    <w:p w14:paraId="3E6B32A0" w14:textId="77777777" w:rsidR="00EB606A" w:rsidRPr="00EB606A" w:rsidRDefault="00EB606A" w:rsidP="00EB606A">
      <w:pPr>
        <w:shd w:val="clear" w:color="auto" w:fill="FFFFFF"/>
        <w:spacing w:before="100" w:beforeAutospacing="1" w:after="100" w:afterAutospacing="1" w:line="240" w:lineRule="auto"/>
        <w:jc w:val="center"/>
        <w:rPr>
          <w:rFonts w:ascii="Helvetica" w:eastAsia="Times New Roman" w:hAnsi="Helvetica" w:cs="Helvetica"/>
          <w:color w:val="26282A"/>
          <w:sz w:val="20"/>
          <w:szCs w:val="20"/>
          <w:lang w:eastAsia="en-GB"/>
        </w:rPr>
      </w:pPr>
      <w:r w:rsidRPr="00EB606A">
        <w:rPr>
          <w:rFonts w:ascii="Arial" w:eastAsia="Times New Roman" w:hAnsi="Arial" w:cs="Arial"/>
          <w:b/>
          <w:bCs/>
          <w:color w:val="000000"/>
          <w:sz w:val="20"/>
          <w:szCs w:val="20"/>
          <w:lang w:eastAsia="en-GB"/>
        </w:rPr>
        <w:t>SWYDDOGOL OFFICIAL</w:t>
      </w:r>
    </w:p>
    <w:p w14:paraId="3181F293"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Good Afternoon,</w:t>
      </w:r>
    </w:p>
    <w:p w14:paraId="6143D20F"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01DE6F6E"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u w:val="single"/>
          <w:lang w:eastAsia="en-GB"/>
        </w:rPr>
        <w:t>Statement of Particulars &amp; Unconditional Offer Letter</w:t>
      </w:r>
    </w:p>
    <w:p w14:paraId="4D658A9A"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 </w:t>
      </w:r>
    </w:p>
    <w:p w14:paraId="4B832644"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Please find attached the following paperwork in relation to the Case Progression Support, Powys post in which you have been successful.</w:t>
      </w:r>
    </w:p>
    <w:p w14:paraId="015FD3E7"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5450E62F"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Unconditional Offer Letter – </w:t>
      </w:r>
      <w:r w:rsidRPr="00EB606A">
        <w:rPr>
          <w:rFonts w:ascii="Helvetica" w:eastAsia="Times New Roman" w:hAnsi="Helvetica" w:cs="Helvetica"/>
          <w:color w:val="26282A"/>
          <w:sz w:val="20"/>
          <w:szCs w:val="20"/>
          <w:lang w:eastAsia="en-GB"/>
        </w:rPr>
        <w:t>please sign the last page</w:t>
      </w:r>
    </w:p>
    <w:p w14:paraId="3E9B8BCA"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Statement of Particulars – </w:t>
      </w:r>
      <w:r w:rsidRPr="00EB606A">
        <w:rPr>
          <w:rFonts w:ascii="Helvetica" w:eastAsia="Times New Roman" w:hAnsi="Helvetica" w:cs="Helvetica"/>
          <w:color w:val="26282A"/>
          <w:sz w:val="20"/>
          <w:szCs w:val="20"/>
          <w:lang w:eastAsia="en-GB"/>
        </w:rPr>
        <w:t>please sign one copy &amp; return (ensure you keep a copy for your own records)</w:t>
      </w:r>
    </w:p>
    <w:p w14:paraId="704EAD34"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All Other forms – </w:t>
      </w:r>
      <w:r w:rsidRPr="00EB606A">
        <w:rPr>
          <w:rFonts w:ascii="Helvetica" w:eastAsia="Times New Roman" w:hAnsi="Helvetica" w:cs="Helvetica"/>
          <w:color w:val="26282A"/>
          <w:sz w:val="20"/>
          <w:szCs w:val="20"/>
          <w:lang w:eastAsia="en-GB"/>
        </w:rPr>
        <w:t>please complete all forms &amp; sign where relevant</w:t>
      </w:r>
    </w:p>
    <w:p w14:paraId="1557A884"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5EE896E9"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Please return all documents to:</w:t>
      </w:r>
    </w:p>
    <w:p w14:paraId="1BF24303"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38017FD0"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HR – BSU, Dyfed-Powys Police, PO Box 99, Llangunnor, Carmarthen, SA31 2PF</w:t>
      </w:r>
    </w:p>
    <w:p w14:paraId="2C913178"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59239971"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lastRenderedPageBreak/>
        <w:t>As specified in your Unconditional Offer Letter, prior to your commencement with Dyfed-Powys Police you are required to complete the Police Staff Induction Programme online learning (list below). This can be accessed through a system called Ncalt.</w:t>
      </w:r>
    </w:p>
    <w:p w14:paraId="45C25D84"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This learning is to ensure you have a baseline of knowledge and understanding in critical subject areas.</w:t>
      </w:r>
    </w:p>
    <w:p w14:paraId="4C8A6625"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747D876F"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This learning must be completed before you commence employment. At the end of each training session you will have the option to print off a certificate. Please bring these certificates with you on your first day as they will form part of your initial Induction.</w:t>
      </w:r>
    </w:p>
    <w:p w14:paraId="0EC1A00B"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 </w:t>
      </w:r>
    </w:p>
    <w:p w14:paraId="35257D12"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To access the e-learning packages from a home or other computer please click on this link below:</w:t>
      </w:r>
    </w:p>
    <w:p w14:paraId="7A3BE26B" w14:textId="77777777" w:rsidR="00EB606A" w:rsidRPr="00EB606A" w:rsidRDefault="000B6D82"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hyperlink r:id="rId154" w:tgtFrame="_blank" w:history="1">
        <w:r w:rsidR="00EB606A" w:rsidRPr="00EB606A">
          <w:rPr>
            <w:rFonts w:ascii="Helvetica" w:eastAsia="Times New Roman" w:hAnsi="Helvetica" w:cs="Helvetica"/>
            <w:color w:val="00559C"/>
            <w:sz w:val="20"/>
            <w:szCs w:val="20"/>
            <w:u w:val="single"/>
            <w:lang w:eastAsia="en-GB"/>
          </w:rPr>
          <w:t>http://mle.ncalt.com/Account/Login</w:t>
        </w:r>
      </w:hyperlink>
      <w:r w:rsidR="00EB606A" w:rsidRPr="00EB606A">
        <w:rPr>
          <w:rFonts w:ascii="Helvetica" w:eastAsia="Times New Roman" w:hAnsi="Helvetica" w:cs="Helvetica"/>
          <w:color w:val="26282A"/>
          <w:sz w:val="20"/>
          <w:szCs w:val="20"/>
          <w:lang w:eastAsia="en-GB"/>
        </w:rPr>
        <w:t>                      </w:t>
      </w:r>
      <w:r w:rsidR="00EB606A" w:rsidRPr="00EB606A">
        <w:rPr>
          <w:rFonts w:ascii="Helvetica" w:eastAsia="Times New Roman" w:hAnsi="Helvetica" w:cs="Helvetica"/>
          <w:b/>
          <w:bCs/>
          <w:color w:val="26282A"/>
          <w:sz w:val="20"/>
          <w:szCs w:val="20"/>
          <w:lang w:eastAsia="en-GB"/>
        </w:rPr>
        <w:t>username:   DPP53968                                      password: letmein</w:t>
      </w:r>
    </w:p>
    <w:p w14:paraId="666A1CA1"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(If you are having problems launching a course, it may be necessary to hold the Ctrl button down on your keyboard, whilst clicking the course launch icon on the screen in order to override the pop up blocker. Also, please be advised that this system works best with Internet Explorer – it should not be used with other browsers.)</w:t>
      </w:r>
    </w:p>
    <w:p w14:paraId="0FD92CC6"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 </w:t>
      </w:r>
    </w:p>
    <w:p w14:paraId="19976B11"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b/>
          <w:bCs/>
          <w:color w:val="26282A"/>
          <w:sz w:val="20"/>
          <w:szCs w:val="20"/>
          <w:lang w:eastAsia="en-GB"/>
        </w:rPr>
        <w:t>List of Elearning Courses</w:t>
      </w:r>
    </w:p>
    <w:p w14:paraId="60F33B6C"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Display Screen Equipment (DSE)</w:t>
      </w:r>
    </w:p>
    <w:p w14:paraId="6E3B8CAD"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Introduction to Health &amp; Safety Training Video</w:t>
      </w:r>
    </w:p>
    <w:p w14:paraId="7D90BF02"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Fire Safety</w:t>
      </w:r>
    </w:p>
    <w:p w14:paraId="34FC9ACD"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Risk Assessment E-Learning</w:t>
      </w:r>
    </w:p>
    <w:p w14:paraId="59CB73AD"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Manual Handling</w:t>
      </w:r>
    </w:p>
    <w:p w14:paraId="6D219F71"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Electrical Safety Training Video</w:t>
      </w:r>
    </w:p>
    <w:p w14:paraId="3DEEABF6"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Data Protection Video</w:t>
      </w:r>
    </w:p>
    <w:p w14:paraId="0847C43A"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Managing Information: Non-Operational </w:t>
      </w:r>
      <w:r w:rsidRPr="00EB606A">
        <w:rPr>
          <w:rFonts w:ascii="Helvetica" w:eastAsia="Times New Roman" w:hAnsi="Helvetica" w:cs="Helvetica"/>
          <w:i/>
          <w:iCs/>
          <w:color w:val="26282A"/>
          <w:sz w:val="20"/>
          <w:szCs w:val="20"/>
          <w:lang w:eastAsia="en-GB"/>
        </w:rPr>
        <w:t>(for Police Staff)</w:t>
      </w:r>
    </w:p>
    <w:p w14:paraId="443F9FF7" w14:textId="77777777" w:rsidR="00EB606A" w:rsidRPr="00EB606A" w:rsidRDefault="00EB606A" w:rsidP="00EB606A">
      <w:pPr>
        <w:shd w:val="clear" w:color="auto" w:fill="FFFFFF"/>
        <w:spacing w:before="100" w:beforeAutospacing="1" w:after="100" w:afterAutospacing="1" w:line="240" w:lineRule="auto"/>
        <w:rPr>
          <w:rFonts w:ascii="Helvetica" w:eastAsia="Times New Roman" w:hAnsi="Helvetica" w:cs="Helvetica"/>
          <w:color w:val="26282A"/>
          <w:sz w:val="20"/>
          <w:szCs w:val="20"/>
          <w:lang w:eastAsia="en-GB"/>
        </w:rPr>
      </w:pPr>
      <w:r w:rsidRPr="00EB606A">
        <w:rPr>
          <w:rFonts w:ascii="Helvetica" w:eastAsia="Times New Roman" w:hAnsi="Helvetica" w:cs="Helvetica"/>
          <w:color w:val="26282A"/>
          <w:sz w:val="20"/>
          <w:szCs w:val="20"/>
          <w:lang w:eastAsia="en-GB"/>
        </w:rPr>
        <w:t>Equality Act 2010: An Introduction</w:t>
      </w:r>
    </w:p>
    <w:p w14:paraId="70B4BC0D" w14:textId="0ED3E4D8" w:rsidR="00931D65" w:rsidRPr="00931D65" w:rsidRDefault="00931D65" w:rsidP="00FD6DC6"/>
    <w:sectPr w:rsidR="00931D65" w:rsidRPr="00931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6E8B6" w14:textId="77777777" w:rsidR="000B6D82" w:rsidRDefault="000B6D82" w:rsidP="004426BE">
      <w:pPr>
        <w:spacing w:after="0" w:line="240" w:lineRule="auto"/>
      </w:pPr>
      <w:r>
        <w:separator/>
      </w:r>
    </w:p>
  </w:endnote>
  <w:endnote w:type="continuationSeparator" w:id="0">
    <w:p w14:paraId="655B52F8" w14:textId="77777777" w:rsidR="000B6D82" w:rsidRDefault="000B6D82" w:rsidP="00442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 w:name="Brush Script MT">
    <w:panose1 w:val="03060802040406070304"/>
    <w:charset w:val="00"/>
    <w:family w:val="script"/>
    <w:pitch w:val="variable"/>
    <w:sig w:usb0="00000003" w:usb1="00000000" w:usb2="00000000" w:usb3="00000000" w:csb0="00000001" w:csb1="00000000"/>
  </w:font>
  <w:font w:name="&quot;Arial&quot;">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68F08" w14:textId="77777777" w:rsidR="000B6D82" w:rsidRDefault="000B6D82" w:rsidP="004426BE">
      <w:pPr>
        <w:spacing w:after="0" w:line="240" w:lineRule="auto"/>
      </w:pPr>
      <w:r>
        <w:separator/>
      </w:r>
    </w:p>
  </w:footnote>
  <w:footnote w:type="continuationSeparator" w:id="0">
    <w:p w14:paraId="465D9CF7" w14:textId="77777777" w:rsidR="000B6D82" w:rsidRDefault="000B6D82" w:rsidP="004426BE">
      <w:pPr>
        <w:spacing w:after="0" w:line="240" w:lineRule="auto"/>
      </w:pPr>
      <w:r>
        <w:continuationSeparator/>
      </w:r>
    </w:p>
  </w:footnote>
  <w:footnote w:id="1">
    <w:p w14:paraId="4B54BE24" w14:textId="77777777" w:rsidR="00E73901" w:rsidRDefault="00E73901" w:rsidP="00E73901">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56455"/>
    <w:multiLevelType w:val="hybridMultilevel"/>
    <w:tmpl w:val="B448D5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1760CCF"/>
    <w:multiLevelType w:val="hybridMultilevel"/>
    <w:tmpl w:val="258CF802"/>
    <w:lvl w:ilvl="0" w:tplc="0809000F">
      <w:start w:val="1"/>
      <w:numFmt w:val="decimal"/>
      <w:lvlText w:val="%1."/>
      <w:lvlJc w:val="left"/>
      <w:pPr>
        <w:ind w:left="720" w:hanging="360"/>
      </w:pPr>
    </w:lvl>
    <w:lvl w:ilvl="1" w:tplc="F092970C">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30313BF"/>
    <w:multiLevelType w:val="hybridMultilevel"/>
    <w:tmpl w:val="BB7876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D04CDB"/>
    <w:multiLevelType w:val="multilevel"/>
    <w:tmpl w:val="6D4A303C"/>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C4C4063"/>
    <w:multiLevelType w:val="hybridMultilevel"/>
    <w:tmpl w:val="3BCE9E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6C22C5"/>
    <w:multiLevelType w:val="hybridMultilevel"/>
    <w:tmpl w:val="230E21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36AF0FE5"/>
    <w:multiLevelType w:val="multilevel"/>
    <w:tmpl w:val="FBE071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1532CE"/>
    <w:multiLevelType w:val="hybridMultilevel"/>
    <w:tmpl w:val="BE6CBEB0"/>
    <w:lvl w:ilvl="0" w:tplc="B42C7368">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8A538C8"/>
    <w:multiLevelType w:val="hybridMultilevel"/>
    <w:tmpl w:val="BF6C3858"/>
    <w:lvl w:ilvl="0" w:tplc="0809000F">
      <w:start w:val="1"/>
      <w:numFmt w:val="decimal"/>
      <w:lvlText w:val="%1."/>
      <w:lvlJc w:val="left"/>
      <w:pPr>
        <w:ind w:left="397" w:hanging="360"/>
      </w:pPr>
    </w:lvl>
    <w:lvl w:ilvl="1" w:tplc="08090019">
      <w:start w:val="1"/>
      <w:numFmt w:val="lowerLetter"/>
      <w:lvlText w:val="%2."/>
      <w:lvlJc w:val="left"/>
      <w:pPr>
        <w:ind w:left="1117" w:hanging="360"/>
      </w:pPr>
    </w:lvl>
    <w:lvl w:ilvl="2" w:tplc="0809001B">
      <w:start w:val="1"/>
      <w:numFmt w:val="lowerRoman"/>
      <w:lvlText w:val="%3."/>
      <w:lvlJc w:val="right"/>
      <w:pPr>
        <w:ind w:left="1837" w:hanging="180"/>
      </w:pPr>
    </w:lvl>
    <w:lvl w:ilvl="3" w:tplc="0809000F">
      <w:start w:val="1"/>
      <w:numFmt w:val="decimal"/>
      <w:lvlText w:val="%4."/>
      <w:lvlJc w:val="left"/>
      <w:pPr>
        <w:ind w:left="2557" w:hanging="360"/>
      </w:pPr>
    </w:lvl>
    <w:lvl w:ilvl="4" w:tplc="08090019">
      <w:start w:val="1"/>
      <w:numFmt w:val="lowerLetter"/>
      <w:lvlText w:val="%5."/>
      <w:lvlJc w:val="left"/>
      <w:pPr>
        <w:ind w:left="3277" w:hanging="360"/>
      </w:pPr>
    </w:lvl>
    <w:lvl w:ilvl="5" w:tplc="0809001B">
      <w:start w:val="1"/>
      <w:numFmt w:val="lowerRoman"/>
      <w:lvlText w:val="%6."/>
      <w:lvlJc w:val="right"/>
      <w:pPr>
        <w:ind w:left="3997" w:hanging="180"/>
      </w:pPr>
    </w:lvl>
    <w:lvl w:ilvl="6" w:tplc="0809000F">
      <w:start w:val="1"/>
      <w:numFmt w:val="decimal"/>
      <w:lvlText w:val="%7."/>
      <w:lvlJc w:val="left"/>
      <w:pPr>
        <w:ind w:left="4717" w:hanging="360"/>
      </w:pPr>
    </w:lvl>
    <w:lvl w:ilvl="7" w:tplc="08090019">
      <w:start w:val="1"/>
      <w:numFmt w:val="lowerLetter"/>
      <w:lvlText w:val="%8."/>
      <w:lvlJc w:val="left"/>
      <w:pPr>
        <w:ind w:left="5437" w:hanging="360"/>
      </w:pPr>
    </w:lvl>
    <w:lvl w:ilvl="8" w:tplc="0809001B">
      <w:start w:val="1"/>
      <w:numFmt w:val="lowerRoman"/>
      <w:lvlText w:val="%9."/>
      <w:lvlJc w:val="right"/>
      <w:pPr>
        <w:ind w:left="6157" w:hanging="180"/>
      </w:pPr>
    </w:lvl>
  </w:abstractNum>
  <w:abstractNum w:abstractNumId="11" w15:restartNumberingAfterBreak="0">
    <w:nsid w:val="4DEB7C8B"/>
    <w:multiLevelType w:val="hybridMultilevel"/>
    <w:tmpl w:val="7986AC38"/>
    <w:lvl w:ilvl="0" w:tplc="B0985392">
      <w:start w:val="1"/>
      <w:numFmt w:val="decimal"/>
      <w:lvlText w:val="%1."/>
      <w:lvlJc w:val="left"/>
      <w:pPr>
        <w:ind w:left="644" w:hanging="360"/>
      </w:pPr>
      <w:rPr>
        <w:b w:val="0"/>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2" w15:restartNumberingAfterBreak="0">
    <w:nsid w:val="5616412C"/>
    <w:multiLevelType w:val="hybridMultilevel"/>
    <w:tmpl w:val="DC8C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641EF9"/>
    <w:multiLevelType w:val="hybridMultilevel"/>
    <w:tmpl w:val="C9F8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9B5EF5"/>
    <w:multiLevelType w:val="hybridMultilevel"/>
    <w:tmpl w:val="FB2C52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B718D8"/>
    <w:multiLevelType w:val="hybridMultilevel"/>
    <w:tmpl w:val="AD02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6C7715"/>
    <w:multiLevelType w:val="hybridMultilevel"/>
    <w:tmpl w:val="E8F0EC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04A4E89"/>
    <w:multiLevelType w:val="hybridMultilevel"/>
    <w:tmpl w:val="139C93FE"/>
    <w:lvl w:ilvl="0" w:tplc="F092970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081743B"/>
    <w:multiLevelType w:val="hybridMultilevel"/>
    <w:tmpl w:val="6044AE5E"/>
    <w:lvl w:ilvl="0" w:tplc="1CF2B676">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3CA7E03"/>
    <w:multiLevelType w:val="hybridMultilevel"/>
    <w:tmpl w:val="275A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5A1FCE"/>
    <w:multiLevelType w:val="hybridMultilevel"/>
    <w:tmpl w:val="BFE402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1" w15:restartNumberingAfterBreak="0">
    <w:nsid w:val="6A2C5E3D"/>
    <w:multiLevelType w:val="multilevel"/>
    <w:tmpl w:val="459618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i w:val="0"/>
        <w:i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D17480C"/>
    <w:multiLevelType w:val="hybridMultilevel"/>
    <w:tmpl w:val="F0AA6A8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3" w15:restartNumberingAfterBreak="0">
    <w:nsid w:val="6E9A6111"/>
    <w:multiLevelType w:val="hybridMultilevel"/>
    <w:tmpl w:val="4E00C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FF96A24"/>
    <w:multiLevelType w:val="hybridMultilevel"/>
    <w:tmpl w:val="4F18DE0C"/>
    <w:lvl w:ilvl="0" w:tplc="B0985392">
      <w:start w:val="1"/>
      <w:numFmt w:val="decimal"/>
      <w:lvlText w:val="%1."/>
      <w:lvlJc w:val="left"/>
      <w:pPr>
        <w:ind w:left="1080" w:hanging="360"/>
      </w:pPr>
      <w:rPr>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5" w15:restartNumberingAfterBreak="0">
    <w:nsid w:val="70A70A0E"/>
    <w:multiLevelType w:val="hybridMultilevel"/>
    <w:tmpl w:val="D062E8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73C23446"/>
    <w:multiLevelType w:val="hybridMultilevel"/>
    <w:tmpl w:val="674E86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4BC161E"/>
    <w:multiLevelType w:val="hybridMultilevel"/>
    <w:tmpl w:val="674E86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7924293A"/>
    <w:multiLevelType w:val="hybridMultilevel"/>
    <w:tmpl w:val="6D328A9C"/>
    <w:lvl w:ilvl="0" w:tplc="0809000F">
      <w:start w:val="1"/>
      <w:numFmt w:val="decimal"/>
      <w:lvlText w:val="%1."/>
      <w:lvlJc w:val="left"/>
      <w:pPr>
        <w:ind w:left="360" w:hanging="360"/>
      </w:p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num w:numId="1">
    <w:abstractNumId w:val="8"/>
  </w:num>
  <w:num w:numId="2">
    <w:abstractNumId w:val="23"/>
  </w:num>
  <w:num w:numId="3">
    <w:abstractNumId w:val="2"/>
  </w:num>
  <w:num w:numId="4">
    <w:abstractNumId w:val="4"/>
  </w:num>
  <w:num w:numId="5">
    <w:abstractNumId w:val="6"/>
  </w:num>
  <w:num w:numId="6">
    <w:abstractNumId w:val="12"/>
  </w:num>
  <w:num w:numId="7">
    <w:abstractNumId w:val="14"/>
  </w:num>
  <w:num w:numId="8">
    <w:abstractNumId w:val="13"/>
  </w:num>
  <w:num w:numId="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num>
  <w:num w:numId="1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20"/>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8"/>
  </w:num>
  <w:num w:numId="23">
    <w:abstractNumId w:val="9"/>
  </w:num>
  <w:num w:numId="24">
    <w:abstractNumId w:val="5"/>
  </w:num>
  <w:num w:numId="25">
    <w:abstractNumId w:val="0"/>
  </w:num>
  <w:num w:numId="26">
    <w:abstractNumId w:val="15"/>
  </w:num>
  <w:num w:numId="27">
    <w:abstractNumId w:val="19"/>
  </w:num>
  <w:num w:numId="28">
    <w:abstractNumId w:val="7"/>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31D65"/>
    <w:rsid w:val="000200D0"/>
    <w:rsid w:val="0003335D"/>
    <w:rsid w:val="00054A88"/>
    <w:rsid w:val="000B6D82"/>
    <w:rsid w:val="000F49FD"/>
    <w:rsid w:val="00106A17"/>
    <w:rsid w:val="00136E1A"/>
    <w:rsid w:val="001622DD"/>
    <w:rsid w:val="001706AE"/>
    <w:rsid w:val="00197392"/>
    <w:rsid w:val="001B5A87"/>
    <w:rsid w:val="001C2662"/>
    <w:rsid w:val="001C7C3D"/>
    <w:rsid w:val="001E548D"/>
    <w:rsid w:val="001E5775"/>
    <w:rsid w:val="001F6618"/>
    <w:rsid w:val="001F78EE"/>
    <w:rsid w:val="00213955"/>
    <w:rsid w:val="00246F41"/>
    <w:rsid w:val="00260AF1"/>
    <w:rsid w:val="002668D6"/>
    <w:rsid w:val="002E14ED"/>
    <w:rsid w:val="002F7187"/>
    <w:rsid w:val="002F7975"/>
    <w:rsid w:val="00335292"/>
    <w:rsid w:val="0036751C"/>
    <w:rsid w:val="00383687"/>
    <w:rsid w:val="003A2239"/>
    <w:rsid w:val="003A488D"/>
    <w:rsid w:val="003B5DE2"/>
    <w:rsid w:val="003B7A56"/>
    <w:rsid w:val="003C73C0"/>
    <w:rsid w:val="003D25D6"/>
    <w:rsid w:val="003D488E"/>
    <w:rsid w:val="003D4F7F"/>
    <w:rsid w:val="003F0192"/>
    <w:rsid w:val="003F423D"/>
    <w:rsid w:val="004426BE"/>
    <w:rsid w:val="00446AB7"/>
    <w:rsid w:val="004855BE"/>
    <w:rsid w:val="00485A81"/>
    <w:rsid w:val="00492B33"/>
    <w:rsid w:val="004C4837"/>
    <w:rsid w:val="004D3757"/>
    <w:rsid w:val="00517662"/>
    <w:rsid w:val="00567E8D"/>
    <w:rsid w:val="00594D37"/>
    <w:rsid w:val="005B0AB2"/>
    <w:rsid w:val="005B1021"/>
    <w:rsid w:val="005D10AE"/>
    <w:rsid w:val="005E5623"/>
    <w:rsid w:val="005E7FA1"/>
    <w:rsid w:val="005F7A0E"/>
    <w:rsid w:val="0067353B"/>
    <w:rsid w:val="006838A4"/>
    <w:rsid w:val="0068429C"/>
    <w:rsid w:val="006A4B7B"/>
    <w:rsid w:val="006B663A"/>
    <w:rsid w:val="006E4735"/>
    <w:rsid w:val="006F3853"/>
    <w:rsid w:val="00710AE4"/>
    <w:rsid w:val="00726805"/>
    <w:rsid w:val="0079642D"/>
    <w:rsid w:val="007A24AE"/>
    <w:rsid w:val="007D74EE"/>
    <w:rsid w:val="007E3E88"/>
    <w:rsid w:val="007E53DE"/>
    <w:rsid w:val="0080647D"/>
    <w:rsid w:val="00884235"/>
    <w:rsid w:val="008B5B37"/>
    <w:rsid w:val="008D7527"/>
    <w:rsid w:val="00907349"/>
    <w:rsid w:val="00931D65"/>
    <w:rsid w:val="0096264B"/>
    <w:rsid w:val="00972EE2"/>
    <w:rsid w:val="00977298"/>
    <w:rsid w:val="00982CE9"/>
    <w:rsid w:val="009929B3"/>
    <w:rsid w:val="00A14A97"/>
    <w:rsid w:val="00A174E1"/>
    <w:rsid w:val="00A51EA6"/>
    <w:rsid w:val="00A53589"/>
    <w:rsid w:val="00A54F2E"/>
    <w:rsid w:val="00A6515C"/>
    <w:rsid w:val="00A73970"/>
    <w:rsid w:val="00A86A6A"/>
    <w:rsid w:val="00AC17C9"/>
    <w:rsid w:val="00B0033B"/>
    <w:rsid w:val="00B0463E"/>
    <w:rsid w:val="00B316B1"/>
    <w:rsid w:val="00B472C0"/>
    <w:rsid w:val="00B548E6"/>
    <w:rsid w:val="00B826F7"/>
    <w:rsid w:val="00BA5DC2"/>
    <w:rsid w:val="00BB62A3"/>
    <w:rsid w:val="00BD6043"/>
    <w:rsid w:val="00BF78AA"/>
    <w:rsid w:val="00C25EDA"/>
    <w:rsid w:val="00C7446B"/>
    <w:rsid w:val="00C8412B"/>
    <w:rsid w:val="00CA49B2"/>
    <w:rsid w:val="00CA4A71"/>
    <w:rsid w:val="00CF16B7"/>
    <w:rsid w:val="00D22768"/>
    <w:rsid w:val="00D3427E"/>
    <w:rsid w:val="00D61C5E"/>
    <w:rsid w:val="00D829D2"/>
    <w:rsid w:val="00DA2671"/>
    <w:rsid w:val="00DA5DBB"/>
    <w:rsid w:val="00DD07D3"/>
    <w:rsid w:val="00DD0C07"/>
    <w:rsid w:val="00E17CC1"/>
    <w:rsid w:val="00E367BF"/>
    <w:rsid w:val="00E73901"/>
    <w:rsid w:val="00E91E43"/>
    <w:rsid w:val="00EA135D"/>
    <w:rsid w:val="00EB3346"/>
    <w:rsid w:val="00EB606A"/>
    <w:rsid w:val="00EB7636"/>
    <w:rsid w:val="00ED3C9E"/>
    <w:rsid w:val="00EF3F88"/>
    <w:rsid w:val="00F51AB8"/>
    <w:rsid w:val="00F74287"/>
    <w:rsid w:val="00FA4AFE"/>
    <w:rsid w:val="00FB09F4"/>
    <w:rsid w:val="00FC7578"/>
    <w:rsid w:val="00FD195E"/>
    <w:rsid w:val="00FD6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51E8C2D4"/>
  <w15:docId w15:val="{94B8DD3B-588A-4C49-82A8-11EC67871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5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FD6DC6"/>
    <w:pPr>
      <w:keepNext/>
      <w:spacing w:before="240" w:after="60" w:line="480" w:lineRule="auto"/>
      <w:outlineLvl w:val="2"/>
    </w:pPr>
    <w:rPr>
      <w:rFonts w:ascii="Cambria" w:eastAsia="Times New Roman" w:hAnsi="Cambria"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D65"/>
    <w:pPr>
      <w:spacing w:line="240" w:lineRule="auto"/>
      <w:ind w:left="720"/>
      <w:contextualSpacing/>
    </w:pPr>
    <w:rPr>
      <w:rFonts w:ascii="Calibri" w:eastAsia="Calibri" w:hAnsi="Calibri" w:cs="Times New Roman"/>
    </w:rPr>
  </w:style>
  <w:style w:type="table" w:styleId="TableGrid">
    <w:name w:val="Table Grid"/>
    <w:basedOn w:val="TableNormal"/>
    <w:uiPriority w:val="39"/>
    <w:rsid w:val="00FD6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6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DC6"/>
  </w:style>
  <w:style w:type="paragraph" w:styleId="Footer">
    <w:name w:val="footer"/>
    <w:basedOn w:val="Normal"/>
    <w:link w:val="FooterChar"/>
    <w:uiPriority w:val="99"/>
    <w:unhideWhenUsed/>
    <w:rsid w:val="00FD6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DC6"/>
  </w:style>
  <w:style w:type="character" w:customStyle="1" w:styleId="Heading3Char">
    <w:name w:val="Heading 3 Char"/>
    <w:basedOn w:val="DefaultParagraphFont"/>
    <w:link w:val="Heading3"/>
    <w:uiPriority w:val="9"/>
    <w:rsid w:val="00FD6DC6"/>
    <w:rPr>
      <w:rFonts w:ascii="Cambria" w:eastAsia="Times New Roman" w:hAnsi="Cambria" w:cs="Times New Roman"/>
      <w:b/>
      <w:bCs/>
      <w:sz w:val="26"/>
      <w:szCs w:val="26"/>
    </w:rPr>
  </w:style>
  <w:style w:type="character" w:styleId="Hyperlink">
    <w:name w:val="Hyperlink"/>
    <w:uiPriority w:val="99"/>
    <w:semiHidden/>
    <w:unhideWhenUsed/>
    <w:rsid w:val="007A24AE"/>
    <w:rPr>
      <w:color w:val="0000FF"/>
      <w:u w:val="single"/>
    </w:rPr>
  </w:style>
  <w:style w:type="paragraph" w:customStyle="1" w:styleId="Default">
    <w:name w:val="Default"/>
    <w:rsid w:val="00BB62A3"/>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8D7527"/>
    <w:rPr>
      <w:rFonts w:asciiTheme="majorHAnsi" w:eastAsiaTheme="majorEastAsia" w:hAnsiTheme="majorHAnsi" w:cstheme="majorBidi"/>
      <w:color w:val="365F91" w:themeColor="accent1" w:themeShade="BF"/>
      <w:sz w:val="32"/>
      <w:szCs w:val="32"/>
    </w:rPr>
  </w:style>
  <w:style w:type="character" w:styleId="Strong">
    <w:name w:val="Strong"/>
    <w:uiPriority w:val="22"/>
    <w:qFormat/>
    <w:rsid w:val="008D7527"/>
    <w:rPr>
      <w:b/>
      <w:bCs w:val="0"/>
    </w:rPr>
  </w:style>
  <w:style w:type="paragraph" w:styleId="NormalWeb">
    <w:name w:val="Normal (Web)"/>
    <w:basedOn w:val="Normal"/>
    <w:uiPriority w:val="99"/>
    <w:semiHidden/>
    <w:unhideWhenUsed/>
    <w:rsid w:val="008D7527"/>
    <w:pPr>
      <w:spacing w:before="100" w:beforeAutospacing="1" w:after="100" w:afterAutospacing="1" w:line="240" w:lineRule="auto"/>
    </w:pPr>
    <w:rPr>
      <w:rFonts w:ascii="Times New Roman" w:eastAsia="Calibri" w:hAnsi="Times New Roman" w:cs="Times New Roman"/>
      <w:sz w:val="24"/>
      <w:szCs w:val="24"/>
      <w:lang w:eastAsia="en-GB"/>
    </w:rPr>
  </w:style>
  <w:style w:type="character" w:customStyle="1" w:styleId="title7">
    <w:name w:val="title7"/>
    <w:rsid w:val="008D7527"/>
    <w:rPr>
      <w:rFonts w:ascii="Times New Roman" w:hAnsi="Times New Roman" w:cs="Times New Roman" w:hint="default"/>
    </w:rPr>
  </w:style>
  <w:style w:type="paragraph" w:styleId="FootnoteText">
    <w:name w:val="footnote text"/>
    <w:basedOn w:val="Normal"/>
    <w:link w:val="FootnoteTextChar"/>
    <w:uiPriority w:val="99"/>
    <w:semiHidden/>
    <w:unhideWhenUsed/>
    <w:rsid w:val="00E739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3901"/>
    <w:rPr>
      <w:sz w:val="20"/>
      <w:szCs w:val="20"/>
    </w:rPr>
  </w:style>
  <w:style w:type="character" w:styleId="FootnoteReference">
    <w:name w:val="footnote reference"/>
    <w:basedOn w:val="DefaultParagraphFont"/>
    <w:uiPriority w:val="99"/>
    <w:semiHidden/>
    <w:unhideWhenUsed/>
    <w:rsid w:val="00E73901"/>
    <w:rPr>
      <w:vertAlign w:val="superscript"/>
    </w:rPr>
  </w:style>
  <w:style w:type="paragraph" w:customStyle="1" w:styleId="yiv6738565198msonormal">
    <w:name w:val="yiv6738565198msonormal"/>
    <w:basedOn w:val="Normal"/>
    <w:rsid w:val="00DA5D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2941604590msonormal">
    <w:name w:val="yiv2941604590msonormal"/>
    <w:basedOn w:val="Normal"/>
    <w:rsid w:val="007964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7364917022msonormal">
    <w:name w:val="yiv7364917022msonormal"/>
    <w:basedOn w:val="Normal"/>
    <w:rsid w:val="007964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8392167841msonormal">
    <w:name w:val="yiv8392167841msonormal"/>
    <w:basedOn w:val="Normal"/>
    <w:rsid w:val="00E91E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256911586msonormal">
    <w:name w:val="yiv0256911586msonormal"/>
    <w:basedOn w:val="Normal"/>
    <w:rsid w:val="005D10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7181190173msonormal">
    <w:name w:val="yiv7181190173msonormal"/>
    <w:basedOn w:val="Normal"/>
    <w:rsid w:val="00B046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4829815654msonormal">
    <w:name w:val="yiv4829815654msonormal"/>
    <w:basedOn w:val="Normal"/>
    <w:rsid w:val="00EB33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361215422msonormal">
    <w:name w:val="yiv3361215422msonormal"/>
    <w:basedOn w:val="Normal"/>
    <w:rsid w:val="009929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943618204msonormal">
    <w:name w:val="yiv3943618204msonormal"/>
    <w:basedOn w:val="Normal"/>
    <w:rsid w:val="00C744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943618204msolistparagraph">
    <w:name w:val="yiv3943618204msolistparagraph"/>
    <w:basedOn w:val="Normal"/>
    <w:rsid w:val="00C744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450754132msonormal">
    <w:name w:val="yiv3450754132msonormal"/>
    <w:basedOn w:val="Normal"/>
    <w:rsid w:val="008842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961648602ydp572f295byiv7575906423msonormalmrcssattr">
    <w:name w:val="yiv3961648602ydp572f295byiv7575906423msonormal_mr_css_attr"/>
    <w:basedOn w:val="Normal"/>
    <w:rsid w:val="00EB60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03740">
      <w:bodyDiv w:val="1"/>
      <w:marLeft w:val="0"/>
      <w:marRight w:val="0"/>
      <w:marTop w:val="0"/>
      <w:marBottom w:val="0"/>
      <w:divBdr>
        <w:top w:val="none" w:sz="0" w:space="0" w:color="auto"/>
        <w:left w:val="none" w:sz="0" w:space="0" w:color="auto"/>
        <w:bottom w:val="none" w:sz="0" w:space="0" w:color="auto"/>
        <w:right w:val="none" w:sz="0" w:space="0" w:color="auto"/>
      </w:divBdr>
    </w:div>
    <w:div w:id="62879399">
      <w:bodyDiv w:val="1"/>
      <w:marLeft w:val="0"/>
      <w:marRight w:val="0"/>
      <w:marTop w:val="0"/>
      <w:marBottom w:val="0"/>
      <w:divBdr>
        <w:top w:val="none" w:sz="0" w:space="0" w:color="auto"/>
        <w:left w:val="none" w:sz="0" w:space="0" w:color="auto"/>
        <w:bottom w:val="none" w:sz="0" w:space="0" w:color="auto"/>
        <w:right w:val="none" w:sz="0" w:space="0" w:color="auto"/>
      </w:divBdr>
    </w:div>
    <w:div w:id="305864780">
      <w:bodyDiv w:val="1"/>
      <w:marLeft w:val="0"/>
      <w:marRight w:val="0"/>
      <w:marTop w:val="0"/>
      <w:marBottom w:val="0"/>
      <w:divBdr>
        <w:top w:val="none" w:sz="0" w:space="0" w:color="auto"/>
        <w:left w:val="none" w:sz="0" w:space="0" w:color="auto"/>
        <w:bottom w:val="none" w:sz="0" w:space="0" w:color="auto"/>
        <w:right w:val="none" w:sz="0" w:space="0" w:color="auto"/>
      </w:divBdr>
      <w:divsChild>
        <w:div w:id="389547051">
          <w:marLeft w:val="0"/>
          <w:marRight w:val="0"/>
          <w:marTop w:val="0"/>
          <w:marBottom w:val="0"/>
          <w:divBdr>
            <w:top w:val="single" w:sz="8" w:space="3" w:color="E1E1E1"/>
            <w:left w:val="none" w:sz="0" w:space="0" w:color="auto"/>
            <w:bottom w:val="none" w:sz="0" w:space="0" w:color="auto"/>
            <w:right w:val="none" w:sz="0" w:space="0" w:color="auto"/>
          </w:divBdr>
        </w:div>
        <w:div w:id="1245216163">
          <w:marLeft w:val="0"/>
          <w:marRight w:val="0"/>
          <w:marTop w:val="0"/>
          <w:marBottom w:val="0"/>
          <w:divBdr>
            <w:top w:val="single" w:sz="8" w:space="3" w:color="E1E1E1"/>
            <w:left w:val="none" w:sz="0" w:space="0" w:color="auto"/>
            <w:bottom w:val="none" w:sz="0" w:space="0" w:color="auto"/>
            <w:right w:val="none" w:sz="0" w:space="0" w:color="auto"/>
          </w:divBdr>
        </w:div>
        <w:div w:id="1914657087">
          <w:marLeft w:val="0"/>
          <w:marRight w:val="0"/>
          <w:marTop w:val="0"/>
          <w:marBottom w:val="0"/>
          <w:divBdr>
            <w:top w:val="single" w:sz="8" w:space="3" w:color="E1E1E1"/>
            <w:left w:val="none" w:sz="0" w:space="0" w:color="auto"/>
            <w:bottom w:val="none" w:sz="0" w:space="0" w:color="auto"/>
            <w:right w:val="none" w:sz="0" w:space="0" w:color="auto"/>
          </w:divBdr>
        </w:div>
      </w:divsChild>
    </w:div>
    <w:div w:id="438255823">
      <w:bodyDiv w:val="1"/>
      <w:marLeft w:val="0"/>
      <w:marRight w:val="0"/>
      <w:marTop w:val="0"/>
      <w:marBottom w:val="0"/>
      <w:divBdr>
        <w:top w:val="none" w:sz="0" w:space="0" w:color="auto"/>
        <w:left w:val="none" w:sz="0" w:space="0" w:color="auto"/>
        <w:bottom w:val="none" w:sz="0" w:space="0" w:color="auto"/>
        <w:right w:val="none" w:sz="0" w:space="0" w:color="auto"/>
      </w:divBdr>
      <w:divsChild>
        <w:div w:id="905838871">
          <w:marLeft w:val="0"/>
          <w:marRight w:val="0"/>
          <w:marTop w:val="0"/>
          <w:marBottom w:val="0"/>
          <w:divBdr>
            <w:top w:val="single" w:sz="8" w:space="3" w:color="E1E1E1"/>
            <w:left w:val="none" w:sz="0" w:space="0" w:color="auto"/>
            <w:bottom w:val="none" w:sz="0" w:space="0" w:color="auto"/>
            <w:right w:val="none" w:sz="0" w:space="0" w:color="auto"/>
          </w:divBdr>
        </w:div>
        <w:div w:id="1430464972">
          <w:marLeft w:val="0"/>
          <w:marRight w:val="0"/>
          <w:marTop w:val="0"/>
          <w:marBottom w:val="0"/>
          <w:divBdr>
            <w:top w:val="single" w:sz="8" w:space="3" w:color="E1E1E1"/>
            <w:left w:val="none" w:sz="0" w:space="0" w:color="auto"/>
            <w:bottom w:val="none" w:sz="0" w:space="0" w:color="auto"/>
            <w:right w:val="none" w:sz="0" w:space="0" w:color="auto"/>
          </w:divBdr>
        </w:div>
        <w:div w:id="1513300846">
          <w:marLeft w:val="0"/>
          <w:marRight w:val="0"/>
          <w:marTop w:val="0"/>
          <w:marBottom w:val="0"/>
          <w:divBdr>
            <w:top w:val="single" w:sz="8" w:space="3" w:color="E1E1E1"/>
            <w:left w:val="none" w:sz="0" w:space="0" w:color="auto"/>
            <w:bottom w:val="none" w:sz="0" w:space="0" w:color="auto"/>
            <w:right w:val="none" w:sz="0" w:space="0" w:color="auto"/>
          </w:divBdr>
        </w:div>
        <w:div w:id="1957129846">
          <w:marLeft w:val="0"/>
          <w:marRight w:val="0"/>
          <w:marTop w:val="0"/>
          <w:marBottom w:val="0"/>
          <w:divBdr>
            <w:top w:val="single" w:sz="8" w:space="3" w:color="E1E1E1"/>
            <w:left w:val="none" w:sz="0" w:space="0" w:color="auto"/>
            <w:bottom w:val="none" w:sz="0" w:space="0" w:color="auto"/>
            <w:right w:val="none" w:sz="0" w:space="0" w:color="auto"/>
          </w:divBdr>
        </w:div>
      </w:divsChild>
    </w:div>
    <w:div w:id="442916903">
      <w:bodyDiv w:val="1"/>
      <w:marLeft w:val="0"/>
      <w:marRight w:val="0"/>
      <w:marTop w:val="0"/>
      <w:marBottom w:val="0"/>
      <w:divBdr>
        <w:top w:val="none" w:sz="0" w:space="0" w:color="auto"/>
        <w:left w:val="none" w:sz="0" w:space="0" w:color="auto"/>
        <w:bottom w:val="none" w:sz="0" w:space="0" w:color="auto"/>
        <w:right w:val="none" w:sz="0" w:space="0" w:color="auto"/>
      </w:divBdr>
      <w:divsChild>
        <w:div w:id="92476370">
          <w:marLeft w:val="0"/>
          <w:marRight w:val="0"/>
          <w:marTop w:val="0"/>
          <w:marBottom w:val="0"/>
          <w:divBdr>
            <w:top w:val="single" w:sz="8" w:space="3" w:color="E1E1E1"/>
            <w:left w:val="none" w:sz="0" w:space="0" w:color="auto"/>
            <w:bottom w:val="none" w:sz="0" w:space="0" w:color="auto"/>
            <w:right w:val="none" w:sz="0" w:space="0" w:color="auto"/>
          </w:divBdr>
        </w:div>
      </w:divsChild>
    </w:div>
    <w:div w:id="630090462">
      <w:bodyDiv w:val="1"/>
      <w:marLeft w:val="0"/>
      <w:marRight w:val="0"/>
      <w:marTop w:val="0"/>
      <w:marBottom w:val="0"/>
      <w:divBdr>
        <w:top w:val="none" w:sz="0" w:space="0" w:color="auto"/>
        <w:left w:val="none" w:sz="0" w:space="0" w:color="auto"/>
        <w:bottom w:val="none" w:sz="0" w:space="0" w:color="auto"/>
        <w:right w:val="none" w:sz="0" w:space="0" w:color="auto"/>
      </w:divBdr>
    </w:div>
    <w:div w:id="645934868">
      <w:bodyDiv w:val="1"/>
      <w:marLeft w:val="0"/>
      <w:marRight w:val="0"/>
      <w:marTop w:val="0"/>
      <w:marBottom w:val="0"/>
      <w:divBdr>
        <w:top w:val="none" w:sz="0" w:space="0" w:color="auto"/>
        <w:left w:val="none" w:sz="0" w:space="0" w:color="auto"/>
        <w:bottom w:val="none" w:sz="0" w:space="0" w:color="auto"/>
        <w:right w:val="none" w:sz="0" w:space="0" w:color="auto"/>
      </w:divBdr>
      <w:divsChild>
        <w:div w:id="997882984">
          <w:marLeft w:val="0"/>
          <w:marRight w:val="0"/>
          <w:marTop w:val="0"/>
          <w:marBottom w:val="0"/>
          <w:divBdr>
            <w:top w:val="single" w:sz="8" w:space="3" w:color="E1E1E1"/>
            <w:left w:val="none" w:sz="0" w:space="0" w:color="auto"/>
            <w:bottom w:val="none" w:sz="0" w:space="0" w:color="auto"/>
            <w:right w:val="none" w:sz="0" w:space="0" w:color="auto"/>
          </w:divBdr>
        </w:div>
        <w:div w:id="1521699236">
          <w:marLeft w:val="0"/>
          <w:marRight w:val="0"/>
          <w:marTop w:val="0"/>
          <w:marBottom w:val="0"/>
          <w:divBdr>
            <w:top w:val="single" w:sz="8" w:space="3" w:color="E1E1E1"/>
            <w:left w:val="none" w:sz="0" w:space="0" w:color="auto"/>
            <w:bottom w:val="none" w:sz="0" w:space="0" w:color="auto"/>
            <w:right w:val="none" w:sz="0" w:space="0" w:color="auto"/>
          </w:divBdr>
        </w:div>
      </w:divsChild>
    </w:div>
    <w:div w:id="651980622">
      <w:bodyDiv w:val="1"/>
      <w:marLeft w:val="0"/>
      <w:marRight w:val="0"/>
      <w:marTop w:val="0"/>
      <w:marBottom w:val="0"/>
      <w:divBdr>
        <w:top w:val="none" w:sz="0" w:space="0" w:color="auto"/>
        <w:left w:val="none" w:sz="0" w:space="0" w:color="auto"/>
        <w:bottom w:val="none" w:sz="0" w:space="0" w:color="auto"/>
        <w:right w:val="none" w:sz="0" w:space="0" w:color="auto"/>
      </w:divBdr>
      <w:divsChild>
        <w:div w:id="792820976">
          <w:marLeft w:val="0"/>
          <w:marRight w:val="0"/>
          <w:marTop w:val="0"/>
          <w:marBottom w:val="0"/>
          <w:divBdr>
            <w:top w:val="single" w:sz="8" w:space="3" w:color="E1E1E1"/>
            <w:left w:val="none" w:sz="0" w:space="0" w:color="auto"/>
            <w:bottom w:val="none" w:sz="0" w:space="0" w:color="auto"/>
            <w:right w:val="none" w:sz="0" w:space="0" w:color="auto"/>
          </w:divBdr>
        </w:div>
      </w:divsChild>
    </w:div>
    <w:div w:id="684132242">
      <w:bodyDiv w:val="1"/>
      <w:marLeft w:val="0"/>
      <w:marRight w:val="0"/>
      <w:marTop w:val="0"/>
      <w:marBottom w:val="0"/>
      <w:divBdr>
        <w:top w:val="none" w:sz="0" w:space="0" w:color="auto"/>
        <w:left w:val="none" w:sz="0" w:space="0" w:color="auto"/>
        <w:bottom w:val="none" w:sz="0" w:space="0" w:color="auto"/>
        <w:right w:val="none" w:sz="0" w:space="0" w:color="auto"/>
      </w:divBdr>
    </w:div>
    <w:div w:id="1041327211">
      <w:bodyDiv w:val="1"/>
      <w:marLeft w:val="0"/>
      <w:marRight w:val="0"/>
      <w:marTop w:val="0"/>
      <w:marBottom w:val="0"/>
      <w:divBdr>
        <w:top w:val="none" w:sz="0" w:space="0" w:color="auto"/>
        <w:left w:val="none" w:sz="0" w:space="0" w:color="auto"/>
        <w:bottom w:val="none" w:sz="0" w:space="0" w:color="auto"/>
        <w:right w:val="none" w:sz="0" w:space="0" w:color="auto"/>
      </w:divBdr>
      <w:divsChild>
        <w:div w:id="537284789">
          <w:marLeft w:val="0"/>
          <w:marRight w:val="0"/>
          <w:marTop w:val="0"/>
          <w:marBottom w:val="0"/>
          <w:divBdr>
            <w:top w:val="single" w:sz="8" w:space="3" w:color="E1E1E1"/>
            <w:left w:val="none" w:sz="0" w:space="0" w:color="auto"/>
            <w:bottom w:val="none" w:sz="0" w:space="0" w:color="auto"/>
            <w:right w:val="none" w:sz="0" w:space="0" w:color="auto"/>
          </w:divBdr>
        </w:div>
      </w:divsChild>
    </w:div>
    <w:div w:id="1111586575">
      <w:bodyDiv w:val="1"/>
      <w:marLeft w:val="0"/>
      <w:marRight w:val="0"/>
      <w:marTop w:val="0"/>
      <w:marBottom w:val="0"/>
      <w:divBdr>
        <w:top w:val="none" w:sz="0" w:space="0" w:color="auto"/>
        <w:left w:val="none" w:sz="0" w:space="0" w:color="auto"/>
        <w:bottom w:val="none" w:sz="0" w:space="0" w:color="auto"/>
        <w:right w:val="none" w:sz="0" w:space="0" w:color="auto"/>
      </w:divBdr>
      <w:divsChild>
        <w:div w:id="158355226">
          <w:marLeft w:val="0"/>
          <w:marRight w:val="0"/>
          <w:marTop w:val="0"/>
          <w:marBottom w:val="0"/>
          <w:divBdr>
            <w:top w:val="single" w:sz="8" w:space="3" w:color="E1E1E1"/>
            <w:left w:val="none" w:sz="0" w:space="0" w:color="auto"/>
            <w:bottom w:val="none" w:sz="0" w:space="0" w:color="auto"/>
            <w:right w:val="none" w:sz="0" w:space="0" w:color="auto"/>
          </w:divBdr>
        </w:div>
        <w:div w:id="823278059">
          <w:marLeft w:val="0"/>
          <w:marRight w:val="0"/>
          <w:marTop w:val="0"/>
          <w:marBottom w:val="0"/>
          <w:divBdr>
            <w:top w:val="single" w:sz="8" w:space="3" w:color="E1E1E1"/>
            <w:left w:val="none" w:sz="0" w:space="0" w:color="auto"/>
            <w:bottom w:val="none" w:sz="0" w:space="0" w:color="auto"/>
            <w:right w:val="none" w:sz="0" w:space="0" w:color="auto"/>
          </w:divBdr>
        </w:div>
        <w:div w:id="1462767608">
          <w:marLeft w:val="0"/>
          <w:marRight w:val="0"/>
          <w:marTop w:val="0"/>
          <w:marBottom w:val="0"/>
          <w:divBdr>
            <w:top w:val="single" w:sz="8" w:space="3" w:color="E1E1E1"/>
            <w:left w:val="none" w:sz="0" w:space="0" w:color="auto"/>
            <w:bottom w:val="none" w:sz="0" w:space="0" w:color="auto"/>
            <w:right w:val="none" w:sz="0" w:space="0" w:color="auto"/>
          </w:divBdr>
        </w:div>
      </w:divsChild>
    </w:div>
    <w:div w:id="1318724842">
      <w:bodyDiv w:val="1"/>
      <w:marLeft w:val="0"/>
      <w:marRight w:val="0"/>
      <w:marTop w:val="0"/>
      <w:marBottom w:val="0"/>
      <w:divBdr>
        <w:top w:val="none" w:sz="0" w:space="0" w:color="auto"/>
        <w:left w:val="none" w:sz="0" w:space="0" w:color="auto"/>
        <w:bottom w:val="none" w:sz="0" w:space="0" w:color="auto"/>
        <w:right w:val="none" w:sz="0" w:space="0" w:color="auto"/>
      </w:divBdr>
      <w:divsChild>
        <w:div w:id="134101763">
          <w:marLeft w:val="0"/>
          <w:marRight w:val="0"/>
          <w:marTop w:val="0"/>
          <w:marBottom w:val="0"/>
          <w:divBdr>
            <w:top w:val="single" w:sz="8" w:space="3" w:color="E1E1E1"/>
            <w:left w:val="none" w:sz="0" w:space="0" w:color="auto"/>
            <w:bottom w:val="none" w:sz="0" w:space="0" w:color="auto"/>
            <w:right w:val="none" w:sz="0" w:space="0" w:color="auto"/>
          </w:divBdr>
        </w:div>
        <w:div w:id="167211233">
          <w:marLeft w:val="0"/>
          <w:marRight w:val="0"/>
          <w:marTop w:val="0"/>
          <w:marBottom w:val="0"/>
          <w:divBdr>
            <w:top w:val="single" w:sz="8" w:space="3" w:color="E1E1E1"/>
            <w:left w:val="none" w:sz="0" w:space="0" w:color="auto"/>
            <w:bottom w:val="none" w:sz="0" w:space="0" w:color="auto"/>
            <w:right w:val="none" w:sz="0" w:space="0" w:color="auto"/>
          </w:divBdr>
        </w:div>
        <w:div w:id="501118813">
          <w:marLeft w:val="0"/>
          <w:marRight w:val="0"/>
          <w:marTop w:val="0"/>
          <w:marBottom w:val="0"/>
          <w:divBdr>
            <w:top w:val="single" w:sz="8" w:space="3" w:color="E1E1E1"/>
            <w:left w:val="none" w:sz="0" w:space="0" w:color="auto"/>
            <w:bottom w:val="none" w:sz="0" w:space="0" w:color="auto"/>
            <w:right w:val="none" w:sz="0" w:space="0" w:color="auto"/>
          </w:divBdr>
        </w:div>
        <w:div w:id="561016279">
          <w:marLeft w:val="0"/>
          <w:marRight w:val="0"/>
          <w:marTop w:val="0"/>
          <w:marBottom w:val="0"/>
          <w:divBdr>
            <w:top w:val="single" w:sz="8" w:space="3" w:color="E1E1E1"/>
            <w:left w:val="none" w:sz="0" w:space="0" w:color="auto"/>
            <w:bottom w:val="none" w:sz="0" w:space="0" w:color="auto"/>
            <w:right w:val="none" w:sz="0" w:space="0" w:color="auto"/>
          </w:divBdr>
        </w:div>
      </w:divsChild>
    </w:div>
    <w:div w:id="1325473006">
      <w:bodyDiv w:val="1"/>
      <w:marLeft w:val="0"/>
      <w:marRight w:val="0"/>
      <w:marTop w:val="0"/>
      <w:marBottom w:val="0"/>
      <w:divBdr>
        <w:top w:val="none" w:sz="0" w:space="0" w:color="auto"/>
        <w:left w:val="none" w:sz="0" w:space="0" w:color="auto"/>
        <w:bottom w:val="none" w:sz="0" w:space="0" w:color="auto"/>
        <w:right w:val="none" w:sz="0" w:space="0" w:color="auto"/>
      </w:divBdr>
      <w:divsChild>
        <w:div w:id="1291518301">
          <w:marLeft w:val="0"/>
          <w:marRight w:val="0"/>
          <w:marTop w:val="0"/>
          <w:marBottom w:val="0"/>
          <w:divBdr>
            <w:top w:val="single" w:sz="8" w:space="3" w:color="E1E1E1"/>
            <w:left w:val="none" w:sz="0" w:space="0" w:color="auto"/>
            <w:bottom w:val="none" w:sz="0" w:space="0" w:color="auto"/>
            <w:right w:val="none" w:sz="0" w:space="0" w:color="auto"/>
          </w:divBdr>
        </w:div>
      </w:divsChild>
    </w:div>
    <w:div w:id="1370106585">
      <w:bodyDiv w:val="1"/>
      <w:marLeft w:val="0"/>
      <w:marRight w:val="0"/>
      <w:marTop w:val="0"/>
      <w:marBottom w:val="0"/>
      <w:divBdr>
        <w:top w:val="none" w:sz="0" w:space="0" w:color="auto"/>
        <w:left w:val="none" w:sz="0" w:space="0" w:color="auto"/>
        <w:bottom w:val="none" w:sz="0" w:space="0" w:color="auto"/>
        <w:right w:val="none" w:sz="0" w:space="0" w:color="auto"/>
      </w:divBdr>
    </w:div>
    <w:div w:id="1400715283">
      <w:bodyDiv w:val="1"/>
      <w:marLeft w:val="0"/>
      <w:marRight w:val="0"/>
      <w:marTop w:val="0"/>
      <w:marBottom w:val="0"/>
      <w:divBdr>
        <w:top w:val="none" w:sz="0" w:space="0" w:color="auto"/>
        <w:left w:val="none" w:sz="0" w:space="0" w:color="auto"/>
        <w:bottom w:val="none" w:sz="0" w:space="0" w:color="auto"/>
        <w:right w:val="none" w:sz="0" w:space="0" w:color="auto"/>
      </w:divBdr>
      <w:divsChild>
        <w:div w:id="2012829868">
          <w:marLeft w:val="0"/>
          <w:marRight w:val="0"/>
          <w:marTop w:val="0"/>
          <w:marBottom w:val="0"/>
          <w:divBdr>
            <w:top w:val="single" w:sz="8" w:space="3" w:color="E1E1E1"/>
            <w:left w:val="none" w:sz="0" w:space="0" w:color="auto"/>
            <w:bottom w:val="none" w:sz="0" w:space="0" w:color="auto"/>
            <w:right w:val="none" w:sz="0" w:space="0" w:color="auto"/>
          </w:divBdr>
        </w:div>
      </w:divsChild>
    </w:div>
    <w:div w:id="1568222143">
      <w:bodyDiv w:val="1"/>
      <w:marLeft w:val="0"/>
      <w:marRight w:val="0"/>
      <w:marTop w:val="0"/>
      <w:marBottom w:val="0"/>
      <w:divBdr>
        <w:top w:val="none" w:sz="0" w:space="0" w:color="auto"/>
        <w:left w:val="none" w:sz="0" w:space="0" w:color="auto"/>
        <w:bottom w:val="none" w:sz="0" w:space="0" w:color="auto"/>
        <w:right w:val="none" w:sz="0" w:space="0" w:color="auto"/>
      </w:divBdr>
      <w:divsChild>
        <w:div w:id="996151543">
          <w:marLeft w:val="0"/>
          <w:marRight w:val="0"/>
          <w:marTop w:val="0"/>
          <w:marBottom w:val="0"/>
          <w:divBdr>
            <w:top w:val="single" w:sz="8" w:space="3" w:color="E1E1E1"/>
            <w:left w:val="none" w:sz="0" w:space="0" w:color="auto"/>
            <w:bottom w:val="none" w:sz="0" w:space="0" w:color="auto"/>
            <w:right w:val="none" w:sz="0" w:space="0" w:color="auto"/>
          </w:divBdr>
        </w:div>
        <w:div w:id="1941061571">
          <w:marLeft w:val="0"/>
          <w:marRight w:val="0"/>
          <w:marTop w:val="0"/>
          <w:marBottom w:val="0"/>
          <w:divBdr>
            <w:top w:val="single" w:sz="8" w:space="3" w:color="E1E1E1"/>
            <w:left w:val="none" w:sz="0" w:space="0" w:color="auto"/>
            <w:bottom w:val="none" w:sz="0" w:space="0" w:color="auto"/>
            <w:right w:val="none" w:sz="0" w:space="0" w:color="auto"/>
          </w:divBdr>
        </w:div>
      </w:divsChild>
    </w:div>
    <w:div w:id="1600210249">
      <w:bodyDiv w:val="1"/>
      <w:marLeft w:val="0"/>
      <w:marRight w:val="0"/>
      <w:marTop w:val="0"/>
      <w:marBottom w:val="0"/>
      <w:divBdr>
        <w:top w:val="none" w:sz="0" w:space="0" w:color="auto"/>
        <w:left w:val="none" w:sz="0" w:space="0" w:color="auto"/>
        <w:bottom w:val="none" w:sz="0" w:space="0" w:color="auto"/>
        <w:right w:val="none" w:sz="0" w:space="0" w:color="auto"/>
      </w:divBdr>
      <w:divsChild>
        <w:div w:id="1598901682">
          <w:marLeft w:val="0"/>
          <w:marRight w:val="0"/>
          <w:marTop w:val="0"/>
          <w:marBottom w:val="0"/>
          <w:divBdr>
            <w:top w:val="single" w:sz="8" w:space="3" w:color="E1E1E1"/>
            <w:left w:val="none" w:sz="0" w:space="0" w:color="auto"/>
            <w:bottom w:val="none" w:sz="0" w:space="0" w:color="auto"/>
            <w:right w:val="none" w:sz="0" w:space="0" w:color="auto"/>
          </w:divBdr>
        </w:div>
      </w:divsChild>
    </w:div>
    <w:div w:id="1876503884">
      <w:bodyDiv w:val="1"/>
      <w:marLeft w:val="0"/>
      <w:marRight w:val="0"/>
      <w:marTop w:val="0"/>
      <w:marBottom w:val="0"/>
      <w:divBdr>
        <w:top w:val="none" w:sz="0" w:space="0" w:color="auto"/>
        <w:left w:val="none" w:sz="0" w:space="0" w:color="auto"/>
        <w:bottom w:val="none" w:sz="0" w:space="0" w:color="auto"/>
        <w:right w:val="none" w:sz="0" w:space="0" w:color="auto"/>
      </w:divBdr>
      <w:divsChild>
        <w:div w:id="351878107">
          <w:marLeft w:val="0"/>
          <w:marRight w:val="0"/>
          <w:marTop w:val="0"/>
          <w:marBottom w:val="0"/>
          <w:divBdr>
            <w:top w:val="single" w:sz="8" w:space="3" w:color="E1E1E1"/>
            <w:left w:val="none" w:sz="0" w:space="0" w:color="auto"/>
            <w:bottom w:val="none" w:sz="0" w:space="0" w:color="auto"/>
            <w:right w:val="none" w:sz="0" w:space="0" w:color="auto"/>
          </w:divBdr>
        </w:div>
        <w:div w:id="1253003966">
          <w:marLeft w:val="0"/>
          <w:marRight w:val="0"/>
          <w:marTop w:val="0"/>
          <w:marBottom w:val="0"/>
          <w:divBdr>
            <w:top w:val="none" w:sz="0" w:space="0" w:color="auto"/>
            <w:left w:val="none" w:sz="0" w:space="0" w:color="auto"/>
            <w:bottom w:val="none" w:sz="0" w:space="0" w:color="auto"/>
            <w:right w:val="none" w:sz="0" w:space="0" w:color="auto"/>
          </w:divBdr>
        </w:div>
        <w:div w:id="1489399651">
          <w:marLeft w:val="0"/>
          <w:marRight w:val="0"/>
          <w:marTop w:val="0"/>
          <w:marBottom w:val="0"/>
          <w:divBdr>
            <w:top w:val="single" w:sz="8" w:space="3" w:color="E1E1E1"/>
            <w:left w:val="none" w:sz="0" w:space="0" w:color="auto"/>
            <w:bottom w:val="none" w:sz="0" w:space="0" w:color="auto"/>
            <w:right w:val="none" w:sz="0" w:space="0" w:color="auto"/>
          </w:divBdr>
        </w:div>
        <w:div w:id="1694919314">
          <w:marLeft w:val="0"/>
          <w:marRight w:val="0"/>
          <w:marTop w:val="0"/>
          <w:marBottom w:val="0"/>
          <w:divBdr>
            <w:top w:val="none" w:sz="0" w:space="0" w:color="auto"/>
            <w:left w:val="none" w:sz="0" w:space="0" w:color="auto"/>
            <w:bottom w:val="none" w:sz="0" w:space="0" w:color="auto"/>
            <w:right w:val="none" w:sz="0" w:space="0" w:color="auto"/>
          </w:divBdr>
        </w:div>
        <w:div w:id="1680429688">
          <w:marLeft w:val="0"/>
          <w:marRight w:val="0"/>
          <w:marTop w:val="0"/>
          <w:marBottom w:val="0"/>
          <w:divBdr>
            <w:top w:val="none" w:sz="0" w:space="0" w:color="auto"/>
            <w:left w:val="none" w:sz="0" w:space="0" w:color="auto"/>
            <w:bottom w:val="none" w:sz="0" w:space="0" w:color="auto"/>
            <w:right w:val="none" w:sz="0" w:space="0" w:color="auto"/>
          </w:divBdr>
        </w:div>
      </w:divsChild>
    </w:div>
    <w:div w:id="1980650873">
      <w:bodyDiv w:val="1"/>
      <w:marLeft w:val="0"/>
      <w:marRight w:val="0"/>
      <w:marTop w:val="0"/>
      <w:marBottom w:val="0"/>
      <w:divBdr>
        <w:top w:val="none" w:sz="0" w:space="0" w:color="auto"/>
        <w:left w:val="none" w:sz="0" w:space="0" w:color="auto"/>
        <w:bottom w:val="none" w:sz="0" w:space="0" w:color="auto"/>
        <w:right w:val="none" w:sz="0" w:space="0" w:color="auto"/>
      </w:divBdr>
      <w:divsChild>
        <w:div w:id="755050790">
          <w:marLeft w:val="0"/>
          <w:marRight w:val="0"/>
          <w:marTop w:val="0"/>
          <w:marBottom w:val="0"/>
          <w:divBdr>
            <w:top w:val="none" w:sz="0" w:space="0" w:color="auto"/>
            <w:left w:val="none" w:sz="0" w:space="0" w:color="auto"/>
            <w:bottom w:val="none" w:sz="0" w:space="0" w:color="auto"/>
            <w:right w:val="none" w:sz="0" w:space="0" w:color="auto"/>
          </w:divBdr>
        </w:div>
        <w:div w:id="571548302">
          <w:marLeft w:val="0"/>
          <w:marRight w:val="0"/>
          <w:marTop w:val="0"/>
          <w:marBottom w:val="0"/>
          <w:divBdr>
            <w:top w:val="none" w:sz="0" w:space="0" w:color="auto"/>
            <w:left w:val="none" w:sz="0" w:space="0" w:color="auto"/>
            <w:bottom w:val="none" w:sz="0" w:space="0" w:color="auto"/>
            <w:right w:val="none" w:sz="0" w:space="0" w:color="auto"/>
          </w:divBdr>
        </w:div>
        <w:div w:id="1153371483">
          <w:marLeft w:val="0"/>
          <w:marRight w:val="0"/>
          <w:marTop w:val="0"/>
          <w:marBottom w:val="0"/>
          <w:divBdr>
            <w:top w:val="none" w:sz="0" w:space="0" w:color="auto"/>
            <w:left w:val="none" w:sz="0" w:space="0" w:color="auto"/>
            <w:bottom w:val="none" w:sz="0" w:space="0" w:color="auto"/>
            <w:right w:val="none" w:sz="0" w:space="0" w:color="auto"/>
          </w:divBdr>
        </w:div>
        <w:div w:id="1631856916">
          <w:marLeft w:val="0"/>
          <w:marRight w:val="0"/>
          <w:marTop w:val="0"/>
          <w:marBottom w:val="0"/>
          <w:divBdr>
            <w:top w:val="none" w:sz="0" w:space="0" w:color="auto"/>
            <w:left w:val="none" w:sz="0" w:space="0" w:color="auto"/>
            <w:bottom w:val="none" w:sz="0" w:space="0" w:color="auto"/>
            <w:right w:val="none" w:sz="0" w:space="0" w:color="auto"/>
          </w:divBdr>
        </w:div>
        <w:div w:id="20321805">
          <w:marLeft w:val="0"/>
          <w:marRight w:val="0"/>
          <w:marTop w:val="0"/>
          <w:marBottom w:val="0"/>
          <w:divBdr>
            <w:top w:val="none" w:sz="0" w:space="0" w:color="auto"/>
            <w:left w:val="none" w:sz="0" w:space="0" w:color="auto"/>
            <w:bottom w:val="none" w:sz="0" w:space="0" w:color="auto"/>
            <w:right w:val="none" w:sz="0" w:space="0" w:color="auto"/>
          </w:divBdr>
        </w:div>
        <w:div w:id="257367657">
          <w:marLeft w:val="0"/>
          <w:marRight w:val="0"/>
          <w:marTop w:val="0"/>
          <w:marBottom w:val="0"/>
          <w:divBdr>
            <w:top w:val="none" w:sz="0" w:space="0" w:color="auto"/>
            <w:left w:val="none" w:sz="0" w:space="0" w:color="auto"/>
            <w:bottom w:val="none" w:sz="0" w:space="0" w:color="auto"/>
            <w:right w:val="none" w:sz="0" w:space="0" w:color="auto"/>
          </w:divBdr>
        </w:div>
        <w:div w:id="1120107293">
          <w:marLeft w:val="0"/>
          <w:marRight w:val="0"/>
          <w:marTop w:val="0"/>
          <w:marBottom w:val="0"/>
          <w:divBdr>
            <w:top w:val="none" w:sz="0" w:space="0" w:color="auto"/>
            <w:left w:val="none" w:sz="0" w:space="0" w:color="auto"/>
            <w:bottom w:val="none" w:sz="0" w:space="0" w:color="auto"/>
            <w:right w:val="none" w:sz="0" w:space="0" w:color="auto"/>
          </w:divBdr>
        </w:div>
        <w:div w:id="884222176">
          <w:marLeft w:val="0"/>
          <w:marRight w:val="0"/>
          <w:marTop w:val="0"/>
          <w:marBottom w:val="0"/>
          <w:divBdr>
            <w:top w:val="none" w:sz="0" w:space="0" w:color="auto"/>
            <w:left w:val="none" w:sz="0" w:space="0" w:color="auto"/>
            <w:bottom w:val="none" w:sz="0" w:space="0" w:color="auto"/>
            <w:right w:val="none" w:sz="0" w:space="0" w:color="auto"/>
          </w:divBdr>
        </w:div>
        <w:div w:id="488986509">
          <w:marLeft w:val="0"/>
          <w:marRight w:val="0"/>
          <w:marTop w:val="0"/>
          <w:marBottom w:val="0"/>
          <w:divBdr>
            <w:top w:val="none" w:sz="0" w:space="0" w:color="auto"/>
            <w:left w:val="none" w:sz="0" w:space="0" w:color="auto"/>
            <w:bottom w:val="none" w:sz="0" w:space="0" w:color="auto"/>
            <w:right w:val="none" w:sz="0" w:space="0" w:color="auto"/>
          </w:divBdr>
        </w:div>
        <w:div w:id="1700743097">
          <w:marLeft w:val="0"/>
          <w:marRight w:val="0"/>
          <w:marTop w:val="0"/>
          <w:marBottom w:val="0"/>
          <w:divBdr>
            <w:top w:val="none" w:sz="0" w:space="0" w:color="auto"/>
            <w:left w:val="none" w:sz="0" w:space="0" w:color="auto"/>
            <w:bottom w:val="none" w:sz="0" w:space="0" w:color="auto"/>
            <w:right w:val="none" w:sz="0" w:space="0" w:color="auto"/>
          </w:divBdr>
        </w:div>
        <w:div w:id="543174392">
          <w:marLeft w:val="0"/>
          <w:marRight w:val="0"/>
          <w:marTop w:val="0"/>
          <w:marBottom w:val="0"/>
          <w:divBdr>
            <w:top w:val="none" w:sz="0" w:space="0" w:color="auto"/>
            <w:left w:val="none" w:sz="0" w:space="0" w:color="auto"/>
            <w:bottom w:val="none" w:sz="0" w:space="0" w:color="auto"/>
            <w:right w:val="none" w:sz="0" w:space="0" w:color="auto"/>
          </w:divBdr>
        </w:div>
        <w:div w:id="1288437863">
          <w:marLeft w:val="0"/>
          <w:marRight w:val="0"/>
          <w:marTop w:val="0"/>
          <w:marBottom w:val="0"/>
          <w:divBdr>
            <w:top w:val="none" w:sz="0" w:space="0" w:color="auto"/>
            <w:left w:val="none" w:sz="0" w:space="0" w:color="auto"/>
            <w:bottom w:val="none" w:sz="0" w:space="0" w:color="auto"/>
            <w:right w:val="none" w:sz="0" w:space="0" w:color="auto"/>
          </w:divBdr>
          <w:divsChild>
            <w:div w:id="135031999">
              <w:marLeft w:val="0"/>
              <w:marRight w:val="0"/>
              <w:marTop w:val="0"/>
              <w:marBottom w:val="0"/>
              <w:divBdr>
                <w:top w:val="none" w:sz="0" w:space="0" w:color="auto"/>
                <w:left w:val="none" w:sz="0" w:space="0" w:color="auto"/>
                <w:bottom w:val="none" w:sz="0" w:space="0" w:color="auto"/>
                <w:right w:val="none" w:sz="0" w:space="0" w:color="auto"/>
              </w:divBdr>
            </w:div>
            <w:div w:id="2119248927">
              <w:marLeft w:val="0"/>
              <w:marRight w:val="0"/>
              <w:marTop w:val="0"/>
              <w:marBottom w:val="0"/>
              <w:divBdr>
                <w:top w:val="none" w:sz="0" w:space="0" w:color="auto"/>
                <w:left w:val="none" w:sz="0" w:space="0" w:color="auto"/>
                <w:bottom w:val="none" w:sz="0" w:space="0" w:color="auto"/>
                <w:right w:val="none" w:sz="0" w:space="0" w:color="auto"/>
              </w:divBdr>
            </w:div>
            <w:div w:id="1090541007">
              <w:marLeft w:val="0"/>
              <w:marRight w:val="0"/>
              <w:marTop w:val="0"/>
              <w:marBottom w:val="0"/>
              <w:divBdr>
                <w:top w:val="none" w:sz="0" w:space="0" w:color="auto"/>
                <w:left w:val="none" w:sz="0" w:space="0" w:color="auto"/>
                <w:bottom w:val="none" w:sz="0" w:space="0" w:color="auto"/>
                <w:right w:val="none" w:sz="0" w:space="0" w:color="auto"/>
              </w:divBdr>
            </w:div>
            <w:div w:id="1683900790">
              <w:marLeft w:val="0"/>
              <w:marRight w:val="0"/>
              <w:marTop w:val="0"/>
              <w:marBottom w:val="0"/>
              <w:divBdr>
                <w:top w:val="none" w:sz="0" w:space="0" w:color="auto"/>
                <w:left w:val="none" w:sz="0" w:space="0" w:color="auto"/>
                <w:bottom w:val="none" w:sz="0" w:space="0" w:color="auto"/>
                <w:right w:val="none" w:sz="0" w:space="0" w:color="auto"/>
              </w:divBdr>
              <w:divsChild>
                <w:div w:id="1356426350">
                  <w:marLeft w:val="0"/>
                  <w:marRight w:val="0"/>
                  <w:marTop w:val="0"/>
                  <w:marBottom w:val="0"/>
                  <w:divBdr>
                    <w:top w:val="none" w:sz="0" w:space="0" w:color="auto"/>
                    <w:left w:val="none" w:sz="0" w:space="0" w:color="auto"/>
                    <w:bottom w:val="none" w:sz="0" w:space="0" w:color="auto"/>
                    <w:right w:val="none" w:sz="0" w:space="0" w:color="auto"/>
                  </w:divBdr>
                  <w:divsChild>
                    <w:div w:id="828252214">
                      <w:marLeft w:val="0"/>
                      <w:marRight w:val="0"/>
                      <w:marTop w:val="0"/>
                      <w:marBottom w:val="0"/>
                      <w:divBdr>
                        <w:top w:val="none" w:sz="0" w:space="0" w:color="auto"/>
                        <w:left w:val="none" w:sz="0" w:space="0" w:color="auto"/>
                        <w:bottom w:val="none" w:sz="0" w:space="0" w:color="auto"/>
                        <w:right w:val="none" w:sz="0" w:space="0" w:color="auto"/>
                      </w:divBdr>
                      <w:divsChild>
                        <w:div w:id="7224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0191134">
      <w:bodyDiv w:val="1"/>
      <w:marLeft w:val="0"/>
      <w:marRight w:val="0"/>
      <w:marTop w:val="0"/>
      <w:marBottom w:val="0"/>
      <w:divBdr>
        <w:top w:val="none" w:sz="0" w:space="0" w:color="auto"/>
        <w:left w:val="none" w:sz="0" w:space="0" w:color="auto"/>
        <w:bottom w:val="none" w:sz="0" w:space="0" w:color="auto"/>
        <w:right w:val="none" w:sz="0" w:space="0" w:color="auto"/>
      </w:divBdr>
    </w:div>
    <w:div w:id="2083329244">
      <w:bodyDiv w:val="1"/>
      <w:marLeft w:val="0"/>
      <w:marRight w:val="0"/>
      <w:marTop w:val="0"/>
      <w:marBottom w:val="0"/>
      <w:divBdr>
        <w:top w:val="none" w:sz="0" w:space="0" w:color="auto"/>
        <w:left w:val="none" w:sz="0" w:space="0" w:color="auto"/>
        <w:bottom w:val="none" w:sz="0" w:space="0" w:color="auto"/>
        <w:right w:val="none" w:sz="0" w:space="0" w:color="auto"/>
      </w:divBdr>
    </w:div>
    <w:div w:id="2096705186">
      <w:bodyDiv w:val="1"/>
      <w:marLeft w:val="0"/>
      <w:marRight w:val="0"/>
      <w:marTop w:val="0"/>
      <w:marBottom w:val="0"/>
      <w:divBdr>
        <w:top w:val="none" w:sz="0" w:space="0" w:color="auto"/>
        <w:left w:val="none" w:sz="0" w:space="0" w:color="auto"/>
        <w:bottom w:val="none" w:sz="0" w:space="0" w:color="auto"/>
        <w:right w:val="none" w:sz="0" w:space="0" w:color="auto"/>
      </w:divBdr>
      <w:divsChild>
        <w:div w:id="981808418">
          <w:marLeft w:val="0"/>
          <w:marRight w:val="0"/>
          <w:marTop w:val="0"/>
          <w:marBottom w:val="0"/>
          <w:divBdr>
            <w:top w:val="single" w:sz="8" w:space="3" w:color="E1E1E1"/>
            <w:left w:val="none" w:sz="0" w:space="0" w:color="auto"/>
            <w:bottom w:val="none" w:sz="0" w:space="0" w:color="auto"/>
            <w:right w:val="none" w:sz="0" w:space="0" w:color="auto"/>
          </w:divBdr>
        </w:div>
        <w:div w:id="1345280742">
          <w:marLeft w:val="0"/>
          <w:marRight w:val="0"/>
          <w:marTop w:val="0"/>
          <w:marBottom w:val="0"/>
          <w:divBdr>
            <w:top w:val="single" w:sz="8" w:space="3" w:color="E1E1E1"/>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mle.ncalt.pnn.police.uk/Course/Details/4749" TargetMode="External"/><Relationship Id="rId117" Type="http://schemas.openxmlformats.org/officeDocument/2006/relationships/hyperlink" Target="mailto:mark.railton@dyfed-powys.pnn.police.uk" TargetMode="External"/><Relationship Id="rId21" Type="http://schemas.openxmlformats.org/officeDocument/2006/relationships/image" Target="media/image11.png"/><Relationship Id="rId42" Type="http://schemas.openxmlformats.org/officeDocument/2006/relationships/hyperlink" Target="http://teams/sites/Intranet/APP/DPP%20Policies/Human%20Resources%20Policies/No%20Smoking%20Policy/2013/No%20Smoking%20Policy%20(updated)%2029.10.2013.pdf" TargetMode="External"/><Relationship Id="rId47" Type="http://schemas.openxmlformats.org/officeDocument/2006/relationships/image" Target="media/image16.emf"/><Relationship Id="rId63" Type="http://schemas.openxmlformats.org/officeDocument/2006/relationships/hyperlink" Target="http://teams/sites/Intranet/Human%20Resources/Attendance%20Management/SMS%20Guidance/SMS%20Guidance%20Document.pdf" TargetMode="External"/><Relationship Id="rId68" Type="http://schemas.openxmlformats.org/officeDocument/2006/relationships/hyperlink" Target="http://intranet/media/2636/new-parents-handbook-managers.pdf" TargetMode="External"/><Relationship Id="rId84" Type="http://schemas.openxmlformats.org/officeDocument/2006/relationships/hyperlink" Target="mailto:phillip.woodland@dyfed-powys.pnn.police.uk" TargetMode="External"/><Relationship Id="rId89" Type="http://schemas.openxmlformats.org/officeDocument/2006/relationships/hyperlink" Target="mailto:CeredigionInspectorsGroup@Dyfed-Powys.pnn.police.uk" TargetMode="External"/><Relationship Id="rId112" Type="http://schemas.openxmlformats.org/officeDocument/2006/relationships/hyperlink" Target="mailto:angela.procter@dyfed-powys.pnn.police.uk" TargetMode="External"/><Relationship Id="rId133" Type="http://schemas.openxmlformats.org/officeDocument/2006/relationships/hyperlink" Target="mailto:owain.jones@dyfed-powys.pnn.police.uk" TargetMode="External"/><Relationship Id="rId138" Type="http://schemas.openxmlformats.org/officeDocument/2006/relationships/hyperlink" Target="mailto:linda.williams@dyfed-powys.pnn.police.uk" TargetMode="External"/><Relationship Id="rId154" Type="http://schemas.openxmlformats.org/officeDocument/2006/relationships/hyperlink" Target="http://mle.ncalt.com/Account/Login" TargetMode="External"/><Relationship Id="rId16" Type="http://schemas.openxmlformats.org/officeDocument/2006/relationships/image" Target="media/image6.png"/><Relationship Id="rId107" Type="http://schemas.openxmlformats.org/officeDocument/2006/relationships/hyperlink" Target="mailto:xxxxxxxxx@dyfed-powys.pnn.police.uk" TargetMode="External"/><Relationship Id="rId11" Type="http://schemas.openxmlformats.org/officeDocument/2006/relationships/image" Target="media/image1.png"/><Relationship Id="rId32" Type="http://schemas.openxmlformats.org/officeDocument/2006/relationships/hyperlink" Target="http://mle.ncalt.pnn.police.uk/Course/Details/18718" TargetMode="External"/><Relationship Id="rId37" Type="http://schemas.openxmlformats.org/officeDocument/2006/relationships/hyperlink" Target="http://mle.ncalt.pnn.police.uk/Course/Details/12254" TargetMode="External"/><Relationship Id="rId53" Type="http://schemas.openxmlformats.org/officeDocument/2006/relationships/image" Target="media/image19.png"/><Relationship Id="rId58" Type="http://schemas.openxmlformats.org/officeDocument/2006/relationships/hyperlink" Target="https://www.dppwebrecruiting.co.uk/tlive_webrecruitment/webrecruit/jobdescs/Descriptions%20of%20the%20Welsh%20Language%20Requirements.pdf" TargetMode="External"/><Relationship Id="rId74" Type="http://schemas.openxmlformats.org/officeDocument/2006/relationships/hyperlink" Target="mailto:Angela.Procter@dyfed-powys.pnn.police.uk" TargetMode="External"/><Relationship Id="rId79" Type="http://schemas.openxmlformats.org/officeDocument/2006/relationships/hyperlink" Target="mailto:Angela.Procter@dyfed-powys.pnn.police.uk" TargetMode="External"/><Relationship Id="rId102" Type="http://schemas.openxmlformats.org/officeDocument/2006/relationships/hyperlink" Target="mailto:angela.procter@dyfed-powys.pnn.police.uk" TargetMode="External"/><Relationship Id="rId123" Type="http://schemas.openxmlformats.org/officeDocument/2006/relationships/hyperlink" Target="mailto:Angela.Procter@dyfed-powys.pnn.police.uk" TargetMode="External"/><Relationship Id="rId128" Type="http://schemas.openxmlformats.org/officeDocument/2006/relationships/hyperlink" Target="mailto:Angela.Procter@dyfed-powys.pnn.police.uk" TargetMode="External"/><Relationship Id="rId144" Type="http://schemas.openxmlformats.org/officeDocument/2006/relationships/hyperlink" Target="mailto:meriel.lewis@Dyfed-Powys.pnn.police.uk" TargetMode="External"/><Relationship Id="rId149" Type="http://schemas.openxmlformats.org/officeDocument/2006/relationships/chart" Target="charts/chart4.xml"/><Relationship Id="rId5" Type="http://schemas.openxmlformats.org/officeDocument/2006/relationships/webSettings" Target="webSettings.xml"/><Relationship Id="rId90" Type="http://schemas.openxmlformats.org/officeDocument/2006/relationships/hyperlink" Target="mailto:CeredigionSgts@dyfed-powys.pnn.police.uk" TargetMode="External"/><Relationship Id="rId95" Type="http://schemas.openxmlformats.org/officeDocument/2006/relationships/hyperlink" Target="mailto:Angela.Procter@dyfed-powys.pnn.police.uk" TargetMode="External"/><Relationship Id="rId22" Type="http://schemas.openxmlformats.org/officeDocument/2006/relationships/image" Target="media/image12.png"/><Relationship Id="rId27" Type="http://schemas.openxmlformats.org/officeDocument/2006/relationships/hyperlink" Target="http://mle.ncalt.pnn.police.uk/Course/Details/4747" TargetMode="External"/><Relationship Id="rId43" Type="http://schemas.openxmlformats.org/officeDocument/2006/relationships/hyperlink" Target="http://teams/sites/Intranet/PSD/ACU/ACPO%20Guidelines%20on%20Safe%20Use%20of%20Internet%20and%20Social%20Media%20by%20Officers%20and%20Staff_Jan%202013.rtf" TargetMode="External"/><Relationship Id="rId48" Type="http://schemas.openxmlformats.org/officeDocument/2006/relationships/oleObject" Target="embeddings/Microsoft_Word_97_-_2003_Document1.doc"/><Relationship Id="rId64" Type="http://schemas.openxmlformats.org/officeDocument/2006/relationships/hyperlink" Target="http://dppi/sites/default.aspx?siteID=138&amp;pageInstanceID=69217&amp;pageID=46" TargetMode="External"/><Relationship Id="rId69" Type="http://schemas.openxmlformats.org/officeDocument/2006/relationships/hyperlink" Target="http://intranet/en/help-support/parenting-pitstop/managers/" TargetMode="External"/><Relationship Id="rId113" Type="http://schemas.openxmlformats.org/officeDocument/2006/relationships/image" Target="cid:image019.png@01D76D99.CC94B2C0" TargetMode="External"/><Relationship Id="rId118" Type="http://schemas.openxmlformats.org/officeDocument/2006/relationships/hyperlink" Target="mailto:Angela.Procter@dyfed-powys.pnn.police.uk" TargetMode="External"/><Relationship Id="rId134" Type="http://schemas.openxmlformats.org/officeDocument/2006/relationships/hyperlink" Target="mailto:peter.lambe@mhr.co.uk" TargetMode="External"/><Relationship Id="rId139" Type="http://schemas.openxmlformats.org/officeDocument/2006/relationships/hyperlink" Target="mailto:Angela.Procter@dyfed-powys.pnn.police.uk" TargetMode="External"/><Relationship Id="rId80" Type="http://schemas.openxmlformats.org/officeDocument/2006/relationships/hyperlink" Target="mailto:phillip.woodland@dyfed-powys.pnn.police.uk" TargetMode="External"/><Relationship Id="rId85" Type="http://schemas.openxmlformats.org/officeDocument/2006/relationships/hyperlink" Target="mailto:Angela.Procter@dyfed-powys.pnn.police.uk" TargetMode="External"/><Relationship Id="rId150" Type="http://schemas.openxmlformats.org/officeDocument/2006/relationships/chart" Target="charts/chart5.xml"/><Relationship Id="rId155" Type="http://schemas.openxmlformats.org/officeDocument/2006/relationships/fontTable" Target="fontTable.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mailto:hrattendance&amp;performancemanagement@dyfed-powys.pnn.police.uk" TargetMode="External"/><Relationship Id="rId33" Type="http://schemas.openxmlformats.org/officeDocument/2006/relationships/hyperlink" Target="http://mle.ncalt.pnn.police.uk/Course/Details/21615" TargetMode="External"/><Relationship Id="rId38" Type="http://schemas.openxmlformats.org/officeDocument/2006/relationships/hyperlink" Target="http://mle.ncalt.pnn.police.uk/Course/Details/12261" TargetMode="External"/><Relationship Id="rId46" Type="http://schemas.openxmlformats.org/officeDocument/2006/relationships/hyperlink" Target="http://teams/sites/Intranet/Diversity/Equality%20Scheme/HDP%20Cynllun%20iaith%202010-2013%20terfynol.pdfnew%20welsh%20language" TargetMode="External"/><Relationship Id="rId59" Type="http://schemas.openxmlformats.org/officeDocument/2006/relationships/hyperlink" Target="https://www.dppwebrecruiting.co.uk/tlive_webrecruitment/webrecruit/jobdescs/Job%20Family%20CVF%20Behaviours/CVF%20-%20JF%20Support.pdf" TargetMode="External"/><Relationship Id="rId67" Type="http://schemas.openxmlformats.org/officeDocument/2006/relationships/hyperlink" Target="http://teams/sites/Intranet/Human%20Resources/Policies%202018%20-%202019/Maternity%20Paternity%20%20Adoption%20Leave%20Policy%20v4%205.5.17.doc.pdf" TargetMode="External"/><Relationship Id="rId103" Type="http://schemas.openxmlformats.org/officeDocument/2006/relationships/image" Target="cid:image002.png@01D76D9B.0E79C9E0" TargetMode="External"/><Relationship Id="rId108" Type="http://schemas.openxmlformats.org/officeDocument/2006/relationships/hyperlink" Target="mailto:Angela.Procter@dyfed-powys.pnn.police.uk" TargetMode="External"/><Relationship Id="rId116" Type="http://schemas.openxmlformats.org/officeDocument/2006/relationships/image" Target="cid:image022.jpg@01D76D99.CC94B2C0" TargetMode="External"/><Relationship Id="rId124" Type="http://schemas.openxmlformats.org/officeDocument/2006/relationships/hyperlink" Target="mailto:Angela.Procter@dyfed-powys.pnn.police.uk" TargetMode="External"/><Relationship Id="rId129" Type="http://schemas.openxmlformats.org/officeDocument/2006/relationships/hyperlink" Target="mailto:gary.williams@dyfed-powys.pnn.police.uk" TargetMode="External"/><Relationship Id="rId137" Type="http://schemas.openxmlformats.org/officeDocument/2006/relationships/hyperlink" Target="mailto:Peter.Lambe@mhrglobal.com" TargetMode="External"/><Relationship Id="rId20" Type="http://schemas.openxmlformats.org/officeDocument/2006/relationships/image" Target="media/image10.png"/><Relationship Id="rId41" Type="http://schemas.openxmlformats.org/officeDocument/2006/relationships/hyperlink" Target="http://teams/sites/Intranet/APP/DPP%20Policies/Operations%20Policies/Uniform%20and%20Standards%20of%20Appearance%20Policy/Version%206/Uniform%20and%20Standards%20of%20Appearance%20Policy%20V.6.pdf" TargetMode="External"/><Relationship Id="rId54" Type="http://schemas.openxmlformats.org/officeDocument/2006/relationships/image" Target="media/image20.png"/><Relationship Id="rId62" Type="http://schemas.openxmlformats.org/officeDocument/2006/relationships/hyperlink" Target="http://dppi/sites/default.aspx?siteID=138&amp;pageInstanceID=69217&amp;pageID=46" TargetMode="External"/><Relationship Id="rId70" Type="http://schemas.openxmlformats.org/officeDocument/2006/relationships/hyperlink" Target="http://dppi/sites/default.aspx?siteID=138&amp;pageInstanceID=69217&amp;pageID=46" TargetMode="External"/><Relationship Id="rId75" Type="http://schemas.openxmlformats.org/officeDocument/2006/relationships/hyperlink" Target="mailto:david.jones2@dyfed-powys.pnn.police.uk" TargetMode="External"/><Relationship Id="rId83" Type="http://schemas.openxmlformats.org/officeDocument/2006/relationships/hyperlink" Target="mailto:phillip.woodland@dyfed-powys.pnn.police.uk" TargetMode="External"/><Relationship Id="rId88" Type="http://schemas.openxmlformats.org/officeDocument/2006/relationships/hyperlink" Target="mailto:CeredigionInspectorsGroup@Dyfed-Powys.pnn.police.uk" TargetMode="External"/><Relationship Id="rId91" Type="http://schemas.openxmlformats.org/officeDocument/2006/relationships/hyperlink" Target="mailto:Angela.Procter@dyfed-powys.pnn.police.uk" TargetMode="External"/><Relationship Id="rId96" Type="http://schemas.openxmlformats.org/officeDocument/2006/relationships/hyperlink" Target="mailto:owen.williams@dyfed-powys.pnn.police.uk" TargetMode="External"/><Relationship Id="rId111" Type="http://schemas.openxmlformats.org/officeDocument/2006/relationships/image" Target="cid:image018.jpg@01D76D99.CC94B2C0" TargetMode="External"/><Relationship Id="rId132" Type="http://schemas.openxmlformats.org/officeDocument/2006/relationships/hyperlink" Target="mailto:Angela.Procter@dyfed-powys.pnn.police.uk" TargetMode="External"/><Relationship Id="rId140" Type="http://schemas.openxmlformats.org/officeDocument/2006/relationships/hyperlink" Target="mailto:Linda.Williams@dyfed-powys.police.uk" TargetMode="External"/><Relationship Id="rId145" Type="http://schemas.openxmlformats.org/officeDocument/2006/relationships/image" Target="media/image26.png"/><Relationship Id="rId153" Type="http://schemas.openxmlformats.org/officeDocument/2006/relationships/hyperlink" Target="mailto:bsu-hr@dyfed-powys.pnn.police.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mle.ncalt.pnn.police.uk/Course/Details/18192" TargetMode="External"/><Relationship Id="rId36" Type="http://schemas.openxmlformats.org/officeDocument/2006/relationships/hyperlink" Target="http://mle.ncalt.pnn.police.uk/Course/Details/12251" TargetMode="External"/><Relationship Id="rId49" Type="http://schemas.openxmlformats.org/officeDocument/2006/relationships/hyperlink" Target="https://learnwelsh.cymru/work-welsh/work-welsh-company-registration/" TargetMode="External"/><Relationship Id="rId57" Type="http://schemas.openxmlformats.org/officeDocument/2006/relationships/hyperlink" Target="https://www.dppwebrecruiting.co.uk/tlive_webrecruitment/webrecruit/jobdescs/Job%20Family%20-%20Level%20of%20Responsibility/Job%20Family%20-%20Support.pdf" TargetMode="External"/><Relationship Id="rId106" Type="http://schemas.openxmlformats.org/officeDocument/2006/relationships/image" Target="cid:image007.jpg@01D76D9B.0E79C9E0" TargetMode="External"/><Relationship Id="rId114" Type="http://schemas.openxmlformats.org/officeDocument/2006/relationships/image" Target="cid:image020.jpg@01D76D99.CC94B2C0" TargetMode="External"/><Relationship Id="rId119" Type="http://schemas.openxmlformats.org/officeDocument/2006/relationships/hyperlink" Target="mailto:xxxxxxxxxxx@dyfed-powys.pnn.police.uk" TargetMode="External"/><Relationship Id="rId127" Type="http://schemas.openxmlformats.org/officeDocument/2006/relationships/hyperlink" Target="mailto:gary.williams@dyfed-powys.pnn.police.uk" TargetMode="External"/><Relationship Id="rId10" Type="http://schemas.openxmlformats.org/officeDocument/2006/relationships/hyperlink" Target="https://www.cipd.co.uk/Images/performance-conversations-summary-report_tcm18-29744.pdf" TargetMode="External"/><Relationship Id="rId31" Type="http://schemas.openxmlformats.org/officeDocument/2006/relationships/hyperlink" Target="http://mle.ncalt.pnn.police.uk/Course/Details/4754" TargetMode="External"/><Relationship Id="rId44" Type="http://schemas.openxmlformats.org/officeDocument/2006/relationships/image" Target="media/image15.emf"/><Relationship Id="rId52" Type="http://schemas.openxmlformats.org/officeDocument/2006/relationships/image" Target="media/image18.png"/><Relationship Id="rId60" Type="http://schemas.openxmlformats.org/officeDocument/2006/relationships/image" Target="media/image23.png"/><Relationship Id="rId65" Type="http://schemas.openxmlformats.org/officeDocument/2006/relationships/image" Target="NULL"/><Relationship Id="rId73" Type="http://schemas.openxmlformats.org/officeDocument/2006/relationships/hyperlink" Target="http://teams/sites/Intranet/APP/DPP%20Policies/Human%20Resources%20Policies/Right%20to%20Request%20Part%20Time%20and%20Flexible%20Working%20Policy/Version%203/Right%20to%20Request%20Part%20Time%20and%20Flexible%20Working%20Policy%20V.3.pdf" TargetMode="External"/><Relationship Id="rId78" Type="http://schemas.openxmlformats.org/officeDocument/2006/relationships/hyperlink" Target="mailto:phillip.woodland@dyfed-powys.pnn.police.uk" TargetMode="External"/><Relationship Id="rId81" Type="http://schemas.openxmlformats.org/officeDocument/2006/relationships/hyperlink" Target="mailto:Angela.Procter@dyfed-powys.pnn.police.uk" TargetMode="External"/><Relationship Id="rId86" Type="http://schemas.openxmlformats.org/officeDocument/2006/relationships/image" Target="media/image24.png"/><Relationship Id="rId94" Type="http://schemas.openxmlformats.org/officeDocument/2006/relationships/hyperlink" Target="mailto:owen.williams@dyfed-powys.pnn.police.uk" TargetMode="External"/><Relationship Id="rId99" Type="http://schemas.openxmlformats.org/officeDocument/2006/relationships/hyperlink" Target="mailto:Angela.Procter@dyfed-powys.pnn.police.uk" TargetMode="External"/><Relationship Id="rId101" Type="http://schemas.openxmlformats.org/officeDocument/2006/relationships/image" Target="cid:image001.jpg@01D76D9B.0E79C9E0" TargetMode="External"/><Relationship Id="rId122" Type="http://schemas.openxmlformats.org/officeDocument/2006/relationships/hyperlink" Target="mailto:angela.procter@dyfed-powys.pnn.police.uk" TargetMode="External"/><Relationship Id="rId130" Type="http://schemas.openxmlformats.org/officeDocument/2006/relationships/image" Target="cid:image008.jpg@01D769DF.BA99BCE0" TargetMode="External"/><Relationship Id="rId135" Type="http://schemas.openxmlformats.org/officeDocument/2006/relationships/hyperlink" Target="http://www.mhr.co.uk/" TargetMode="External"/><Relationship Id="rId143" Type="http://schemas.openxmlformats.org/officeDocument/2006/relationships/hyperlink" Target="mailto:Angela.Procter@dyfed-powys.pnn.police.uk" TargetMode="External"/><Relationship Id="rId148" Type="http://schemas.openxmlformats.org/officeDocument/2006/relationships/chart" Target="charts/chart3.xml"/><Relationship Id="rId151" Type="http://schemas.openxmlformats.org/officeDocument/2006/relationships/chart" Target="charts/chart6.xml"/><Relationship Id="rId15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ienceforwork.com/blog/alan-colquitt-performance-management/?a1=4"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teams/sites/Intranet/Health%20and%20Safety/Display%20Screen%20Equipment%20and%20Computers/Display%20Screen%20Equipment%20-COG%20-%20%20Nov12.doc" TargetMode="External"/><Relationship Id="rId109" Type="http://schemas.openxmlformats.org/officeDocument/2006/relationships/hyperlink" Target="mailto:Angela.Procter@dyfed-powys.pnn.police.uk" TargetMode="External"/><Relationship Id="rId34" Type="http://schemas.openxmlformats.org/officeDocument/2006/relationships/hyperlink" Target="http://mle.ncalt.pnn.police.uk/Course/Details/19427" TargetMode="External"/><Relationship Id="rId50" Type="http://schemas.openxmlformats.org/officeDocument/2006/relationships/hyperlink" Target="http://teams/sites/Intranet/PSD/Vetting/DPP%20CHANGE%20IN%20CIRCS.doc" TargetMode="External"/><Relationship Id="rId55" Type="http://schemas.openxmlformats.org/officeDocument/2006/relationships/image" Target="media/image21.png"/><Relationship Id="rId76" Type="http://schemas.openxmlformats.org/officeDocument/2006/relationships/hyperlink" Target="mailto:Angela.Procter@dyfed-powys.pnn.police.uk" TargetMode="External"/><Relationship Id="rId97" Type="http://schemas.openxmlformats.org/officeDocument/2006/relationships/hyperlink" Target="mailto:angela.procter@dyfed-powys.pnn.police.uk" TargetMode="External"/><Relationship Id="rId104" Type="http://schemas.openxmlformats.org/officeDocument/2006/relationships/image" Target="cid:image004.jpg@01D76D9B.0E79C9E0" TargetMode="External"/><Relationship Id="rId120" Type="http://schemas.openxmlformats.org/officeDocument/2006/relationships/hyperlink" Target="mailto:Angela.Procter@dyfed-powys.pnn.police.uk" TargetMode="External"/><Relationship Id="rId125" Type="http://schemas.openxmlformats.org/officeDocument/2006/relationships/image" Target="cid:image011.jpg@01D76D92.304DB210" TargetMode="External"/><Relationship Id="rId141" Type="http://schemas.openxmlformats.org/officeDocument/2006/relationships/hyperlink" Target="mailto:angela.procter@dyfed-powys.pnn.police.uk" TargetMode="External"/><Relationship Id="rId146" Type="http://schemas.openxmlformats.org/officeDocument/2006/relationships/chart" Target="charts/chart1.xml"/><Relationship Id="rId7" Type="http://schemas.openxmlformats.org/officeDocument/2006/relationships/endnotes" Target="endnotes.xml"/><Relationship Id="rId71" Type="http://schemas.openxmlformats.org/officeDocument/2006/relationships/hyperlink" Target="http://dppi/sites/default.aspx?siteID=102&amp;pageInstanceID=60167&amp;pageID=54" TargetMode="External"/><Relationship Id="rId92" Type="http://schemas.openxmlformats.org/officeDocument/2006/relationships/hyperlink" Target="mailto:owen.williams@dyfed-powys.pnn.police.uk" TargetMode="External"/><Relationship Id="rId2" Type="http://schemas.openxmlformats.org/officeDocument/2006/relationships/numbering" Target="numbering.xml"/><Relationship Id="rId29" Type="http://schemas.openxmlformats.org/officeDocument/2006/relationships/hyperlink" Target="http://mle.ncalt.pnn.police.uk/Course/Details/5800" TargetMode="External"/><Relationship Id="rId24" Type="http://schemas.openxmlformats.org/officeDocument/2006/relationships/image" Target="media/image14.png"/><Relationship Id="rId40" Type="http://schemas.openxmlformats.org/officeDocument/2006/relationships/hyperlink" Target="http://teams/sites/Intranet/DPPi%20Images/PSD/PSD%20SOPB.pdf" TargetMode="External"/><Relationship Id="rId45" Type="http://schemas.openxmlformats.org/officeDocument/2006/relationships/oleObject" Target="embeddings/Microsoft_Word_97_-_2003_Document.doc"/><Relationship Id="rId66" Type="http://schemas.openxmlformats.org/officeDocument/2006/relationships/image" Target="cid:image003.jpg@01D3E6E8.94985A10" TargetMode="External"/><Relationship Id="rId87" Type="http://schemas.openxmlformats.org/officeDocument/2006/relationships/hyperlink" Target="mailto:Angela.Procter@dyfed-powys.pnn.police.uk" TargetMode="External"/><Relationship Id="rId110" Type="http://schemas.openxmlformats.org/officeDocument/2006/relationships/hyperlink" Target="mailto:xxxxxxxxxxxx@dyfed-powys.pnn.police.uk" TargetMode="External"/><Relationship Id="rId115" Type="http://schemas.openxmlformats.org/officeDocument/2006/relationships/image" Target="cid:image021.jpg@01D76D99.CC94B2C0" TargetMode="External"/><Relationship Id="rId131" Type="http://schemas.openxmlformats.org/officeDocument/2006/relationships/hyperlink" Target="mailto:owain.jones@dyfed-powys.pnn.police.uk" TargetMode="External"/><Relationship Id="rId136" Type="http://schemas.openxmlformats.org/officeDocument/2006/relationships/hyperlink" Target="mailto:Angela.Procter@dyfed-powys.pnn.police.uk" TargetMode="External"/><Relationship Id="rId61" Type="http://schemas.openxmlformats.org/officeDocument/2006/relationships/hyperlink" Target="http://dppi/sites/default.aspx?siteID=138&amp;pageInstanceID=68495&amp;pageID=89" TargetMode="External"/><Relationship Id="rId82" Type="http://schemas.openxmlformats.org/officeDocument/2006/relationships/hyperlink" Target="mailto:Angela.Procter@dyfed-powys.pnn.police.uk" TargetMode="External"/><Relationship Id="rId152" Type="http://schemas.openxmlformats.org/officeDocument/2006/relationships/chart" Target="charts/chart7.xm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mle.ncalt.pnn.police.uk/Course/Details/4738" TargetMode="External"/><Relationship Id="rId35" Type="http://schemas.openxmlformats.org/officeDocument/2006/relationships/hyperlink" Target="http://mle.ncalt.pnn.police.uk/Course/Details/4777" TargetMode="External"/><Relationship Id="rId56" Type="http://schemas.openxmlformats.org/officeDocument/2006/relationships/image" Target="media/image22.png"/><Relationship Id="rId77" Type="http://schemas.openxmlformats.org/officeDocument/2006/relationships/hyperlink" Target="mailto:Angela.Procter@dyfed-powys.pnn.police.uk" TargetMode="External"/><Relationship Id="rId100" Type="http://schemas.openxmlformats.org/officeDocument/2006/relationships/image" Target="media/image25.png"/><Relationship Id="rId105" Type="http://schemas.openxmlformats.org/officeDocument/2006/relationships/image" Target="cid:image005.jpg@01D76D9B.0E79C9E0" TargetMode="External"/><Relationship Id="rId126" Type="http://schemas.openxmlformats.org/officeDocument/2006/relationships/hyperlink" Target="mailto:angela.procter@dyfed-powys.pnn.police.uk" TargetMode="External"/><Relationship Id="rId147" Type="http://schemas.openxmlformats.org/officeDocument/2006/relationships/chart" Target="charts/chart2.xml"/><Relationship Id="rId8" Type="http://schemas.openxmlformats.org/officeDocument/2006/relationships/hyperlink" Target="https://www.cipd.co.uk/Images/performance-conversations-summary-report_tcm18-29744.pdf" TargetMode="External"/><Relationship Id="rId51" Type="http://schemas.openxmlformats.org/officeDocument/2006/relationships/image" Target="media/image17.jpeg"/><Relationship Id="rId72" Type="http://schemas.openxmlformats.org/officeDocument/2006/relationships/hyperlink" Target="http://dppweb01/EForms/Forms/FlexibleWorkingV2/FlexibleWorkingV2.aspx" TargetMode="External"/><Relationship Id="rId93" Type="http://schemas.openxmlformats.org/officeDocument/2006/relationships/hyperlink" Target="mailto:christina.fraser@dyfed-powys.pnn.police.uk" TargetMode="External"/><Relationship Id="rId98" Type="http://schemas.openxmlformats.org/officeDocument/2006/relationships/hyperlink" Target="mailto:david.harris@dyfed-powys.pnn.police.uk" TargetMode="External"/><Relationship Id="rId121" Type="http://schemas.openxmlformats.org/officeDocument/2006/relationships/image" Target="cid:image002.jpg@01D76D99.2568AD80" TargetMode="External"/><Relationship Id="rId142" Type="http://schemas.openxmlformats.org/officeDocument/2006/relationships/hyperlink" Target="mailto:Linda.Williams@dyfed-powys.police.uk"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6.xml"/></Relationships>
</file>

<file path=word/charts/_rels/chart7.xml.rels><?xml version="1.0" encoding="UTF-8" standalone="yes"?>
<Relationships xmlns="http://schemas.openxmlformats.org/package/2006/relationships"><Relationship Id="rId2" Type="http://schemas.openxmlformats.org/officeDocument/2006/relationships/oleObject" Target="file:///C:\Users\53968\Downloads\DAP%20Data%20Export%20-%20Period%20Overview%20(14).xlsx" TargetMode="External"/><Relationship Id="rId1" Type="http://schemas.openxmlformats.org/officeDocument/2006/relationships/themeOverride" Target="../theme/themeOverrid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Stages</a:t>
            </a:r>
            <a:r>
              <a:rPr lang="en-GB" baseline="0"/>
              <a:t> of the DAP on 28/07/2021</a:t>
            </a:r>
            <a:endParaRPr lang="en-GB"/>
          </a:p>
        </c:rich>
      </c:tx>
      <c:overlay val="0"/>
      <c:spPr>
        <a:noFill/>
        <a:ln>
          <a:noFill/>
        </a:ln>
        <a:effectLst/>
      </c:spPr>
    </c:title>
    <c:autoTitleDeleted val="0"/>
    <c:plotArea>
      <c:layout/>
      <c:barChart>
        <c:barDir val="col"/>
        <c:grouping val="stacked"/>
        <c:varyColors val="0"/>
        <c:ser>
          <c:idx val="0"/>
          <c:order val="0"/>
          <c:tx>
            <c:strRef>
              <c:f>Analysis!$A$3</c:f>
              <c:strCache>
                <c:ptCount val="1"/>
                <c:pt idx="0">
                  <c:v>Not Started</c:v>
                </c:pt>
              </c:strCache>
            </c:strRef>
          </c:tx>
          <c:spPr>
            <a:solidFill>
              <a:srgbClr val="FF000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Analysis!$B$3:$F$3</c:f>
              <c:numCache>
                <c:formatCode>0.00%</c:formatCode>
                <c:ptCount val="5"/>
                <c:pt idx="0">
                  <c:v>0.14193548387096774</c:v>
                </c:pt>
                <c:pt idx="1">
                  <c:v>0</c:v>
                </c:pt>
                <c:pt idx="2">
                  <c:v>1.8957345971563982E-2</c:v>
                </c:pt>
                <c:pt idx="3">
                  <c:v>3.2258064516129031E-2</c:v>
                </c:pt>
                <c:pt idx="4">
                  <c:v>7.1889400921658991E-2</c:v>
                </c:pt>
              </c:numCache>
            </c:numRef>
          </c:val>
          <c:extLst>
            <c:ext xmlns:c16="http://schemas.microsoft.com/office/drawing/2014/chart" uri="{C3380CC4-5D6E-409C-BE32-E72D297353CC}">
              <c16:uniqueId val="{00000000-6211-477A-91C9-096CD22A1A88}"/>
            </c:ext>
          </c:extLst>
        </c:ser>
        <c:ser>
          <c:idx val="1"/>
          <c:order val="1"/>
          <c:tx>
            <c:strRef>
              <c:f>Analysis!$A$4</c:f>
              <c:strCache>
                <c:ptCount val="1"/>
                <c:pt idx="0">
                  <c:v>Objective Setting</c:v>
                </c:pt>
              </c:strCache>
            </c:strRef>
          </c:tx>
          <c:spPr>
            <a:solidFill>
              <a:srgbClr val="FFC00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Analysis!$B$4:$F$4</c:f>
              <c:numCache>
                <c:formatCode>0.00%</c:formatCode>
                <c:ptCount val="5"/>
                <c:pt idx="0">
                  <c:v>9.6774193548387101E-3</c:v>
                </c:pt>
                <c:pt idx="1">
                  <c:v>0</c:v>
                </c:pt>
                <c:pt idx="2">
                  <c:v>0</c:v>
                </c:pt>
                <c:pt idx="3">
                  <c:v>0</c:v>
                </c:pt>
                <c:pt idx="4">
                  <c:v>4.6082949308755762E-2</c:v>
                </c:pt>
              </c:numCache>
            </c:numRef>
          </c:val>
          <c:extLst>
            <c:ext xmlns:c16="http://schemas.microsoft.com/office/drawing/2014/chart" uri="{C3380CC4-5D6E-409C-BE32-E72D297353CC}">
              <c16:uniqueId val="{00000001-6211-477A-91C9-096CD22A1A88}"/>
            </c:ext>
          </c:extLst>
        </c:ser>
        <c:ser>
          <c:idx val="2"/>
          <c:order val="2"/>
          <c:tx>
            <c:strRef>
              <c:f>Analysis!$A$5</c:f>
              <c:strCache>
                <c:ptCount val="1"/>
                <c:pt idx="0">
                  <c:v>Interim Review</c:v>
                </c:pt>
              </c:strCache>
            </c:strRef>
          </c:tx>
          <c:spPr>
            <a:solidFill>
              <a:srgbClr val="7030A0"/>
            </a:solidFill>
            <a:ln>
              <a:noFill/>
            </a:ln>
            <a:effectLst/>
          </c:spPr>
          <c:invertIfNegative val="0"/>
          <c:cat>
            <c:strRef>
              <c:f>Analysis!$B$2:$F$2</c:f>
              <c:strCache>
                <c:ptCount val="5"/>
                <c:pt idx="0">
                  <c:v>Carms</c:v>
                </c:pt>
                <c:pt idx="1">
                  <c:v>Cered</c:v>
                </c:pt>
                <c:pt idx="2">
                  <c:v>Pembs</c:v>
                </c:pt>
                <c:pt idx="3">
                  <c:v>Powys</c:v>
                </c:pt>
                <c:pt idx="4">
                  <c:v>HQ/Depts</c:v>
                </c:pt>
              </c:strCache>
            </c:strRef>
          </c:cat>
          <c:val>
            <c:numRef>
              <c:f>Analysis!$B$5:$F$5</c:f>
              <c:numCache>
                <c:formatCode>0.00%</c:formatCode>
                <c:ptCount val="5"/>
                <c:pt idx="0">
                  <c:v>0.29677419354838708</c:v>
                </c:pt>
                <c:pt idx="1">
                  <c:v>6.7669172932330823E-2</c:v>
                </c:pt>
                <c:pt idx="2">
                  <c:v>0.12322274881516587</c:v>
                </c:pt>
                <c:pt idx="3">
                  <c:v>5.5299539170506916E-2</c:v>
                </c:pt>
                <c:pt idx="4">
                  <c:v>0.25345622119815669</c:v>
                </c:pt>
              </c:numCache>
            </c:numRef>
          </c:val>
          <c:extLst>
            <c:ext xmlns:c16="http://schemas.microsoft.com/office/drawing/2014/chart" uri="{C3380CC4-5D6E-409C-BE32-E72D297353CC}">
              <c16:uniqueId val="{00000002-6211-477A-91C9-096CD22A1A88}"/>
            </c:ext>
          </c:extLst>
        </c:ser>
        <c:ser>
          <c:idx val="3"/>
          <c:order val="3"/>
          <c:tx>
            <c:strRef>
              <c:f>Analysis!$A$6</c:f>
              <c:strCache>
                <c:ptCount val="1"/>
                <c:pt idx="0">
                  <c:v>End of Year Review</c:v>
                </c:pt>
              </c:strCache>
            </c:strRef>
          </c:tx>
          <c:spPr>
            <a:solidFill>
              <a:srgbClr val="00FFFF"/>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Analysis!$B$2:$F$2</c:f>
              <c:strCache>
                <c:ptCount val="5"/>
                <c:pt idx="0">
                  <c:v>Carms</c:v>
                </c:pt>
                <c:pt idx="1">
                  <c:v>Cered</c:v>
                </c:pt>
                <c:pt idx="2">
                  <c:v>Pembs</c:v>
                </c:pt>
                <c:pt idx="3">
                  <c:v>Powys</c:v>
                </c:pt>
                <c:pt idx="4">
                  <c:v>HQ/Depts</c:v>
                </c:pt>
              </c:strCache>
            </c:strRef>
          </c:cat>
          <c:val>
            <c:numRef>
              <c:f>Analysis!$B$6:$F$6</c:f>
              <c:numCache>
                <c:formatCode>0.00%</c:formatCode>
                <c:ptCount val="5"/>
                <c:pt idx="0">
                  <c:v>0.55161290322580647</c:v>
                </c:pt>
                <c:pt idx="1">
                  <c:v>0.93233082706766912</c:v>
                </c:pt>
                <c:pt idx="2">
                  <c:v>0.85781990521327012</c:v>
                </c:pt>
                <c:pt idx="3">
                  <c:v>0.9124423963133641</c:v>
                </c:pt>
                <c:pt idx="4">
                  <c:v>0.62857142857142856</c:v>
                </c:pt>
              </c:numCache>
            </c:numRef>
          </c:val>
          <c:extLst>
            <c:ext xmlns:c16="http://schemas.microsoft.com/office/drawing/2014/chart" uri="{C3380CC4-5D6E-409C-BE32-E72D297353CC}">
              <c16:uniqueId val="{00000003-6211-477A-91C9-096CD22A1A88}"/>
            </c:ext>
          </c:extLst>
        </c:ser>
        <c:dLbls>
          <c:showLegendKey val="0"/>
          <c:showVal val="0"/>
          <c:showCatName val="0"/>
          <c:showSerName val="0"/>
          <c:showPercent val="0"/>
          <c:showBubbleSize val="0"/>
        </c:dLbls>
        <c:gapWidth val="150"/>
        <c:overlap val="100"/>
        <c:axId val="176582016"/>
        <c:axId val="176670208"/>
      </c:barChart>
      <c:catAx>
        <c:axId val="17658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0208"/>
        <c:crosses val="autoZero"/>
        <c:auto val="1"/>
        <c:lblAlgn val="ctr"/>
        <c:lblOffset val="100"/>
        <c:noMultiLvlLbl val="0"/>
      </c:catAx>
      <c:valAx>
        <c:axId val="1766702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8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DAP</a:t>
            </a:r>
            <a:r>
              <a:rPr lang="en-GB" baseline="0"/>
              <a:t> Stages Showing Further Breakdown of HQ </a:t>
            </a:r>
          </a:p>
          <a:p>
            <a:pPr>
              <a:defRPr sz="1400" b="0" i="0" u="none" strike="noStrike" kern="1200" spc="0" baseline="0">
                <a:solidFill>
                  <a:schemeClr val="tx1">
                    <a:lumMod val="65000"/>
                    <a:lumOff val="35000"/>
                  </a:schemeClr>
                </a:solidFill>
                <a:latin typeface="+mn-lt"/>
                <a:ea typeface="+mn-ea"/>
                <a:cs typeface="+mn-cs"/>
              </a:defRPr>
            </a:pPr>
            <a:r>
              <a:rPr lang="en-GB" baseline="0"/>
              <a:t>(Includes CID and Specialist Operational Units</a:t>
            </a:r>
          </a:p>
          <a:p>
            <a:pPr>
              <a:defRPr sz="1400" b="0" i="0" u="none" strike="noStrike" kern="1200" spc="0" baseline="0">
                <a:solidFill>
                  <a:schemeClr val="tx1">
                    <a:lumMod val="65000"/>
                    <a:lumOff val="35000"/>
                  </a:schemeClr>
                </a:solidFill>
                <a:latin typeface="+mn-lt"/>
                <a:ea typeface="+mn-ea"/>
                <a:cs typeface="+mn-cs"/>
              </a:defRPr>
            </a:pPr>
            <a:r>
              <a:rPr lang="en-GB" baseline="0"/>
              <a:t>As of 28/07/2021</a:t>
            </a:r>
            <a:endParaRPr lang="en-GB"/>
          </a:p>
        </c:rich>
      </c:tx>
      <c:overlay val="0"/>
      <c:spPr>
        <a:noFill/>
        <a:ln>
          <a:noFill/>
        </a:ln>
        <a:effectLst/>
      </c:spPr>
    </c:title>
    <c:autoTitleDeleted val="0"/>
    <c:plotArea>
      <c:layout/>
      <c:barChart>
        <c:barDir val="col"/>
        <c:grouping val="stacked"/>
        <c:varyColors val="0"/>
        <c:ser>
          <c:idx val="0"/>
          <c:order val="0"/>
          <c:tx>
            <c:strRef>
              <c:f>Analysis!$A$14</c:f>
              <c:strCache>
                <c:ptCount val="1"/>
                <c:pt idx="0">
                  <c:v>Not Started</c:v>
                </c:pt>
              </c:strCache>
            </c:strRef>
          </c:tx>
          <c:spPr>
            <a:solidFill>
              <a:srgbClr val="FF000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Analysis!$B$14:$H$14</c:f>
              <c:numCache>
                <c:formatCode>0.00%</c:formatCode>
                <c:ptCount val="7"/>
                <c:pt idx="0">
                  <c:v>0.14193548387096774</c:v>
                </c:pt>
                <c:pt idx="1">
                  <c:v>0</c:v>
                </c:pt>
                <c:pt idx="2">
                  <c:v>1.8957345971563982E-2</c:v>
                </c:pt>
                <c:pt idx="3">
                  <c:v>3.2258064516129031E-2</c:v>
                </c:pt>
                <c:pt idx="4">
                  <c:v>6.8354430379746839E-2</c:v>
                </c:pt>
                <c:pt idx="5">
                  <c:v>8.130081300813009E-3</c:v>
                </c:pt>
                <c:pt idx="6">
                  <c:v>7.407407407407407E-2</c:v>
                </c:pt>
              </c:numCache>
            </c:numRef>
          </c:val>
          <c:extLst>
            <c:ext xmlns:c16="http://schemas.microsoft.com/office/drawing/2014/chart" uri="{C3380CC4-5D6E-409C-BE32-E72D297353CC}">
              <c16:uniqueId val="{00000000-59FB-4928-B12E-5A76D4447ED2}"/>
            </c:ext>
          </c:extLst>
        </c:ser>
        <c:ser>
          <c:idx val="1"/>
          <c:order val="1"/>
          <c:tx>
            <c:strRef>
              <c:f>Analysis!$A$15</c:f>
              <c:strCache>
                <c:ptCount val="1"/>
                <c:pt idx="0">
                  <c:v>Objective Setting</c:v>
                </c:pt>
              </c:strCache>
            </c:strRef>
          </c:tx>
          <c:spPr>
            <a:solidFill>
              <a:srgbClr val="FFC00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Analysis!$B$15:$H$15</c:f>
              <c:numCache>
                <c:formatCode>0.00%</c:formatCode>
                <c:ptCount val="7"/>
                <c:pt idx="0">
                  <c:v>9.6774193548387101E-3</c:v>
                </c:pt>
                <c:pt idx="1">
                  <c:v>0</c:v>
                </c:pt>
                <c:pt idx="2">
                  <c:v>0</c:v>
                </c:pt>
                <c:pt idx="3">
                  <c:v>0</c:v>
                </c:pt>
                <c:pt idx="4">
                  <c:v>3.5443037974683546E-2</c:v>
                </c:pt>
                <c:pt idx="5">
                  <c:v>0</c:v>
                </c:pt>
                <c:pt idx="6">
                  <c:v>2.4691358024691357E-2</c:v>
                </c:pt>
              </c:numCache>
            </c:numRef>
          </c:val>
          <c:extLst>
            <c:ext xmlns:c16="http://schemas.microsoft.com/office/drawing/2014/chart" uri="{C3380CC4-5D6E-409C-BE32-E72D297353CC}">
              <c16:uniqueId val="{00000001-59FB-4928-B12E-5A76D4447ED2}"/>
            </c:ext>
          </c:extLst>
        </c:ser>
        <c:ser>
          <c:idx val="2"/>
          <c:order val="2"/>
          <c:tx>
            <c:strRef>
              <c:f>Analysis!$A$16</c:f>
              <c:strCache>
                <c:ptCount val="1"/>
                <c:pt idx="0">
                  <c:v>Interim Review</c:v>
                </c:pt>
              </c:strCache>
            </c:strRef>
          </c:tx>
          <c:spPr>
            <a:solidFill>
              <a:srgbClr val="7030A0"/>
            </a:solidFill>
            <a:ln>
              <a:noFill/>
            </a:ln>
            <a:effectLst/>
          </c:spPr>
          <c:invertIfNegative val="0"/>
          <c:cat>
            <c:strRef>
              <c:f>Analysis!$B$13:$H$13</c:f>
              <c:strCache>
                <c:ptCount val="7"/>
                <c:pt idx="0">
                  <c:v>Carms</c:v>
                </c:pt>
                <c:pt idx="1">
                  <c:v>Cered</c:v>
                </c:pt>
                <c:pt idx="2">
                  <c:v>Pembs</c:v>
                </c:pt>
                <c:pt idx="3">
                  <c:v>Powys</c:v>
                </c:pt>
                <c:pt idx="4">
                  <c:v>HQ/Depts</c:v>
                </c:pt>
                <c:pt idx="5">
                  <c:v>CID</c:v>
                </c:pt>
                <c:pt idx="6">
                  <c:v>Specialist Units</c:v>
                </c:pt>
              </c:strCache>
            </c:strRef>
          </c:cat>
          <c:val>
            <c:numRef>
              <c:f>Analysis!$B$16:$H$16</c:f>
              <c:numCache>
                <c:formatCode>0.00%</c:formatCode>
                <c:ptCount val="7"/>
                <c:pt idx="0">
                  <c:v>0.29677419354838708</c:v>
                </c:pt>
                <c:pt idx="1">
                  <c:v>6.7669172932330823E-2</c:v>
                </c:pt>
                <c:pt idx="2">
                  <c:v>0.12322274881516587</c:v>
                </c:pt>
                <c:pt idx="3">
                  <c:v>5.5299539170506916E-2</c:v>
                </c:pt>
                <c:pt idx="4">
                  <c:v>0.44050632911392407</c:v>
                </c:pt>
                <c:pt idx="5">
                  <c:v>3.6585365853658534E-2</c:v>
                </c:pt>
                <c:pt idx="6">
                  <c:v>0.24074074074074073</c:v>
                </c:pt>
              </c:numCache>
            </c:numRef>
          </c:val>
          <c:extLst>
            <c:ext xmlns:c16="http://schemas.microsoft.com/office/drawing/2014/chart" uri="{C3380CC4-5D6E-409C-BE32-E72D297353CC}">
              <c16:uniqueId val="{00000002-59FB-4928-B12E-5A76D4447ED2}"/>
            </c:ext>
          </c:extLst>
        </c:ser>
        <c:ser>
          <c:idx val="3"/>
          <c:order val="3"/>
          <c:tx>
            <c:strRef>
              <c:f>Analysis!$A$17</c:f>
              <c:strCache>
                <c:ptCount val="1"/>
                <c:pt idx="0">
                  <c:v>End of Year Review</c:v>
                </c:pt>
              </c:strCache>
            </c:strRef>
          </c:tx>
          <c:spPr>
            <a:solidFill>
              <a:srgbClr val="00FFFF">
                <a:alpha val="99000"/>
              </a:srgb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Analysis!$B$13:$H$13</c:f>
              <c:strCache>
                <c:ptCount val="7"/>
                <c:pt idx="0">
                  <c:v>Carms</c:v>
                </c:pt>
                <c:pt idx="1">
                  <c:v>Cered</c:v>
                </c:pt>
                <c:pt idx="2">
                  <c:v>Pembs</c:v>
                </c:pt>
                <c:pt idx="3">
                  <c:v>Powys</c:v>
                </c:pt>
                <c:pt idx="4">
                  <c:v>HQ/Depts</c:v>
                </c:pt>
                <c:pt idx="5">
                  <c:v>CID</c:v>
                </c:pt>
                <c:pt idx="6">
                  <c:v>Specialist Units</c:v>
                </c:pt>
              </c:strCache>
            </c:strRef>
          </c:cat>
          <c:val>
            <c:numRef>
              <c:f>Analysis!$B$17:$H$17</c:f>
              <c:numCache>
                <c:formatCode>0.00%</c:formatCode>
                <c:ptCount val="7"/>
                <c:pt idx="0">
                  <c:v>0.55161290322580647</c:v>
                </c:pt>
                <c:pt idx="1">
                  <c:v>0.93233082706766912</c:v>
                </c:pt>
                <c:pt idx="2">
                  <c:v>0.85781990521327012</c:v>
                </c:pt>
                <c:pt idx="3">
                  <c:v>0.9124423963133641</c:v>
                </c:pt>
                <c:pt idx="4">
                  <c:v>0.45569620253164556</c:v>
                </c:pt>
                <c:pt idx="5">
                  <c:v>0.95528455284552849</c:v>
                </c:pt>
                <c:pt idx="6">
                  <c:v>0.66049382716049387</c:v>
                </c:pt>
              </c:numCache>
            </c:numRef>
          </c:val>
          <c:extLst>
            <c:ext xmlns:c16="http://schemas.microsoft.com/office/drawing/2014/chart" uri="{C3380CC4-5D6E-409C-BE32-E72D297353CC}">
              <c16:uniqueId val="{00000003-59FB-4928-B12E-5A76D4447ED2}"/>
            </c:ext>
          </c:extLst>
        </c:ser>
        <c:dLbls>
          <c:showLegendKey val="0"/>
          <c:showVal val="0"/>
          <c:showCatName val="0"/>
          <c:showSerName val="0"/>
          <c:showPercent val="0"/>
          <c:showBubbleSize val="0"/>
        </c:dLbls>
        <c:gapWidth val="150"/>
        <c:overlap val="100"/>
        <c:axId val="178316032"/>
        <c:axId val="227004800"/>
      </c:barChart>
      <c:catAx>
        <c:axId val="178316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04800"/>
        <c:crosses val="autoZero"/>
        <c:auto val="1"/>
        <c:lblAlgn val="ctr"/>
        <c:lblOffset val="100"/>
        <c:noMultiLvlLbl val="0"/>
      </c:catAx>
      <c:valAx>
        <c:axId val="22700480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16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DAP Completion for Key Departments in Terms</a:t>
            </a:r>
            <a:r>
              <a:rPr lang="en-US" baseline="0"/>
              <a:t> of DAP Compliance as at 28/07/2021</a:t>
            </a:r>
            <a:endParaRPr lang="en-US"/>
          </a:p>
        </c:rich>
      </c:tx>
      <c:overlay val="0"/>
      <c:spPr>
        <a:noFill/>
        <a:ln>
          <a:noFill/>
        </a:ln>
        <a:effectLst/>
      </c:spPr>
    </c:title>
    <c:autoTitleDeleted val="0"/>
    <c:plotArea>
      <c:layout/>
      <c:barChart>
        <c:barDir val="col"/>
        <c:grouping val="percentStacked"/>
        <c:varyColors val="0"/>
        <c:ser>
          <c:idx val="0"/>
          <c:order val="0"/>
          <c:tx>
            <c:strRef>
              <c:f>Analysis!$A$22</c:f>
              <c:strCache>
                <c:ptCount val="1"/>
                <c:pt idx="0">
                  <c:v>Not Started</c:v>
                </c:pt>
              </c:strCache>
            </c:strRef>
          </c:tx>
          <c:spPr>
            <a:solidFill>
              <a:srgbClr val="FF000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Analysis!$B$22:$E$22</c:f>
              <c:numCache>
                <c:formatCode>0.00%</c:formatCode>
                <c:ptCount val="4"/>
                <c:pt idx="0">
                  <c:v>0.04</c:v>
                </c:pt>
                <c:pt idx="1">
                  <c:v>7.1428571428571425E-2</c:v>
                </c:pt>
                <c:pt idx="2">
                  <c:v>0.34210526315789475</c:v>
                </c:pt>
                <c:pt idx="3">
                  <c:v>9.8039215686274508E-2</c:v>
                </c:pt>
              </c:numCache>
            </c:numRef>
          </c:val>
          <c:extLst>
            <c:ext xmlns:c16="http://schemas.microsoft.com/office/drawing/2014/chart" uri="{C3380CC4-5D6E-409C-BE32-E72D297353CC}">
              <c16:uniqueId val="{00000000-80C1-46CA-A674-F3323DF920D8}"/>
            </c:ext>
          </c:extLst>
        </c:ser>
        <c:ser>
          <c:idx val="1"/>
          <c:order val="1"/>
          <c:tx>
            <c:strRef>
              <c:f>Analysis!$A$23</c:f>
              <c:strCache>
                <c:ptCount val="1"/>
                <c:pt idx="0">
                  <c:v>Objective Setting</c:v>
                </c:pt>
              </c:strCache>
            </c:strRef>
          </c:tx>
          <c:spPr>
            <a:solidFill>
              <a:srgbClr val="FFC00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Analysis!$B$23:$E$23</c:f>
              <c:numCache>
                <c:formatCode>0.00%</c:formatCode>
                <c:ptCount val="4"/>
                <c:pt idx="0">
                  <c:v>0.16</c:v>
                </c:pt>
                <c:pt idx="1">
                  <c:v>7.1428571428571425E-2</c:v>
                </c:pt>
                <c:pt idx="2">
                  <c:v>0.21052631578947367</c:v>
                </c:pt>
                <c:pt idx="3">
                  <c:v>5.8823529411764705E-2</c:v>
                </c:pt>
              </c:numCache>
            </c:numRef>
          </c:val>
          <c:extLst>
            <c:ext xmlns:c16="http://schemas.microsoft.com/office/drawing/2014/chart" uri="{C3380CC4-5D6E-409C-BE32-E72D297353CC}">
              <c16:uniqueId val="{00000001-80C1-46CA-A674-F3323DF920D8}"/>
            </c:ext>
          </c:extLst>
        </c:ser>
        <c:ser>
          <c:idx val="2"/>
          <c:order val="2"/>
          <c:tx>
            <c:strRef>
              <c:f>Analysis!$A$24</c:f>
              <c:strCache>
                <c:ptCount val="1"/>
                <c:pt idx="0">
                  <c:v>Interim Review</c:v>
                </c:pt>
              </c:strCache>
            </c:strRef>
          </c:tx>
          <c:spPr>
            <a:solidFill>
              <a:srgbClr val="7030A0"/>
            </a:solidFill>
            <a:ln>
              <a:noFill/>
            </a:ln>
            <a:effectLst/>
          </c:spPr>
          <c:invertIfNegative val="0"/>
          <c:cat>
            <c:strRef>
              <c:f>Analysis!$B$21:$E$21</c:f>
              <c:strCache>
                <c:ptCount val="4"/>
                <c:pt idx="0">
                  <c:v>Professional Standards</c:v>
                </c:pt>
                <c:pt idx="1">
                  <c:v>ACPO</c:v>
                </c:pt>
                <c:pt idx="2">
                  <c:v>OPCC</c:v>
                </c:pt>
                <c:pt idx="3">
                  <c:v>People Services</c:v>
                </c:pt>
              </c:strCache>
            </c:strRef>
          </c:cat>
          <c:val>
            <c:numRef>
              <c:f>Analysis!$B$24:$E$24</c:f>
              <c:numCache>
                <c:formatCode>0.00%</c:formatCode>
                <c:ptCount val="4"/>
                <c:pt idx="0">
                  <c:v>0.32</c:v>
                </c:pt>
                <c:pt idx="1">
                  <c:v>0.5</c:v>
                </c:pt>
                <c:pt idx="2">
                  <c:v>0.15789473684210525</c:v>
                </c:pt>
                <c:pt idx="3">
                  <c:v>0.45098039215686275</c:v>
                </c:pt>
              </c:numCache>
            </c:numRef>
          </c:val>
          <c:extLst>
            <c:ext xmlns:c16="http://schemas.microsoft.com/office/drawing/2014/chart" uri="{C3380CC4-5D6E-409C-BE32-E72D297353CC}">
              <c16:uniqueId val="{00000002-80C1-46CA-A674-F3323DF920D8}"/>
            </c:ext>
          </c:extLst>
        </c:ser>
        <c:ser>
          <c:idx val="3"/>
          <c:order val="3"/>
          <c:tx>
            <c:strRef>
              <c:f>Analysis!$A$25</c:f>
              <c:strCache>
                <c:ptCount val="1"/>
                <c:pt idx="0">
                  <c:v>End of Year Review</c:v>
                </c:pt>
              </c:strCache>
            </c:strRef>
          </c:tx>
          <c:spPr>
            <a:solidFill>
              <a:srgbClr val="00FF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Analysis!$B$21:$E$21</c:f>
              <c:strCache>
                <c:ptCount val="4"/>
                <c:pt idx="0">
                  <c:v>Professional Standards</c:v>
                </c:pt>
                <c:pt idx="1">
                  <c:v>ACPO</c:v>
                </c:pt>
                <c:pt idx="2">
                  <c:v>OPCC</c:v>
                </c:pt>
                <c:pt idx="3">
                  <c:v>People Services</c:v>
                </c:pt>
              </c:strCache>
            </c:strRef>
          </c:cat>
          <c:val>
            <c:numRef>
              <c:f>Analysis!$B$25:$E$25</c:f>
              <c:numCache>
                <c:formatCode>0.00%</c:formatCode>
                <c:ptCount val="4"/>
                <c:pt idx="0">
                  <c:v>0.48</c:v>
                </c:pt>
                <c:pt idx="1">
                  <c:v>0.35714285714285715</c:v>
                </c:pt>
                <c:pt idx="2">
                  <c:v>0.28947368421052633</c:v>
                </c:pt>
                <c:pt idx="3">
                  <c:v>0.39215686274509803</c:v>
                </c:pt>
              </c:numCache>
            </c:numRef>
          </c:val>
          <c:extLst>
            <c:ext xmlns:c16="http://schemas.microsoft.com/office/drawing/2014/chart" uri="{C3380CC4-5D6E-409C-BE32-E72D297353CC}">
              <c16:uniqueId val="{00000003-80C1-46CA-A674-F3323DF920D8}"/>
            </c:ext>
          </c:extLst>
        </c:ser>
        <c:dLbls>
          <c:showLegendKey val="0"/>
          <c:showVal val="0"/>
          <c:showCatName val="0"/>
          <c:showSerName val="0"/>
          <c:showPercent val="0"/>
          <c:showBubbleSize val="0"/>
        </c:dLbls>
        <c:gapWidth val="150"/>
        <c:overlap val="100"/>
        <c:axId val="247098752"/>
        <c:axId val="247293056"/>
      </c:barChart>
      <c:catAx>
        <c:axId val="247098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93056"/>
        <c:crosses val="autoZero"/>
        <c:auto val="1"/>
        <c:lblAlgn val="ctr"/>
        <c:lblOffset val="100"/>
        <c:noMultiLvlLbl val="0"/>
      </c:catAx>
      <c:valAx>
        <c:axId val="247293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098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Police</a:t>
            </a:r>
            <a:r>
              <a:rPr lang="en-GB" baseline="0"/>
              <a:t> Officers V Police Staff in respect of DAP Completion </a:t>
            </a:r>
            <a:r>
              <a:rPr lang="en-GB" sz="1400" b="0" i="0" u="none" strike="noStrike" baseline="0">
                <a:effectLst/>
              </a:rPr>
              <a:t>as at 28/07/2021</a:t>
            </a:r>
            <a:endParaRPr lang="en-GB"/>
          </a:p>
        </c:rich>
      </c:tx>
      <c:overlay val="0"/>
      <c:spPr>
        <a:noFill/>
        <a:ln>
          <a:noFill/>
        </a:ln>
        <a:effectLst/>
      </c:spPr>
    </c:title>
    <c:autoTitleDeleted val="0"/>
    <c:plotArea>
      <c:layout/>
      <c:barChart>
        <c:barDir val="col"/>
        <c:grouping val="percentStacked"/>
        <c:varyColors val="0"/>
        <c:ser>
          <c:idx val="0"/>
          <c:order val="0"/>
          <c:tx>
            <c:strRef>
              <c:f>Analysis!$F$28</c:f>
              <c:strCache>
                <c:ptCount val="1"/>
                <c:pt idx="0">
                  <c:v>Not Started</c:v>
                </c:pt>
              </c:strCache>
            </c:strRef>
          </c:tx>
          <c:spPr>
            <a:solidFill>
              <a:srgbClr val="FF0000"/>
            </a:solidFill>
            <a:ln>
              <a:noFill/>
            </a:ln>
            <a:effectLst/>
          </c:spPr>
          <c:invertIfNegative val="0"/>
          <c:cat>
            <c:strRef>
              <c:f>Analysis!$E$29:$E$30</c:f>
              <c:strCache>
                <c:ptCount val="2"/>
                <c:pt idx="0">
                  <c:v>Police Officers</c:v>
                </c:pt>
                <c:pt idx="1">
                  <c:v>Police Staff</c:v>
                </c:pt>
              </c:strCache>
            </c:strRef>
          </c:cat>
          <c:val>
            <c:numRef>
              <c:f>Analysis!$F$29:$F$30</c:f>
              <c:numCache>
                <c:formatCode>0.00%</c:formatCode>
                <c:ptCount val="2"/>
                <c:pt idx="0">
                  <c:v>6.3229571984435795E-2</c:v>
                </c:pt>
                <c:pt idx="1">
                  <c:v>7.0346320346320351E-2</c:v>
                </c:pt>
              </c:numCache>
            </c:numRef>
          </c:val>
          <c:extLst>
            <c:ext xmlns:c16="http://schemas.microsoft.com/office/drawing/2014/chart" uri="{C3380CC4-5D6E-409C-BE32-E72D297353CC}">
              <c16:uniqueId val="{00000000-40D4-4CC6-AFA6-66DED5C638C0}"/>
            </c:ext>
          </c:extLst>
        </c:ser>
        <c:ser>
          <c:idx val="1"/>
          <c:order val="1"/>
          <c:tx>
            <c:strRef>
              <c:f>Analysis!$G$28</c:f>
              <c:strCache>
                <c:ptCount val="1"/>
                <c:pt idx="0">
                  <c:v>Objective Setting</c:v>
                </c:pt>
              </c:strCache>
            </c:strRef>
          </c:tx>
          <c:spPr>
            <a:solidFill>
              <a:srgbClr val="FFC000"/>
            </a:solidFill>
            <a:ln>
              <a:noFill/>
            </a:ln>
            <a:effectLst/>
          </c:spPr>
          <c:invertIfNegative val="0"/>
          <c:cat>
            <c:strRef>
              <c:f>Analysis!$E$29:$E$30</c:f>
              <c:strCache>
                <c:ptCount val="2"/>
                <c:pt idx="0">
                  <c:v>Police Officers</c:v>
                </c:pt>
                <c:pt idx="1">
                  <c:v>Police Staff</c:v>
                </c:pt>
              </c:strCache>
            </c:strRef>
          </c:cat>
          <c:val>
            <c:numRef>
              <c:f>Analysis!$G$29:$G$30</c:f>
              <c:numCache>
                <c:formatCode>0.00%</c:formatCode>
                <c:ptCount val="2"/>
                <c:pt idx="0">
                  <c:v>1.264591439688716E-2</c:v>
                </c:pt>
                <c:pt idx="1">
                  <c:v>4.3290043290043288E-2</c:v>
                </c:pt>
              </c:numCache>
            </c:numRef>
          </c:val>
          <c:extLst>
            <c:ext xmlns:c16="http://schemas.microsoft.com/office/drawing/2014/chart" uri="{C3380CC4-5D6E-409C-BE32-E72D297353CC}">
              <c16:uniqueId val="{00000001-40D4-4CC6-AFA6-66DED5C638C0}"/>
            </c:ext>
          </c:extLst>
        </c:ser>
        <c:ser>
          <c:idx val="2"/>
          <c:order val="2"/>
          <c:tx>
            <c:strRef>
              <c:f>Analysis!$H$28</c:f>
              <c:strCache>
                <c:ptCount val="1"/>
                <c:pt idx="0">
                  <c:v>Interim Review</c:v>
                </c:pt>
              </c:strCache>
            </c:strRef>
          </c:tx>
          <c:spPr>
            <a:solidFill>
              <a:srgbClr val="7030A0"/>
            </a:solidFill>
            <a:ln>
              <a:noFill/>
            </a:ln>
            <a:effectLst/>
          </c:spPr>
          <c:invertIfNegative val="0"/>
          <c:cat>
            <c:strRef>
              <c:f>Analysis!$E$29:$E$30</c:f>
              <c:strCache>
                <c:ptCount val="2"/>
                <c:pt idx="0">
                  <c:v>Police Officers</c:v>
                </c:pt>
                <c:pt idx="1">
                  <c:v>Police Staff</c:v>
                </c:pt>
              </c:strCache>
            </c:strRef>
          </c:cat>
          <c:val>
            <c:numRef>
              <c:f>Analysis!$H$29:$H$30</c:f>
              <c:numCache>
                <c:formatCode>0.00%</c:formatCode>
                <c:ptCount val="2"/>
                <c:pt idx="0">
                  <c:v>0.19066147859922178</c:v>
                </c:pt>
                <c:pt idx="1">
                  <c:v>0.23593073593073594</c:v>
                </c:pt>
              </c:numCache>
            </c:numRef>
          </c:val>
          <c:extLst>
            <c:ext xmlns:c16="http://schemas.microsoft.com/office/drawing/2014/chart" uri="{C3380CC4-5D6E-409C-BE32-E72D297353CC}">
              <c16:uniqueId val="{00000002-40D4-4CC6-AFA6-66DED5C638C0}"/>
            </c:ext>
          </c:extLst>
        </c:ser>
        <c:ser>
          <c:idx val="3"/>
          <c:order val="3"/>
          <c:tx>
            <c:strRef>
              <c:f>Analysis!$I$28</c:f>
              <c:strCache>
                <c:ptCount val="1"/>
                <c:pt idx="0">
                  <c:v>End of Year Review</c:v>
                </c:pt>
              </c:strCache>
            </c:strRef>
          </c:tx>
          <c:spPr>
            <a:solidFill>
              <a:srgbClr val="00FFFF"/>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0D4-4CC6-AFA6-66DED5C638C0}"/>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0D4-4CC6-AFA6-66DED5C638C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Analysis!$E$29:$E$30</c:f>
              <c:strCache>
                <c:ptCount val="2"/>
                <c:pt idx="0">
                  <c:v>Police Officers</c:v>
                </c:pt>
                <c:pt idx="1">
                  <c:v>Police Staff</c:v>
                </c:pt>
              </c:strCache>
            </c:strRef>
          </c:cat>
          <c:val>
            <c:numRef>
              <c:f>Analysis!$I$29:$I$30</c:f>
              <c:numCache>
                <c:formatCode>0.00%</c:formatCode>
                <c:ptCount val="2"/>
                <c:pt idx="0">
                  <c:v>0.7334630350194552</c:v>
                </c:pt>
                <c:pt idx="1">
                  <c:v>0.65043290043290047</c:v>
                </c:pt>
              </c:numCache>
            </c:numRef>
          </c:val>
          <c:extLst>
            <c:ext xmlns:c16="http://schemas.microsoft.com/office/drawing/2014/chart" uri="{C3380CC4-5D6E-409C-BE32-E72D297353CC}">
              <c16:uniqueId val="{00000005-40D4-4CC6-AFA6-66DED5C638C0}"/>
            </c:ext>
          </c:extLst>
        </c:ser>
        <c:dLbls>
          <c:showLegendKey val="0"/>
          <c:showVal val="0"/>
          <c:showCatName val="0"/>
          <c:showSerName val="0"/>
          <c:showPercent val="0"/>
          <c:showBubbleSize val="0"/>
        </c:dLbls>
        <c:gapWidth val="150"/>
        <c:overlap val="100"/>
        <c:axId val="319131648"/>
        <c:axId val="325465600"/>
      </c:barChart>
      <c:catAx>
        <c:axId val="319131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465600"/>
        <c:crosses val="autoZero"/>
        <c:auto val="1"/>
        <c:lblAlgn val="ctr"/>
        <c:lblOffset val="100"/>
        <c:noMultiLvlLbl val="0"/>
      </c:catAx>
      <c:valAx>
        <c:axId val="3254656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131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1:1</a:t>
            </a:r>
            <a:r>
              <a:rPr lang="en-US" baseline="0"/>
              <a:t> Meetings held With/As Supervisor for those at the End of Year Stage</a:t>
            </a:r>
            <a:endParaRPr lang="en-US"/>
          </a:p>
        </c:rich>
      </c:tx>
      <c:overlay val="0"/>
      <c:spPr>
        <a:noFill/>
        <a:ln>
          <a:noFill/>
        </a:ln>
        <a:effectLst/>
      </c:spPr>
    </c:title>
    <c:autoTitleDeleted val="0"/>
    <c:plotArea>
      <c:layout/>
      <c:barChart>
        <c:barDir val="bar"/>
        <c:grouping val="stacked"/>
        <c:varyColors val="0"/>
        <c:ser>
          <c:idx val="0"/>
          <c:order val="0"/>
          <c:tx>
            <c:strRef>
              <c:f>Quality!$G$79</c:f>
              <c:strCache>
                <c:ptCount val="1"/>
                <c:pt idx="0">
                  <c:v>1 or 2 Meetings</c:v>
                </c:pt>
              </c:strCache>
            </c:strRef>
          </c:tx>
          <c:spPr>
            <a:solidFill>
              <a:srgbClr val="00FF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Quality!$F$80:$F$81</c:f>
              <c:strCache>
                <c:ptCount val="2"/>
                <c:pt idx="0">
                  <c:v>1:1s With Supervisor</c:v>
                </c:pt>
                <c:pt idx="1">
                  <c:v>1:1s As Supervisor</c:v>
                </c:pt>
              </c:strCache>
            </c:strRef>
          </c:cat>
          <c:val>
            <c:numRef>
              <c:f>Quality!$G$80:$G$81</c:f>
              <c:numCache>
                <c:formatCode>0.00%</c:formatCode>
                <c:ptCount val="2"/>
                <c:pt idx="0">
                  <c:v>0.67567567567567566</c:v>
                </c:pt>
                <c:pt idx="1">
                  <c:v>0.2</c:v>
                </c:pt>
              </c:numCache>
            </c:numRef>
          </c:val>
          <c:extLst>
            <c:ext xmlns:c16="http://schemas.microsoft.com/office/drawing/2014/chart" uri="{C3380CC4-5D6E-409C-BE32-E72D297353CC}">
              <c16:uniqueId val="{00000000-6B14-40E8-B5E5-D86AF6CD843B}"/>
            </c:ext>
          </c:extLst>
        </c:ser>
        <c:ser>
          <c:idx val="1"/>
          <c:order val="1"/>
          <c:tx>
            <c:strRef>
              <c:f>Quality!$H$79</c:f>
              <c:strCache>
                <c:ptCount val="1"/>
                <c:pt idx="0">
                  <c:v>Over 2 meetings</c:v>
                </c:pt>
              </c:strCache>
            </c:strRef>
          </c:tx>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Quality!$F$80:$F$81</c:f>
              <c:strCache>
                <c:ptCount val="2"/>
                <c:pt idx="0">
                  <c:v>1:1s With Supervisor</c:v>
                </c:pt>
                <c:pt idx="1">
                  <c:v>1:1s As Supervisor</c:v>
                </c:pt>
              </c:strCache>
            </c:strRef>
          </c:cat>
          <c:val>
            <c:numRef>
              <c:f>Quality!$H$80:$H$81</c:f>
              <c:numCache>
                <c:formatCode>0.00%</c:formatCode>
                <c:ptCount val="2"/>
                <c:pt idx="0">
                  <c:v>0.32432432432432434</c:v>
                </c:pt>
                <c:pt idx="1">
                  <c:v>0.24</c:v>
                </c:pt>
              </c:numCache>
            </c:numRef>
          </c:val>
          <c:extLst>
            <c:ext xmlns:c16="http://schemas.microsoft.com/office/drawing/2014/chart" uri="{C3380CC4-5D6E-409C-BE32-E72D297353CC}">
              <c16:uniqueId val="{00000001-6B14-40E8-B5E5-D86AF6CD843B}"/>
            </c:ext>
          </c:extLst>
        </c:ser>
        <c:dLbls>
          <c:showLegendKey val="0"/>
          <c:showVal val="0"/>
          <c:showCatName val="0"/>
          <c:showSerName val="0"/>
          <c:showPercent val="0"/>
          <c:showBubbleSize val="0"/>
        </c:dLbls>
        <c:gapWidth val="150"/>
        <c:overlap val="100"/>
        <c:axId val="133569152"/>
        <c:axId val="133587328"/>
      </c:barChart>
      <c:catAx>
        <c:axId val="1335691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87328"/>
        <c:crosses val="autoZero"/>
        <c:auto val="1"/>
        <c:lblAlgn val="ctr"/>
        <c:lblOffset val="100"/>
        <c:noMultiLvlLbl val="0"/>
      </c:catAx>
      <c:valAx>
        <c:axId val="1335873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69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Evidence</a:t>
            </a:r>
            <a:r>
              <a:rPr lang="en-GB" baseline="0"/>
              <a:t> to Warrant Grading</a:t>
            </a:r>
            <a:endParaRPr lang="en-GB"/>
          </a:p>
        </c:rich>
      </c:tx>
      <c:overlay val="0"/>
      <c:spPr>
        <a:noFill/>
        <a:ln>
          <a:noFill/>
        </a:ln>
        <a:effectLst/>
      </c:spPr>
    </c:title>
    <c:autoTitleDeleted val="0"/>
    <c:plotArea>
      <c:layout/>
      <c:pieChart>
        <c:varyColors val="1"/>
        <c:ser>
          <c:idx val="0"/>
          <c:order val="0"/>
          <c:spPr>
            <a:solidFill>
              <a:srgbClr val="FFC000"/>
            </a:solidFill>
          </c:spPr>
          <c:dPt>
            <c:idx val="0"/>
            <c:bubble3D val="0"/>
            <c:spPr>
              <a:solidFill>
                <a:srgbClr val="00FFFF"/>
              </a:solidFill>
              <a:ln w="19050">
                <a:solidFill>
                  <a:schemeClr val="lt1"/>
                </a:solidFill>
              </a:ln>
              <a:effectLst/>
            </c:spPr>
            <c:extLst>
              <c:ext xmlns:c16="http://schemas.microsoft.com/office/drawing/2014/chart" uri="{C3380CC4-5D6E-409C-BE32-E72D297353CC}">
                <c16:uniqueId val="{00000001-4D8F-4B0A-AA0E-D4CB3E0F37A9}"/>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3-4D8F-4B0A-AA0E-D4CB3E0F37A9}"/>
              </c:ext>
            </c:extLst>
          </c:dPt>
          <c:dPt>
            <c:idx val="2"/>
            <c:bubble3D val="0"/>
            <c:spPr>
              <a:solidFill>
                <a:srgbClr val="7030A0"/>
              </a:solidFill>
              <a:ln w="19050">
                <a:solidFill>
                  <a:schemeClr val="lt1"/>
                </a:solidFill>
              </a:ln>
              <a:effectLst/>
            </c:spPr>
            <c:extLst>
              <c:ext xmlns:c16="http://schemas.microsoft.com/office/drawing/2014/chart" uri="{C3380CC4-5D6E-409C-BE32-E72D297353CC}">
                <c16:uniqueId val="{00000005-4D8F-4B0A-AA0E-D4CB3E0F37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Quality!$D$83:$F$84</c:f>
              <c:strCache>
                <c:ptCount val="3"/>
                <c:pt idx="0">
                  <c:v>Yes</c:v>
                </c:pt>
                <c:pt idx="1">
                  <c:v>No</c:v>
                </c:pt>
                <c:pt idx="2">
                  <c:v>Ungraded</c:v>
                </c:pt>
              </c:strCache>
              <c:extLst/>
            </c:strRef>
          </c:cat>
          <c:val>
            <c:numRef>
              <c:f>Quality!$D$85:$F$85</c:f>
              <c:numCache>
                <c:formatCode>0.00%</c:formatCode>
                <c:ptCount val="3"/>
                <c:pt idx="0">
                  <c:v>0.59420289855072461</c:v>
                </c:pt>
                <c:pt idx="1">
                  <c:v>0.37681159420289856</c:v>
                </c:pt>
                <c:pt idx="2">
                  <c:v>2.8985507246376812E-2</c:v>
                </c:pt>
              </c:numCache>
            </c:numRef>
          </c:val>
          <c:extLst>
            <c:ext xmlns:c16="http://schemas.microsoft.com/office/drawing/2014/chart" uri="{C3380CC4-5D6E-409C-BE32-E72D297353CC}">
              <c16:uniqueId val="{00000006-4D8F-4B0A-AA0E-D4CB3E0F37A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Evidence Provided at Interim Review</a:t>
            </a:r>
            <a:r>
              <a:rPr lang="en-GB" baseline="0"/>
              <a:t> Stage</a:t>
            </a:r>
            <a:endParaRPr lang="en-GB"/>
          </a:p>
        </c:rich>
      </c:tx>
      <c:overlay val="0"/>
      <c:spPr>
        <a:noFill/>
        <a:ln>
          <a:noFill/>
        </a:ln>
        <a:effectLst/>
      </c:spPr>
    </c:title>
    <c:autoTitleDeleted val="0"/>
    <c:plotArea>
      <c:layout/>
      <c:pieChart>
        <c:varyColors val="1"/>
        <c:ser>
          <c:idx val="0"/>
          <c:order val="0"/>
          <c:dPt>
            <c:idx val="0"/>
            <c:bubble3D val="0"/>
            <c:spPr>
              <a:solidFill>
                <a:srgbClr val="FF0000"/>
              </a:solidFill>
              <a:ln w="19050">
                <a:solidFill>
                  <a:schemeClr val="lt1"/>
                </a:solidFill>
              </a:ln>
              <a:effectLst/>
            </c:spPr>
            <c:extLst>
              <c:ext xmlns:c16="http://schemas.microsoft.com/office/drawing/2014/chart" uri="{C3380CC4-5D6E-409C-BE32-E72D297353CC}">
                <c16:uniqueId val="{00000001-BBC8-4EFC-8F64-344C7BD785A8}"/>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3-BBC8-4EFC-8F64-344C7BD785A8}"/>
              </c:ext>
            </c:extLst>
          </c:dPt>
          <c:dPt>
            <c:idx val="2"/>
            <c:bubble3D val="0"/>
            <c:spPr>
              <a:solidFill>
                <a:srgbClr val="00B050"/>
              </a:solidFill>
              <a:ln w="19050">
                <a:solidFill>
                  <a:schemeClr val="lt1"/>
                </a:solidFill>
              </a:ln>
              <a:effectLst/>
            </c:spPr>
            <c:extLst>
              <c:ext xmlns:c16="http://schemas.microsoft.com/office/drawing/2014/chart" uri="{C3380CC4-5D6E-409C-BE32-E72D297353CC}">
                <c16:uniqueId val="{00000005-BBC8-4EFC-8F64-344C7BD785A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Quality!$D$80:$D$82</c:f>
              <c:strCache>
                <c:ptCount val="3"/>
                <c:pt idx="0">
                  <c:v>Unacceptaable</c:v>
                </c:pt>
                <c:pt idx="1">
                  <c:v>Acceptable</c:v>
                </c:pt>
                <c:pt idx="2">
                  <c:v>Good</c:v>
                </c:pt>
              </c:strCache>
            </c:strRef>
          </c:cat>
          <c:val>
            <c:numRef>
              <c:f>Quality!$E$80:$E$82</c:f>
              <c:numCache>
                <c:formatCode>0.00%</c:formatCode>
                <c:ptCount val="3"/>
                <c:pt idx="0">
                  <c:v>0.37681159420289856</c:v>
                </c:pt>
                <c:pt idx="1">
                  <c:v>0.24637681159420291</c:v>
                </c:pt>
                <c:pt idx="2">
                  <c:v>0.37681159420289856</c:v>
                </c:pt>
              </c:numCache>
            </c:numRef>
          </c:val>
          <c:extLst>
            <c:ext xmlns:c16="http://schemas.microsoft.com/office/drawing/2014/chart" uri="{C3380CC4-5D6E-409C-BE32-E72D297353CC}">
              <c16:uniqueId val="{00000006-BBC8-4EFC-8F64-344C7BD785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963EA-08F6-401F-A7BB-31C2915FB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6691</TotalTime>
  <Pages>116</Pages>
  <Words>19810</Words>
  <Characters>112922</Characters>
  <Application>Microsoft Office Word</Application>
  <DocSecurity>0</DocSecurity>
  <Lines>941</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email4amp Procter</dc:creator>
  <cp:keywords/>
  <dc:description/>
  <cp:lastModifiedBy>Angela May Procter (2015609)</cp:lastModifiedBy>
  <cp:revision>28</cp:revision>
  <dcterms:created xsi:type="dcterms:W3CDTF">2021-08-14T07:15:00Z</dcterms:created>
  <dcterms:modified xsi:type="dcterms:W3CDTF">2021-09-19T12:39:00Z</dcterms:modified>
</cp:coreProperties>
</file>