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6AFF" w:rsidRPr="00D96AFF" w:rsidRDefault="00D96AFF" w:rsidP="00D96AFF">
      <w:pPr>
        <w:jc w:val="center"/>
        <w:rPr>
          <w:rFonts w:ascii="Cambria" w:hAnsi="Cambria"/>
          <w:sz w:val="32"/>
          <w:szCs w:val="32"/>
        </w:rPr>
      </w:pPr>
      <w:r w:rsidRPr="00D96AFF">
        <w:rPr>
          <w:rFonts w:ascii="Cambria" w:hAnsi="Cambria"/>
          <w:sz w:val="32"/>
          <w:szCs w:val="32"/>
        </w:rPr>
        <w:t>Provide an Audi</w:t>
      </w:r>
      <w:r>
        <w:rPr>
          <w:rFonts w:ascii="Cambria" w:hAnsi="Cambria"/>
          <w:sz w:val="32"/>
          <w:szCs w:val="32"/>
        </w:rPr>
        <w:t>t</w:t>
      </w:r>
      <w:r w:rsidRPr="00D96AFF">
        <w:rPr>
          <w:rFonts w:ascii="Cambria" w:hAnsi="Cambria"/>
          <w:sz w:val="32"/>
          <w:szCs w:val="32"/>
        </w:rPr>
        <w:t>ory scene analysis of a Film/TV/Animation/ Game scene of your choosing.</w:t>
      </w:r>
    </w:p>
    <w:p w:rsidR="00D96AFF" w:rsidRDefault="00D96AFF" w:rsidP="00D96AFF">
      <w:pPr>
        <w:jc w:val="center"/>
      </w:pPr>
    </w:p>
    <w:p w:rsidR="00D96AFF" w:rsidRDefault="00D96AFF" w:rsidP="00D96AFF">
      <w:pPr>
        <w:jc w:val="center"/>
      </w:pPr>
      <w:r>
        <w:t>By Celyn Rees (P149493).</w:t>
      </w:r>
    </w:p>
    <w:p w:rsidR="00D96AFF" w:rsidRDefault="00D96AFF" w:rsidP="00D96AFF">
      <w:pPr>
        <w:jc w:val="center"/>
      </w:pPr>
    </w:p>
    <w:p w:rsidR="00D96AFF" w:rsidRDefault="00D96AFF" w:rsidP="00D96AFF">
      <w:pPr>
        <w:jc w:val="center"/>
      </w:pPr>
      <w:r>
        <w:t>Digital Film and Television Production BA(Hons).</w:t>
      </w:r>
    </w:p>
    <w:p w:rsidR="00D96AFF" w:rsidRDefault="00D96AFF" w:rsidP="00D96AFF"/>
    <w:p w:rsidR="00D96AFF" w:rsidRDefault="00D96AFF" w:rsidP="00D96AFF">
      <w:pPr>
        <w:jc w:val="center"/>
      </w:pPr>
      <w:r>
        <w:t xml:space="preserve">Word Count: </w:t>
      </w:r>
      <w:r w:rsidR="00BD07F7">
        <w:t>1,972</w:t>
      </w:r>
      <w:bookmarkStart w:id="0" w:name="_GoBack"/>
      <w:bookmarkEnd w:id="0"/>
      <w:r>
        <w:t>.</w:t>
      </w:r>
    </w:p>
    <w:p w:rsidR="006A00B4" w:rsidRDefault="00D96AFF" w:rsidP="00D96AFF">
      <w:pPr>
        <w:jc w:val="center"/>
      </w:pPr>
      <w:r>
        <w:t>Robert Jones.</w:t>
      </w: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D96AFF" w:rsidP="00D96AFF">
      <w:pPr>
        <w:jc w:val="center"/>
      </w:pPr>
    </w:p>
    <w:p w:rsidR="00D96AFF" w:rsidRDefault="00404CC7" w:rsidP="00D96AFF">
      <w:pPr>
        <w:jc w:val="center"/>
      </w:pPr>
      <w:r w:rsidRPr="00404CC7">
        <w:t>WALL-E: https://www.youtube.com/watch?v=QHH3iSeDBLo</w:t>
      </w:r>
    </w:p>
    <w:p w:rsidR="00404CC7" w:rsidRDefault="00404CC7" w:rsidP="00404CC7">
      <w:r>
        <w:lastRenderedPageBreak/>
        <w:t xml:space="preserve"> </w:t>
      </w:r>
    </w:p>
    <w:p w:rsidR="001D38FB" w:rsidRDefault="00404CC7" w:rsidP="006A00B4">
      <w:r>
        <w:t xml:space="preserve">This </w:t>
      </w:r>
      <w:r w:rsidR="005B5914">
        <w:t>essay</w:t>
      </w:r>
      <w:r>
        <w:t xml:space="preserve"> will discuss how </w:t>
      </w:r>
      <w:r w:rsidR="005B5914">
        <w:t>the use of Foley</w:t>
      </w:r>
      <w:r>
        <w:t xml:space="preserve"> </w:t>
      </w:r>
      <w:r w:rsidR="005B5914">
        <w:t>is a</w:t>
      </w:r>
      <w:r>
        <w:t xml:space="preserve"> key component in the </w:t>
      </w:r>
      <w:r w:rsidR="005B5914">
        <w:t xml:space="preserve">creation of Acoustic Acologies. </w:t>
      </w:r>
      <w:r w:rsidR="00F16124">
        <w:t>The main theorist</w:t>
      </w:r>
      <w:r>
        <w:t xml:space="preserve"> to be discussed will be </w:t>
      </w:r>
      <w:r w:rsidR="00334F95">
        <w:t xml:space="preserve">Michel </w:t>
      </w:r>
      <w:proofErr w:type="spellStart"/>
      <w:r w:rsidR="00334F95">
        <w:t>Chion</w:t>
      </w:r>
      <w:proofErr w:type="spellEnd"/>
      <w:r>
        <w:t xml:space="preserve">. Further discussion will be in relation to the theories of </w:t>
      </w:r>
      <w:r w:rsidR="005D42A2">
        <w:t xml:space="preserve">Acoustic </w:t>
      </w:r>
      <w:proofErr w:type="spellStart"/>
      <w:r w:rsidR="005D42A2">
        <w:t>Acologies</w:t>
      </w:r>
      <w:proofErr w:type="spellEnd"/>
      <w:r w:rsidR="00334F95">
        <w:t xml:space="preserve"> and the works of Hildegard Westerkamp</w:t>
      </w:r>
      <w:r>
        <w:t xml:space="preserve">. The first </w:t>
      </w:r>
      <w:r w:rsidR="00E874CF">
        <w:t>half</w:t>
      </w:r>
      <w:r>
        <w:t xml:space="preserve"> will discuss the</w:t>
      </w:r>
      <w:r w:rsidR="005D42A2">
        <w:t xml:space="preserve"> importance of creating an Audioscape for WALL-E and the use of </w:t>
      </w:r>
      <w:proofErr w:type="spellStart"/>
      <w:r w:rsidR="00725DEF">
        <w:t>foley</w:t>
      </w:r>
      <w:proofErr w:type="spellEnd"/>
      <w:r w:rsidR="005D42A2">
        <w:t xml:space="preserve"> to create a mood</w:t>
      </w:r>
      <w:r w:rsidR="00EA77F4">
        <w:t xml:space="preserve"> and </w:t>
      </w:r>
      <w:r w:rsidR="005D42A2">
        <w:t xml:space="preserve">atmosphere. </w:t>
      </w:r>
      <w:r>
        <w:t xml:space="preserve">The second </w:t>
      </w:r>
      <w:r w:rsidR="00E874CF">
        <w:t>half</w:t>
      </w:r>
      <w:r>
        <w:t xml:space="preserve"> will discuss </w:t>
      </w:r>
      <w:r w:rsidR="005D42A2">
        <w:t>how the techniques has been applied to the ‘Day at Work’</w:t>
      </w:r>
      <w:r w:rsidR="00EA77F4">
        <w:t xml:space="preserve"> opening</w:t>
      </w:r>
      <w:r w:rsidR="005D42A2">
        <w:t xml:space="preserve"> scene and the overall purpose and effect it has on the audience.</w:t>
      </w:r>
      <w:r>
        <w:t xml:space="preserve"> The conclusion put forward </w:t>
      </w:r>
      <w:r w:rsidR="00592376">
        <w:t>because of</w:t>
      </w:r>
      <w:r>
        <w:t xml:space="preserve"> this discussion will be that</w:t>
      </w:r>
      <w:r w:rsidR="005D42A2">
        <w:t xml:space="preserve"> the use of Foley and the variety of different audio t</w:t>
      </w:r>
      <w:r w:rsidR="00592376">
        <w:t>heories has created a modern day “Silent” film.</w:t>
      </w:r>
      <w:r w:rsidR="001C6B17">
        <w:t xml:space="preserve"> </w:t>
      </w:r>
    </w:p>
    <w:p w:rsidR="00F16124" w:rsidRDefault="001D38FB" w:rsidP="006A00B4">
      <w:r>
        <w:t xml:space="preserve"> </w:t>
      </w:r>
      <w:r w:rsidR="006A00B4">
        <w:t xml:space="preserve">WALL-E is an animation that is set in </w:t>
      </w:r>
      <w:r w:rsidR="00EA77F4">
        <w:t xml:space="preserve">a plausible rendition of </w:t>
      </w:r>
      <w:r w:rsidR="006A00B4">
        <w:t>distant dystopian future where human beings have abandoned earth. I have selected the clip named “Day at Work” as it introduces the audience to the main protagonist “WALL-E”, a trash-collecting robot.</w:t>
      </w:r>
      <w:r w:rsidR="00E7611E">
        <w:t xml:space="preserve"> It has been given the “</w:t>
      </w:r>
      <w:r w:rsidR="00E7611E" w:rsidRPr="00E7611E">
        <w:t>Best Achievement in Music Written for Motion Pictures</w:t>
      </w:r>
      <w:r w:rsidR="00E7611E">
        <w:t>” in 2009 at the Academy Awar</w:t>
      </w:r>
      <w:r>
        <w:t>ds</w:t>
      </w:r>
      <w:r w:rsidR="00E42306">
        <w:t xml:space="preserve"> </w:t>
      </w:r>
      <w:sdt>
        <w:sdtPr>
          <w:id w:val="1582025624"/>
          <w:citation/>
        </w:sdtPr>
        <w:sdtContent>
          <w:r w:rsidR="00E42306">
            <w:fldChar w:fldCharType="begin"/>
          </w:r>
          <w:r w:rsidR="00E42306">
            <w:instrText xml:space="preserve"> CITATION IMB17 \l 2057 </w:instrText>
          </w:r>
          <w:r w:rsidR="00E42306">
            <w:fldChar w:fldCharType="separate"/>
          </w:r>
          <w:r w:rsidR="00125854" w:rsidRPr="00125854">
            <w:rPr>
              <w:noProof/>
            </w:rPr>
            <w:t>(IMBD, 1990-2017)</w:t>
          </w:r>
          <w:r w:rsidR="00E42306">
            <w:fldChar w:fldCharType="end"/>
          </w:r>
        </w:sdtContent>
      </w:sdt>
      <w:r>
        <w:t xml:space="preserve"> and</w:t>
      </w:r>
      <w:r w:rsidR="000B6AF8">
        <w:t xml:space="preserve"> </w:t>
      </w:r>
      <w:r w:rsidR="00D607C6">
        <w:t>branded</w:t>
      </w:r>
      <w:r>
        <w:t xml:space="preserve"> as a modern day silent film.</w:t>
      </w:r>
      <w:r w:rsidR="00C327D9">
        <w:t xml:space="preserve"> </w:t>
      </w:r>
    </w:p>
    <w:p w:rsidR="00DB1BF8" w:rsidRPr="00730023" w:rsidRDefault="00730023" w:rsidP="00730023">
      <w:pPr>
        <w:rPr>
          <w:i/>
        </w:rPr>
      </w:pPr>
      <w:r w:rsidRPr="00730023">
        <w:rPr>
          <w:i/>
        </w:rPr>
        <w:t xml:space="preserve">“for a shot of a hammer, any one of a hundred sounds will do" </w:t>
      </w:r>
      <w:sdt>
        <w:sdtPr>
          <w:rPr>
            <w:i/>
          </w:rPr>
          <w:id w:val="523289480"/>
          <w:citation/>
        </w:sdtPr>
        <w:sdtContent>
          <w:r w:rsidR="00DB1BF8">
            <w:rPr>
              <w:i/>
            </w:rPr>
            <w:fldChar w:fldCharType="begin"/>
          </w:r>
          <w:r w:rsidR="006F3D73">
            <w:rPr>
              <w:i/>
            </w:rPr>
            <w:instrText xml:space="preserve">CITATION Chi94 \p 63 \l 2057 </w:instrText>
          </w:r>
          <w:r w:rsidR="00DB1BF8">
            <w:rPr>
              <w:i/>
            </w:rPr>
            <w:fldChar w:fldCharType="separate"/>
          </w:r>
          <w:r w:rsidR="00125854" w:rsidRPr="00125854">
            <w:rPr>
              <w:noProof/>
            </w:rPr>
            <w:t>(Chion, 1994, p. 63)</w:t>
          </w:r>
          <w:r w:rsidR="00DB1BF8">
            <w:rPr>
              <w:i/>
            </w:rPr>
            <w:fldChar w:fldCharType="end"/>
          </w:r>
        </w:sdtContent>
      </w:sdt>
    </w:p>
    <w:p w:rsidR="00327EFE" w:rsidRDefault="00730023" w:rsidP="006A00B4">
      <w:r>
        <w:t xml:space="preserve">When creating WALL-E, the use of Foley was essential to create the audioscape which was realistic yet natural to the dystopian planet. Ben </w:t>
      </w:r>
      <w:proofErr w:type="spellStart"/>
      <w:r>
        <w:t>Burtt</w:t>
      </w:r>
      <w:proofErr w:type="spellEnd"/>
      <w:r>
        <w:t xml:space="preserve"> is the Sound and Character Voice Designer that worked on WALL-E as well as the early Star Wars films. In the making of WALL-E, Ben </w:t>
      </w:r>
      <w:proofErr w:type="spellStart"/>
      <w:r>
        <w:t>Burtt</w:t>
      </w:r>
      <w:proofErr w:type="spellEnd"/>
      <w:r>
        <w:t xml:space="preserve"> tells the audience that he wants to experiment with everyday items to achieve a realistic noise </w:t>
      </w:r>
      <w:proofErr w:type="spellStart"/>
      <w:r>
        <w:t>e.g</w:t>
      </w:r>
      <w:proofErr w:type="spellEnd"/>
      <w:r>
        <w:t>- An elevated spring being hit creates a laser gun effect. This helps creates a world which does not exist</w:t>
      </w:r>
      <w:r w:rsidR="00E874CF">
        <w:t xml:space="preserve"> and feels like it could be habitable</w:t>
      </w:r>
      <w:r>
        <w:t>.</w:t>
      </w:r>
      <w:r w:rsidR="00CD2E84">
        <w:t xml:space="preserve"> </w:t>
      </w:r>
      <w:r w:rsidR="00E26514">
        <w:t xml:space="preserve">In the documentary, Ben </w:t>
      </w:r>
      <w:proofErr w:type="spellStart"/>
      <w:r w:rsidR="00E26514">
        <w:t>Burtt</w:t>
      </w:r>
      <w:proofErr w:type="spellEnd"/>
      <w:r w:rsidR="00E26514">
        <w:t xml:space="preserve"> explores how Disney made specialised equipment to create sounds such as a train leaving a station. The recording equipment was not portable enough to get the real noise of a train. Instead, they created a studio in which they created these sounds in a controlled environment to get the noise that they desire. This type of Foley equipment could be “played like an instrument” and was played at various tempos and rhythms. Despite this, Ben </w:t>
      </w:r>
      <w:proofErr w:type="spellStart"/>
      <w:r w:rsidR="00E26514">
        <w:t>Burtt</w:t>
      </w:r>
      <w:proofErr w:type="spellEnd"/>
      <w:r w:rsidR="00E26514">
        <w:t xml:space="preserve"> uses a mixture of controlled and real life sounds to create the audio for WALL-E. </w:t>
      </w:r>
      <w:r w:rsidR="00546D94">
        <w:t xml:space="preserve">In the Documentary, Angus </w:t>
      </w:r>
      <w:proofErr w:type="spellStart"/>
      <w:r w:rsidR="00546D94">
        <w:t>Maclane</w:t>
      </w:r>
      <w:proofErr w:type="spellEnd"/>
      <w:r w:rsidR="00546D94">
        <w:t xml:space="preserve"> the Directing Animator, jokingly gives insight to the lengths of which Ben </w:t>
      </w:r>
      <w:proofErr w:type="spellStart"/>
      <w:r w:rsidR="00546D94">
        <w:t>Burtt</w:t>
      </w:r>
      <w:proofErr w:type="spellEnd"/>
      <w:r w:rsidR="00546D94">
        <w:t xml:space="preserve"> will go to so that he can achieve the perfect sound. He states that Ben </w:t>
      </w:r>
      <w:proofErr w:type="spellStart"/>
      <w:r w:rsidR="00546D94">
        <w:t>Burtt</w:t>
      </w:r>
      <w:proofErr w:type="spellEnd"/>
      <w:r w:rsidR="00546D94">
        <w:t xml:space="preserve"> was “</w:t>
      </w:r>
      <w:r w:rsidR="00546D94" w:rsidRPr="00546D94">
        <w:t xml:space="preserve">combining the sound of chinchillas mating with a </w:t>
      </w:r>
      <w:proofErr w:type="spellStart"/>
      <w:r w:rsidR="00546D94" w:rsidRPr="00546D94">
        <w:t>wilderbe</w:t>
      </w:r>
      <w:r w:rsidR="00546D94">
        <w:t>a</w:t>
      </w:r>
      <w:r w:rsidR="00546D94" w:rsidRPr="00546D94">
        <w:t>st</w:t>
      </w:r>
      <w:proofErr w:type="spellEnd"/>
      <w:r w:rsidR="00546D94" w:rsidRPr="00546D94">
        <w:t xml:space="preserve"> </w:t>
      </w:r>
      <w:r w:rsidR="00546D94">
        <w:t xml:space="preserve">and a </w:t>
      </w:r>
      <w:r w:rsidR="00546D94" w:rsidRPr="00546D94">
        <w:t>driving cement truck</w:t>
      </w:r>
      <w:r w:rsidR="00546D94">
        <w:t xml:space="preserve">” </w:t>
      </w:r>
      <w:sdt>
        <w:sdtPr>
          <w:id w:val="-567186248"/>
          <w:citation/>
        </w:sdtPr>
        <w:sdtContent>
          <w:r w:rsidR="00125854">
            <w:fldChar w:fldCharType="begin"/>
          </w:r>
          <w:r w:rsidR="00125854">
            <w:instrText xml:space="preserve"> CITATION Mac09 \l 2057 </w:instrText>
          </w:r>
          <w:r w:rsidR="00125854">
            <w:fldChar w:fldCharType="separate"/>
          </w:r>
          <w:r w:rsidR="00125854" w:rsidRPr="00125854">
            <w:rPr>
              <w:noProof/>
            </w:rPr>
            <w:t>(Maclane, 2009)</w:t>
          </w:r>
          <w:r w:rsidR="00125854">
            <w:fldChar w:fldCharType="end"/>
          </w:r>
        </w:sdtContent>
      </w:sdt>
      <w:r w:rsidR="00125854">
        <w:t xml:space="preserve"> </w:t>
      </w:r>
      <w:r w:rsidR="00546D94">
        <w:t>to make WALL-E’s treads.</w:t>
      </w:r>
    </w:p>
    <w:p w:rsidR="00546D94" w:rsidRDefault="00546D94" w:rsidP="006A00B4"/>
    <w:p w:rsidR="00F16124" w:rsidRPr="00F16124" w:rsidRDefault="00F16124" w:rsidP="006A00B4">
      <w:pPr>
        <w:rPr>
          <w:i/>
        </w:rPr>
      </w:pPr>
      <w:r w:rsidRPr="00F16124">
        <w:rPr>
          <w:i/>
        </w:rPr>
        <w:t>“Semantic listening often ignores considerable differences in pronunciation”</w:t>
      </w:r>
      <w:r w:rsidR="00C327D9" w:rsidRPr="00F16124">
        <w:rPr>
          <w:i/>
        </w:rPr>
        <w:t xml:space="preserve"> </w:t>
      </w:r>
      <w:sdt>
        <w:sdtPr>
          <w:rPr>
            <w:i/>
          </w:rPr>
          <w:id w:val="417293630"/>
          <w:citation/>
        </w:sdtPr>
        <w:sdtContent>
          <w:r w:rsidR="00DB1BF8">
            <w:rPr>
              <w:i/>
            </w:rPr>
            <w:fldChar w:fldCharType="begin"/>
          </w:r>
          <w:r w:rsidR="0064098D">
            <w:rPr>
              <w:i/>
            </w:rPr>
            <w:instrText xml:space="preserve">CITATION Chi94 \p 28 \l 2057 </w:instrText>
          </w:r>
          <w:r w:rsidR="00DB1BF8">
            <w:rPr>
              <w:i/>
            </w:rPr>
            <w:fldChar w:fldCharType="separate"/>
          </w:r>
          <w:r w:rsidR="00125854" w:rsidRPr="00125854">
            <w:rPr>
              <w:noProof/>
            </w:rPr>
            <w:t>(Chion, 1994, p. 28)</w:t>
          </w:r>
          <w:r w:rsidR="00DB1BF8">
            <w:rPr>
              <w:i/>
            </w:rPr>
            <w:fldChar w:fldCharType="end"/>
          </w:r>
        </w:sdtContent>
      </w:sdt>
    </w:p>
    <w:p w:rsidR="003E667A" w:rsidRDefault="00F16124" w:rsidP="00AC6480">
      <w:proofErr w:type="gramStart"/>
      <w:r w:rsidRPr="00F16124">
        <w:t>Similar to</w:t>
      </w:r>
      <w:proofErr w:type="gramEnd"/>
      <w:r w:rsidRPr="00F16124">
        <w:t xml:space="preserve"> Chaplin’s work, WALL-E tells the story through the use of sound and the lack of dialogue used. This is known as </w:t>
      </w:r>
      <w:r w:rsidRPr="003E667A">
        <w:rPr>
          <w:b/>
        </w:rPr>
        <w:t>‘Sematic Listening</w:t>
      </w:r>
      <w:r w:rsidR="008673B9">
        <w:rPr>
          <w:b/>
        </w:rPr>
        <w:t>’</w:t>
      </w:r>
      <w:r w:rsidRPr="00F16124">
        <w:t>, a technique which audiences use for the purpose of gaining information about what is communicated in sound</w:t>
      </w:r>
      <w:r w:rsidR="008673B9">
        <w:t xml:space="preserve"> </w:t>
      </w:r>
      <w:sdt>
        <w:sdtPr>
          <w:id w:val="-797604285"/>
          <w:citation/>
        </w:sdtPr>
        <w:sdtContent>
          <w:r w:rsidR="008673B9">
            <w:fldChar w:fldCharType="begin"/>
          </w:r>
          <w:r w:rsidR="008673B9">
            <w:instrText xml:space="preserve">CITATION Chi94 \p 28 \l 2057 </w:instrText>
          </w:r>
          <w:r w:rsidR="008673B9">
            <w:fldChar w:fldCharType="separate"/>
          </w:r>
          <w:r w:rsidR="00125854" w:rsidRPr="00125854">
            <w:rPr>
              <w:noProof/>
            </w:rPr>
            <w:t>(Chion, 1994, p. 28)</w:t>
          </w:r>
          <w:r w:rsidR="008673B9">
            <w:fldChar w:fldCharType="end"/>
          </w:r>
        </w:sdtContent>
      </w:sdt>
      <w:r w:rsidR="008673B9">
        <w:t xml:space="preserve"> </w:t>
      </w:r>
      <w:r w:rsidRPr="00F16124">
        <w:t>.</w:t>
      </w:r>
      <w:r>
        <w:t xml:space="preserve"> </w:t>
      </w:r>
      <w:r w:rsidR="00EF695E" w:rsidRPr="00EF695E">
        <w:t>A great example of this would be at the beginning of the clip when WALL-E</w:t>
      </w:r>
      <w:r>
        <w:t xml:space="preserve"> a</w:t>
      </w:r>
      <w:r w:rsidRPr="00F16124">
        <w:t>ccidentally crushes a cockroach that runs out in front of him</w:t>
      </w:r>
      <w:r w:rsidR="00E874CF">
        <w:t xml:space="preserve"> and there is an absence of non- diegetic sound in this moment</w:t>
      </w:r>
      <w:r>
        <w:t>.</w:t>
      </w:r>
      <w:r w:rsidR="00E874CF">
        <w:t xml:space="preserve"> This tells the audience how to think and feel in this situation</w:t>
      </w:r>
      <w:r w:rsidR="002455AB">
        <w:t xml:space="preserve"> as it adds seriousness to the action</w:t>
      </w:r>
      <w:r w:rsidR="00E874CF">
        <w:t xml:space="preserve">. </w:t>
      </w:r>
      <w:r>
        <w:t xml:space="preserve">Through the use of </w:t>
      </w:r>
      <w:r w:rsidR="003E667A">
        <w:t>‘</w:t>
      </w:r>
      <w:r w:rsidR="003E667A" w:rsidRPr="003E667A">
        <w:rPr>
          <w:b/>
        </w:rPr>
        <w:t>syncretic sound</w:t>
      </w:r>
      <w:r w:rsidR="003E667A">
        <w:rPr>
          <w:b/>
        </w:rPr>
        <w:t>’</w:t>
      </w:r>
      <w:sdt>
        <w:sdtPr>
          <w:rPr>
            <w:b/>
          </w:rPr>
          <w:id w:val="1624420088"/>
          <w:citation/>
        </w:sdtPr>
        <w:sdtContent>
          <w:r w:rsidR="008673B9">
            <w:rPr>
              <w:b/>
            </w:rPr>
            <w:fldChar w:fldCharType="begin"/>
          </w:r>
          <w:r w:rsidR="0099532C">
            <w:rPr>
              <w:b/>
            </w:rPr>
            <w:instrText xml:space="preserve">CITATION Chi94 \p 58 \l 2057 </w:instrText>
          </w:r>
          <w:r w:rsidR="008673B9">
            <w:rPr>
              <w:b/>
            </w:rPr>
            <w:fldChar w:fldCharType="separate"/>
          </w:r>
          <w:r w:rsidR="00125854">
            <w:rPr>
              <w:b/>
              <w:noProof/>
            </w:rPr>
            <w:t xml:space="preserve"> </w:t>
          </w:r>
          <w:r w:rsidR="00125854" w:rsidRPr="00125854">
            <w:rPr>
              <w:noProof/>
            </w:rPr>
            <w:t>(Chion, 1994, p. 58)</w:t>
          </w:r>
          <w:r w:rsidR="008673B9">
            <w:rPr>
              <w:b/>
            </w:rPr>
            <w:fldChar w:fldCharType="end"/>
          </w:r>
        </w:sdtContent>
      </w:sdt>
      <w:r>
        <w:t xml:space="preserve">, A </w:t>
      </w:r>
      <w:r w:rsidR="003E667A" w:rsidRPr="003E667A">
        <w:t>loud crunch can be heard which is soon followed by shocked body language</w:t>
      </w:r>
      <w:r w:rsidR="003E667A">
        <w:t xml:space="preserve">. </w:t>
      </w:r>
      <w:r w:rsidR="00AC6480">
        <w:t xml:space="preserve">WALL-E gives a robotic screech which communicates to the audience that he did not intend to do this. </w:t>
      </w:r>
      <w:r w:rsidR="00AC6480" w:rsidRPr="00AC6480">
        <w:t>He looks down</w:t>
      </w:r>
      <w:r w:rsidR="00AC6480">
        <w:t xml:space="preserve"> and realises </w:t>
      </w:r>
      <w:r w:rsidR="002455AB">
        <w:t>what he had done</w:t>
      </w:r>
      <w:r w:rsidR="00AC6480" w:rsidRPr="00AC6480">
        <w:t xml:space="preserve"> and gives a robotic </w:t>
      </w:r>
      <w:r w:rsidR="00AC6480">
        <w:t xml:space="preserve">sigh </w:t>
      </w:r>
      <w:r w:rsidR="00AC6480" w:rsidRPr="00AC6480">
        <w:t>to let the audience understand that he is upset by his actions. This affects the audience as it shows us that WALL-E possesses emotion over things</w:t>
      </w:r>
      <w:r w:rsidR="002E2EEE">
        <w:t>, which is a human quality</w:t>
      </w:r>
      <w:r w:rsidR="00E84CCC">
        <w:t>, using sounds alone</w:t>
      </w:r>
      <w:r w:rsidR="00AC6480" w:rsidRPr="00AC6480">
        <w:t>.</w:t>
      </w:r>
      <w:r w:rsidR="00AC6480">
        <w:t xml:space="preserve"> The non-diegetic track </w:t>
      </w:r>
      <w:r w:rsidR="00AC6480" w:rsidRPr="00AC6480">
        <w:t xml:space="preserve">continues </w:t>
      </w:r>
      <w:r w:rsidR="00AC6480">
        <w:t xml:space="preserve">to play after the </w:t>
      </w:r>
      <w:r w:rsidR="00AC6480" w:rsidRPr="00AC6480">
        <w:t>audience realises that the cockroach is okay</w:t>
      </w:r>
      <w:r w:rsidR="00AC6480">
        <w:t>.</w:t>
      </w:r>
      <w:r w:rsidR="00AC6480" w:rsidRPr="00AC6480">
        <w:t xml:space="preserve"> </w:t>
      </w:r>
      <w:r w:rsidR="00AC6480">
        <w:t xml:space="preserve">WALL-E then </w:t>
      </w:r>
      <w:r w:rsidR="002455AB">
        <w:lastRenderedPageBreak/>
        <w:t>indicates to</w:t>
      </w:r>
      <w:r w:rsidR="00AC6480">
        <w:t xml:space="preserve"> the cockroach to stay at home which coveys that WALL-E is also capable of having relationships.</w:t>
      </w:r>
    </w:p>
    <w:p w:rsidR="008F0779" w:rsidRDefault="00AC6480" w:rsidP="00AF0464">
      <w:r>
        <w:t xml:space="preserve">Within the </w:t>
      </w:r>
      <w:r w:rsidR="000A17D5">
        <w:t>first fifteen seconds of the clip</w:t>
      </w:r>
      <w:r w:rsidR="002455AB">
        <w:t>,</w:t>
      </w:r>
      <w:r w:rsidRPr="00AC6480">
        <w:t xml:space="preserve"> the film </w:t>
      </w:r>
      <w:r w:rsidR="002455AB">
        <w:t>has</w:t>
      </w:r>
      <w:r w:rsidRPr="00AC6480">
        <w:t xml:space="preserve"> many </w:t>
      </w:r>
      <w:r w:rsidR="00E84CCC">
        <w:t>emotional beats and</w:t>
      </w:r>
      <w:r w:rsidRPr="00AC6480">
        <w:t xml:space="preserve"> comedic elements</w:t>
      </w:r>
      <w:r w:rsidR="00E84CCC">
        <w:t xml:space="preserve">, similarly to </w:t>
      </w:r>
      <w:r w:rsidR="00CF335F">
        <w:t>“The Tramp” character played by Charlie Chaplin in many of his films</w:t>
      </w:r>
      <w:r w:rsidRPr="00AC6480">
        <w:t xml:space="preserve">. </w:t>
      </w:r>
      <w:r w:rsidR="00AF0464">
        <w:t xml:space="preserve">This is communicated by the pairing of audio, visuals and the lack of dialogue which means that this story can be understood internationally and by a variety of age groups. </w:t>
      </w:r>
    </w:p>
    <w:p w:rsidR="008F0779" w:rsidRPr="00327EFE" w:rsidRDefault="008F0779" w:rsidP="00AF0464">
      <w:pPr>
        <w:rPr>
          <w:i/>
        </w:rPr>
      </w:pPr>
      <w:r w:rsidRPr="00327EFE">
        <w:rPr>
          <w:i/>
        </w:rPr>
        <w:t>“EVE has some lights on her that indicate when different things are happening, helping with that visual language”</w:t>
      </w:r>
      <w:r w:rsidR="00EA62ED">
        <w:rPr>
          <w:i/>
        </w:rPr>
        <w:t xml:space="preserve"> </w:t>
      </w:r>
      <w:sdt>
        <w:sdtPr>
          <w:rPr>
            <w:i/>
          </w:rPr>
          <w:id w:val="-838618692"/>
          <w:citation/>
        </w:sdtPr>
        <w:sdtContent>
          <w:r w:rsidR="00EA62ED">
            <w:rPr>
              <w:i/>
            </w:rPr>
            <w:fldChar w:fldCharType="begin"/>
          </w:r>
          <w:r w:rsidR="00EA62ED">
            <w:rPr>
              <w:i/>
            </w:rPr>
            <w:instrText xml:space="preserve">CITATION Hau15 \p 86 \l 2057 </w:instrText>
          </w:r>
          <w:r w:rsidR="00EA62ED">
            <w:rPr>
              <w:i/>
            </w:rPr>
            <w:fldChar w:fldCharType="separate"/>
          </w:r>
          <w:r w:rsidR="00125854" w:rsidRPr="00125854">
            <w:rPr>
              <w:noProof/>
            </w:rPr>
            <w:t>(Hauser &amp; Stanton, 2015, p. 86)</w:t>
          </w:r>
          <w:r w:rsidR="00EA62ED">
            <w:rPr>
              <w:i/>
            </w:rPr>
            <w:fldChar w:fldCharType="end"/>
          </w:r>
        </w:sdtContent>
      </w:sdt>
    </w:p>
    <w:p w:rsidR="002D77FF" w:rsidRDefault="00AF0464" w:rsidP="00AF0464">
      <w:r w:rsidRPr="00AF0464">
        <w:t xml:space="preserve">During the first few seconds of the clip, the audience learns that WALL-E is a robot that only communicates through a variety of robotic noises such as bleeping, buzzing and saying his name in different volumes and pitches. Not only does this help the film </w:t>
      </w:r>
      <w:r w:rsidR="00CF335F">
        <w:t>become</w:t>
      </w:r>
      <w:r w:rsidRPr="00AF0464">
        <w:t xml:space="preserve"> universal but also children can understand the simple sounds the character can make due to the lack of their own vocabulary.</w:t>
      </w:r>
      <w:r w:rsidR="00BC5757">
        <w:t xml:space="preserve"> Relating back to Stanton’s point, the use of visual language o</w:t>
      </w:r>
      <w:r w:rsidR="003B53BD">
        <w:t>f</w:t>
      </w:r>
      <w:r w:rsidR="00BC5757">
        <w:t xml:space="preserve"> EVE </w:t>
      </w:r>
      <w:r w:rsidR="003B53BD">
        <w:t>later</w:t>
      </w:r>
      <w:r w:rsidR="00BC5757">
        <w:t xml:space="preserve"> in the film, also aids in the telling of the story universally.</w:t>
      </w:r>
      <w:r w:rsidR="002455AB">
        <w:t xml:space="preserve"> </w:t>
      </w:r>
      <w:r w:rsidR="00A4359B">
        <w:t xml:space="preserve">Whereas, WALL-E emotes with his eyes, a similar trait that humans use. Humans always use a sound with an action to further support what they mean. For instance, when a human wants to be heard, they clear their throat to grab the other persons attention </w:t>
      </w:r>
      <w:proofErr w:type="gramStart"/>
      <w:r w:rsidR="00A4359B">
        <w:t xml:space="preserve">and </w:t>
      </w:r>
      <w:r w:rsidR="00083057">
        <w:t>also</w:t>
      </w:r>
      <w:proofErr w:type="gramEnd"/>
      <w:r w:rsidR="00083057">
        <w:t>,</w:t>
      </w:r>
      <w:r w:rsidR="00A4359B">
        <w:t xml:space="preserve"> they use a facial expression to further explain their emotion.</w:t>
      </w:r>
    </w:p>
    <w:p w:rsidR="002D77FF" w:rsidRDefault="002D77FF" w:rsidP="002D77FF"/>
    <w:p w:rsidR="00083057" w:rsidRDefault="00855BC6" w:rsidP="00083057">
      <w:proofErr w:type="gramStart"/>
      <w:r w:rsidRPr="00855BC6">
        <w:t>Similar to</w:t>
      </w:r>
      <w:proofErr w:type="gramEnd"/>
      <w:r w:rsidRPr="00855BC6">
        <w:t xml:space="preserve"> Chaplin’s work,</w:t>
      </w:r>
      <w:r>
        <w:t xml:space="preserve"> his films can be understood internationally as they do not contain dialogue.</w:t>
      </w:r>
      <w:r w:rsidR="00CF335F">
        <w:t xml:space="preserve"> A notable exc</w:t>
      </w:r>
      <w:r w:rsidR="002D77FF">
        <w:t>lusion</w:t>
      </w:r>
      <w:r w:rsidR="002950A0">
        <w:t xml:space="preserve"> to this convention</w:t>
      </w:r>
      <w:r w:rsidR="00CF335F">
        <w:t xml:space="preserve"> is the film “The Great Dictator”, where most of the film is silent until the last few minutes</w:t>
      </w:r>
      <w:r w:rsidR="002D77FF">
        <w:t>, where a certain scene has stood the test of time because of its empowering speech. Without this scene, the film could be misinterpreted by the general audience.</w:t>
      </w:r>
    </w:p>
    <w:p w:rsidR="00C211D4" w:rsidRPr="00327EFE" w:rsidRDefault="00083057" w:rsidP="00855BC6">
      <w:pPr>
        <w:rPr>
          <w:i/>
        </w:rPr>
      </w:pPr>
      <w:r w:rsidRPr="00327EFE">
        <w:rPr>
          <w:i/>
        </w:rPr>
        <w:t xml:space="preserve"> “Europe heard the approaching drumbeat of Sound. Chaplin held out, resisting a full soundtrack for his films until—significantly—The Great Dictator.”</w:t>
      </w:r>
      <w:r w:rsidR="00EA62ED">
        <w:rPr>
          <w:i/>
        </w:rPr>
        <w:t xml:space="preserve"> </w:t>
      </w:r>
      <w:r w:rsidR="0064098D" w:rsidRPr="0064098D">
        <w:rPr>
          <w:i/>
        </w:rPr>
        <w:t>(</w:t>
      </w:r>
      <w:proofErr w:type="spellStart"/>
      <w:r w:rsidR="0064098D" w:rsidRPr="0064098D">
        <w:rPr>
          <w:i/>
        </w:rPr>
        <w:t>Murch</w:t>
      </w:r>
      <w:proofErr w:type="spellEnd"/>
      <w:r w:rsidR="0064098D" w:rsidRPr="0064098D">
        <w:rPr>
          <w:i/>
        </w:rPr>
        <w:t>, W. 1994, Foreword).</w:t>
      </w:r>
    </w:p>
    <w:p w:rsidR="00855BC6" w:rsidRDefault="00CF335F" w:rsidP="00855BC6">
      <w:r>
        <w:t xml:space="preserve">This is very similar to </w:t>
      </w:r>
      <w:r w:rsidR="002950A0">
        <w:t>how WALL-E is constructed as there is no discernible dialogue until the last few moments of the film.</w:t>
      </w:r>
      <w:r w:rsidR="00083057">
        <w:t xml:space="preserve"> </w:t>
      </w:r>
      <w:r w:rsidR="00855BC6" w:rsidRPr="00855BC6">
        <w:t>Body language, environmental sounds, background music</w:t>
      </w:r>
      <w:r w:rsidR="00083057">
        <w:t>,</w:t>
      </w:r>
      <w:r w:rsidR="00855BC6" w:rsidRPr="00855BC6">
        <w:t xml:space="preserve"> emotional</w:t>
      </w:r>
      <w:r w:rsidR="00083057">
        <w:t xml:space="preserve"> and </w:t>
      </w:r>
      <w:r w:rsidR="00855BC6" w:rsidRPr="00855BC6">
        <w:t>physical humour</w:t>
      </w:r>
      <w:r w:rsidR="00855BC6">
        <w:t xml:space="preserve"> are used to drive the narrative forward and to create</w:t>
      </w:r>
      <w:r w:rsidR="00083057">
        <w:t xml:space="preserve"> a</w:t>
      </w:r>
      <w:r w:rsidR="00855BC6">
        <w:t xml:space="preserve"> </w:t>
      </w:r>
      <w:r w:rsidR="00855BC6" w:rsidRPr="00855BC6">
        <w:t>realistic atmosphere</w:t>
      </w:r>
      <w:r w:rsidR="00855BC6">
        <w:t xml:space="preserve">. This can be seen during </w:t>
      </w:r>
      <w:r w:rsidR="00855BC6" w:rsidRPr="00855BC6">
        <w:t>a</w:t>
      </w:r>
      <w:r w:rsidR="00855BC6">
        <w:t xml:space="preserve"> </w:t>
      </w:r>
      <w:r w:rsidR="00855BC6" w:rsidRPr="008673B9">
        <w:t>montag</w:t>
      </w:r>
      <w:r w:rsidR="00855BC6" w:rsidRPr="00855BC6">
        <w:rPr>
          <w:b/>
        </w:rPr>
        <w:t>e</w:t>
      </w:r>
      <w:r w:rsidR="00855BC6">
        <w:t xml:space="preserve"> of WALL-E as</w:t>
      </w:r>
      <w:r w:rsidR="00855BC6" w:rsidRPr="00855BC6">
        <w:t xml:space="preserve"> he collects various items left behind from the humans</w:t>
      </w:r>
      <w:r w:rsidR="00855BC6">
        <w:t>.</w:t>
      </w:r>
      <w:r w:rsidR="00855BC6" w:rsidRPr="00855BC6">
        <w:t xml:space="preserve"> A rubber duck, a trophy, a boot, a ping pong bat</w:t>
      </w:r>
      <w:r w:rsidR="002950A0">
        <w:t>,</w:t>
      </w:r>
      <w:r w:rsidR="00855BC6" w:rsidRPr="00855BC6">
        <w:t xml:space="preserve"> a bra</w:t>
      </w:r>
      <w:r w:rsidR="002950A0">
        <w:t xml:space="preserve"> and ring box where he promptly throws away the ring</w:t>
      </w:r>
      <w:r w:rsidR="00855BC6" w:rsidRPr="00855BC6">
        <w:t>.</w:t>
      </w:r>
      <w:r w:rsidR="003411DC">
        <w:t xml:space="preserve"> He reacts to these items by using </w:t>
      </w:r>
      <w:r w:rsidR="00A0125B">
        <w:t>various</w:t>
      </w:r>
      <w:r w:rsidR="003411DC">
        <w:t xml:space="preserve"> noises such as “</w:t>
      </w:r>
      <w:proofErr w:type="spellStart"/>
      <w:r w:rsidR="003411DC">
        <w:t>Woh</w:t>
      </w:r>
      <w:proofErr w:type="spellEnd"/>
      <w:r w:rsidR="003411DC">
        <w:t xml:space="preserve">”, </w:t>
      </w:r>
      <w:r w:rsidR="002950A0">
        <w:t>w</w:t>
      </w:r>
      <w:r w:rsidR="003411DC">
        <w:t xml:space="preserve">histling and </w:t>
      </w:r>
      <w:r w:rsidR="002950A0">
        <w:t>b</w:t>
      </w:r>
      <w:r w:rsidR="003411DC">
        <w:t xml:space="preserve">eeping which suggests he is interested </w:t>
      </w:r>
      <w:r w:rsidR="002950A0">
        <w:t xml:space="preserve">in </w:t>
      </w:r>
      <w:r w:rsidR="003411DC">
        <w:t>how things work</w:t>
      </w:r>
      <w:r w:rsidR="00A0125B">
        <w:t xml:space="preserve">. All the items that WALL-E picks up are missing their counterparts </w:t>
      </w:r>
      <w:proofErr w:type="spellStart"/>
      <w:r w:rsidR="00A0125B">
        <w:t>e.g</w:t>
      </w:r>
      <w:proofErr w:type="spellEnd"/>
      <w:r w:rsidR="00A0125B">
        <w:t xml:space="preserve">- The Rubber duck without the bath, one boot without it’s pair and a ring box without the ring. His reactions convey to the audience that he’s clueless and could relate to the child-like mindset of </w:t>
      </w:r>
      <w:r w:rsidR="007A10C0">
        <w:t>the films</w:t>
      </w:r>
      <w:r w:rsidR="00A0125B">
        <w:t xml:space="preserve"> target audience. </w:t>
      </w:r>
      <w:r w:rsidR="002E2EEE">
        <w:t>The dystopian planet is contrasted with the upbeat underlying non-diegetic track which suggests that this world is all that WALL-E knows.</w:t>
      </w:r>
      <w:r w:rsidR="007A10C0">
        <w:t xml:space="preserve"> We as an audience understand that WALL-E is going to work and that it is a daily routine. </w:t>
      </w:r>
      <w:r w:rsidR="002E2EEE" w:rsidRPr="002E2EEE">
        <w:t>Th</w:t>
      </w:r>
      <w:r w:rsidR="007A10C0">
        <w:t>e</w:t>
      </w:r>
      <w:r w:rsidR="002E2EEE" w:rsidRPr="002E2EEE">
        <w:t xml:space="preserve"> </w:t>
      </w:r>
      <w:r w:rsidR="004D55A8">
        <w:t>upbeat track also s</w:t>
      </w:r>
      <w:r w:rsidR="002E2EEE" w:rsidRPr="002E2EEE">
        <w:t>ets the mood for the audience</w:t>
      </w:r>
      <w:r w:rsidR="004D55A8">
        <w:t xml:space="preserve"> whilst they are discovering the world that WALL-E resides. </w:t>
      </w:r>
    </w:p>
    <w:p w:rsidR="00B21766" w:rsidRPr="00327EFE" w:rsidRDefault="00B21766" w:rsidP="00B21766">
      <w:pPr>
        <w:rPr>
          <w:i/>
        </w:rPr>
      </w:pPr>
      <w:r w:rsidRPr="00327EFE">
        <w:rPr>
          <w:i/>
        </w:rPr>
        <w:t xml:space="preserve">“We gestate In Sound, and are born into Sight. Cinema gestated in Sight, and was born into Sound.” </w:t>
      </w:r>
      <w:bookmarkStart w:id="1" w:name="_Hlk500964193"/>
      <w:r w:rsidRPr="00327EFE">
        <w:rPr>
          <w:i/>
        </w:rPr>
        <w:t>(</w:t>
      </w:r>
      <w:proofErr w:type="spellStart"/>
      <w:r w:rsidRPr="00327EFE">
        <w:rPr>
          <w:i/>
        </w:rPr>
        <w:t>Murch</w:t>
      </w:r>
      <w:proofErr w:type="spellEnd"/>
      <w:r w:rsidRPr="00327EFE">
        <w:rPr>
          <w:i/>
        </w:rPr>
        <w:t>, W. 1994, Foreword).</w:t>
      </w:r>
      <w:bookmarkEnd w:id="1"/>
    </w:p>
    <w:p w:rsidR="00B20496" w:rsidRDefault="00B21766" w:rsidP="00B21766">
      <w:r>
        <w:t xml:space="preserve">To elaborate on </w:t>
      </w:r>
      <w:proofErr w:type="spellStart"/>
      <w:r>
        <w:t>Murch’s</w:t>
      </w:r>
      <w:proofErr w:type="spellEnd"/>
      <w:r>
        <w:t xml:space="preserve"> quote, as babies, sounds are repeated for us to learn whereas Sight is what we are born with. When taught as children, sounds are always paired with visuals like in children’s development books such as ‘Noisy Farm’ by </w:t>
      </w:r>
      <w:sdt>
        <w:sdtPr>
          <w:id w:val="-2131468555"/>
          <w:citation/>
        </w:sdtPr>
        <w:sdtContent>
          <w:r w:rsidR="0064098D">
            <w:fldChar w:fldCharType="begin"/>
          </w:r>
          <w:r w:rsidR="0064098D">
            <w:instrText xml:space="preserve"> CITATION Sch13 \l 2057 </w:instrText>
          </w:r>
          <w:r w:rsidR="0064098D">
            <w:fldChar w:fldCharType="separate"/>
          </w:r>
          <w:r w:rsidR="00125854" w:rsidRPr="00125854">
            <w:rPr>
              <w:noProof/>
            </w:rPr>
            <w:t>(Scheffler, 2013)</w:t>
          </w:r>
          <w:r w:rsidR="0064098D">
            <w:fldChar w:fldCharType="end"/>
          </w:r>
        </w:sdtContent>
      </w:sdt>
      <w:r>
        <w:t xml:space="preserve">. Books like this help children to </w:t>
      </w:r>
      <w:r>
        <w:lastRenderedPageBreak/>
        <w:t xml:space="preserve">understand the source of where sounds are coming from and to understand the world that they are in. WALL-E main target audience is children who emote with noises rather than language, pairing both the visuals and sounds it creates a soundscape which helps them with their development. </w:t>
      </w:r>
    </w:p>
    <w:p w:rsidR="00B20496" w:rsidRPr="00B20496" w:rsidRDefault="00B20496" w:rsidP="00B21766">
      <w:pPr>
        <w:rPr>
          <w:i/>
        </w:rPr>
      </w:pPr>
      <w:r w:rsidRPr="00B20496">
        <w:rPr>
          <w:i/>
        </w:rPr>
        <w:t>"images makes us hear sound differently than if the sound were ringing out in the dark" (</w:t>
      </w:r>
      <w:proofErr w:type="spellStart"/>
      <w:r w:rsidRPr="00B20496">
        <w:rPr>
          <w:i/>
        </w:rPr>
        <w:t>Chion</w:t>
      </w:r>
      <w:proofErr w:type="spellEnd"/>
      <w:r w:rsidRPr="00B20496">
        <w:rPr>
          <w:i/>
        </w:rPr>
        <w:t xml:space="preserve"> 1994, p.21)</w:t>
      </w:r>
    </w:p>
    <w:p w:rsidR="002950A0" w:rsidRDefault="00B21766" w:rsidP="00855BC6">
      <w:r>
        <w:t xml:space="preserve">An example of this can be seen when WALL-E pairs the audio and visual when scolding the cockroach. This reinforces the parent and child relationship which the audience would have.  In contrast to this, if you close your eyes to Hildegard </w:t>
      </w:r>
      <w:proofErr w:type="spellStart"/>
      <w:r>
        <w:t>Westercamp’s</w:t>
      </w:r>
      <w:proofErr w:type="spellEnd"/>
      <w:r>
        <w:t xml:space="preserve"> “Beneath the Forest Floor”</w:t>
      </w:r>
      <w:sdt>
        <w:sdtPr>
          <w:id w:val="-2016371888"/>
          <w:citation/>
        </w:sdtPr>
        <w:sdtContent>
          <w:r w:rsidR="0099532C">
            <w:fldChar w:fldCharType="begin"/>
          </w:r>
          <w:r w:rsidR="0099532C">
            <w:instrText xml:space="preserve"> CITATION Wes96 \l 2057 </w:instrText>
          </w:r>
          <w:r w:rsidR="0099532C">
            <w:fldChar w:fldCharType="separate"/>
          </w:r>
          <w:r w:rsidR="00125854">
            <w:rPr>
              <w:noProof/>
            </w:rPr>
            <w:t xml:space="preserve"> </w:t>
          </w:r>
          <w:r w:rsidR="00125854" w:rsidRPr="00125854">
            <w:rPr>
              <w:noProof/>
            </w:rPr>
            <w:t>(Westerkamp, 1996)</w:t>
          </w:r>
          <w:r w:rsidR="0099532C">
            <w:fldChar w:fldCharType="end"/>
          </w:r>
        </w:sdtContent>
      </w:sdt>
      <w:r>
        <w:t>, you can imagine a world populated by noises.</w:t>
      </w:r>
      <w:r w:rsidR="00B20496">
        <w:t xml:space="preserve"> </w:t>
      </w:r>
      <w:r>
        <w:t>Naturally as humans, we look for the visual reference and come up with a mental image of the source. These natural noises create a strong acoustic audioscape for a film such as WALL-E as they are seen to be natural and appropriate for the world that he lives in.</w:t>
      </w:r>
    </w:p>
    <w:p w:rsidR="009E623D" w:rsidRDefault="002950A0" w:rsidP="006A00B4">
      <w:r>
        <w:t>Before the montage,</w:t>
      </w:r>
      <w:r w:rsidR="00B21766">
        <w:t xml:space="preserve"> the use of syncretic buzzing sound is used </w:t>
      </w:r>
      <w:r w:rsidR="00855BC6" w:rsidRPr="00855BC6">
        <w:t xml:space="preserve">when Wall-E’s feet </w:t>
      </w:r>
      <w:r w:rsidR="00083057" w:rsidRPr="00855BC6">
        <w:t>encounter</w:t>
      </w:r>
      <w:r w:rsidR="00855BC6" w:rsidRPr="00855BC6">
        <w:t xml:space="preserve"> a textured metal, which gives a sense of realism to the audience</w:t>
      </w:r>
      <w:r>
        <w:t>.</w:t>
      </w:r>
      <w:r w:rsidR="00083057">
        <w:t xml:space="preserve"> </w:t>
      </w:r>
      <w:r w:rsidR="00B21766">
        <w:t>Relating back to my previous point,</w:t>
      </w:r>
      <w:r>
        <w:t xml:space="preserve"> </w:t>
      </w:r>
      <w:r w:rsidR="00B21766">
        <w:t>i</w:t>
      </w:r>
      <w:r>
        <w:t>f this sound effect was not present</w:t>
      </w:r>
      <w:r w:rsidR="00B21766">
        <w:t xml:space="preserve"> in the world and audioscape that has been created</w:t>
      </w:r>
      <w:r>
        <w:t>, it would seem odd and out of place.</w:t>
      </w:r>
      <w:r w:rsidR="00855BC6" w:rsidRPr="00855BC6">
        <w:t xml:space="preserve"> </w:t>
      </w:r>
      <w:r>
        <w:t>I</w:t>
      </w:r>
      <w:r w:rsidR="00855BC6" w:rsidRPr="00855BC6">
        <w:t>t is then followed by banging when the cockroach jumps after W</w:t>
      </w:r>
      <w:r w:rsidR="00043EEF">
        <w:t>ALL</w:t>
      </w:r>
      <w:r w:rsidR="00855BC6" w:rsidRPr="00855BC6">
        <w:t xml:space="preserve">-E in excitement. </w:t>
      </w:r>
    </w:p>
    <w:p w:rsidR="006A00B4" w:rsidRDefault="00056975" w:rsidP="006A00B4">
      <w:r>
        <w:t xml:space="preserve">As mentioned previously, </w:t>
      </w:r>
      <w:r w:rsidR="006A00B4">
        <w:t>A montage of WALL-E working and collecting various items left behind from humans</w:t>
      </w:r>
      <w:r>
        <w:t>. This scene has numerous transitions, using the trash as a time lapse, which shows</w:t>
      </w:r>
      <w:r w:rsidR="006A00B4">
        <w:t xml:space="preserve"> the length of hours WALL-E works to clean up after the humans. </w:t>
      </w:r>
      <w:r w:rsidR="00945F8A">
        <w:t>The non-diegetic sound</w:t>
      </w:r>
      <w:r w:rsidR="00C311F5">
        <w:t xml:space="preserve">track draws to a close as it reduces in tempo. </w:t>
      </w:r>
      <w:r w:rsidR="00D93DB6">
        <w:t xml:space="preserve">Another defining feature of this soundtrack is the ticking noise which connotes that WALL-E is exhausted after a day of work. </w:t>
      </w:r>
    </w:p>
    <w:p w:rsidR="006A00B4" w:rsidRDefault="006A00B4" w:rsidP="006A00B4">
      <w:r>
        <w:t xml:space="preserve">In conclusion, the importance of sound is often disregarded in film, as people do not understand the effect it could have on the </w:t>
      </w:r>
      <w:r w:rsidR="00877F71">
        <w:t>acoustic-acologies</w:t>
      </w:r>
      <w:r>
        <w:t xml:space="preserve"> of a </w:t>
      </w:r>
      <w:r w:rsidR="00877F71">
        <w:t>scene</w:t>
      </w:r>
      <w:r>
        <w:t xml:space="preserve">. The use of timing, pitch, volume and layering is taken into consideration when creating a soundtrack for a film as any one of these elements could make or break the atmosphere in that specific scene. </w:t>
      </w:r>
      <w:r w:rsidR="006B02FA">
        <w:t>Foley is a key component of using everyday objects creatively to build worlds from the ground up. Often described as the invisible artists, Foley artists are often taken for granted as their work seems so natural and effortless</w:t>
      </w:r>
      <w:r w:rsidR="0071559A">
        <w:t>. Audiences do not even realise that there is augmented sound being played within the scene. Without the use of acoustic-</w:t>
      </w:r>
      <w:proofErr w:type="spellStart"/>
      <w:r w:rsidR="0071559A">
        <w:t>acologies</w:t>
      </w:r>
      <w:proofErr w:type="spellEnd"/>
      <w:r w:rsidR="0071559A">
        <w:t xml:space="preserve">, movies would be just visual noise and be devoid of context, even silent films had some form of soundtrack to </w:t>
      </w:r>
      <w:r w:rsidR="00327EFE">
        <w:t>affect</w:t>
      </w:r>
      <w:r w:rsidR="0071559A">
        <w:t xml:space="preserve"> the emotions and expectations of the audience. </w:t>
      </w:r>
      <w:r w:rsidR="00327EFE">
        <w:t>T</w:t>
      </w:r>
      <w:r>
        <w:t xml:space="preserve">he sound used in WALL-E was quite comical and suited the target audience for that film. However, </w:t>
      </w:r>
      <w:r w:rsidR="00327EFE">
        <w:t xml:space="preserve">if the non-diegetic soundtrack was replaced, </w:t>
      </w:r>
      <w:r>
        <w:t xml:space="preserve">it </w:t>
      </w:r>
      <w:r w:rsidR="00327EFE">
        <w:t xml:space="preserve">could be used to </w:t>
      </w:r>
      <w:r>
        <w:t>make the audience tense and frightened</w:t>
      </w:r>
      <w:r w:rsidR="00327EFE">
        <w:t xml:space="preserve"> of the dystopian planet which would give the narrative a new perspective. </w:t>
      </w:r>
    </w:p>
    <w:p w:rsidR="006A00B4" w:rsidRDefault="006A00B4" w:rsidP="006A00B4"/>
    <w:p w:rsidR="006A00B4" w:rsidRDefault="006A00B4" w:rsidP="006A00B4"/>
    <w:p w:rsidR="00876582" w:rsidRDefault="00876582" w:rsidP="00876582"/>
    <w:p w:rsidR="00A95652" w:rsidRDefault="00A95652" w:rsidP="006A00B4"/>
    <w:p w:rsidR="00A95652" w:rsidRDefault="00A95652" w:rsidP="006A00B4"/>
    <w:p w:rsidR="00A95652" w:rsidRDefault="00A95652" w:rsidP="006A00B4"/>
    <w:sdt>
      <w:sdtPr>
        <w:id w:val="-12670383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DB1BF8" w:rsidRDefault="00DB1BF8">
          <w:pPr>
            <w:pStyle w:val="Heading1"/>
          </w:pPr>
          <w:r>
            <w:t>References</w:t>
          </w:r>
        </w:p>
        <w:sdt>
          <w:sdtPr>
            <w:id w:val="-573587230"/>
            <w:bibliography/>
          </w:sdtPr>
          <w:sdtContent>
            <w:p w:rsidR="00125854" w:rsidRDefault="00DB1BF8" w:rsidP="00125854">
              <w:pPr>
                <w:pStyle w:val="Bibliography"/>
                <w:rPr>
                  <w:noProof/>
                  <w:sz w:val="24"/>
                  <w:szCs w:val="24"/>
                  <w:lang w:val="en-US"/>
                </w:rPr>
              </w:pPr>
              <w:r>
                <w:fldChar w:fldCharType="begin"/>
              </w:r>
              <w:r>
                <w:instrText xml:space="preserve"> BIBLIOGRAPHY </w:instrText>
              </w:r>
              <w:r>
                <w:fldChar w:fldCharType="separate"/>
              </w:r>
              <w:r w:rsidR="00125854">
                <w:rPr>
                  <w:noProof/>
                  <w:lang w:val="en-US"/>
                </w:rPr>
                <w:t xml:space="preserve">Chaplin, C., 1964. </w:t>
              </w:r>
              <w:r w:rsidR="00125854">
                <w:rPr>
                  <w:i/>
                  <w:iCs/>
                  <w:noProof/>
                  <w:lang w:val="en-US"/>
                </w:rPr>
                <w:t xml:space="preserve">My Autobiography. </w:t>
              </w:r>
              <w:r w:rsidR="00125854">
                <w:rPr>
                  <w:noProof/>
                  <w:lang w:val="en-US"/>
                </w:rPr>
                <w:t>New York: Simon and Schuster.</w:t>
              </w:r>
            </w:p>
            <w:p w:rsidR="00125854" w:rsidRDefault="00125854" w:rsidP="00125854">
              <w:pPr>
                <w:pStyle w:val="Bibliography"/>
                <w:rPr>
                  <w:noProof/>
                  <w:lang w:val="en-US"/>
                </w:rPr>
              </w:pPr>
              <w:r>
                <w:rPr>
                  <w:noProof/>
                  <w:lang w:val="en-US"/>
                </w:rPr>
                <w:t xml:space="preserve">Chion, M., 1994. </w:t>
              </w:r>
              <w:r>
                <w:rPr>
                  <w:i/>
                  <w:iCs/>
                  <w:noProof/>
                  <w:lang w:val="en-US"/>
                </w:rPr>
                <w:t xml:space="preserve">Audio-Vision: Sound on Screen. </w:t>
              </w:r>
              <w:r>
                <w:rPr>
                  <w:noProof/>
                  <w:lang w:val="en-US"/>
                </w:rPr>
                <w:t>New York: Columbia University Press.</w:t>
              </w:r>
            </w:p>
            <w:p w:rsidR="00125854" w:rsidRDefault="00125854" w:rsidP="00125854">
              <w:pPr>
                <w:pStyle w:val="Bibliography"/>
                <w:rPr>
                  <w:noProof/>
                  <w:lang w:val="en-US"/>
                </w:rPr>
              </w:pPr>
              <w:r>
                <w:rPr>
                  <w:noProof/>
                  <w:lang w:val="en-US"/>
                </w:rPr>
                <w:t xml:space="preserve">Hauser, T. &amp; Stanton, A., 2015. </w:t>
              </w:r>
              <w:r>
                <w:rPr>
                  <w:i/>
                  <w:iCs/>
                  <w:noProof/>
                  <w:lang w:val="en-US"/>
                </w:rPr>
                <w:t xml:space="preserve">The Art of WALL-E. </w:t>
              </w:r>
              <w:r>
                <w:rPr>
                  <w:noProof/>
                  <w:lang w:val="en-US"/>
                </w:rPr>
                <w:t>San Francisco: Chronicle Books LLC.</w:t>
              </w:r>
            </w:p>
            <w:p w:rsidR="00125854" w:rsidRDefault="00125854" w:rsidP="00125854">
              <w:pPr>
                <w:pStyle w:val="Bibliography"/>
                <w:rPr>
                  <w:noProof/>
                  <w:lang w:val="en-US"/>
                </w:rPr>
              </w:pPr>
              <w:r>
                <w:rPr>
                  <w:noProof/>
                  <w:lang w:val="en-US"/>
                </w:rPr>
                <w:t xml:space="preserve">IMBD, 1990-2017. </w:t>
              </w:r>
              <w:r>
                <w:rPr>
                  <w:i/>
                  <w:iCs/>
                  <w:noProof/>
                  <w:lang w:val="en-US"/>
                </w:rPr>
                <w:t xml:space="preserve">IMDB. </w:t>
              </w:r>
              <w:r>
                <w:rPr>
                  <w:noProof/>
                  <w:lang w:val="en-US"/>
                </w:rPr>
                <w:t xml:space="preserve">[Online] </w:t>
              </w:r>
              <w:r>
                <w:rPr>
                  <w:noProof/>
                  <w:lang w:val="en-US"/>
                </w:rPr>
                <w:br/>
                <w:t xml:space="preserve">Available at: </w:t>
              </w:r>
              <w:r>
                <w:rPr>
                  <w:noProof/>
                  <w:u w:val="single"/>
                  <w:lang w:val="en-US"/>
                </w:rPr>
                <w:t>http://www.imdb.com/title/tt0910970/awards</w:t>
              </w:r>
              <w:r>
                <w:rPr>
                  <w:noProof/>
                  <w:lang w:val="en-US"/>
                </w:rPr>
                <w:br/>
                <w:t>[Accessed 2nd December 2017].</w:t>
              </w:r>
            </w:p>
            <w:p w:rsidR="00125854" w:rsidRDefault="00125854" w:rsidP="00125854">
              <w:pPr>
                <w:pStyle w:val="Bibliography"/>
                <w:rPr>
                  <w:noProof/>
                  <w:lang w:val="en-US"/>
                </w:rPr>
              </w:pPr>
              <w:r>
                <w:rPr>
                  <w:noProof/>
                  <w:lang w:val="en-US"/>
                </w:rPr>
                <w:t xml:space="preserve">Maclane, A., 2009. </w:t>
              </w:r>
              <w:r>
                <w:rPr>
                  <w:i/>
                  <w:iCs/>
                  <w:noProof/>
                  <w:lang w:val="en-US"/>
                </w:rPr>
                <w:t xml:space="preserve">WALL E Animation Sound Design Part 1 </w:t>
              </w:r>
              <w:r>
                <w:rPr>
                  <w:noProof/>
                  <w:lang w:val="en-US"/>
                </w:rPr>
                <w:t>[Interview] (30 October 2009).</w:t>
              </w:r>
            </w:p>
            <w:p w:rsidR="00125854" w:rsidRDefault="00125854" w:rsidP="00125854">
              <w:pPr>
                <w:pStyle w:val="Bibliography"/>
                <w:rPr>
                  <w:noProof/>
                  <w:lang w:val="en-US"/>
                </w:rPr>
              </w:pPr>
              <w:r>
                <w:rPr>
                  <w:noProof/>
                  <w:lang w:val="en-US"/>
                </w:rPr>
                <w:t xml:space="preserve">Murch, W., 1994. </w:t>
              </w:r>
              <w:r>
                <w:rPr>
                  <w:i/>
                  <w:iCs/>
                  <w:noProof/>
                  <w:lang w:val="en-US"/>
                </w:rPr>
                <w:t xml:space="preserve">Audio Vision: Sound on Screen. </w:t>
              </w:r>
              <w:r>
                <w:rPr>
                  <w:noProof/>
                  <w:lang w:val="en-US"/>
                </w:rPr>
                <w:t>New York: Columbia University Press.</w:t>
              </w:r>
            </w:p>
            <w:p w:rsidR="00125854" w:rsidRDefault="00125854" w:rsidP="00125854">
              <w:pPr>
                <w:pStyle w:val="Bibliography"/>
                <w:rPr>
                  <w:noProof/>
                  <w:lang w:val="en-US"/>
                </w:rPr>
              </w:pPr>
              <w:r>
                <w:rPr>
                  <w:noProof/>
                  <w:lang w:val="en-US"/>
                </w:rPr>
                <w:t xml:space="preserve">Scheffler, A., 2013. </w:t>
              </w:r>
              <w:r>
                <w:rPr>
                  <w:i/>
                  <w:iCs/>
                  <w:noProof/>
                  <w:lang w:val="en-US"/>
                </w:rPr>
                <w:t xml:space="preserve">Noisy Farm. </w:t>
              </w:r>
              <w:r>
                <w:rPr>
                  <w:noProof/>
                  <w:lang w:val="en-US"/>
                </w:rPr>
                <w:t>s.l.:Campbell Books.</w:t>
              </w:r>
            </w:p>
            <w:p w:rsidR="00125854" w:rsidRDefault="00125854" w:rsidP="00125854">
              <w:pPr>
                <w:pStyle w:val="Bibliography"/>
                <w:rPr>
                  <w:noProof/>
                  <w:lang w:val="en-US"/>
                </w:rPr>
              </w:pPr>
              <w:r>
                <w:rPr>
                  <w:noProof/>
                  <w:lang w:val="en-US"/>
                </w:rPr>
                <w:t xml:space="preserve">Westerkamp, H., 1996. </w:t>
              </w:r>
              <w:r>
                <w:rPr>
                  <w:i/>
                  <w:iCs/>
                  <w:noProof/>
                  <w:lang w:val="en-US"/>
                </w:rPr>
                <w:t xml:space="preserve">Beneath the Forest Floor. </w:t>
              </w:r>
              <w:r>
                <w:rPr>
                  <w:noProof/>
                  <w:lang w:val="en-US"/>
                </w:rPr>
                <w:t>[Sound Recording].</w:t>
              </w:r>
            </w:p>
            <w:p w:rsidR="00DB1BF8" w:rsidRDefault="00DB1BF8" w:rsidP="00125854">
              <w:r>
                <w:rPr>
                  <w:b/>
                  <w:bCs/>
                  <w:noProof/>
                </w:rPr>
                <w:fldChar w:fldCharType="end"/>
              </w:r>
            </w:p>
          </w:sdtContent>
        </w:sdt>
      </w:sdtContent>
    </w:sdt>
    <w:sdt>
      <w:sdtPr>
        <w:id w:val="785551141"/>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8673B9" w:rsidRDefault="008673B9">
          <w:pPr>
            <w:pStyle w:val="Heading1"/>
          </w:pPr>
          <w:r>
            <w:t>Bibliography</w:t>
          </w:r>
        </w:p>
        <w:sdt>
          <w:sdtPr>
            <w:id w:val="111145805"/>
            <w:bibliography/>
          </w:sdtPr>
          <w:sdtContent>
            <w:p w:rsidR="00125854" w:rsidRDefault="008673B9" w:rsidP="00125854">
              <w:pPr>
                <w:pStyle w:val="Bibliography"/>
                <w:rPr>
                  <w:noProof/>
                  <w:lang w:val="en-US"/>
                </w:rPr>
              </w:pPr>
              <w:r>
                <w:fldChar w:fldCharType="begin"/>
              </w:r>
              <w:r>
                <w:instrText xml:space="preserve"> BIBLIOGRAPHY </w:instrText>
              </w:r>
              <w:r>
                <w:fldChar w:fldCharType="separate"/>
              </w:r>
            </w:p>
            <w:p w:rsidR="00125854" w:rsidRDefault="00125854" w:rsidP="00125854">
              <w:pPr>
                <w:pStyle w:val="Bibliography"/>
                <w:rPr>
                  <w:noProof/>
                  <w:lang w:val="en-US"/>
                </w:rPr>
              </w:pPr>
              <w:r>
                <w:rPr>
                  <w:noProof/>
                  <w:lang w:val="en-US"/>
                </w:rPr>
                <w:t xml:space="preserve">IMBD, 1990-2017. </w:t>
              </w:r>
              <w:r>
                <w:rPr>
                  <w:i/>
                  <w:iCs/>
                  <w:noProof/>
                  <w:lang w:val="en-US"/>
                </w:rPr>
                <w:t xml:space="preserve">IMDB. </w:t>
              </w:r>
              <w:r>
                <w:rPr>
                  <w:noProof/>
                  <w:lang w:val="en-US"/>
                </w:rPr>
                <w:t xml:space="preserve">[Online] </w:t>
              </w:r>
              <w:r>
                <w:rPr>
                  <w:noProof/>
                  <w:lang w:val="en-US"/>
                </w:rPr>
                <w:br/>
                <w:t xml:space="preserve">Available at: </w:t>
              </w:r>
              <w:r>
                <w:rPr>
                  <w:noProof/>
                  <w:u w:val="single"/>
                  <w:lang w:val="en-US"/>
                </w:rPr>
                <w:t>http://www.imdb.com/title/tt0910970/awards</w:t>
              </w:r>
              <w:r>
                <w:rPr>
                  <w:noProof/>
                  <w:lang w:val="en-US"/>
                </w:rPr>
                <w:br/>
                <w:t>[Accessed 2nd December 2017].</w:t>
              </w:r>
            </w:p>
            <w:p w:rsidR="00125854" w:rsidRDefault="00125854" w:rsidP="00125854">
              <w:pPr>
                <w:pStyle w:val="Bibliography"/>
                <w:rPr>
                  <w:noProof/>
                  <w:lang w:val="en-US"/>
                </w:rPr>
              </w:pPr>
              <w:r>
                <w:rPr>
                  <w:noProof/>
                  <w:lang w:val="en-US"/>
                </w:rPr>
                <w:t xml:space="preserve">Maclane, A., 2009. </w:t>
              </w:r>
              <w:r>
                <w:rPr>
                  <w:i/>
                  <w:iCs/>
                  <w:noProof/>
                  <w:lang w:val="en-US"/>
                </w:rPr>
                <w:t xml:space="preserve">WALL E Animation Sound Design Part 1 </w:t>
              </w:r>
              <w:r>
                <w:rPr>
                  <w:noProof/>
                  <w:lang w:val="en-US"/>
                </w:rPr>
                <w:t>[Interview] (30 October 2009).</w:t>
              </w:r>
            </w:p>
            <w:p w:rsidR="00125854" w:rsidRDefault="00125854" w:rsidP="00125854">
              <w:pPr>
                <w:pStyle w:val="Bibliography"/>
                <w:rPr>
                  <w:noProof/>
                  <w:lang w:val="en-US"/>
                </w:rPr>
              </w:pPr>
              <w:r>
                <w:rPr>
                  <w:noProof/>
                  <w:lang w:val="en-US"/>
                </w:rPr>
                <w:t xml:space="preserve">Mondello, B., 2008. </w:t>
              </w:r>
              <w:r>
                <w:rPr>
                  <w:i/>
                  <w:iCs/>
                  <w:noProof/>
                  <w:lang w:val="en-US"/>
                </w:rPr>
                <w:t xml:space="preserve">'Wall-E,' Speaking Volumes with Stillness and Stars. </w:t>
              </w:r>
              <w:r>
                <w:rPr>
                  <w:noProof/>
                  <w:lang w:val="en-US"/>
                </w:rPr>
                <w:t xml:space="preserve">[Online] </w:t>
              </w:r>
              <w:r>
                <w:rPr>
                  <w:noProof/>
                  <w:lang w:val="en-US"/>
                </w:rPr>
                <w:br/>
                <w:t xml:space="preserve">Available at: </w:t>
              </w:r>
              <w:r>
                <w:rPr>
                  <w:noProof/>
                  <w:u w:val="single"/>
                  <w:lang w:val="en-US"/>
                </w:rPr>
                <w:t>https://www.npr.org/templates/story/story.php?storyId=91894500</w:t>
              </w:r>
              <w:r>
                <w:rPr>
                  <w:noProof/>
                  <w:lang w:val="en-US"/>
                </w:rPr>
                <w:br/>
                <w:t>[Accessed 2nd December 2017].</w:t>
              </w:r>
            </w:p>
            <w:p w:rsidR="00125854" w:rsidRDefault="00125854" w:rsidP="00125854">
              <w:pPr>
                <w:pStyle w:val="Bibliography"/>
                <w:rPr>
                  <w:noProof/>
                  <w:lang w:val="en-US"/>
                </w:rPr>
              </w:pPr>
              <w:r>
                <w:rPr>
                  <w:noProof/>
                  <w:lang w:val="en-US"/>
                </w:rPr>
                <w:t xml:space="preserve">Roberts, S., 2009. </w:t>
              </w:r>
              <w:r>
                <w:rPr>
                  <w:i/>
                  <w:iCs/>
                  <w:noProof/>
                  <w:lang w:val="en-US"/>
                </w:rPr>
                <w:t xml:space="preserve">Film Sound. </w:t>
              </w:r>
              <w:r>
                <w:rPr>
                  <w:noProof/>
                  <w:lang w:val="en-US"/>
                </w:rPr>
                <w:t xml:space="preserve">[Online] </w:t>
              </w:r>
              <w:r>
                <w:rPr>
                  <w:noProof/>
                  <w:lang w:val="en-US"/>
                </w:rPr>
                <w:br/>
                <w:t xml:space="preserve">Available at: </w:t>
              </w:r>
              <w:r>
                <w:rPr>
                  <w:noProof/>
                  <w:u w:val="single"/>
                  <w:lang w:val="en-US"/>
                </w:rPr>
                <w:t>http://benburttinterviews.blogspot.co.uk/2009/02/ben-burtt-demonstrates-how-he-made-wall.html</w:t>
              </w:r>
              <w:r>
                <w:rPr>
                  <w:noProof/>
                  <w:lang w:val="en-US"/>
                </w:rPr>
                <w:br/>
                <w:t>[Accessed 2nd December 2017].</w:t>
              </w:r>
            </w:p>
            <w:p w:rsidR="00125854" w:rsidRDefault="00125854" w:rsidP="00125854">
              <w:pPr>
                <w:pStyle w:val="Bibliography"/>
                <w:rPr>
                  <w:noProof/>
                  <w:lang w:val="en-US"/>
                </w:rPr>
              </w:pPr>
              <w:r>
                <w:rPr>
                  <w:noProof/>
                  <w:lang w:val="en-US"/>
                </w:rPr>
                <w:t xml:space="preserve">Rodreigues, P., 1995-2008. </w:t>
              </w:r>
              <w:r>
                <w:rPr>
                  <w:i/>
                  <w:iCs/>
                  <w:noProof/>
                  <w:lang w:val="en-US"/>
                </w:rPr>
                <w:t xml:space="preserve">The Art of Foley. </w:t>
              </w:r>
              <w:r>
                <w:rPr>
                  <w:noProof/>
                  <w:lang w:val="en-US"/>
                </w:rPr>
                <w:t xml:space="preserve">[Online] </w:t>
              </w:r>
              <w:r>
                <w:rPr>
                  <w:noProof/>
                  <w:lang w:val="en-US"/>
                </w:rPr>
                <w:br/>
                <w:t xml:space="preserve">Available at: </w:t>
              </w:r>
              <w:r>
                <w:rPr>
                  <w:noProof/>
                  <w:u w:val="single"/>
                  <w:lang w:val="en-US"/>
                </w:rPr>
                <w:t>http://www.marblehead.net/foley/</w:t>
              </w:r>
              <w:r>
                <w:rPr>
                  <w:noProof/>
                  <w:lang w:val="en-US"/>
                </w:rPr>
                <w:br/>
                <w:t>[Accessed 2nd December 2017].</w:t>
              </w:r>
            </w:p>
            <w:p w:rsidR="00125854" w:rsidRDefault="008673B9" w:rsidP="00125854">
              <w:r>
                <w:rPr>
                  <w:b/>
                  <w:bCs/>
                  <w:noProof/>
                </w:rPr>
                <w:fldChar w:fldCharType="end"/>
              </w:r>
            </w:p>
          </w:sdtContent>
        </w:sdt>
        <w:p w:rsidR="00125854" w:rsidRDefault="008673B9" w:rsidP="006A00B4"/>
      </w:sdtContent>
    </w:sdt>
    <w:p w:rsidR="000B6AF8" w:rsidRDefault="000B6AF8" w:rsidP="006A00B4"/>
    <w:p w:rsidR="000B6AF8" w:rsidRDefault="000B6AF8" w:rsidP="006A00B4"/>
    <w:sectPr w:rsidR="000B6A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00B4"/>
    <w:rsid w:val="00043D71"/>
    <w:rsid w:val="00043EEF"/>
    <w:rsid w:val="00056975"/>
    <w:rsid w:val="00083057"/>
    <w:rsid w:val="000A17D5"/>
    <w:rsid w:val="000A6414"/>
    <w:rsid w:val="000B4265"/>
    <w:rsid w:val="000B6AF8"/>
    <w:rsid w:val="00125854"/>
    <w:rsid w:val="001C6B17"/>
    <w:rsid w:val="001D38FB"/>
    <w:rsid w:val="001D5CD0"/>
    <w:rsid w:val="002455AB"/>
    <w:rsid w:val="002950A0"/>
    <w:rsid w:val="002D77FF"/>
    <w:rsid w:val="002E2EEE"/>
    <w:rsid w:val="00300D9D"/>
    <w:rsid w:val="00313E05"/>
    <w:rsid w:val="00327EFE"/>
    <w:rsid w:val="00334D64"/>
    <w:rsid w:val="00334F95"/>
    <w:rsid w:val="003411DC"/>
    <w:rsid w:val="003B53BD"/>
    <w:rsid w:val="003E667A"/>
    <w:rsid w:val="00404CC7"/>
    <w:rsid w:val="00447647"/>
    <w:rsid w:val="004C67D7"/>
    <w:rsid w:val="004D55A8"/>
    <w:rsid w:val="00546D94"/>
    <w:rsid w:val="00556C98"/>
    <w:rsid w:val="00585AB9"/>
    <w:rsid w:val="00592376"/>
    <w:rsid w:val="005B208E"/>
    <w:rsid w:val="005B5914"/>
    <w:rsid w:val="005D36E8"/>
    <w:rsid w:val="005D42A2"/>
    <w:rsid w:val="00611175"/>
    <w:rsid w:val="0064098D"/>
    <w:rsid w:val="006A00B4"/>
    <w:rsid w:val="006B02FA"/>
    <w:rsid w:val="006C294A"/>
    <w:rsid w:val="006F3D73"/>
    <w:rsid w:val="0071559A"/>
    <w:rsid w:val="00725DEF"/>
    <w:rsid w:val="00730023"/>
    <w:rsid w:val="007A10C0"/>
    <w:rsid w:val="0082107E"/>
    <w:rsid w:val="00855BC6"/>
    <w:rsid w:val="008673B9"/>
    <w:rsid w:val="00876582"/>
    <w:rsid w:val="00877F71"/>
    <w:rsid w:val="008C7C6A"/>
    <w:rsid w:val="008F0779"/>
    <w:rsid w:val="0090218B"/>
    <w:rsid w:val="00945F8A"/>
    <w:rsid w:val="0099532C"/>
    <w:rsid w:val="009B29DF"/>
    <w:rsid w:val="009E623D"/>
    <w:rsid w:val="00A0125B"/>
    <w:rsid w:val="00A12090"/>
    <w:rsid w:val="00A4359B"/>
    <w:rsid w:val="00A7203D"/>
    <w:rsid w:val="00A95652"/>
    <w:rsid w:val="00AB39DC"/>
    <w:rsid w:val="00AC6480"/>
    <w:rsid w:val="00AF0464"/>
    <w:rsid w:val="00B168DE"/>
    <w:rsid w:val="00B20496"/>
    <w:rsid w:val="00B21766"/>
    <w:rsid w:val="00B311F7"/>
    <w:rsid w:val="00B43DF4"/>
    <w:rsid w:val="00BC5757"/>
    <w:rsid w:val="00BD07F7"/>
    <w:rsid w:val="00C211D4"/>
    <w:rsid w:val="00C311F5"/>
    <w:rsid w:val="00C327D9"/>
    <w:rsid w:val="00C55239"/>
    <w:rsid w:val="00C8394A"/>
    <w:rsid w:val="00CA0009"/>
    <w:rsid w:val="00CD2E84"/>
    <w:rsid w:val="00CD47B7"/>
    <w:rsid w:val="00CF335F"/>
    <w:rsid w:val="00D607C6"/>
    <w:rsid w:val="00D93DB6"/>
    <w:rsid w:val="00D96AFF"/>
    <w:rsid w:val="00DB1BF8"/>
    <w:rsid w:val="00E26514"/>
    <w:rsid w:val="00E42306"/>
    <w:rsid w:val="00E7611E"/>
    <w:rsid w:val="00E84CCC"/>
    <w:rsid w:val="00E874CF"/>
    <w:rsid w:val="00EA2749"/>
    <w:rsid w:val="00EA62ED"/>
    <w:rsid w:val="00EA77F4"/>
    <w:rsid w:val="00EF695E"/>
    <w:rsid w:val="00F16124"/>
    <w:rsid w:val="00F63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FC7AE"/>
  <w15:chartTrackingRefBased/>
  <w15:docId w15:val="{95B98103-4955-4088-AB9C-94D68B38C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1BF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5652"/>
    <w:rPr>
      <w:color w:val="0563C1" w:themeColor="hyperlink"/>
      <w:u w:val="single"/>
    </w:rPr>
  </w:style>
  <w:style w:type="character" w:customStyle="1" w:styleId="UnresolvedMention1">
    <w:name w:val="Unresolved Mention1"/>
    <w:basedOn w:val="DefaultParagraphFont"/>
    <w:uiPriority w:val="99"/>
    <w:semiHidden/>
    <w:unhideWhenUsed/>
    <w:rsid w:val="00A95652"/>
    <w:rPr>
      <w:color w:val="808080"/>
      <w:shd w:val="clear" w:color="auto" w:fill="E6E6E6"/>
    </w:rPr>
  </w:style>
  <w:style w:type="character" w:customStyle="1" w:styleId="Heading1Char">
    <w:name w:val="Heading 1 Char"/>
    <w:basedOn w:val="DefaultParagraphFont"/>
    <w:link w:val="Heading1"/>
    <w:uiPriority w:val="9"/>
    <w:rsid w:val="00DB1BF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B1BF8"/>
  </w:style>
  <w:style w:type="character" w:styleId="FollowedHyperlink">
    <w:name w:val="FollowedHyperlink"/>
    <w:basedOn w:val="DefaultParagraphFont"/>
    <w:uiPriority w:val="99"/>
    <w:semiHidden/>
    <w:unhideWhenUsed/>
    <w:rsid w:val="00E42306"/>
    <w:rPr>
      <w:color w:val="954F72" w:themeColor="followedHyperlink"/>
      <w:u w:val="single"/>
    </w:rPr>
  </w:style>
  <w:style w:type="character" w:styleId="UnresolvedMention">
    <w:name w:val="Unresolved Mention"/>
    <w:basedOn w:val="DefaultParagraphFont"/>
    <w:uiPriority w:val="99"/>
    <w:semiHidden/>
    <w:unhideWhenUsed/>
    <w:rsid w:val="0012585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5034">
      <w:bodyDiv w:val="1"/>
      <w:marLeft w:val="0"/>
      <w:marRight w:val="0"/>
      <w:marTop w:val="0"/>
      <w:marBottom w:val="0"/>
      <w:divBdr>
        <w:top w:val="none" w:sz="0" w:space="0" w:color="auto"/>
        <w:left w:val="none" w:sz="0" w:space="0" w:color="auto"/>
        <w:bottom w:val="none" w:sz="0" w:space="0" w:color="auto"/>
        <w:right w:val="none" w:sz="0" w:space="0" w:color="auto"/>
      </w:divBdr>
    </w:div>
    <w:div w:id="31808341">
      <w:bodyDiv w:val="1"/>
      <w:marLeft w:val="0"/>
      <w:marRight w:val="0"/>
      <w:marTop w:val="0"/>
      <w:marBottom w:val="0"/>
      <w:divBdr>
        <w:top w:val="none" w:sz="0" w:space="0" w:color="auto"/>
        <w:left w:val="none" w:sz="0" w:space="0" w:color="auto"/>
        <w:bottom w:val="none" w:sz="0" w:space="0" w:color="auto"/>
        <w:right w:val="none" w:sz="0" w:space="0" w:color="auto"/>
      </w:divBdr>
    </w:div>
    <w:div w:id="36442332">
      <w:bodyDiv w:val="1"/>
      <w:marLeft w:val="0"/>
      <w:marRight w:val="0"/>
      <w:marTop w:val="0"/>
      <w:marBottom w:val="0"/>
      <w:divBdr>
        <w:top w:val="none" w:sz="0" w:space="0" w:color="auto"/>
        <w:left w:val="none" w:sz="0" w:space="0" w:color="auto"/>
        <w:bottom w:val="none" w:sz="0" w:space="0" w:color="auto"/>
        <w:right w:val="none" w:sz="0" w:space="0" w:color="auto"/>
      </w:divBdr>
    </w:div>
    <w:div w:id="86853759">
      <w:bodyDiv w:val="1"/>
      <w:marLeft w:val="0"/>
      <w:marRight w:val="0"/>
      <w:marTop w:val="0"/>
      <w:marBottom w:val="0"/>
      <w:divBdr>
        <w:top w:val="none" w:sz="0" w:space="0" w:color="auto"/>
        <w:left w:val="none" w:sz="0" w:space="0" w:color="auto"/>
        <w:bottom w:val="none" w:sz="0" w:space="0" w:color="auto"/>
        <w:right w:val="none" w:sz="0" w:space="0" w:color="auto"/>
      </w:divBdr>
    </w:div>
    <w:div w:id="87504769">
      <w:bodyDiv w:val="1"/>
      <w:marLeft w:val="0"/>
      <w:marRight w:val="0"/>
      <w:marTop w:val="0"/>
      <w:marBottom w:val="0"/>
      <w:divBdr>
        <w:top w:val="none" w:sz="0" w:space="0" w:color="auto"/>
        <w:left w:val="none" w:sz="0" w:space="0" w:color="auto"/>
        <w:bottom w:val="none" w:sz="0" w:space="0" w:color="auto"/>
        <w:right w:val="none" w:sz="0" w:space="0" w:color="auto"/>
      </w:divBdr>
    </w:div>
    <w:div w:id="89132784">
      <w:bodyDiv w:val="1"/>
      <w:marLeft w:val="0"/>
      <w:marRight w:val="0"/>
      <w:marTop w:val="0"/>
      <w:marBottom w:val="0"/>
      <w:divBdr>
        <w:top w:val="none" w:sz="0" w:space="0" w:color="auto"/>
        <w:left w:val="none" w:sz="0" w:space="0" w:color="auto"/>
        <w:bottom w:val="none" w:sz="0" w:space="0" w:color="auto"/>
        <w:right w:val="none" w:sz="0" w:space="0" w:color="auto"/>
      </w:divBdr>
    </w:div>
    <w:div w:id="125201044">
      <w:bodyDiv w:val="1"/>
      <w:marLeft w:val="0"/>
      <w:marRight w:val="0"/>
      <w:marTop w:val="0"/>
      <w:marBottom w:val="0"/>
      <w:divBdr>
        <w:top w:val="none" w:sz="0" w:space="0" w:color="auto"/>
        <w:left w:val="none" w:sz="0" w:space="0" w:color="auto"/>
        <w:bottom w:val="none" w:sz="0" w:space="0" w:color="auto"/>
        <w:right w:val="none" w:sz="0" w:space="0" w:color="auto"/>
      </w:divBdr>
    </w:div>
    <w:div w:id="143935333">
      <w:bodyDiv w:val="1"/>
      <w:marLeft w:val="0"/>
      <w:marRight w:val="0"/>
      <w:marTop w:val="0"/>
      <w:marBottom w:val="0"/>
      <w:divBdr>
        <w:top w:val="none" w:sz="0" w:space="0" w:color="auto"/>
        <w:left w:val="none" w:sz="0" w:space="0" w:color="auto"/>
        <w:bottom w:val="none" w:sz="0" w:space="0" w:color="auto"/>
        <w:right w:val="none" w:sz="0" w:space="0" w:color="auto"/>
      </w:divBdr>
    </w:div>
    <w:div w:id="154996950">
      <w:bodyDiv w:val="1"/>
      <w:marLeft w:val="0"/>
      <w:marRight w:val="0"/>
      <w:marTop w:val="0"/>
      <w:marBottom w:val="0"/>
      <w:divBdr>
        <w:top w:val="none" w:sz="0" w:space="0" w:color="auto"/>
        <w:left w:val="none" w:sz="0" w:space="0" w:color="auto"/>
        <w:bottom w:val="none" w:sz="0" w:space="0" w:color="auto"/>
        <w:right w:val="none" w:sz="0" w:space="0" w:color="auto"/>
      </w:divBdr>
    </w:div>
    <w:div w:id="165247456">
      <w:bodyDiv w:val="1"/>
      <w:marLeft w:val="0"/>
      <w:marRight w:val="0"/>
      <w:marTop w:val="0"/>
      <w:marBottom w:val="0"/>
      <w:divBdr>
        <w:top w:val="none" w:sz="0" w:space="0" w:color="auto"/>
        <w:left w:val="none" w:sz="0" w:space="0" w:color="auto"/>
        <w:bottom w:val="none" w:sz="0" w:space="0" w:color="auto"/>
        <w:right w:val="none" w:sz="0" w:space="0" w:color="auto"/>
      </w:divBdr>
    </w:div>
    <w:div w:id="194736672">
      <w:bodyDiv w:val="1"/>
      <w:marLeft w:val="0"/>
      <w:marRight w:val="0"/>
      <w:marTop w:val="0"/>
      <w:marBottom w:val="0"/>
      <w:divBdr>
        <w:top w:val="none" w:sz="0" w:space="0" w:color="auto"/>
        <w:left w:val="none" w:sz="0" w:space="0" w:color="auto"/>
        <w:bottom w:val="none" w:sz="0" w:space="0" w:color="auto"/>
        <w:right w:val="none" w:sz="0" w:space="0" w:color="auto"/>
      </w:divBdr>
    </w:div>
    <w:div w:id="222525898">
      <w:bodyDiv w:val="1"/>
      <w:marLeft w:val="0"/>
      <w:marRight w:val="0"/>
      <w:marTop w:val="0"/>
      <w:marBottom w:val="0"/>
      <w:divBdr>
        <w:top w:val="none" w:sz="0" w:space="0" w:color="auto"/>
        <w:left w:val="none" w:sz="0" w:space="0" w:color="auto"/>
        <w:bottom w:val="none" w:sz="0" w:space="0" w:color="auto"/>
        <w:right w:val="none" w:sz="0" w:space="0" w:color="auto"/>
      </w:divBdr>
    </w:div>
    <w:div w:id="238102151">
      <w:bodyDiv w:val="1"/>
      <w:marLeft w:val="0"/>
      <w:marRight w:val="0"/>
      <w:marTop w:val="0"/>
      <w:marBottom w:val="0"/>
      <w:divBdr>
        <w:top w:val="none" w:sz="0" w:space="0" w:color="auto"/>
        <w:left w:val="none" w:sz="0" w:space="0" w:color="auto"/>
        <w:bottom w:val="none" w:sz="0" w:space="0" w:color="auto"/>
        <w:right w:val="none" w:sz="0" w:space="0" w:color="auto"/>
      </w:divBdr>
    </w:div>
    <w:div w:id="244653730">
      <w:bodyDiv w:val="1"/>
      <w:marLeft w:val="0"/>
      <w:marRight w:val="0"/>
      <w:marTop w:val="0"/>
      <w:marBottom w:val="0"/>
      <w:divBdr>
        <w:top w:val="none" w:sz="0" w:space="0" w:color="auto"/>
        <w:left w:val="none" w:sz="0" w:space="0" w:color="auto"/>
        <w:bottom w:val="none" w:sz="0" w:space="0" w:color="auto"/>
        <w:right w:val="none" w:sz="0" w:space="0" w:color="auto"/>
      </w:divBdr>
    </w:div>
    <w:div w:id="258564553">
      <w:bodyDiv w:val="1"/>
      <w:marLeft w:val="0"/>
      <w:marRight w:val="0"/>
      <w:marTop w:val="0"/>
      <w:marBottom w:val="0"/>
      <w:divBdr>
        <w:top w:val="none" w:sz="0" w:space="0" w:color="auto"/>
        <w:left w:val="none" w:sz="0" w:space="0" w:color="auto"/>
        <w:bottom w:val="none" w:sz="0" w:space="0" w:color="auto"/>
        <w:right w:val="none" w:sz="0" w:space="0" w:color="auto"/>
      </w:divBdr>
    </w:div>
    <w:div w:id="271672585">
      <w:bodyDiv w:val="1"/>
      <w:marLeft w:val="0"/>
      <w:marRight w:val="0"/>
      <w:marTop w:val="0"/>
      <w:marBottom w:val="0"/>
      <w:divBdr>
        <w:top w:val="none" w:sz="0" w:space="0" w:color="auto"/>
        <w:left w:val="none" w:sz="0" w:space="0" w:color="auto"/>
        <w:bottom w:val="none" w:sz="0" w:space="0" w:color="auto"/>
        <w:right w:val="none" w:sz="0" w:space="0" w:color="auto"/>
      </w:divBdr>
    </w:div>
    <w:div w:id="275448810">
      <w:bodyDiv w:val="1"/>
      <w:marLeft w:val="0"/>
      <w:marRight w:val="0"/>
      <w:marTop w:val="0"/>
      <w:marBottom w:val="0"/>
      <w:divBdr>
        <w:top w:val="none" w:sz="0" w:space="0" w:color="auto"/>
        <w:left w:val="none" w:sz="0" w:space="0" w:color="auto"/>
        <w:bottom w:val="none" w:sz="0" w:space="0" w:color="auto"/>
        <w:right w:val="none" w:sz="0" w:space="0" w:color="auto"/>
      </w:divBdr>
    </w:div>
    <w:div w:id="333919643">
      <w:bodyDiv w:val="1"/>
      <w:marLeft w:val="0"/>
      <w:marRight w:val="0"/>
      <w:marTop w:val="0"/>
      <w:marBottom w:val="0"/>
      <w:divBdr>
        <w:top w:val="none" w:sz="0" w:space="0" w:color="auto"/>
        <w:left w:val="none" w:sz="0" w:space="0" w:color="auto"/>
        <w:bottom w:val="none" w:sz="0" w:space="0" w:color="auto"/>
        <w:right w:val="none" w:sz="0" w:space="0" w:color="auto"/>
      </w:divBdr>
    </w:div>
    <w:div w:id="334768841">
      <w:bodyDiv w:val="1"/>
      <w:marLeft w:val="0"/>
      <w:marRight w:val="0"/>
      <w:marTop w:val="0"/>
      <w:marBottom w:val="0"/>
      <w:divBdr>
        <w:top w:val="none" w:sz="0" w:space="0" w:color="auto"/>
        <w:left w:val="none" w:sz="0" w:space="0" w:color="auto"/>
        <w:bottom w:val="none" w:sz="0" w:space="0" w:color="auto"/>
        <w:right w:val="none" w:sz="0" w:space="0" w:color="auto"/>
      </w:divBdr>
    </w:div>
    <w:div w:id="338310806">
      <w:bodyDiv w:val="1"/>
      <w:marLeft w:val="0"/>
      <w:marRight w:val="0"/>
      <w:marTop w:val="0"/>
      <w:marBottom w:val="0"/>
      <w:divBdr>
        <w:top w:val="none" w:sz="0" w:space="0" w:color="auto"/>
        <w:left w:val="none" w:sz="0" w:space="0" w:color="auto"/>
        <w:bottom w:val="none" w:sz="0" w:space="0" w:color="auto"/>
        <w:right w:val="none" w:sz="0" w:space="0" w:color="auto"/>
      </w:divBdr>
    </w:div>
    <w:div w:id="404643440">
      <w:bodyDiv w:val="1"/>
      <w:marLeft w:val="0"/>
      <w:marRight w:val="0"/>
      <w:marTop w:val="0"/>
      <w:marBottom w:val="0"/>
      <w:divBdr>
        <w:top w:val="none" w:sz="0" w:space="0" w:color="auto"/>
        <w:left w:val="none" w:sz="0" w:space="0" w:color="auto"/>
        <w:bottom w:val="none" w:sz="0" w:space="0" w:color="auto"/>
        <w:right w:val="none" w:sz="0" w:space="0" w:color="auto"/>
      </w:divBdr>
    </w:div>
    <w:div w:id="405568524">
      <w:bodyDiv w:val="1"/>
      <w:marLeft w:val="0"/>
      <w:marRight w:val="0"/>
      <w:marTop w:val="0"/>
      <w:marBottom w:val="0"/>
      <w:divBdr>
        <w:top w:val="none" w:sz="0" w:space="0" w:color="auto"/>
        <w:left w:val="none" w:sz="0" w:space="0" w:color="auto"/>
        <w:bottom w:val="none" w:sz="0" w:space="0" w:color="auto"/>
        <w:right w:val="none" w:sz="0" w:space="0" w:color="auto"/>
      </w:divBdr>
    </w:div>
    <w:div w:id="413163842">
      <w:bodyDiv w:val="1"/>
      <w:marLeft w:val="0"/>
      <w:marRight w:val="0"/>
      <w:marTop w:val="0"/>
      <w:marBottom w:val="0"/>
      <w:divBdr>
        <w:top w:val="none" w:sz="0" w:space="0" w:color="auto"/>
        <w:left w:val="none" w:sz="0" w:space="0" w:color="auto"/>
        <w:bottom w:val="none" w:sz="0" w:space="0" w:color="auto"/>
        <w:right w:val="none" w:sz="0" w:space="0" w:color="auto"/>
      </w:divBdr>
    </w:div>
    <w:div w:id="415633914">
      <w:bodyDiv w:val="1"/>
      <w:marLeft w:val="0"/>
      <w:marRight w:val="0"/>
      <w:marTop w:val="0"/>
      <w:marBottom w:val="0"/>
      <w:divBdr>
        <w:top w:val="none" w:sz="0" w:space="0" w:color="auto"/>
        <w:left w:val="none" w:sz="0" w:space="0" w:color="auto"/>
        <w:bottom w:val="none" w:sz="0" w:space="0" w:color="auto"/>
        <w:right w:val="none" w:sz="0" w:space="0" w:color="auto"/>
      </w:divBdr>
    </w:div>
    <w:div w:id="416247143">
      <w:bodyDiv w:val="1"/>
      <w:marLeft w:val="0"/>
      <w:marRight w:val="0"/>
      <w:marTop w:val="0"/>
      <w:marBottom w:val="0"/>
      <w:divBdr>
        <w:top w:val="none" w:sz="0" w:space="0" w:color="auto"/>
        <w:left w:val="none" w:sz="0" w:space="0" w:color="auto"/>
        <w:bottom w:val="none" w:sz="0" w:space="0" w:color="auto"/>
        <w:right w:val="none" w:sz="0" w:space="0" w:color="auto"/>
      </w:divBdr>
    </w:div>
    <w:div w:id="426386038">
      <w:bodyDiv w:val="1"/>
      <w:marLeft w:val="0"/>
      <w:marRight w:val="0"/>
      <w:marTop w:val="0"/>
      <w:marBottom w:val="0"/>
      <w:divBdr>
        <w:top w:val="none" w:sz="0" w:space="0" w:color="auto"/>
        <w:left w:val="none" w:sz="0" w:space="0" w:color="auto"/>
        <w:bottom w:val="none" w:sz="0" w:space="0" w:color="auto"/>
        <w:right w:val="none" w:sz="0" w:space="0" w:color="auto"/>
      </w:divBdr>
    </w:div>
    <w:div w:id="435633714">
      <w:bodyDiv w:val="1"/>
      <w:marLeft w:val="0"/>
      <w:marRight w:val="0"/>
      <w:marTop w:val="0"/>
      <w:marBottom w:val="0"/>
      <w:divBdr>
        <w:top w:val="none" w:sz="0" w:space="0" w:color="auto"/>
        <w:left w:val="none" w:sz="0" w:space="0" w:color="auto"/>
        <w:bottom w:val="none" w:sz="0" w:space="0" w:color="auto"/>
        <w:right w:val="none" w:sz="0" w:space="0" w:color="auto"/>
      </w:divBdr>
    </w:div>
    <w:div w:id="444622313">
      <w:bodyDiv w:val="1"/>
      <w:marLeft w:val="0"/>
      <w:marRight w:val="0"/>
      <w:marTop w:val="0"/>
      <w:marBottom w:val="0"/>
      <w:divBdr>
        <w:top w:val="none" w:sz="0" w:space="0" w:color="auto"/>
        <w:left w:val="none" w:sz="0" w:space="0" w:color="auto"/>
        <w:bottom w:val="none" w:sz="0" w:space="0" w:color="auto"/>
        <w:right w:val="none" w:sz="0" w:space="0" w:color="auto"/>
      </w:divBdr>
    </w:div>
    <w:div w:id="445276540">
      <w:bodyDiv w:val="1"/>
      <w:marLeft w:val="0"/>
      <w:marRight w:val="0"/>
      <w:marTop w:val="0"/>
      <w:marBottom w:val="0"/>
      <w:divBdr>
        <w:top w:val="none" w:sz="0" w:space="0" w:color="auto"/>
        <w:left w:val="none" w:sz="0" w:space="0" w:color="auto"/>
        <w:bottom w:val="none" w:sz="0" w:space="0" w:color="auto"/>
        <w:right w:val="none" w:sz="0" w:space="0" w:color="auto"/>
      </w:divBdr>
    </w:div>
    <w:div w:id="449396447">
      <w:bodyDiv w:val="1"/>
      <w:marLeft w:val="0"/>
      <w:marRight w:val="0"/>
      <w:marTop w:val="0"/>
      <w:marBottom w:val="0"/>
      <w:divBdr>
        <w:top w:val="none" w:sz="0" w:space="0" w:color="auto"/>
        <w:left w:val="none" w:sz="0" w:space="0" w:color="auto"/>
        <w:bottom w:val="none" w:sz="0" w:space="0" w:color="auto"/>
        <w:right w:val="none" w:sz="0" w:space="0" w:color="auto"/>
      </w:divBdr>
    </w:div>
    <w:div w:id="449399937">
      <w:bodyDiv w:val="1"/>
      <w:marLeft w:val="0"/>
      <w:marRight w:val="0"/>
      <w:marTop w:val="0"/>
      <w:marBottom w:val="0"/>
      <w:divBdr>
        <w:top w:val="none" w:sz="0" w:space="0" w:color="auto"/>
        <w:left w:val="none" w:sz="0" w:space="0" w:color="auto"/>
        <w:bottom w:val="none" w:sz="0" w:space="0" w:color="auto"/>
        <w:right w:val="none" w:sz="0" w:space="0" w:color="auto"/>
      </w:divBdr>
    </w:div>
    <w:div w:id="454835794">
      <w:bodyDiv w:val="1"/>
      <w:marLeft w:val="0"/>
      <w:marRight w:val="0"/>
      <w:marTop w:val="0"/>
      <w:marBottom w:val="0"/>
      <w:divBdr>
        <w:top w:val="none" w:sz="0" w:space="0" w:color="auto"/>
        <w:left w:val="none" w:sz="0" w:space="0" w:color="auto"/>
        <w:bottom w:val="none" w:sz="0" w:space="0" w:color="auto"/>
        <w:right w:val="none" w:sz="0" w:space="0" w:color="auto"/>
      </w:divBdr>
    </w:div>
    <w:div w:id="471949280">
      <w:bodyDiv w:val="1"/>
      <w:marLeft w:val="0"/>
      <w:marRight w:val="0"/>
      <w:marTop w:val="0"/>
      <w:marBottom w:val="0"/>
      <w:divBdr>
        <w:top w:val="none" w:sz="0" w:space="0" w:color="auto"/>
        <w:left w:val="none" w:sz="0" w:space="0" w:color="auto"/>
        <w:bottom w:val="none" w:sz="0" w:space="0" w:color="auto"/>
        <w:right w:val="none" w:sz="0" w:space="0" w:color="auto"/>
      </w:divBdr>
    </w:div>
    <w:div w:id="490026567">
      <w:bodyDiv w:val="1"/>
      <w:marLeft w:val="0"/>
      <w:marRight w:val="0"/>
      <w:marTop w:val="0"/>
      <w:marBottom w:val="0"/>
      <w:divBdr>
        <w:top w:val="none" w:sz="0" w:space="0" w:color="auto"/>
        <w:left w:val="none" w:sz="0" w:space="0" w:color="auto"/>
        <w:bottom w:val="none" w:sz="0" w:space="0" w:color="auto"/>
        <w:right w:val="none" w:sz="0" w:space="0" w:color="auto"/>
      </w:divBdr>
    </w:div>
    <w:div w:id="512456584">
      <w:bodyDiv w:val="1"/>
      <w:marLeft w:val="0"/>
      <w:marRight w:val="0"/>
      <w:marTop w:val="0"/>
      <w:marBottom w:val="0"/>
      <w:divBdr>
        <w:top w:val="none" w:sz="0" w:space="0" w:color="auto"/>
        <w:left w:val="none" w:sz="0" w:space="0" w:color="auto"/>
        <w:bottom w:val="none" w:sz="0" w:space="0" w:color="auto"/>
        <w:right w:val="none" w:sz="0" w:space="0" w:color="auto"/>
      </w:divBdr>
    </w:div>
    <w:div w:id="521549047">
      <w:bodyDiv w:val="1"/>
      <w:marLeft w:val="0"/>
      <w:marRight w:val="0"/>
      <w:marTop w:val="0"/>
      <w:marBottom w:val="0"/>
      <w:divBdr>
        <w:top w:val="none" w:sz="0" w:space="0" w:color="auto"/>
        <w:left w:val="none" w:sz="0" w:space="0" w:color="auto"/>
        <w:bottom w:val="none" w:sz="0" w:space="0" w:color="auto"/>
        <w:right w:val="none" w:sz="0" w:space="0" w:color="auto"/>
      </w:divBdr>
    </w:div>
    <w:div w:id="541284027">
      <w:bodyDiv w:val="1"/>
      <w:marLeft w:val="0"/>
      <w:marRight w:val="0"/>
      <w:marTop w:val="0"/>
      <w:marBottom w:val="0"/>
      <w:divBdr>
        <w:top w:val="none" w:sz="0" w:space="0" w:color="auto"/>
        <w:left w:val="none" w:sz="0" w:space="0" w:color="auto"/>
        <w:bottom w:val="none" w:sz="0" w:space="0" w:color="auto"/>
        <w:right w:val="none" w:sz="0" w:space="0" w:color="auto"/>
      </w:divBdr>
    </w:div>
    <w:div w:id="549341478">
      <w:bodyDiv w:val="1"/>
      <w:marLeft w:val="0"/>
      <w:marRight w:val="0"/>
      <w:marTop w:val="0"/>
      <w:marBottom w:val="0"/>
      <w:divBdr>
        <w:top w:val="none" w:sz="0" w:space="0" w:color="auto"/>
        <w:left w:val="none" w:sz="0" w:space="0" w:color="auto"/>
        <w:bottom w:val="none" w:sz="0" w:space="0" w:color="auto"/>
        <w:right w:val="none" w:sz="0" w:space="0" w:color="auto"/>
      </w:divBdr>
    </w:div>
    <w:div w:id="552422442">
      <w:bodyDiv w:val="1"/>
      <w:marLeft w:val="0"/>
      <w:marRight w:val="0"/>
      <w:marTop w:val="0"/>
      <w:marBottom w:val="0"/>
      <w:divBdr>
        <w:top w:val="none" w:sz="0" w:space="0" w:color="auto"/>
        <w:left w:val="none" w:sz="0" w:space="0" w:color="auto"/>
        <w:bottom w:val="none" w:sz="0" w:space="0" w:color="auto"/>
        <w:right w:val="none" w:sz="0" w:space="0" w:color="auto"/>
      </w:divBdr>
    </w:div>
    <w:div w:id="567615551">
      <w:bodyDiv w:val="1"/>
      <w:marLeft w:val="0"/>
      <w:marRight w:val="0"/>
      <w:marTop w:val="0"/>
      <w:marBottom w:val="0"/>
      <w:divBdr>
        <w:top w:val="none" w:sz="0" w:space="0" w:color="auto"/>
        <w:left w:val="none" w:sz="0" w:space="0" w:color="auto"/>
        <w:bottom w:val="none" w:sz="0" w:space="0" w:color="auto"/>
        <w:right w:val="none" w:sz="0" w:space="0" w:color="auto"/>
      </w:divBdr>
    </w:div>
    <w:div w:id="586576478">
      <w:bodyDiv w:val="1"/>
      <w:marLeft w:val="0"/>
      <w:marRight w:val="0"/>
      <w:marTop w:val="0"/>
      <w:marBottom w:val="0"/>
      <w:divBdr>
        <w:top w:val="none" w:sz="0" w:space="0" w:color="auto"/>
        <w:left w:val="none" w:sz="0" w:space="0" w:color="auto"/>
        <w:bottom w:val="none" w:sz="0" w:space="0" w:color="auto"/>
        <w:right w:val="none" w:sz="0" w:space="0" w:color="auto"/>
      </w:divBdr>
    </w:div>
    <w:div w:id="631253561">
      <w:bodyDiv w:val="1"/>
      <w:marLeft w:val="0"/>
      <w:marRight w:val="0"/>
      <w:marTop w:val="0"/>
      <w:marBottom w:val="0"/>
      <w:divBdr>
        <w:top w:val="none" w:sz="0" w:space="0" w:color="auto"/>
        <w:left w:val="none" w:sz="0" w:space="0" w:color="auto"/>
        <w:bottom w:val="none" w:sz="0" w:space="0" w:color="auto"/>
        <w:right w:val="none" w:sz="0" w:space="0" w:color="auto"/>
      </w:divBdr>
    </w:div>
    <w:div w:id="632060639">
      <w:bodyDiv w:val="1"/>
      <w:marLeft w:val="0"/>
      <w:marRight w:val="0"/>
      <w:marTop w:val="0"/>
      <w:marBottom w:val="0"/>
      <w:divBdr>
        <w:top w:val="none" w:sz="0" w:space="0" w:color="auto"/>
        <w:left w:val="none" w:sz="0" w:space="0" w:color="auto"/>
        <w:bottom w:val="none" w:sz="0" w:space="0" w:color="auto"/>
        <w:right w:val="none" w:sz="0" w:space="0" w:color="auto"/>
      </w:divBdr>
    </w:div>
    <w:div w:id="643779705">
      <w:bodyDiv w:val="1"/>
      <w:marLeft w:val="0"/>
      <w:marRight w:val="0"/>
      <w:marTop w:val="0"/>
      <w:marBottom w:val="0"/>
      <w:divBdr>
        <w:top w:val="none" w:sz="0" w:space="0" w:color="auto"/>
        <w:left w:val="none" w:sz="0" w:space="0" w:color="auto"/>
        <w:bottom w:val="none" w:sz="0" w:space="0" w:color="auto"/>
        <w:right w:val="none" w:sz="0" w:space="0" w:color="auto"/>
      </w:divBdr>
    </w:div>
    <w:div w:id="683628639">
      <w:bodyDiv w:val="1"/>
      <w:marLeft w:val="0"/>
      <w:marRight w:val="0"/>
      <w:marTop w:val="0"/>
      <w:marBottom w:val="0"/>
      <w:divBdr>
        <w:top w:val="none" w:sz="0" w:space="0" w:color="auto"/>
        <w:left w:val="none" w:sz="0" w:space="0" w:color="auto"/>
        <w:bottom w:val="none" w:sz="0" w:space="0" w:color="auto"/>
        <w:right w:val="none" w:sz="0" w:space="0" w:color="auto"/>
      </w:divBdr>
    </w:div>
    <w:div w:id="694231952">
      <w:bodyDiv w:val="1"/>
      <w:marLeft w:val="0"/>
      <w:marRight w:val="0"/>
      <w:marTop w:val="0"/>
      <w:marBottom w:val="0"/>
      <w:divBdr>
        <w:top w:val="none" w:sz="0" w:space="0" w:color="auto"/>
        <w:left w:val="none" w:sz="0" w:space="0" w:color="auto"/>
        <w:bottom w:val="none" w:sz="0" w:space="0" w:color="auto"/>
        <w:right w:val="none" w:sz="0" w:space="0" w:color="auto"/>
      </w:divBdr>
    </w:div>
    <w:div w:id="727145157">
      <w:bodyDiv w:val="1"/>
      <w:marLeft w:val="0"/>
      <w:marRight w:val="0"/>
      <w:marTop w:val="0"/>
      <w:marBottom w:val="0"/>
      <w:divBdr>
        <w:top w:val="none" w:sz="0" w:space="0" w:color="auto"/>
        <w:left w:val="none" w:sz="0" w:space="0" w:color="auto"/>
        <w:bottom w:val="none" w:sz="0" w:space="0" w:color="auto"/>
        <w:right w:val="none" w:sz="0" w:space="0" w:color="auto"/>
      </w:divBdr>
    </w:div>
    <w:div w:id="749886848">
      <w:bodyDiv w:val="1"/>
      <w:marLeft w:val="0"/>
      <w:marRight w:val="0"/>
      <w:marTop w:val="0"/>
      <w:marBottom w:val="0"/>
      <w:divBdr>
        <w:top w:val="none" w:sz="0" w:space="0" w:color="auto"/>
        <w:left w:val="none" w:sz="0" w:space="0" w:color="auto"/>
        <w:bottom w:val="none" w:sz="0" w:space="0" w:color="auto"/>
        <w:right w:val="none" w:sz="0" w:space="0" w:color="auto"/>
      </w:divBdr>
    </w:div>
    <w:div w:id="814105416">
      <w:bodyDiv w:val="1"/>
      <w:marLeft w:val="0"/>
      <w:marRight w:val="0"/>
      <w:marTop w:val="0"/>
      <w:marBottom w:val="0"/>
      <w:divBdr>
        <w:top w:val="none" w:sz="0" w:space="0" w:color="auto"/>
        <w:left w:val="none" w:sz="0" w:space="0" w:color="auto"/>
        <w:bottom w:val="none" w:sz="0" w:space="0" w:color="auto"/>
        <w:right w:val="none" w:sz="0" w:space="0" w:color="auto"/>
      </w:divBdr>
    </w:div>
    <w:div w:id="815267841">
      <w:bodyDiv w:val="1"/>
      <w:marLeft w:val="0"/>
      <w:marRight w:val="0"/>
      <w:marTop w:val="0"/>
      <w:marBottom w:val="0"/>
      <w:divBdr>
        <w:top w:val="none" w:sz="0" w:space="0" w:color="auto"/>
        <w:left w:val="none" w:sz="0" w:space="0" w:color="auto"/>
        <w:bottom w:val="none" w:sz="0" w:space="0" w:color="auto"/>
        <w:right w:val="none" w:sz="0" w:space="0" w:color="auto"/>
      </w:divBdr>
    </w:div>
    <w:div w:id="837383516">
      <w:bodyDiv w:val="1"/>
      <w:marLeft w:val="0"/>
      <w:marRight w:val="0"/>
      <w:marTop w:val="0"/>
      <w:marBottom w:val="0"/>
      <w:divBdr>
        <w:top w:val="none" w:sz="0" w:space="0" w:color="auto"/>
        <w:left w:val="none" w:sz="0" w:space="0" w:color="auto"/>
        <w:bottom w:val="none" w:sz="0" w:space="0" w:color="auto"/>
        <w:right w:val="none" w:sz="0" w:space="0" w:color="auto"/>
      </w:divBdr>
    </w:div>
    <w:div w:id="843593903">
      <w:bodyDiv w:val="1"/>
      <w:marLeft w:val="0"/>
      <w:marRight w:val="0"/>
      <w:marTop w:val="0"/>
      <w:marBottom w:val="0"/>
      <w:divBdr>
        <w:top w:val="none" w:sz="0" w:space="0" w:color="auto"/>
        <w:left w:val="none" w:sz="0" w:space="0" w:color="auto"/>
        <w:bottom w:val="none" w:sz="0" w:space="0" w:color="auto"/>
        <w:right w:val="none" w:sz="0" w:space="0" w:color="auto"/>
      </w:divBdr>
    </w:div>
    <w:div w:id="876544083">
      <w:bodyDiv w:val="1"/>
      <w:marLeft w:val="0"/>
      <w:marRight w:val="0"/>
      <w:marTop w:val="0"/>
      <w:marBottom w:val="0"/>
      <w:divBdr>
        <w:top w:val="none" w:sz="0" w:space="0" w:color="auto"/>
        <w:left w:val="none" w:sz="0" w:space="0" w:color="auto"/>
        <w:bottom w:val="none" w:sz="0" w:space="0" w:color="auto"/>
        <w:right w:val="none" w:sz="0" w:space="0" w:color="auto"/>
      </w:divBdr>
    </w:div>
    <w:div w:id="909578226">
      <w:bodyDiv w:val="1"/>
      <w:marLeft w:val="0"/>
      <w:marRight w:val="0"/>
      <w:marTop w:val="0"/>
      <w:marBottom w:val="0"/>
      <w:divBdr>
        <w:top w:val="none" w:sz="0" w:space="0" w:color="auto"/>
        <w:left w:val="none" w:sz="0" w:space="0" w:color="auto"/>
        <w:bottom w:val="none" w:sz="0" w:space="0" w:color="auto"/>
        <w:right w:val="none" w:sz="0" w:space="0" w:color="auto"/>
      </w:divBdr>
    </w:div>
    <w:div w:id="920141650">
      <w:bodyDiv w:val="1"/>
      <w:marLeft w:val="0"/>
      <w:marRight w:val="0"/>
      <w:marTop w:val="0"/>
      <w:marBottom w:val="0"/>
      <w:divBdr>
        <w:top w:val="none" w:sz="0" w:space="0" w:color="auto"/>
        <w:left w:val="none" w:sz="0" w:space="0" w:color="auto"/>
        <w:bottom w:val="none" w:sz="0" w:space="0" w:color="auto"/>
        <w:right w:val="none" w:sz="0" w:space="0" w:color="auto"/>
      </w:divBdr>
    </w:div>
    <w:div w:id="929040893">
      <w:bodyDiv w:val="1"/>
      <w:marLeft w:val="0"/>
      <w:marRight w:val="0"/>
      <w:marTop w:val="0"/>
      <w:marBottom w:val="0"/>
      <w:divBdr>
        <w:top w:val="none" w:sz="0" w:space="0" w:color="auto"/>
        <w:left w:val="none" w:sz="0" w:space="0" w:color="auto"/>
        <w:bottom w:val="none" w:sz="0" w:space="0" w:color="auto"/>
        <w:right w:val="none" w:sz="0" w:space="0" w:color="auto"/>
      </w:divBdr>
    </w:div>
    <w:div w:id="942419746">
      <w:bodyDiv w:val="1"/>
      <w:marLeft w:val="0"/>
      <w:marRight w:val="0"/>
      <w:marTop w:val="0"/>
      <w:marBottom w:val="0"/>
      <w:divBdr>
        <w:top w:val="none" w:sz="0" w:space="0" w:color="auto"/>
        <w:left w:val="none" w:sz="0" w:space="0" w:color="auto"/>
        <w:bottom w:val="none" w:sz="0" w:space="0" w:color="auto"/>
        <w:right w:val="none" w:sz="0" w:space="0" w:color="auto"/>
      </w:divBdr>
    </w:div>
    <w:div w:id="945113186">
      <w:bodyDiv w:val="1"/>
      <w:marLeft w:val="0"/>
      <w:marRight w:val="0"/>
      <w:marTop w:val="0"/>
      <w:marBottom w:val="0"/>
      <w:divBdr>
        <w:top w:val="none" w:sz="0" w:space="0" w:color="auto"/>
        <w:left w:val="none" w:sz="0" w:space="0" w:color="auto"/>
        <w:bottom w:val="none" w:sz="0" w:space="0" w:color="auto"/>
        <w:right w:val="none" w:sz="0" w:space="0" w:color="auto"/>
      </w:divBdr>
    </w:div>
    <w:div w:id="945624422">
      <w:bodyDiv w:val="1"/>
      <w:marLeft w:val="0"/>
      <w:marRight w:val="0"/>
      <w:marTop w:val="0"/>
      <w:marBottom w:val="0"/>
      <w:divBdr>
        <w:top w:val="none" w:sz="0" w:space="0" w:color="auto"/>
        <w:left w:val="none" w:sz="0" w:space="0" w:color="auto"/>
        <w:bottom w:val="none" w:sz="0" w:space="0" w:color="auto"/>
        <w:right w:val="none" w:sz="0" w:space="0" w:color="auto"/>
      </w:divBdr>
    </w:div>
    <w:div w:id="958532090">
      <w:bodyDiv w:val="1"/>
      <w:marLeft w:val="0"/>
      <w:marRight w:val="0"/>
      <w:marTop w:val="0"/>
      <w:marBottom w:val="0"/>
      <w:divBdr>
        <w:top w:val="none" w:sz="0" w:space="0" w:color="auto"/>
        <w:left w:val="none" w:sz="0" w:space="0" w:color="auto"/>
        <w:bottom w:val="none" w:sz="0" w:space="0" w:color="auto"/>
        <w:right w:val="none" w:sz="0" w:space="0" w:color="auto"/>
      </w:divBdr>
    </w:div>
    <w:div w:id="985158817">
      <w:bodyDiv w:val="1"/>
      <w:marLeft w:val="0"/>
      <w:marRight w:val="0"/>
      <w:marTop w:val="0"/>
      <w:marBottom w:val="0"/>
      <w:divBdr>
        <w:top w:val="none" w:sz="0" w:space="0" w:color="auto"/>
        <w:left w:val="none" w:sz="0" w:space="0" w:color="auto"/>
        <w:bottom w:val="none" w:sz="0" w:space="0" w:color="auto"/>
        <w:right w:val="none" w:sz="0" w:space="0" w:color="auto"/>
      </w:divBdr>
    </w:div>
    <w:div w:id="1019813794">
      <w:bodyDiv w:val="1"/>
      <w:marLeft w:val="0"/>
      <w:marRight w:val="0"/>
      <w:marTop w:val="0"/>
      <w:marBottom w:val="0"/>
      <w:divBdr>
        <w:top w:val="none" w:sz="0" w:space="0" w:color="auto"/>
        <w:left w:val="none" w:sz="0" w:space="0" w:color="auto"/>
        <w:bottom w:val="none" w:sz="0" w:space="0" w:color="auto"/>
        <w:right w:val="none" w:sz="0" w:space="0" w:color="auto"/>
      </w:divBdr>
    </w:div>
    <w:div w:id="1042752082">
      <w:bodyDiv w:val="1"/>
      <w:marLeft w:val="0"/>
      <w:marRight w:val="0"/>
      <w:marTop w:val="0"/>
      <w:marBottom w:val="0"/>
      <w:divBdr>
        <w:top w:val="none" w:sz="0" w:space="0" w:color="auto"/>
        <w:left w:val="none" w:sz="0" w:space="0" w:color="auto"/>
        <w:bottom w:val="none" w:sz="0" w:space="0" w:color="auto"/>
        <w:right w:val="none" w:sz="0" w:space="0" w:color="auto"/>
      </w:divBdr>
    </w:div>
    <w:div w:id="1086609725">
      <w:bodyDiv w:val="1"/>
      <w:marLeft w:val="0"/>
      <w:marRight w:val="0"/>
      <w:marTop w:val="0"/>
      <w:marBottom w:val="0"/>
      <w:divBdr>
        <w:top w:val="none" w:sz="0" w:space="0" w:color="auto"/>
        <w:left w:val="none" w:sz="0" w:space="0" w:color="auto"/>
        <w:bottom w:val="none" w:sz="0" w:space="0" w:color="auto"/>
        <w:right w:val="none" w:sz="0" w:space="0" w:color="auto"/>
      </w:divBdr>
    </w:div>
    <w:div w:id="1098407138">
      <w:bodyDiv w:val="1"/>
      <w:marLeft w:val="0"/>
      <w:marRight w:val="0"/>
      <w:marTop w:val="0"/>
      <w:marBottom w:val="0"/>
      <w:divBdr>
        <w:top w:val="none" w:sz="0" w:space="0" w:color="auto"/>
        <w:left w:val="none" w:sz="0" w:space="0" w:color="auto"/>
        <w:bottom w:val="none" w:sz="0" w:space="0" w:color="auto"/>
        <w:right w:val="none" w:sz="0" w:space="0" w:color="auto"/>
      </w:divBdr>
    </w:div>
    <w:div w:id="1220286062">
      <w:bodyDiv w:val="1"/>
      <w:marLeft w:val="0"/>
      <w:marRight w:val="0"/>
      <w:marTop w:val="0"/>
      <w:marBottom w:val="0"/>
      <w:divBdr>
        <w:top w:val="none" w:sz="0" w:space="0" w:color="auto"/>
        <w:left w:val="none" w:sz="0" w:space="0" w:color="auto"/>
        <w:bottom w:val="none" w:sz="0" w:space="0" w:color="auto"/>
        <w:right w:val="none" w:sz="0" w:space="0" w:color="auto"/>
      </w:divBdr>
    </w:div>
    <w:div w:id="1233277696">
      <w:bodyDiv w:val="1"/>
      <w:marLeft w:val="0"/>
      <w:marRight w:val="0"/>
      <w:marTop w:val="0"/>
      <w:marBottom w:val="0"/>
      <w:divBdr>
        <w:top w:val="none" w:sz="0" w:space="0" w:color="auto"/>
        <w:left w:val="none" w:sz="0" w:space="0" w:color="auto"/>
        <w:bottom w:val="none" w:sz="0" w:space="0" w:color="auto"/>
        <w:right w:val="none" w:sz="0" w:space="0" w:color="auto"/>
      </w:divBdr>
    </w:div>
    <w:div w:id="1251819165">
      <w:bodyDiv w:val="1"/>
      <w:marLeft w:val="0"/>
      <w:marRight w:val="0"/>
      <w:marTop w:val="0"/>
      <w:marBottom w:val="0"/>
      <w:divBdr>
        <w:top w:val="none" w:sz="0" w:space="0" w:color="auto"/>
        <w:left w:val="none" w:sz="0" w:space="0" w:color="auto"/>
        <w:bottom w:val="none" w:sz="0" w:space="0" w:color="auto"/>
        <w:right w:val="none" w:sz="0" w:space="0" w:color="auto"/>
      </w:divBdr>
    </w:div>
    <w:div w:id="1257209148">
      <w:bodyDiv w:val="1"/>
      <w:marLeft w:val="0"/>
      <w:marRight w:val="0"/>
      <w:marTop w:val="0"/>
      <w:marBottom w:val="0"/>
      <w:divBdr>
        <w:top w:val="none" w:sz="0" w:space="0" w:color="auto"/>
        <w:left w:val="none" w:sz="0" w:space="0" w:color="auto"/>
        <w:bottom w:val="none" w:sz="0" w:space="0" w:color="auto"/>
        <w:right w:val="none" w:sz="0" w:space="0" w:color="auto"/>
      </w:divBdr>
    </w:div>
    <w:div w:id="1272080858">
      <w:bodyDiv w:val="1"/>
      <w:marLeft w:val="0"/>
      <w:marRight w:val="0"/>
      <w:marTop w:val="0"/>
      <w:marBottom w:val="0"/>
      <w:divBdr>
        <w:top w:val="none" w:sz="0" w:space="0" w:color="auto"/>
        <w:left w:val="none" w:sz="0" w:space="0" w:color="auto"/>
        <w:bottom w:val="none" w:sz="0" w:space="0" w:color="auto"/>
        <w:right w:val="none" w:sz="0" w:space="0" w:color="auto"/>
      </w:divBdr>
    </w:div>
    <w:div w:id="1284969392">
      <w:bodyDiv w:val="1"/>
      <w:marLeft w:val="0"/>
      <w:marRight w:val="0"/>
      <w:marTop w:val="0"/>
      <w:marBottom w:val="0"/>
      <w:divBdr>
        <w:top w:val="none" w:sz="0" w:space="0" w:color="auto"/>
        <w:left w:val="none" w:sz="0" w:space="0" w:color="auto"/>
        <w:bottom w:val="none" w:sz="0" w:space="0" w:color="auto"/>
        <w:right w:val="none" w:sz="0" w:space="0" w:color="auto"/>
      </w:divBdr>
    </w:div>
    <w:div w:id="1289630293">
      <w:bodyDiv w:val="1"/>
      <w:marLeft w:val="0"/>
      <w:marRight w:val="0"/>
      <w:marTop w:val="0"/>
      <w:marBottom w:val="0"/>
      <w:divBdr>
        <w:top w:val="none" w:sz="0" w:space="0" w:color="auto"/>
        <w:left w:val="none" w:sz="0" w:space="0" w:color="auto"/>
        <w:bottom w:val="none" w:sz="0" w:space="0" w:color="auto"/>
        <w:right w:val="none" w:sz="0" w:space="0" w:color="auto"/>
      </w:divBdr>
    </w:div>
    <w:div w:id="1306200271">
      <w:bodyDiv w:val="1"/>
      <w:marLeft w:val="0"/>
      <w:marRight w:val="0"/>
      <w:marTop w:val="0"/>
      <w:marBottom w:val="0"/>
      <w:divBdr>
        <w:top w:val="none" w:sz="0" w:space="0" w:color="auto"/>
        <w:left w:val="none" w:sz="0" w:space="0" w:color="auto"/>
        <w:bottom w:val="none" w:sz="0" w:space="0" w:color="auto"/>
        <w:right w:val="none" w:sz="0" w:space="0" w:color="auto"/>
      </w:divBdr>
    </w:div>
    <w:div w:id="1328053752">
      <w:bodyDiv w:val="1"/>
      <w:marLeft w:val="0"/>
      <w:marRight w:val="0"/>
      <w:marTop w:val="0"/>
      <w:marBottom w:val="0"/>
      <w:divBdr>
        <w:top w:val="none" w:sz="0" w:space="0" w:color="auto"/>
        <w:left w:val="none" w:sz="0" w:space="0" w:color="auto"/>
        <w:bottom w:val="none" w:sz="0" w:space="0" w:color="auto"/>
        <w:right w:val="none" w:sz="0" w:space="0" w:color="auto"/>
      </w:divBdr>
    </w:div>
    <w:div w:id="1331828799">
      <w:bodyDiv w:val="1"/>
      <w:marLeft w:val="0"/>
      <w:marRight w:val="0"/>
      <w:marTop w:val="0"/>
      <w:marBottom w:val="0"/>
      <w:divBdr>
        <w:top w:val="none" w:sz="0" w:space="0" w:color="auto"/>
        <w:left w:val="none" w:sz="0" w:space="0" w:color="auto"/>
        <w:bottom w:val="none" w:sz="0" w:space="0" w:color="auto"/>
        <w:right w:val="none" w:sz="0" w:space="0" w:color="auto"/>
      </w:divBdr>
    </w:div>
    <w:div w:id="1332490174">
      <w:bodyDiv w:val="1"/>
      <w:marLeft w:val="0"/>
      <w:marRight w:val="0"/>
      <w:marTop w:val="0"/>
      <w:marBottom w:val="0"/>
      <w:divBdr>
        <w:top w:val="none" w:sz="0" w:space="0" w:color="auto"/>
        <w:left w:val="none" w:sz="0" w:space="0" w:color="auto"/>
        <w:bottom w:val="none" w:sz="0" w:space="0" w:color="auto"/>
        <w:right w:val="none" w:sz="0" w:space="0" w:color="auto"/>
      </w:divBdr>
    </w:div>
    <w:div w:id="1334263695">
      <w:bodyDiv w:val="1"/>
      <w:marLeft w:val="0"/>
      <w:marRight w:val="0"/>
      <w:marTop w:val="0"/>
      <w:marBottom w:val="0"/>
      <w:divBdr>
        <w:top w:val="none" w:sz="0" w:space="0" w:color="auto"/>
        <w:left w:val="none" w:sz="0" w:space="0" w:color="auto"/>
        <w:bottom w:val="none" w:sz="0" w:space="0" w:color="auto"/>
        <w:right w:val="none" w:sz="0" w:space="0" w:color="auto"/>
      </w:divBdr>
    </w:div>
    <w:div w:id="1340349863">
      <w:bodyDiv w:val="1"/>
      <w:marLeft w:val="0"/>
      <w:marRight w:val="0"/>
      <w:marTop w:val="0"/>
      <w:marBottom w:val="0"/>
      <w:divBdr>
        <w:top w:val="none" w:sz="0" w:space="0" w:color="auto"/>
        <w:left w:val="none" w:sz="0" w:space="0" w:color="auto"/>
        <w:bottom w:val="none" w:sz="0" w:space="0" w:color="auto"/>
        <w:right w:val="none" w:sz="0" w:space="0" w:color="auto"/>
      </w:divBdr>
    </w:div>
    <w:div w:id="1359350036">
      <w:bodyDiv w:val="1"/>
      <w:marLeft w:val="0"/>
      <w:marRight w:val="0"/>
      <w:marTop w:val="0"/>
      <w:marBottom w:val="0"/>
      <w:divBdr>
        <w:top w:val="none" w:sz="0" w:space="0" w:color="auto"/>
        <w:left w:val="none" w:sz="0" w:space="0" w:color="auto"/>
        <w:bottom w:val="none" w:sz="0" w:space="0" w:color="auto"/>
        <w:right w:val="none" w:sz="0" w:space="0" w:color="auto"/>
      </w:divBdr>
    </w:div>
    <w:div w:id="1361735837">
      <w:bodyDiv w:val="1"/>
      <w:marLeft w:val="0"/>
      <w:marRight w:val="0"/>
      <w:marTop w:val="0"/>
      <w:marBottom w:val="0"/>
      <w:divBdr>
        <w:top w:val="none" w:sz="0" w:space="0" w:color="auto"/>
        <w:left w:val="none" w:sz="0" w:space="0" w:color="auto"/>
        <w:bottom w:val="none" w:sz="0" w:space="0" w:color="auto"/>
        <w:right w:val="none" w:sz="0" w:space="0" w:color="auto"/>
      </w:divBdr>
    </w:div>
    <w:div w:id="1370685640">
      <w:bodyDiv w:val="1"/>
      <w:marLeft w:val="0"/>
      <w:marRight w:val="0"/>
      <w:marTop w:val="0"/>
      <w:marBottom w:val="0"/>
      <w:divBdr>
        <w:top w:val="none" w:sz="0" w:space="0" w:color="auto"/>
        <w:left w:val="none" w:sz="0" w:space="0" w:color="auto"/>
        <w:bottom w:val="none" w:sz="0" w:space="0" w:color="auto"/>
        <w:right w:val="none" w:sz="0" w:space="0" w:color="auto"/>
      </w:divBdr>
    </w:div>
    <w:div w:id="1379357152">
      <w:bodyDiv w:val="1"/>
      <w:marLeft w:val="0"/>
      <w:marRight w:val="0"/>
      <w:marTop w:val="0"/>
      <w:marBottom w:val="0"/>
      <w:divBdr>
        <w:top w:val="none" w:sz="0" w:space="0" w:color="auto"/>
        <w:left w:val="none" w:sz="0" w:space="0" w:color="auto"/>
        <w:bottom w:val="none" w:sz="0" w:space="0" w:color="auto"/>
        <w:right w:val="none" w:sz="0" w:space="0" w:color="auto"/>
      </w:divBdr>
    </w:div>
    <w:div w:id="1421876703">
      <w:bodyDiv w:val="1"/>
      <w:marLeft w:val="0"/>
      <w:marRight w:val="0"/>
      <w:marTop w:val="0"/>
      <w:marBottom w:val="0"/>
      <w:divBdr>
        <w:top w:val="none" w:sz="0" w:space="0" w:color="auto"/>
        <w:left w:val="none" w:sz="0" w:space="0" w:color="auto"/>
        <w:bottom w:val="none" w:sz="0" w:space="0" w:color="auto"/>
        <w:right w:val="none" w:sz="0" w:space="0" w:color="auto"/>
      </w:divBdr>
    </w:div>
    <w:div w:id="1444616385">
      <w:bodyDiv w:val="1"/>
      <w:marLeft w:val="0"/>
      <w:marRight w:val="0"/>
      <w:marTop w:val="0"/>
      <w:marBottom w:val="0"/>
      <w:divBdr>
        <w:top w:val="none" w:sz="0" w:space="0" w:color="auto"/>
        <w:left w:val="none" w:sz="0" w:space="0" w:color="auto"/>
        <w:bottom w:val="none" w:sz="0" w:space="0" w:color="auto"/>
        <w:right w:val="none" w:sz="0" w:space="0" w:color="auto"/>
      </w:divBdr>
    </w:div>
    <w:div w:id="1454055274">
      <w:bodyDiv w:val="1"/>
      <w:marLeft w:val="0"/>
      <w:marRight w:val="0"/>
      <w:marTop w:val="0"/>
      <w:marBottom w:val="0"/>
      <w:divBdr>
        <w:top w:val="none" w:sz="0" w:space="0" w:color="auto"/>
        <w:left w:val="none" w:sz="0" w:space="0" w:color="auto"/>
        <w:bottom w:val="none" w:sz="0" w:space="0" w:color="auto"/>
        <w:right w:val="none" w:sz="0" w:space="0" w:color="auto"/>
      </w:divBdr>
    </w:div>
    <w:div w:id="1500853644">
      <w:bodyDiv w:val="1"/>
      <w:marLeft w:val="0"/>
      <w:marRight w:val="0"/>
      <w:marTop w:val="0"/>
      <w:marBottom w:val="0"/>
      <w:divBdr>
        <w:top w:val="none" w:sz="0" w:space="0" w:color="auto"/>
        <w:left w:val="none" w:sz="0" w:space="0" w:color="auto"/>
        <w:bottom w:val="none" w:sz="0" w:space="0" w:color="auto"/>
        <w:right w:val="none" w:sz="0" w:space="0" w:color="auto"/>
      </w:divBdr>
    </w:div>
    <w:div w:id="1506633151">
      <w:bodyDiv w:val="1"/>
      <w:marLeft w:val="0"/>
      <w:marRight w:val="0"/>
      <w:marTop w:val="0"/>
      <w:marBottom w:val="0"/>
      <w:divBdr>
        <w:top w:val="none" w:sz="0" w:space="0" w:color="auto"/>
        <w:left w:val="none" w:sz="0" w:space="0" w:color="auto"/>
        <w:bottom w:val="none" w:sz="0" w:space="0" w:color="auto"/>
        <w:right w:val="none" w:sz="0" w:space="0" w:color="auto"/>
      </w:divBdr>
    </w:div>
    <w:div w:id="1507207453">
      <w:bodyDiv w:val="1"/>
      <w:marLeft w:val="0"/>
      <w:marRight w:val="0"/>
      <w:marTop w:val="0"/>
      <w:marBottom w:val="0"/>
      <w:divBdr>
        <w:top w:val="none" w:sz="0" w:space="0" w:color="auto"/>
        <w:left w:val="none" w:sz="0" w:space="0" w:color="auto"/>
        <w:bottom w:val="none" w:sz="0" w:space="0" w:color="auto"/>
        <w:right w:val="none" w:sz="0" w:space="0" w:color="auto"/>
      </w:divBdr>
    </w:div>
    <w:div w:id="1528981324">
      <w:bodyDiv w:val="1"/>
      <w:marLeft w:val="0"/>
      <w:marRight w:val="0"/>
      <w:marTop w:val="0"/>
      <w:marBottom w:val="0"/>
      <w:divBdr>
        <w:top w:val="none" w:sz="0" w:space="0" w:color="auto"/>
        <w:left w:val="none" w:sz="0" w:space="0" w:color="auto"/>
        <w:bottom w:val="none" w:sz="0" w:space="0" w:color="auto"/>
        <w:right w:val="none" w:sz="0" w:space="0" w:color="auto"/>
      </w:divBdr>
    </w:div>
    <w:div w:id="1608730545">
      <w:bodyDiv w:val="1"/>
      <w:marLeft w:val="0"/>
      <w:marRight w:val="0"/>
      <w:marTop w:val="0"/>
      <w:marBottom w:val="0"/>
      <w:divBdr>
        <w:top w:val="none" w:sz="0" w:space="0" w:color="auto"/>
        <w:left w:val="none" w:sz="0" w:space="0" w:color="auto"/>
        <w:bottom w:val="none" w:sz="0" w:space="0" w:color="auto"/>
        <w:right w:val="none" w:sz="0" w:space="0" w:color="auto"/>
      </w:divBdr>
    </w:div>
    <w:div w:id="1611156347">
      <w:bodyDiv w:val="1"/>
      <w:marLeft w:val="0"/>
      <w:marRight w:val="0"/>
      <w:marTop w:val="0"/>
      <w:marBottom w:val="0"/>
      <w:divBdr>
        <w:top w:val="none" w:sz="0" w:space="0" w:color="auto"/>
        <w:left w:val="none" w:sz="0" w:space="0" w:color="auto"/>
        <w:bottom w:val="none" w:sz="0" w:space="0" w:color="auto"/>
        <w:right w:val="none" w:sz="0" w:space="0" w:color="auto"/>
      </w:divBdr>
    </w:div>
    <w:div w:id="1616058855">
      <w:bodyDiv w:val="1"/>
      <w:marLeft w:val="0"/>
      <w:marRight w:val="0"/>
      <w:marTop w:val="0"/>
      <w:marBottom w:val="0"/>
      <w:divBdr>
        <w:top w:val="none" w:sz="0" w:space="0" w:color="auto"/>
        <w:left w:val="none" w:sz="0" w:space="0" w:color="auto"/>
        <w:bottom w:val="none" w:sz="0" w:space="0" w:color="auto"/>
        <w:right w:val="none" w:sz="0" w:space="0" w:color="auto"/>
      </w:divBdr>
    </w:div>
    <w:div w:id="1635866916">
      <w:bodyDiv w:val="1"/>
      <w:marLeft w:val="0"/>
      <w:marRight w:val="0"/>
      <w:marTop w:val="0"/>
      <w:marBottom w:val="0"/>
      <w:divBdr>
        <w:top w:val="none" w:sz="0" w:space="0" w:color="auto"/>
        <w:left w:val="none" w:sz="0" w:space="0" w:color="auto"/>
        <w:bottom w:val="none" w:sz="0" w:space="0" w:color="auto"/>
        <w:right w:val="none" w:sz="0" w:space="0" w:color="auto"/>
      </w:divBdr>
    </w:div>
    <w:div w:id="1652321339">
      <w:bodyDiv w:val="1"/>
      <w:marLeft w:val="0"/>
      <w:marRight w:val="0"/>
      <w:marTop w:val="0"/>
      <w:marBottom w:val="0"/>
      <w:divBdr>
        <w:top w:val="none" w:sz="0" w:space="0" w:color="auto"/>
        <w:left w:val="none" w:sz="0" w:space="0" w:color="auto"/>
        <w:bottom w:val="none" w:sz="0" w:space="0" w:color="auto"/>
        <w:right w:val="none" w:sz="0" w:space="0" w:color="auto"/>
      </w:divBdr>
    </w:div>
    <w:div w:id="1659188088">
      <w:bodyDiv w:val="1"/>
      <w:marLeft w:val="0"/>
      <w:marRight w:val="0"/>
      <w:marTop w:val="0"/>
      <w:marBottom w:val="0"/>
      <w:divBdr>
        <w:top w:val="none" w:sz="0" w:space="0" w:color="auto"/>
        <w:left w:val="none" w:sz="0" w:space="0" w:color="auto"/>
        <w:bottom w:val="none" w:sz="0" w:space="0" w:color="auto"/>
        <w:right w:val="none" w:sz="0" w:space="0" w:color="auto"/>
      </w:divBdr>
    </w:div>
    <w:div w:id="1678384891">
      <w:bodyDiv w:val="1"/>
      <w:marLeft w:val="0"/>
      <w:marRight w:val="0"/>
      <w:marTop w:val="0"/>
      <w:marBottom w:val="0"/>
      <w:divBdr>
        <w:top w:val="none" w:sz="0" w:space="0" w:color="auto"/>
        <w:left w:val="none" w:sz="0" w:space="0" w:color="auto"/>
        <w:bottom w:val="none" w:sz="0" w:space="0" w:color="auto"/>
        <w:right w:val="none" w:sz="0" w:space="0" w:color="auto"/>
      </w:divBdr>
    </w:div>
    <w:div w:id="1693605020">
      <w:bodyDiv w:val="1"/>
      <w:marLeft w:val="0"/>
      <w:marRight w:val="0"/>
      <w:marTop w:val="0"/>
      <w:marBottom w:val="0"/>
      <w:divBdr>
        <w:top w:val="none" w:sz="0" w:space="0" w:color="auto"/>
        <w:left w:val="none" w:sz="0" w:space="0" w:color="auto"/>
        <w:bottom w:val="none" w:sz="0" w:space="0" w:color="auto"/>
        <w:right w:val="none" w:sz="0" w:space="0" w:color="auto"/>
      </w:divBdr>
    </w:div>
    <w:div w:id="1693650885">
      <w:bodyDiv w:val="1"/>
      <w:marLeft w:val="0"/>
      <w:marRight w:val="0"/>
      <w:marTop w:val="0"/>
      <w:marBottom w:val="0"/>
      <w:divBdr>
        <w:top w:val="none" w:sz="0" w:space="0" w:color="auto"/>
        <w:left w:val="none" w:sz="0" w:space="0" w:color="auto"/>
        <w:bottom w:val="none" w:sz="0" w:space="0" w:color="auto"/>
        <w:right w:val="none" w:sz="0" w:space="0" w:color="auto"/>
      </w:divBdr>
    </w:div>
    <w:div w:id="1695226610">
      <w:bodyDiv w:val="1"/>
      <w:marLeft w:val="0"/>
      <w:marRight w:val="0"/>
      <w:marTop w:val="0"/>
      <w:marBottom w:val="0"/>
      <w:divBdr>
        <w:top w:val="none" w:sz="0" w:space="0" w:color="auto"/>
        <w:left w:val="none" w:sz="0" w:space="0" w:color="auto"/>
        <w:bottom w:val="none" w:sz="0" w:space="0" w:color="auto"/>
        <w:right w:val="none" w:sz="0" w:space="0" w:color="auto"/>
      </w:divBdr>
    </w:div>
    <w:div w:id="1740203232">
      <w:bodyDiv w:val="1"/>
      <w:marLeft w:val="0"/>
      <w:marRight w:val="0"/>
      <w:marTop w:val="0"/>
      <w:marBottom w:val="0"/>
      <w:divBdr>
        <w:top w:val="none" w:sz="0" w:space="0" w:color="auto"/>
        <w:left w:val="none" w:sz="0" w:space="0" w:color="auto"/>
        <w:bottom w:val="none" w:sz="0" w:space="0" w:color="auto"/>
        <w:right w:val="none" w:sz="0" w:space="0" w:color="auto"/>
      </w:divBdr>
    </w:div>
    <w:div w:id="1750420813">
      <w:bodyDiv w:val="1"/>
      <w:marLeft w:val="0"/>
      <w:marRight w:val="0"/>
      <w:marTop w:val="0"/>
      <w:marBottom w:val="0"/>
      <w:divBdr>
        <w:top w:val="none" w:sz="0" w:space="0" w:color="auto"/>
        <w:left w:val="none" w:sz="0" w:space="0" w:color="auto"/>
        <w:bottom w:val="none" w:sz="0" w:space="0" w:color="auto"/>
        <w:right w:val="none" w:sz="0" w:space="0" w:color="auto"/>
      </w:divBdr>
    </w:div>
    <w:div w:id="1750619198">
      <w:bodyDiv w:val="1"/>
      <w:marLeft w:val="0"/>
      <w:marRight w:val="0"/>
      <w:marTop w:val="0"/>
      <w:marBottom w:val="0"/>
      <w:divBdr>
        <w:top w:val="none" w:sz="0" w:space="0" w:color="auto"/>
        <w:left w:val="none" w:sz="0" w:space="0" w:color="auto"/>
        <w:bottom w:val="none" w:sz="0" w:space="0" w:color="auto"/>
        <w:right w:val="none" w:sz="0" w:space="0" w:color="auto"/>
      </w:divBdr>
    </w:div>
    <w:div w:id="1767996229">
      <w:bodyDiv w:val="1"/>
      <w:marLeft w:val="0"/>
      <w:marRight w:val="0"/>
      <w:marTop w:val="0"/>
      <w:marBottom w:val="0"/>
      <w:divBdr>
        <w:top w:val="none" w:sz="0" w:space="0" w:color="auto"/>
        <w:left w:val="none" w:sz="0" w:space="0" w:color="auto"/>
        <w:bottom w:val="none" w:sz="0" w:space="0" w:color="auto"/>
        <w:right w:val="none" w:sz="0" w:space="0" w:color="auto"/>
      </w:divBdr>
    </w:div>
    <w:div w:id="1808234107">
      <w:bodyDiv w:val="1"/>
      <w:marLeft w:val="0"/>
      <w:marRight w:val="0"/>
      <w:marTop w:val="0"/>
      <w:marBottom w:val="0"/>
      <w:divBdr>
        <w:top w:val="none" w:sz="0" w:space="0" w:color="auto"/>
        <w:left w:val="none" w:sz="0" w:space="0" w:color="auto"/>
        <w:bottom w:val="none" w:sz="0" w:space="0" w:color="auto"/>
        <w:right w:val="none" w:sz="0" w:space="0" w:color="auto"/>
      </w:divBdr>
    </w:div>
    <w:div w:id="1878003266">
      <w:bodyDiv w:val="1"/>
      <w:marLeft w:val="0"/>
      <w:marRight w:val="0"/>
      <w:marTop w:val="0"/>
      <w:marBottom w:val="0"/>
      <w:divBdr>
        <w:top w:val="none" w:sz="0" w:space="0" w:color="auto"/>
        <w:left w:val="none" w:sz="0" w:space="0" w:color="auto"/>
        <w:bottom w:val="none" w:sz="0" w:space="0" w:color="auto"/>
        <w:right w:val="none" w:sz="0" w:space="0" w:color="auto"/>
      </w:divBdr>
    </w:div>
    <w:div w:id="1890415545">
      <w:bodyDiv w:val="1"/>
      <w:marLeft w:val="0"/>
      <w:marRight w:val="0"/>
      <w:marTop w:val="0"/>
      <w:marBottom w:val="0"/>
      <w:divBdr>
        <w:top w:val="none" w:sz="0" w:space="0" w:color="auto"/>
        <w:left w:val="none" w:sz="0" w:space="0" w:color="auto"/>
        <w:bottom w:val="none" w:sz="0" w:space="0" w:color="auto"/>
        <w:right w:val="none" w:sz="0" w:space="0" w:color="auto"/>
      </w:divBdr>
    </w:div>
    <w:div w:id="1892039520">
      <w:bodyDiv w:val="1"/>
      <w:marLeft w:val="0"/>
      <w:marRight w:val="0"/>
      <w:marTop w:val="0"/>
      <w:marBottom w:val="0"/>
      <w:divBdr>
        <w:top w:val="none" w:sz="0" w:space="0" w:color="auto"/>
        <w:left w:val="none" w:sz="0" w:space="0" w:color="auto"/>
        <w:bottom w:val="none" w:sz="0" w:space="0" w:color="auto"/>
        <w:right w:val="none" w:sz="0" w:space="0" w:color="auto"/>
      </w:divBdr>
    </w:div>
    <w:div w:id="1902859395">
      <w:bodyDiv w:val="1"/>
      <w:marLeft w:val="0"/>
      <w:marRight w:val="0"/>
      <w:marTop w:val="0"/>
      <w:marBottom w:val="0"/>
      <w:divBdr>
        <w:top w:val="none" w:sz="0" w:space="0" w:color="auto"/>
        <w:left w:val="none" w:sz="0" w:space="0" w:color="auto"/>
        <w:bottom w:val="none" w:sz="0" w:space="0" w:color="auto"/>
        <w:right w:val="none" w:sz="0" w:space="0" w:color="auto"/>
      </w:divBdr>
    </w:div>
    <w:div w:id="1909028051">
      <w:bodyDiv w:val="1"/>
      <w:marLeft w:val="0"/>
      <w:marRight w:val="0"/>
      <w:marTop w:val="0"/>
      <w:marBottom w:val="0"/>
      <w:divBdr>
        <w:top w:val="none" w:sz="0" w:space="0" w:color="auto"/>
        <w:left w:val="none" w:sz="0" w:space="0" w:color="auto"/>
        <w:bottom w:val="none" w:sz="0" w:space="0" w:color="auto"/>
        <w:right w:val="none" w:sz="0" w:space="0" w:color="auto"/>
      </w:divBdr>
    </w:div>
    <w:div w:id="1911648501">
      <w:bodyDiv w:val="1"/>
      <w:marLeft w:val="0"/>
      <w:marRight w:val="0"/>
      <w:marTop w:val="0"/>
      <w:marBottom w:val="0"/>
      <w:divBdr>
        <w:top w:val="none" w:sz="0" w:space="0" w:color="auto"/>
        <w:left w:val="none" w:sz="0" w:space="0" w:color="auto"/>
        <w:bottom w:val="none" w:sz="0" w:space="0" w:color="auto"/>
        <w:right w:val="none" w:sz="0" w:space="0" w:color="auto"/>
      </w:divBdr>
    </w:div>
    <w:div w:id="1918397985">
      <w:bodyDiv w:val="1"/>
      <w:marLeft w:val="0"/>
      <w:marRight w:val="0"/>
      <w:marTop w:val="0"/>
      <w:marBottom w:val="0"/>
      <w:divBdr>
        <w:top w:val="none" w:sz="0" w:space="0" w:color="auto"/>
        <w:left w:val="none" w:sz="0" w:space="0" w:color="auto"/>
        <w:bottom w:val="none" w:sz="0" w:space="0" w:color="auto"/>
        <w:right w:val="none" w:sz="0" w:space="0" w:color="auto"/>
      </w:divBdr>
    </w:div>
    <w:div w:id="1974097590">
      <w:bodyDiv w:val="1"/>
      <w:marLeft w:val="0"/>
      <w:marRight w:val="0"/>
      <w:marTop w:val="0"/>
      <w:marBottom w:val="0"/>
      <w:divBdr>
        <w:top w:val="none" w:sz="0" w:space="0" w:color="auto"/>
        <w:left w:val="none" w:sz="0" w:space="0" w:color="auto"/>
        <w:bottom w:val="none" w:sz="0" w:space="0" w:color="auto"/>
        <w:right w:val="none" w:sz="0" w:space="0" w:color="auto"/>
      </w:divBdr>
    </w:div>
    <w:div w:id="1997682640">
      <w:bodyDiv w:val="1"/>
      <w:marLeft w:val="0"/>
      <w:marRight w:val="0"/>
      <w:marTop w:val="0"/>
      <w:marBottom w:val="0"/>
      <w:divBdr>
        <w:top w:val="none" w:sz="0" w:space="0" w:color="auto"/>
        <w:left w:val="none" w:sz="0" w:space="0" w:color="auto"/>
        <w:bottom w:val="none" w:sz="0" w:space="0" w:color="auto"/>
        <w:right w:val="none" w:sz="0" w:space="0" w:color="auto"/>
      </w:divBdr>
    </w:div>
    <w:div w:id="2018388085">
      <w:bodyDiv w:val="1"/>
      <w:marLeft w:val="0"/>
      <w:marRight w:val="0"/>
      <w:marTop w:val="0"/>
      <w:marBottom w:val="0"/>
      <w:divBdr>
        <w:top w:val="none" w:sz="0" w:space="0" w:color="auto"/>
        <w:left w:val="none" w:sz="0" w:space="0" w:color="auto"/>
        <w:bottom w:val="none" w:sz="0" w:space="0" w:color="auto"/>
        <w:right w:val="none" w:sz="0" w:space="0" w:color="auto"/>
      </w:divBdr>
    </w:div>
    <w:div w:id="2031224651">
      <w:bodyDiv w:val="1"/>
      <w:marLeft w:val="0"/>
      <w:marRight w:val="0"/>
      <w:marTop w:val="0"/>
      <w:marBottom w:val="0"/>
      <w:divBdr>
        <w:top w:val="none" w:sz="0" w:space="0" w:color="auto"/>
        <w:left w:val="none" w:sz="0" w:space="0" w:color="auto"/>
        <w:bottom w:val="none" w:sz="0" w:space="0" w:color="auto"/>
        <w:right w:val="none" w:sz="0" w:space="0" w:color="auto"/>
      </w:divBdr>
    </w:div>
    <w:div w:id="2052919147">
      <w:bodyDiv w:val="1"/>
      <w:marLeft w:val="0"/>
      <w:marRight w:val="0"/>
      <w:marTop w:val="0"/>
      <w:marBottom w:val="0"/>
      <w:divBdr>
        <w:top w:val="none" w:sz="0" w:space="0" w:color="auto"/>
        <w:left w:val="none" w:sz="0" w:space="0" w:color="auto"/>
        <w:bottom w:val="none" w:sz="0" w:space="0" w:color="auto"/>
        <w:right w:val="none" w:sz="0" w:space="0" w:color="auto"/>
      </w:divBdr>
    </w:div>
    <w:div w:id="2074153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Chi94</b:Tag>
    <b:SourceType>Book</b:SourceType>
    <b:Guid>{A639018C-337E-4F6A-8CF5-353D6AF0A4C2}</b:Guid>
    <b:Title>Audio-Vision: Sound on Screen</b:Title>
    <b:Year>1994</b:Year>
    <b:City>New York</b:City>
    <b:Publisher>Columbia University Press</b:Publisher>
    <b:Author>
      <b:Author>
        <b:NameList>
          <b:Person>
            <b:Last>Chion</b:Last>
            <b:First>Michel</b:First>
          </b:Person>
        </b:NameList>
      </b:Author>
    </b:Author>
    <b:RefOrder>2</b:RefOrder>
  </b:Source>
  <b:Source>
    <b:Tag>Hau15</b:Tag>
    <b:SourceType>Book</b:SourceType>
    <b:Guid>{6602DC52-553E-4163-AD06-875DED2D6047}</b:Guid>
    <b:Title>The Art of WALL-E</b:Title>
    <b:Year>2015</b:Year>
    <b:City>San Francisco</b:City>
    <b:Publisher>Chronicle Books LLC</b:Publisher>
    <b:Author>
      <b:Author>
        <b:NameList>
          <b:Person>
            <b:Last>Hauser</b:Last>
            <b:First>Tim</b:First>
          </b:Person>
          <b:Person>
            <b:Last>Stanton</b:Last>
            <b:First>Andrew</b:First>
          </b:Person>
        </b:NameList>
      </b:Author>
    </b:Author>
    <b:RefOrder>4</b:RefOrder>
  </b:Source>
  <b:Source>
    <b:Tag>Mur94</b:Tag>
    <b:SourceType>Book</b:SourceType>
    <b:Guid>{2DFFA180-0B5B-47CB-A29A-24AF2C8C7BA0}</b:Guid>
    <b:Title>Audio Vision: Sound on Screen</b:Title>
    <b:Year>1994</b:Year>
    <b:City>New York</b:City>
    <b:Publisher>Columbia University Press</b:Publisher>
    <b:Author>
      <b:Author>
        <b:NameList>
          <b:Person>
            <b:Last>Murch</b:Last>
            <b:First>Walter</b:First>
          </b:Person>
        </b:NameList>
      </b:Author>
    </b:Author>
    <b:RefOrder>7</b:RefOrder>
  </b:Source>
  <b:Source>
    <b:Tag>Sch13</b:Tag>
    <b:SourceType>Book</b:SourceType>
    <b:Guid>{707634DE-3AE3-41C3-B8AC-761423080CCF}</b:Guid>
    <b:Title>Noisy Farm</b:Title>
    <b:Year>2013</b:Year>
    <b:Publisher>Campbell Books</b:Publisher>
    <b:Author>
      <b:Author>
        <b:NameList>
          <b:Person>
            <b:Last>Scheffler</b:Last>
            <b:First>Axel</b:First>
          </b:Person>
        </b:NameList>
      </b:Author>
    </b:Author>
    <b:RefOrder>5</b:RefOrder>
  </b:Source>
  <b:Source>
    <b:Tag>Cha64</b:Tag>
    <b:SourceType>Book</b:SourceType>
    <b:Guid>{ADFF3630-46BF-409F-B028-ABC5719A4C4C}</b:Guid>
    <b:Title>My Autobiography</b:Title>
    <b:Year>1964</b:Year>
    <b:City>New York</b:City>
    <b:Publisher>Simon and Schuster</b:Publisher>
    <b:Author>
      <b:Author>
        <b:NameList>
          <b:Person>
            <b:Last>Chaplin</b:Last>
            <b:First>Charlie</b:First>
          </b:Person>
        </b:NameList>
      </b:Author>
    </b:Author>
    <b:RefOrder>8</b:RefOrder>
  </b:Source>
  <b:Source>
    <b:Tag>Wes96</b:Tag>
    <b:SourceType>SoundRecording</b:SourceType>
    <b:Guid>{18D78862-7C0A-4C24-94EA-BA7DE1772B61}</b:Guid>
    <b:Title>Beneath the Forest Floor</b:Title>
    <b:Year>1996</b:Year>
    <b:Author>
      <b:Director>
        <b:NameList>
          <b:Person>
            <b:Last>Westerkamp</b:Last>
            <b:First>Hildegard </b:First>
          </b:Person>
        </b:NameList>
      </b:Director>
      <b:Composer>
        <b:NameList>
          <b:Person>
            <b:Last>Westerkamp</b:Last>
            <b:First>Hildegard</b:First>
          </b:Person>
        </b:NameList>
      </b:Composer>
    </b:Author>
    <b:RefOrder>6</b:RefOrder>
  </b:Source>
  <b:Source>
    <b:Tag>IMB17</b:Tag>
    <b:SourceType>InternetSite</b:SourceType>
    <b:Guid>{8797AD92-7CB8-4B7B-88EA-F4DEC352677D}</b:Guid>
    <b:Title>IMDB</b:Title>
    <b:Year>1990-2017</b:Year>
    <b:Author>
      <b:Author>
        <b:NameList>
          <b:Person>
            <b:Last>IMBD</b:Last>
          </b:Person>
        </b:NameList>
      </b:Author>
    </b:Author>
    <b:YearAccessed>2017</b:YearAccessed>
    <b:MonthAccessed>December</b:MonthAccessed>
    <b:DayAccessed>2nd</b:DayAccessed>
    <b:URL>http://www.imdb.com/title/tt0910970/awards</b:URL>
    <b:RefOrder>1</b:RefOrder>
  </b:Source>
  <b:Source>
    <b:Tag>She09</b:Tag>
    <b:SourceType>InternetSite</b:SourceType>
    <b:Guid>{ADD067F3-1DE7-43F5-9414-6A3641E2CBE3}</b:Guid>
    <b:Author>
      <b:Author>
        <b:NameList>
          <b:Person>
            <b:Last>Roberts</b:Last>
            <b:First>Sheila</b:First>
          </b:Person>
        </b:NameList>
      </b:Author>
    </b:Author>
    <b:Title>Film Sound</b:Title>
    <b:Year>2009</b:Year>
    <b:YearAccessed>2017</b:YearAccessed>
    <b:MonthAccessed>December</b:MonthAccessed>
    <b:DayAccessed>2nd</b:DayAccessed>
    <b:URL>http://benburttinterviews.blogspot.co.uk/2009/02/ben-burtt-demonstrates-how-he-made-wall.html</b:URL>
    <b:RefOrder>9</b:RefOrder>
  </b:Source>
  <b:Source>
    <b:Tag>Rod08</b:Tag>
    <b:SourceType>InternetSite</b:SourceType>
    <b:Guid>{DF60EB65-4FA5-4896-BA08-31629E6DB76A}</b:Guid>
    <b:Title>The Art of Foley</b:Title>
    <b:Year>1995-2008</b:Year>
    <b:YearAccessed>2017</b:YearAccessed>
    <b:MonthAccessed>December</b:MonthAccessed>
    <b:DayAccessed>2nd</b:DayAccessed>
    <b:URL>http://www.marblehead.net/foley/</b:URL>
    <b:Author>
      <b:Author>
        <b:NameList>
          <b:Person>
            <b:Last>Rodreigues</b:Last>
            <b:First>Phillip</b:First>
          </b:Person>
        </b:NameList>
      </b:Author>
    </b:Author>
    <b:RefOrder>10</b:RefOrder>
  </b:Source>
  <b:Source>
    <b:Tag>Mon08</b:Tag>
    <b:SourceType>InternetSite</b:SourceType>
    <b:Guid>{0F3A0AF8-F246-4EA5-902B-F84FF7E716A7}</b:Guid>
    <b:Title>'Wall-E,' Speaking Volumes with Stillness and Stars</b:Title>
    <b:Year>2008</b:Year>
    <b:YearAccessed>2017</b:YearAccessed>
    <b:MonthAccessed>December</b:MonthAccessed>
    <b:DayAccessed>2nd</b:DayAccessed>
    <b:URL>https://www.npr.org/templates/story/story.php?storyId=91894500</b:URL>
    <b:Author>
      <b:Author>
        <b:NameList>
          <b:Person>
            <b:Last>Mondello</b:Last>
            <b:First>Bob</b:First>
          </b:Person>
        </b:NameList>
      </b:Author>
    </b:Author>
    <b:RefOrder>11</b:RefOrder>
  </b:Source>
  <b:Source>
    <b:Tag>Mac09</b:Tag>
    <b:SourceType>Interview</b:SourceType>
    <b:Guid>{6D508170-62DD-42EC-BCC3-B8BE404F14F4}</b:Guid>
    <b:Title>WALL E Animation Sound Design Part 1</b:Title>
    <b:Year>2009</b:Year>
    <b:Month>October</b:Month>
    <b:Day>30</b:Day>
    <b:Author>
      <b:Interviewee>
        <b:NameList>
          <b:Person>
            <b:Last>Maclane</b:Last>
            <b:First>Angus</b:First>
          </b:Person>
        </b:NameList>
      </b:Interviewee>
    </b:Author>
    <b:RefOrder>3</b:RefOrder>
  </b:Source>
</b:Sources>
</file>

<file path=customXml/itemProps1.xml><?xml version="1.0" encoding="utf-8"?>
<ds:datastoreItem xmlns:ds="http://schemas.openxmlformats.org/officeDocument/2006/customXml" ds:itemID="{B652C290-0ED3-4CE9-980B-4FF00B248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1032</TotalTime>
  <Pages>5</Pages>
  <Words>1894</Words>
  <Characters>10800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Rees (P149493)</dc:creator>
  <cp:keywords/>
  <dc:description/>
  <cp:lastModifiedBy>Jonathan Harvey</cp:lastModifiedBy>
  <cp:revision>32</cp:revision>
  <dcterms:created xsi:type="dcterms:W3CDTF">2017-12-06T20:38:00Z</dcterms:created>
  <dcterms:modified xsi:type="dcterms:W3CDTF">2017-12-13T22:32:00Z</dcterms:modified>
</cp:coreProperties>
</file>