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14394097"/>
        <w:docPartObj>
          <w:docPartGallery w:val="Cover Pages"/>
          <w:docPartUnique/>
        </w:docPartObj>
      </w:sdtPr>
      <w:sdtEndPr/>
      <w:sdtContent>
        <w:p w14:paraId="0C5D95B0" w14:textId="111B70B9" w:rsidR="00244F4D" w:rsidRDefault="00244F4D">
          <w:r>
            <w:rPr>
              <w:noProof/>
            </w:rPr>
            <mc:AlternateContent>
              <mc:Choice Requires="wpg">
                <w:drawing>
                  <wp:anchor distT="0" distB="0" distL="114300" distR="114300" simplePos="0" relativeHeight="251659264" behindDoc="1" locked="0" layoutInCell="1" allowOverlap="1" wp14:anchorId="7D4439F4" wp14:editId="3D704E9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46936E8" w14:textId="51BA7038" w:rsidR="00244F4D" w:rsidRDefault="00C43985">
                                      <w:pPr>
                                        <w:pStyle w:val="NoSpacing"/>
                                        <w:spacing w:before="120"/>
                                        <w:jc w:val="center"/>
                                        <w:rPr>
                                          <w:color w:val="FFFFFF" w:themeColor="background1"/>
                                        </w:rPr>
                                      </w:pPr>
                                      <w:r>
                                        <w:rPr>
                                          <w:color w:val="FFFFFF" w:themeColor="background1"/>
                                        </w:rPr>
                                        <w:t>Alison Kilby 28/03/2019</w:t>
                                      </w:r>
                                    </w:p>
                                  </w:sdtContent>
                                </w:sdt>
                                <w:p w14:paraId="036C64E3" w14:textId="7956E22E" w:rsidR="00244F4D" w:rsidRDefault="001A53E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44F4D">
                                        <w:rPr>
                                          <w:caps/>
                                          <w:color w:val="FFFFFF" w:themeColor="background1"/>
                                        </w:rPr>
                                        <w:t>Managing organisations assignment 1</w:t>
                                      </w:r>
                                    </w:sdtContent>
                                  </w:sdt>
                                  <w:r w:rsidR="00244F4D">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244F4D">
                                        <w:rPr>
                                          <w:color w:val="FFFFFF" w:themeColor="background1"/>
                                        </w:rPr>
                                        <w:t>Amanda Owens.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F7889B" w14:textId="25E53D8C" w:rsidR="00244F4D" w:rsidRDefault="00244F4D" w:rsidP="00244F4D">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nurses</w:t>
                                  </w:r>
                                  <w:r w:rsidR="000A6828">
                                    <w:rPr>
                                      <w:rFonts w:asciiTheme="majorHAnsi" w:eastAsiaTheme="majorEastAsia" w:hAnsiTheme="majorHAnsi" w:cstheme="majorBidi"/>
                                      <w:caps/>
                                      <w:color w:val="4472C4" w:themeColor="accent1"/>
                                      <w:sz w:val="72"/>
                                      <w:szCs w:val="72"/>
                                    </w:rPr>
                                    <w:t xml:space="preserve"> in the nhs</w:t>
                                  </w:r>
                                  <w:r>
                                    <w:rPr>
                                      <w:rFonts w:asciiTheme="majorHAnsi" w:eastAsiaTheme="majorEastAsia" w:hAnsiTheme="majorHAnsi" w:cstheme="majorBidi"/>
                                      <w:caps/>
                                      <w:color w:val="4472C4" w:themeColor="accent1"/>
                                      <w:sz w:val="72"/>
                                      <w:szCs w:val="72"/>
                                    </w:rPr>
                                    <w:t xml:space="preserve"> and low moral</w:t>
                                  </w:r>
                                  <w:r w:rsidR="00E70588">
                                    <w:rPr>
                                      <w:rFonts w:asciiTheme="majorHAnsi" w:eastAsiaTheme="majorEastAsia" w:hAnsiTheme="majorHAnsi" w:cstheme="majorBidi"/>
                                      <w:caps/>
                                      <w:color w:val="4472C4" w:themeColor="accent1"/>
                                      <w:sz w:val="72"/>
                                      <w:szCs w:val="72"/>
                                    </w:rPr>
                                    <w:t>e.</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D4439F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46936E8" w14:textId="51BA7038" w:rsidR="00244F4D" w:rsidRDefault="00C43985">
                                <w:pPr>
                                  <w:pStyle w:val="NoSpacing"/>
                                  <w:spacing w:before="120"/>
                                  <w:jc w:val="center"/>
                                  <w:rPr>
                                    <w:color w:val="FFFFFF" w:themeColor="background1"/>
                                  </w:rPr>
                                </w:pPr>
                                <w:r>
                                  <w:rPr>
                                    <w:color w:val="FFFFFF" w:themeColor="background1"/>
                                  </w:rPr>
                                  <w:t>Alison Kilby 28/03/2019</w:t>
                                </w:r>
                              </w:p>
                            </w:sdtContent>
                          </w:sdt>
                          <w:p w14:paraId="036C64E3" w14:textId="7956E22E" w:rsidR="00244F4D" w:rsidRDefault="001A53E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44F4D">
                                  <w:rPr>
                                    <w:caps/>
                                    <w:color w:val="FFFFFF" w:themeColor="background1"/>
                                  </w:rPr>
                                  <w:t>Managing organisations assignment 1</w:t>
                                </w:r>
                              </w:sdtContent>
                            </w:sdt>
                            <w:r w:rsidR="00244F4D">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244F4D">
                                  <w:rPr>
                                    <w:color w:val="FFFFFF" w:themeColor="background1"/>
                                  </w:rPr>
                                  <w:t>Amanda Owens.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39F7889B" w14:textId="25E53D8C" w:rsidR="00244F4D" w:rsidRDefault="00244F4D" w:rsidP="00244F4D">
                            <w:pPr>
                              <w:pStyle w:val="NoSpacing"/>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nurses</w:t>
                            </w:r>
                            <w:r w:rsidR="000A6828">
                              <w:rPr>
                                <w:rFonts w:asciiTheme="majorHAnsi" w:eastAsiaTheme="majorEastAsia" w:hAnsiTheme="majorHAnsi" w:cstheme="majorBidi"/>
                                <w:caps/>
                                <w:color w:val="4472C4" w:themeColor="accent1"/>
                                <w:sz w:val="72"/>
                                <w:szCs w:val="72"/>
                              </w:rPr>
                              <w:t xml:space="preserve"> in the nhs</w:t>
                            </w:r>
                            <w:r>
                              <w:rPr>
                                <w:rFonts w:asciiTheme="majorHAnsi" w:eastAsiaTheme="majorEastAsia" w:hAnsiTheme="majorHAnsi" w:cstheme="majorBidi"/>
                                <w:caps/>
                                <w:color w:val="4472C4" w:themeColor="accent1"/>
                                <w:sz w:val="72"/>
                                <w:szCs w:val="72"/>
                              </w:rPr>
                              <w:t xml:space="preserve"> and low moral</w:t>
                            </w:r>
                            <w:r w:rsidR="00E70588">
                              <w:rPr>
                                <w:rFonts w:asciiTheme="majorHAnsi" w:eastAsiaTheme="majorEastAsia" w:hAnsiTheme="majorHAnsi" w:cstheme="majorBidi"/>
                                <w:caps/>
                                <w:color w:val="4472C4" w:themeColor="accent1"/>
                                <w:sz w:val="72"/>
                                <w:szCs w:val="72"/>
                              </w:rPr>
                              <w:t>e.</w:t>
                            </w:r>
                          </w:p>
                        </w:txbxContent>
                      </v:textbox>
                    </v:shape>
                    <w10:wrap anchorx="page" anchory="page"/>
                  </v:group>
                </w:pict>
              </mc:Fallback>
            </mc:AlternateContent>
          </w:r>
        </w:p>
        <w:p w14:paraId="575A46B2" w14:textId="18849203" w:rsidR="00244F4D" w:rsidRDefault="00244F4D">
          <w:r>
            <w:br w:type="page"/>
          </w:r>
        </w:p>
      </w:sdtContent>
    </w:sdt>
    <w:p w14:paraId="15A6FFA0" w14:textId="77DD8CD7" w:rsidR="00136C33" w:rsidRDefault="00244F4D">
      <w:pPr>
        <w:rPr>
          <w:rFonts w:ascii="Arial" w:hAnsi="Arial" w:cs="Arial"/>
          <w:sz w:val="28"/>
          <w:szCs w:val="28"/>
        </w:rPr>
      </w:pPr>
      <w:r w:rsidRPr="00244F4D">
        <w:rPr>
          <w:rFonts w:ascii="Arial" w:hAnsi="Arial" w:cs="Arial"/>
          <w:sz w:val="28"/>
          <w:szCs w:val="28"/>
          <w:u w:val="single"/>
        </w:rPr>
        <w:lastRenderedPageBreak/>
        <w:t>CONTENTS</w:t>
      </w:r>
      <w:r>
        <w:rPr>
          <w:rFonts w:ascii="Arial" w:hAnsi="Arial" w:cs="Arial"/>
          <w:sz w:val="28"/>
          <w:szCs w:val="28"/>
        </w:rPr>
        <w:t xml:space="preserve">:                                            </w:t>
      </w:r>
    </w:p>
    <w:p w14:paraId="6EBEFB06" w14:textId="20E96049" w:rsidR="00244F4D" w:rsidRDefault="00244F4D">
      <w:pPr>
        <w:rPr>
          <w:rFonts w:ascii="Arial" w:hAnsi="Arial" w:cs="Arial"/>
          <w:sz w:val="28"/>
          <w:szCs w:val="28"/>
        </w:rPr>
      </w:pPr>
    </w:p>
    <w:p w14:paraId="341F85A5" w14:textId="64B3DAEB" w:rsidR="00244F4D" w:rsidRDefault="00244F4D" w:rsidP="00244F4D">
      <w:pPr>
        <w:pStyle w:val="ListParagraph"/>
        <w:numPr>
          <w:ilvl w:val="0"/>
          <w:numId w:val="1"/>
        </w:numPr>
        <w:rPr>
          <w:rFonts w:ascii="Arial" w:hAnsi="Arial" w:cs="Arial"/>
          <w:sz w:val="28"/>
          <w:szCs w:val="28"/>
        </w:rPr>
      </w:pPr>
      <w:r>
        <w:rPr>
          <w:rFonts w:ascii="Arial" w:hAnsi="Arial" w:cs="Arial"/>
          <w:sz w:val="28"/>
          <w:szCs w:val="28"/>
        </w:rPr>
        <w:t>Abstract</w:t>
      </w:r>
      <w:r w:rsidR="00CB05A7">
        <w:rPr>
          <w:rFonts w:ascii="Arial" w:hAnsi="Arial" w:cs="Arial"/>
          <w:sz w:val="28"/>
          <w:szCs w:val="28"/>
        </w:rPr>
        <w:t xml:space="preserve">       Page 2</w:t>
      </w:r>
    </w:p>
    <w:p w14:paraId="5D5A7D03" w14:textId="77777777" w:rsidR="00244F4D" w:rsidRDefault="00244F4D" w:rsidP="00244F4D">
      <w:pPr>
        <w:pStyle w:val="ListParagraph"/>
        <w:rPr>
          <w:rFonts w:ascii="Arial" w:hAnsi="Arial" w:cs="Arial"/>
          <w:sz w:val="28"/>
          <w:szCs w:val="28"/>
        </w:rPr>
      </w:pPr>
    </w:p>
    <w:p w14:paraId="7C486230" w14:textId="53467A9A" w:rsidR="00244F4D" w:rsidRDefault="00244F4D" w:rsidP="00244F4D">
      <w:pPr>
        <w:pStyle w:val="ListParagraph"/>
        <w:numPr>
          <w:ilvl w:val="0"/>
          <w:numId w:val="1"/>
        </w:numPr>
        <w:rPr>
          <w:rFonts w:ascii="Arial" w:hAnsi="Arial" w:cs="Arial"/>
          <w:sz w:val="28"/>
          <w:szCs w:val="28"/>
        </w:rPr>
      </w:pPr>
      <w:r>
        <w:rPr>
          <w:rFonts w:ascii="Arial" w:hAnsi="Arial" w:cs="Arial"/>
          <w:sz w:val="28"/>
          <w:szCs w:val="28"/>
        </w:rPr>
        <w:t>Introduction</w:t>
      </w:r>
      <w:r w:rsidR="00CB05A7">
        <w:rPr>
          <w:rFonts w:ascii="Arial" w:hAnsi="Arial" w:cs="Arial"/>
          <w:sz w:val="28"/>
          <w:szCs w:val="28"/>
        </w:rPr>
        <w:t xml:space="preserve">    Page 2</w:t>
      </w:r>
    </w:p>
    <w:p w14:paraId="7787A3F8" w14:textId="77777777" w:rsidR="00244F4D" w:rsidRPr="00244F4D" w:rsidRDefault="00244F4D" w:rsidP="00244F4D">
      <w:pPr>
        <w:pStyle w:val="ListParagraph"/>
        <w:rPr>
          <w:rFonts w:ascii="Arial" w:hAnsi="Arial" w:cs="Arial"/>
          <w:sz w:val="28"/>
          <w:szCs w:val="28"/>
        </w:rPr>
      </w:pPr>
    </w:p>
    <w:p w14:paraId="49345402" w14:textId="77777777" w:rsidR="00244F4D" w:rsidRDefault="00244F4D" w:rsidP="00244F4D">
      <w:pPr>
        <w:pStyle w:val="ListParagraph"/>
        <w:rPr>
          <w:rFonts w:ascii="Arial" w:hAnsi="Arial" w:cs="Arial"/>
          <w:sz w:val="28"/>
          <w:szCs w:val="28"/>
        </w:rPr>
      </w:pPr>
    </w:p>
    <w:p w14:paraId="13C62731" w14:textId="0E8110A2" w:rsidR="00244F4D" w:rsidRDefault="00244F4D" w:rsidP="00244F4D">
      <w:pPr>
        <w:pStyle w:val="ListParagraph"/>
        <w:numPr>
          <w:ilvl w:val="0"/>
          <w:numId w:val="1"/>
        </w:numPr>
        <w:rPr>
          <w:rFonts w:ascii="Arial" w:hAnsi="Arial" w:cs="Arial"/>
          <w:sz w:val="28"/>
          <w:szCs w:val="28"/>
        </w:rPr>
      </w:pPr>
      <w:r>
        <w:rPr>
          <w:rFonts w:ascii="Arial" w:hAnsi="Arial" w:cs="Arial"/>
          <w:sz w:val="28"/>
          <w:szCs w:val="28"/>
        </w:rPr>
        <w:t>Main Body</w:t>
      </w:r>
      <w:r w:rsidR="00CB05A7">
        <w:rPr>
          <w:rFonts w:ascii="Arial" w:hAnsi="Arial" w:cs="Arial"/>
          <w:sz w:val="28"/>
          <w:szCs w:val="28"/>
        </w:rPr>
        <w:t xml:space="preserve">    Pages 2, 3 &amp; 4</w:t>
      </w:r>
    </w:p>
    <w:p w14:paraId="4A9CFEE1" w14:textId="77777777" w:rsidR="00244F4D" w:rsidRDefault="00244F4D" w:rsidP="00244F4D">
      <w:pPr>
        <w:pStyle w:val="ListParagraph"/>
        <w:rPr>
          <w:rFonts w:ascii="Arial" w:hAnsi="Arial" w:cs="Arial"/>
          <w:sz w:val="28"/>
          <w:szCs w:val="28"/>
        </w:rPr>
      </w:pPr>
    </w:p>
    <w:p w14:paraId="468325D3" w14:textId="3DF6D307" w:rsidR="00244F4D" w:rsidRDefault="00244F4D" w:rsidP="00244F4D">
      <w:pPr>
        <w:pStyle w:val="ListParagraph"/>
        <w:numPr>
          <w:ilvl w:val="0"/>
          <w:numId w:val="1"/>
        </w:numPr>
        <w:rPr>
          <w:rFonts w:ascii="Arial" w:hAnsi="Arial" w:cs="Arial"/>
          <w:sz w:val="28"/>
          <w:szCs w:val="28"/>
        </w:rPr>
      </w:pPr>
      <w:r>
        <w:rPr>
          <w:rFonts w:ascii="Arial" w:hAnsi="Arial" w:cs="Arial"/>
          <w:sz w:val="28"/>
          <w:szCs w:val="28"/>
        </w:rPr>
        <w:t>Conclusion</w:t>
      </w:r>
      <w:r w:rsidR="00CB05A7">
        <w:rPr>
          <w:rFonts w:ascii="Arial" w:hAnsi="Arial" w:cs="Arial"/>
          <w:sz w:val="28"/>
          <w:szCs w:val="28"/>
        </w:rPr>
        <w:t xml:space="preserve">    Page 4 &amp; 5</w:t>
      </w:r>
    </w:p>
    <w:p w14:paraId="4C864932" w14:textId="77777777" w:rsidR="00533DE6" w:rsidRPr="00533DE6" w:rsidRDefault="00533DE6" w:rsidP="00533DE6">
      <w:pPr>
        <w:pStyle w:val="ListParagraph"/>
        <w:rPr>
          <w:rFonts w:ascii="Arial" w:hAnsi="Arial" w:cs="Arial"/>
          <w:sz w:val="28"/>
          <w:szCs w:val="28"/>
        </w:rPr>
      </w:pPr>
    </w:p>
    <w:p w14:paraId="72373F5A" w14:textId="67DCA85D" w:rsidR="00533DE6" w:rsidRDefault="00B341D4" w:rsidP="00244F4D">
      <w:pPr>
        <w:pStyle w:val="ListParagraph"/>
        <w:numPr>
          <w:ilvl w:val="0"/>
          <w:numId w:val="1"/>
        </w:numPr>
        <w:rPr>
          <w:rFonts w:ascii="Arial" w:hAnsi="Arial" w:cs="Arial"/>
          <w:sz w:val="28"/>
          <w:szCs w:val="28"/>
        </w:rPr>
      </w:pPr>
      <w:r>
        <w:rPr>
          <w:rFonts w:ascii="Arial" w:hAnsi="Arial" w:cs="Arial"/>
          <w:sz w:val="28"/>
          <w:szCs w:val="28"/>
        </w:rPr>
        <w:t>Recommendations</w:t>
      </w:r>
      <w:r w:rsidR="00CB05A7">
        <w:rPr>
          <w:rFonts w:ascii="Arial" w:hAnsi="Arial" w:cs="Arial"/>
          <w:sz w:val="28"/>
          <w:szCs w:val="28"/>
        </w:rPr>
        <w:t xml:space="preserve">       Page 5</w:t>
      </w:r>
    </w:p>
    <w:p w14:paraId="2AE7EA26" w14:textId="77777777" w:rsidR="00244F4D" w:rsidRPr="00244F4D" w:rsidRDefault="00244F4D" w:rsidP="00244F4D">
      <w:pPr>
        <w:pStyle w:val="ListParagraph"/>
        <w:rPr>
          <w:rFonts w:ascii="Arial" w:hAnsi="Arial" w:cs="Arial"/>
          <w:sz w:val="28"/>
          <w:szCs w:val="28"/>
        </w:rPr>
      </w:pPr>
    </w:p>
    <w:p w14:paraId="6534853A" w14:textId="77777777" w:rsidR="00244F4D" w:rsidRDefault="00244F4D" w:rsidP="00244F4D">
      <w:pPr>
        <w:pStyle w:val="ListParagraph"/>
        <w:rPr>
          <w:rFonts w:ascii="Arial" w:hAnsi="Arial" w:cs="Arial"/>
          <w:sz w:val="28"/>
          <w:szCs w:val="28"/>
        </w:rPr>
      </w:pPr>
    </w:p>
    <w:p w14:paraId="22FCB8D5" w14:textId="29C82670" w:rsidR="00244F4D" w:rsidRPr="00244F4D" w:rsidRDefault="00244F4D" w:rsidP="00244F4D">
      <w:pPr>
        <w:pStyle w:val="ListParagraph"/>
        <w:numPr>
          <w:ilvl w:val="0"/>
          <w:numId w:val="1"/>
        </w:numPr>
        <w:rPr>
          <w:rFonts w:ascii="Arial" w:hAnsi="Arial" w:cs="Arial"/>
          <w:sz w:val="28"/>
          <w:szCs w:val="28"/>
        </w:rPr>
      </w:pPr>
      <w:r>
        <w:rPr>
          <w:rFonts w:ascii="Arial" w:hAnsi="Arial" w:cs="Arial"/>
          <w:sz w:val="28"/>
          <w:szCs w:val="28"/>
        </w:rPr>
        <w:t>References</w:t>
      </w:r>
      <w:r w:rsidR="00CB05A7">
        <w:rPr>
          <w:rFonts w:ascii="Arial" w:hAnsi="Arial" w:cs="Arial"/>
          <w:sz w:val="28"/>
          <w:szCs w:val="28"/>
        </w:rPr>
        <w:t xml:space="preserve">    Pages 6 &amp; 7</w:t>
      </w:r>
      <w:bookmarkStart w:id="0" w:name="_GoBack"/>
      <w:bookmarkEnd w:id="0"/>
    </w:p>
    <w:p w14:paraId="30CB57C0" w14:textId="18669F3C" w:rsidR="00244F4D" w:rsidRDefault="00244F4D">
      <w:pPr>
        <w:rPr>
          <w:rFonts w:ascii="Arial" w:hAnsi="Arial" w:cs="Arial"/>
          <w:sz w:val="28"/>
          <w:szCs w:val="28"/>
        </w:rPr>
      </w:pPr>
    </w:p>
    <w:p w14:paraId="33F791F2" w14:textId="3BA6BFE4" w:rsidR="00244F4D" w:rsidRDefault="00244F4D">
      <w:pPr>
        <w:rPr>
          <w:rFonts w:ascii="Arial" w:hAnsi="Arial" w:cs="Arial"/>
          <w:sz w:val="28"/>
          <w:szCs w:val="28"/>
        </w:rPr>
      </w:pPr>
    </w:p>
    <w:p w14:paraId="071C528B" w14:textId="64974143" w:rsidR="00244F4D" w:rsidRDefault="00244F4D">
      <w:pPr>
        <w:rPr>
          <w:rFonts w:ascii="Arial" w:hAnsi="Arial" w:cs="Arial"/>
          <w:sz w:val="28"/>
          <w:szCs w:val="28"/>
        </w:rPr>
      </w:pPr>
    </w:p>
    <w:p w14:paraId="19AF8BF9" w14:textId="7E9980C2" w:rsidR="00244F4D" w:rsidRDefault="00244F4D">
      <w:pPr>
        <w:rPr>
          <w:rFonts w:ascii="Arial" w:hAnsi="Arial" w:cs="Arial"/>
          <w:sz w:val="28"/>
          <w:szCs w:val="28"/>
        </w:rPr>
      </w:pPr>
    </w:p>
    <w:p w14:paraId="61ED803F" w14:textId="6F5DCEC5" w:rsidR="00244F4D" w:rsidRDefault="00244F4D">
      <w:pPr>
        <w:rPr>
          <w:rFonts w:ascii="Arial" w:hAnsi="Arial" w:cs="Arial"/>
          <w:sz w:val="28"/>
          <w:szCs w:val="28"/>
        </w:rPr>
      </w:pPr>
    </w:p>
    <w:p w14:paraId="7CD24C41" w14:textId="2AC46103" w:rsidR="00244F4D" w:rsidRDefault="00244F4D">
      <w:pPr>
        <w:rPr>
          <w:rFonts w:ascii="Arial" w:hAnsi="Arial" w:cs="Arial"/>
          <w:sz w:val="28"/>
          <w:szCs w:val="28"/>
        </w:rPr>
      </w:pPr>
    </w:p>
    <w:p w14:paraId="4ACA6C42" w14:textId="52A7F458" w:rsidR="00244F4D" w:rsidRDefault="00244F4D">
      <w:pPr>
        <w:rPr>
          <w:rFonts w:ascii="Arial" w:hAnsi="Arial" w:cs="Arial"/>
          <w:sz w:val="28"/>
          <w:szCs w:val="28"/>
        </w:rPr>
      </w:pPr>
    </w:p>
    <w:p w14:paraId="1055C20B" w14:textId="4501CCF4" w:rsidR="00244F4D" w:rsidRDefault="00244F4D">
      <w:pPr>
        <w:rPr>
          <w:rFonts w:ascii="Arial" w:hAnsi="Arial" w:cs="Arial"/>
          <w:sz w:val="28"/>
          <w:szCs w:val="28"/>
        </w:rPr>
      </w:pPr>
    </w:p>
    <w:p w14:paraId="712085E1" w14:textId="07BCEF65" w:rsidR="00244F4D" w:rsidRDefault="00244F4D">
      <w:pPr>
        <w:rPr>
          <w:rFonts w:ascii="Arial" w:hAnsi="Arial" w:cs="Arial"/>
          <w:sz w:val="28"/>
          <w:szCs w:val="28"/>
        </w:rPr>
      </w:pPr>
    </w:p>
    <w:p w14:paraId="7638A378" w14:textId="75E4321E" w:rsidR="00244F4D" w:rsidRDefault="00244F4D">
      <w:pPr>
        <w:rPr>
          <w:rFonts w:ascii="Arial" w:hAnsi="Arial" w:cs="Arial"/>
          <w:sz w:val="28"/>
          <w:szCs w:val="28"/>
        </w:rPr>
      </w:pPr>
    </w:p>
    <w:p w14:paraId="4E63AF18" w14:textId="614111D8" w:rsidR="00244F4D" w:rsidRDefault="00244F4D">
      <w:pPr>
        <w:rPr>
          <w:rFonts w:ascii="Arial" w:hAnsi="Arial" w:cs="Arial"/>
          <w:sz w:val="28"/>
          <w:szCs w:val="28"/>
        </w:rPr>
      </w:pPr>
    </w:p>
    <w:p w14:paraId="18567B6A" w14:textId="48C95338" w:rsidR="00244F4D" w:rsidRDefault="00244F4D">
      <w:pPr>
        <w:rPr>
          <w:rFonts w:ascii="Arial" w:hAnsi="Arial" w:cs="Arial"/>
          <w:sz w:val="28"/>
          <w:szCs w:val="28"/>
        </w:rPr>
      </w:pPr>
    </w:p>
    <w:p w14:paraId="6E8A70A5" w14:textId="501059F5" w:rsidR="00244F4D" w:rsidRDefault="00244F4D">
      <w:pPr>
        <w:rPr>
          <w:rFonts w:ascii="Arial" w:hAnsi="Arial" w:cs="Arial"/>
          <w:sz w:val="28"/>
          <w:szCs w:val="28"/>
        </w:rPr>
      </w:pPr>
    </w:p>
    <w:p w14:paraId="1E57FB20" w14:textId="3049BC6A" w:rsidR="00244F4D" w:rsidRDefault="00244F4D">
      <w:pPr>
        <w:rPr>
          <w:rFonts w:ascii="Arial" w:hAnsi="Arial" w:cs="Arial"/>
          <w:sz w:val="28"/>
          <w:szCs w:val="28"/>
        </w:rPr>
      </w:pPr>
    </w:p>
    <w:p w14:paraId="17CDF46B" w14:textId="53267267" w:rsidR="00244F4D" w:rsidRDefault="00244F4D">
      <w:pPr>
        <w:rPr>
          <w:rFonts w:ascii="Arial" w:hAnsi="Arial" w:cs="Arial"/>
          <w:sz w:val="28"/>
          <w:szCs w:val="28"/>
        </w:rPr>
      </w:pPr>
    </w:p>
    <w:p w14:paraId="04FFC8D7" w14:textId="63C89767" w:rsidR="00244F4D" w:rsidRDefault="00244F4D">
      <w:pPr>
        <w:rPr>
          <w:rFonts w:ascii="Arial" w:hAnsi="Arial" w:cs="Arial"/>
          <w:sz w:val="28"/>
          <w:szCs w:val="28"/>
        </w:rPr>
      </w:pPr>
    </w:p>
    <w:p w14:paraId="21652635" w14:textId="40778649" w:rsidR="00244F4D" w:rsidRDefault="00244F4D">
      <w:pPr>
        <w:rPr>
          <w:rFonts w:ascii="Arial" w:hAnsi="Arial" w:cs="Arial"/>
          <w:sz w:val="28"/>
          <w:szCs w:val="28"/>
        </w:rPr>
      </w:pPr>
    </w:p>
    <w:p w14:paraId="44677FDA" w14:textId="7CE0B865" w:rsidR="00244F4D" w:rsidRDefault="006961C1">
      <w:pPr>
        <w:rPr>
          <w:rFonts w:cstheme="minorHAnsi"/>
          <w:sz w:val="24"/>
          <w:szCs w:val="24"/>
        </w:rPr>
      </w:pPr>
      <w:r w:rsidRPr="006961C1">
        <w:rPr>
          <w:rFonts w:cstheme="minorHAnsi"/>
          <w:sz w:val="24"/>
          <w:szCs w:val="24"/>
          <w:u w:val="single"/>
        </w:rPr>
        <w:t>Abstract</w:t>
      </w:r>
      <w:r>
        <w:rPr>
          <w:rFonts w:cstheme="minorHAnsi"/>
          <w:sz w:val="24"/>
          <w:szCs w:val="24"/>
        </w:rPr>
        <w:t>:</w:t>
      </w:r>
    </w:p>
    <w:p w14:paraId="540F0096" w14:textId="53D81573" w:rsidR="006961C1" w:rsidRDefault="006961C1">
      <w:pPr>
        <w:rPr>
          <w:rFonts w:cstheme="minorHAnsi"/>
          <w:sz w:val="24"/>
          <w:szCs w:val="24"/>
        </w:rPr>
      </w:pPr>
      <w:r>
        <w:rPr>
          <w:rFonts w:cstheme="minorHAnsi"/>
          <w:sz w:val="24"/>
          <w:szCs w:val="24"/>
        </w:rPr>
        <w:t>To summarise how low morale affects nurses within the National Health S</w:t>
      </w:r>
      <w:r w:rsidR="00877958">
        <w:rPr>
          <w:rFonts w:cstheme="minorHAnsi"/>
          <w:sz w:val="24"/>
          <w:szCs w:val="24"/>
        </w:rPr>
        <w:t>ervice</w:t>
      </w:r>
      <w:r>
        <w:rPr>
          <w:rFonts w:cstheme="minorHAnsi"/>
          <w:sz w:val="24"/>
          <w:szCs w:val="24"/>
        </w:rPr>
        <w:t>. The knock on affect it has with patient care and how management within the National Health Service deals with low morale and how they can manage, support and provide better working environments for staff. Information taken from UK internet sites, books and journals to collate information provided within this qualitative report to give an understanding of how low morale is tackled and how it affects the work force within the NHS.</w:t>
      </w:r>
    </w:p>
    <w:p w14:paraId="12619CCE" w14:textId="77777777" w:rsidR="00A036B1" w:rsidRDefault="00A036B1">
      <w:pPr>
        <w:rPr>
          <w:rFonts w:cstheme="minorHAnsi"/>
          <w:sz w:val="24"/>
          <w:szCs w:val="24"/>
        </w:rPr>
      </w:pPr>
    </w:p>
    <w:p w14:paraId="591091A6" w14:textId="6BB06A70" w:rsidR="006961C1" w:rsidRDefault="006961C1">
      <w:pPr>
        <w:rPr>
          <w:rFonts w:cstheme="minorHAnsi"/>
          <w:sz w:val="24"/>
          <w:szCs w:val="24"/>
        </w:rPr>
      </w:pPr>
    </w:p>
    <w:p w14:paraId="69F0426C" w14:textId="46590FDC" w:rsidR="006961C1" w:rsidRDefault="006961C1">
      <w:pPr>
        <w:rPr>
          <w:rFonts w:cstheme="minorHAnsi"/>
          <w:sz w:val="24"/>
          <w:szCs w:val="24"/>
        </w:rPr>
      </w:pPr>
      <w:r w:rsidRPr="006961C1">
        <w:rPr>
          <w:rFonts w:cstheme="minorHAnsi"/>
          <w:sz w:val="24"/>
          <w:szCs w:val="24"/>
          <w:u w:val="single"/>
        </w:rPr>
        <w:t>Introduction</w:t>
      </w:r>
      <w:r>
        <w:rPr>
          <w:rFonts w:cstheme="minorHAnsi"/>
          <w:sz w:val="24"/>
          <w:szCs w:val="24"/>
        </w:rPr>
        <w:t>:</w:t>
      </w:r>
    </w:p>
    <w:p w14:paraId="61C25445" w14:textId="5F694A2F" w:rsidR="006961C1" w:rsidRDefault="00853D48">
      <w:pPr>
        <w:rPr>
          <w:rFonts w:cstheme="minorHAnsi"/>
          <w:sz w:val="24"/>
          <w:szCs w:val="24"/>
        </w:rPr>
      </w:pPr>
      <w:r>
        <w:rPr>
          <w:rFonts w:cstheme="minorHAnsi"/>
          <w:sz w:val="24"/>
          <w:szCs w:val="24"/>
        </w:rPr>
        <w:t xml:space="preserve">It has been known to be said ‘you do not go to work to make friends’. If this is true, how will this impact the working environment!?! </w:t>
      </w:r>
      <w:r w:rsidR="006961C1">
        <w:rPr>
          <w:rFonts w:cstheme="minorHAnsi"/>
          <w:sz w:val="24"/>
          <w:szCs w:val="24"/>
        </w:rPr>
        <w:t xml:space="preserve">The following report </w:t>
      </w:r>
      <w:r w:rsidR="00605E85">
        <w:rPr>
          <w:rFonts w:cstheme="minorHAnsi"/>
          <w:sz w:val="24"/>
          <w:szCs w:val="24"/>
        </w:rPr>
        <w:t>talks about</w:t>
      </w:r>
      <w:r w:rsidR="006961C1">
        <w:rPr>
          <w:rFonts w:cstheme="minorHAnsi"/>
          <w:sz w:val="24"/>
          <w:szCs w:val="24"/>
        </w:rPr>
        <w:t xml:space="preserve"> how low morale</w:t>
      </w:r>
      <w:r w:rsidR="00605E85">
        <w:rPr>
          <w:rFonts w:cstheme="minorHAnsi"/>
          <w:sz w:val="24"/>
          <w:szCs w:val="24"/>
        </w:rPr>
        <w:t xml:space="preserve"> in nurses that work within the National Health S</w:t>
      </w:r>
      <w:r w:rsidR="00877958">
        <w:rPr>
          <w:rFonts w:cstheme="minorHAnsi"/>
          <w:sz w:val="24"/>
          <w:szCs w:val="24"/>
        </w:rPr>
        <w:t>ervice</w:t>
      </w:r>
      <w:r w:rsidR="00605E85">
        <w:rPr>
          <w:rFonts w:cstheme="minorHAnsi"/>
          <w:sz w:val="24"/>
          <w:szCs w:val="24"/>
        </w:rPr>
        <w:t xml:space="preserve"> affects patient care, and how management deals with staff, keeping up morale and </w:t>
      </w:r>
      <w:r w:rsidR="00D03F60">
        <w:rPr>
          <w:rFonts w:cstheme="minorHAnsi"/>
          <w:sz w:val="24"/>
          <w:szCs w:val="24"/>
        </w:rPr>
        <w:t xml:space="preserve">whilst dealing with patients and how it affects the level of care they </w:t>
      </w:r>
      <w:r w:rsidR="00C801C0">
        <w:rPr>
          <w:rFonts w:cstheme="minorHAnsi"/>
          <w:sz w:val="24"/>
          <w:szCs w:val="24"/>
        </w:rPr>
        <w:t>receive</w:t>
      </w:r>
      <w:r w:rsidR="00605E85">
        <w:rPr>
          <w:rFonts w:cstheme="minorHAnsi"/>
          <w:sz w:val="24"/>
          <w:szCs w:val="24"/>
        </w:rPr>
        <w:t>.</w:t>
      </w:r>
      <w:r w:rsidR="00C801C0">
        <w:rPr>
          <w:rFonts w:cstheme="minorHAnsi"/>
          <w:sz w:val="24"/>
          <w:szCs w:val="24"/>
        </w:rPr>
        <w:t xml:space="preserve"> As this is a qualitative report, it</w:t>
      </w:r>
      <w:r w:rsidR="00605E85">
        <w:rPr>
          <w:rFonts w:cstheme="minorHAnsi"/>
          <w:sz w:val="24"/>
          <w:szCs w:val="24"/>
        </w:rPr>
        <w:t xml:space="preserve"> will show some</w:t>
      </w:r>
      <w:r w:rsidR="00737297">
        <w:rPr>
          <w:rFonts w:cstheme="minorHAnsi"/>
          <w:sz w:val="24"/>
          <w:szCs w:val="24"/>
        </w:rPr>
        <w:t xml:space="preserve"> small amounts of</w:t>
      </w:r>
      <w:r w:rsidR="00605E85">
        <w:rPr>
          <w:rFonts w:cstheme="minorHAnsi"/>
          <w:sz w:val="24"/>
          <w:szCs w:val="24"/>
        </w:rPr>
        <w:t xml:space="preserve"> statistical evidence that have been collected via surveys within the medical employment and how morale has affected </w:t>
      </w:r>
      <w:r w:rsidR="002235FF">
        <w:rPr>
          <w:rFonts w:cstheme="minorHAnsi"/>
          <w:sz w:val="24"/>
          <w:szCs w:val="24"/>
        </w:rPr>
        <w:t xml:space="preserve">the </w:t>
      </w:r>
      <w:r w:rsidR="00605E85">
        <w:rPr>
          <w:rFonts w:cstheme="minorHAnsi"/>
          <w:sz w:val="24"/>
          <w:szCs w:val="24"/>
        </w:rPr>
        <w:t xml:space="preserve">job roles. </w:t>
      </w:r>
      <w:r w:rsidR="00FD49DA">
        <w:rPr>
          <w:rFonts w:cstheme="minorHAnsi"/>
          <w:sz w:val="24"/>
          <w:szCs w:val="24"/>
        </w:rPr>
        <w:t>The importance of good morale</w:t>
      </w:r>
      <w:r w:rsidR="003F397D">
        <w:rPr>
          <w:rFonts w:cstheme="minorHAnsi"/>
          <w:sz w:val="24"/>
          <w:szCs w:val="24"/>
        </w:rPr>
        <w:t xml:space="preserve"> in the work place</w:t>
      </w:r>
      <w:r w:rsidR="00FD49DA">
        <w:rPr>
          <w:rFonts w:cstheme="minorHAnsi"/>
          <w:sz w:val="24"/>
          <w:szCs w:val="24"/>
        </w:rPr>
        <w:t xml:space="preserve"> will also be included within the report to advise how this will have a positive effect on patient care and the working relationship between nurses and management. </w:t>
      </w:r>
      <w:r w:rsidR="00C95824">
        <w:rPr>
          <w:rFonts w:cstheme="minorHAnsi"/>
          <w:sz w:val="24"/>
          <w:szCs w:val="24"/>
        </w:rPr>
        <w:t xml:space="preserve">The report will also show how the </w:t>
      </w:r>
      <w:r w:rsidR="00A036B1">
        <w:rPr>
          <w:rFonts w:cstheme="minorHAnsi"/>
          <w:sz w:val="24"/>
          <w:szCs w:val="24"/>
        </w:rPr>
        <w:t>Mitzberg theory can be applied through management in the workplace and the category a manager can fall under.</w:t>
      </w:r>
    </w:p>
    <w:p w14:paraId="567C1CCF" w14:textId="726A0F75" w:rsidR="00A036B1" w:rsidRDefault="00A036B1">
      <w:pPr>
        <w:rPr>
          <w:rFonts w:cstheme="minorHAnsi"/>
          <w:sz w:val="24"/>
          <w:szCs w:val="24"/>
        </w:rPr>
      </w:pPr>
    </w:p>
    <w:p w14:paraId="69DFE8AC" w14:textId="5D90AFB8" w:rsidR="00A036B1" w:rsidRDefault="00A036B1">
      <w:pPr>
        <w:rPr>
          <w:rFonts w:cstheme="minorHAnsi"/>
          <w:sz w:val="24"/>
          <w:szCs w:val="24"/>
        </w:rPr>
      </w:pPr>
      <w:r w:rsidRPr="00A036B1">
        <w:rPr>
          <w:rFonts w:cstheme="minorHAnsi"/>
          <w:sz w:val="24"/>
          <w:szCs w:val="24"/>
          <w:u w:val="single"/>
        </w:rPr>
        <w:t>Main</w:t>
      </w:r>
      <w:r>
        <w:rPr>
          <w:rFonts w:cstheme="minorHAnsi"/>
          <w:sz w:val="24"/>
          <w:szCs w:val="24"/>
        </w:rPr>
        <w:t xml:space="preserve">: </w:t>
      </w:r>
    </w:p>
    <w:p w14:paraId="30DB5E26" w14:textId="2747BE41" w:rsidR="007078B7" w:rsidRDefault="00A036B1">
      <w:pPr>
        <w:rPr>
          <w:rFonts w:cstheme="minorHAnsi"/>
          <w:sz w:val="24"/>
          <w:szCs w:val="24"/>
        </w:rPr>
      </w:pPr>
      <w:r>
        <w:rPr>
          <w:rFonts w:cstheme="minorHAnsi"/>
          <w:sz w:val="24"/>
          <w:szCs w:val="24"/>
        </w:rPr>
        <w:t>Whether working alone or as part of a team,</w:t>
      </w:r>
      <w:r w:rsidR="002E625A">
        <w:rPr>
          <w:rFonts w:cstheme="minorHAnsi"/>
          <w:sz w:val="24"/>
          <w:szCs w:val="24"/>
        </w:rPr>
        <w:t xml:space="preserve"> high morale is required within the work place. This provides feelings such as confidence, enthusiasm, high spirits, determination and can increase an employee’s attitude. This can then result in improved productivity, better performance, reduced number of sick days, better quality of work and a safer environment to work in. Public sector employment such as the National Health S</w:t>
      </w:r>
      <w:r w:rsidR="00DA3CDC">
        <w:rPr>
          <w:rFonts w:cstheme="minorHAnsi"/>
          <w:sz w:val="24"/>
          <w:szCs w:val="24"/>
        </w:rPr>
        <w:t>ervice</w:t>
      </w:r>
      <w:r w:rsidR="002E625A">
        <w:rPr>
          <w:rFonts w:cstheme="minorHAnsi"/>
          <w:sz w:val="24"/>
          <w:szCs w:val="24"/>
        </w:rPr>
        <w:t xml:space="preserve"> would also achieve patient satisfaction if morale is high with staff members</w:t>
      </w:r>
      <w:r w:rsidR="00446562">
        <w:rPr>
          <w:rFonts w:cstheme="minorHAnsi"/>
          <w:sz w:val="24"/>
          <w:szCs w:val="24"/>
        </w:rPr>
        <w:t xml:space="preserve">. Managers within the National Health Service would also be required to keep morale up, not only to help complete a successful working day but to support the needs of a patient, to help run the day to day practice on a ward and to be a reliable source of support for their staff. </w:t>
      </w:r>
      <w:sdt>
        <w:sdtPr>
          <w:rPr>
            <w:rFonts w:cstheme="minorHAnsi"/>
            <w:sz w:val="24"/>
            <w:szCs w:val="24"/>
          </w:rPr>
          <w:id w:val="-1879617527"/>
          <w:citation/>
        </w:sdtPr>
        <w:sdtContent>
          <w:r w:rsidR="00187530">
            <w:rPr>
              <w:rFonts w:cstheme="minorHAnsi"/>
              <w:sz w:val="24"/>
              <w:szCs w:val="24"/>
            </w:rPr>
            <w:fldChar w:fldCharType="begin"/>
          </w:r>
          <w:r w:rsidR="00187530">
            <w:rPr>
              <w:rFonts w:cstheme="minorHAnsi"/>
              <w:sz w:val="24"/>
              <w:szCs w:val="24"/>
            </w:rPr>
            <w:instrText xml:space="preserve"> CITATION Ele10 \l 2057 </w:instrText>
          </w:r>
          <w:r w:rsidR="00187530">
            <w:rPr>
              <w:rFonts w:cstheme="minorHAnsi"/>
              <w:sz w:val="24"/>
              <w:szCs w:val="24"/>
            </w:rPr>
            <w:fldChar w:fldCharType="separate"/>
          </w:r>
          <w:r w:rsidR="001D5570" w:rsidRPr="001D5570">
            <w:rPr>
              <w:rFonts w:cstheme="minorHAnsi"/>
              <w:noProof/>
              <w:sz w:val="24"/>
              <w:szCs w:val="24"/>
            </w:rPr>
            <w:t>(Garland, 2010)</w:t>
          </w:r>
          <w:r w:rsidR="00187530">
            <w:rPr>
              <w:rFonts w:cstheme="minorHAnsi"/>
              <w:sz w:val="24"/>
              <w:szCs w:val="24"/>
            </w:rPr>
            <w:fldChar w:fldCharType="end"/>
          </w:r>
        </w:sdtContent>
      </w:sdt>
      <w:r w:rsidR="0033328F">
        <w:rPr>
          <w:rFonts w:cstheme="minorHAnsi"/>
          <w:sz w:val="24"/>
          <w:szCs w:val="24"/>
        </w:rPr>
        <w:t xml:space="preserve"> explains that </w:t>
      </w:r>
      <w:r w:rsidR="00F80B73">
        <w:rPr>
          <w:rFonts w:cstheme="minorHAnsi"/>
          <w:sz w:val="24"/>
          <w:szCs w:val="24"/>
        </w:rPr>
        <w:t xml:space="preserve">nursing managers will feel the pressure of delivering high-quality services within a budget. These responsibilities </w:t>
      </w:r>
      <w:r w:rsidR="008C765B">
        <w:rPr>
          <w:rFonts w:cstheme="minorHAnsi"/>
          <w:sz w:val="24"/>
          <w:szCs w:val="24"/>
        </w:rPr>
        <w:t>require constant review</w:t>
      </w:r>
      <w:r w:rsidR="0048165B">
        <w:rPr>
          <w:rFonts w:cstheme="minorHAnsi"/>
          <w:sz w:val="24"/>
          <w:szCs w:val="24"/>
        </w:rPr>
        <w:t xml:space="preserve"> and</w:t>
      </w:r>
      <w:r w:rsidR="008C765B">
        <w:rPr>
          <w:rFonts w:cstheme="minorHAnsi"/>
          <w:sz w:val="24"/>
          <w:szCs w:val="24"/>
        </w:rPr>
        <w:t xml:space="preserve"> can put strain and pressure on managers themselves and the staff they</w:t>
      </w:r>
      <w:r w:rsidR="00392EB8">
        <w:rPr>
          <w:rFonts w:cstheme="minorHAnsi"/>
          <w:sz w:val="24"/>
          <w:szCs w:val="24"/>
        </w:rPr>
        <w:t xml:space="preserve"> administer.</w:t>
      </w:r>
      <w:r w:rsidR="00B64DC2">
        <w:rPr>
          <w:rFonts w:cstheme="minorHAnsi"/>
          <w:sz w:val="24"/>
          <w:szCs w:val="24"/>
        </w:rPr>
        <w:t xml:space="preserve"> </w:t>
      </w:r>
      <w:r w:rsidR="00416B97">
        <w:rPr>
          <w:rFonts w:cstheme="minorHAnsi"/>
          <w:sz w:val="24"/>
          <w:szCs w:val="24"/>
        </w:rPr>
        <w:t xml:space="preserve">Service and budget changes can cause </w:t>
      </w:r>
      <w:r w:rsidR="00B43CA1">
        <w:rPr>
          <w:rFonts w:cstheme="minorHAnsi"/>
          <w:sz w:val="24"/>
          <w:szCs w:val="24"/>
        </w:rPr>
        <w:t xml:space="preserve">a ripple effect within the National Health Service and this can then cause </w:t>
      </w:r>
      <w:r w:rsidR="00D6697B">
        <w:rPr>
          <w:rFonts w:cstheme="minorHAnsi"/>
          <w:sz w:val="24"/>
          <w:szCs w:val="24"/>
        </w:rPr>
        <w:t>low morale with staff and poor patient care.</w:t>
      </w:r>
      <w:r w:rsidR="008C765B">
        <w:rPr>
          <w:rFonts w:cstheme="minorHAnsi"/>
          <w:sz w:val="24"/>
          <w:szCs w:val="24"/>
        </w:rPr>
        <w:t xml:space="preserve"> </w:t>
      </w:r>
    </w:p>
    <w:p w14:paraId="4AFB2F7E" w14:textId="77777777" w:rsidR="001F0DDB" w:rsidRDefault="001F0DDB">
      <w:pPr>
        <w:rPr>
          <w:rFonts w:cstheme="minorHAnsi"/>
          <w:sz w:val="24"/>
          <w:szCs w:val="24"/>
        </w:rPr>
      </w:pPr>
    </w:p>
    <w:p w14:paraId="6D753A94" w14:textId="6347D091" w:rsidR="002979BD" w:rsidRDefault="001A53E4">
      <w:pPr>
        <w:rPr>
          <w:rFonts w:cstheme="minorHAnsi"/>
          <w:sz w:val="24"/>
          <w:szCs w:val="24"/>
        </w:rPr>
      </w:pPr>
      <w:sdt>
        <w:sdtPr>
          <w:rPr>
            <w:rFonts w:cstheme="minorHAnsi"/>
            <w:sz w:val="24"/>
            <w:szCs w:val="24"/>
          </w:rPr>
          <w:id w:val="-1674638701"/>
          <w:citation/>
        </w:sdtPr>
        <w:sdtEndPr/>
        <w:sdtContent>
          <w:r w:rsidR="002979BD">
            <w:rPr>
              <w:rFonts w:cstheme="minorHAnsi"/>
              <w:sz w:val="24"/>
              <w:szCs w:val="24"/>
            </w:rPr>
            <w:fldChar w:fldCharType="begin"/>
          </w:r>
          <w:r w:rsidR="002979BD">
            <w:rPr>
              <w:rFonts w:cstheme="minorHAnsi"/>
              <w:sz w:val="24"/>
              <w:szCs w:val="24"/>
            </w:rPr>
            <w:instrText xml:space="preserve"> CITATION Mea11 \l 2057 </w:instrText>
          </w:r>
          <w:r w:rsidR="002979BD">
            <w:rPr>
              <w:rFonts w:cstheme="minorHAnsi"/>
              <w:sz w:val="24"/>
              <w:szCs w:val="24"/>
            </w:rPr>
            <w:fldChar w:fldCharType="separate"/>
          </w:r>
          <w:r w:rsidR="001D5570" w:rsidRPr="001D5570">
            <w:rPr>
              <w:rFonts w:cstheme="minorHAnsi"/>
              <w:noProof/>
              <w:sz w:val="24"/>
              <w:szCs w:val="24"/>
            </w:rPr>
            <w:t>(Measom, 2011)</w:t>
          </w:r>
          <w:r w:rsidR="002979BD">
            <w:rPr>
              <w:rFonts w:cstheme="minorHAnsi"/>
              <w:sz w:val="24"/>
              <w:szCs w:val="24"/>
            </w:rPr>
            <w:fldChar w:fldCharType="end"/>
          </w:r>
        </w:sdtContent>
      </w:sdt>
      <w:r w:rsidR="002979BD">
        <w:rPr>
          <w:rFonts w:cstheme="minorHAnsi"/>
          <w:sz w:val="24"/>
          <w:szCs w:val="24"/>
        </w:rPr>
        <w:t xml:space="preserve"> states good management is key for strength in the work place, and a good manager gives expectations to their staff for them to understand. Managers are in place to offer guidance</w:t>
      </w:r>
      <w:r w:rsidR="00B76E5B">
        <w:rPr>
          <w:rFonts w:cstheme="minorHAnsi"/>
          <w:sz w:val="24"/>
          <w:szCs w:val="24"/>
        </w:rPr>
        <w:t xml:space="preserve">, motivate, encourage, deliver objective judgement, resolve disputes and to empower employees. </w:t>
      </w:r>
      <w:r w:rsidR="001F0DDB" w:rsidRPr="00B76E5B">
        <w:rPr>
          <w:rFonts w:cstheme="minorHAnsi"/>
          <w:noProof/>
          <w:sz w:val="24"/>
          <w:szCs w:val="24"/>
        </w:rPr>
        <w:t>(Nursing</w:t>
      </w:r>
      <w:r w:rsidR="001F0DDB">
        <w:rPr>
          <w:rFonts w:cstheme="minorHAnsi"/>
          <w:noProof/>
          <w:sz w:val="24"/>
          <w:szCs w:val="24"/>
        </w:rPr>
        <w:t xml:space="preserve"> Times</w:t>
      </w:r>
      <w:r w:rsidR="001F0DDB" w:rsidRPr="00B76E5B">
        <w:rPr>
          <w:rFonts w:cstheme="minorHAnsi"/>
          <w:noProof/>
          <w:sz w:val="24"/>
          <w:szCs w:val="24"/>
        </w:rPr>
        <w:t>, 2012)</w:t>
      </w:r>
      <w:r w:rsidR="00B76E5B">
        <w:rPr>
          <w:rFonts w:cstheme="minorHAnsi"/>
          <w:sz w:val="24"/>
          <w:szCs w:val="24"/>
        </w:rPr>
        <w:t xml:space="preserve"> explains that a nursing manager leads a hospital-based environment and that their role is fast paced. They require good organisational </w:t>
      </w:r>
      <w:r w:rsidR="00870B25">
        <w:rPr>
          <w:rFonts w:cstheme="minorHAnsi"/>
          <w:sz w:val="24"/>
          <w:szCs w:val="24"/>
        </w:rPr>
        <w:t>skills;</w:t>
      </w:r>
      <w:r w:rsidR="00B76E5B">
        <w:rPr>
          <w:rFonts w:cstheme="minorHAnsi"/>
          <w:sz w:val="24"/>
          <w:szCs w:val="24"/>
        </w:rPr>
        <w:t xml:space="preserve"> critical thinking and it is vital to patient care to keep up to date with their nurses providing this care.</w:t>
      </w:r>
      <w:r w:rsidR="00870B25">
        <w:rPr>
          <w:rFonts w:cstheme="minorHAnsi"/>
          <w:sz w:val="24"/>
          <w:szCs w:val="24"/>
        </w:rPr>
        <w:t xml:space="preserve"> </w:t>
      </w:r>
    </w:p>
    <w:p w14:paraId="0A4DEE59" w14:textId="07923D58" w:rsidR="00870B25" w:rsidRDefault="00870B25">
      <w:pPr>
        <w:rPr>
          <w:rFonts w:cstheme="minorHAnsi"/>
          <w:sz w:val="24"/>
          <w:szCs w:val="24"/>
        </w:rPr>
      </w:pPr>
      <w:r>
        <w:rPr>
          <w:rFonts w:cstheme="minorHAnsi"/>
          <w:sz w:val="24"/>
          <w:szCs w:val="24"/>
        </w:rPr>
        <w:t>Many reasons can affect nurses, managers and their morale within the work place such as, poor communication, lack of colleagues accessible for help, high workloads</w:t>
      </w:r>
      <w:r w:rsidR="001342A1">
        <w:rPr>
          <w:rFonts w:cstheme="minorHAnsi"/>
          <w:sz w:val="24"/>
          <w:szCs w:val="24"/>
        </w:rPr>
        <w:t xml:space="preserve">, budgeting and </w:t>
      </w:r>
      <w:r w:rsidR="003036B8">
        <w:rPr>
          <w:rFonts w:cstheme="minorHAnsi"/>
          <w:sz w:val="24"/>
          <w:szCs w:val="24"/>
        </w:rPr>
        <w:t>cuts</w:t>
      </w:r>
      <w:r>
        <w:rPr>
          <w:rFonts w:cstheme="minorHAnsi"/>
          <w:sz w:val="24"/>
          <w:szCs w:val="24"/>
        </w:rPr>
        <w:t>, low pay and</w:t>
      </w:r>
      <w:r w:rsidR="007078B7">
        <w:rPr>
          <w:rFonts w:cstheme="minorHAnsi"/>
          <w:sz w:val="24"/>
          <w:szCs w:val="24"/>
        </w:rPr>
        <w:t xml:space="preserve"> </w:t>
      </w:r>
      <w:r>
        <w:rPr>
          <w:rFonts w:cstheme="minorHAnsi"/>
          <w:sz w:val="24"/>
          <w:szCs w:val="24"/>
        </w:rPr>
        <w:t xml:space="preserve">management are not patient or staff focused </w:t>
      </w:r>
      <w:sdt>
        <w:sdtPr>
          <w:rPr>
            <w:rFonts w:cstheme="minorHAnsi"/>
            <w:sz w:val="24"/>
            <w:szCs w:val="24"/>
          </w:rPr>
          <w:id w:val="783775347"/>
          <w:citation/>
        </w:sdtPr>
        <w:sdtEndPr/>
        <w:sdtContent>
          <w:r>
            <w:rPr>
              <w:rFonts w:cstheme="minorHAnsi"/>
              <w:sz w:val="24"/>
              <w:szCs w:val="24"/>
            </w:rPr>
            <w:fldChar w:fldCharType="begin"/>
          </w:r>
          <w:r>
            <w:rPr>
              <w:rFonts w:cstheme="minorHAnsi"/>
              <w:sz w:val="24"/>
              <w:szCs w:val="24"/>
            </w:rPr>
            <w:instrText xml:space="preserve"> CITATION Wil19 \l 2057 </w:instrText>
          </w:r>
          <w:r>
            <w:rPr>
              <w:rFonts w:cstheme="minorHAnsi"/>
              <w:sz w:val="24"/>
              <w:szCs w:val="24"/>
            </w:rPr>
            <w:fldChar w:fldCharType="separate"/>
          </w:r>
          <w:r w:rsidR="001D5570" w:rsidRPr="001D5570">
            <w:rPr>
              <w:rFonts w:cstheme="minorHAnsi"/>
              <w:noProof/>
              <w:sz w:val="24"/>
              <w:szCs w:val="24"/>
            </w:rPr>
            <w:t>(Wilson, 2019)</w:t>
          </w:r>
          <w:r>
            <w:rPr>
              <w:rFonts w:cstheme="minorHAnsi"/>
              <w:sz w:val="24"/>
              <w:szCs w:val="24"/>
            </w:rPr>
            <w:fldChar w:fldCharType="end"/>
          </w:r>
        </w:sdtContent>
      </w:sdt>
      <w:r>
        <w:rPr>
          <w:rFonts w:cstheme="minorHAnsi"/>
          <w:sz w:val="24"/>
          <w:szCs w:val="24"/>
        </w:rPr>
        <w:t>.</w:t>
      </w:r>
    </w:p>
    <w:p w14:paraId="254050EB" w14:textId="6655FA96" w:rsidR="00870B25" w:rsidRDefault="001A53E4">
      <w:pPr>
        <w:rPr>
          <w:rFonts w:cstheme="minorHAnsi"/>
          <w:sz w:val="24"/>
          <w:szCs w:val="24"/>
        </w:rPr>
      </w:pPr>
      <w:sdt>
        <w:sdtPr>
          <w:rPr>
            <w:rFonts w:cstheme="minorHAnsi"/>
            <w:sz w:val="24"/>
            <w:szCs w:val="24"/>
          </w:rPr>
          <w:id w:val="-139958472"/>
          <w:citation/>
        </w:sdtPr>
        <w:sdtEndPr/>
        <w:sdtContent>
          <w:r w:rsidR="00870B25">
            <w:rPr>
              <w:rFonts w:cstheme="minorHAnsi"/>
              <w:sz w:val="24"/>
              <w:szCs w:val="24"/>
            </w:rPr>
            <w:fldChar w:fldCharType="begin"/>
          </w:r>
          <w:r w:rsidR="00870B25">
            <w:rPr>
              <w:rFonts w:cstheme="minorHAnsi"/>
              <w:sz w:val="24"/>
              <w:szCs w:val="24"/>
            </w:rPr>
            <w:instrText xml:space="preserve"> CITATION The14 \l 2057 </w:instrText>
          </w:r>
          <w:r w:rsidR="00870B25">
            <w:rPr>
              <w:rFonts w:cstheme="minorHAnsi"/>
              <w:sz w:val="24"/>
              <w:szCs w:val="24"/>
            </w:rPr>
            <w:fldChar w:fldCharType="separate"/>
          </w:r>
          <w:r w:rsidR="001D5570" w:rsidRPr="001D5570">
            <w:rPr>
              <w:rFonts w:cstheme="minorHAnsi"/>
              <w:noProof/>
              <w:sz w:val="24"/>
              <w:szCs w:val="24"/>
            </w:rPr>
            <w:t>(Association, 2014)</w:t>
          </w:r>
          <w:r w:rsidR="00870B25">
            <w:rPr>
              <w:rFonts w:cstheme="minorHAnsi"/>
              <w:sz w:val="24"/>
              <w:szCs w:val="24"/>
            </w:rPr>
            <w:fldChar w:fldCharType="end"/>
          </w:r>
        </w:sdtContent>
      </w:sdt>
      <w:r w:rsidR="00870B25">
        <w:rPr>
          <w:rFonts w:cstheme="minorHAnsi"/>
          <w:sz w:val="24"/>
          <w:szCs w:val="24"/>
        </w:rPr>
        <w:t xml:space="preserve"> explains that morale is at its all time low with nursing</w:t>
      </w:r>
      <w:r w:rsidR="005F3A78">
        <w:rPr>
          <w:rFonts w:cstheme="minorHAnsi"/>
          <w:sz w:val="24"/>
          <w:szCs w:val="24"/>
        </w:rPr>
        <w:t xml:space="preserve"> staff as some declare they feel bullied and are unable to raise any awareness with managers, according to a report by England’s chief inspector of hospitals. </w:t>
      </w:r>
    </w:p>
    <w:p w14:paraId="1AEFF8D3" w14:textId="67F60576" w:rsidR="005F3A78" w:rsidRDefault="001A53E4">
      <w:pPr>
        <w:rPr>
          <w:rFonts w:cstheme="minorHAnsi"/>
          <w:sz w:val="24"/>
          <w:szCs w:val="24"/>
        </w:rPr>
      </w:pPr>
      <w:sdt>
        <w:sdtPr>
          <w:rPr>
            <w:rFonts w:cstheme="minorHAnsi"/>
            <w:sz w:val="24"/>
            <w:szCs w:val="24"/>
          </w:rPr>
          <w:id w:val="-816489275"/>
          <w:citation/>
        </w:sdtPr>
        <w:sdtEndPr/>
        <w:sdtContent>
          <w:r w:rsidR="005F3A78">
            <w:rPr>
              <w:rFonts w:cstheme="minorHAnsi"/>
              <w:sz w:val="24"/>
              <w:szCs w:val="24"/>
            </w:rPr>
            <w:fldChar w:fldCharType="begin"/>
          </w:r>
          <w:r w:rsidR="005F3A78">
            <w:rPr>
              <w:rFonts w:cstheme="minorHAnsi"/>
              <w:sz w:val="24"/>
              <w:szCs w:val="24"/>
            </w:rPr>
            <w:instrText xml:space="preserve"> CITATION Cge13 \l 2057 </w:instrText>
          </w:r>
          <w:r w:rsidR="005F3A78">
            <w:rPr>
              <w:rFonts w:cstheme="minorHAnsi"/>
              <w:sz w:val="24"/>
              <w:szCs w:val="24"/>
            </w:rPr>
            <w:fldChar w:fldCharType="separate"/>
          </w:r>
          <w:r w:rsidR="001D5570" w:rsidRPr="001D5570">
            <w:rPr>
              <w:rFonts w:cstheme="minorHAnsi"/>
              <w:noProof/>
              <w:sz w:val="24"/>
              <w:szCs w:val="24"/>
            </w:rPr>
            <w:t>(Volpe, 2013)</w:t>
          </w:r>
          <w:r w:rsidR="005F3A78">
            <w:rPr>
              <w:rFonts w:cstheme="minorHAnsi"/>
              <w:sz w:val="24"/>
              <w:szCs w:val="24"/>
            </w:rPr>
            <w:fldChar w:fldCharType="end"/>
          </w:r>
        </w:sdtContent>
      </w:sdt>
      <w:r w:rsidR="005F3A78">
        <w:rPr>
          <w:rFonts w:cstheme="minorHAnsi"/>
          <w:sz w:val="24"/>
          <w:szCs w:val="24"/>
        </w:rPr>
        <w:t xml:space="preserve"> explains that ‘mature nurses’ are the ‘new nurses’, and this has proven to cause some bullying within the work place. This leads to the new nurses being treated as the odd one out, and that they ‘do not know a lot’. Nursing managers are to work with their staff to promote healthy relationships within the workplace and to promote better communication and training. This would provide better working relationships and better patient care.  National Health Service front line staff such as nurses and health care workers have hit an </w:t>
      </w:r>
      <w:r w:rsidR="004F6547">
        <w:rPr>
          <w:rFonts w:cstheme="minorHAnsi"/>
          <w:sz w:val="24"/>
          <w:szCs w:val="24"/>
        </w:rPr>
        <w:t>all-time</w:t>
      </w:r>
      <w:r w:rsidR="005F3A78">
        <w:rPr>
          <w:rFonts w:cstheme="minorHAnsi"/>
          <w:sz w:val="24"/>
          <w:szCs w:val="24"/>
        </w:rPr>
        <w:t xml:space="preserve"> low due to huge pressures such as pay restraint, work force cuts and feeling under appreciated by their managers </w:t>
      </w:r>
      <w:sdt>
        <w:sdtPr>
          <w:rPr>
            <w:rFonts w:cstheme="minorHAnsi"/>
            <w:sz w:val="24"/>
            <w:szCs w:val="24"/>
          </w:rPr>
          <w:id w:val="-40746979"/>
          <w:citation/>
        </w:sdtPr>
        <w:sdtEndPr/>
        <w:sdtContent>
          <w:r w:rsidR="005F3A78">
            <w:rPr>
              <w:rFonts w:cstheme="minorHAnsi"/>
              <w:sz w:val="24"/>
              <w:szCs w:val="24"/>
            </w:rPr>
            <w:fldChar w:fldCharType="begin"/>
          </w:r>
          <w:r w:rsidR="005F3A78">
            <w:rPr>
              <w:rFonts w:cstheme="minorHAnsi"/>
              <w:sz w:val="24"/>
              <w:szCs w:val="24"/>
            </w:rPr>
            <w:instrText xml:space="preserve"> CITATION Nur14 \l 2057 </w:instrText>
          </w:r>
          <w:r w:rsidR="005F3A78">
            <w:rPr>
              <w:rFonts w:cstheme="minorHAnsi"/>
              <w:sz w:val="24"/>
              <w:szCs w:val="24"/>
            </w:rPr>
            <w:fldChar w:fldCharType="separate"/>
          </w:r>
          <w:r w:rsidR="001D5570" w:rsidRPr="001D5570">
            <w:rPr>
              <w:rFonts w:cstheme="minorHAnsi"/>
              <w:noProof/>
              <w:sz w:val="24"/>
              <w:szCs w:val="24"/>
            </w:rPr>
            <w:t>(Practice, 2014)</w:t>
          </w:r>
          <w:r w:rsidR="005F3A78">
            <w:rPr>
              <w:rFonts w:cstheme="minorHAnsi"/>
              <w:sz w:val="24"/>
              <w:szCs w:val="24"/>
            </w:rPr>
            <w:fldChar w:fldCharType="end"/>
          </w:r>
        </w:sdtContent>
      </w:sdt>
      <w:r w:rsidR="004F6547">
        <w:rPr>
          <w:rFonts w:cstheme="minorHAnsi"/>
          <w:sz w:val="24"/>
          <w:szCs w:val="24"/>
        </w:rPr>
        <w:t>.</w:t>
      </w:r>
    </w:p>
    <w:p w14:paraId="63C12321" w14:textId="02A42B72" w:rsidR="004F6547" w:rsidRDefault="004F6547">
      <w:pPr>
        <w:rPr>
          <w:rFonts w:cstheme="minorHAnsi"/>
          <w:sz w:val="24"/>
          <w:szCs w:val="24"/>
        </w:rPr>
      </w:pPr>
      <w:r>
        <w:rPr>
          <w:rFonts w:cstheme="minorHAnsi"/>
          <w:sz w:val="24"/>
          <w:szCs w:val="24"/>
        </w:rPr>
        <w:t xml:space="preserve">Managers recognise these areas of concern and realise the consequences of treating staff unfairly and that it can lead to nurses leaving the National Health Service, and this then has a huge impact on patient care </w:t>
      </w:r>
      <w:sdt>
        <w:sdtPr>
          <w:rPr>
            <w:rFonts w:cstheme="minorHAnsi"/>
            <w:sz w:val="24"/>
            <w:szCs w:val="24"/>
          </w:rPr>
          <w:id w:val="1473021800"/>
          <w:citation/>
        </w:sdtPr>
        <w:sdtEndPr/>
        <w:sdtContent>
          <w:r>
            <w:rPr>
              <w:rFonts w:cstheme="minorHAnsi"/>
              <w:sz w:val="24"/>
              <w:szCs w:val="24"/>
            </w:rPr>
            <w:fldChar w:fldCharType="begin"/>
          </w:r>
          <w:r>
            <w:rPr>
              <w:rFonts w:cstheme="minorHAnsi"/>
              <w:sz w:val="24"/>
              <w:szCs w:val="24"/>
            </w:rPr>
            <w:instrText xml:space="preserve"> CITATION Bel02 \l 2057 </w:instrText>
          </w:r>
          <w:r>
            <w:rPr>
              <w:rFonts w:cstheme="minorHAnsi"/>
              <w:sz w:val="24"/>
              <w:szCs w:val="24"/>
            </w:rPr>
            <w:fldChar w:fldCharType="separate"/>
          </w:r>
          <w:r w:rsidR="001D5570" w:rsidRPr="001D5570">
            <w:rPr>
              <w:rFonts w:cstheme="minorHAnsi"/>
              <w:noProof/>
              <w:sz w:val="24"/>
              <w:szCs w:val="24"/>
            </w:rPr>
            <w:t>(Finlayson, 2002)</w:t>
          </w:r>
          <w:r>
            <w:rPr>
              <w:rFonts w:cstheme="minorHAnsi"/>
              <w:sz w:val="24"/>
              <w:szCs w:val="24"/>
            </w:rPr>
            <w:fldChar w:fldCharType="end"/>
          </w:r>
        </w:sdtContent>
      </w:sdt>
      <w:r>
        <w:rPr>
          <w:rFonts w:cstheme="minorHAnsi"/>
          <w:sz w:val="24"/>
          <w:szCs w:val="24"/>
        </w:rPr>
        <w:t>.</w:t>
      </w:r>
      <w:r w:rsidR="000A76E7">
        <w:rPr>
          <w:rFonts w:cstheme="minorHAnsi"/>
          <w:sz w:val="24"/>
          <w:szCs w:val="24"/>
        </w:rPr>
        <w:t xml:space="preserve"> </w:t>
      </w:r>
      <w:r w:rsidR="00F04A4E">
        <w:rPr>
          <w:rFonts w:cstheme="minorHAnsi"/>
          <w:sz w:val="24"/>
          <w:szCs w:val="24"/>
        </w:rPr>
        <w:t xml:space="preserve">Managerial </w:t>
      </w:r>
      <w:r w:rsidR="000A5CBD">
        <w:rPr>
          <w:rFonts w:cstheme="minorHAnsi"/>
          <w:sz w:val="24"/>
          <w:szCs w:val="24"/>
        </w:rPr>
        <w:t>staff within the National Health Service have made pledges</w:t>
      </w:r>
      <w:r w:rsidR="00F04A4E">
        <w:rPr>
          <w:rFonts w:cstheme="minorHAnsi"/>
          <w:sz w:val="24"/>
          <w:szCs w:val="24"/>
        </w:rPr>
        <w:t xml:space="preserve"> to develop their approach to improve</w:t>
      </w:r>
      <w:r w:rsidR="003C2739">
        <w:rPr>
          <w:rFonts w:cstheme="minorHAnsi"/>
          <w:sz w:val="24"/>
          <w:szCs w:val="24"/>
        </w:rPr>
        <w:t xml:space="preserve"> the</w:t>
      </w:r>
      <w:r w:rsidR="00F04A4E">
        <w:rPr>
          <w:rFonts w:cstheme="minorHAnsi"/>
          <w:sz w:val="24"/>
          <w:szCs w:val="24"/>
        </w:rPr>
        <w:t xml:space="preserve"> work</w:t>
      </w:r>
      <w:r w:rsidR="003C2739">
        <w:rPr>
          <w:rFonts w:cstheme="minorHAnsi"/>
          <w:sz w:val="24"/>
          <w:szCs w:val="24"/>
        </w:rPr>
        <w:t>ing</w:t>
      </w:r>
      <w:r w:rsidR="00F04A4E">
        <w:rPr>
          <w:rFonts w:cstheme="minorHAnsi"/>
          <w:sz w:val="24"/>
          <w:szCs w:val="24"/>
        </w:rPr>
        <w:t xml:space="preserve"> environment</w:t>
      </w:r>
      <w:r w:rsidR="00D915F3">
        <w:rPr>
          <w:rFonts w:cstheme="minorHAnsi"/>
          <w:sz w:val="24"/>
          <w:szCs w:val="24"/>
        </w:rPr>
        <w:t xml:space="preserve"> </w:t>
      </w:r>
      <w:r w:rsidR="0090177F">
        <w:rPr>
          <w:rFonts w:cstheme="minorHAnsi"/>
          <w:sz w:val="24"/>
          <w:szCs w:val="24"/>
        </w:rPr>
        <w:t>for their staff.</w:t>
      </w:r>
      <w:r w:rsidR="00FE756D">
        <w:rPr>
          <w:rFonts w:cstheme="minorHAnsi"/>
          <w:sz w:val="24"/>
          <w:szCs w:val="24"/>
        </w:rPr>
        <w:t xml:space="preserve"> These are not legally binding but represent commitment to provide good quality</w:t>
      </w:r>
      <w:r w:rsidR="009B007D">
        <w:rPr>
          <w:rFonts w:cstheme="minorHAnsi"/>
          <w:sz w:val="24"/>
          <w:szCs w:val="24"/>
        </w:rPr>
        <w:t xml:space="preserve"> working environments which</w:t>
      </w:r>
      <w:r w:rsidR="00696624">
        <w:rPr>
          <w:rFonts w:cstheme="minorHAnsi"/>
          <w:sz w:val="24"/>
          <w:szCs w:val="24"/>
        </w:rPr>
        <w:t xml:space="preserve"> will encourage good patient care and treatment</w:t>
      </w:r>
      <w:r w:rsidR="00997123">
        <w:rPr>
          <w:rFonts w:cstheme="minorHAnsi"/>
          <w:sz w:val="24"/>
          <w:szCs w:val="24"/>
        </w:rPr>
        <w:t xml:space="preserve"> </w:t>
      </w:r>
      <w:r w:rsidR="005C3C62" w:rsidRPr="00997123">
        <w:rPr>
          <w:rFonts w:cstheme="minorHAnsi"/>
          <w:noProof/>
          <w:sz w:val="24"/>
          <w:szCs w:val="24"/>
        </w:rPr>
        <w:t>(</w:t>
      </w:r>
      <w:r w:rsidR="005C3C62">
        <w:rPr>
          <w:rFonts w:cstheme="minorHAnsi"/>
          <w:noProof/>
          <w:sz w:val="24"/>
          <w:szCs w:val="24"/>
        </w:rPr>
        <w:t xml:space="preserve">NHS </w:t>
      </w:r>
      <w:r w:rsidR="005C3C62" w:rsidRPr="00997123">
        <w:rPr>
          <w:rFonts w:cstheme="minorHAnsi"/>
          <w:noProof/>
          <w:sz w:val="24"/>
          <w:szCs w:val="24"/>
        </w:rPr>
        <w:t>Employers, 2014)</w:t>
      </w:r>
      <w:r w:rsidR="005C3C62">
        <w:rPr>
          <w:rFonts w:cstheme="minorHAnsi"/>
          <w:noProof/>
          <w:sz w:val="24"/>
          <w:szCs w:val="24"/>
        </w:rPr>
        <w:t>.</w:t>
      </w:r>
    </w:p>
    <w:p w14:paraId="309C3D9A" w14:textId="07BA08F3" w:rsidR="00BE185F" w:rsidRDefault="00BE185F">
      <w:pPr>
        <w:rPr>
          <w:rFonts w:cstheme="minorHAnsi"/>
          <w:noProof/>
          <w:sz w:val="24"/>
          <w:szCs w:val="24"/>
        </w:rPr>
      </w:pPr>
      <w:r w:rsidRPr="004F6547">
        <w:rPr>
          <w:rFonts w:cstheme="minorHAnsi"/>
          <w:noProof/>
          <w:sz w:val="24"/>
          <w:szCs w:val="24"/>
        </w:rPr>
        <w:t>(Marangozov</w:t>
      </w:r>
      <w:r>
        <w:rPr>
          <w:rFonts w:cstheme="minorHAnsi"/>
          <w:noProof/>
          <w:sz w:val="24"/>
          <w:szCs w:val="24"/>
        </w:rPr>
        <w:t xml:space="preserve"> et al.</w:t>
      </w:r>
      <w:r w:rsidRPr="004F6547">
        <w:rPr>
          <w:rFonts w:cstheme="minorHAnsi"/>
          <w:noProof/>
          <w:sz w:val="24"/>
          <w:szCs w:val="24"/>
        </w:rPr>
        <w:t xml:space="preserve"> 2017)</w:t>
      </w:r>
      <w:r>
        <w:rPr>
          <w:rFonts w:cstheme="minorHAnsi"/>
          <w:noProof/>
          <w:sz w:val="24"/>
          <w:szCs w:val="24"/>
        </w:rPr>
        <w:t xml:space="preserve"> completed a survey about morale in the nursing employment. An online survey was carried out and 7,720 responses were recorded of nurses across England. Key areas such as – Staffing levels, bullying in the work place, pay grade and career satisfaction were asked. Very high percentages reaching 77% were recorded for the majority of these key areas and this resulted in staff morale becoming hugely affected which then had a knock on affect with patient care. </w:t>
      </w:r>
      <w:sdt>
        <w:sdtPr>
          <w:rPr>
            <w:rFonts w:cstheme="minorHAnsi"/>
            <w:noProof/>
            <w:sz w:val="24"/>
            <w:szCs w:val="24"/>
          </w:rPr>
          <w:id w:val="-840689225"/>
          <w:citation/>
        </w:sdtPr>
        <w:sdtEndPr/>
        <w:sdtContent>
          <w:r w:rsidR="004E5C09">
            <w:rPr>
              <w:rFonts w:cstheme="minorHAnsi"/>
              <w:noProof/>
              <w:sz w:val="24"/>
              <w:szCs w:val="24"/>
            </w:rPr>
            <w:fldChar w:fldCharType="begin"/>
          </w:r>
          <w:r w:rsidR="004E5C09">
            <w:rPr>
              <w:rFonts w:cstheme="minorHAnsi"/>
              <w:noProof/>
              <w:sz w:val="24"/>
              <w:szCs w:val="24"/>
            </w:rPr>
            <w:instrText xml:space="preserve"> CITATION Mic15 \l 2057 </w:instrText>
          </w:r>
          <w:r w:rsidR="004E5C09">
            <w:rPr>
              <w:rFonts w:cstheme="minorHAnsi"/>
              <w:noProof/>
              <w:sz w:val="24"/>
              <w:szCs w:val="24"/>
            </w:rPr>
            <w:fldChar w:fldCharType="separate"/>
          </w:r>
          <w:r w:rsidR="001D5570" w:rsidRPr="001D5570">
            <w:rPr>
              <w:rFonts w:cstheme="minorHAnsi"/>
              <w:noProof/>
              <w:sz w:val="24"/>
              <w:szCs w:val="24"/>
            </w:rPr>
            <w:t>(Willis, 2015)</w:t>
          </w:r>
          <w:r w:rsidR="004E5C09">
            <w:rPr>
              <w:rFonts w:cstheme="minorHAnsi"/>
              <w:noProof/>
              <w:sz w:val="24"/>
              <w:szCs w:val="24"/>
            </w:rPr>
            <w:fldChar w:fldCharType="end"/>
          </w:r>
        </w:sdtContent>
      </w:sdt>
      <w:r w:rsidR="004E5C09">
        <w:rPr>
          <w:rFonts w:cstheme="minorHAnsi"/>
          <w:noProof/>
          <w:sz w:val="24"/>
          <w:szCs w:val="24"/>
        </w:rPr>
        <w:t xml:space="preserve"> confirms that the last National Health Service survey regarding low morale amongst nursing staff shows that only 43% of managers in their organisation took any positive action on the staffs wellbeing complaints. Due to this result, nurses took sick leave from their role and 23% left their current role to find new employment outside of the NHS.</w:t>
      </w:r>
      <w:r w:rsidR="00936AD0">
        <w:rPr>
          <w:rFonts w:cstheme="minorHAnsi"/>
          <w:noProof/>
          <w:sz w:val="24"/>
          <w:szCs w:val="24"/>
        </w:rPr>
        <w:t xml:space="preserve"> </w:t>
      </w:r>
      <w:sdt>
        <w:sdtPr>
          <w:rPr>
            <w:rFonts w:cstheme="minorHAnsi"/>
            <w:noProof/>
            <w:sz w:val="24"/>
            <w:szCs w:val="24"/>
          </w:rPr>
          <w:id w:val="-5214431"/>
          <w:citation/>
        </w:sdtPr>
        <w:sdtEndPr/>
        <w:sdtContent>
          <w:r w:rsidR="00936AD0">
            <w:rPr>
              <w:rFonts w:cstheme="minorHAnsi"/>
              <w:noProof/>
              <w:sz w:val="24"/>
              <w:szCs w:val="24"/>
            </w:rPr>
            <w:fldChar w:fldCharType="begin"/>
          </w:r>
          <w:r w:rsidR="00936AD0">
            <w:rPr>
              <w:rFonts w:cstheme="minorHAnsi"/>
              <w:noProof/>
              <w:sz w:val="24"/>
              <w:szCs w:val="24"/>
            </w:rPr>
            <w:instrText xml:space="preserve"> CITATION Mar15 \l 2057 </w:instrText>
          </w:r>
          <w:r w:rsidR="00936AD0">
            <w:rPr>
              <w:rFonts w:cstheme="minorHAnsi"/>
              <w:noProof/>
              <w:sz w:val="24"/>
              <w:szCs w:val="24"/>
            </w:rPr>
            <w:fldChar w:fldCharType="separate"/>
          </w:r>
          <w:r w:rsidR="001D5570" w:rsidRPr="001D5570">
            <w:rPr>
              <w:rFonts w:cstheme="minorHAnsi"/>
              <w:noProof/>
              <w:sz w:val="24"/>
              <w:szCs w:val="24"/>
            </w:rPr>
            <w:t>(Stepanek, 2015)</w:t>
          </w:r>
          <w:r w:rsidR="00936AD0">
            <w:rPr>
              <w:rFonts w:cstheme="minorHAnsi"/>
              <w:noProof/>
              <w:sz w:val="24"/>
              <w:szCs w:val="24"/>
            </w:rPr>
            <w:fldChar w:fldCharType="end"/>
          </w:r>
        </w:sdtContent>
      </w:sdt>
      <w:r w:rsidR="006E7D40">
        <w:rPr>
          <w:rFonts w:cstheme="minorHAnsi"/>
          <w:noProof/>
          <w:sz w:val="24"/>
          <w:szCs w:val="24"/>
        </w:rPr>
        <w:t xml:space="preserve"> explains</w:t>
      </w:r>
      <w:r w:rsidR="0056682A">
        <w:rPr>
          <w:rFonts w:cstheme="minorHAnsi"/>
          <w:noProof/>
          <w:sz w:val="24"/>
          <w:szCs w:val="24"/>
        </w:rPr>
        <w:t xml:space="preserve"> that employees such as nurse within the National Health Service are at risk of mental ill-health</w:t>
      </w:r>
      <w:r w:rsidR="0002739A">
        <w:rPr>
          <w:rFonts w:cstheme="minorHAnsi"/>
          <w:noProof/>
          <w:sz w:val="24"/>
          <w:szCs w:val="24"/>
        </w:rPr>
        <w:t xml:space="preserve"> but a higher percentage for this illness was showing with health care workers who work along side nurses.</w:t>
      </w:r>
      <w:r w:rsidR="00791D37">
        <w:rPr>
          <w:rFonts w:cstheme="minorHAnsi"/>
          <w:noProof/>
          <w:sz w:val="24"/>
          <w:szCs w:val="24"/>
        </w:rPr>
        <w:t xml:space="preserve"> This resulted from high work loads and low levels of bullying within staff.</w:t>
      </w:r>
    </w:p>
    <w:p w14:paraId="3B18DCEE" w14:textId="2F4A0AB5" w:rsidR="004E5C09" w:rsidRDefault="001A53E4">
      <w:pPr>
        <w:rPr>
          <w:rFonts w:cstheme="minorHAnsi"/>
          <w:noProof/>
          <w:sz w:val="24"/>
          <w:szCs w:val="24"/>
        </w:rPr>
      </w:pPr>
      <w:sdt>
        <w:sdtPr>
          <w:rPr>
            <w:rFonts w:cstheme="minorHAnsi"/>
            <w:noProof/>
            <w:sz w:val="24"/>
            <w:szCs w:val="24"/>
          </w:rPr>
          <w:id w:val="-1953465729"/>
          <w:citation/>
        </w:sdtPr>
        <w:sdtEndPr/>
        <w:sdtContent>
          <w:r w:rsidR="004E5C09">
            <w:rPr>
              <w:rFonts w:cstheme="minorHAnsi"/>
              <w:noProof/>
              <w:sz w:val="24"/>
              <w:szCs w:val="24"/>
            </w:rPr>
            <w:fldChar w:fldCharType="begin"/>
          </w:r>
          <w:r w:rsidR="004E5C09">
            <w:rPr>
              <w:rFonts w:cstheme="minorHAnsi"/>
              <w:noProof/>
              <w:sz w:val="24"/>
              <w:szCs w:val="24"/>
            </w:rPr>
            <w:instrText xml:space="preserve"> CITATION Hen00 \l 2057 </w:instrText>
          </w:r>
          <w:r w:rsidR="004E5C09">
            <w:rPr>
              <w:rFonts w:cstheme="minorHAnsi"/>
              <w:noProof/>
              <w:sz w:val="24"/>
              <w:szCs w:val="24"/>
            </w:rPr>
            <w:fldChar w:fldCharType="separate"/>
          </w:r>
          <w:r w:rsidR="001D5570" w:rsidRPr="001D5570">
            <w:rPr>
              <w:rFonts w:cstheme="minorHAnsi"/>
              <w:noProof/>
              <w:sz w:val="24"/>
              <w:szCs w:val="24"/>
            </w:rPr>
            <w:t>(Mintzberg, 2000)</w:t>
          </w:r>
          <w:r w:rsidR="004E5C09">
            <w:rPr>
              <w:rFonts w:cstheme="minorHAnsi"/>
              <w:noProof/>
              <w:sz w:val="24"/>
              <w:szCs w:val="24"/>
            </w:rPr>
            <w:fldChar w:fldCharType="end"/>
          </w:r>
        </w:sdtContent>
      </w:sdt>
      <w:r w:rsidR="00013D4C">
        <w:rPr>
          <w:rFonts w:cstheme="minorHAnsi"/>
          <w:noProof/>
          <w:sz w:val="24"/>
          <w:szCs w:val="24"/>
        </w:rPr>
        <w:t xml:space="preserve"> explains that managerial work varies accordingly to the need or the particular job role. For example, managers in a hospital or health care setting tend to favour ‘Leading’ over any other role in management. These people naturally feel empowered but they also require external support from their hierarchy. </w:t>
      </w:r>
    </w:p>
    <w:p w14:paraId="3DDF699C" w14:textId="0E8BE27D" w:rsidR="00013D4C" w:rsidRDefault="00013D4C">
      <w:pPr>
        <w:rPr>
          <w:rFonts w:cstheme="minorHAnsi"/>
          <w:noProof/>
          <w:sz w:val="24"/>
          <w:szCs w:val="24"/>
        </w:rPr>
      </w:pPr>
      <w:r>
        <w:rPr>
          <w:rFonts w:cstheme="minorHAnsi"/>
          <w:noProof/>
          <w:sz w:val="24"/>
          <w:szCs w:val="24"/>
        </w:rPr>
        <w:t>Mintzberg categorizes managers into different sections such as Interpersonal, Informational and Decisional. A single manager can also fall into more than one of these categories. A nursing manager that leads would fall into the ‘Interpersonal’ category. Not only would they be regarded as a leader, they would also be a ‘Figurehead’ whom is looked up to by their work force and even by patients. They would be known as a source of inspiration. They would also be a Liaison to communicate internally and extrenally effectively on behalf of their organisation.</w:t>
      </w:r>
      <w:r w:rsidR="004E5FF2">
        <w:rPr>
          <w:rFonts w:cstheme="minorHAnsi"/>
          <w:noProof/>
          <w:sz w:val="24"/>
          <w:szCs w:val="24"/>
        </w:rPr>
        <w:t xml:space="preserve"> </w:t>
      </w:r>
      <w:r w:rsidR="00B333A7">
        <w:rPr>
          <w:rFonts w:cstheme="minorHAnsi"/>
          <w:noProof/>
          <w:sz w:val="24"/>
          <w:szCs w:val="24"/>
        </w:rPr>
        <w:t>Management and leadership skills are essential for the future of staff and patient care</w:t>
      </w:r>
      <w:r w:rsidR="00DC2FF7">
        <w:rPr>
          <w:rFonts w:cstheme="minorHAnsi"/>
          <w:noProof/>
          <w:sz w:val="24"/>
          <w:szCs w:val="24"/>
        </w:rPr>
        <w:t xml:space="preserve"> and all management roles should be fully trained in skills such as coaching and facil</w:t>
      </w:r>
      <w:r w:rsidR="00820F36">
        <w:rPr>
          <w:rFonts w:cstheme="minorHAnsi"/>
          <w:noProof/>
          <w:sz w:val="24"/>
          <w:szCs w:val="24"/>
        </w:rPr>
        <w:t>itating in order to create an environment in which effective leadership can thrive</w:t>
      </w:r>
      <w:r w:rsidR="00321C97">
        <w:rPr>
          <w:rFonts w:cstheme="minorHAnsi"/>
          <w:noProof/>
          <w:sz w:val="24"/>
          <w:szCs w:val="24"/>
        </w:rPr>
        <w:t>.</w:t>
      </w:r>
    </w:p>
    <w:p w14:paraId="5970355D" w14:textId="5F10E3CF" w:rsidR="00AC65DD" w:rsidRDefault="001A53E4">
      <w:pPr>
        <w:rPr>
          <w:rFonts w:cstheme="minorHAnsi"/>
          <w:noProof/>
          <w:sz w:val="24"/>
          <w:szCs w:val="24"/>
        </w:rPr>
      </w:pPr>
      <w:sdt>
        <w:sdtPr>
          <w:rPr>
            <w:rFonts w:cstheme="minorHAnsi"/>
            <w:noProof/>
            <w:sz w:val="24"/>
            <w:szCs w:val="24"/>
          </w:rPr>
          <w:id w:val="-2141255913"/>
          <w:citation/>
        </w:sdtPr>
        <w:sdtEndPr/>
        <w:sdtContent>
          <w:r w:rsidR="00013D4C">
            <w:rPr>
              <w:rFonts w:cstheme="minorHAnsi"/>
              <w:noProof/>
              <w:sz w:val="24"/>
              <w:szCs w:val="24"/>
            </w:rPr>
            <w:fldChar w:fldCharType="begin"/>
          </w:r>
          <w:r w:rsidR="00013D4C">
            <w:rPr>
              <w:rFonts w:cstheme="minorHAnsi"/>
              <w:noProof/>
              <w:sz w:val="24"/>
              <w:szCs w:val="24"/>
            </w:rPr>
            <w:instrText xml:space="preserve"> CITATION Joh09 \l 2057 </w:instrText>
          </w:r>
          <w:r w:rsidR="00013D4C">
            <w:rPr>
              <w:rFonts w:cstheme="minorHAnsi"/>
              <w:noProof/>
              <w:sz w:val="24"/>
              <w:szCs w:val="24"/>
            </w:rPr>
            <w:fldChar w:fldCharType="separate"/>
          </w:r>
          <w:r w:rsidR="001D5570" w:rsidRPr="001D5570">
            <w:rPr>
              <w:rFonts w:cstheme="minorHAnsi"/>
              <w:noProof/>
              <w:sz w:val="24"/>
              <w:szCs w:val="24"/>
            </w:rPr>
            <w:t>(Adair, 2009)</w:t>
          </w:r>
          <w:r w:rsidR="00013D4C">
            <w:rPr>
              <w:rFonts w:cstheme="minorHAnsi"/>
              <w:noProof/>
              <w:sz w:val="24"/>
              <w:szCs w:val="24"/>
            </w:rPr>
            <w:fldChar w:fldCharType="end"/>
          </w:r>
        </w:sdtContent>
      </w:sdt>
      <w:r w:rsidR="00013D4C">
        <w:rPr>
          <w:rFonts w:cstheme="minorHAnsi"/>
          <w:noProof/>
          <w:sz w:val="24"/>
          <w:szCs w:val="24"/>
        </w:rPr>
        <w:t xml:space="preserve"> explains that a good leader should show warmth</w:t>
      </w:r>
      <w:r w:rsidR="007F3B63">
        <w:rPr>
          <w:rFonts w:cstheme="minorHAnsi"/>
          <w:noProof/>
          <w:sz w:val="24"/>
          <w:szCs w:val="24"/>
        </w:rPr>
        <w:t xml:space="preserve"> and humanity. An unemtional or impassive person will not receive positive responses from their staff under their command. Empathy also plays an important role in management as this shows they care towards their staffs needs and well being. </w:t>
      </w:r>
      <w:r w:rsidR="007F3B63" w:rsidRPr="007F3B63">
        <w:rPr>
          <w:rFonts w:cstheme="minorHAnsi"/>
          <w:noProof/>
          <w:sz w:val="24"/>
          <w:szCs w:val="24"/>
        </w:rPr>
        <w:t>(</w:t>
      </w:r>
      <w:r w:rsidR="007F3B63">
        <w:rPr>
          <w:rFonts w:cstheme="minorHAnsi"/>
          <w:noProof/>
          <w:sz w:val="24"/>
          <w:szCs w:val="24"/>
        </w:rPr>
        <w:t>Department of Health &amp; Social Care</w:t>
      </w:r>
      <w:r w:rsidR="007F3B63" w:rsidRPr="007F3B63">
        <w:rPr>
          <w:rFonts w:cstheme="minorHAnsi"/>
          <w:noProof/>
          <w:sz w:val="24"/>
          <w:szCs w:val="24"/>
        </w:rPr>
        <w:t>, 2011)</w:t>
      </w:r>
      <w:r w:rsidR="007F3B63">
        <w:rPr>
          <w:rFonts w:cstheme="minorHAnsi"/>
          <w:noProof/>
          <w:sz w:val="24"/>
          <w:szCs w:val="24"/>
        </w:rPr>
        <w:t xml:space="preserve"> shows that if good management is provided through out the National Health Service, this leads</w:t>
      </w:r>
      <w:r w:rsidR="00314B3C">
        <w:rPr>
          <w:rFonts w:cstheme="minorHAnsi"/>
          <w:noProof/>
          <w:sz w:val="24"/>
          <w:szCs w:val="24"/>
        </w:rPr>
        <w:t xml:space="preserve"> to higher quality of care provided with more satisified patients and happier staff. In order for this to be successful, managers would need to fully engage with their staff internally and externally within their organisation. If this is followed correct</w:t>
      </w:r>
      <w:r w:rsidR="00321A68">
        <w:rPr>
          <w:rFonts w:cstheme="minorHAnsi"/>
          <w:noProof/>
          <w:sz w:val="24"/>
          <w:szCs w:val="24"/>
        </w:rPr>
        <w:t>l</w:t>
      </w:r>
      <w:r w:rsidR="00314B3C">
        <w:rPr>
          <w:rFonts w:cstheme="minorHAnsi"/>
          <w:noProof/>
          <w:sz w:val="24"/>
          <w:szCs w:val="24"/>
        </w:rPr>
        <w:t xml:space="preserve">y, this would fall under Mitzbergs category – ‘Interpersonal’. </w:t>
      </w:r>
    </w:p>
    <w:p w14:paraId="6F36C9BD" w14:textId="65053DAD" w:rsidR="00AC65DD" w:rsidRDefault="001A53E4">
      <w:pPr>
        <w:rPr>
          <w:rFonts w:cstheme="minorHAnsi"/>
          <w:noProof/>
          <w:sz w:val="24"/>
          <w:szCs w:val="24"/>
        </w:rPr>
      </w:pPr>
      <w:sdt>
        <w:sdtPr>
          <w:rPr>
            <w:rFonts w:cstheme="minorHAnsi"/>
            <w:noProof/>
            <w:sz w:val="24"/>
            <w:szCs w:val="24"/>
          </w:rPr>
          <w:id w:val="1954900075"/>
          <w:citation/>
        </w:sdtPr>
        <w:sdtEndPr/>
        <w:sdtContent>
          <w:r w:rsidR="00AC65DD">
            <w:rPr>
              <w:rFonts w:cstheme="minorHAnsi"/>
              <w:noProof/>
              <w:sz w:val="24"/>
              <w:szCs w:val="24"/>
            </w:rPr>
            <w:fldChar w:fldCharType="begin"/>
          </w:r>
          <w:r w:rsidR="00AC65DD">
            <w:rPr>
              <w:rFonts w:cstheme="minorHAnsi"/>
              <w:noProof/>
              <w:sz w:val="24"/>
              <w:szCs w:val="24"/>
            </w:rPr>
            <w:instrText xml:space="preserve"> CITATION Jen18 \l 2057 </w:instrText>
          </w:r>
          <w:r w:rsidR="00AC65DD">
            <w:rPr>
              <w:rFonts w:cstheme="minorHAnsi"/>
              <w:noProof/>
              <w:sz w:val="24"/>
              <w:szCs w:val="24"/>
            </w:rPr>
            <w:fldChar w:fldCharType="separate"/>
          </w:r>
          <w:r w:rsidR="001D5570" w:rsidRPr="001D5570">
            <w:rPr>
              <w:rFonts w:cstheme="minorHAnsi"/>
              <w:noProof/>
              <w:sz w:val="24"/>
              <w:szCs w:val="24"/>
            </w:rPr>
            <w:t>(Buttaccio, 2018)</w:t>
          </w:r>
          <w:r w:rsidR="00AC65DD">
            <w:rPr>
              <w:rFonts w:cstheme="minorHAnsi"/>
              <w:noProof/>
              <w:sz w:val="24"/>
              <w:szCs w:val="24"/>
            </w:rPr>
            <w:fldChar w:fldCharType="end"/>
          </w:r>
        </w:sdtContent>
      </w:sdt>
      <w:r w:rsidR="00AC65DD">
        <w:rPr>
          <w:rFonts w:cstheme="minorHAnsi"/>
          <w:noProof/>
          <w:sz w:val="24"/>
          <w:szCs w:val="24"/>
        </w:rPr>
        <w:t xml:space="preserve"> states that with the stress of a health care profession, it can be challenging to provide full manager</w:t>
      </w:r>
      <w:r w:rsidR="0074033B">
        <w:rPr>
          <w:rFonts w:cstheme="minorHAnsi"/>
          <w:noProof/>
          <w:sz w:val="24"/>
          <w:szCs w:val="24"/>
        </w:rPr>
        <w:t xml:space="preserve">ial attention to all staff in their care. Managers may notice signs of dwindling of happiness amongst staff. Negativity then increases and things need to be put in place to help with the morale of staff such as allowing for breaks throughout shifts, try to provide a caring atmosphere for co-workers, allow for one to one meetings so any confidential worries of staff members can be talked about in confidence. </w:t>
      </w:r>
    </w:p>
    <w:p w14:paraId="2DD1264D" w14:textId="2B13D9C8" w:rsidR="00F83960" w:rsidRDefault="00F83960">
      <w:pPr>
        <w:rPr>
          <w:rFonts w:cstheme="minorHAnsi"/>
          <w:noProof/>
          <w:sz w:val="24"/>
          <w:szCs w:val="24"/>
        </w:rPr>
      </w:pPr>
    </w:p>
    <w:p w14:paraId="33968C26" w14:textId="2EAAF336" w:rsidR="00F83960" w:rsidRDefault="00F83960">
      <w:pPr>
        <w:rPr>
          <w:rFonts w:cstheme="minorHAnsi"/>
          <w:noProof/>
          <w:sz w:val="24"/>
          <w:szCs w:val="24"/>
        </w:rPr>
      </w:pPr>
      <w:r w:rsidRPr="00F83960">
        <w:rPr>
          <w:rFonts w:cstheme="minorHAnsi"/>
          <w:noProof/>
          <w:sz w:val="24"/>
          <w:szCs w:val="24"/>
          <w:u w:val="single"/>
        </w:rPr>
        <w:t>Conclusion</w:t>
      </w:r>
      <w:r>
        <w:rPr>
          <w:rFonts w:cstheme="minorHAnsi"/>
          <w:noProof/>
          <w:sz w:val="24"/>
          <w:szCs w:val="24"/>
        </w:rPr>
        <w:t>:</w:t>
      </w:r>
    </w:p>
    <w:p w14:paraId="6F411CCE" w14:textId="5D36A5C4" w:rsidR="00F83960" w:rsidRDefault="006D18FA">
      <w:pPr>
        <w:rPr>
          <w:rFonts w:cstheme="minorHAnsi"/>
          <w:noProof/>
          <w:sz w:val="24"/>
          <w:szCs w:val="24"/>
        </w:rPr>
      </w:pPr>
      <w:r>
        <w:rPr>
          <w:rFonts w:cstheme="minorHAnsi"/>
          <w:noProof/>
          <w:sz w:val="24"/>
          <w:szCs w:val="24"/>
        </w:rPr>
        <w:t>The National Health Service has very low staff morale throughout the organisation.</w:t>
      </w:r>
      <w:r w:rsidR="00C6313C">
        <w:rPr>
          <w:rFonts w:cstheme="minorHAnsi"/>
          <w:noProof/>
          <w:sz w:val="24"/>
          <w:szCs w:val="24"/>
        </w:rPr>
        <w:t xml:space="preserve"> This has proven to have a knock on affect with</w:t>
      </w:r>
      <w:r w:rsidR="001253D8">
        <w:rPr>
          <w:rFonts w:cstheme="minorHAnsi"/>
          <w:noProof/>
          <w:sz w:val="24"/>
          <w:szCs w:val="24"/>
        </w:rPr>
        <w:t xml:space="preserve"> </w:t>
      </w:r>
      <w:r w:rsidR="00C14A90">
        <w:rPr>
          <w:rFonts w:cstheme="minorHAnsi"/>
          <w:noProof/>
          <w:sz w:val="24"/>
          <w:szCs w:val="24"/>
        </w:rPr>
        <w:t xml:space="preserve">patient care and the working environment. </w:t>
      </w:r>
      <w:r w:rsidR="005D3F44">
        <w:rPr>
          <w:rFonts w:cstheme="minorHAnsi"/>
          <w:noProof/>
          <w:sz w:val="24"/>
          <w:szCs w:val="24"/>
        </w:rPr>
        <w:t xml:space="preserve">With surveys and information collected, </w:t>
      </w:r>
      <w:r w:rsidR="009538A6">
        <w:rPr>
          <w:rFonts w:cstheme="minorHAnsi"/>
          <w:noProof/>
          <w:sz w:val="24"/>
          <w:szCs w:val="24"/>
        </w:rPr>
        <w:t>it has proven that the problem in question has not been tackled by managers</w:t>
      </w:r>
      <w:r w:rsidR="00587ADE">
        <w:rPr>
          <w:rFonts w:cstheme="minorHAnsi"/>
          <w:noProof/>
          <w:sz w:val="24"/>
          <w:szCs w:val="24"/>
        </w:rPr>
        <w:t xml:space="preserve"> to improve the working environment or the staff’s wellbeing.</w:t>
      </w:r>
      <w:r w:rsidR="00597137">
        <w:rPr>
          <w:rFonts w:cstheme="minorHAnsi"/>
          <w:noProof/>
          <w:sz w:val="24"/>
          <w:szCs w:val="24"/>
        </w:rPr>
        <w:t xml:space="preserve"> However, managers themselves are also under pressure to meet targets and find an equilibrium in the work place</w:t>
      </w:r>
      <w:r w:rsidR="00F61F61">
        <w:rPr>
          <w:rFonts w:cstheme="minorHAnsi"/>
          <w:noProof/>
          <w:sz w:val="24"/>
          <w:szCs w:val="24"/>
        </w:rPr>
        <w:t>.</w:t>
      </w:r>
      <w:r w:rsidR="00B84BF2">
        <w:rPr>
          <w:rFonts w:cstheme="minorHAnsi"/>
          <w:noProof/>
          <w:sz w:val="24"/>
          <w:szCs w:val="24"/>
        </w:rPr>
        <w:t xml:space="preserve"> </w:t>
      </w:r>
      <w:r w:rsidR="00D30D93">
        <w:rPr>
          <w:rFonts w:cstheme="minorHAnsi"/>
          <w:noProof/>
          <w:sz w:val="24"/>
          <w:szCs w:val="24"/>
        </w:rPr>
        <w:t>The findings in this report have shown that nurses face low morale on a regular basis and very limited support</w:t>
      </w:r>
      <w:r w:rsidR="00914FAE">
        <w:rPr>
          <w:rFonts w:cstheme="minorHAnsi"/>
          <w:noProof/>
          <w:sz w:val="24"/>
          <w:szCs w:val="24"/>
        </w:rPr>
        <w:t xml:space="preserve"> is provided by managers</w:t>
      </w:r>
      <w:r w:rsidR="001A6839">
        <w:rPr>
          <w:rFonts w:cstheme="minorHAnsi"/>
          <w:noProof/>
          <w:sz w:val="24"/>
          <w:szCs w:val="24"/>
        </w:rPr>
        <w:t xml:space="preserve"> or from managers hierarchy</w:t>
      </w:r>
      <w:r w:rsidR="00914FAE">
        <w:rPr>
          <w:rFonts w:cstheme="minorHAnsi"/>
          <w:noProof/>
          <w:sz w:val="24"/>
          <w:szCs w:val="24"/>
        </w:rPr>
        <w:t xml:space="preserve">. </w:t>
      </w:r>
      <w:r w:rsidR="00123811">
        <w:rPr>
          <w:rFonts w:cstheme="minorHAnsi"/>
          <w:noProof/>
          <w:sz w:val="24"/>
          <w:szCs w:val="24"/>
        </w:rPr>
        <w:t>It has been stated that if low morale was increased, the work place would become more positive, there would be no knock on affects to patient care and</w:t>
      </w:r>
      <w:r w:rsidR="00754725">
        <w:rPr>
          <w:rFonts w:cstheme="minorHAnsi"/>
          <w:noProof/>
          <w:sz w:val="24"/>
          <w:szCs w:val="24"/>
        </w:rPr>
        <w:t xml:space="preserve"> less nursing staff would leave their role to pursue employment else where. </w:t>
      </w:r>
      <w:r w:rsidR="00DF731A">
        <w:rPr>
          <w:rFonts w:cstheme="minorHAnsi"/>
          <w:noProof/>
          <w:sz w:val="24"/>
          <w:szCs w:val="24"/>
        </w:rPr>
        <w:t>The main factors of</w:t>
      </w:r>
      <w:r w:rsidR="00576D43">
        <w:rPr>
          <w:rFonts w:cstheme="minorHAnsi"/>
          <w:noProof/>
          <w:sz w:val="24"/>
          <w:szCs w:val="24"/>
        </w:rPr>
        <w:t xml:space="preserve"> low morale that have been </w:t>
      </w:r>
      <w:r w:rsidR="00C27F76">
        <w:rPr>
          <w:rFonts w:cstheme="minorHAnsi"/>
          <w:noProof/>
          <w:sz w:val="24"/>
          <w:szCs w:val="24"/>
        </w:rPr>
        <w:t xml:space="preserve">recorded </w:t>
      </w:r>
      <w:r w:rsidR="00576D43">
        <w:rPr>
          <w:rFonts w:cstheme="minorHAnsi"/>
          <w:noProof/>
          <w:sz w:val="24"/>
          <w:szCs w:val="24"/>
        </w:rPr>
        <w:t>are</w:t>
      </w:r>
      <w:r w:rsidR="00C27F76">
        <w:rPr>
          <w:rFonts w:cstheme="minorHAnsi"/>
          <w:noProof/>
          <w:sz w:val="24"/>
          <w:szCs w:val="24"/>
        </w:rPr>
        <w:t xml:space="preserve"> low pay for long hours worked, </w:t>
      </w:r>
      <w:r w:rsidR="00685727">
        <w:rPr>
          <w:rFonts w:cstheme="minorHAnsi"/>
          <w:noProof/>
          <w:sz w:val="24"/>
          <w:szCs w:val="24"/>
        </w:rPr>
        <w:t>managers not</w:t>
      </w:r>
      <w:r w:rsidR="004478CC">
        <w:rPr>
          <w:rFonts w:cstheme="minorHAnsi"/>
          <w:noProof/>
          <w:sz w:val="24"/>
          <w:szCs w:val="24"/>
        </w:rPr>
        <w:t xml:space="preserve"> dealing with staff’s concerns </w:t>
      </w:r>
      <w:r w:rsidR="00384DB5">
        <w:rPr>
          <w:rFonts w:cstheme="minorHAnsi"/>
          <w:noProof/>
          <w:sz w:val="24"/>
          <w:szCs w:val="24"/>
        </w:rPr>
        <w:t xml:space="preserve">and </w:t>
      </w:r>
      <w:r w:rsidR="00384DB5">
        <w:rPr>
          <w:rFonts w:cstheme="minorHAnsi"/>
          <w:noProof/>
          <w:sz w:val="24"/>
          <w:szCs w:val="24"/>
        </w:rPr>
        <w:lastRenderedPageBreak/>
        <w:t xml:space="preserve">bullying within the work place. </w:t>
      </w:r>
      <w:r w:rsidR="004C710D">
        <w:rPr>
          <w:rFonts w:cstheme="minorHAnsi"/>
          <w:noProof/>
          <w:sz w:val="24"/>
          <w:szCs w:val="24"/>
        </w:rPr>
        <w:t>If managers tackled these grey areas</w:t>
      </w:r>
      <w:r w:rsidR="001B454A">
        <w:rPr>
          <w:rFonts w:cstheme="minorHAnsi"/>
          <w:noProof/>
          <w:sz w:val="24"/>
          <w:szCs w:val="24"/>
        </w:rPr>
        <w:t xml:space="preserve"> accordingly</w:t>
      </w:r>
      <w:r w:rsidR="00F95C26">
        <w:rPr>
          <w:rFonts w:cstheme="minorHAnsi"/>
          <w:noProof/>
          <w:sz w:val="24"/>
          <w:szCs w:val="24"/>
        </w:rPr>
        <w:t>, this would provide a better working environment and patient care would not be affected</w:t>
      </w:r>
      <w:r w:rsidR="00685BB8">
        <w:rPr>
          <w:rFonts w:cstheme="minorHAnsi"/>
          <w:noProof/>
          <w:sz w:val="24"/>
          <w:szCs w:val="24"/>
        </w:rPr>
        <w:t xml:space="preserve"> along with the health and wellbeing of nursing staff would be improved</w:t>
      </w:r>
      <w:r w:rsidR="00F95C26">
        <w:rPr>
          <w:rFonts w:cstheme="minorHAnsi"/>
          <w:noProof/>
          <w:sz w:val="24"/>
          <w:szCs w:val="24"/>
        </w:rPr>
        <w:t xml:space="preserve">. </w:t>
      </w:r>
      <w:r w:rsidR="009468DB">
        <w:rPr>
          <w:rFonts w:cstheme="minorHAnsi"/>
          <w:noProof/>
          <w:sz w:val="24"/>
          <w:szCs w:val="24"/>
        </w:rPr>
        <w:t>It is proven that with good managerial skills and high morale</w:t>
      </w:r>
      <w:r w:rsidR="001C32F8">
        <w:rPr>
          <w:rFonts w:cstheme="minorHAnsi"/>
          <w:noProof/>
          <w:sz w:val="24"/>
          <w:szCs w:val="24"/>
        </w:rPr>
        <w:t xml:space="preserve"> in the work place</w:t>
      </w:r>
      <w:r w:rsidR="00D20476">
        <w:rPr>
          <w:rFonts w:cstheme="minorHAnsi"/>
          <w:noProof/>
          <w:sz w:val="24"/>
          <w:szCs w:val="24"/>
        </w:rPr>
        <w:t xml:space="preserve"> staff within the National Health Service</w:t>
      </w:r>
      <w:r w:rsidR="00C329F2">
        <w:rPr>
          <w:rFonts w:cstheme="minorHAnsi"/>
          <w:noProof/>
          <w:sz w:val="24"/>
          <w:szCs w:val="24"/>
        </w:rPr>
        <w:t xml:space="preserve"> or any employment sector would reach job satisfaction throughout their </w:t>
      </w:r>
      <w:r w:rsidR="002E3810">
        <w:rPr>
          <w:rFonts w:cstheme="minorHAnsi"/>
          <w:noProof/>
          <w:sz w:val="24"/>
          <w:szCs w:val="24"/>
        </w:rPr>
        <w:t>working career.</w:t>
      </w:r>
      <w:r w:rsidR="00E02716">
        <w:rPr>
          <w:rFonts w:cstheme="minorHAnsi"/>
          <w:noProof/>
          <w:sz w:val="24"/>
          <w:szCs w:val="24"/>
        </w:rPr>
        <w:t xml:space="preserve"> With</w:t>
      </w:r>
      <w:r w:rsidR="001C32F8">
        <w:rPr>
          <w:rFonts w:cstheme="minorHAnsi"/>
          <w:noProof/>
          <w:sz w:val="24"/>
          <w:szCs w:val="24"/>
        </w:rPr>
        <w:t xml:space="preserve"> possible</w:t>
      </w:r>
      <w:r w:rsidR="00E02716">
        <w:rPr>
          <w:rFonts w:cstheme="minorHAnsi"/>
          <w:noProof/>
          <w:sz w:val="24"/>
          <w:szCs w:val="24"/>
        </w:rPr>
        <w:t xml:space="preserve"> i</w:t>
      </w:r>
      <w:r w:rsidR="002E3810">
        <w:rPr>
          <w:rFonts w:cstheme="minorHAnsi"/>
          <w:noProof/>
          <w:sz w:val="24"/>
          <w:szCs w:val="24"/>
        </w:rPr>
        <w:t>mprovements such as less spending</w:t>
      </w:r>
      <w:r w:rsidR="001C1B62">
        <w:rPr>
          <w:rFonts w:cstheme="minorHAnsi"/>
          <w:noProof/>
          <w:sz w:val="24"/>
          <w:szCs w:val="24"/>
        </w:rPr>
        <w:t xml:space="preserve"> on agency nurses and with better staff engagement</w:t>
      </w:r>
      <w:r w:rsidR="00D27A5D">
        <w:rPr>
          <w:rFonts w:cstheme="minorHAnsi"/>
          <w:noProof/>
          <w:sz w:val="24"/>
          <w:szCs w:val="24"/>
        </w:rPr>
        <w:t xml:space="preserve"> as well as more staff incentives, these</w:t>
      </w:r>
      <w:r w:rsidR="001C1B62">
        <w:rPr>
          <w:rFonts w:cstheme="minorHAnsi"/>
          <w:noProof/>
          <w:sz w:val="24"/>
          <w:szCs w:val="24"/>
        </w:rPr>
        <w:t xml:space="preserve"> </w:t>
      </w:r>
      <w:r w:rsidR="009E1E03">
        <w:rPr>
          <w:rFonts w:cstheme="minorHAnsi"/>
          <w:noProof/>
          <w:sz w:val="24"/>
          <w:szCs w:val="24"/>
        </w:rPr>
        <w:t>could</w:t>
      </w:r>
      <w:r w:rsidR="001C1B62">
        <w:rPr>
          <w:rFonts w:cstheme="minorHAnsi"/>
          <w:noProof/>
          <w:sz w:val="24"/>
          <w:szCs w:val="24"/>
        </w:rPr>
        <w:t xml:space="preserve"> help the health care sector</w:t>
      </w:r>
      <w:r w:rsidR="00E02716">
        <w:rPr>
          <w:rFonts w:cstheme="minorHAnsi"/>
          <w:noProof/>
          <w:sz w:val="24"/>
          <w:szCs w:val="24"/>
        </w:rPr>
        <w:t xml:space="preserve"> </w:t>
      </w:r>
      <w:r w:rsidR="009E1E03">
        <w:rPr>
          <w:rFonts w:cstheme="minorHAnsi"/>
          <w:noProof/>
          <w:sz w:val="24"/>
          <w:szCs w:val="24"/>
        </w:rPr>
        <w:t>immeasurably</w:t>
      </w:r>
      <w:r w:rsidR="00E14BE5">
        <w:rPr>
          <w:rFonts w:cstheme="minorHAnsi"/>
          <w:noProof/>
          <w:sz w:val="24"/>
          <w:szCs w:val="24"/>
        </w:rPr>
        <w:t>.</w:t>
      </w:r>
    </w:p>
    <w:p w14:paraId="01EBD1B8" w14:textId="4ED941DB" w:rsidR="00F83960" w:rsidRDefault="00F83960">
      <w:pPr>
        <w:rPr>
          <w:rFonts w:cstheme="minorHAnsi"/>
          <w:noProof/>
          <w:sz w:val="24"/>
          <w:szCs w:val="24"/>
        </w:rPr>
      </w:pPr>
    </w:p>
    <w:p w14:paraId="7FC0495F" w14:textId="0ECBB80D" w:rsidR="00F83960" w:rsidRDefault="00F83960">
      <w:pPr>
        <w:rPr>
          <w:rFonts w:cstheme="minorHAnsi"/>
          <w:noProof/>
          <w:sz w:val="24"/>
          <w:szCs w:val="24"/>
        </w:rPr>
      </w:pPr>
    </w:p>
    <w:p w14:paraId="38608BFC" w14:textId="6AE72467" w:rsidR="00F83960" w:rsidRDefault="00F83960">
      <w:pPr>
        <w:rPr>
          <w:rFonts w:cstheme="minorHAnsi"/>
          <w:noProof/>
          <w:sz w:val="24"/>
          <w:szCs w:val="24"/>
        </w:rPr>
      </w:pPr>
    </w:p>
    <w:p w14:paraId="406C65CD" w14:textId="198A2FFC" w:rsidR="00F83960" w:rsidRDefault="00F83960">
      <w:pPr>
        <w:rPr>
          <w:rFonts w:cstheme="minorHAnsi"/>
          <w:noProof/>
          <w:sz w:val="24"/>
          <w:szCs w:val="24"/>
        </w:rPr>
      </w:pPr>
    </w:p>
    <w:p w14:paraId="655F8719" w14:textId="1CCEBEE6" w:rsidR="00F83960" w:rsidRDefault="00F83960">
      <w:pPr>
        <w:rPr>
          <w:rFonts w:cstheme="minorHAnsi"/>
          <w:noProof/>
          <w:sz w:val="24"/>
          <w:szCs w:val="24"/>
        </w:rPr>
      </w:pPr>
    </w:p>
    <w:p w14:paraId="427E37D9" w14:textId="7F3165CE" w:rsidR="00F83960" w:rsidRDefault="00F83960">
      <w:pPr>
        <w:rPr>
          <w:rFonts w:cstheme="minorHAnsi"/>
          <w:noProof/>
          <w:sz w:val="24"/>
          <w:szCs w:val="24"/>
        </w:rPr>
      </w:pPr>
    </w:p>
    <w:p w14:paraId="0B1FF7C9" w14:textId="77777777" w:rsidR="00533DE6" w:rsidRDefault="00533DE6">
      <w:pPr>
        <w:rPr>
          <w:rFonts w:cstheme="minorHAnsi"/>
          <w:noProof/>
          <w:sz w:val="24"/>
          <w:szCs w:val="24"/>
        </w:rPr>
      </w:pPr>
    </w:p>
    <w:p w14:paraId="74F5F189" w14:textId="5CECFFD8" w:rsidR="0074033B" w:rsidRDefault="0074033B">
      <w:pPr>
        <w:rPr>
          <w:rFonts w:cstheme="minorHAnsi"/>
          <w:noProof/>
          <w:sz w:val="24"/>
          <w:szCs w:val="24"/>
        </w:rPr>
      </w:pPr>
      <w:r w:rsidRPr="0074033B">
        <w:rPr>
          <w:rFonts w:cstheme="minorHAnsi"/>
          <w:noProof/>
          <w:sz w:val="24"/>
          <w:szCs w:val="24"/>
          <w:u w:val="single"/>
        </w:rPr>
        <w:t>Recommendations</w:t>
      </w:r>
      <w:r>
        <w:rPr>
          <w:rFonts w:cstheme="minorHAnsi"/>
          <w:noProof/>
          <w:sz w:val="24"/>
          <w:szCs w:val="24"/>
        </w:rPr>
        <w:t>:</w:t>
      </w:r>
    </w:p>
    <w:p w14:paraId="37F9D6F0" w14:textId="6444CB82" w:rsidR="0074033B" w:rsidRDefault="0074033B" w:rsidP="0074033B">
      <w:pPr>
        <w:pStyle w:val="ListParagraph"/>
        <w:numPr>
          <w:ilvl w:val="0"/>
          <w:numId w:val="1"/>
        </w:numPr>
        <w:rPr>
          <w:rFonts w:cstheme="minorHAnsi"/>
          <w:noProof/>
          <w:sz w:val="24"/>
          <w:szCs w:val="24"/>
        </w:rPr>
      </w:pPr>
      <w:r>
        <w:rPr>
          <w:rFonts w:cstheme="minorHAnsi"/>
          <w:noProof/>
          <w:sz w:val="24"/>
          <w:szCs w:val="24"/>
        </w:rPr>
        <w:t>Pay rises – some leader salaries can exceed employee pay</w:t>
      </w:r>
      <w:r w:rsidR="003722AF">
        <w:rPr>
          <w:rFonts w:cstheme="minorHAnsi"/>
          <w:noProof/>
          <w:sz w:val="24"/>
          <w:szCs w:val="24"/>
        </w:rPr>
        <w:t xml:space="preserve"> and this can cause negativity within the workplace. Leaders should act in harmony with employees and ensure e</w:t>
      </w:r>
      <w:r w:rsidR="00F83960">
        <w:rPr>
          <w:rFonts w:cstheme="minorHAnsi"/>
          <w:noProof/>
          <w:sz w:val="24"/>
          <w:szCs w:val="24"/>
        </w:rPr>
        <w:t>q</w:t>
      </w:r>
      <w:r w:rsidR="003722AF">
        <w:rPr>
          <w:rFonts w:cstheme="minorHAnsi"/>
          <w:noProof/>
          <w:sz w:val="24"/>
          <w:szCs w:val="24"/>
        </w:rPr>
        <w:t>ual treament of all.</w:t>
      </w:r>
    </w:p>
    <w:p w14:paraId="60128C51" w14:textId="07D871B6" w:rsidR="00F83960" w:rsidRDefault="00F83960" w:rsidP="0074033B">
      <w:pPr>
        <w:pStyle w:val="ListParagraph"/>
        <w:numPr>
          <w:ilvl w:val="0"/>
          <w:numId w:val="1"/>
        </w:numPr>
        <w:rPr>
          <w:rFonts w:cstheme="minorHAnsi"/>
          <w:noProof/>
          <w:sz w:val="24"/>
          <w:szCs w:val="24"/>
        </w:rPr>
      </w:pPr>
      <w:r>
        <w:rPr>
          <w:rFonts w:cstheme="minorHAnsi"/>
          <w:noProof/>
          <w:sz w:val="24"/>
          <w:szCs w:val="24"/>
        </w:rPr>
        <w:t>Encourage more frequent lunch/tea breaks – for managers to monitor staff and to make sure all breaks and lunches are taken.</w:t>
      </w:r>
    </w:p>
    <w:p w14:paraId="44FD8C16" w14:textId="45E8BA6D" w:rsidR="003722AF" w:rsidRDefault="003722AF" w:rsidP="0074033B">
      <w:pPr>
        <w:pStyle w:val="ListParagraph"/>
        <w:numPr>
          <w:ilvl w:val="0"/>
          <w:numId w:val="1"/>
        </w:numPr>
        <w:rPr>
          <w:rFonts w:cstheme="minorHAnsi"/>
          <w:noProof/>
          <w:sz w:val="24"/>
          <w:szCs w:val="24"/>
        </w:rPr>
      </w:pPr>
      <w:r>
        <w:rPr>
          <w:rFonts w:cstheme="minorHAnsi"/>
          <w:noProof/>
          <w:sz w:val="24"/>
          <w:szCs w:val="24"/>
        </w:rPr>
        <w:t>Employ more staff – Allow fixed term contracts for more nurses and health care workers and refrain from paying on agency staff.</w:t>
      </w:r>
    </w:p>
    <w:p w14:paraId="0C44C0EA" w14:textId="1D4E7C48" w:rsidR="003722AF" w:rsidRDefault="003722AF" w:rsidP="0074033B">
      <w:pPr>
        <w:pStyle w:val="ListParagraph"/>
        <w:numPr>
          <w:ilvl w:val="0"/>
          <w:numId w:val="1"/>
        </w:numPr>
        <w:rPr>
          <w:rFonts w:cstheme="minorHAnsi"/>
          <w:noProof/>
          <w:sz w:val="24"/>
          <w:szCs w:val="24"/>
        </w:rPr>
      </w:pPr>
      <w:r>
        <w:rPr>
          <w:rFonts w:cstheme="minorHAnsi"/>
          <w:noProof/>
          <w:sz w:val="24"/>
          <w:szCs w:val="24"/>
        </w:rPr>
        <w:t>Provide better training for more people to qualify as nurses.</w:t>
      </w:r>
    </w:p>
    <w:p w14:paraId="6702994A" w14:textId="4B39AD92" w:rsidR="003722AF" w:rsidRDefault="003722AF" w:rsidP="0074033B">
      <w:pPr>
        <w:pStyle w:val="ListParagraph"/>
        <w:numPr>
          <w:ilvl w:val="0"/>
          <w:numId w:val="1"/>
        </w:numPr>
        <w:rPr>
          <w:rFonts w:cstheme="minorHAnsi"/>
          <w:noProof/>
          <w:sz w:val="24"/>
          <w:szCs w:val="24"/>
        </w:rPr>
      </w:pPr>
      <w:r>
        <w:rPr>
          <w:rFonts w:cstheme="minorHAnsi"/>
          <w:noProof/>
          <w:sz w:val="24"/>
          <w:szCs w:val="24"/>
        </w:rPr>
        <w:t>Offer free education or professional develpoment courses for nurses already employed within the National Health Service.</w:t>
      </w:r>
    </w:p>
    <w:p w14:paraId="7EC48916" w14:textId="46055017" w:rsidR="003722AF" w:rsidRDefault="003722AF" w:rsidP="0074033B">
      <w:pPr>
        <w:pStyle w:val="ListParagraph"/>
        <w:numPr>
          <w:ilvl w:val="0"/>
          <w:numId w:val="1"/>
        </w:numPr>
        <w:rPr>
          <w:rFonts w:cstheme="minorHAnsi"/>
          <w:noProof/>
          <w:sz w:val="24"/>
          <w:szCs w:val="24"/>
        </w:rPr>
      </w:pPr>
      <w:r>
        <w:rPr>
          <w:rFonts w:cstheme="minorHAnsi"/>
          <w:noProof/>
          <w:sz w:val="24"/>
          <w:szCs w:val="24"/>
        </w:rPr>
        <w:t>Incentives and Staff schemes – discounts in local stores, free childcare, private pensions, saving schemes, buying annual leave days.</w:t>
      </w:r>
    </w:p>
    <w:p w14:paraId="54DE6E2D" w14:textId="7F956F61" w:rsidR="003722AF" w:rsidRDefault="003722AF" w:rsidP="0074033B">
      <w:pPr>
        <w:pStyle w:val="ListParagraph"/>
        <w:numPr>
          <w:ilvl w:val="0"/>
          <w:numId w:val="1"/>
        </w:numPr>
        <w:rPr>
          <w:rFonts w:cstheme="minorHAnsi"/>
          <w:noProof/>
          <w:sz w:val="24"/>
          <w:szCs w:val="24"/>
        </w:rPr>
      </w:pPr>
      <w:r>
        <w:rPr>
          <w:rFonts w:cstheme="minorHAnsi"/>
          <w:noProof/>
          <w:sz w:val="24"/>
          <w:szCs w:val="24"/>
        </w:rPr>
        <w:t>Staff engagement – 1-2-1 meetings between managers and staff monthly to discuss any concerns, give positive feedback and to allow staff to communicate with managers in private.</w:t>
      </w:r>
    </w:p>
    <w:p w14:paraId="393F261F" w14:textId="22DEC630" w:rsidR="003722AF" w:rsidRDefault="003722AF" w:rsidP="0074033B">
      <w:pPr>
        <w:pStyle w:val="ListParagraph"/>
        <w:numPr>
          <w:ilvl w:val="0"/>
          <w:numId w:val="1"/>
        </w:numPr>
        <w:rPr>
          <w:rFonts w:cstheme="minorHAnsi"/>
          <w:noProof/>
          <w:sz w:val="24"/>
          <w:szCs w:val="24"/>
        </w:rPr>
      </w:pPr>
      <w:r>
        <w:rPr>
          <w:rFonts w:cstheme="minorHAnsi"/>
          <w:noProof/>
          <w:sz w:val="24"/>
          <w:szCs w:val="24"/>
        </w:rPr>
        <w:t>Collaborative not positional leadership – Good leaders connect well with their staff.</w:t>
      </w:r>
    </w:p>
    <w:p w14:paraId="5765F348" w14:textId="73DBC6B2" w:rsidR="003722AF" w:rsidRDefault="003722AF" w:rsidP="0074033B">
      <w:pPr>
        <w:pStyle w:val="ListParagraph"/>
        <w:numPr>
          <w:ilvl w:val="0"/>
          <w:numId w:val="1"/>
        </w:numPr>
        <w:rPr>
          <w:rFonts w:cstheme="minorHAnsi"/>
          <w:noProof/>
          <w:sz w:val="24"/>
          <w:szCs w:val="24"/>
        </w:rPr>
      </w:pPr>
      <w:r>
        <w:rPr>
          <w:rFonts w:cstheme="minorHAnsi"/>
          <w:noProof/>
          <w:sz w:val="24"/>
          <w:szCs w:val="24"/>
        </w:rPr>
        <w:t xml:space="preserve">Plan social activities – outside and inside of the work place such as bowling, nights out, </w:t>
      </w:r>
      <w:r w:rsidR="00F83960">
        <w:rPr>
          <w:rFonts w:cstheme="minorHAnsi"/>
          <w:noProof/>
          <w:sz w:val="24"/>
          <w:szCs w:val="24"/>
        </w:rPr>
        <w:t>charity raising events.</w:t>
      </w:r>
    </w:p>
    <w:p w14:paraId="51629E63" w14:textId="433A54FF" w:rsidR="00B30F6D" w:rsidRDefault="00B30F6D" w:rsidP="00B30F6D">
      <w:pPr>
        <w:rPr>
          <w:rFonts w:cstheme="minorHAnsi"/>
          <w:noProof/>
          <w:sz w:val="24"/>
          <w:szCs w:val="24"/>
        </w:rPr>
      </w:pPr>
    </w:p>
    <w:p w14:paraId="2FDBA350" w14:textId="18150463" w:rsidR="00B30F6D" w:rsidRDefault="00B30F6D" w:rsidP="00B30F6D">
      <w:pPr>
        <w:rPr>
          <w:rFonts w:cstheme="minorHAnsi"/>
          <w:noProof/>
          <w:sz w:val="24"/>
          <w:szCs w:val="24"/>
        </w:rPr>
      </w:pPr>
    </w:p>
    <w:p w14:paraId="79561903" w14:textId="770A7A21" w:rsidR="00B30F6D" w:rsidRDefault="00B30F6D" w:rsidP="00B30F6D">
      <w:pPr>
        <w:rPr>
          <w:rFonts w:cstheme="minorHAnsi"/>
          <w:noProof/>
          <w:sz w:val="24"/>
          <w:szCs w:val="24"/>
        </w:rPr>
      </w:pPr>
    </w:p>
    <w:p w14:paraId="67FC2F82" w14:textId="50B7813E" w:rsidR="00B30F6D" w:rsidRDefault="00B30F6D" w:rsidP="00B30F6D">
      <w:pPr>
        <w:rPr>
          <w:rFonts w:cstheme="minorHAnsi"/>
          <w:noProof/>
          <w:sz w:val="24"/>
          <w:szCs w:val="24"/>
        </w:rPr>
      </w:pPr>
    </w:p>
    <w:p w14:paraId="2AE5FA65" w14:textId="53C3CA7C" w:rsidR="00B30F6D" w:rsidRDefault="00B30F6D" w:rsidP="00B30F6D">
      <w:pPr>
        <w:rPr>
          <w:rFonts w:cstheme="minorHAnsi"/>
          <w:noProof/>
          <w:sz w:val="24"/>
          <w:szCs w:val="24"/>
        </w:rPr>
      </w:pPr>
    </w:p>
    <w:p w14:paraId="193BD010" w14:textId="26A9C790" w:rsidR="00B30F6D" w:rsidRDefault="00B30F6D" w:rsidP="00B30F6D">
      <w:pPr>
        <w:rPr>
          <w:rFonts w:cstheme="minorHAnsi"/>
          <w:noProof/>
          <w:sz w:val="24"/>
          <w:szCs w:val="24"/>
        </w:rPr>
      </w:pPr>
    </w:p>
    <w:p w14:paraId="5A59994E" w14:textId="3A5B35CE" w:rsidR="00B30F6D" w:rsidRDefault="00B30F6D" w:rsidP="00B30F6D">
      <w:pPr>
        <w:rPr>
          <w:rFonts w:cstheme="minorHAnsi"/>
          <w:noProof/>
          <w:sz w:val="24"/>
          <w:szCs w:val="24"/>
        </w:rPr>
      </w:pPr>
    </w:p>
    <w:p w14:paraId="582BEBF6" w14:textId="28082B30" w:rsidR="00B30F6D" w:rsidRDefault="00B30F6D" w:rsidP="00B30F6D">
      <w:pPr>
        <w:rPr>
          <w:rFonts w:cstheme="minorHAnsi"/>
          <w:noProof/>
          <w:sz w:val="24"/>
          <w:szCs w:val="24"/>
        </w:rPr>
      </w:pPr>
    </w:p>
    <w:p w14:paraId="5C6D9CB7" w14:textId="7421EEDF" w:rsidR="00B30F6D" w:rsidRDefault="00B30F6D" w:rsidP="00B30F6D">
      <w:pPr>
        <w:rPr>
          <w:rFonts w:cstheme="minorHAnsi"/>
          <w:noProof/>
          <w:sz w:val="24"/>
          <w:szCs w:val="24"/>
        </w:rPr>
      </w:pPr>
    </w:p>
    <w:p w14:paraId="54D5CB69" w14:textId="28E9524A" w:rsidR="00B30F6D" w:rsidRDefault="00B30F6D" w:rsidP="00B30F6D">
      <w:pPr>
        <w:rPr>
          <w:rFonts w:cstheme="minorHAnsi"/>
          <w:noProof/>
          <w:sz w:val="24"/>
          <w:szCs w:val="24"/>
        </w:rPr>
      </w:pPr>
    </w:p>
    <w:p w14:paraId="1A069DE1" w14:textId="0AE36EAC" w:rsidR="00B30F6D" w:rsidRDefault="00B30F6D" w:rsidP="00B30F6D">
      <w:pPr>
        <w:rPr>
          <w:rFonts w:cstheme="minorHAnsi"/>
          <w:noProof/>
          <w:sz w:val="24"/>
          <w:szCs w:val="24"/>
        </w:rPr>
      </w:pPr>
    </w:p>
    <w:p w14:paraId="52197D39" w14:textId="36E5CB26" w:rsidR="00B30F6D" w:rsidRDefault="00B30F6D" w:rsidP="00B30F6D">
      <w:pPr>
        <w:rPr>
          <w:rFonts w:cstheme="minorHAnsi"/>
          <w:noProof/>
          <w:sz w:val="24"/>
          <w:szCs w:val="24"/>
        </w:rPr>
      </w:pPr>
    </w:p>
    <w:sdt>
      <w:sdtPr>
        <w:rPr>
          <w:rFonts w:asciiTheme="minorHAnsi" w:eastAsiaTheme="minorHAnsi" w:hAnsiTheme="minorHAnsi" w:cstheme="minorBidi"/>
          <w:color w:val="auto"/>
          <w:sz w:val="22"/>
          <w:szCs w:val="22"/>
          <w:lang w:val="en-GB"/>
        </w:rPr>
        <w:id w:val="1043323643"/>
        <w:docPartObj>
          <w:docPartGallery w:val="Bibliographies"/>
          <w:docPartUnique/>
        </w:docPartObj>
      </w:sdtPr>
      <w:sdtEndPr/>
      <w:sdtContent>
        <w:p w14:paraId="554EF68B" w14:textId="3D55C949" w:rsidR="00E357E4" w:rsidRDefault="00E357E4">
          <w:pPr>
            <w:pStyle w:val="Heading1"/>
          </w:pPr>
          <w:r>
            <w:t>References</w:t>
          </w:r>
        </w:p>
        <w:sdt>
          <w:sdtPr>
            <w:id w:val="-573587230"/>
            <w:bibliography/>
          </w:sdtPr>
          <w:sdtEndPr/>
          <w:sdtContent>
            <w:p w14:paraId="25402074" w14:textId="77777777" w:rsidR="001D5570" w:rsidRDefault="00E357E4" w:rsidP="001D5570">
              <w:pPr>
                <w:pStyle w:val="Bibliography"/>
                <w:rPr>
                  <w:noProof/>
                  <w:sz w:val="24"/>
                  <w:szCs w:val="24"/>
                  <w:lang w:val="en-US"/>
                </w:rPr>
              </w:pPr>
              <w:r>
                <w:fldChar w:fldCharType="begin"/>
              </w:r>
              <w:r>
                <w:instrText xml:space="preserve"> BIBLIOGRAPHY </w:instrText>
              </w:r>
              <w:r>
                <w:fldChar w:fldCharType="separate"/>
              </w:r>
              <w:r w:rsidR="001D5570">
                <w:rPr>
                  <w:noProof/>
                  <w:lang w:val="en-US"/>
                </w:rPr>
                <w:t xml:space="preserve">Adair, J., 2009. </w:t>
              </w:r>
              <w:r w:rsidR="001D5570">
                <w:rPr>
                  <w:i/>
                  <w:iCs/>
                  <w:noProof/>
                  <w:lang w:val="en-US"/>
                </w:rPr>
                <w:t xml:space="preserve">Effective Leadership: How to be a Successful Leader. </w:t>
              </w:r>
              <w:r w:rsidR="001D5570">
                <w:rPr>
                  <w:noProof/>
                  <w:lang w:val="en-US"/>
                </w:rPr>
                <w:t>London: Pan MacMillan.</w:t>
              </w:r>
            </w:p>
            <w:p w14:paraId="2829BB2A" w14:textId="77777777" w:rsidR="001D5570" w:rsidRDefault="001D5570" w:rsidP="001D5570">
              <w:pPr>
                <w:pStyle w:val="Bibliography"/>
                <w:rPr>
                  <w:noProof/>
                  <w:lang w:val="en-US"/>
                </w:rPr>
              </w:pPr>
              <w:r>
                <w:rPr>
                  <w:noProof/>
                  <w:lang w:val="en-US"/>
                </w:rPr>
                <w:t xml:space="preserve">Association, T. P., 2014. </w:t>
              </w:r>
              <w:r>
                <w:rPr>
                  <w:i/>
                  <w:iCs/>
                  <w:noProof/>
                  <w:lang w:val="en-US"/>
                </w:rPr>
                <w:t xml:space="preserve">Nursing Times. </w:t>
              </w:r>
              <w:r>
                <w:rPr>
                  <w:noProof/>
                  <w:lang w:val="en-US"/>
                </w:rPr>
                <w:t xml:space="preserve">[Online] </w:t>
              </w:r>
              <w:r>
                <w:rPr>
                  <w:noProof/>
                  <w:lang w:val="en-US"/>
                </w:rPr>
                <w:br/>
                <w:t xml:space="preserve">Available at: </w:t>
              </w:r>
              <w:r>
                <w:rPr>
                  <w:noProof/>
                  <w:u w:val="single"/>
                  <w:lang w:val="en-US"/>
                </w:rPr>
                <w:t>https://www.nursingtimes.net/staff-morale-low-at-uks-largest-hospital</w:t>
              </w:r>
              <w:r>
                <w:rPr>
                  <w:noProof/>
                  <w:lang w:val="en-US"/>
                </w:rPr>
                <w:br/>
                <w:t>[Accessed 28th March 2019].</w:t>
              </w:r>
            </w:p>
            <w:p w14:paraId="63FDF680" w14:textId="77777777" w:rsidR="001D5570" w:rsidRDefault="001D5570" w:rsidP="001D5570">
              <w:pPr>
                <w:pStyle w:val="Bibliography"/>
                <w:rPr>
                  <w:noProof/>
                  <w:lang w:val="en-US"/>
                </w:rPr>
              </w:pPr>
              <w:r>
                <w:rPr>
                  <w:noProof/>
                  <w:lang w:val="en-US"/>
                </w:rPr>
                <w:t xml:space="preserve">Buttaccio, J. L., 2018. </w:t>
              </w:r>
              <w:r>
                <w:rPr>
                  <w:i/>
                  <w:iCs/>
                  <w:noProof/>
                  <w:lang w:val="en-US"/>
                </w:rPr>
                <w:t xml:space="preserve">Four ways to boost morale in the workplace. </w:t>
              </w:r>
              <w:r>
                <w:rPr>
                  <w:noProof/>
                  <w:lang w:val="en-US"/>
                </w:rPr>
                <w:t xml:space="preserve">[Online] </w:t>
              </w:r>
              <w:r>
                <w:rPr>
                  <w:noProof/>
                  <w:lang w:val="en-US"/>
                </w:rPr>
                <w:br/>
                <w:t xml:space="preserve">Available at: </w:t>
              </w:r>
              <w:r>
                <w:rPr>
                  <w:noProof/>
                  <w:u w:val="single"/>
                  <w:lang w:val="en-US"/>
                </w:rPr>
                <w:t>https://dailynurse.com/4-ways-to-boost-morale-in-the-workplace</w:t>
              </w:r>
              <w:r>
                <w:rPr>
                  <w:noProof/>
                  <w:lang w:val="en-US"/>
                </w:rPr>
                <w:br/>
                <w:t>[Accessed 28th March 2019].</w:t>
              </w:r>
            </w:p>
            <w:p w14:paraId="20E667D7" w14:textId="77777777" w:rsidR="001D5570" w:rsidRDefault="001D5570" w:rsidP="001D5570">
              <w:pPr>
                <w:pStyle w:val="Bibliography"/>
                <w:rPr>
                  <w:noProof/>
                  <w:lang w:val="en-US"/>
                </w:rPr>
              </w:pPr>
              <w:r>
                <w:rPr>
                  <w:noProof/>
                  <w:lang w:val="en-US"/>
                </w:rPr>
                <w:t xml:space="preserve">Care, D. o. H. a. S., 2011. </w:t>
              </w:r>
              <w:r>
                <w:rPr>
                  <w:i/>
                  <w:iCs/>
                  <w:noProof/>
                  <w:lang w:val="en-US"/>
                </w:rPr>
                <w:t xml:space="preserve">NHS Staff management and health service quality. </w:t>
              </w:r>
              <w:r>
                <w:rPr>
                  <w:noProof/>
                  <w:lang w:val="en-US"/>
                </w:rPr>
                <w:t xml:space="preserve">[Online] </w:t>
              </w:r>
              <w:r>
                <w:rPr>
                  <w:noProof/>
                  <w:lang w:val="en-US"/>
                </w:rPr>
                <w:br/>
                <w:t xml:space="preserve">Available at: </w:t>
              </w:r>
              <w:r>
                <w:rPr>
                  <w:noProof/>
                  <w:u w:val="single"/>
                  <w:lang w:val="en-US"/>
                </w:rPr>
                <w:t>https://www.gov.uk/government/news/nhs-staff-management-and-health-service-quality</w:t>
              </w:r>
              <w:r>
                <w:rPr>
                  <w:noProof/>
                  <w:lang w:val="en-US"/>
                </w:rPr>
                <w:br/>
                <w:t>[Accessed 28th March 2019].</w:t>
              </w:r>
            </w:p>
            <w:p w14:paraId="422A66B1" w14:textId="77777777" w:rsidR="001D5570" w:rsidRDefault="001D5570" w:rsidP="001D5570">
              <w:pPr>
                <w:pStyle w:val="Bibliography"/>
                <w:rPr>
                  <w:noProof/>
                  <w:lang w:val="en-US"/>
                </w:rPr>
              </w:pPr>
              <w:r>
                <w:rPr>
                  <w:noProof/>
                  <w:lang w:val="en-US"/>
                </w:rPr>
                <w:t xml:space="preserve">Employers, N., 2014. </w:t>
              </w:r>
              <w:r>
                <w:rPr>
                  <w:i/>
                  <w:iCs/>
                  <w:noProof/>
                  <w:lang w:val="en-US"/>
                </w:rPr>
                <w:t xml:space="preserve">NHS Staff Pledges. </w:t>
              </w:r>
              <w:r>
                <w:rPr>
                  <w:noProof/>
                  <w:lang w:val="en-US"/>
                </w:rPr>
                <w:t xml:space="preserve">[Online] </w:t>
              </w:r>
              <w:r>
                <w:rPr>
                  <w:noProof/>
                  <w:lang w:val="en-US"/>
                </w:rPr>
                <w:br/>
                <w:t xml:space="preserve">Available at: </w:t>
              </w:r>
              <w:r>
                <w:rPr>
                  <w:noProof/>
                  <w:u w:val="single"/>
                  <w:lang w:val="en-US"/>
                </w:rPr>
                <w:t>https://www.nhsemployers.org/your-workforce/retain-and-improve</w:t>
              </w:r>
              <w:r>
                <w:rPr>
                  <w:noProof/>
                  <w:lang w:val="en-US"/>
                </w:rPr>
                <w:br/>
                <w:t>[Accessed 28th March 2019].</w:t>
              </w:r>
            </w:p>
            <w:p w14:paraId="6FB267FE" w14:textId="77777777" w:rsidR="001D5570" w:rsidRDefault="001D5570" w:rsidP="001D5570">
              <w:pPr>
                <w:pStyle w:val="Bibliography"/>
                <w:rPr>
                  <w:noProof/>
                  <w:lang w:val="en-US"/>
                </w:rPr>
              </w:pPr>
              <w:r>
                <w:rPr>
                  <w:noProof/>
                  <w:lang w:val="en-US"/>
                </w:rPr>
                <w:t xml:space="preserve">Finlayson, B., 2002. </w:t>
              </w:r>
              <w:r>
                <w:rPr>
                  <w:i/>
                  <w:iCs/>
                  <w:noProof/>
                  <w:lang w:val="en-US"/>
                </w:rPr>
                <w:t xml:space="preserve">Kings Fund. </w:t>
              </w:r>
              <w:r>
                <w:rPr>
                  <w:noProof/>
                  <w:lang w:val="en-US"/>
                </w:rPr>
                <w:t xml:space="preserve">[Online] </w:t>
              </w:r>
              <w:r>
                <w:rPr>
                  <w:noProof/>
                  <w:lang w:val="en-US"/>
                </w:rPr>
                <w:br/>
                <w:t xml:space="preserve">Available at: </w:t>
              </w:r>
              <w:r>
                <w:rPr>
                  <w:noProof/>
                  <w:u w:val="single"/>
                  <w:lang w:val="en-US"/>
                </w:rPr>
                <w:t>https://www.kingsfund.org.uk/sites/default/files/field_publication_file/counting</w:t>
              </w:r>
              <w:r>
                <w:rPr>
                  <w:noProof/>
                  <w:lang w:val="en-US"/>
                </w:rPr>
                <w:br/>
                <w:t>[Accessed 28th March 2019].</w:t>
              </w:r>
            </w:p>
            <w:p w14:paraId="2A4C775B" w14:textId="77777777" w:rsidR="001D5570" w:rsidRDefault="001D5570" w:rsidP="001D5570">
              <w:pPr>
                <w:pStyle w:val="Bibliography"/>
                <w:rPr>
                  <w:noProof/>
                  <w:lang w:val="en-US"/>
                </w:rPr>
              </w:pPr>
              <w:r>
                <w:rPr>
                  <w:noProof/>
                  <w:lang w:val="en-US"/>
                </w:rPr>
                <w:t xml:space="preserve">Garland, E. J. S. a. G., 2010. </w:t>
              </w:r>
              <w:r>
                <w:rPr>
                  <w:i/>
                  <w:iCs/>
                  <w:noProof/>
                  <w:lang w:val="en-US"/>
                </w:rPr>
                <w:t xml:space="preserve">Practical Leadership and Management in Nursing. </w:t>
              </w:r>
              <w:r>
                <w:rPr>
                  <w:noProof/>
                  <w:lang w:val="en-US"/>
                </w:rPr>
                <w:t>Essex: Pearson Education Limited.</w:t>
              </w:r>
            </w:p>
            <w:p w14:paraId="528BB01B" w14:textId="77777777" w:rsidR="001D5570" w:rsidRDefault="001D5570" w:rsidP="001D5570">
              <w:pPr>
                <w:pStyle w:val="Bibliography"/>
                <w:rPr>
                  <w:noProof/>
                  <w:lang w:val="en-US"/>
                </w:rPr>
              </w:pPr>
              <w:r>
                <w:rPr>
                  <w:noProof/>
                  <w:lang w:val="en-US"/>
                </w:rPr>
                <w:t xml:space="preserve">Measom, C., 2011. </w:t>
              </w:r>
              <w:r>
                <w:rPr>
                  <w:i/>
                  <w:iCs/>
                  <w:noProof/>
                  <w:lang w:val="en-US"/>
                </w:rPr>
                <w:t xml:space="preserve">Small Business. </w:t>
              </w:r>
              <w:r>
                <w:rPr>
                  <w:noProof/>
                  <w:lang w:val="en-US"/>
                </w:rPr>
                <w:t xml:space="preserve">[Online] </w:t>
              </w:r>
              <w:r>
                <w:rPr>
                  <w:noProof/>
                  <w:lang w:val="en-US"/>
                </w:rPr>
                <w:br/>
                <w:t xml:space="preserve">Available at: </w:t>
              </w:r>
              <w:r>
                <w:rPr>
                  <w:noProof/>
                  <w:u w:val="single"/>
                  <w:lang w:val="en-US"/>
                </w:rPr>
                <w:t>https://smallbusiness.chron.com/good-management-essential-workplace</w:t>
              </w:r>
              <w:r>
                <w:rPr>
                  <w:noProof/>
                  <w:lang w:val="en-US"/>
                </w:rPr>
                <w:br/>
                <w:t>[Accessed 28th March 2019].</w:t>
              </w:r>
            </w:p>
            <w:p w14:paraId="53EFD1AD" w14:textId="77777777" w:rsidR="001D5570" w:rsidRDefault="001D5570" w:rsidP="001D5570">
              <w:pPr>
                <w:pStyle w:val="Bibliography"/>
                <w:rPr>
                  <w:noProof/>
                  <w:lang w:val="en-US"/>
                </w:rPr>
              </w:pPr>
              <w:r>
                <w:rPr>
                  <w:noProof/>
                  <w:lang w:val="en-US"/>
                </w:rPr>
                <w:t xml:space="preserve">Mintzberg, H., 2000. </w:t>
              </w:r>
              <w:r>
                <w:rPr>
                  <w:i/>
                  <w:iCs/>
                  <w:noProof/>
                  <w:lang w:val="en-US"/>
                </w:rPr>
                <w:t xml:space="preserve">Managing Publicly. </w:t>
              </w:r>
              <w:r>
                <w:rPr>
                  <w:noProof/>
                  <w:lang w:val="en-US"/>
                </w:rPr>
                <w:t>Toronto: Publie Par.</w:t>
              </w:r>
            </w:p>
            <w:p w14:paraId="324BB9D5" w14:textId="77777777" w:rsidR="001D5570" w:rsidRDefault="001D5570" w:rsidP="001D5570">
              <w:pPr>
                <w:pStyle w:val="Bibliography"/>
                <w:rPr>
                  <w:noProof/>
                  <w:lang w:val="en-US"/>
                </w:rPr>
              </w:pPr>
              <w:r>
                <w:rPr>
                  <w:noProof/>
                  <w:lang w:val="en-US"/>
                </w:rPr>
                <w:t xml:space="preserve">Nursing, R., 2012. </w:t>
              </w:r>
              <w:r>
                <w:rPr>
                  <w:i/>
                  <w:iCs/>
                  <w:noProof/>
                  <w:lang w:val="en-US"/>
                </w:rPr>
                <w:t xml:space="preserve">Registered Nursing. </w:t>
              </w:r>
              <w:r>
                <w:rPr>
                  <w:noProof/>
                  <w:lang w:val="en-US"/>
                </w:rPr>
                <w:t xml:space="preserve">[Online] </w:t>
              </w:r>
              <w:r>
                <w:rPr>
                  <w:noProof/>
                  <w:lang w:val="en-US"/>
                </w:rPr>
                <w:br/>
                <w:t xml:space="preserve">Available at: </w:t>
              </w:r>
              <w:r>
                <w:rPr>
                  <w:noProof/>
                  <w:u w:val="single"/>
                  <w:lang w:val="en-US"/>
                </w:rPr>
                <w:t>https://www.registerednursing.org/speciality/nurse-manager/</w:t>
              </w:r>
              <w:r>
                <w:rPr>
                  <w:noProof/>
                  <w:lang w:val="en-US"/>
                </w:rPr>
                <w:br/>
                <w:t>[Accessed 28th March 2019].</w:t>
              </w:r>
            </w:p>
            <w:p w14:paraId="1E24EE02" w14:textId="77777777" w:rsidR="001D5570" w:rsidRDefault="001D5570" w:rsidP="001D5570">
              <w:pPr>
                <w:pStyle w:val="Bibliography"/>
                <w:rPr>
                  <w:noProof/>
                  <w:lang w:val="en-US"/>
                </w:rPr>
              </w:pPr>
              <w:r>
                <w:rPr>
                  <w:noProof/>
                  <w:lang w:val="en-US"/>
                </w:rPr>
                <w:lastRenderedPageBreak/>
                <w:t xml:space="preserve">Practice, N. i., 2014. </w:t>
              </w:r>
              <w:r>
                <w:rPr>
                  <w:i/>
                  <w:iCs/>
                  <w:noProof/>
                  <w:lang w:val="en-US"/>
                </w:rPr>
                <w:t xml:space="preserve">Nursing in Practice. </w:t>
              </w:r>
              <w:r>
                <w:rPr>
                  <w:noProof/>
                  <w:lang w:val="en-US"/>
                </w:rPr>
                <w:t xml:space="preserve">[Online] </w:t>
              </w:r>
              <w:r>
                <w:rPr>
                  <w:noProof/>
                  <w:lang w:val="en-US"/>
                </w:rPr>
                <w:br/>
                <w:t xml:space="preserve">Available at: </w:t>
              </w:r>
              <w:r>
                <w:rPr>
                  <w:noProof/>
                  <w:u w:val="single"/>
                  <w:lang w:val="en-US"/>
                </w:rPr>
                <w:t>https://www.nursinginpractice.com/article/nhs-managers-concerned-about-coa</w:t>
              </w:r>
              <w:r>
                <w:rPr>
                  <w:noProof/>
                  <w:lang w:val="en-US"/>
                </w:rPr>
                <w:br/>
                <w:t>[Accessed 28th March 2019].</w:t>
              </w:r>
            </w:p>
            <w:p w14:paraId="09CB7D19" w14:textId="77777777" w:rsidR="001D5570" w:rsidRDefault="001D5570" w:rsidP="001D5570">
              <w:pPr>
                <w:pStyle w:val="Bibliography"/>
                <w:rPr>
                  <w:noProof/>
                  <w:lang w:val="en-US"/>
                </w:rPr>
              </w:pPr>
              <w:r>
                <w:rPr>
                  <w:noProof/>
                  <w:lang w:val="en-US"/>
                </w:rPr>
                <w:t xml:space="preserve">Rachel Marangozov, C. H. C. M. a. G. P., 2017. </w:t>
              </w:r>
              <w:r>
                <w:rPr>
                  <w:i/>
                  <w:iCs/>
                  <w:noProof/>
                  <w:lang w:val="en-US"/>
                </w:rPr>
                <w:t xml:space="preserve">Royal College of Nursing Employment Survey 2017, </w:t>
              </w:r>
              <w:r>
                <w:rPr>
                  <w:noProof/>
                  <w:lang w:val="en-US"/>
                </w:rPr>
                <w:t>London: Royal College of Nursing.</w:t>
              </w:r>
            </w:p>
            <w:p w14:paraId="5E8AEEAA" w14:textId="77777777" w:rsidR="001D5570" w:rsidRDefault="001D5570" w:rsidP="001D5570">
              <w:pPr>
                <w:pStyle w:val="Bibliography"/>
                <w:rPr>
                  <w:noProof/>
                  <w:lang w:val="en-US"/>
                </w:rPr>
              </w:pPr>
              <w:r>
                <w:rPr>
                  <w:noProof/>
                  <w:lang w:val="en-US"/>
                </w:rPr>
                <w:t xml:space="preserve">Stepanek, M., 2015. </w:t>
              </w:r>
              <w:r>
                <w:rPr>
                  <w:i/>
                  <w:iCs/>
                  <w:noProof/>
                  <w:lang w:val="en-US"/>
                </w:rPr>
                <w:t xml:space="preserve">Employee engagement in the NHS. </w:t>
              </w:r>
              <w:r>
                <w:rPr>
                  <w:noProof/>
                  <w:lang w:val="en-US"/>
                </w:rPr>
                <w:t xml:space="preserve">[Online] </w:t>
              </w:r>
              <w:r>
                <w:rPr>
                  <w:noProof/>
                  <w:lang w:val="en-US"/>
                </w:rPr>
                <w:br/>
                <w:t xml:space="preserve">Available at: </w:t>
              </w:r>
              <w:r>
                <w:rPr>
                  <w:noProof/>
                  <w:u w:val="single"/>
                  <w:lang w:val="en-US"/>
                </w:rPr>
                <w:t>https://www.rand.org/randeurope/research/projects/eployee</w:t>
              </w:r>
              <w:r>
                <w:rPr>
                  <w:noProof/>
                  <w:lang w:val="en-US"/>
                </w:rPr>
                <w:br/>
                <w:t>[Accessed 28th March 2019].</w:t>
              </w:r>
            </w:p>
            <w:p w14:paraId="12F2CDA5" w14:textId="77777777" w:rsidR="001D5570" w:rsidRDefault="001D5570" w:rsidP="001D5570">
              <w:pPr>
                <w:pStyle w:val="Bibliography"/>
                <w:rPr>
                  <w:noProof/>
                  <w:lang w:val="en-US"/>
                </w:rPr>
              </w:pPr>
              <w:r>
                <w:rPr>
                  <w:noProof/>
                  <w:lang w:val="en-US"/>
                </w:rPr>
                <w:t xml:space="preserve">Volpe, C. D. a. R. L., 2013. </w:t>
              </w:r>
              <w:r>
                <w:rPr>
                  <w:i/>
                  <w:iCs/>
                  <w:noProof/>
                  <w:lang w:val="en-US"/>
                </w:rPr>
                <w:t xml:space="preserve">Toxic Nursing: Managing Bullying, Bad Attitudes and Total Turmoil. </w:t>
              </w:r>
              <w:r>
                <w:rPr>
                  <w:noProof/>
                  <w:lang w:val="en-US"/>
                </w:rPr>
                <w:t>Indianapolis: Renee Wilmeth.</w:t>
              </w:r>
            </w:p>
            <w:p w14:paraId="07C7FD46" w14:textId="77777777" w:rsidR="001D5570" w:rsidRDefault="001D5570" w:rsidP="001D5570">
              <w:pPr>
                <w:pStyle w:val="Bibliography"/>
                <w:rPr>
                  <w:noProof/>
                  <w:lang w:val="en-US"/>
                </w:rPr>
              </w:pPr>
              <w:r>
                <w:rPr>
                  <w:noProof/>
                  <w:lang w:val="en-US"/>
                </w:rPr>
                <w:t xml:space="preserve">Willis, M. W. a. D., 2015. </w:t>
              </w:r>
              <w:r>
                <w:rPr>
                  <w:i/>
                  <w:iCs/>
                  <w:noProof/>
                  <w:lang w:val="en-US"/>
                </w:rPr>
                <w:t xml:space="preserve">Are we supporting or sacrificing NHS staff?. </w:t>
              </w:r>
              <w:r>
                <w:rPr>
                  <w:noProof/>
                  <w:lang w:val="en-US"/>
                </w:rPr>
                <w:t xml:space="preserve">[Online] </w:t>
              </w:r>
              <w:r>
                <w:rPr>
                  <w:noProof/>
                  <w:lang w:val="en-US"/>
                </w:rPr>
                <w:br/>
                <w:t xml:space="preserve">Available at: </w:t>
              </w:r>
              <w:r>
                <w:rPr>
                  <w:noProof/>
                  <w:u w:val="single"/>
                  <w:lang w:val="en-US"/>
                </w:rPr>
                <w:t>https://www.kingsfund.org.uk/blog/2015/10/are-we-supporting-or-sacrificing-nhs-staff</w:t>
              </w:r>
              <w:r>
                <w:rPr>
                  <w:noProof/>
                  <w:lang w:val="en-US"/>
                </w:rPr>
                <w:br/>
                <w:t>[Accessed 28th March 2019].</w:t>
              </w:r>
            </w:p>
            <w:p w14:paraId="1E4C211A" w14:textId="77777777" w:rsidR="001D5570" w:rsidRDefault="001D5570" w:rsidP="001D5570">
              <w:pPr>
                <w:pStyle w:val="Bibliography"/>
                <w:rPr>
                  <w:noProof/>
                  <w:lang w:val="en-US"/>
                </w:rPr>
              </w:pPr>
              <w:r>
                <w:rPr>
                  <w:noProof/>
                  <w:lang w:val="en-US"/>
                </w:rPr>
                <w:t xml:space="preserve">Wilson, B., 2019. </w:t>
              </w:r>
              <w:r>
                <w:rPr>
                  <w:i/>
                  <w:iCs/>
                  <w:noProof/>
                  <w:lang w:val="en-US"/>
                </w:rPr>
                <w:t xml:space="preserve">The Nerdy Nurse. </w:t>
              </w:r>
              <w:r>
                <w:rPr>
                  <w:noProof/>
                  <w:lang w:val="en-US"/>
                </w:rPr>
                <w:t xml:space="preserve">[Online] </w:t>
              </w:r>
              <w:r>
                <w:rPr>
                  <w:noProof/>
                  <w:lang w:val="en-US"/>
                </w:rPr>
                <w:br/>
                <w:t xml:space="preserve">Available at: </w:t>
              </w:r>
              <w:r>
                <w:rPr>
                  <w:noProof/>
                  <w:u w:val="single"/>
                  <w:lang w:val="en-US"/>
                </w:rPr>
                <w:t>https://thenerdynurse.com/why-do-nurses-have-such-poor-morale/</w:t>
              </w:r>
              <w:r>
                <w:rPr>
                  <w:noProof/>
                  <w:lang w:val="en-US"/>
                </w:rPr>
                <w:br/>
                <w:t>[Accessed 28th March 2019].</w:t>
              </w:r>
            </w:p>
            <w:p w14:paraId="515519F9" w14:textId="5890929F" w:rsidR="00E357E4" w:rsidRDefault="00E357E4" w:rsidP="001D5570">
              <w:r>
                <w:rPr>
                  <w:b/>
                  <w:bCs/>
                  <w:noProof/>
                </w:rPr>
                <w:fldChar w:fldCharType="end"/>
              </w:r>
            </w:p>
          </w:sdtContent>
        </w:sdt>
      </w:sdtContent>
    </w:sdt>
    <w:p w14:paraId="28AF49AC" w14:textId="77777777" w:rsidR="00B30F6D" w:rsidRPr="00B30F6D" w:rsidRDefault="00B30F6D" w:rsidP="00B30F6D">
      <w:pPr>
        <w:rPr>
          <w:rFonts w:cstheme="minorHAnsi"/>
          <w:noProof/>
          <w:sz w:val="24"/>
          <w:szCs w:val="24"/>
        </w:rPr>
      </w:pPr>
    </w:p>
    <w:p w14:paraId="51260B2E" w14:textId="77777777" w:rsidR="00F83960" w:rsidRDefault="00F83960" w:rsidP="00F83960">
      <w:pPr>
        <w:pStyle w:val="ListParagraph"/>
        <w:rPr>
          <w:rFonts w:cstheme="minorHAnsi"/>
          <w:noProof/>
          <w:sz w:val="24"/>
          <w:szCs w:val="24"/>
        </w:rPr>
      </w:pPr>
    </w:p>
    <w:p w14:paraId="45A3E06B" w14:textId="378725CA" w:rsidR="003722AF" w:rsidRPr="003722AF" w:rsidRDefault="003722AF" w:rsidP="003722AF">
      <w:pPr>
        <w:ind w:left="360"/>
        <w:rPr>
          <w:rFonts w:cstheme="minorHAnsi"/>
          <w:noProof/>
          <w:sz w:val="24"/>
          <w:szCs w:val="24"/>
        </w:rPr>
      </w:pPr>
    </w:p>
    <w:p w14:paraId="3AB02412" w14:textId="77777777" w:rsidR="00870B25" w:rsidRDefault="00870B25">
      <w:pPr>
        <w:rPr>
          <w:rFonts w:cstheme="minorHAnsi"/>
          <w:sz w:val="24"/>
          <w:szCs w:val="24"/>
        </w:rPr>
      </w:pPr>
    </w:p>
    <w:p w14:paraId="604B92A6" w14:textId="4E45CBB6" w:rsidR="00A036B1" w:rsidRDefault="00A036B1">
      <w:pPr>
        <w:rPr>
          <w:rFonts w:cstheme="minorHAnsi"/>
          <w:sz w:val="24"/>
          <w:szCs w:val="24"/>
        </w:rPr>
      </w:pPr>
    </w:p>
    <w:p w14:paraId="66A4E40D" w14:textId="77777777" w:rsidR="00A036B1" w:rsidRPr="006961C1" w:rsidRDefault="00A036B1">
      <w:pPr>
        <w:rPr>
          <w:rFonts w:cstheme="minorHAnsi"/>
          <w:sz w:val="24"/>
          <w:szCs w:val="24"/>
        </w:rPr>
      </w:pPr>
    </w:p>
    <w:sectPr w:rsidR="00A036B1" w:rsidRPr="006961C1" w:rsidSect="00244F4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ABBDEF" w14:textId="77777777" w:rsidR="001A53E4" w:rsidRDefault="001A53E4" w:rsidP="00736D95">
      <w:pPr>
        <w:spacing w:after="0" w:line="240" w:lineRule="auto"/>
      </w:pPr>
      <w:r>
        <w:separator/>
      </w:r>
    </w:p>
  </w:endnote>
  <w:endnote w:type="continuationSeparator" w:id="0">
    <w:p w14:paraId="6BFE5126" w14:textId="77777777" w:rsidR="001A53E4" w:rsidRDefault="001A53E4" w:rsidP="00736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9F3F1" w14:textId="77777777" w:rsidR="00736D95" w:rsidRDefault="00736D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0626920"/>
      <w:docPartObj>
        <w:docPartGallery w:val="Page Numbers (Bottom of Page)"/>
        <w:docPartUnique/>
      </w:docPartObj>
    </w:sdtPr>
    <w:sdtEndPr>
      <w:rPr>
        <w:noProof/>
      </w:rPr>
    </w:sdtEndPr>
    <w:sdtContent>
      <w:p w14:paraId="525144CB" w14:textId="432740A6" w:rsidR="006E7614" w:rsidRDefault="006E7614">
        <w:pPr>
          <w:pStyle w:val="Footer"/>
        </w:pPr>
        <w:r>
          <w:fldChar w:fldCharType="begin"/>
        </w:r>
        <w:r>
          <w:instrText xml:space="preserve"> PAGE   \* MERGEFORMAT </w:instrText>
        </w:r>
        <w:r>
          <w:fldChar w:fldCharType="separate"/>
        </w:r>
        <w:r>
          <w:rPr>
            <w:noProof/>
          </w:rPr>
          <w:t>2</w:t>
        </w:r>
        <w:r>
          <w:rPr>
            <w:noProof/>
          </w:rPr>
          <w:fldChar w:fldCharType="end"/>
        </w:r>
      </w:p>
    </w:sdtContent>
  </w:sdt>
  <w:p w14:paraId="186D3803" w14:textId="77777777" w:rsidR="00736D95" w:rsidRDefault="00736D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5D0D7C" w14:textId="77777777" w:rsidR="00736D95" w:rsidRDefault="00736D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2E1325" w14:textId="77777777" w:rsidR="001A53E4" w:rsidRDefault="001A53E4" w:rsidP="00736D95">
      <w:pPr>
        <w:spacing w:after="0" w:line="240" w:lineRule="auto"/>
      </w:pPr>
      <w:r>
        <w:separator/>
      </w:r>
    </w:p>
  </w:footnote>
  <w:footnote w:type="continuationSeparator" w:id="0">
    <w:p w14:paraId="76CDC7CE" w14:textId="77777777" w:rsidR="001A53E4" w:rsidRDefault="001A53E4" w:rsidP="00736D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B4D5A" w14:textId="77777777" w:rsidR="00736D95" w:rsidRDefault="00736D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3E84E" w14:textId="77777777" w:rsidR="00736D95" w:rsidRDefault="00736D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ADD44" w14:textId="77777777" w:rsidR="00736D95" w:rsidRDefault="00736D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62C6A"/>
    <w:multiLevelType w:val="hybridMultilevel"/>
    <w:tmpl w:val="F1445E38"/>
    <w:lvl w:ilvl="0" w:tplc="431E56D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F4D"/>
    <w:rsid w:val="00013D4C"/>
    <w:rsid w:val="0002739A"/>
    <w:rsid w:val="000A5CBD"/>
    <w:rsid w:val="000A6828"/>
    <w:rsid w:val="000A76E7"/>
    <w:rsid w:val="00123811"/>
    <w:rsid w:val="001253D8"/>
    <w:rsid w:val="001342A1"/>
    <w:rsid w:val="00136C33"/>
    <w:rsid w:val="00187530"/>
    <w:rsid w:val="001A53E4"/>
    <w:rsid w:val="001A6839"/>
    <w:rsid w:val="001B454A"/>
    <w:rsid w:val="001C1B62"/>
    <w:rsid w:val="001C32F8"/>
    <w:rsid w:val="001D5570"/>
    <w:rsid w:val="001F0DDB"/>
    <w:rsid w:val="002235FF"/>
    <w:rsid w:val="00244F4D"/>
    <w:rsid w:val="002979BD"/>
    <w:rsid w:val="002E3810"/>
    <w:rsid w:val="002E625A"/>
    <w:rsid w:val="003036B8"/>
    <w:rsid w:val="00314B3C"/>
    <w:rsid w:val="00321A68"/>
    <w:rsid w:val="00321C97"/>
    <w:rsid w:val="0033328F"/>
    <w:rsid w:val="003722AF"/>
    <w:rsid w:val="00384DB5"/>
    <w:rsid w:val="00392EB8"/>
    <w:rsid w:val="003C2739"/>
    <w:rsid w:val="003F397D"/>
    <w:rsid w:val="003F6CA2"/>
    <w:rsid w:val="004073A7"/>
    <w:rsid w:val="00416B97"/>
    <w:rsid w:val="00446562"/>
    <w:rsid w:val="004478CC"/>
    <w:rsid w:val="0048165B"/>
    <w:rsid w:val="004836AA"/>
    <w:rsid w:val="004C710D"/>
    <w:rsid w:val="004D76BA"/>
    <w:rsid w:val="004E5C09"/>
    <w:rsid w:val="004E5FF2"/>
    <w:rsid w:val="004F4799"/>
    <w:rsid w:val="004F6547"/>
    <w:rsid w:val="00533DE6"/>
    <w:rsid w:val="0056682A"/>
    <w:rsid w:val="00576D43"/>
    <w:rsid w:val="00587ADE"/>
    <w:rsid w:val="00597137"/>
    <w:rsid w:val="005C3C62"/>
    <w:rsid w:val="005D3F44"/>
    <w:rsid w:val="005F3A78"/>
    <w:rsid w:val="00605E85"/>
    <w:rsid w:val="006721D3"/>
    <w:rsid w:val="00685727"/>
    <w:rsid w:val="00685BB8"/>
    <w:rsid w:val="00693EF6"/>
    <w:rsid w:val="006961C1"/>
    <w:rsid w:val="00696624"/>
    <w:rsid w:val="006D18FA"/>
    <w:rsid w:val="006E7614"/>
    <w:rsid w:val="006E7D40"/>
    <w:rsid w:val="007078B7"/>
    <w:rsid w:val="00736D95"/>
    <w:rsid w:val="00737297"/>
    <w:rsid w:val="0074033B"/>
    <w:rsid w:val="00754725"/>
    <w:rsid w:val="00761368"/>
    <w:rsid w:val="007729ED"/>
    <w:rsid w:val="00791D37"/>
    <w:rsid w:val="007F3B63"/>
    <w:rsid w:val="00820F36"/>
    <w:rsid w:val="00853D48"/>
    <w:rsid w:val="008616B3"/>
    <w:rsid w:val="00870B25"/>
    <w:rsid w:val="00877958"/>
    <w:rsid w:val="008B6AC1"/>
    <w:rsid w:val="008C765B"/>
    <w:rsid w:val="0090177F"/>
    <w:rsid w:val="00914FAE"/>
    <w:rsid w:val="00922C1D"/>
    <w:rsid w:val="00936AD0"/>
    <w:rsid w:val="0094631A"/>
    <w:rsid w:val="009468DB"/>
    <w:rsid w:val="009538A6"/>
    <w:rsid w:val="00997123"/>
    <w:rsid w:val="009A5558"/>
    <w:rsid w:val="009B007D"/>
    <w:rsid w:val="009D192E"/>
    <w:rsid w:val="009E1E03"/>
    <w:rsid w:val="009E57BB"/>
    <w:rsid w:val="00A036B1"/>
    <w:rsid w:val="00A239C8"/>
    <w:rsid w:val="00A335CF"/>
    <w:rsid w:val="00A863B9"/>
    <w:rsid w:val="00AC65DD"/>
    <w:rsid w:val="00AD4E71"/>
    <w:rsid w:val="00B30F6D"/>
    <w:rsid w:val="00B333A7"/>
    <w:rsid w:val="00B341D4"/>
    <w:rsid w:val="00B43CA1"/>
    <w:rsid w:val="00B64DC2"/>
    <w:rsid w:val="00B76E5B"/>
    <w:rsid w:val="00B823C3"/>
    <w:rsid w:val="00B84BF2"/>
    <w:rsid w:val="00B9536A"/>
    <w:rsid w:val="00BA48CD"/>
    <w:rsid w:val="00BA62D1"/>
    <w:rsid w:val="00BE185F"/>
    <w:rsid w:val="00C14A90"/>
    <w:rsid w:val="00C27F76"/>
    <w:rsid w:val="00C329F2"/>
    <w:rsid w:val="00C33485"/>
    <w:rsid w:val="00C43985"/>
    <w:rsid w:val="00C6313C"/>
    <w:rsid w:val="00C801C0"/>
    <w:rsid w:val="00C95824"/>
    <w:rsid w:val="00CB0146"/>
    <w:rsid w:val="00CB05A7"/>
    <w:rsid w:val="00D03F60"/>
    <w:rsid w:val="00D20476"/>
    <w:rsid w:val="00D27A5D"/>
    <w:rsid w:val="00D30D93"/>
    <w:rsid w:val="00D4036E"/>
    <w:rsid w:val="00D6697B"/>
    <w:rsid w:val="00D915F3"/>
    <w:rsid w:val="00DA3CDC"/>
    <w:rsid w:val="00DC2FF7"/>
    <w:rsid w:val="00DF731A"/>
    <w:rsid w:val="00E02716"/>
    <w:rsid w:val="00E14BE5"/>
    <w:rsid w:val="00E357E4"/>
    <w:rsid w:val="00E70588"/>
    <w:rsid w:val="00EC42A2"/>
    <w:rsid w:val="00EE3278"/>
    <w:rsid w:val="00F04A4E"/>
    <w:rsid w:val="00F40486"/>
    <w:rsid w:val="00F61F61"/>
    <w:rsid w:val="00F80B73"/>
    <w:rsid w:val="00F83960"/>
    <w:rsid w:val="00F95C26"/>
    <w:rsid w:val="00FD49DA"/>
    <w:rsid w:val="00FE756D"/>
    <w:rsid w:val="00FF3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8CE36C"/>
  <w15:chartTrackingRefBased/>
  <w15:docId w15:val="{A08ADFE6-D26F-4EAE-A1E5-877592004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57E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4F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44F4D"/>
    <w:rPr>
      <w:rFonts w:eastAsiaTheme="minorEastAsia"/>
      <w:lang w:val="en-US"/>
    </w:rPr>
  </w:style>
  <w:style w:type="paragraph" w:styleId="ListParagraph">
    <w:name w:val="List Paragraph"/>
    <w:basedOn w:val="Normal"/>
    <w:uiPriority w:val="34"/>
    <w:qFormat/>
    <w:rsid w:val="00244F4D"/>
    <w:pPr>
      <w:ind w:left="720"/>
      <w:contextualSpacing/>
    </w:pPr>
  </w:style>
  <w:style w:type="paragraph" w:styleId="Header">
    <w:name w:val="header"/>
    <w:basedOn w:val="Normal"/>
    <w:link w:val="HeaderChar"/>
    <w:uiPriority w:val="99"/>
    <w:unhideWhenUsed/>
    <w:rsid w:val="00736D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D95"/>
  </w:style>
  <w:style w:type="paragraph" w:styleId="Footer">
    <w:name w:val="footer"/>
    <w:basedOn w:val="Normal"/>
    <w:link w:val="FooterChar"/>
    <w:uiPriority w:val="99"/>
    <w:unhideWhenUsed/>
    <w:rsid w:val="00736D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D95"/>
  </w:style>
  <w:style w:type="character" w:customStyle="1" w:styleId="Heading1Char">
    <w:name w:val="Heading 1 Char"/>
    <w:basedOn w:val="DefaultParagraphFont"/>
    <w:link w:val="Heading1"/>
    <w:uiPriority w:val="9"/>
    <w:rsid w:val="00E357E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35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356343">
      <w:bodyDiv w:val="1"/>
      <w:marLeft w:val="0"/>
      <w:marRight w:val="0"/>
      <w:marTop w:val="0"/>
      <w:marBottom w:val="0"/>
      <w:divBdr>
        <w:top w:val="none" w:sz="0" w:space="0" w:color="auto"/>
        <w:left w:val="none" w:sz="0" w:space="0" w:color="auto"/>
        <w:bottom w:val="none" w:sz="0" w:space="0" w:color="auto"/>
        <w:right w:val="none" w:sz="0" w:space="0" w:color="auto"/>
      </w:divBdr>
    </w:div>
    <w:div w:id="274214347">
      <w:bodyDiv w:val="1"/>
      <w:marLeft w:val="0"/>
      <w:marRight w:val="0"/>
      <w:marTop w:val="0"/>
      <w:marBottom w:val="0"/>
      <w:divBdr>
        <w:top w:val="none" w:sz="0" w:space="0" w:color="auto"/>
        <w:left w:val="none" w:sz="0" w:space="0" w:color="auto"/>
        <w:bottom w:val="none" w:sz="0" w:space="0" w:color="auto"/>
        <w:right w:val="none" w:sz="0" w:space="0" w:color="auto"/>
      </w:divBdr>
    </w:div>
    <w:div w:id="302924929">
      <w:bodyDiv w:val="1"/>
      <w:marLeft w:val="0"/>
      <w:marRight w:val="0"/>
      <w:marTop w:val="0"/>
      <w:marBottom w:val="0"/>
      <w:divBdr>
        <w:top w:val="none" w:sz="0" w:space="0" w:color="auto"/>
        <w:left w:val="none" w:sz="0" w:space="0" w:color="auto"/>
        <w:bottom w:val="none" w:sz="0" w:space="0" w:color="auto"/>
        <w:right w:val="none" w:sz="0" w:space="0" w:color="auto"/>
      </w:divBdr>
    </w:div>
    <w:div w:id="304117376">
      <w:bodyDiv w:val="1"/>
      <w:marLeft w:val="0"/>
      <w:marRight w:val="0"/>
      <w:marTop w:val="0"/>
      <w:marBottom w:val="0"/>
      <w:divBdr>
        <w:top w:val="none" w:sz="0" w:space="0" w:color="auto"/>
        <w:left w:val="none" w:sz="0" w:space="0" w:color="auto"/>
        <w:bottom w:val="none" w:sz="0" w:space="0" w:color="auto"/>
        <w:right w:val="none" w:sz="0" w:space="0" w:color="auto"/>
      </w:divBdr>
    </w:div>
    <w:div w:id="336424515">
      <w:bodyDiv w:val="1"/>
      <w:marLeft w:val="0"/>
      <w:marRight w:val="0"/>
      <w:marTop w:val="0"/>
      <w:marBottom w:val="0"/>
      <w:divBdr>
        <w:top w:val="none" w:sz="0" w:space="0" w:color="auto"/>
        <w:left w:val="none" w:sz="0" w:space="0" w:color="auto"/>
        <w:bottom w:val="none" w:sz="0" w:space="0" w:color="auto"/>
        <w:right w:val="none" w:sz="0" w:space="0" w:color="auto"/>
      </w:divBdr>
    </w:div>
    <w:div w:id="376274594">
      <w:bodyDiv w:val="1"/>
      <w:marLeft w:val="0"/>
      <w:marRight w:val="0"/>
      <w:marTop w:val="0"/>
      <w:marBottom w:val="0"/>
      <w:divBdr>
        <w:top w:val="none" w:sz="0" w:space="0" w:color="auto"/>
        <w:left w:val="none" w:sz="0" w:space="0" w:color="auto"/>
        <w:bottom w:val="none" w:sz="0" w:space="0" w:color="auto"/>
        <w:right w:val="none" w:sz="0" w:space="0" w:color="auto"/>
      </w:divBdr>
    </w:div>
    <w:div w:id="400255727">
      <w:bodyDiv w:val="1"/>
      <w:marLeft w:val="0"/>
      <w:marRight w:val="0"/>
      <w:marTop w:val="0"/>
      <w:marBottom w:val="0"/>
      <w:divBdr>
        <w:top w:val="none" w:sz="0" w:space="0" w:color="auto"/>
        <w:left w:val="none" w:sz="0" w:space="0" w:color="auto"/>
        <w:bottom w:val="none" w:sz="0" w:space="0" w:color="auto"/>
        <w:right w:val="none" w:sz="0" w:space="0" w:color="auto"/>
      </w:divBdr>
    </w:div>
    <w:div w:id="495613930">
      <w:bodyDiv w:val="1"/>
      <w:marLeft w:val="0"/>
      <w:marRight w:val="0"/>
      <w:marTop w:val="0"/>
      <w:marBottom w:val="0"/>
      <w:divBdr>
        <w:top w:val="none" w:sz="0" w:space="0" w:color="auto"/>
        <w:left w:val="none" w:sz="0" w:space="0" w:color="auto"/>
        <w:bottom w:val="none" w:sz="0" w:space="0" w:color="auto"/>
        <w:right w:val="none" w:sz="0" w:space="0" w:color="auto"/>
      </w:divBdr>
    </w:div>
    <w:div w:id="516041135">
      <w:bodyDiv w:val="1"/>
      <w:marLeft w:val="0"/>
      <w:marRight w:val="0"/>
      <w:marTop w:val="0"/>
      <w:marBottom w:val="0"/>
      <w:divBdr>
        <w:top w:val="none" w:sz="0" w:space="0" w:color="auto"/>
        <w:left w:val="none" w:sz="0" w:space="0" w:color="auto"/>
        <w:bottom w:val="none" w:sz="0" w:space="0" w:color="auto"/>
        <w:right w:val="none" w:sz="0" w:space="0" w:color="auto"/>
      </w:divBdr>
    </w:div>
    <w:div w:id="534269463">
      <w:bodyDiv w:val="1"/>
      <w:marLeft w:val="0"/>
      <w:marRight w:val="0"/>
      <w:marTop w:val="0"/>
      <w:marBottom w:val="0"/>
      <w:divBdr>
        <w:top w:val="none" w:sz="0" w:space="0" w:color="auto"/>
        <w:left w:val="none" w:sz="0" w:space="0" w:color="auto"/>
        <w:bottom w:val="none" w:sz="0" w:space="0" w:color="auto"/>
        <w:right w:val="none" w:sz="0" w:space="0" w:color="auto"/>
      </w:divBdr>
    </w:div>
    <w:div w:id="628634529">
      <w:bodyDiv w:val="1"/>
      <w:marLeft w:val="0"/>
      <w:marRight w:val="0"/>
      <w:marTop w:val="0"/>
      <w:marBottom w:val="0"/>
      <w:divBdr>
        <w:top w:val="none" w:sz="0" w:space="0" w:color="auto"/>
        <w:left w:val="none" w:sz="0" w:space="0" w:color="auto"/>
        <w:bottom w:val="none" w:sz="0" w:space="0" w:color="auto"/>
        <w:right w:val="none" w:sz="0" w:space="0" w:color="auto"/>
      </w:divBdr>
    </w:div>
    <w:div w:id="829754738">
      <w:bodyDiv w:val="1"/>
      <w:marLeft w:val="0"/>
      <w:marRight w:val="0"/>
      <w:marTop w:val="0"/>
      <w:marBottom w:val="0"/>
      <w:divBdr>
        <w:top w:val="none" w:sz="0" w:space="0" w:color="auto"/>
        <w:left w:val="none" w:sz="0" w:space="0" w:color="auto"/>
        <w:bottom w:val="none" w:sz="0" w:space="0" w:color="auto"/>
        <w:right w:val="none" w:sz="0" w:space="0" w:color="auto"/>
      </w:divBdr>
    </w:div>
    <w:div w:id="840656754">
      <w:bodyDiv w:val="1"/>
      <w:marLeft w:val="0"/>
      <w:marRight w:val="0"/>
      <w:marTop w:val="0"/>
      <w:marBottom w:val="0"/>
      <w:divBdr>
        <w:top w:val="none" w:sz="0" w:space="0" w:color="auto"/>
        <w:left w:val="none" w:sz="0" w:space="0" w:color="auto"/>
        <w:bottom w:val="none" w:sz="0" w:space="0" w:color="auto"/>
        <w:right w:val="none" w:sz="0" w:space="0" w:color="auto"/>
      </w:divBdr>
    </w:div>
    <w:div w:id="864711553">
      <w:bodyDiv w:val="1"/>
      <w:marLeft w:val="0"/>
      <w:marRight w:val="0"/>
      <w:marTop w:val="0"/>
      <w:marBottom w:val="0"/>
      <w:divBdr>
        <w:top w:val="none" w:sz="0" w:space="0" w:color="auto"/>
        <w:left w:val="none" w:sz="0" w:space="0" w:color="auto"/>
        <w:bottom w:val="none" w:sz="0" w:space="0" w:color="auto"/>
        <w:right w:val="none" w:sz="0" w:space="0" w:color="auto"/>
      </w:divBdr>
    </w:div>
    <w:div w:id="868377420">
      <w:bodyDiv w:val="1"/>
      <w:marLeft w:val="0"/>
      <w:marRight w:val="0"/>
      <w:marTop w:val="0"/>
      <w:marBottom w:val="0"/>
      <w:divBdr>
        <w:top w:val="none" w:sz="0" w:space="0" w:color="auto"/>
        <w:left w:val="none" w:sz="0" w:space="0" w:color="auto"/>
        <w:bottom w:val="none" w:sz="0" w:space="0" w:color="auto"/>
        <w:right w:val="none" w:sz="0" w:space="0" w:color="auto"/>
      </w:divBdr>
    </w:div>
    <w:div w:id="989987866">
      <w:bodyDiv w:val="1"/>
      <w:marLeft w:val="0"/>
      <w:marRight w:val="0"/>
      <w:marTop w:val="0"/>
      <w:marBottom w:val="0"/>
      <w:divBdr>
        <w:top w:val="none" w:sz="0" w:space="0" w:color="auto"/>
        <w:left w:val="none" w:sz="0" w:space="0" w:color="auto"/>
        <w:bottom w:val="none" w:sz="0" w:space="0" w:color="auto"/>
        <w:right w:val="none" w:sz="0" w:space="0" w:color="auto"/>
      </w:divBdr>
    </w:div>
    <w:div w:id="1142888400">
      <w:bodyDiv w:val="1"/>
      <w:marLeft w:val="0"/>
      <w:marRight w:val="0"/>
      <w:marTop w:val="0"/>
      <w:marBottom w:val="0"/>
      <w:divBdr>
        <w:top w:val="none" w:sz="0" w:space="0" w:color="auto"/>
        <w:left w:val="none" w:sz="0" w:space="0" w:color="auto"/>
        <w:bottom w:val="none" w:sz="0" w:space="0" w:color="auto"/>
        <w:right w:val="none" w:sz="0" w:space="0" w:color="auto"/>
      </w:divBdr>
    </w:div>
    <w:div w:id="1157722439">
      <w:bodyDiv w:val="1"/>
      <w:marLeft w:val="0"/>
      <w:marRight w:val="0"/>
      <w:marTop w:val="0"/>
      <w:marBottom w:val="0"/>
      <w:divBdr>
        <w:top w:val="none" w:sz="0" w:space="0" w:color="auto"/>
        <w:left w:val="none" w:sz="0" w:space="0" w:color="auto"/>
        <w:bottom w:val="none" w:sz="0" w:space="0" w:color="auto"/>
        <w:right w:val="none" w:sz="0" w:space="0" w:color="auto"/>
      </w:divBdr>
    </w:div>
    <w:div w:id="1221673968">
      <w:bodyDiv w:val="1"/>
      <w:marLeft w:val="0"/>
      <w:marRight w:val="0"/>
      <w:marTop w:val="0"/>
      <w:marBottom w:val="0"/>
      <w:divBdr>
        <w:top w:val="none" w:sz="0" w:space="0" w:color="auto"/>
        <w:left w:val="none" w:sz="0" w:space="0" w:color="auto"/>
        <w:bottom w:val="none" w:sz="0" w:space="0" w:color="auto"/>
        <w:right w:val="none" w:sz="0" w:space="0" w:color="auto"/>
      </w:divBdr>
    </w:div>
    <w:div w:id="1222593822">
      <w:bodyDiv w:val="1"/>
      <w:marLeft w:val="0"/>
      <w:marRight w:val="0"/>
      <w:marTop w:val="0"/>
      <w:marBottom w:val="0"/>
      <w:divBdr>
        <w:top w:val="none" w:sz="0" w:space="0" w:color="auto"/>
        <w:left w:val="none" w:sz="0" w:space="0" w:color="auto"/>
        <w:bottom w:val="none" w:sz="0" w:space="0" w:color="auto"/>
        <w:right w:val="none" w:sz="0" w:space="0" w:color="auto"/>
      </w:divBdr>
    </w:div>
    <w:div w:id="1289387430">
      <w:bodyDiv w:val="1"/>
      <w:marLeft w:val="0"/>
      <w:marRight w:val="0"/>
      <w:marTop w:val="0"/>
      <w:marBottom w:val="0"/>
      <w:divBdr>
        <w:top w:val="none" w:sz="0" w:space="0" w:color="auto"/>
        <w:left w:val="none" w:sz="0" w:space="0" w:color="auto"/>
        <w:bottom w:val="none" w:sz="0" w:space="0" w:color="auto"/>
        <w:right w:val="none" w:sz="0" w:space="0" w:color="auto"/>
      </w:divBdr>
    </w:div>
    <w:div w:id="1470246778">
      <w:bodyDiv w:val="1"/>
      <w:marLeft w:val="0"/>
      <w:marRight w:val="0"/>
      <w:marTop w:val="0"/>
      <w:marBottom w:val="0"/>
      <w:divBdr>
        <w:top w:val="none" w:sz="0" w:space="0" w:color="auto"/>
        <w:left w:val="none" w:sz="0" w:space="0" w:color="auto"/>
        <w:bottom w:val="none" w:sz="0" w:space="0" w:color="auto"/>
        <w:right w:val="none" w:sz="0" w:space="0" w:color="auto"/>
      </w:divBdr>
    </w:div>
    <w:div w:id="1530029611">
      <w:bodyDiv w:val="1"/>
      <w:marLeft w:val="0"/>
      <w:marRight w:val="0"/>
      <w:marTop w:val="0"/>
      <w:marBottom w:val="0"/>
      <w:divBdr>
        <w:top w:val="none" w:sz="0" w:space="0" w:color="auto"/>
        <w:left w:val="none" w:sz="0" w:space="0" w:color="auto"/>
        <w:bottom w:val="none" w:sz="0" w:space="0" w:color="auto"/>
        <w:right w:val="none" w:sz="0" w:space="0" w:color="auto"/>
      </w:divBdr>
    </w:div>
    <w:div w:id="1661151243">
      <w:bodyDiv w:val="1"/>
      <w:marLeft w:val="0"/>
      <w:marRight w:val="0"/>
      <w:marTop w:val="0"/>
      <w:marBottom w:val="0"/>
      <w:divBdr>
        <w:top w:val="none" w:sz="0" w:space="0" w:color="auto"/>
        <w:left w:val="none" w:sz="0" w:space="0" w:color="auto"/>
        <w:bottom w:val="none" w:sz="0" w:space="0" w:color="auto"/>
        <w:right w:val="none" w:sz="0" w:space="0" w:color="auto"/>
      </w:divBdr>
    </w:div>
    <w:div w:id="1693610264">
      <w:bodyDiv w:val="1"/>
      <w:marLeft w:val="0"/>
      <w:marRight w:val="0"/>
      <w:marTop w:val="0"/>
      <w:marBottom w:val="0"/>
      <w:divBdr>
        <w:top w:val="none" w:sz="0" w:space="0" w:color="auto"/>
        <w:left w:val="none" w:sz="0" w:space="0" w:color="auto"/>
        <w:bottom w:val="none" w:sz="0" w:space="0" w:color="auto"/>
        <w:right w:val="none" w:sz="0" w:space="0" w:color="auto"/>
      </w:divBdr>
    </w:div>
    <w:div w:id="1698777171">
      <w:bodyDiv w:val="1"/>
      <w:marLeft w:val="0"/>
      <w:marRight w:val="0"/>
      <w:marTop w:val="0"/>
      <w:marBottom w:val="0"/>
      <w:divBdr>
        <w:top w:val="none" w:sz="0" w:space="0" w:color="auto"/>
        <w:left w:val="none" w:sz="0" w:space="0" w:color="auto"/>
        <w:bottom w:val="none" w:sz="0" w:space="0" w:color="auto"/>
        <w:right w:val="none" w:sz="0" w:space="0" w:color="auto"/>
      </w:divBdr>
    </w:div>
    <w:div w:id="1758987720">
      <w:bodyDiv w:val="1"/>
      <w:marLeft w:val="0"/>
      <w:marRight w:val="0"/>
      <w:marTop w:val="0"/>
      <w:marBottom w:val="0"/>
      <w:divBdr>
        <w:top w:val="none" w:sz="0" w:space="0" w:color="auto"/>
        <w:left w:val="none" w:sz="0" w:space="0" w:color="auto"/>
        <w:bottom w:val="none" w:sz="0" w:space="0" w:color="auto"/>
        <w:right w:val="none" w:sz="0" w:space="0" w:color="auto"/>
      </w:divBdr>
    </w:div>
    <w:div w:id="1761947713">
      <w:bodyDiv w:val="1"/>
      <w:marLeft w:val="0"/>
      <w:marRight w:val="0"/>
      <w:marTop w:val="0"/>
      <w:marBottom w:val="0"/>
      <w:divBdr>
        <w:top w:val="none" w:sz="0" w:space="0" w:color="auto"/>
        <w:left w:val="none" w:sz="0" w:space="0" w:color="auto"/>
        <w:bottom w:val="none" w:sz="0" w:space="0" w:color="auto"/>
        <w:right w:val="none" w:sz="0" w:space="0" w:color="auto"/>
      </w:divBdr>
    </w:div>
    <w:div w:id="1978299347">
      <w:bodyDiv w:val="1"/>
      <w:marLeft w:val="0"/>
      <w:marRight w:val="0"/>
      <w:marTop w:val="0"/>
      <w:marBottom w:val="0"/>
      <w:divBdr>
        <w:top w:val="none" w:sz="0" w:space="0" w:color="auto"/>
        <w:left w:val="none" w:sz="0" w:space="0" w:color="auto"/>
        <w:bottom w:val="none" w:sz="0" w:space="0" w:color="auto"/>
        <w:right w:val="none" w:sz="0" w:space="0" w:color="auto"/>
      </w:divBdr>
    </w:div>
    <w:div w:id="1986279619">
      <w:bodyDiv w:val="1"/>
      <w:marLeft w:val="0"/>
      <w:marRight w:val="0"/>
      <w:marTop w:val="0"/>
      <w:marBottom w:val="0"/>
      <w:divBdr>
        <w:top w:val="none" w:sz="0" w:space="0" w:color="auto"/>
        <w:left w:val="none" w:sz="0" w:space="0" w:color="auto"/>
        <w:bottom w:val="none" w:sz="0" w:space="0" w:color="auto"/>
        <w:right w:val="none" w:sz="0" w:space="0" w:color="auto"/>
      </w:divBdr>
    </w:div>
    <w:div w:id="2132548082">
      <w:bodyDiv w:val="1"/>
      <w:marLeft w:val="0"/>
      <w:marRight w:val="0"/>
      <w:marTop w:val="0"/>
      <w:marBottom w:val="0"/>
      <w:divBdr>
        <w:top w:val="none" w:sz="0" w:space="0" w:color="auto"/>
        <w:left w:val="none" w:sz="0" w:space="0" w:color="auto"/>
        <w:bottom w:val="none" w:sz="0" w:space="0" w:color="auto"/>
        <w:right w:val="none" w:sz="0" w:space="0" w:color="auto"/>
      </w:divBdr>
    </w:div>
    <w:div w:id="213432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Amanda Owens.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Mea11</b:Tag>
    <b:SourceType>InternetSite</b:SourceType>
    <b:Guid>{BB9F3F2B-116F-446A-A730-065BAD0FA65F}</b:Guid>
    <b:Title>Small Business</b:Title>
    <b:Year>2011</b:Year>
    <b:Author>
      <b:Author>
        <b:NameList>
          <b:Person>
            <b:Last>Measom</b:Last>
            <b:First>Cynthia</b:First>
          </b:Person>
        </b:NameList>
      </b:Author>
    </b:Author>
    <b:InternetSiteTitle>smallbusiness.chron.com</b:InternetSiteTitle>
    <b:Month>April</b:Month>
    <b:Day>14</b:Day>
    <b:URL>https://smallbusiness.chron.com/good-management-essential-workplace</b:URL>
    <b:YearAccessed>2019</b:YearAccessed>
    <b:MonthAccessed>March</b:MonthAccessed>
    <b:DayAccessed>28th</b:DayAccessed>
    <b:RefOrder>2</b:RefOrder>
  </b:Source>
  <b:Source>
    <b:Tag>Reg12</b:Tag>
    <b:SourceType>InternetSite</b:SourceType>
    <b:Guid>{E3B0F2A7-3715-4AFC-B67E-12232A37216F}</b:Guid>
    <b:Title>Registered Nursing</b:Title>
    <b:InternetSiteTitle>www.registerednursing.org</b:InternetSiteTitle>
    <b:Year>2012</b:Year>
    <b:Month>May</b:Month>
    <b:Day>5th</b:Day>
    <b:URL>https://www.registerednursing.org/speciality/nurse-manager/</b:URL>
    <b:Author>
      <b:Author>
        <b:NameList>
          <b:Person>
            <b:Last>Nursing</b:Last>
            <b:First>Registered</b:First>
          </b:Person>
        </b:NameList>
      </b:Author>
    </b:Author>
    <b:YearAccessed>2019</b:YearAccessed>
    <b:MonthAccessed>March</b:MonthAccessed>
    <b:DayAccessed>28th</b:DayAccessed>
    <b:RefOrder>13</b:RefOrder>
  </b:Source>
  <b:Source>
    <b:Tag>Wil19</b:Tag>
    <b:SourceType>InternetSite</b:SourceType>
    <b:Guid>{0A8D2AA5-8994-48CD-B568-4FF1B07511CA}</b:Guid>
    <b:Author>
      <b:Author>
        <b:NameList>
          <b:Person>
            <b:Last>Wilson</b:Last>
            <b:First>Brittany</b:First>
          </b:Person>
        </b:NameList>
      </b:Author>
    </b:Author>
    <b:Title>The Nerdy Nurse</b:Title>
    <b:InternetSiteTitle>The Nerdy Nurse</b:InternetSiteTitle>
    <b:Year>2019</b:Year>
    <b:Month>February</b:Month>
    <b:Day>27th</b:Day>
    <b:URL>https://thenerdynurse.com/why-do-nurses-have-such-poor-morale/</b:URL>
    <b:YearAccessed>2019</b:YearAccessed>
    <b:MonthAccessed>March</b:MonthAccessed>
    <b:DayAccessed>28th</b:DayAccessed>
    <b:RefOrder>3</b:RefOrder>
  </b:Source>
  <b:Source>
    <b:Tag>The14</b:Tag>
    <b:SourceType>InternetSite</b:SourceType>
    <b:Guid>{59B0E00A-F928-41B5-A6E0-B734B02574BD}</b:Guid>
    <b:Title>Nursing Times</b:Title>
    <b:InternetSiteTitle>Nursing Times</b:InternetSiteTitle>
    <b:Year>2014</b:Year>
    <b:Month>January</b:Month>
    <b:Day>14th</b:Day>
    <b:URL>https://www.nursingtimes.net/staff-morale-low-at-uks-largest-hospital</b:URL>
    <b:Author>
      <b:Author>
        <b:NameList>
          <b:Person>
            <b:Last>Association</b:Last>
            <b:First>The</b:First>
            <b:Middle>Press</b:Middle>
          </b:Person>
        </b:NameList>
      </b:Author>
    </b:Author>
    <b:YearAccessed>2019</b:YearAccessed>
    <b:MonthAccessed>March</b:MonthAccessed>
    <b:DayAccessed>28th</b:DayAccessed>
    <b:RefOrder>4</b:RefOrder>
  </b:Source>
  <b:Source>
    <b:Tag>Cge13</b:Tag>
    <b:SourceType>Book</b:SourceType>
    <b:Guid>{FD7BA2BD-6D65-4572-B1F7-0CEE614C04BC}</b:Guid>
    <b:Title>Toxic Nursing: Managing Bullying, Bad Attitudes and Total Turmoil</b:Title>
    <b:Year>2013</b:Year>
    <b:City>Indianapolis</b:City>
    <b:Publisher>Renee Wilmeth</b:Publisher>
    <b:Author>
      <b:Author>
        <b:NameList>
          <b:Person>
            <b:Last>Volpe</b:Last>
            <b:First>Cgeryl</b:First>
            <b:Middle>Dellasega and Rebecca L.</b:Middle>
          </b:Person>
        </b:NameList>
      </b:Author>
    </b:Author>
    <b:YearAccessed>2019</b:YearAccessed>
    <b:MonthAccessed>March</b:MonthAccessed>
    <b:DayAccessed>28th</b:DayAccessed>
    <b:RefOrder>5</b:RefOrder>
  </b:Source>
  <b:Source>
    <b:Tag>Nur14</b:Tag>
    <b:SourceType>InternetSite</b:SourceType>
    <b:Guid>{80F71867-B16D-480D-BDA2-5DF830A2FE9A}</b:Guid>
    <b:Title>Nursing in Practice</b:Title>
    <b:Year>2014</b:Year>
    <b:InternetSiteTitle>Nursing in Practice</b:InternetSiteTitle>
    <b:Month>October</b:Month>
    <b:Day>30th</b:Day>
    <b:URL>https://www.nursinginpractice.com/article/nhs-managers-concerned-about-coa</b:URL>
    <b:Author>
      <b:Author>
        <b:NameList>
          <b:Person>
            <b:Last>Practice</b:Last>
            <b:First>Nursing</b:First>
            <b:Middle>in</b:Middle>
          </b:Person>
        </b:NameList>
      </b:Author>
    </b:Author>
    <b:YearAccessed>2019</b:YearAccessed>
    <b:MonthAccessed>March</b:MonthAccessed>
    <b:DayAccessed>28th</b:DayAccessed>
    <b:RefOrder>6</b:RefOrder>
  </b:Source>
  <b:Source>
    <b:Tag>Bel02</b:Tag>
    <b:SourceType>InternetSite</b:SourceType>
    <b:Guid>{E13BD9B0-0581-451D-B462-C912EF7086C2}</b:Guid>
    <b:Title>Kings Fund</b:Title>
    <b:InternetSiteTitle>Kings Fund Organisation</b:InternetSiteTitle>
    <b:Year>2002</b:Year>
    <b:Month>March</b:Month>
    <b:Day>11th</b:Day>
    <b:URL>https://www.kingsfund.org.uk/sites/default/files/field_publication_file/counting</b:URL>
    <b:Author>
      <b:Author>
        <b:NameList>
          <b:Person>
            <b:Last>Finlayson</b:Last>
            <b:First>Belinda</b:First>
          </b:Person>
        </b:NameList>
      </b:Author>
    </b:Author>
    <b:YearAccessed>2019</b:YearAccessed>
    <b:MonthAccessed>March</b:MonthAccessed>
    <b:DayAccessed>28th</b:DayAccessed>
    <b:RefOrder>7</b:RefOrder>
  </b:Source>
  <b:Source>
    <b:Tag>Rac17</b:Tag>
    <b:SourceType>Report</b:SourceType>
    <b:Guid>{64CBE5A3-8817-4CDE-9EBE-1AF2BD2D6516}</b:Guid>
    <b:Title>Royal College of Nursing Employment Survey 2017</b:Title>
    <b:Year>2017</b:Year>
    <b:YearAccessed>2019</b:YearAccessed>
    <b:MonthAccessed>March</b:MonthAccessed>
    <b:DayAccessed>28th</b:DayAccessed>
    <b:Author>
      <b:Author>
        <b:NameList>
          <b:Person>
            <b:Last>Rachel Marangozov</b:Last>
            <b:First>Clare</b:First>
            <b:Middle>Huxley, Chiara Manzoni and Geoff Pike</b:Middle>
          </b:Person>
        </b:NameList>
      </b:Author>
    </b:Author>
    <b:Publisher>Royal College of Nursing</b:Publisher>
    <b:City>London</b:City>
    <b:RefOrder>14</b:RefOrder>
  </b:Source>
  <b:Source>
    <b:Tag>Mic15</b:Tag>
    <b:SourceType>InternetSite</b:SourceType>
    <b:Guid>{60F700DE-DF25-41FF-8A56-55AAA46DCA26}</b:Guid>
    <b:Title>Are we supporting or sacrificing NHS staff?</b:Title>
    <b:Year>2015</b:Year>
    <b:InternetSiteTitle>The Kings Fund</b:InternetSiteTitle>
    <b:Month>October</b:Month>
    <b:Day>22nd</b:Day>
    <b:URL>https://www.kingsfund.org.uk/blog/2015/10/are-we-supporting-or-sacrificing-nhs-staff</b:URL>
    <b:Author>
      <b:Author>
        <b:NameList>
          <b:Person>
            <b:Last>Willis</b:Last>
            <b:First>Michael</b:First>
            <b:Middle>West and Donna</b:Middle>
          </b:Person>
        </b:NameList>
      </b:Author>
    </b:Author>
    <b:YearAccessed>2019</b:YearAccessed>
    <b:MonthAccessed>March</b:MonthAccessed>
    <b:DayAccessed>28th</b:DayAccessed>
    <b:RefOrder>8</b:RefOrder>
  </b:Source>
  <b:Source>
    <b:Tag>Hen00</b:Tag>
    <b:SourceType>Book</b:SourceType>
    <b:Guid>{FEDEC993-539C-4BC2-982C-EDC6138DEEA8}</b:Guid>
    <b:Title>Managing Publicly</b:Title>
    <b:Year>2000</b:Year>
    <b:City>Toronto</b:City>
    <b:Publisher>Publie Par</b:Publisher>
    <b:Author>
      <b:Author>
        <b:NameList>
          <b:Person>
            <b:Last>Mintzberg</b:Last>
            <b:First>Henry</b:First>
          </b:Person>
        </b:NameList>
      </b:Author>
    </b:Author>
    <b:CountryRegion>Canada</b:CountryRegion>
    <b:YearAccessed>2019</b:YearAccessed>
    <b:MonthAccessed>March</b:MonthAccessed>
    <b:DayAccessed>28th</b:DayAccessed>
    <b:RefOrder>10</b:RefOrder>
  </b:Source>
  <b:Source>
    <b:Tag>Joh09</b:Tag>
    <b:SourceType>Book</b:SourceType>
    <b:Guid>{E5D43784-5004-4E50-AE08-D7939C88D0E4}</b:Guid>
    <b:Title>Effective Leadership: How to be a Successful Leader</b:Title>
    <b:Year>2009</b:Year>
    <b:City>London</b:City>
    <b:Publisher>Pan MacMillan</b:Publisher>
    <b:Author>
      <b:Author>
        <b:NameList>
          <b:Person>
            <b:Last>Adair</b:Last>
            <b:First>John</b:First>
          </b:Person>
        </b:NameList>
      </b:Author>
    </b:Author>
    <b:YearAccessed>2019</b:YearAccessed>
    <b:MonthAccessed>March</b:MonthAccessed>
    <b:DayAccessed>28th</b:DayAccessed>
    <b:RefOrder>11</b:RefOrder>
  </b:Source>
  <b:Source>
    <b:Tag>Dep11</b:Tag>
    <b:SourceType>InternetSite</b:SourceType>
    <b:Guid>{511EF84A-696C-4E62-A6E5-BBC656B675B3}</b:Guid>
    <b:Title>NHS Staff management and health service quality</b:Title>
    <b:Year>2011</b:Year>
    <b:InternetSiteTitle>GOV.UK</b:InternetSiteTitle>
    <b:Month>August</b:Month>
    <b:Day>31</b:Day>
    <b:URL>https://www.gov.uk/government/news/nhs-staff-management-and-health-service-quality</b:URL>
    <b:Author>
      <b:Author>
        <b:NameList>
          <b:Person>
            <b:Last>Care</b:Last>
            <b:First>Department</b:First>
            <b:Middle>of Health and Social</b:Middle>
          </b:Person>
        </b:NameList>
      </b:Author>
    </b:Author>
    <b:YearAccessed>2019</b:YearAccessed>
    <b:MonthAccessed>March</b:MonthAccessed>
    <b:DayAccessed>28th</b:DayAccessed>
    <b:RefOrder>15</b:RefOrder>
  </b:Source>
  <b:Source>
    <b:Tag>Jen18</b:Tag>
    <b:SourceType>InternetSite</b:SourceType>
    <b:Guid>{4E4B6355-DFE3-461C-B1B7-7411CA43AC5F}</b:Guid>
    <b:Title>Four ways to boost morale in the workplace</b:Title>
    <b:InternetSiteTitle>Daily Nurse</b:InternetSiteTitle>
    <b:Year>2018</b:Year>
    <b:Month>April</b:Month>
    <b:Day>17th</b:Day>
    <b:URL>https://dailynurse.com/4-ways-to-boost-morale-in-the-workplace</b:URL>
    <b:Author>
      <b:Author>
        <b:NameList>
          <b:Person>
            <b:Last>Buttaccio</b:Last>
            <b:First>Jennifer</b:First>
            <b:Middle>L</b:Middle>
          </b:Person>
        </b:NameList>
      </b:Author>
    </b:Author>
    <b:YearAccessed>2019</b:YearAccessed>
    <b:MonthAccessed>March</b:MonthAccessed>
    <b:DayAccessed>28th</b:DayAccessed>
    <b:RefOrder>12</b:RefOrder>
  </b:Source>
  <b:Source>
    <b:Tag>Mar15</b:Tag>
    <b:SourceType>InternetSite</b:SourceType>
    <b:Guid>{6B69DB8D-46E5-4CA6-8BFD-D326A82805BC}</b:Guid>
    <b:Title>Employee engagement in the NHS</b:Title>
    <b:InternetSiteTitle>Rand Corporation</b:InternetSiteTitle>
    <b:Year>2015</b:Year>
    <b:Month>September</b:Month>
    <b:Day>01</b:Day>
    <b:URL>https://www.rand.org/randeurope/research/projects/eployee</b:URL>
    <b:Author>
      <b:Author>
        <b:NameList>
          <b:Person>
            <b:Last>Stepanek</b:Last>
            <b:First>Martin</b:First>
          </b:Person>
        </b:NameList>
      </b:Author>
    </b:Author>
    <b:YearAccessed>2019</b:YearAccessed>
    <b:MonthAccessed>March</b:MonthAccessed>
    <b:DayAccessed>28th</b:DayAccessed>
    <b:RefOrder>9</b:RefOrder>
  </b:Source>
  <b:Source>
    <b:Tag>NHS14</b:Tag>
    <b:SourceType>InternetSite</b:SourceType>
    <b:Guid>{BC25F673-CB48-4148-91EC-10B716C43412}</b:Guid>
    <b:Title>NHS Staff Pledges</b:Title>
    <b:InternetSiteTitle>NHS Employers</b:InternetSiteTitle>
    <b:Year>2014</b:Year>
    <b:Month>August</b:Month>
    <b:Day>4th</b:Day>
    <b:URL>https://www.nhsemployers.org/your-workforce/retain-and-improve</b:URL>
    <b:Author>
      <b:Author>
        <b:NameList>
          <b:Person>
            <b:Last>Employers</b:Last>
            <b:First>NHS</b:First>
          </b:Person>
        </b:NameList>
      </b:Author>
    </b:Author>
    <b:YearAccessed>2019</b:YearAccessed>
    <b:MonthAccessed>March</b:MonthAccessed>
    <b:DayAccessed>28th</b:DayAccessed>
    <b:RefOrder>16</b:RefOrder>
  </b:Source>
  <b:Source>
    <b:Tag>Ele10</b:Tag>
    <b:SourceType>Book</b:SourceType>
    <b:Guid>{42D18467-0B0C-4EDD-BA77-A661C928E573}</b:Guid>
    <b:Title>Practical Leadership and Management in Nursing</b:Title>
    <b:Year>2010</b:Year>
    <b:City>Essex</b:City>
    <b:Publisher>Pearson Education Limited</b:Publisher>
    <b:Author>
      <b:Author>
        <b:NameList>
          <b:Person>
            <b:Last>Garland</b:Last>
            <b:First>Eleanor</b:First>
            <b:Middle>J Sullivan and Gayle</b:Middle>
          </b:Person>
        </b:NameList>
      </b:Author>
    </b:Author>
    <b:YearAccessed>2019</b:YearAccessed>
    <b:MonthAccessed>March</b:MonthAccessed>
    <b:DayAccessed>29th</b:DayAccesse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FA1553-C4A3-4556-9E48-8E3AD2763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2150</Words>
  <Characters>12259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Managing organisations assignment 1</Company>
  <LinksUpToDate>false</LinksUpToDate>
  <CharactersWithSpaces>14381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Kilby 28/03/2019</dc:creator>
  <cp:keywords/>
  <dc:description/>
  <cp:lastModifiedBy>Alison Kilby</cp:lastModifiedBy>
  <cp:revision>7</cp:revision>
  <dcterms:created xsi:type="dcterms:W3CDTF">2019-03-29T16:01:00Z</dcterms:created>
  <dcterms:modified xsi:type="dcterms:W3CDTF">2019-03-29T16:10:00Z</dcterms:modified>
</cp:coreProperties>
</file>