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8239FC" w14:textId="1C450668" w:rsidR="00A32EF0" w:rsidRPr="00F04EDB" w:rsidRDefault="00B828AA" w:rsidP="00F22F97">
      <w:pPr>
        <w:jc w:val="center"/>
        <w:rPr>
          <w:u w:val="single"/>
        </w:rPr>
      </w:pPr>
      <w:r w:rsidRPr="00F04EDB">
        <w:rPr>
          <w:u w:val="single"/>
        </w:rPr>
        <w:t>Reference to children</w:t>
      </w:r>
      <w:r w:rsidR="00F22F97" w:rsidRPr="00F04EDB">
        <w:rPr>
          <w:u w:val="single"/>
        </w:rPr>
        <w:t>’</w:t>
      </w:r>
      <w:r w:rsidRPr="00F04EDB">
        <w:rPr>
          <w:u w:val="single"/>
        </w:rPr>
        <w:t xml:space="preserve">s </w:t>
      </w:r>
      <w:r w:rsidR="00F22F97" w:rsidRPr="00F04EDB">
        <w:rPr>
          <w:u w:val="single"/>
        </w:rPr>
        <w:t>rights, explain in depth, the importance of early intervention for a child with your chosen ALN</w:t>
      </w:r>
    </w:p>
    <w:p w14:paraId="6A3ADEBB" w14:textId="77777777" w:rsidR="00B828AA" w:rsidRDefault="00B828AA" w:rsidP="007749A0"/>
    <w:p w14:paraId="348AA53B" w14:textId="06DB583B" w:rsidR="008A4842" w:rsidRDefault="00A17463" w:rsidP="00F04EDB">
      <w:pPr>
        <w:spacing w:line="360" w:lineRule="auto"/>
        <w:jc w:val="both"/>
      </w:pPr>
      <w:r>
        <w:t xml:space="preserve">The </w:t>
      </w:r>
      <w:r w:rsidR="00E176FF">
        <w:t xml:space="preserve">National Down Syndrome Society (ndss) (2020), reports that </w:t>
      </w:r>
      <w:r w:rsidR="003D7C75">
        <w:t xml:space="preserve">the first years of </w:t>
      </w:r>
      <w:r w:rsidR="00D45383">
        <w:t>a child’s</w:t>
      </w:r>
      <w:r w:rsidR="00B65EBA">
        <w:t xml:space="preserve"> life</w:t>
      </w:r>
      <w:r w:rsidR="003D7C75">
        <w:t xml:space="preserve"> are the most critical time for development</w:t>
      </w:r>
      <w:r w:rsidR="001533E1">
        <w:t>,</w:t>
      </w:r>
      <w:r w:rsidR="003D7C75">
        <w:t xml:space="preserve"> as the most rapid and developmentally changes</w:t>
      </w:r>
      <w:r w:rsidR="00A37642">
        <w:t xml:space="preserve"> happen</w:t>
      </w:r>
      <w:r w:rsidR="003D7C75">
        <w:t xml:space="preserve"> during this time. </w:t>
      </w:r>
      <w:r w:rsidR="00E176FF" w:rsidRPr="00E176FF">
        <w:t>During these early years, they achieve the basic physical, cognitive</w:t>
      </w:r>
      <w:r w:rsidR="00926250">
        <w:t xml:space="preserve"> and </w:t>
      </w:r>
      <w:r w:rsidR="00E176FF" w:rsidRPr="00E176FF">
        <w:t>language skills that lay the foundation for future progress</w:t>
      </w:r>
      <w:r w:rsidR="00B64C85">
        <w:t>. T</w:t>
      </w:r>
      <w:r w:rsidR="00E176FF" w:rsidRPr="00E176FF">
        <w:t>hese abilities are attained according to predictable developmental patterns</w:t>
      </w:r>
      <w:r w:rsidR="0019696D">
        <w:t xml:space="preserve"> (n</w:t>
      </w:r>
      <w:r w:rsidR="00256659">
        <w:t>dss, 2020)</w:t>
      </w:r>
      <w:r w:rsidR="00E176FF" w:rsidRPr="00E176FF">
        <w:t>.</w:t>
      </w:r>
      <w:r w:rsidR="00466415">
        <w:t xml:space="preserve"> Early intervention is defined by </w:t>
      </w:r>
      <w:r w:rsidR="007E1AAA">
        <w:t>the Early Intervention Foundation (</w:t>
      </w:r>
      <w:r w:rsidR="00BE25D2">
        <w:t>2018)</w:t>
      </w:r>
      <w:r w:rsidR="00BF398D">
        <w:t xml:space="preserve"> as a mean</w:t>
      </w:r>
      <w:r w:rsidR="00D01372">
        <w:t>s</w:t>
      </w:r>
      <w:r w:rsidR="00BF398D">
        <w:t xml:space="preserve"> for </w:t>
      </w:r>
      <w:r w:rsidR="004D79AB">
        <w:t>identifying</w:t>
      </w:r>
      <w:r w:rsidR="00BF398D">
        <w:t xml:space="preserve"> and providing a high level of support </w:t>
      </w:r>
      <w:r w:rsidR="00E765C7">
        <w:t>to children and young people</w:t>
      </w:r>
      <w:r w:rsidR="004D79AB">
        <w:t>.</w:t>
      </w:r>
      <w:r w:rsidR="00490D80" w:rsidRPr="00490D80">
        <w:t xml:space="preserve"> </w:t>
      </w:r>
      <w:r w:rsidR="00312BF5">
        <w:t xml:space="preserve">Early intervention </w:t>
      </w:r>
      <w:r w:rsidR="00B02A6C">
        <w:t xml:space="preserve">is </w:t>
      </w:r>
      <w:r w:rsidR="00312BF5">
        <w:t xml:space="preserve">not only </w:t>
      </w:r>
      <w:r w:rsidR="00A0104A">
        <w:t>beneficial</w:t>
      </w:r>
      <w:r w:rsidR="0073162A">
        <w:t xml:space="preserve"> to the children with </w:t>
      </w:r>
      <w:r w:rsidR="00CF07A1">
        <w:t>Additional learning needs but for the families</w:t>
      </w:r>
      <w:r w:rsidR="004B755D">
        <w:t>. R</w:t>
      </w:r>
      <w:r w:rsidR="00CF07A1">
        <w:t xml:space="preserve">esearch by </w:t>
      </w:r>
      <w:r w:rsidR="00490D80" w:rsidRPr="00490D80">
        <w:t xml:space="preserve">Guralnick </w:t>
      </w:r>
      <w:r w:rsidR="00256659">
        <w:t>(</w:t>
      </w:r>
      <w:r w:rsidR="00490D80" w:rsidRPr="00490D80">
        <w:t>2011</w:t>
      </w:r>
      <w:r w:rsidR="00490D80">
        <w:t>)</w:t>
      </w:r>
      <w:r w:rsidR="00CF07A1">
        <w:t xml:space="preserve"> </w:t>
      </w:r>
      <w:r w:rsidR="00490D80">
        <w:t xml:space="preserve">states that early intervention </w:t>
      </w:r>
      <w:r w:rsidR="0035661D">
        <w:t>is central</w:t>
      </w:r>
      <w:r w:rsidR="0075469B">
        <w:t xml:space="preserve"> in</w:t>
      </w:r>
      <w:r w:rsidR="00490D80" w:rsidRPr="00490D80">
        <w:t xml:space="preserve"> assist</w:t>
      </w:r>
      <w:r w:rsidR="00447A1F">
        <w:t>ing</w:t>
      </w:r>
      <w:r w:rsidR="00490D80" w:rsidRPr="00490D80">
        <w:t xml:space="preserve"> families with a child with a disability to </w:t>
      </w:r>
      <w:r w:rsidR="00D07A44">
        <w:t>hel</w:t>
      </w:r>
      <w:r w:rsidR="00396893">
        <w:t>p</w:t>
      </w:r>
      <w:r w:rsidR="004A1858">
        <w:t xml:space="preserve"> </w:t>
      </w:r>
      <w:r w:rsidR="00490D80" w:rsidRPr="00490D80">
        <w:t xml:space="preserve">adjust their patterns of everyday interactions in order to optimally support their child's </w:t>
      </w:r>
      <w:r w:rsidR="00A0104A">
        <w:t>d</w:t>
      </w:r>
      <w:r w:rsidR="00490D80" w:rsidRPr="00490D80">
        <w:t>evelopment</w:t>
      </w:r>
      <w:r w:rsidR="00D85C6F">
        <w:t xml:space="preserve"> this </w:t>
      </w:r>
      <w:r w:rsidR="001146DC">
        <w:t>is supported by</w:t>
      </w:r>
      <w:r w:rsidR="001146DC" w:rsidRPr="001146DC">
        <w:t xml:space="preserve"> </w:t>
      </w:r>
      <w:r w:rsidR="001146DC" w:rsidRPr="001146DC">
        <w:t>Asmussen</w:t>
      </w:r>
      <w:r w:rsidR="00CA16B5">
        <w:t xml:space="preserve"> et al. (</w:t>
      </w:r>
      <w:r w:rsidR="001146DC" w:rsidRPr="001146DC">
        <w:t>2016</w:t>
      </w:r>
      <w:r w:rsidR="00CA16B5">
        <w:t>)</w:t>
      </w:r>
      <w:r w:rsidR="00CF487B">
        <w:t>.</w:t>
      </w:r>
      <w:r w:rsidR="004232DB">
        <w:t xml:space="preserve"> Gu</w:t>
      </w:r>
      <w:r w:rsidR="003467DD">
        <w:t>ralnick (2011)</w:t>
      </w:r>
      <w:r w:rsidR="00EA0159">
        <w:t xml:space="preserve"> states some ways of achieving this </w:t>
      </w:r>
      <w:r w:rsidR="00A0104A">
        <w:t xml:space="preserve">which include </w:t>
      </w:r>
      <w:r w:rsidR="00FE5812">
        <w:t xml:space="preserve">enlisting </w:t>
      </w:r>
      <w:r w:rsidR="00644152">
        <w:t xml:space="preserve">a professional </w:t>
      </w:r>
      <w:r w:rsidR="00867529">
        <w:t>to</w:t>
      </w:r>
      <w:r w:rsidR="008B576E">
        <w:t xml:space="preserve"> </w:t>
      </w:r>
      <w:r w:rsidR="004A2EF3">
        <w:t xml:space="preserve">enhance their child’s social and </w:t>
      </w:r>
      <w:r w:rsidR="00F160DB">
        <w:t>cognitive</w:t>
      </w:r>
      <w:r w:rsidR="004A2EF3">
        <w:t xml:space="preserve"> </w:t>
      </w:r>
      <w:r w:rsidR="0035661D">
        <w:t>competence and</w:t>
      </w:r>
      <w:r w:rsidR="00EB6EB5">
        <w:t xml:space="preserve"> </w:t>
      </w:r>
      <w:r w:rsidR="00904119">
        <w:t>encouraging participation.</w:t>
      </w:r>
      <w:r w:rsidR="002B4FAE" w:rsidRPr="002B4FAE">
        <w:t xml:space="preserve"> </w:t>
      </w:r>
    </w:p>
    <w:p w14:paraId="452C152F" w14:textId="37047748" w:rsidR="009A639B" w:rsidRDefault="00A346F1" w:rsidP="00F04EDB">
      <w:pPr>
        <w:spacing w:line="360" w:lineRule="auto"/>
        <w:jc w:val="both"/>
      </w:pPr>
      <w:r>
        <w:t>Research</w:t>
      </w:r>
      <w:r w:rsidR="00A25838">
        <w:t xml:space="preserve"> has indicated </w:t>
      </w:r>
      <w:r w:rsidR="002B4FAE">
        <w:t>that c</w:t>
      </w:r>
      <w:r w:rsidR="002B4FAE" w:rsidRPr="00E176FF">
        <w:t xml:space="preserve">hildren with Down syndrome typically face delays in certain areas of development, </w:t>
      </w:r>
      <w:r w:rsidR="00DA4AB6">
        <w:t xml:space="preserve">therefore </w:t>
      </w:r>
      <w:r w:rsidR="002B4FAE" w:rsidRPr="00E176FF">
        <w:t>early intervention is highly recommended</w:t>
      </w:r>
      <w:r w:rsidR="00953DC2">
        <w:t xml:space="preserve"> (ndss, 2020)</w:t>
      </w:r>
      <w:r w:rsidR="002B4FAE" w:rsidRPr="00E176FF">
        <w:t>.</w:t>
      </w:r>
      <w:r w:rsidR="00DB63A1">
        <w:t xml:space="preserve"> </w:t>
      </w:r>
      <w:r w:rsidR="002B4FAE" w:rsidRPr="00E176FF">
        <w:t>It can begin any time after birth, but the sooner it starts, the better</w:t>
      </w:r>
      <w:r w:rsidR="002B4FAE">
        <w:t xml:space="preserve"> according to </w:t>
      </w:r>
      <w:r w:rsidR="00FA0F3B">
        <w:t>Ndss (2020)</w:t>
      </w:r>
      <w:r w:rsidR="002B4FAE" w:rsidRPr="00E176FF">
        <w:t>.</w:t>
      </w:r>
      <w:r w:rsidR="007B2995">
        <w:t xml:space="preserve"> </w:t>
      </w:r>
      <w:r w:rsidR="00E11137" w:rsidRPr="00E11137">
        <w:t>Hertzman C, Wiens M</w:t>
      </w:r>
      <w:r w:rsidR="00E11137">
        <w:t xml:space="preserve"> (</w:t>
      </w:r>
      <w:r w:rsidR="009D55C9">
        <w:t>1996)</w:t>
      </w:r>
      <w:r w:rsidR="007B2995">
        <w:t xml:space="preserve"> </w:t>
      </w:r>
      <w:r w:rsidR="008F0301">
        <w:t>states</w:t>
      </w:r>
      <w:r w:rsidR="00A5571A">
        <w:t xml:space="preserve"> that early intervention </w:t>
      </w:r>
      <w:r w:rsidR="00C9616E">
        <w:t>sets out</w:t>
      </w:r>
      <w:r w:rsidR="008F0301">
        <w:t xml:space="preserve"> to </w:t>
      </w:r>
      <w:r w:rsidR="001141C8">
        <w:t xml:space="preserve">minimize </w:t>
      </w:r>
      <w:r w:rsidR="00D365F1">
        <w:t xml:space="preserve">the </w:t>
      </w:r>
      <w:r w:rsidR="00E8570D">
        <w:t>long-term</w:t>
      </w:r>
      <w:r w:rsidR="00D365F1">
        <w:t xml:space="preserve"> effects of </w:t>
      </w:r>
      <w:r w:rsidR="00400532">
        <w:t xml:space="preserve">risk factors and </w:t>
      </w:r>
      <w:r w:rsidR="00AB14F9">
        <w:t>reduce</w:t>
      </w:r>
      <w:r w:rsidR="008059DB">
        <w:t>s</w:t>
      </w:r>
      <w:r w:rsidR="00E5420F">
        <w:t xml:space="preserve"> </w:t>
      </w:r>
      <w:r w:rsidR="00FC5D4D">
        <w:t xml:space="preserve">the </w:t>
      </w:r>
      <w:r w:rsidR="00BC616D">
        <w:t xml:space="preserve">onset of </w:t>
      </w:r>
      <w:r w:rsidR="00AB14F9">
        <w:t>developmental</w:t>
      </w:r>
      <w:r w:rsidR="00BC616D">
        <w:t xml:space="preserve"> delay</w:t>
      </w:r>
      <w:r w:rsidR="008038CF">
        <w:t>s</w:t>
      </w:r>
      <w:r w:rsidR="00AB14F9">
        <w:t xml:space="preserve"> whenever possible</w:t>
      </w:r>
      <w:r w:rsidR="008038CF">
        <w:t xml:space="preserve"> this is also supported by Bricker (2018)</w:t>
      </w:r>
      <w:r w:rsidR="00AB14F9">
        <w:t>.</w:t>
      </w:r>
      <w:r w:rsidR="00E5452E">
        <w:t xml:space="preserve"> </w:t>
      </w:r>
      <w:r w:rsidR="00E0214E">
        <w:t xml:space="preserve">Humphry R (1989) </w:t>
      </w:r>
      <w:r w:rsidR="00592949">
        <w:t>also s</w:t>
      </w:r>
      <w:r w:rsidR="00E0214E">
        <w:t>tates that early intervention services are important in helping to prioritize goals and identify specific needs this is agreed with by the Early Intervention Foundation (2020)</w:t>
      </w:r>
      <w:r w:rsidR="004B273F">
        <w:t>.</w:t>
      </w:r>
      <w:r w:rsidR="00E0214E">
        <w:t xml:space="preserve"> </w:t>
      </w:r>
      <w:r w:rsidR="004B273F">
        <w:t>W</w:t>
      </w:r>
      <w:r w:rsidR="00E0214E">
        <w:t>ho also specify that early intervention can help to minimize some risk factors and increase protective factors for children with down syndrome.</w:t>
      </w:r>
      <w:r w:rsidR="00E0214E" w:rsidRPr="00987E51">
        <w:rPr>
          <w:rStyle w:val="Hyperlink"/>
          <w:color w:val="auto"/>
          <w:u w:val="none"/>
        </w:rPr>
        <w:t xml:space="preserve"> </w:t>
      </w:r>
      <w:r w:rsidR="007F5D99">
        <w:t>Following on from this by early intervention be</w:t>
      </w:r>
      <w:r w:rsidR="00A45C38">
        <w:t>ing</w:t>
      </w:r>
      <w:r w:rsidR="007F5D99">
        <w:t xml:space="preserve"> solely based on the individual themselves </w:t>
      </w:r>
      <w:r w:rsidR="00D90DF4">
        <w:t>this can identify</w:t>
      </w:r>
      <w:r w:rsidR="007F5D99">
        <w:t xml:space="preserve"> the individual risk factors and development</w:t>
      </w:r>
      <w:r w:rsidR="00D10FC8">
        <w:t>. T</w:t>
      </w:r>
      <w:r w:rsidR="007F5D99">
        <w:t xml:space="preserve">his is supported by the foundation phase </w:t>
      </w:r>
      <w:r w:rsidR="000F2EDC">
        <w:t>framework</w:t>
      </w:r>
      <w:r w:rsidR="00904C5B">
        <w:t xml:space="preserve"> (2015)</w:t>
      </w:r>
      <w:r w:rsidR="000F2EDC">
        <w:t xml:space="preserve"> </w:t>
      </w:r>
      <w:r w:rsidR="007F5D99">
        <w:t>which states that children should be seen as individuals and be given individual goals and opportunities to participate as individual</w:t>
      </w:r>
      <w:r w:rsidR="00FF7FA0">
        <w:t>s.</w:t>
      </w:r>
      <w:r w:rsidR="006A0B17">
        <w:t xml:space="preserve"> By placing the child </w:t>
      </w:r>
      <w:r w:rsidR="00862922">
        <w:t xml:space="preserve">at the heart of early intervention it works in conjunction with the UNCRC article 3 that </w:t>
      </w:r>
      <w:r w:rsidR="00775C76">
        <w:t xml:space="preserve">states </w:t>
      </w:r>
      <w:r w:rsidR="00F04BB0">
        <w:t>the</w:t>
      </w:r>
      <w:r w:rsidR="00775C76">
        <w:t xml:space="preserve"> child should be</w:t>
      </w:r>
      <w:r w:rsidR="00671E21">
        <w:t xml:space="preserve"> the top priority </w:t>
      </w:r>
      <w:r w:rsidR="009E726B">
        <w:t>in all actions that effect the child</w:t>
      </w:r>
      <w:r w:rsidR="006A7E59">
        <w:t xml:space="preserve"> as also stated by every child </w:t>
      </w:r>
      <w:r w:rsidR="00524931">
        <w:t>matters</w:t>
      </w:r>
      <w:r w:rsidR="006A7E59">
        <w:t xml:space="preserve"> (</w:t>
      </w:r>
      <w:r w:rsidR="0090595F">
        <w:t xml:space="preserve">2003). </w:t>
      </w:r>
    </w:p>
    <w:p w14:paraId="13B508C2" w14:textId="0099DE2C" w:rsidR="00322894" w:rsidRDefault="00595628" w:rsidP="00F04EDB">
      <w:pPr>
        <w:spacing w:line="360" w:lineRule="auto"/>
        <w:jc w:val="both"/>
      </w:pPr>
      <w:r>
        <w:t>Down Syndrome</w:t>
      </w:r>
      <w:r w:rsidR="001B04CA">
        <w:t xml:space="preserve"> International</w:t>
      </w:r>
      <w:r>
        <w:t xml:space="preserve"> (2020) supports this and states that early intervention does have a positive effect developmentally for children with down syndrome</w:t>
      </w:r>
      <w:r w:rsidR="000D2951">
        <w:t xml:space="preserve"> and can help to </w:t>
      </w:r>
      <w:r w:rsidR="00863AC3">
        <w:t>overcome</w:t>
      </w:r>
      <w:r w:rsidR="000D2951">
        <w:t xml:space="preserve"> some reported delays the child may face to give them the best possible start </w:t>
      </w:r>
      <w:r w:rsidR="00216235">
        <w:t>in life</w:t>
      </w:r>
      <w:r w:rsidR="00594CFF">
        <w:t>.</w:t>
      </w:r>
      <w:r w:rsidR="007749A0" w:rsidRPr="007749A0">
        <w:t xml:space="preserve"> </w:t>
      </w:r>
      <w:r w:rsidR="00B514E3" w:rsidRPr="00B514E3">
        <w:t>Karaaslan, O. &amp; Mahoney, G. (2013)</w:t>
      </w:r>
      <w:r w:rsidR="00B514E3">
        <w:t xml:space="preserve"> found that </w:t>
      </w:r>
      <w:r w:rsidR="00122403">
        <w:t>early intervention</w:t>
      </w:r>
      <w:r w:rsidR="005E5BCA">
        <w:t xml:space="preserve"> plays a vital </w:t>
      </w:r>
      <w:r w:rsidR="006960EB">
        <w:t xml:space="preserve">part in language and social </w:t>
      </w:r>
      <w:r w:rsidR="006960EB">
        <w:lastRenderedPageBreak/>
        <w:t>development</w:t>
      </w:r>
      <w:r w:rsidR="00211AFE">
        <w:t xml:space="preserve">, </w:t>
      </w:r>
      <w:r w:rsidR="00721087" w:rsidRPr="00721087">
        <w:t xml:space="preserve">Warren et al., </w:t>
      </w:r>
      <w:r w:rsidR="00211AFE">
        <w:t>(</w:t>
      </w:r>
      <w:r w:rsidR="00721087" w:rsidRPr="00721087">
        <w:t>2006)</w:t>
      </w:r>
      <w:r w:rsidR="00211AFE">
        <w:t xml:space="preserve"> also found that early intervention </w:t>
      </w:r>
      <w:r w:rsidR="004D6102">
        <w:t xml:space="preserve">with down syndrome children had a </w:t>
      </w:r>
      <w:r w:rsidR="0087488C">
        <w:t xml:space="preserve">positive impact on the development of speech and language </w:t>
      </w:r>
      <w:r w:rsidR="00527BBD">
        <w:t xml:space="preserve">as </w:t>
      </w:r>
      <w:r w:rsidR="000C4174">
        <w:t>it was found that it improves the rate</w:t>
      </w:r>
      <w:r w:rsidR="00C1164F">
        <w:t xml:space="preserve">s of growth in prelinguistic </w:t>
      </w:r>
      <w:r w:rsidR="00983A0C">
        <w:t>co</w:t>
      </w:r>
      <w:r w:rsidR="002E4C77">
        <w:t>mmunication</w:t>
      </w:r>
      <w:r w:rsidR="006E3FA1">
        <w:t xml:space="preserve">. </w:t>
      </w:r>
      <w:r w:rsidR="0029306E">
        <w:t xml:space="preserve">It has been argued that </w:t>
      </w:r>
      <w:r w:rsidR="002D1274">
        <w:t xml:space="preserve">by early intervention supporting a child’s development of speech and language it is also supporting the UN </w:t>
      </w:r>
      <w:r w:rsidR="00A32DD0">
        <w:t>Conve</w:t>
      </w:r>
      <w:r w:rsidR="00E94ACA">
        <w:t>ntions</w:t>
      </w:r>
      <w:r w:rsidR="002D1274">
        <w:t xml:space="preserve"> </w:t>
      </w:r>
      <w:r w:rsidR="005F2689">
        <w:t xml:space="preserve">of the Child </w:t>
      </w:r>
      <w:r w:rsidR="00A32DD0">
        <w:t>article</w:t>
      </w:r>
      <w:r w:rsidR="005F2689">
        <w:t xml:space="preserve"> 23 by </w:t>
      </w:r>
      <w:r w:rsidR="00A32DD0">
        <w:t>providing the child with opportunities to become active participate.</w:t>
      </w:r>
      <w:r w:rsidR="0041690C" w:rsidRPr="0041690C">
        <w:rPr>
          <w:rStyle w:val="Hyperlink"/>
          <w:color w:val="auto"/>
          <w:u w:val="none"/>
        </w:rPr>
        <w:t xml:space="preserve"> </w:t>
      </w:r>
      <w:r w:rsidR="0041690C">
        <w:rPr>
          <w:rStyle w:val="Hyperlink"/>
          <w:color w:val="auto"/>
          <w:u w:val="none"/>
        </w:rPr>
        <w:t>T</w:t>
      </w:r>
      <w:r w:rsidR="00D93BBD">
        <w:rPr>
          <w:rStyle w:val="Hyperlink"/>
          <w:color w:val="auto"/>
          <w:u w:val="none"/>
        </w:rPr>
        <w:t xml:space="preserve">his is also </w:t>
      </w:r>
      <w:r w:rsidR="0041690C">
        <w:rPr>
          <w:rStyle w:val="Hyperlink"/>
          <w:color w:val="auto"/>
          <w:u w:val="none"/>
        </w:rPr>
        <w:t xml:space="preserve">supported by Johnston (2009) who states the importance of early intervention beginning from </w:t>
      </w:r>
      <w:r w:rsidR="002A19EF">
        <w:rPr>
          <w:rStyle w:val="Hyperlink"/>
          <w:color w:val="auto"/>
          <w:u w:val="none"/>
        </w:rPr>
        <w:t xml:space="preserve">birth or </w:t>
      </w:r>
      <w:r w:rsidR="0041690C">
        <w:rPr>
          <w:rStyle w:val="Hyperlink"/>
          <w:color w:val="auto"/>
          <w:u w:val="none"/>
        </w:rPr>
        <w:t>when</w:t>
      </w:r>
      <w:r w:rsidR="005B701D">
        <w:rPr>
          <w:rStyle w:val="Hyperlink"/>
          <w:color w:val="auto"/>
          <w:u w:val="none"/>
        </w:rPr>
        <w:t xml:space="preserve"> diagnosis is confirmed</w:t>
      </w:r>
      <w:r w:rsidR="0041690C">
        <w:rPr>
          <w:rStyle w:val="Hyperlink"/>
          <w:color w:val="auto"/>
          <w:u w:val="none"/>
        </w:rPr>
        <w:t xml:space="preserve"> as the first two years can be the most critical</w:t>
      </w:r>
      <w:r w:rsidR="00417034">
        <w:rPr>
          <w:rStyle w:val="Hyperlink"/>
          <w:color w:val="auto"/>
          <w:u w:val="none"/>
        </w:rPr>
        <w:t>.</w:t>
      </w:r>
      <w:r w:rsidR="0041690C">
        <w:rPr>
          <w:rStyle w:val="Hyperlink"/>
          <w:color w:val="auto"/>
          <w:u w:val="none"/>
        </w:rPr>
        <w:t xml:space="preserve"> </w:t>
      </w:r>
      <w:r w:rsidR="00417034">
        <w:rPr>
          <w:rStyle w:val="Hyperlink"/>
          <w:color w:val="auto"/>
          <w:u w:val="none"/>
        </w:rPr>
        <w:t>I</w:t>
      </w:r>
      <w:r w:rsidR="0041690C">
        <w:rPr>
          <w:rStyle w:val="Hyperlink"/>
          <w:color w:val="auto"/>
          <w:u w:val="none"/>
        </w:rPr>
        <w:t xml:space="preserve">t has been found by McCollum (2001) that early intervention for down syndrome children can have positive </w:t>
      </w:r>
      <w:r w:rsidR="00974AB8">
        <w:rPr>
          <w:rStyle w:val="Hyperlink"/>
          <w:color w:val="auto"/>
          <w:u w:val="none"/>
        </w:rPr>
        <w:t>long-term</w:t>
      </w:r>
      <w:r w:rsidR="0041690C">
        <w:rPr>
          <w:rStyle w:val="Hyperlink"/>
          <w:color w:val="auto"/>
          <w:u w:val="none"/>
        </w:rPr>
        <w:t xml:space="preserve"> effects on the child’s communication, social development, language and health</w:t>
      </w:r>
      <w:r w:rsidR="00323B5F">
        <w:rPr>
          <w:rStyle w:val="Hyperlink"/>
          <w:color w:val="auto"/>
          <w:u w:val="none"/>
        </w:rPr>
        <w:t>.</w:t>
      </w:r>
      <w:r w:rsidR="005D0DCB">
        <w:rPr>
          <w:rStyle w:val="Hyperlink"/>
          <w:color w:val="auto"/>
          <w:u w:val="none"/>
        </w:rPr>
        <w:t xml:space="preserve"> </w:t>
      </w:r>
      <w:r w:rsidR="00323B5F">
        <w:rPr>
          <w:rStyle w:val="Hyperlink"/>
          <w:color w:val="auto"/>
          <w:u w:val="none"/>
        </w:rPr>
        <w:t xml:space="preserve">This </w:t>
      </w:r>
      <w:r w:rsidR="005D0DCB">
        <w:rPr>
          <w:rStyle w:val="Hyperlink"/>
          <w:color w:val="auto"/>
          <w:u w:val="none"/>
        </w:rPr>
        <w:t xml:space="preserve">helps to support the UNCRC article 23 along with </w:t>
      </w:r>
      <w:r w:rsidR="00CC7C4D">
        <w:rPr>
          <w:rStyle w:val="Hyperlink"/>
          <w:color w:val="auto"/>
          <w:u w:val="none"/>
        </w:rPr>
        <w:t xml:space="preserve">Article 13 </w:t>
      </w:r>
      <w:r w:rsidR="00413731">
        <w:rPr>
          <w:rStyle w:val="Hyperlink"/>
          <w:color w:val="auto"/>
          <w:u w:val="none"/>
        </w:rPr>
        <w:t>freedom of expression</w:t>
      </w:r>
      <w:r w:rsidR="00DF7A2D">
        <w:rPr>
          <w:rStyle w:val="Hyperlink"/>
          <w:color w:val="auto"/>
          <w:u w:val="none"/>
        </w:rPr>
        <w:t xml:space="preserve">, </w:t>
      </w:r>
      <w:r w:rsidR="00AB5E24">
        <w:rPr>
          <w:rStyle w:val="Hyperlink"/>
          <w:color w:val="auto"/>
          <w:u w:val="none"/>
        </w:rPr>
        <w:t xml:space="preserve">as it gives a child with down syndrome to start in language development to be able to express their </w:t>
      </w:r>
      <w:r w:rsidR="00A01CD0">
        <w:rPr>
          <w:rStyle w:val="Hyperlink"/>
          <w:color w:val="auto"/>
          <w:u w:val="none"/>
        </w:rPr>
        <w:t>views</w:t>
      </w:r>
      <w:r w:rsidR="00AB5E24">
        <w:rPr>
          <w:rStyle w:val="Hyperlink"/>
          <w:color w:val="auto"/>
          <w:u w:val="none"/>
        </w:rPr>
        <w:t xml:space="preserve"> and wishes </w:t>
      </w:r>
      <w:r w:rsidR="00A01CD0">
        <w:rPr>
          <w:rStyle w:val="Hyperlink"/>
          <w:color w:val="auto"/>
          <w:u w:val="none"/>
        </w:rPr>
        <w:t>effectively</w:t>
      </w:r>
      <w:r w:rsidR="0041690C">
        <w:rPr>
          <w:rStyle w:val="Hyperlink"/>
          <w:color w:val="auto"/>
          <w:u w:val="none"/>
        </w:rPr>
        <w:t>.</w:t>
      </w:r>
      <w:r w:rsidR="0003163D" w:rsidRPr="0003163D">
        <w:t xml:space="preserve"> </w:t>
      </w:r>
      <w:r w:rsidR="0003163D" w:rsidRPr="0003163D">
        <w:rPr>
          <w:rStyle w:val="Hyperlink"/>
          <w:color w:val="auto"/>
          <w:u w:val="none"/>
        </w:rPr>
        <w:t xml:space="preserve">Kearney, K. &amp; Gentile, A. (2003) </w:t>
      </w:r>
      <w:r w:rsidR="00322894" w:rsidRPr="00322894">
        <w:t xml:space="preserve"> </w:t>
      </w:r>
      <w:r w:rsidR="00FF7FA0">
        <w:rPr>
          <w:rStyle w:val="Hyperlink"/>
          <w:color w:val="auto"/>
          <w:u w:val="none"/>
        </w:rPr>
        <w:t>found by doing a study that children with down syndrome receiving early intervention from birth including baby massage to help with posture and crawling found that these children had better results in motor milestones, increase of visual acuity, faster maturation along with cognitive development which emphasises the importance of early intervention</w:t>
      </w:r>
      <w:r w:rsidR="00ED4E3A">
        <w:rPr>
          <w:rStyle w:val="Hyperlink"/>
          <w:color w:val="auto"/>
          <w:u w:val="none"/>
        </w:rPr>
        <w:t xml:space="preserve"> this is also agr</w:t>
      </w:r>
      <w:r w:rsidR="00F34802">
        <w:rPr>
          <w:rStyle w:val="Hyperlink"/>
          <w:color w:val="auto"/>
          <w:u w:val="none"/>
        </w:rPr>
        <w:t>e</w:t>
      </w:r>
      <w:r w:rsidR="00ED4E3A">
        <w:rPr>
          <w:rStyle w:val="Hyperlink"/>
          <w:color w:val="auto"/>
          <w:u w:val="none"/>
        </w:rPr>
        <w:t>ed with by Bar</w:t>
      </w:r>
      <w:r w:rsidR="00F34802">
        <w:rPr>
          <w:rStyle w:val="Hyperlink"/>
          <w:color w:val="auto"/>
          <w:u w:val="none"/>
        </w:rPr>
        <w:t>gagna (2012)</w:t>
      </w:r>
      <w:r w:rsidR="00FF7FA0">
        <w:rPr>
          <w:rStyle w:val="Hyperlink"/>
          <w:color w:val="auto"/>
          <w:u w:val="none"/>
        </w:rPr>
        <w:t>.</w:t>
      </w:r>
    </w:p>
    <w:p w14:paraId="57F05313" w14:textId="30E01CD5" w:rsidR="00322894" w:rsidRDefault="00322894" w:rsidP="00F04EDB">
      <w:pPr>
        <w:spacing w:line="360" w:lineRule="auto"/>
        <w:jc w:val="both"/>
      </w:pPr>
      <w:r>
        <w:t>A study conducted by Brinkworth (1973) found that early intervention with children with down syndrome found a statistically significant improvement in the hearing and speech</w:t>
      </w:r>
      <w:r w:rsidR="006849AC">
        <w:t>. Brinkworth (1973)</w:t>
      </w:r>
      <w:r>
        <w:t xml:space="preserve"> found that there was a </w:t>
      </w:r>
      <w:r w:rsidR="006849AC">
        <w:t>6-month</w:t>
      </w:r>
      <w:r>
        <w:t xml:space="preserve"> </w:t>
      </w:r>
      <w:r w:rsidR="005479A3">
        <w:t>delay</w:t>
      </w:r>
      <w:r w:rsidR="00BA279F">
        <w:t xml:space="preserve"> </w:t>
      </w:r>
      <w:r>
        <w:t xml:space="preserve">on the development of speech and language of the children who did not receive early intervention. </w:t>
      </w:r>
      <w:r w:rsidR="006849AC">
        <w:t xml:space="preserve">Although that efficacy of this study was </w:t>
      </w:r>
      <w:r w:rsidR="00745F10">
        <w:t>questioned by</w:t>
      </w:r>
      <w:r>
        <w:t xml:space="preserve"> Marfo and Cook </w:t>
      </w:r>
      <w:r w:rsidR="006849AC">
        <w:t>(</w:t>
      </w:r>
      <w:r>
        <w:t>1991</w:t>
      </w:r>
      <w:r w:rsidR="006849AC">
        <w:t>)</w:t>
      </w:r>
      <w:r w:rsidR="00745F10">
        <w:t xml:space="preserve"> this study has now been </w:t>
      </w:r>
      <w:r w:rsidR="00BA279F">
        <w:t xml:space="preserve">supported </w:t>
      </w:r>
      <w:r w:rsidR="00126CBD">
        <w:t>by Fey at al. (2006) who</w:t>
      </w:r>
      <w:r w:rsidR="00F5636A">
        <w:t xml:space="preserve"> reported that </w:t>
      </w:r>
      <w:r w:rsidR="00196346">
        <w:t>early intervention is important for the de</w:t>
      </w:r>
      <w:r w:rsidR="00141D51">
        <w:t>velopment</w:t>
      </w:r>
      <w:r w:rsidR="00F13C51">
        <w:t xml:space="preserve"> of pre</w:t>
      </w:r>
      <w:r w:rsidR="00990927">
        <w:t>ling</w:t>
      </w:r>
      <w:r w:rsidR="00752C42">
        <w:t xml:space="preserve">uistic </w:t>
      </w:r>
      <w:r w:rsidR="00E80498">
        <w:t>skills</w:t>
      </w:r>
      <w:r w:rsidR="00D7173B">
        <w:t xml:space="preserve"> </w:t>
      </w:r>
      <w:r w:rsidR="00924BAC">
        <w:t xml:space="preserve">and found that children who receive early intervention use </w:t>
      </w:r>
      <w:r w:rsidR="00EE64B2">
        <w:t>intentional communication</w:t>
      </w:r>
      <w:r>
        <w:t xml:space="preserve">. This is conjunction with article </w:t>
      </w:r>
      <w:r w:rsidR="002B0CE8">
        <w:t>2</w:t>
      </w:r>
      <w:r>
        <w:t>3 of the CRPD which discusses that the earlier early intervention is provided, and the earlier specialist are able to offer their expertise will help to create positive change.</w:t>
      </w:r>
      <w:r w:rsidR="009E42D0">
        <w:t xml:space="preserve"> </w:t>
      </w:r>
      <w:r>
        <w:t xml:space="preserve">Allen (2011) states that early intervention is essential for providing social and emotional security that can be carried through life </w:t>
      </w:r>
    </w:p>
    <w:p w14:paraId="11E8BDE5" w14:textId="55BEDFE3" w:rsidR="00A32DD0" w:rsidRDefault="00A32DD0" w:rsidP="00F04EDB">
      <w:pPr>
        <w:spacing w:line="360" w:lineRule="auto"/>
        <w:jc w:val="both"/>
      </w:pPr>
      <w:r>
        <w:t xml:space="preserve">Evidence provided by </w:t>
      </w:r>
      <w:r w:rsidRPr="000543D5">
        <w:t xml:space="preserve">Karaaslan, O. &amp; Mahoney, G. (2013) </w:t>
      </w:r>
      <w:r>
        <w:t xml:space="preserve">found in their study that when early intervention involves the child’s parents it can often increase the positive effects of early intervention. This study found along with making a greater progress in language and social development by an average of 47% compared to 7% of children without active parents this process of early intervention is called ‘Responsive teaching’. It has also been found by Hadders-Algra (2011) found that early intervention plays a crucial role in early intervention as it can help the child feel confident and supported through the process of development which overall benefits the child by minimizing delays and helps to prevent functional deuteriation by stimulating  the child into naturally development </w:t>
      </w:r>
      <w:r>
        <w:lastRenderedPageBreak/>
        <w:t xml:space="preserve">stages through defining goals for the intervention and develop goals to be met which are constantly adapted whilst the child develops. Early interventions are designed according to </w:t>
      </w:r>
      <w:r w:rsidR="00843EF7">
        <w:t>Williams and Wilk</w:t>
      </w:r>
      <w:r w:rsidR="00E53BF5">
        <w:t xml:space="preserve">ins </w:t>
      </w:r>
      <w:r>
        <w:t>(1988) to improve parenting skills and relationships with a child with learning difficulties. By optimizing caregiving behaviours, parent-child interactions are facilitated, and subsequent development of their children enhanced with the correct support.</w:t>
      </w:r>
      <w:r w:rsidR="005960D9">
        <w:t xml:space="preserve"> </w:t>
      </w:r>
      <w:r w:rsidR="00C272C3">
        <w:t>This form of early intervention is in conjunction with the UNCRC article 29 which states education should develop and support children’s respect for their parents.</w:t>
      </w:r>
    </w:p>
    <w:p w14:paraId="400B2E40" w14:textId="77777777" w:rsidR="0072061B" w:rsidRDefault="0072061B" w:rsidP="00F04EDB">
      <w:pPr>
        <w:spacing w:line="360" w:lineRule="auto"/>
        <w:jc w:val="both"/>
      </w:pPr>
    </w:p>
    <w:p w14:paraId="4CCFEDBD" w14:textId="77777777" w:rsidR="00F04EDB" w:rsidRDefault="00F04EDB" w:rsidP="00F04EDB">
      <w:pPr>
        <w:spacing w:line="360" w:lineRule="auto"/>
        <w:jc w:val="both"/>
        <w:rPr>
          <w:u w:val="single"/>
        </w:rPr>
      </w:pPr>
    </w:p>
    <w:p w14:paraId="39F6AFC0" w14:textId="77777777" w:rsidR="00F04EDB" w:rsidRDefault="00F04EDB" w:rsidP="00F04EDB">
      <w:pPr>
        <w:spacing w:line="360" w:lineRule="auto"/>
        <w:jc w:val="both"/>
        <w:rPr>
          <w:u w:val="single"/>
        </w:rPr>
      </w:pPr>
    </w:p>
    <w:p w14:paraId="58A20954" w14:textId="77777777" w:rsidR="00F04EDB" w:rsidRDefault="00F04EDB" w:rsidP="00F04EDB">
      <w:pPr>
        <w:spacing w:line="360" w:lineRule="auto"/>
        <w:jc w:val="both"/>
        <w:rPr>
          <w:u w:val="single"/>
        </w:rPr>
      </w:pPr>
    </w:p>
    <w:p w14:paraId="2C6B2C7A" w14:textId="77777777" w:rsidR="00F04EDB" w:rsidRDefault="00F04EDB" w:rsidP="00F04EDB">
      <w:pPr>
        <w:spacing w:line="360" w:lineRule="auto"/>
        <w:jc w:val="both"/>
        <w:rPr>
          <w:u w:val="single"/>
        </w:rPr>
      </w:pPr>
    </w:p>
    <w:p w14:paraId="6674CF0F" w14:textId="77777777" w:rsidR="00F04EDB" w:rsidRDefault="00F04EDB" w:rsidP="00F04EDB">
      <w:pPr>
        <w:spacing w:line="360" w:lineRule="auto"/>
        <w:jc w:val="both"/>
        <w:rPr>
          <w:u w:val="single"/>
        </w:rPr>
      </w:pPr>
    </w:p>
    <w:p w14:paraId="4ED60D68" w14:textId="77777777" w:rsidR="00F04EDB" w:rsidRDefault="00F04EDB" w:rsidP="00F04EDB">
      <w:pPr>
        <w:spacing w:line="360" w:lineRule="auto"/>
        <w:jc w:val="both"/>
        <w:rPr>
          <w:u w:val="single"/>
        </w:rPr>
      </w:pPr>
    </w:p>
    <w:p w14:paraId="4C3A9D57" w14:textId="77777777" w:rsidR="00F04EDB" w:rsidRDefault="00F04EDB" w:rsidP="00F04EDB">
      <w:pPr>
        <w:spacing w:line="360" w:lineRule="auto"/>
        <w:jc w:val="both"/>
        <w:rPr>
          <w:u w:val="single"/>
        </w:rPr>
      </w:pPr>
    </w:p>
    <w:p w14:paraId="0F4DB5C5" w14:textId="77777777" w:rsidR="00F04EDB" w:rsidRDefault="00F04EDB" w:rsidP="00F04EDB">
      <w:pPr>
        <w:spacing w:line="360" w:lineRule="auto"/>
        <w:jc w:val="both"/>
        <w:rPr>
          <w:u w:val="single"/>
        </w:rPr>
      </w:pPr>
    </w:p>
    <w:p w14:paraId="2B120E95" w14:textId="77777777" w:rsidR="00F04EDB" w:rsidRDefault="00F04EDB" w:rsidP="00F04EDB">
      <w:pPr>
        <w:spacing w:line="360" w:lineRule="auto"/>
        <w:jc w:val="both"/>
        <w:rPr>
          <w:u w:val="single"/>
        </w:rPr>
      </w:pPr>
    </w:p>
    <w:p w14:paraId="4791CE1C" w14:textId="77777777" w:rsidR="00F04EDB" w:rsidRDefault="00F04EDB" w:rsidP="00F04EDB">
      <w:pPr>
        <w:spacing w:line="360" w:lineRule="auto"/>
        <w:jc w:val="both"/>
        <w:rPr>
          <w:u w:val="single"/>
        </w:rPr>
      </w:pPr>
    </w:p>
    <w:p w14:paraId="014F567D" w14:textId="77777777" w:rsidR="00F04EDB" w:rsidRDefault="00F04EDB" w:rsidP="00F04EDB">
      <w:pPr>
        <w:spacing w:line="360" w:lineRule="auto"/>
        <w:jc w:val="both"/>
        <w:rPr>
          <w:u w:val="single"/>
        </w:rPr>
      </w:pPr>
    </w:p>
    <w:p w14:paraId="645D0AA3" w14:textId="77777777" w:rsidR="00F04EDB" w:rsidRDefault="00F04EDB" w:rsidP="00F04EDB">
      <w:pPr>
        <w:spacing w:line="360" w:lineRule="auto"/>
        <w:jc w:val="both"/>
        <w:rPr>
          <w:u w:val="single"/>
        </w:rPr>
      </w:pPr>
    </w:p>
    <w:p w14:paraId="73E5EC01" w14:textId="77777777" w:rsidR="00F04EDB" w:rsidRDefault="00F04EDB" w:rsidP="00F04EDB">
      <w:pPr>
        <w:spacing w:line="360" w:lineRule="auto"/>
        <w:jc w:val="both"/>
        <w:rPr>
          <w:u w:val="single"/>
        </w:rPr>
      </w:pPr>
    </w:p>
    <w:p w14:paraId="3494CEE8" w14:textId="77777777" w:rsidR="00F04EDB" w:rsidRDefault="00F04EDB" w:rsidP="00F04EDB">
      <w:pPr>
        <w:spacing w:line="360" w:lineRule="auto"/>
        <w:jc w:val="both"/>
        <w:rPr>
          <w:u w:val="single"/>
        </w:rPr>
      </w:pPr>
    </w:p>
    <w:p w14:paraId="5FE96708" w14:textId="77777777" w:rsidR="00F04EDB" w:rsidRDefault="00F04EDB" w:rsidP="00F04EDB">
      <w:pPr>
        <w:spacing w:line="360" w:lineRule="auto"/>
        <w:jc w:val="both"/>
        <w:rPr>
          <w:u w:val="single"/>
        </w:rPr>
      </w:pPr>
    </w:p>
    <w:p w14:paraId="00E7E311" w14:textId="77777777" w:rsidR="00F04EDB" w:rsidRDefault="00F04EDB" w:rsidP="00F04EDB">
      <w:pPr>
        <w:spacing w:line="360" w:lineRule="auto"/>
        <w:jc w:val="both"/>
        <w:rPr>
          <w:u w:val="single"/>
        </w:rPr>
      </w:pPr>
    </w:p>
    <w:p w14:paraId="78531A9B" w14:textId="77777777" w:rsidR="00F04EDB" w:rsidRDefault="00F04EDB" w:rsidP="00F04EDB">
      <w:pPr>
        <w:spacing w:line="360" w:lineRule="auto"/>
        <w:jc w:val="both"/>
        <w:rPr>
          <w:u w:val="single"/>
        </w:rPr>
      </w:pPr>
    </w:p>
    <w:p w14:paraId="105FBA76" w14:textId="77777777" w:rsidR="00F04EDB" w:rsidRDefault="00F04EDB" w:rsidP="00F04EDB">
      <w:pPr>
        <w:spacing w:line="360" w:lineRule="auto"/>
        <w:jc w:val="both"/>
        <w:rPr>
          <w:u w:val="single"/>
        </w:rPr>
      </w:pPr>
    </w:p>
    <w:p w14:paraId="47836A9D" w14:textId="77777777" w:rsidR="00F04EDB" w:rsidRDefault="00F04EDB" w:rsidP="00F04EDB">
      <w:pPr>
        <w:spacing w:line="360" w:lineRule="auto"/>
        <w:jc w:val="both"/>
        <w:rPr>
          <w:u w:val="single"/>
        </w:rPr>
      </w:pPr>
    </w:p>
    <w:p w14:paraId="18BF6EFA" w14:textId="43810401" w:rsidR="003A33C2" w:rsidRPr="00F04EDB" w:rsidRDefault="00E76A10" w:rsidP="00F04EDB">
      <w:pPr>
        <w:spacing w:line="360" w:lineRule="auto"/>
        <w:jc w:val="center"/>
        <w:rPr>
          <w:u w:val="single"/>
        </w:rPr>
      </w:pPr>
      <w:r w:rsidRPr="00F04EDB">
        <w:rPr>
          <w:u w:val="single"/>
        </w:rPr>
        <w:lastRenderedPageBreak/>
        <w:t>Critically analys</w:t>
      </w:r>
      <w:r w:rsidR="00624D13" w:rsidRPr="00F04EDB">
        <w:rPr>
          <w:u w:val="single"/>
        </w:rPr>
        <w:t>e</w:t>
      </w:r>
      <w:r w:rsidRPr="00F04EDB">
        <w:rPr>
          <w:u w:val="single"/>
        </w:rPr>
        <w:t xml:space="preserve"> one </w:t>
      </w:r>
      <w:r w:rsidR="00B2496E" w:rsidRPr="00F04EDB">
        <w:rPr>
          <w:u w:val="single"/>
        </w:rPr>
        <w:t xml:space="preserve">or two barriers that children with down syndrome </w:t>
      </w:r>
      <w:r w:rsidR="00E443C1" w:rsidRPr="00F04EDB">
        <w:rPr>
          <w:u w:val="single"/>
        </w:rPr>
        <w:t xml:space="preserve">may experience, consider </w:t>
      </w:r>
      <w:r w:rsidR="00E06539" w:rsidRPr="00F04EDB">
        <w:rPr>
          <w:u w:val="single"/>
        </w:rPr>
        <w:t xml:space="preserve">the impact </w:t>
      </w:r>
      <w:r w:rsidR="00A32EF0" w:rsidRPr="00F04EDB">
        <w:rPr>
          <w:u w:val="single"/>
        </w:rPr>
        <w:t>the barrier may have on a child</w:t>
      </w:r>
    </w:p>
    <w:p w14:paraId="78821B54" w14:textId="17B954BC" w:rsidR="00805A84" w:rsidRDefault="00FB2A97" w:rsidP="00F04EDB">
      <w:pPr>
        <w:spacing w:line="360" w:lineRule="auto"/>
        <w:jc w:val="both"/>
      </w:pPr>
      <w:r>
        <w:t xml:space="preserve">One of the main barriers facing children with </w:t>
      </w:r>
      <w:r w:rsidR="00E25CCD">
        <w:t>down syndrome is the unsati</w:t>
      </w:r>
      <w:r w:rsidR="00CD518E">
        <w:t>s</w:t>
      </w:r>
      <w:r w:rsidR="00E25CCD">
        <w:t xml:space="preserve">fying level and support of speech and language </w:t>
      </w:r>
      <w:r w:rsidR="00CD518E">
        <w:t>therapy in early education</w:t>
      </w:r>
      <w:r w:rsidR="0028142A">
        <w:t xml:space="preserve"> as reported by </w:t>
      </w:r>
      <w:r w:rsidR="002B2B1B">
        <w:t>Bercow (2018)</w:t>
      </w:r>
      <w:r w:rsidR="00CD518E">
        <w:t xml:space="preserve">. </w:t>
      </w:r>
      <w:r w:rsidR="0063195D" w:rsidRPr="0063195D">
        <w:t>Buckley</w:t>
      </w:r>
      <w:r w:rsidR="001724FD">
        <w:t xml:space="preserve"> </w:t>
      </w:r>
      <w:r w:rsidR="0063195D" w:rsidRPr="0063195D">
        <w:t>and Le Prevost (2002)</w:t>
      </w:r>
      <w:r w:rsidR="00624D13">
        <w:t>. I</w:t>
      </w:r>
      <w:r w:rsidR="0063195D">
        <w:t>n their article</w:t>
      </w:r>
      <w:r w:rsidR="00A60DE3">
        <w:t xml:space="preserve"> they reported</w:t>
      </w:r>
      <w:r w:rsidR="00805A84">
        <w:t xml:space="preserve"> that a child or person with down syndrome </w:t>
      </w:r>
      <w:r w:rsidR="00AD7DB3">
        <w:t xml:space="preserve">have different needs </w:t>
      </w:r>
      <w:r w:rsidR="00964376">
        <w:t xml:space="preserve">compared to </w:t>
      </w:r>
      <w:r w:rsidR="007261B8">
        <w:t>a child or person with learning difficulti</w:t>
      </w:r>
      <w:r w:rsidR="00BB4BD6">
        <w:t>es</w:t>
      </w:r>
      <w:r w:rsidR="00836899">
        <w:t>.</w:t>
      </w:r>
      <w:r w:rsidR="00BB4BD6">
        <w:t xml:space="preserve"> </w:t>
      </w:r>
      <w:r w:rsidR="00836899">
        <w:t>S</w:t>
      </w:r>
      <w:r w:rsidR="00BB4BD6">
        <w:t>ome of the main difference</w:t>
      </w:r>
      <w:r w:rsidR="00265C53">
        <w:t>s</w:t>
      </w:r>
      <w:r w:rsidR="00BB4BD6">
        <w:t xml:space="preserve"> that </w:t>
      </w:r>
      <w:r w:rsidR="00156346">
        <w:t>are know</w:t>
      </w:r>
      <w:r w:rsidR="00427BEB">
        <w:t>n</w:t>
      </w:r>
      <w:r w:rsidR="00156346">
        <w:t xml:space="preserve"> include </w:t>
      </w:r>
      <w:r w:rsidR="004B13BD">
        <w:t>their phonological loop impairment</w:t>
      </w:r>
      <w:r w:rsidR="00DC39C9">
        <w:t>, hearing and their speech motor difficulties</w:t>
      </w:r>
      <w:r w:rsidR="00CD6E5E">
        <w:t xml:space="preserve"> (</w:t>
      </w:r>
      <w:r w:rsidR="00A5782A" w:rsidRPr="00A5782A">
        <w:t>Alloway, T. P., Bibile, V., and Lau, G.</w:t>
      </w:r>
      <w:r w:rsidR="00A5782A">
        <w:t xml:space="preserve">, </w:t>
      </w:r>
      <w:r w:rsidR="00A5782A" w:rsidRPr="00A5782A">
        <w:t>2013)</w:t>
      </w:r>
      <w:r w:rsidR="001E6E0B">
        <w:t>. With these differences it is of</w:t>
      </w:r>
      <w:r w:rsidR="00434818">
        <w:t xml:space="preserve"> </w:t>
      </w:r>
      <w:r w:rsidR="001E6E0B">
        <w:t xml:space="preserve">importance </w:t>
      </w:r>
      <w:r w:rsidR="00261AFE">
        <w:t xml:space="preserve">that </w:t>
      </w:r>
      <w:r w:rsidR="008566FC">
        <w:t xml:space="preserve">they are given the highest standard of </w:t>
      </w:r>
      <w:r w:rsidR="00933B7E">
        <w:t>speech and language therapy and that the therapists</w:t>
      </w:r>
      <w:r w:rsidR="00183758">
        <w:t xml:space="preserve"> are skilled in </w:t>
      </w:r>
      <w:r w:rsidR="00183758" w:rsidRPr="00183758">
        <w:t>auditory discrimination, oral-motor function</w:t>
      </w:r>
      <w:r w:rsidR="00183758">
        <w:t xml:space="preserve"> for the child or person to receive </w:t>
      </w:r>
      <w:r w:rsidR="002E4DC4">
        <w:t>the support and development needed. However, it is still reported that children who require speech and language therapy do no</w:t>
      </w:r>
      <w:r w:rsidR="0058733C">
        <w:t>t</w:t>
      </w:r>
      <w:r w:rsidR="002E4DC4">
        <w:t xml:space="preserve"> receive an</w:t>
      </w:r>
      <w:r w:rsidR="00EC20FA">
        <w:t xml:space="preserve"> </w:t>
      </w:r>
      <w:r w:rsidR="002E4DC4">
        <w:t>adequate amount</w:t>
      </w:r>
      <w:r w:rsidR="00193C6C">
        <w:t xml:space="preserve"> </w:t>
      </w:r>
      <w:r w:rsidR="00DD0E74">
        <w:t xml:space="preserve">according to the Royal Collage </w:t>
      </w:r>
      <w:r w:rsidR="003717EB">
        <w:t>of Speech and Language Therapists (2020)</w:t>
      </w:r>
      <w:r w:rsidR="002E4DC4">
        <w:t xml:space="preserve">. As a survey which was carried out in 2004 in England and Wales, it has also been found that between 2018-2019 57% of schools in England and Wales saw a decrease in spending on services to improve children’s communication skills </w:t>
      </w:r>
      <w:r w:rsidR="003D42FB">
        <w:t>which goes again the UNCRC article 3 a child’s freedom of expression</w:t>
      </w:r>
      <w:r w:rsidR="00073B91">
        <w:t xml:space="preserve"> as it is limiting </w:t>
      </w:r>
      <w:r w:rsidR="0099694E">
        <w:t>the child’s way to communication</w:t>
      </w:r>
      <w:r w:rsidR="002E4DC4">
        <w:t xml:space="preserve">. </w:t>
      </w:r>
      <w:r w:rsidR="00027239">
        <w:t>T</w:t>
      </w:r>
      <w:r w:rsidR="002E4DC4">
        <w:t>he lack of funding for speech and language creates a barrier for children with down syndrome and the development of their communication</w:t>
      </w:r>
      <w:r w:rsidR="00ED6A74">
        <w:t>. I</w:t>
      </w:r>
      <w:r w:rsidR="002E4DC4">
        <w:t>t was reported by speech and language therapists themselves from the Royal College of speech and language therapists (</w:t>
      </w:r>
      <w:r w:rsidR="00C37B06">
        <w:t>2020</w:t>
      </w:r>
      <w:r w:rsidR="002E4DC4">
        <w:t>) that they only have the opportunity to visit and work with children ‘once a week at best’</w:t>
      </w:r>
      <w:r w:rsidR="003D071A">
        <w:t>. T</w:t>
      </w:r>
      <w:r w:rsidR="002E4DC4">
        <w:t>his means that the full and most beneficial support is unable to be attained at the dispense of children who need it including children with down syndrome.</w:t>
      </w:r>
    </w:p>
    <w:p w14:paraId="3AD6964A" w14:textId="733AC2C5" w:rsidR="00F61516" w:rsidRDefault="00735BF5" w:rsidP="00F04EDB">
      <w:pPr>
        <w:spacing w:line="360" w:lineRule="auto"/>
        <w:jc w:val="both"/>
      </w:pPr>
      <w:bookmarkStart w:id="0" w:name="_Hlk33998335"/>
      <w:r>
        <w:t>Buckley</w:t>
      </w:r>
      <w:r w:rsidR="00767DCD">
        <w:t xml:space="preserve"> </w:t>
      </w:r>
      <w:r w:rsidR="00DD7F22">
        <w:t>and Le</w:t>
      </w:r>
      <w:r w:rsidR="00767DCD">
        <w:t xml:space="preserve"> </w:t>
      </w:r>
      <w:r w:rsidR="00DD7F22">
        <w:t xml:space="preserve">Prevost (2002) </w:t>
      </w:r>
      <w:bookmarkEnd w:id="0"/>
      <w:r w:rsidR="00101E24">
        <w:t>research</w:t>
      </w:r>
      <w:r w:rsidR="00767DCD">
        <w:t xml:space="preserve"> demonstrated</w:t>
      </w:r>
      <w:r w:rsidR="00101E24">
        <w:t xml:space="preserve"> </w:t>
      </w:r>
      <w:r w:rsidR="00CD0D4C">
        <w:t xml:space="preserve">that </w:t>
      </w:r>
      <w:r w:rsidR="002F22AC">
        <w:t xml:space="preserve">language is vital </w:t>
      </w:r>
      <w:r w:rsidR="00FA3889">
        <w:t xml:space="preserve">for </w:t>
      </w:r>
      <w:r w:rsidR="00101E24">
        <w:t>children with down syndrome</w:t>
      </w:r>
      <w:r w:rsidR="00180189">
        <w:t xml:space="preserve"> t</w:t>
      </w:r>
      <w:r w:rsidR="00A73DB9">
        <w:t>o enhance</w:t>
      </w:r>
      <w:r w:rsidR="0094490F">
        <w:t xml:space="preserve"> </w:t>
      </w:r>
      <w:r w:rsidR="0029461E">
        <w:t>their cognitive</w:t>
      </w:r>
      <w:r w:rsidR="00FA3889">
        <w:t xml:space="preserve"> and social development</w:t>
      </w:r>
      <w:r w:rsidR="0094490F">
        <w:t>, this is due to</w:t>
      </w:r>
      <w:r w:rsidR="006F4157">
        <w:t xml:space="preserve"> language </w:t>
      </w:r>
      <w:r w:rsidR="00593074">
        <w:t xml:space="preserve">and vocabulary </w:t>
      </w:r>
      <w:r w:rsidR="00F31C3B">
        <w:t xml:space="preserve">development </w:t>
      </w:r>
      <w:r w:rsidR="007A49B3">
        <w:t>as</w:t>
      </w:r>
      <w:r w:rsidR="00F31C3B">
        <w:t xml:space="preserve"> a wa</w:t>
      </w:r>
      <w:r w:rsidR="0094490F">
        <w:t>y</w:t>
      </w:r>
      <w:r w:rsidR="00F31C3B">
        <w:t xml:space="preserve"> to </w:t>
      </w:r>
      <w:r w:rsidR="00865F0C">
        <w:t>enquired</w:t>
      </w:r>
      <w:r w:rsidR="00F31C3B">
        <w:t xml:space="preserve"> about the </w:t>
      </w:r>
      <w:r w:rsidR="009458EE">
        <w:t xml:space="preserve">world. </w:t>
      </w:r>
      <w:r w:rsidR="00AB66A5">
        <w:t xml:space="preserve">Language is reported </w:t>
      </w:r>
      <w:r w:rsidR="00196B35">
        <w:t xml:space="preserve">to support thinking and reasoning. </w:t>
      </w:r>
      <w:r w:rsidR="00D26A30">
        <w:t xml:space="preserve">Speech and language therapy </w:t>
      </w:r>
      <w:r w:rsidR="004B57DD">
        <w:t xml:space="preserve">is </w:t>
      </w:r>
      <w:r w:rsidR="005E2AD1">
        <w:t>recommended</w:t>
      </w:r>
      <w:r w:rsidR="004B57DD">
        <w:t xml:space="preserve"> by </w:t>
      </w:r>
      <w:r w:rsidR="005E2AD1">
        <w:t>spectrumspeech (</w:t>
      </w:r>
      <w:r w:rsidR="006A44CA">
        <w:t>2020</w:t>
      </w:r>
      <w:r w:rsidR="005E2AD1">
        <w:t xml:space="preserve">) </w:t>
      </w:r>
      <w:r w:rsidR="00AC55A6">
        <w:t>who states that</w:t>
      </w:r>
      <w:r w:rsidR="002B608D">
        <w:t xml:space="preserve"> speech and language therapy is vital </w:t>
      </w:r>
      <w:r w:rsidR="006E5174">
        <w:t xml:space="preserve">for the development </w:t>
      </w:r>
      <w:r w:rsidR="00665A95">
        <w:t xml:space="preserve">of children with down syndrome to communicate </w:t>
      </w:r>
      <w:r w:rsidR="00B91941">
        <w:t>and help develop and support</w:t>
      </w:r>
      <w:r w:rsidR="00C0104E">
        <w:t xml:space="preserve">, </w:t>
      </w:r>
      <w:r w:rsidR="00E57B42">
        <w:t xml:space="preserve">not only speech by also </w:t>
      </w:r>
      <w:r w:rsidR="00B57105">
        <w:t>nonverbal</w:t>
      </w:r>
      <w:r w:rsidR="00E57B42">
        <w:t xml:space="preserve"> skills including eye contact</w:t>
      </w:r>
      <w:r w:rsidR="00335E27">
        <w:t xml:space="preserve"> and </w:t>
      </w:r>
      <w:r w:rsidR="0022171B">
        <w:t xml:space="preserve">cognitive </w:t>
      </w:r>
      <w:r w:rsidR="00335E27">
        <w:t>attention</w:t>
      </w:r>
      <w:r w:rsidR="00D26A30">
        <w:t xml:space="preserve"> which are must needed life skills</w:t>
      </w:r>
      <w:r w:rsidR="0022171B">
        <w:t>.</w:t>
      </w:r>
      <w:r w:rsidR="00874640">
        <w:t xml:space="preserve"> With the lack and unsatisfying </w:t>
      </w:r>
      <w:r w:rsidR="00792B09">
        <w:t>level of speech and language therapy given to children who need it</w:t>
      </w:r>
      <w:r w:rsidR="007E2989">
        <w:t xml:space="preserve">, </w:t>
      </w:r>
      <w:r w:rsidR="00792B09">
        <w:t>including children with down syndrome</w:t>
      </w:r>
      <w:r w:rsidR="00E0269D">
        <w:t xml:space="preserve">, </w:t>
      </w:r>
      <w:r w:rsidR="009D550C">
        <w:t xml:space="preserve">McLeod (2018) </w:t>
      </w:r>
      <w:r w:rsidR="00E0269D">
        <w:t xml:space="preserve">reports that speech and language therapists play a key role </w:t>
      </w:r>
      <w:r w:rsidR="006A1096">
        <w:t xml:space="preserve">in </w:t>
      </w:r>
      <w:r w:rsidR="007C39AE">
        <w:t xml:space="preserve">maximising functional communication </w:t>
      </w:r>
      <w:r w:rsidR="00404CF8">
        <w:t>of children with communication needs</w:t>
      </w:r>
      <w:r w:rsidR="007E2989">
        <w:t>. This</w:t>
      </w:r>
      <w:r w:rsidR="00394071">
        <w:t xml:space="preserve"> is an agreed </w:t>
      </w:r>
      <w:r w:rsidR="007D388D">
        <w:t xml:space="preserve">premise that communication is a human right and should be </w:t>
      </w:r>
      <w:r w:rsidR="0062380F">
        <w:t xml:space="preserve">supported at every available </w:t>
      </w:r>
      <w:r w:rsidR="00013F2A">
        <w:t>opportunity</w:t>
      </w:r>
      <w:r w:rsidR="0062380F">
        <w:t>.</w:t>
      </w:r>
      <w:r w:rsidR="00490225">
        <w:t xml:space="preserve"> However, it has been found that since the </w:t>
      </w:r>
      <w:r w:rsidR="000D13F6">
        <w:t xml:space="preserve">Bercow review in 2008 </w:t>
      </w:r>
      <w:r w:rsidR="001628BD">
        <w:t>which wa</w:t>
      </w:r>
      <w:r w:rsidR="00792204">
        <w:t>rned the treatment and services for s</w:t>
      </w:r>
      <w:r w:rsidR="00FA63CC">
        <w:t>p</w:t>
      </w:r>
      <w:r w:rsidR="00792204">
        <w:t>eech and language development was ‘highly unsatisf</w:t>
      </w:r>
      <w:r w:rsidR="00FA63CC">
        <w:t xml:space="preserve">actory’ </w:t>
      </w:r>
      <w:r w:rsidR="005301E6">
        <w:t xml:space="preserve">it has been reported that </w:t>
      </w:r>
      <w:r w:rsidR="00017409">
        <w:t xml:space="preserve">there has been little to no </w:t>
      </w:r>
      <w:r w:rsidR="00017409">
        <w:lastRenderedPageBreak/>
        <w:t xml:space="preserve">change in these services. </w:t>
      </w:r>
      <w:r w:rsidR="00D60ADF">
        <w:t xml:space="preserve">This </w:t>
      </w:r>
      <w:r w:rsidR="004136DB">
        <w:t>can lead to children who did not re</w:t>
      </w:r>
      <w:r w:rsidR="003E611E">
        <w:t xml:space="preserve">ceive the required </w:t>
      </w:r>
      <w:r w:rsidR="00EB6DCF">
        <w:t xml:space="preserve">help </w:t>
      </w:r>
      <w:r w:rsidR="00152F78">
        <w:t xml:space="preserve">struggling </w:t>
      </w:r>
      <w:r w:rsidR="00EB6DCF">
        <w:t>to make an active contribution to society as adults</w:t>
      </w:r>
      <w:r w:rsidR="00F74D3F">
        <w:t xml:space="preserve"> (Bercow, 2018)</w:t>
      </w:r>
      <w:r w:rsidR="00EB6DCF">
        <w:t>.</w:t>
      </w:r>
    </w:p>
    <w:p w14:paraId="230A5C21" w14:textId="51CEFBE8" w:rsidR="00F61516" w:rsidRDefault="001155A1" w:rsidP="00F04EDB">
      <w:pPr>
        <w:spacing w:line="360" w:lineRule="auto"/>
        <w:jc w:val="both"/>
      </w:pPr>
      <w:r>
        <w:t xml:space="preserve">Another </w:t>
      </w:r>
      <w:r w:rsidR="007D1503">
        <w:t>barrier</w:t>
      </w:r>
      <w:r w:rsidR="00217BE4">
        <w:t xml:space="preserve"> that </w:t>
      </w:r>
      <w:r w:rsidR="00630E28">
        <w:t>children with down syndrome may face</w:t>
      </w:r>
      <w:r w:rsidR="000D6644">
        <w:t xml:space="preserve"> is </w:t>
      </w:r>
      <w:r w:rsidR="00A072EF">
        <w:t xml:space="preserve">negative </w:t>
      </w:r>
      <w:r w:rsidR="0006478C">
        <w:t>attitudes and stereotypes</w:t>
      </w:r>
      <w:r w:rsidR="00312148">
        <w:t xml:space="preserve"> towards them. </w:t>
      </w:r>
      <w:r w:rsidR="00245F75">
        <w:t xml:space="preserve">More </w:t>
      </w:r>
      <w:r w:rsidR="00E900A8">
        <w:t>o</w:t>
      </w:r>
      <w:r w:rsidR="00245F75">
        <w:t xml:space="preserve">ften </w:t>
      </w:r>
      <w:r w:rsidR="00E900A8">
        <w:t>than</w:t>
      </w:r>
      <w:r w:rsidR="00245F75">
        <w:t xml:space="preserve"> not these negative attitudes and stereotypes lead to social exclusion</w:t>
      </w:r>
      <w:r w:rsidR="00EA2481">
        <w:t>.</w:t>
      </w:r>
      <w:r w:rsidR="00E900A8">
        <w:t xml:space="preserve"> </w:t>
      </w:r>
      <w:r w:rsidR="00DE2FFC">
        <w:t>As more children</w:t>
      </w:r>
      <w:r w:rsidR="00D822BB">
        <w:t xml:space="preserve"> down syndrome </w:t>
      </w:r>
      <w:r w:rsidR="00D26455">
        <w:t>are now more regularly</w:t>
      </w:r>
      <w:r w:rsidR="00701373">
        <w:t xml:space="preserve"> </w:t>
      </w:r>
      <w:r w:rsidR="00D822BB">
        <w:t xml:space="preserve">attend a mainstream school </w:t>
      </w:r>
      <w:r w:rsidR="009A64BD">
        <w:t xml:space="preserve">and are being </w:t>
      </w:r>
      <w:r w:rsidR="00B9756A">
        <w:t xml:space="preserve">taught </w:t>
      </w:r>
      <w:r w:rsidR="00D822BB">
        <w:t>in a mainstream clas</w:t>
      </w:r>
      <w:r w:rsidR="00E479B9">
        <w:t>s</w:t>
      </w:r>
      <w:r w:rsidR="00D822BB">
        <w:t>room</w:t>
      </w:r>
      <w:r w:rsidR="00136440">
        <w:t xml:space="preserve"> according to Down Syndrome Association (</w:t>
      </w:r>
      <w:r w:rsidR="008476AD">
        <w:t>2020)</w:t>
      </w:r>
      <w:r w:rsidR="002C3002">
        <w:t xml:space="preserve">, </w:t>
      </w:r>
      <w:r w:rsidR="00974A18">
        <w:t>it has been</w:t>
      </w:r>
      <w:r w:rsidR="002C3002">
        <w:t xml:space="preserve"> reported </w:t>
      </w:r>
      <w:r w:rsidR="008476AD">
        <w:t xml:space="preserve">that this is when </w:t>
      </w:r>
      <w:r w:rsidR="00CB76FD">
        <w:t xml:space="preserve">the negative attitudes and stereotypes </w:t>
      </w:r>
      <w:r w:rsidR="008D5206">
        <w:t>can occur.</w:t>
      </w:r>
      <w:r w:rsidR="00CB76FD">
        <w:t xml:space="preserve"> </w:t>
      </w:r>
      <w:r w:rsidR="00831BB6">
        <w:t xml:space="preserve">A study conducted by the </w:t>
      </w:r>
      <w:r w:rsidR="00236CF3" w:rsidRPr="00236CF3">
        <w:t>American journal of medical genetics (2010)</w:t>
      </w:r>
      <w:r w:rsidR="00236CF3">
        <w:t xml:space="preserve"> </w:t>
      </w:r>
      <w:r w:rsidR="00733C5B">
        <w:t xml:space="preserve">to find out </w:t>
      </w:r>
      <w:r w:rsidR="00FC6E97">
        <w:t xml:space="preserve">parents </w:t>
      </w:r>
      <w:r w:rsidR="005157B8">
        <w:t xml:space="preserve">attitudes </w:t>
      </w:r>
      <w:r w:rsidR="00727E12">
        <w:t>toward</w:t>
      </w:r>
      <w:r w:rsidR="005157B8">
        <w:t xml:space="preserve"> </w:t>
      </w:r>
      <w:r w:rsidR="00FC6E97">
        <w:t>children</w:t>
      </w:r>
      <w:r w:rsidR="005157B8">
        <w:t xml:space="preserve"> with down syndrome </w:t>
      </w:r>
      <w:r w:rsidR="00727E12">
        <w:t xml:space="preserve">in </w:t>
      </w:r>
      <w:r w:rsidR="00756BE8">
        <w:t xml:space="preserve">mainstream settings, found </w:t>
      </w:r>
      <w:r w:rsidR="003C06A3">
        <w:t xml:space="preserve">that a quarter of </w:t>
      </w:r>
      <w:r w:rsidR="003A4E3C">
        <w:t>respondents</w:t>
      </w:r>
      <w:r w:rsidR="003D3183">
        <w:t xml:space="preserve"> </w:t>
      </w:r>
      <w:r w:rsidR="008B63B1">
        <w:t xml:space="preserve">felt strongly that children with down syndrome </w:t>
      </w:r>
      <w:r w:rsidR="003A4E3C">
        <w:t>should</w:t>
      </w:r>
      <w:r w:rsidR="008B63B1">
        <w:t xml:space="preserve"> be educated in a special school</w:t>
      </w:r>
      <w:r w:rsidR="00C950EA">
        <w:t xml:space="preserve"> instead of a mainstream classroom</w:t>
      </w:r>
      <w:r w:rsidR="008F4AF2">
        <w:t xml:space="preserve">. They </w:t>
      </w:r>
      <w:r w:rsidR="00F313EA">
        <w:t>believe</w:t>
      </w:r>
      <w:r w:rsidR="00C6197A">
        <w:t>d</w:t>
      </w:r>
      <w:r w:rsidR="00287E94">
        <w:t xml:space="preserve"> that</w:t>
      </w:r>
      <w:r w:rsidR="00F313EA">
        <w:t xml:space="preserve"> </w:t>
      </w:r>
      <w:r w:rsidR="00056C5B">
        <w:t>the children</w:t>
      </w:r>
      <w:r w:rsidR="00C950EA">
        <w:t xml:space="preserve"> </w:t>
      </w:r>
      <w:r w:rsidR="001C1096">
        <w:t xml:space="preserve">with down syndrome </w:t>
      </w:r>
      <w:r w:rsidR="00C950EA">
        <w:t>could be a distraction</w:t>
      </w:r>
      <w:r w:rsidR="00717C36">
        <w:t xml:space="preserve"> and require extra focus and support from the</w:t>
      </w:r>
      <w:r w:rsidR="00C950EA">
        <w:t xml:space="preserve"> teacher</w:t>
      </w:r>
      <w:r w:rsidR="00C922B4">
        <w:t xml:space="preserve"> </w:t>
      </w:r>
      <w:r w:rsidR="00D5782F">
        <w:t xml:space="preserve">this </w:t>
      </w:r>
      <w:r w:rsidR="00771285">
        <w:t>stem</w:t>
      </w:r>
      <w:r w:rsidR="00D5782F">
        <w:t>s</w:t>
      </w:r>
      <w:r w:rsidR="00771285">
        <w:t xml:space="preserve"> from </w:t>
      </w:r>
      <w:r w:rsidR="00EC4C06">
        <w:t>negative stereotypes about the condition</w:t>
      </w:r>
      <w:r w:rsidR="009D41BF">
        <w:t>.</w:t>
      </w:r>
      <w:r w:rsidR="00050CE0">
        <w:t xml:space="preserve"> </w:t>
      </w:r>
      <w:r w:rsidR="00424822">
        <w:t xml:space="preserve">Adding to this barrier it is reported that </w:t>
      </w:r>
      <w:r w:rsidR="00732040">
        <w:t xml:space="preserve">negative attitudes and stereotypes not only happen </w:t>
      </w:r>
      <w:r w:rsidR="00D5782F">
        <w:t>w</w:t>
      </w:r>
      <w:r w:rsidR="00540AFF">
        <w:t>ith parents but also</w:t>
      </w:r>
      <w:r w:rsidR="00AB69CB">
        <w:t xml:space="preserve"> by their peers.</w:t>
      </w:r>
      <w:r w:rsidR="000405D9">
        <w:t xml:space="preserve"> </w:t>
      </w:r>
      <w:r w:rsidR="00EF22EC">
        <w:t xml:space="preserve">Evidence </w:t>
      </w:r>
      <w:r w:rsidR="0091744A">
        <w:t xml:space="preserve">by Gannon and McGilloway (2009) </w:t>
      </w:r>
      <w:r w:rsidR="00167E79">
        <w:t xml:space="preserve">suggests that children with down syndrome </w:t>
      </w:r>
      <w:r w:rsidR="00217067">
        <w:t>are increasingly likely to</w:t>
      </w:r>
      <w:r w:rsidR="002F4D38">
        <w:t xml:space="preserve"> be subjected to peer rejection </w:t>
      </w:r>
      <w:r w:rsidR="003F74C6">
        <w:t xml:space="preserve">due to </w:t>
      </w:r>
      <w:r w:rsidR="007D40E4">
        <w:t>negative attitudes</w:t>
      </w:r>
      <w:r w:rsidR="006776B0">
        <w:t xml:space="preserve"> and poor education </w:t>
      </w:r>
      <w:r w:rsidR="00771AE8">
        <w:t>on the condition</w:t>
      </w:r>
      <w:r w:rsidR="0001104D">
        <w:t xml:space="preserve">. By having negative </w:t>
      </w:r>
      <w:r w:rsidR="00236CF3">
        <w:t>attitudes,</w:t>
      </w:r>
      <w:r w:rsidR="0001104D">
        <w:t xml:space="preserve"> </w:t>
      </w:r>
      <w:r w:rsidR="006C042C">
        <w:t xml:space="preserve">it can </w:t>
      </w:r>
      <w:r w:rsidR="00594165">
        <w:t>affect their future success and quality of life according to</w:t>
      </w:r>
      <w:r w:rsidR="00442DAA">
        <w:t xml:space="preserve"> </w:t>
      </w:r>
      <w:r w:rsidR="00282C34">
        <w:t>Amer</w:t>
      </w:r>
      <w:r w:rsidR="00891D3E">
        <w:t>ican journal of medical genetics</w:t>
      </w:r>
      <w:r w:rsidR="00442DAA">
        <w:t xml:space="preserve"> (2010)</w:t>
      </w:r>
      <w:r w:rsidR="003C1B6F">
        <w:t>.</w:t>
      </w:r>
      <w:r w:rsidR="00864126">
        <w:t xml:space="preserve"> </w:t>
      </w:r>
      <w:r w:rsidR="00566A2B">
        <w:t>It has been researched</w:t>
      </w:r>
      <w:r w:rsidR="001B6373">
        <w:t xml:space="preserve"> by</w:t>
      </w:r>
      <w:r w:rsidR="00566A2B">
        <w:t xml:space="preserve"> </w:t>
      </w:r>
      <w:r w:rsidR="001B6373">
        <w:t>the British council (2017) the effects of</w:t>
      </w:r>
      <w:r w:rsidR="00016980">
        <w:t xml:space="preserve"> negative attitudes and stereotypes </w:t>
      </w:r>
      <w:r w:rsidR="00186C4A">
        <w:t>on a person,</w:t>
      </w:r>
      <w:r w:rsidR="00016980">
        <w:t xml:space="preserve"> </w:t>
      </w:r>
      <w:r w:rsidR="006D596C">
        <w:t>including a person with</w:t>
      </w:r>
      <w:r w:rsidR="002E4544">
        <w:t xml:space="preserve"> </w:t>
      </w:r>
      <w:r w:rsidR="006D596C">
        <w:t>down syndrome</w:t>
      </w:r>
      <w:r w:rsidR="001708F4">
        <w:t xml:space="preserve"> it</w:t>
      </w:r>
      <w:r w:rsidR="004F4804">
        <w:t xml:space="preserve"> report</w:t>
      </w:r>
      <w:r w:rsidR="001708F4">
        <w:t>s</w:t>
      </w:r>
      <w:r w:rsidR="004F4804">
        <w:t xml:space="preserve"> that it </w:t>
      </w:r>
      <w:r w:rsidR="00F525CF">
        <w:t>is increasingly difficult to create meaningful frien</w:t>
      </w:r>
      <w:r w:rsidR="00523F1C">
        <w:t xml:space="preserve">dships </w:t>
      </w:r>
      <w:r w:rsidR="00047629">
        <w:t>which c</w:t>
      </w:r>
      <w:r w:rsidR="00132001">
        <w:t>an also have long term effects on creating relationships an</w:t>
      </w:r>
      <w:r w:rsidR="00C54E32">
        <w:t>d</w:t>
      </w:r>
      <w:r w:rsidR="00132001">
        <w:t xml:space="preserve"> friendships in the future.</w:t>
      </w:r>
      <w:r w:rsidR="00771AE8">
        <w:t xml:space="preserve"> However, </w:t>
      </w:r>
      <w:r w:rsidR="00831BB6">
        <w:t>A study by Campbell et al, (2003) found that 20% of the teachers asked in the study agreed that the regular mainstream classroom was the correct and inclusive setting for children with down syndrome</w:t>
      </w:r>
      <w:r w:rsidR="00205807">
        <w:t xml:space="preserve"> </w:t>
      </w:r>
      <w:r w:rsidR="00BB07A2">
        <w:t xml:space="preserve">which is now being supported by the Additional Learning Needs reform which specifies </w:t>
      </w:r>
      <w:r w:rsidR="00705F11">
        <w:t xml:space="preserve">inclusive education and participation for all that can </w:t>
      </w:r>
      <w:r w:rsidR="003A33C2">
        <w:t xml:space="preserve">to diminish negative attitudes of children with down syndrome. </w:t>
      </w:r>
    </w:p>
    <w:p w14:paraId="5CA66D4E" w14:textId="4199174C" w:rsidR="00F61516" w:rsidRDefault="00F61516" w:rsidP="00F04EDB">
      <w:pPr>
        <w:spacing w:line="360" w:lineRule="auto"/>
        <w:jc w:val="both"/>
      </w:pPr>
    </w:p>
    <w:p w14:paraId="291FA26A" w14:textId="1453B8D1" w:rsidR="000911F0" w:rsidRDefault="000911F0" w:rsidP="00F04EDB">
      <w:pPr>
        <w:spacing w:line="360" w:lineRule="auto"/>
        <w:jc w:val="both"/>
      </w:pPr>
    </w:p>
    <w:p w14:paraId="167B69EC" w14:textId="179B4533" w:rsidR="00F04EDB" w:rsidRDefault="00F04EDB" w:rsidP="00F04EDB">
      <w:pPr>
        <w:spacing w:line="360" w:lineRule="auto"/>
        <w:jc w:val="center"/>
        <w:rPr>
          <w:u w:val="single"/>
        </w:rPr>
      </w:pPr>
    </w:p>
    <w:p w14:paraId="3ABA6D6D" w14:textId="1D04B568" w:rsidR="00F04EDB" w:rsidRDefault="00F04EDB" w:rsidP="00F04EDB">
      <w:pPr>
        <w:spacing w:line="360" w:lineRule="auto"/>
        <w:jc w:val="center"/>
        <w:rPr>
          <w:u w:val="single"/>
        </w:rPr>
      </w:pPr>
    </w:p>
    <w:p w14:paraId="58B02335" w14:textId="78438C94" w:rsidR="00F04EDB" w:rsidRDefault="00F04EDB" w:rsidP="00F04EDB">
      <w:pPr>
        <w:spacing w:line="360" w:lineRule="auto"/>
        <w:jc w:val="center"/>
        <w:rPr>
          <w:u w:val="single"/>
        </w:rPr>
      </w:pPr>
    </w:p>
    <w:p w14:paraId="52751249" w14:textId="77777777" w:rsidR="00F04EDB" w:rsidRDefault="00F04EDB" w:rsidP="00F04EDB">
      <w:pPr>
        <w:spacing w:line="360" w:lineRule="auto"/>
        <w:jc w:val="center"/>
        <w:rPr>
          <w:u w:val="single"/>
        </w:rPr>
      </w:pPr>
    </w:p>
    <w:p w14:paraId="6AE5EDA9" w14:textId="7F3B06A8" w:rsidR="000911F0" w:rsidRPr="00F04EDB" w:rsidRDefault="00BE55E3" w:rsidP="00F04EDB">
      <w:pPr>
        <w:spacing w:line="360" w:lineRule="auto"/>
        <w:jc w:val="center"/>
        <w:rPr>
          <w:u w:val="single"/>
        </w:rPr>
      </w:pPr>
      <w:r w:rsidRPr="00F04EDB">
        <w:rPr>
          <w:u w:val="single"/>
        </w:rPr>
        <w:lastRenderedPageBreak/>
        <w:t>Critically evaluate one example of how a child with your chosen ALN is supported in an early year setting</w:t>
      </w:r>
    </w:p>
    <w:p w14:paraId="1DE8F625" w14:textId="790DF00D" w:rsidR="00BE55E3" w:rsidRDefault="00BE55E3" w:rsidP="00F04EDB">
      <w:pPr>
        <w:spacing w:line="360" w:lineRule="auto"/>
        <w:jc w:val="both"/>
      </w:pPr>
      <w:r>
        <w:t xml:space="preserve">A way in which a child with down syndrome is supported </w:t>
      </w:r>
      <w:r w:rsidR="001069FA">
        <w:t xml:space="preserve">in an early years setting is the </w:t>
      </w:r>
      <w:r w:rsidR="00B278A3">
        <w:t xml:space="preserve">extra support </w:t>
      </w:r>
      <w:r w:rsidR="003235AA">
        <w:t xml:space="preserve">or one on one </w:t>
      </w:r>
      <w:r w:rsidR="007D2263">
        <w:t xml:space="preserve">support which is provided in education </w:t>
      </w:r>
      <w:r w:rsidR="00DD037C">
        <w:t>t</w:t>
      </w:r>
      <w:r w:rsidR="00B278A3">
        <w:t>o remain part of the mainstream class</w:t>
      </w:r>
      <w:r w:rsidR="009E7EEC">
        <w:t>. F</w:t>
      </w:r>
      <w:r w:rsidR="00DD037C">
        <w:t>ollowing the UNCRC article 28 which gives children the right to education</w:t>
      </w:r>
      <w:r w:rsidR="00B278A3">
        <w:t>.</w:t>
      </w:r>
      <w:r w:rsidR="00515699">
        <w:t xml:space="preserve"> </w:t>
      </w:r>
      <w:r w:rsidR="003D3AC9" w:rsidRPr="005D50AD">
        <w:t>Lorenz (199</w:t>
      </w:r>
      <w:r w:rsidR="000F1548">
        <w:t>8</w:t>
      </w:r>
      <w:r w:rsidR="003D3AC9" w:rsidRPr="005D50AD">
        <w:t>)</w:t>
      </w:r>
      <w:r w:rsidR="003D3AC9">
        <w:t xml:space="preserve"> states that children with down syndrome can only reap the full benefits of education if the child has access to a classroom assistant or support teacher for most of their time spent in schoo</w:t>
      </w:r>
      <w:r w:rsidR="003D2C53">
        <w:t>l.</w:t>
      </w:r>
      <w:r w:rsidR="003D3AC9">
        <w:t xml:space="preserve"> </w:t>
      </w:r>
      <w:r w:rsidR="00322E5F">
        <w:t>T</w:t>
      </w:r>
      <w:r w:rsidR="003D3AC9">
        <w:t>his</w:t>
      </w:r>
      <w:r w:rsidR="00322E5F">
        <w:t xml:space="preserve"> can</w:t>
      </w:r>
      <w:r w:rsidR="003D3AC9">
        <w:t xml:space="preserve"> also mean that some tasks may have to be modified and adapted to benefit the child</w:t>
      </w:r>
      <w:r w:rsidR="003604EF">
        <w:t xml:space="preserve"> to </w:t>
      </w:r>
      <w:r w:rsidR="00495900">
        <w:t>address the child individual needs</w:t>
      </w:r>
      <w:r w:rsidR="004B378E">
        <w:t xml:space="preserve"> </w:t>
      </w:r>
      <w:r w:rsidR="00D26457">
        <w:t>(</w:t>
      </w:r>
      <w:r w:rsidR="00D26457" w:rsidRPr="00D26457">
        <w:t>Cirrin</w:t>
      </w:r>
      <w:r w:rsidR="00D26457">
        <w:t xml:space="preserve"> et al., 2010)</w:t>
      </w:r>
      <w:r w:rsidR="00E02520">
        <w:t xml:space="preserve">. </w:t>
      </w:r>
      <w:r w:rsidR="00BA4B07">
        <w:t xml:space="preserve">By providing extra support in </w:t>
      </w:r>
      <w:r w:rsidR="00931DB3">
        <w:t xml:space="preserve">settings helps to follow the </w:t>
      </w:r>
      <w:r w:rsidR="00080197">
        <w:t>E</w:t>
      </w:r>
      <w:r w:rsidR="00931DB3">
        <w:t xml:space="preserve">quality </w:t>
      </w:r>
      <w:r w:rsidR="00080197">
        <w:t>A</w:t>
      </w:r>
      <w:r w:rsidR="00931DB3">
        <w:t xml:space="preserve">ct </w:t>
      </w:r>
      <w:r w:rsidR="00587EC5">
        <w:t xml:space="preserve">(2010) </w:t>
      </w:r>
      <w:r w:rsidR="00DA1E06">
        <w:t xml:space="preserve">by </w:t>
      </w:r>
      <w:r w:rsidR="003D3AC9">
        <w:t>ensur</w:t>
      </w:r>
      <w:r w:rsidR="00DA1E06">
        <w:t>ing</w:t>
      </w:r>
      <w:r w:rsidR="003D3AC9">
        <w:t xml:space="preserve"> the work is relevant and appropriate </w:t>
      </w:r>
      <w:r w:rsidR="00DA1E06">
        <w:t xml:space="preserve">for </w:t>
      </w:r>
      <w:r w:rsidR="00DD2D6C">
        <w:t>a majority of children in the class</w:t>
      </w:r>
      <w:r w:rsidR="00B65536">
        <w:t>.</w:t>
      </w:r>
      <w:r w:rsidR="003D3AC9">
        <w:t xml:space="preserve"> According to Lorenz (1998) by having supportive staff or supportive assistance in a classroom with children with ALN or down syndrome states that it is important to assist the child whilst also supporting</w:t>
      </w:r>
      <w:r w:rsidR="008635D5">
        <w:t xml:space="preserve"> </w:t>
      </w:r>
      <w:r w:rsidR="00636205">
        <w:t xml:space="preserve">by providing an environment with a low level of stress </w:t>
      </w:r>
      <w:r w:rsidR="00FE1D14">
        <w:t>and failure</w:t>
      </w:r>
      <w:r w:rsidR="00F3331E">
        <w:t xml:space="preserve"> </w:t>
      </w:r>
      <w:r w:rsidR="002A4F22">
        <w:t xml:space="preserve">according to </w:t>
      </w:r>
      <w:r w:rsidR="00CD5D65">
        <w:t xml:space="preserve">Contact, </w:t>
      </w:r>
      <w:r w:rsidR="002A4F22">
        <w:t>(</w:t>
      </w:r>
      <w:r w:rsidR="00CD5D65">
        <w:t>2020</w:t>
      </w:r>
      <w:r w:rsidR="009772DF">
        <w:t>)</w:t>
      </w:r>
      <w:r w:rsidR="003D3AC9">
        <w:t xml:space="preserve"> </w:t>
      </w:r>
      <w:r w:rsidR="002A4F22">
        <w:t xml:space="preserve">and agreed with by </w:t>
      </w:r>
      <w:r w:rsidR="003D3AC9">
        <w:t>Margerison (1997).</w:t>
      </w:r>
    </w:p>
    <w:p w14:paraId="0C91E273" w14:textId="75A284AA" w:rsidR="003100D0" w:rsidRDefault="00A35D4F" w:rsidP="00F04EDB">
      <w:pPr>
        <w:spacing w:line="360" w:lineRule="auto"/>
        <w:jc w:val="both"/>
      </w:pPr>
      <w:r>
        <w:t>It has been reported by</w:t>
      </w:r>
      <w:r w:rsidR="00B503BE">
        <w:t xml:space="preserve"> </w:t>
      </w:r>
      <w:r w:rsidR="00B503BE" w:rsidRPr="00B503BE">
        <w:t xml:space="preserve">Brett, R. (2003) </w:t>
      </w:r>
      <w:r w:rsidR="00B503BE">
        <w:t>t</w:t>
      </w:r>
      <w:r w:rsidR="002646DE">
        <w:t xml:space="preserve">hat having one to one support for a child with down syndrome helps to improve the child’s </w:t>
      </w:r>
      <w:r w:rsidR="002255F9">
        <w:t xml:space="preserve">social and emotional development </w:t>
      </w:r>
      <w:r w:rsidR="006C17A3">
        <w:t xml:space="preserve">by providing a comfortable </w:t>
      </w:r>
      <w:r w:rsidR="005B51BD">
        <w:t>setting for the child.</w:t>
      </w:r>
      <w:r w:rsidR="005E7A71">
        <w:t xml:space="preserve"> By providing the correct and comfortable </w:t>
      </w:r>
      <w:r w:rsidR="009159FF">
        <w:t>environment</w:t>
      </w:r>
      <w:r w:rsidR="00FA2BCD">
        <w:t xml:space="preserve"> </w:t>
      </w:r>
      <w:r w:rsidR="00A720F7">
        <w:t>and</w:t>
      </w:r>
      <w:r w:rsidR="00FA2BCD">
        <w:t xml:space="preserve"> providing extra </w:t>
      </w:r>
      <w:r w:rsidR="005A380B">
        <w:t>support staff for the child in the classroom</w:t>
      </w:r>
      <w:r w:rsidR="004C0E6C">
        <w:t>,</w:t>
      </w:r>
      <w:r w:rsidR="005A380B">
        <w:t xml:space="preserve"> helps to adapt to the Bron</w:t>
      </w:r>
      <w:r w:rsidR="00183614">
        <w:t xml:space="preserve">fenbrenner </w:t>
      </w:r>
      <w:r w:rsidR="009C5CE3">
        <w:t>(199</w:t>
      </w:r>
      <w:r w:rsidR="00EB4A18">
        <w:t xml:space="preserve">8) </w:t>
      </w:r>
      <w:r w:rsidR="00183614">
        <w:t xml:space="preserve">theory </w:t>
      </w:r>
      <w:r w:rsidR="009159FF">
        <w:t>that having this support and environment helps the child with development.</w:t>
      </w:r>
      <w:r w:rsidR="005E7A71">
        <w:t xml:space="preserve"> </w:t>
      </w:r>
      <w:r w:rsidR="00975F91">
        <w:t xml:space="preserve">It has also been found by providing a child with the extra support they require </w:t>
      </w:r>
      <w:r w:rsidR="00E01E40">
        <w:t xml:space="preserve">give the child the opportunity </w:t>
      </w:r>
      <w:r w:rsidR="00F25CBA">
        <w:t>to gain high quality interactions where they feel heard</w:t>
      </w:r>
      <w:r w:rsidR="00923AC6">
        <w:t xml:space="preserve"> and</w:t>
      </w:r>
      <w:r w:rsidR="00253700">
        <w:t xml:space="preserve"> valued</w:t>
      </w:r>
      <w:r w:rsidR="00DD31B9">
        <w:t xml:space="preserve"> </w:t>
      </w:r>
      <w:r w:rsidR="0037141B">
        <w:t>by also being provided with</w:t>
      </w:r>
      <w:r w:rsidR="00923AC6">
        <w:t xml:space="preserve"> high quality support</w:t>
      </w:r>
      <w:r w:rsidR="00DA08C2">
        <w:t xml:space="preserve"> which</w:t>
      </w:r>
      <w:r w:rsidR="004A3ECB">
        <w:t xml:space="preserve"> positively </w:t>
      </w:r>
      <w:r w:rsidR="00923AC6">
        <w:t>influence</w:t>
      </w:r>
      <w:r w:rsidR="004A3ECB">
        <w:t xml:space="preserve">s their education and development </w:t>
      </w:r>
      <w:r w:rsidR="00111F57">
        <w:t>according to the Ch</w:t>
      </w:r>
      <w:r w:rsidR="00045366">
        <w:t xml:space="preserve">rista </w:t>
      </w:r>
      <w:r w:rsidR="005430E3">
        <w:t>McAuliffe</w:t>
      </w:r>
      <w:r w:rsidR="00E55A0B">
        <w:t xml:space="preserve"> </w:t>
      </w:r>
      <w:r w:rsidR="005430E3">
        <w:t>Academy</w:t>
      </w:r>
      <w:r w:rsidR="00E55A0B">
        <w:t xml:space="preserve"> (</w:t>
      </w:r>
      <w:r w:rsidR="0019342A">
        <w:t>2020</w:t>
      </w:r>
      <w:r w:rsidR="003D0686">
        <w:t>).</w:t>
      </w:r>
      <w:r w:rsidR="00923AC6">
        <w:t xml:space="preserve"> </w:t>
      </w:r>
      <w:r w:rsidR="00422319" w:rsidRPr="00422319">
        <w:t xml:space="preserve">Fitzgerald, and Grasha </w:t>
      </w:r>
      <w:r w:rsidR="00422319">
        <w:t>(</w:t>
      </w:r>
      <w:r w:rsidR="00422319" w:rsidRPr="00422319">
        <w:t>2002</w:t>
      </w:r>
      <w:r w:rsidR="00422319">
        <w:t xml:space="preserve">) </w:t>
      </w:r>
      <w:r w:rsidR="005B4EA7">
        <w:t xml:space="preserve">report that by having extra support and one on one </w:t>
      </w:r>
      <w:r w:rsidR="00481048">
        <w:t xml:space="preserve">help in classrooms helps to </w:t>
      </w:r>
      <w:r w:rsidR="004948BB">
        <w:t xml:space="preserve">avoid over stimulation </w:t>
      </w:r>
      <w:r w:rsidR="00924782">
        <w:t>as it provided</w:t>
      </w:r>
      <w:r w:rsidR="004948BB">
        <w:t xml:space="preserve"> a focus point </w:t>
      </w:r>
      <w:r w:rsidR="00DD405C">
        <w:t xml:space="preserve">whilst having personalised conversation </w:t>
      </w:r>
      <w:r w:rsidR="00D01F94">
        <w:t xml:space="preserve">by </w:t>
      </w:r>
      <w:r w:rsidR="00062683">
        <w:t xml:space="preserve">addressing </w:t>
      </w:r>
      <w:r w:rsidR="004F29E2">
        <w:t xml:space="preserve">the child’s personal </w:t>
      </w:r>
      <w:r w:rsidR="00BA30D4">
        <w:t xml:space="preserve">problems to help them develop their </w:t>
      </w:r>
      <w:r w:rsidR="00DB3E92">
        <w:t>education</w:t>
      </w:r>
      <w:r w:rsidR="00BA30D4">
        <w:t>.</w:t>
      </w:r>
      <w:r w:rsidR="00DB3E92">
        <w:t xml:space="preserve"> </w:t>
      </w:r>
    </w:p>
    <w:p w14:paraId="3249B5DA" w14:textId="7898CE76" w:rsidR="00DB3E92" w:rsidRDefault="00DB3E92" w:rsidP="00F04EDB">
      <w:pPr>
        <w:spacing w:line="360" w:lineRule="auto"/>
        <w:jc w:val="both"/>
      </w:pPr>
      <w:r>
        <w:t xml:space="preserve">With the impending changes to the </w:t>
      </w:r>
      <w:r w:rsidR="002E044E">
        <w:t xml:space="preserve">Special Education </w:t>
      </w:r>
      <w:r w:rsidR="00975032">
        <w:t xml:space="preserve">Needs to Additional Learning Needs </w:t>
      </w:r>
      <w:r w:rsidR="00D345E7">
        <w:t xml:space="preserve">this </w:t>
      </w:r>
      <w:r w:rsidR="00884CD0">
        <w:t xml:space="preserve">is </w:t>
      </w:r>
      <w:r w:rsidR="00D345E7">
        <w:t xml:space="preserve">set to provide an increase of opportunities for children </w:t>
      </w:r>
      <w:r w:rsidR="00E92AA5">
        <w:t>with disabilities and extra support staff in mainstream classrooms</w:t>
      </w:r>
      <w:r w:rsidR="001E60BA">
        <w:t>. W</w:t>
      </w:r>
      <w:r w:rsidR="00C953D0">
        <w:t xml:space="preserve">ith this comes the delivery of support for learners extended from 0 to 16 to 0 to 25 enabling support to carry on into further education and college.  One way in which these changes will help to support children with down syndrome is by the increased funding for some schools with children with ALN </w:t>
      </w:r>
      <w:r w:rsidR="00060445">
        <w:t xml:space="preserve">enable them </w:t>
      </w:r>
      <w:r w:rsidR="00301FFE">
        <w:t xml:space="preserve">to </w:t>
      </w:r>
      <w:r w:rsidR="00C953D0">
        <w:t>have extra support in classrooms</w:t>
      </w:r>
      <w:r w:rsidR="00881479">
        <w:t>. This</w:t>
      </w:r>
      <w:r w:rsidR="00C953D0">
        <w:t xml:space="preserve"> is reported by </w:t>
      </w:r>
      <w:r w:rsidR="00C953D0" w:rsidRPr="00494B5B">
        <w:t>O</w:t>
      </w:r>
      <w:r w:rsidR="009434A7">
        <w:t>fsted</w:t>
      </w:r>
      <w:r w:rsidR="00C953D0" w:rsidRPr="00494B5B">
        <w:t xml:space="preserve"> </w:t>
      </w:r>
      <w:r w:rsidR="00C953D0">
        <w:t>(</w:t>
      </w:r>
      <w:r w:rsidR="00C953D0" w:rsidRPr="00494B5B">
        <w:t>20</w:t>
      </w:r>
      <w:r w:rsidR="009434A7">
        <w:t>10</w:t>
      </w:r>
      <w:r w:rsidR="00C953D0" w:rsidRPr="00494B5B">
        <w:t>)</w:t>
      </w:r>
      <w:r w:rsidR="00C953D0">
        <w:t xml:space="preserve"> as a critical investment as usually when schools have a lack of funding for early childhood services such as extra support children with disabilities or ALN </w:t>
      </w:r>
      <w:r w:rsidR="00587597">
        <w:t xml:space="preserve">they </w:t>
      </w:r>
      <w:r w:rsidR="00C953D0">
        <w:t xml:space="preserve">tend to become a lower </w:t>
      </w:r>
      <w:r w:rsidR="00C953D0">
        <w:lastRenderedPageBreak/>
        <w:t>priority .By providing these opportunities ensure all who need it including children with down syndrome are supported to overcome barriers to assist in achieving their full potential.</w:t>
      </w:r>
    </w:p>
    <w:p w14:paraId="6BA74B5A" w14:textId="2F7CB3AF" w:rsidR="00C61AF9" w:rsidRDefault="00206A2A" w:rsidP="00F04EDB">
      <w:pPr>
        <w:spacing w:line="360" w:lineRule="auto"/>
        <w:jc w:val="both"/>
      </w:pPr>
      <w:r>
        <w:t>However</w:t>
      </w:r>
      <w:r w:rsidR="0086275F">
        <w:t>,</w:t>
      </w:r>
      <w:r>
        <w:t xml:space="preserve"> it could be argued </w:t>
      </w:r>
      <w:r w:rsidR="00541373">
        <w:t xml:space="preserve">that one downside </w:t>
      </w:r>
      <w:r w:rsidR="00B85B42">
        <w:t xml:space="preserve">of the extra support for children with down syndrome </w:t>
      </w:r>
      <w:r w:rsidR="00027DE3">
        <w:t>is the</w:t>
      </w:r>
      <w:r w:rsidR="00E02AC0" w:rsidRPr="00E02AC0">
        <w:t xml:space="preserve"> </w:t>
      </w:r>
      <w:r w:rsidR="00263BEB">
        <w:t>e</w:t>
      </w:r>
      <w:r w:rsidR="00481CE8">
        <w:t>x</w:t>
      </w:r>
      <w:r w:rsidR="00E02AC0" w:rsidRPr="00E02AC0">
        <w:t xml:space="preserve">clusion of children </w:t>
      </w:r>
      <w:r w:rsidR="00481CE8">
        <w:t xml:space="preserve">due to not playing </w:t>
      </w:r>
      <w:r w:rsidR="00A41830">
        <w:t>a significant part of the class according to Down</w:t>
      </w:r>
      <w:r w:rsidR="008B78C7">
        <w:t xml:space="preserve"> </w:t>
      </w:r>
      <w:r w:rsidR="00A41830">
        <w:t>Syndrome</w:t>
      </w:r>
      <w:r w:rsidR="008B78C7">
        <w:t xml:space="preserve"> Association</w:t>
      </w:r>
      <w:r w:rsidR="00A41830">
        <w:t xml:space="preserve"> (2020)</w:t>
      </w:r>
      <w:r w:rsidR="00B02C35" w:rsidRPr="00B02C35">
        <w:t xml:space="preserve"> </w:t>
      </w:r>
      <w:r w:rsidR="00B02C35">
        <w:t>This can sometimes be difficult as it is reported that children with down syndrome found that primary school aged children with down syndrome are taught by their class teacher less than once a week and spend majority of time with their support assistant</w:t>
      </w:r>
      <w:r w:rsidR="00B200FD">
        <w:t xml:space="preserve">. </w:t>
      </w:r>
      <w:r w:rsidR="00572680">
        <w:t>However,</w:t>
      </w:r>
      <w:r w:rsidR="008C713E">
        <w:t xml:space="preserve"> this can </w:t>
      </w:r>
      <w:r w:rsidR="002E45D6">
        <w:t xml:space="preserve">be overcome with the introduction </w:t>
      </w:r>
      <w:r w:rsidR="00704DC7">
        <w:t>on the new ethos of the ALN code which strives for inclusive education and increased participation of children with ALN.</w:t>
      </w:r>
    </w:p>
    <w:p w14:paraId="1F3CB846" w14:textId="2AF452AA" w:rsidR="00F61516" w:rsidRDefault="00F61516"/>
    <w:p w14:paraId="5F4956B1" w14:textId="1B8FB7B1" w:rsidR="0027595B" w:rsidRDefault="0027595B"/>
    <w:p w14:paraId="46AFBF5C" w14:textId="478CB6DF" w:rsidR="0027595B" w:rsidRDefault="0027595B"/>
    <w:p w14:paraId="7C506026" w14:textId="32859B86" w:rsidR="00F04EDB" w:rsidRDefault="00F04EDB"/>
    <w:p w14:paraId="4AAC3820" w14:textId="4BF1F24D" w:rsidR="00F04EDB" w:rsidRDefault="00F04EDB"/>
    <w:p w14:paraId="1BE9432D" w14:textId="5EC2C899" w:rsidR="00F04EDB" w:rsidRDefault="00F04EDB"/>
    <w:p w14:paraId="719678B6" w14:textId="34A1C3DF" w:rsidR="00F04EDB" w:rsidRDefault="00F04EDB"/>
    <w:p w14:paraId="3CE40F43" w14:textId="142A6199" w:rsidR="00F04EDB" w:rsidRDefault="00F04EDB"/>
    <w:p w14:paraId="38EEDF68" w14:textId="3EFD74CB" w:rsidR="00F04EDB" w:rsidRDefault="00F04EDB"/>
    <w:p w14:paraId="1C766BB0" w14:textId="060DED8C" w:rsidR="00F04EDB" w:rsidRDefault="00F04EDB"/>
    <w:p w14:paraId="5F5EC696" w14:textId="51F54135" w:rsidR="00F04EDB" w:rsidRDefault="00F04EDB"/>
    <w:p w14:paraId="48D36A7E" w14:textId="71A92E40" w:rsidR="00F04EDB" w:rsidRDefault="00F04EDB"/>
    <w:p w14:paraId="02603C39" w14:textId="40F30AA2" w:rsidR="00F04EDB" w:rsidRDefault="00F04EDB"/>
    <w:p w14:paraId="46EBBDF9" w14:textId="5CE3D11F" w:rsidR="00F04EDB" w:rsidRDefault="00F04EDB"/>
    <w:p w14:paraId="2ADA8009" w14:textId="1B6E90B8" w:rsidR="00F04EDB" w:rsidRDefault="00F04EDB"/>
    <w:p w14:paraId="7BB2A633" w14:textId="0F9EFE0C" w:rsidR="00F04EDB" w:rsidRDefault="00F04EDB"/>
    <w:p w14:paraId="6184CE3A" w14:textId="3EE865EE" w:rsidR="00F04EDB" w:rsidRDefault="00F04EDB"/>
    <w:p w14:paraId="749B33A6" w14:textId="01195F7E" w:rsidR="00F04EDB" w:rsidRDefault="00F04EDB"/>
    <w:p w14:paraId="65996FFD" w14:textId="257FCAF8" w:rsidR="00F04EDB" w:rsidRDefault="00F04EDB"/>
    <w:p w14:paraId="329A5D51" w14:textId="66FAC25E" w:rsidR="00F04EDB" w:rsidRDefault="00F04EDB"/>
    <w:p w14:paraId="3CFF771A" w14:textId="77777777" w:rsidR="00F04EDB" w:rsidRDefault="00F04EDB"/>
    <w:p w14:paraId="14AB2233" w14:textId="77777777" w:rsidR="00F04EDB" w:rsidRDefault="00F04EDB" w:rsidP="00254E63">
      <w:pPr>
        <w:spacing w:line="360" w:lineRule="auto"/>
        <w:jc w:val="both"/>
        <w:rPr>
          <w:u w:val="single"/>
        </w:rPr>
      </w:pPr>
    </w:p>
    <w:p w14:paraId="4559CEFE" w14:textId="704B528F" w:rsidR="00D2754C" w:rsidRPr="00F04EDB" w:rsidRDefault="00F04EDB" w:rsidP="00254E63">
      <w:pPr>
        <w:spacing w:line="360" w:lineRule="auto"/>
        <w:jc w:val="both"/>
        <w:rPr>
          <w:u w:val="single"/>
        </w:rPr>
      </w:pPr>
      <w:bookmarkStart w:id="1" w:name="_GoBack"/>
      <w:bookmarkEnd w:id="1"/>
      <w:r w:rsidRPr="00F04EDB">
        <w:rPr>
          <w:u w:val="single"/>
        </w:rPr>
        <w:lastRenderedPageBreak/>
        <w:t xml:space="preserve">Reference list – Portfolio and Presentation </w:t>
      </w:r>
    </w:p>
    <w:p w14:paraId="2166BE9E" w14:textId="3370046C" w:rsidR="00D2754C" w:rsidRPr="00B07225" w:rsidRDefault="00D2754C" w:rsidP="00254E63">
      <w:pPr>
        <w:spacing w:line="360" w:lineRule="auto"/>
        <w:jc w:val="both"/>
      </w:pPr>
      <w:r w:rsidRPr="00B07225">
        <w:t xml:space="preserve">Allen, G MP. (2011). Early Intervention: The Next Steps. Available at: </w:t>
      </w:r>
      <w:hyperlink r:id="rId9" w:history="1">
        <w:r w:rsidRPr="00B07225">
          <w:rPr>
            <w:rStyle w:val="Hyperlink"/>
          </w:rPr>
          <w:t>https://assets.publishing.service.gov.uk/government/uploads/system/uploads/attachment_data/file/284086/early-intervention-next-steps2.pdf</w:t>
        </w:r>
      </w:hyperlink>
      <w:r w:rsidRPr="00B07225">
        <w:t xml:space="preserve"> [Accessed 19 February 2020].</w:t>
      </w:r>
    </w:p>
    <w:p w14:paraId="7DAB6CCA" w14:textId="77777777" w:rsidR="00D2754C" w:rsidRPr="00B07225" w:rsidRDefault="00D2754C" w:rsidP="00254E63">
      <w:pPr>
        <w:spacing w:line="360" w:lineRule="auto"/>
        <w:jc w:val="both"/>
      </w:pPr>
      <w:r w:rsidRPr="00B07225">
        <w:t xml:space="preserve">Alloway, T. P., Bibile, V., and Lau, G. (2013). </w:t>
      </w:r>
      <w:r w:rsidRPr="00EE43F6">
        <w:rPr>
          <w:i/>
          <w:iCs/>
        </w:rPr>
        <w:t>Computerized working memory training: can it lead to gains in cognitive skills in students? Comput</w:t>
      </w:r>
      <w:r w:rsidRPr="00B07225">
        <w:t>. Hum. Behav. 29, 632–638. doi: 10.1016/j.chb.2012.10.023</w:t>
      </w:r>
    </w:p>
    <w:p w14:paraId="347986D5" w14:textId="77777777" w:rsidR="00D2754C" w:rsidRPr="00B07225" w:rsidRDefault="00D2754C" w:rsidP="00254E63">
      <w:pPr>
        <w:spacing w:line="360" w:lineRule="auto"/>
        <w:jc w:val="both"/>
      </w:pPr>
      <w:r w:rsidRPr="00B07225">
        <w:t xml:space="preserve">Brett, R. (2003) </w:t>
      </w:r>
      <w:r w:rsidRPr="00EE43F6">
        <w:rPr>
          <w:i/>
          <w:iCs/>
        </w:rPr>
        <w:t>Assessing the benefits of classroom amplification systems on educational achievement</w:t>
      </w:r>
      <w:r w:rsidRPr="00B07225">
        <w:t>. Faculty of Education: University of Manchester.</w:t>
      </w:r>
    </w:p>
    <w:p w14:paraId="35366030" w14:textId="77777777" w:rsidR="00D2754C" w:rsidRPr="00B07225" w:rsidRDefault="00D2754C" w:rsidP="00254E63">
      <w:pPr>
        <w:spacing w:line="360" w:lineRule="auto"/>
        <w:jc w:val="both"/>
      </w:pPr>
      <w:r w:rsidRPr="00B07225">
        <w:t xml:space="preserve">British Council. (2017) How to Include Children with Special Educational Needs and Disabilities. Available at: </w:t>
      </w:r>
      <w:hyperlink r:id="rId10" w:history="1">
        <w:r w:rsidRPr="00B07225">
          <w:rPr>
            <w:rStyle w:val="Hyperlink"/>
          </w:rPr>
          <w:t>https://www.britishcouncil.org/voices-magazine/how-include-children-special-educational-needs-and-disabilities</w:t>
        </w:r>
      </w:hyperlink>
      <w:r w:rsidRPr="00B07225">
        <w:t xml:space="preserve"> [Accessed 19 February 2020].</w:t>
      </w:r>
    </w:p>
    <w:p w14:paraId="75904B9C" w14:textId="77777777" w:rsidR="00D2754C" w:rsidRPr="00B07225" w:rsidRDefault="00D2754C" w:rsidP="00254E63">
      <w:pPr>
        <w:spacing w:line="360" w:lineRule="auto"/>
        <w:jc w:val="both"/>
      </w:pPr>
      <w:r w:rsidRPr="00B07225">
        <w:t xml:space="preserve">Christa McAuliffe Academy. (2020). 8 REASONS WHY ONE-ON-ONE INSTRUCTION BENEFITS STUDENTS. Available at: </w:t>
      </w:r>
      <w:hyperlink r:id="rId11" w:history="1">
        <w:r w:rsidRPr="00B07225">
          <w:rPr>
            <w:rStyle w:val="Hyperlink"/>
          </w:rPr>
          <w:t>https://www.cmasas.org/8-reasons-why-one-one-instruction-benefits-students</w:t>
        </w:r>
      </w:hyperlink>
      <w:r w:rsidRPr="00B07225">
        <w:t xml:space="preserve"> [Accessed 18 February 2020].</w:t>
      </w:r>
    </w:p>
    <w:p w14:paraId="3BB1A832" w14:textId="77777777" w:rsidR="00D2754C" w:rsidRPr="00B07225" w:rsidRDefault="00D2754C" w:rsidP="00254E63">
      <w:pPr>
        <w:spacing w:line="360" w:lineRule="auto"/>
        <w:jc w:val="both"/>
      </w:pPr>
      <w:r w:rsidRPr="00B07225">
        <w:t xml:space="preserve">Contact. (2020). Extra Support in School. Available at: </w:t>
      </w:r>
      <w:hyperlink r:id="rId12" w:history="1">
        <w:r w:rsidRPr="00B07225">
          <w:rPr>
            <w:rStyle w:val="Hyperlink"/>
          </w:rPr>
          <w:t>https://contact.org.uk/advice-and-support/education-learning/extra-support-in-mainstream-schools/</w:t>
        </w:r>
      </w:hyperlink>
      <w:r w:rsidRPr="00B07225">
        <w:t xml:space="preserve"> [Accessed 20 February 2020].</w:t>
      </w:r>
    </w:p>
    <w:p w14:paraId="298E4EC5" w14:textId="77777777" w:rsidR="00D2754C" w:rsidRPr="00B07225" w:rsidRDefault="00D2754C" w:rsidP="00254E63">
      <w:pPr>
        <w:spacing w:line="360" w:lineRule="auto"/>
        <w:jc w:val="both"/>
      </w:pPr>
      <w:r w:rsidRPr="00B07225">
        <w:t xml:space="preserve">Department for Children, Schools and Families (2008) </w:t>
      </w:r>
      <w:r w:rsidRPr="00226CB9">
        <w:rPr>
          <w:i/>
          <w:iCs/>
        </w:rPr>
        <w:t>The Bercow Report: A Review of Services for Children and Young People (0–19) with Speech, Language and Communication Needs</w:t>
      </w:r>
    </w:p>
    <w:p w14:paraId="5370B5C7" w14:textId="77777777" w:rsidR="00D2754C" w:rsidRPr="00B07225" w:rsidRDefault="00D2754C" w:rsidP="00254E63">
      <w:pPr>
        <w:spacing w:line="360" w:lineRule="auto"/>
        <w:jc w:val="both"/>
      </w:pPr>
      <w:r w:rsidRPr="00B07225">
        <w:t xml:space="preserve">Department for Education. (2010) The Equality Act. Available at: </w:t>
      </w:r>
      <w:hyperlink r:id="rId13" w:history="1">
        <w:r w:rsidRPr="00B07225">
          <w:rPr>
            <w:rStyle w:val="Hyperlink"/>
          </w:rPr>
          <w:t>https://assets.publishing.service.gov.uk/government/uploads/system/uploads/attachment_data/file/315587/Equality_Act_Advice_Final.pdf</w:t>
        </w:r>
      </w:hyperlink>
      <w:r w:rsidRPr="00B07225">
        <w:t xml:space="preserve"> [Accessed 20 February 2020].</w:t>
      </w:r>
    </w:p>
    <w:p w14:paraId="7A4F97A4" w14:textId="6B0A0D93" w:rsidR="00D2754C" w:rsidRPr="00B07225" w:rsidRDefault="00D2754C" w:rsidP="00254E63">
      <w:pPr>
        <w:spacing w:line="360" w:lineRule="auto"/>
        <w:jc w:val="both"/>
      </w:pPr>
      <w:r w:rsidRPr="00B07225">
        <w:t xml:space="preserve">Early Intervention Foundation. (2020). Why early intervention matters. Available at: </w:t>
      </w:r>
      <w:hyperlink r:id="rId14" w:history="1">
        <w:r w:rsidRPr="00B07225">
          <w:rPr>
            <w:rStyle w:val="Hyperlink"/>
          </w:rPr>
          <w:t>https://www.eif.org.uk/why-it-matters/what-is-early-intervention</w:t>
        </w:r>
      </w:hyperlink>
      <w:r w:rsidRPr="00B07225">
        <w:t xml:space="preserve"> [Accessed 19</w:t>
      </w:r>
      <w:r w:rsidR="00226CB9">
        <w:t xml:space="preserve"> </w:t>
      </w:r>
      <w:r w:rsidRPr="00B07225">
        <w:t xml:space="preserve">February 2020]. </w:t>
      </w:r>
    </w:p>
    <w:p w14:paraId="4F7279E3" w14:textId="50CCC9DB" w:rsidR="00FB4AFE" w:rsidRPr="00B07225" w:rsidRDefault="00FB4AFE" w:rsidP="00254E63">
      <w:pPr>
        <w:spacing w:line="360" w:lineRule="auto"/>
        <w:jc w:val="both"/>
      </w:pPr>
      <w:r w:rsidRPr="00B07225">
        <w:t>Early Intervention Foundation</w:t>
      </w:r>
      <w:r w:rsidR="00E61036" w:rsidRPr="00B07225">
        <w:t>. (2020). W</w:t>
      </w:r>
      <w:r w:rsidR="00467918" w:rsidRPr="00B07225">
        <w:t xml:space="preserve">hat is Early </w:t>
      </w:r>
      <w:r w:rsidR="002A0ED9" w:rsidRPr="00B07225">
        <w:t>Intervention?</w:t>
      </w:r>
      <w:r w:rsidR="00467918" w:rsidRPr="00B07225">
        <w:t xml:space="preserve"> Available at:</w:t>
      </w:r>
      <w:r w:rsidR="002A0ED9" w:rsidRPr="00B07225">
        <w:t xml:space="preserve"> </w:t>
      </w:r>
      <w:hyperlink r:id="rId15" w:history="1">
        <w:r w:rsidR="002A0ED9" w:rsidRPr="00B07225">
          <w:rPr>
            <w:rStyle w:val="Hyperlink"/>
          </w:rPr>
          <w:t>https://www.eif.org.uk/why-it-matters/what-is-early-intervention</w:t>
        </w:r>
      </w:hyperlink>
      <w:r w:rsidR="002A0ED9" w:rsidRPr="00B07225">
        <w:t xml:space="preserve"> [Accessed 18 February 2020].</w:t>
      </w:r>
    </w:p>
    <w:p w14:paraId="5A797573" w14:textId="7F3BED66" w:rsidR="00D2754C" w:rsidRPr="00B07225" w:rsidRDefault="00D2754C" w:rsidP="00254E63">
      <w:pPr>
        <w:spacing w:line="360" w:lineRule="auto"/>
        <w:jc w:val="both"/>
      </w:pPr>
      <w:r w:rsidRPr="00B07225">
        <w:t>Gilmore, Linda Campbell, Jennifer Cuskelly, Monica.</w:t>
      </w:r>
      <w:r w:rsidR="00DA1A66" w:rsidRPr="00B07225">
        <w:t xml:space="preserve"> (</w:t>
      </w:r>
      <w:r w:rsidR="00DA1A66" w:rsidRPr="00B07225">
        <w:t>2003</w:t>
      </w:r>
      <w:r w:rsidR="00DA1A66" w:rsidRPr="00B07225">
        <w:t>)</w:t>
      </w:r>
      <w:r w:rsidRPr="00B07225">
        <w:t xml:space="preserve"> </w:t>
      </w:r>
      <w:r w:rsidRPr="00B07225">
        <w:rPr>
          <w:i/>
          <w:iCs/>
        </w:rPr>
        <w:t>International Journal of Disability, Development &amp; Education</w:t>
      </w:r>
      <w:r w:rsidRPr="00B07225">
        <w:t>. Mar</w:t>
      </w:r>
      <w:r w:rsidR="00DA1A66" w:rsidRPr="00B07225">
        <w:t>2003</w:t>
      </w:r>
      <w:r w:rsidRPr="00B07225">
        <w:t>, Vol. 50 Issue 1, p65. 12p.</w:t>
      </w:r>
    </w:p>
    <w:p w14:paraId="009B94D3" w14:textId="592497A8" w:rsidR="00D2754C" w:rsidRPr="00B07225" w:rsidRDefault="00D2754C" w:rsidP="00254E63">
      <w:pPr>
        <w:spacing w:line="360" w:lineRule="auto"/>
        <w:jc w:val="both"/>
      </w:pPr>
      <w:r w:rsidRPr="00B07225">
        <w:lastRenderedPageBreak/>
        <w:t xml:space="preserve">Government Website. (2003). Every Child Matters. Available at: </w:t>
      </w:r>
      <w:hyperlink r:id="rId16" w:history="1">
        <w:r w:rsidRPr="00B07225">
          <w:rPr>
            <w:rStyle w:val="Hyperlink"/>
          </w:rPr>
          <w:t>https://assets.publishing.service.gov.uk/government/uploads/system/uploads/attachment_data/file/272064/5860.pdf</w:t>
        </w:r>
      </w:hyperlink>
      <w:r w:rsidRPr="00B07225">
        <w:t xml:space="preserve"> [Accessed 19 February 2020].</w:t>
      </w:r>
    </w:p>
    <w:p w14:paraId="6BA9002C" w14:textId="66AB94B4" w:rsidR="00D2754C" w:rsidRPr="00B07225" w:rsidRDefault="00D2754C" w:rsidP="00254E63">
      <w:pPr>
        <w:spacing w:line="360" w:lineRule="auto"/>
        <w:jc w:val="both"/>
      </w:pPr>
      <w:r w:rsidRPr="00B07225">
        <w:t xml:space="preserve">Guralnick MJ. </w:t>
      </w:r>
      <w:r w:rsidR="00D31FB7" w:rsidRPr="00B07225">
        <w:t xml:space="preserve">(2011). </w:t>
      </w:r>
      <w:r w:rsidRPr="00B07225">
        <w:t xml:space="preserve">Why early intervention works: A systems perspective. Infants &amp; Young Children. </w:t>
      </w:r>
      <w:r w:rsidR="00D66E72" w:rsidRPr="00B07225">
        <w:t>2011; 24:6</w:t>
      </w:r>
      <w:r w:rsidRPr="00B07225">
        <w:t>–28.</w:t>
      </w:r>
    </w:p>
    <w:p w14:paraId="4D78878E" w14:textId="663E718F" w:rsidR="00D2754C" w:rsidRPr="00B07225" w:rsidRDefault="00D2754C" w:rsidP="00254E63">
      <w:pPr>
        <w:spacing w:line="360" w:lineRule="auto"/>
        <w:jc w:val="both"/>
      </w:pPr>
      <w:r w:rsidRPr="00B07225">
        <w:t xml:space="preserve">Hadders‐Algra, M. (2011). </w:t>
      </w:r>
      <w:r w:rsidRPr="00226CB9">
        <w:rPr>
          <w:i/>
          <w:iCs/>
        </w:rPr>
        <w:t>Challenges and limitations in early intervention</w:t>
      </w:r>
      <w:r w:rsidRPr="00B07225">
        <w:t>. Developmental Medicine &amp; Child Neurology, 53(s4), 52-55. doi:10.1111/j.1469-8749.2011.04064.</w:t>
      </w:r>
    </w:p>
    <w:p w14:paraId="23F52370" w14:textId="59C74675" w:rsidR="00D2754C" w:rsidRPr="00B07225" w:rsidRDefault="00D2754C" w:rsidP="00254E63">
      <w:pPr>
        <w:spacing w:line="360" w:lineRule="auto"/>
        <w:jc w:val="both"/>
      </w:pPr>
      <w:r w:rsidRPr="00B07225">
        <w:t>Hertzman C, Wiens M</w:t>
      </w:r>
      <w:r w:rsidR="003B6652" w:rsidRPr="00B07225">
        <w:t>. (199</w:t>
      </w:r>
      <w:r w:rsidR="00C946ED" w:rsidRPr="00B07225">
        <w:t>6).</w:t>
      </w:r>
      <w:r w:rsidRPr="00B07225">
        <w:t xml:space="preserve"> </w:t>
      </w:r>
      <w:r w:rsidRPr="00226CB9">
        <w:rPr>
          <w:i/>
          <w:iCs/>
        </w:rPr>
        <w:t>Child development and long-term outcomes: A population health perspective and summary of successful interventions</w:t>
      </w:r>
      <w:r w:rsidRPr="00B07225">
        <w:t>. Soc Sci Med 43:1083-1095</w:t>
      </w:r>
      <w:r w:rsidR="00C946ED" w:rsidRPr="00B07225">
        <w:t>.</w:t>
      </w:r>
    </w:p>
    <w:p w14:paraId="0E5D32CB" w14:textId="77777777" w:rsidR="00D2754C" w:rsidRPr="00B07225" w:rsidRDefault="00D2754C" w:rsidP="00254E63">
      <w:pPr>
        <w:spacing w:line="360" w:lineRule="auto"/>
        <w:jc w:val="both"/>
      </w:pPr>
      <w:r w:rsidRPr="00B07225">
        <w:t xml:space="preserve">Humphry R: </w:t>
      </w:r>
      <w:r w:rsidRPr="00226CB9">
        <w:rPr>
          <w:i/>
          <w:iCs/>
        </w:rPr>
        <w:t>Early intervention and the influence of the occupational therapist on- the parent-child relationship</w:t>
      </w:r>
      <w:r w:rsidRPr="00B07225">
        <w:t>. Am J Occup Ther 43:738-742, 1989</w:t>
      </w:r>
    </w:p>
    <w:p w14:paraId="28724494" w14:textId="77777777" w:rsidR="00D2754C" w:rsidRPr="00B07225" w:rsidRDefault="00D2754C" w:rsidP="00254E63">
      <w:pPr>
        <w:spacing w:line="360" w:lineRule="auto"/>
        <w:jc w:val="both"/>
      </w:pPr>
      <w:r w:rsidRPr="00B07225">
        <w:t xml:space="preserve">Johnston, M. V. (2009). </w:t>
      </w:r>
      <w:r w:rsidRPr="00226CB9">
        <w:rPr>
          <w:i/>
          <w:iCs/>
        </w:rPr>
        <w:t xml:space="preserve">Plasticity in the developing brain: Implications for rehabilitation. </w:t>
      </w:r>
      <w:r w:rsidRPr="00B07225">
        <w:t>Developmental Disabilities Research Reviews, 15(2), 94-101. doi:10.1002/ddrr.64</w:t>
      </w:r>
    </w:p>
    <w:p w14:paraId="42BDA966" w14:textId="3A1D7B83" w:rsidR="00D2754C" w:rsidRPr="00B07225" w:rsidRDefault="00D2754C" w:rsidP="00254E63">
      <w:pPr>
        <w:spacing w:line="360" w:lineRule="auto"/>
        <w:jc w:val="both"/>
      </w:pPr>
      <w:r w:rsidRPr="00B07225">
        <w:t xml:space="preserve">Karaaslan, O. &amp; Mahoney, G. (2013) </w:t>
      </w:r>
      <w:r w:rsidRPr="00226CB9">
        <w:rPr>
          <w:i/>
          <w:iCs/>
        </w:rPr>
        <w:t>Effectiveness of responsive teaching with children with Down syndrome</w:t>
      </w:r>
      <w:r w:rsidRPr="00B07225">
        <w:t xml:space="preserve">. Intellectual and Developmental </w:t>
      </w:r>
      <w:r w:rsidR="002E3121" w:rsidRPr="00B07225">
        <w:t>Disabilities,</w:t>
      </w:r>
      <w:r w:rsidRPr="00B07225">
        <w:t xml:space="preserve"> 51. 458-469.</w:t>
      </w:r>
    </w:p>
    <w:p w14:paraId="01187A69" w14:textId="77777777" w:rsidR="00D2754C" w:rsidRPr="00B07225" w:rsidRDefault="00D2754C" w:rsidP="00254E63">
      <w:pPr>
        <w:spacing w:line="360" w:lineRule="auto"/>
        <w:jc w:val="both"/>
      </w:pPr>
      <w:r w:rsidRPr="00B07225">
        <w:t xml:space="preserve">Lorenz, S (1998) </w:t>
      </w:r>
      <w:r w:rsidRPr="00226CB9">
        <w:rPr>
          <w:i/>
          <w:iCs/>
        </w:rPr>
        <w:t>Children with Down's Syndrome</w:t>
      </w:r>
      <w:r w:rsidRPr="00B07225">
        <w:t>. London. David Fulton, London, England.</w:t>
      </w:r>
    </w:p>
    <w:p w14:paraId="231CC525" w14:textId="77777777" w:rsidR="00D2754C" w:rsidRPr="00B07225" w:rsidRDefault="00D2754C" w:rsidP="00254E63">
      <w:pPr>
        <w:spacing w:line="360" w:lineRule="auto"/>
        <w:jc w:val="both"/>
      </w:pPr>
      <w:r w:rsidRPr="00B07225">
        <w:t xml:space="preserve">Lorenz, S. (1998) </w:t>
      </w:r>
      <w:r w:rsidRPr="00226CB9">
        <w:rPr>
          <w:i/>
          <w:iCs/>
        </w:rPr>
        <w:t>Effective In-Class Support</w:t>
      </w:r>
      <w:r w:rsidRPr="00B07225">
        <w:t>. London. David Fulton, London, England.</w:t>
      </w:r>
    </w:p>
    <w:p w14:paraId="21C3DC5C" w14:textId="77777777" w:rsidR="00D2754C" w:rsidRPr="00B07225" w:rsidRDefault="00D2754C" w:rsidP="00254E63">
      <w:pPr>
        <w:spacing w:line="360" w:lineRule="auto"/>
        <w:jc w:val="both"/>
      </w:pPr>
      <w:r w:rsidRPr="00B07225">
        <w:t xml:space="preserve">Margerison, A. (1997) </w:t>
      </w:r>
      <w:r w:rsidRPr="00226CB9">
        <w:rPr>
          <w:i/>
          <w:iCs/>
        </w:rPr>
        <w:t>Class teachers and the role of Classroom Assistants in the delivery of Special Educational Needs</w:t>
      </w:r>
      <w:r w:rsidRPr="00B07225">
        <w:t>. Support for Learning. 12 (4) 166-70.</w:t>
      </w:r>
    </w:p>
    <w:p w14:paraId="23CA3163" w14:textId="77777777" w:rsidR="00D2754C" w:rsidRPr="00B07225" w:rsidRDefault="00D2754C" w:rsidP="00254E63">
      <w:pPr>
        <w:spacing w:line="360" w:lineRule="auto"/>
        <w:jc w:val="both"/>
      </w:pPr>
      <w:r w:rsidRPr="00B07225">
        <w:t xml:space="preserve">McCollum, J. A. (2001). </w:t>
      </w:r>
      <w:r w:rsidRPr="00226CB9">
        <w:rPr>
          <w:i/>
          <w:iCs/>
        </w:rPr>
        <w:t>Book Review: Handbook of Early Childhood Intervention</w:t>
      </w:r>
      <w:r w:rsidRPr="00B07225">
        <w:t xml:space="preserve"> (2nd ed.) J. P Shonkoff &amp; S. J. Meisels (Eds.), Cambridge, MA: Cambridge University Press, 2000, 734 pp., paperback, $34.95 (Book review) (Vol. 21, pp. 176-178).</w:t>
      </w:r>
    </w:p>
    <w:p w14:paraId="1ED5632E" w14:textId="2FA86DCF" w:rsidR="00D2754C" w:rsidRPr="00B07225" w:rsidRDefault="00D2754C" w:rsidP="00254E63">
      <w:pPr>
        <w:spacing w:line="360" w:lineRule="auto"/>
        <w:jc w:val="both"/>
      </w:pPr>
      <w:r w:rsidRPr="00B07225">
        <w:t xml:space="preserve">McLeod, S., 2018, </w:t>
      </w:r>
      <w:r w:rsidRPr="00226CB9">
        <w:rPr>
          <w:i/>
          <w:iCs/>
        </w:rPr>
        <w:t>Communication rights: fundamental human rights for all</w:t>
      </w:r>
      <w:r w:rsidRPr="00B07225">
        <w:t>. International Journal of Speech Language Pathology, 20, 3–11.</w:t>
      </w:r>
    </w:p>
    <w:p w14:paraId="6B896A2D" w14:textId="774F9891" w:rsidR="00F20C26" w:rsidRPr="00B07225" w:rsidRDefault="00F9479B" w:rsidP="00254E63">
      <w:pPr>
        <w:spacing w:line="360" w:lineRule="auto"/>
        <w:jc w:val="both"/>
      </w:pPr>
      <w:r w:rsidRPr="00B07225">
        <w:t>National Down Syndrome Society</w:t>
      </w:r>
      <w:r w:rsidR="00620831" w:rsidRPr="00B07225">
        <w:t xml:space="preserve">. (2020). </w:t>
      </w:r>
      <w:r w:rsidR="001201CF" w:rsidRPr="00B07225">
        <w:t>Early Intervention</w:t>
      </w:r>
      <w:r w:rsidR="00AA46A1" w:rsidRPr="00B07225">
        <w:t xml:space="preserve">. Available at: </w:t>
      </w:r>
      <w:hyperlink r:id="rId17" w:history="1">
        <w:r w:rsidR="00D24AE5" w:rsidRPr="00B07225">
          <w:rPr>
            <w:rStyle w:val="Hyperlink"/>
          </w:rPr>
          <w:t>https://www.ndss.org/resources/early-intervention/</w:t>
        </w:r>
      </w:hyperlink>
      <w:r w:rsidR="00D24AE5" w:rsidRPr="00B07225">
        <w:t xml:space="preserve"> [Accessed 16 </w:t>
      </w:r>
      <w:r w:rsidR="000C33F8" w:rsidRPr="00B07225">
        <w:t>February 2020].</w:t>
      </w:r>
    </w:p>
    <w:p w14:paraId="7B4AA8BC" w14:textId="4B4B0951" w:rsidR="00D2754C" w:rsidRPr="00B07225" w:rsidRDefault="00D2754C" w:rsidP="00254E63">
      <w:pPr>
        <w:spacing w:line="360" w:lineRule="auto"/>
        <w:jc w:val="both"/>
      </w:pPr>
      <w:r w:rsidRPr="00B07225">
        <w:t xml:space="preserve">Royal Collage of Speech and Language Therapists. (2020). Cuts to speech and language therapy services. Available at: </w:t>
      </w:r>
      <w:hyperlink r:id="rId18" w:history="1">
        <w:r w:rsidRPr="00B07225">
          <w:rPr>
            <w:rStyle w:val="Hyperlink"/>
          </w:rPr>
          <w:t>https://www.rcslt.org/</w:t>
        </w:r>
      </w:hyperlink>
      <w:r w:rsidRPr="00B07225">
        <w:t xml:space="preserve"> [Accessed 12 February 2020].</w:t>
      </w:r>
    </w:p>
    <w:p w14:paraId="7A382A02" w14:textId="77777777" w:rsidR="00D2754C" w:rsidRPr="00B07225" w:rsidRDefault="00D2754C" w:rsidP="00254E63">
      <w:pPr>
        <w:spacing w:line="360" w:lineRule="auto"/>
        <w:jc w:val="both"/>
      </w:pPr>
      <w:r w:rsidRPr="00B07225">
        <w:lastRenderedPageBreak/>
        <w:t>Steven Gannon &amp; Sinéad McGilloway (2009</w:t>
      </w:r>
      <w:r w:rsidRPr="00226CB9">
        <w:rPr>
          <w:i/>
          <w:iCs/>
        </w:rPr>
        <w:t>) Children's attitudes toward their peers with Down Syndrome in schools in rural Ireland: an exploratory study,</w:t>
      </w:r>
      <w:r w:rsidRPr="00B07225">
        <w:t xml:space="preserve"> European Journal of Special Needs Education, 24:4, 455-463, DOI: 10.1080/08856250903223104.</w:t>
      </w:r>
    </w:p>
    <w:p w14:paraId="57B0765A" w14:textId="77777777" w:rsidR="00D2754C" w:rsidRPr="00B07225" w:rsidRDefault="00D2754C" w:rsidP="00254E63">
      <w:pPr>
        <w:spacing w:line="360" w:lineRule="auto"/>
        <w:jc w:val="both"/>
      </w:pPr>
      <w:r w:rsidRPr="00B07225">
        <w:t xml:space="preserve">Unicef. (1989) The United Nations Convention on the Rights of the Child. Available at: </w:t>
      </w:r>
      <w:hyperlink r:id="rId19" w:history="1">
        <w:r w:rsidRPr="00B07225">
          <w:rPr>
            <w:rStyle w:val="Hyperlink"/>
          </w:rPr>
          <w:t>https://www.unicef.org.uk/wp-content/uploads/2010/05/UNCRC_summary-1.pdf</w:t>
        </w:r>
      </w:hyperlink>
      <w:r w:rsidRPr="00B07225">
        <w:t xml:space="preserve"> [Accessed 20 February 2020].</w:t>
      </w:r>
    </w:p>
    <w:p w14:paraId="27B93CA1" w14:textId="7CDE09B6" w:rsidR="00D2754C" w:rsidRPr="00B07225" w:rsidRDefault="00D2754C" w:rsidP="00254E63">
      <w:pPr>
        <w:spacing w:line="360" w:lineRule="auto"/>
        <w:jc w:val="both"/>
      </w:pPr>
      <w:r w:rsidRPr="00B07225">
        <w:t xml:space="preserve">Williams and Wilkins. (1988) </w:t>
      </w:r>
      <w:r w:rsidRPr="00226CB9">
        <w:rPr>
          <w:i/>
          <w:iCs/>
        </w:rPr>
        <w:t>Short-Degraff MA:</w:t>
      </w:r>
      <w:r w:rsidRPr="00B07225">
        <w:t xml:space="preserve"> Human development for occupational and physical therapists. 13 altimore. </w:t>
      </w:r>
    </w:p>
    <w:p w14:paraId="3D2B7605" w14:textId="1771E2B1" w:rsidR="008250B4" w:rsidRPr="00B07225" w:rsidRDefault="008250B4" w:rsidP="00254E63">
      <w:pPr>
        <w:spacing w:line="360" w:lineRule="auto"/>
        <w:jc w:val="both"/>
      </w:pPr>
      <w:r w:rsidRPr="00B07225">
        <w:t>Diane Bricker, Huichao Xie and Sharon Bohjanen,</w:t>
      </w:r>
      <w:r w:rsidRPr="00B07225">
        <w:t xml:space="preserve">(2018) </w:t>
      </w:r>
      <w:r w:rsidRPr="00B07225">
        <w:t xml:space="preserve"> </w:t>
      </w:r>
      <w:r w:rsidRPr="00B07225">
        <w:rPr>
          <w:i/>
          <w:iCs/>
        </w:rPr>
        <w:t>A History of EI/ECSE in the United States: A Personal Perspective, Journal of Early Intervention</w:t>
      </w:r>
      <w:r w:rsidRPr="00B07225">
        <w:t>, 10.1177/1053815118771392, 40, 2, (121-137).</w:t>
      </w:r>
    </w:p>
    <w:p w14:paraId="6D2778A9" w14:textId="61600EFA" w:rsidR="00DA2C77" w:rsidRPr="00B07225" w:rsidRDefault="00DA2C77" w:rsidP="00254E63">
      <w:pPr>
        <w:spacing w:line="360" w:lineRule="auto"/>
        <w:jc w:val="both"/>
      </w:pPr>
      <w:r w:rsidRPr="00B07225">
        <w:t xml:space="preserve">Asmussen, K. A., Feinstein, L., Martin, J. and Chowdry, H., </w:t>
      </w:r>
      <w:r w:rsidRPr="00B07225">
        <w:t>(</w:t>
      </w:r>
      <w:r w:rsidRPr="00B07225">
        <w:t>2016</w:t>
      </w:r>
      <w:r w:rsidRPr="00B07225">
        <w:t xml:space="preserve">) </w:t>
      </w:r>
      <w:r w:rsidRPr="00B07225">
        <w:t xml:space="preserve">, </w:t>
      </w:r>
      <w:r w:rsidRPr="00B07225">
        <w:rPr>
          <w:i/>
          <w:iCs/>
        </w:rPr>
        <w:t>Foundations for Life: What Works to Support Parent–Child Interaction in the Early Years</w:t>
      </w:r>
      <w:r w:rsidRPr="00B07225">
        <w:t xml:space="preserve"> ( London: Early Intervention Foundation).</w:t>
      </w:r>
    </w:p>
    <w:p w14:paraId="3D82DE50" w14:textId="196FAFC9" w:rsidR="004B378E" w:rsidRPr="00B07225" w:rsidRDefault="004B378E" w:rsidP="00254E63">
      <w:pPr>
        <w:spacing w:line="360" w:lineRule="auto"/>
        <w:jc w:val="both"/>
      </w:pPr>
      <w:r w:rsidRPr="00B07225">
        <w:t xml:space="preserve">Bercow, J., 2008, </w:t>
      </w:r>
      <w:r w:rsidRPr="00226CB9">
        <w:rPr>
          <w:i/>
          <w:iCs/>
        </w:rPr>
        <w:t>The Bercow Report: A Review of Services for Children and Young People (0–19) with Speech, Language and Communication Needs</w:t>
      </w:r>
      <w:r w:rsidRPr="00B07225">
        <w:t xml:space="preserve"> </w:t>
      </w:r>
      <w:r w:rsidR="00F90210" w:rsidRPr="00B07225">
        <w:t>(Nottingham</w:t>
      </w:r>
      <w:r w:rsidRPr="00B07225">
        <w:t>: DCSF Publications).</w:t>
      </w:r>
    </w:p>
    <w:p w14:paraId="118C2EBE" w14:textId="014212C4" w:rsidR="007B23D7" w:rsidRPr="00B07225" w:rsidRDefault="007B23D7" w:rsidP="00254E63">
      <w:pPr>
        <w:spacing w:line="360" w:lineRule="auto"/>
        <w:jc w:val="both"/>
      </w:pPr>
      <w:r w:rsidRPr="00B07225">
        <w:t xml:space="preserve">Cirrin, F. M., Schooling, T. L., Nelson, N. W., Diehl, S. F., Flynn, P. F., Staskowski, M., Torrey, T. and Adamczyk, D. F., </w:t>
      </w:r>
      <w:r w:rsidR="00226CB9">
        <w:t>(</w:t>
      </w:r>
      <w:r w:rsidRPr="00B07225">
        <w:t>2010</w:t>
      </w:r>
      <w:r w:rsidR="00226CB9">
        <w:t>)</w:t>
      </w:r>
      <w:r w:rsidRPr="00B07225">
        <w:t xml:space="preserve">, </w:t>
      </w:r>
      <w:r w:rsidRPr="00226CB9">
        <w:rPr>
          <w:i/>
          <w:iCs/>
        </w:rPr>
        <w:t>Evidence‐based systematic review:</w:t>
      </w:r>
      <w:r w:rsidRPr="00B07225">
        <w:t xml:space="preserve"> effects of different service delivery models on communication outcomes for elementary school‐age children. Language Speech and Hearing Services in Schools, 41, 233– 264</w:t>
      </w:r>
      <w:r w:rsidR="00226CB9">
        <w:t>.</w:t>
      </w:r>
    </w:p>
    <w:p w14:paraId="39C84BCC" w14:textId="7C5A431C" w:rsidR="00904C5B" w:rsidRPr="00B07225" w:rsidRDefault="00904C5B" w:rsidP="00254E63">
      <w:pPr>
        <w:spacing w:line="360" w:lineRule="auto"/>
        <w:jc w:val="both"/>
      </w:pPr>
      <w:r w:rsidRPr="00B07225">
        <w:t xml:space="preserve">Welsh Government. (2015). Foundation Phase Framework. </w:t>
      </w:r>
      <w:r w:rsidR="00466622" w:rsidRPr="00B07225">
        <w:t xml:space="preserve">Available at: </w:t>
      </w:r>
      <w:hyperlink r:id="rId20" w:history="1">
        <w:r w:rsidR="00466622" w:rsidRPr="00B07225">
          <w:rPr>
            <w:rStyle w:val="Hyperlink"/>
          </w:rPr>
          <w:t>https://hwb.gov.wales/storage/d5d8e39c-b534-40cb-a3f5-7e2e126d8077/foundation-phase-framework.pdf</w:t>
        </w:r>
      </w:hyperlink>
      <w:r w:rsidR="00466622" w:rsidRPr="00B07225">
        <w:t xml:space="preserve"> [Accessed 20 February 2020].</w:t>
      </w:r>
    </w:p>
    <w:p w14:paraId="2DCD840E" w14:textId="3E3B4E93" w:rsidR="001B04CA" w:rsidRPr="00B07225" w:rsidRDefault="001B04CA" w:rsidP="00254E63">
      <w:pPr>
        <w:spacing w:line="360" w:lineRule="auto"/>
        <w:jc w:val="both"/>
      </w:pPr>
      <w:r w:rsidRPr="00B07225">
        <w:t>Down Syndrome International. (2020)</w:t>
      </w:r>
      <w:r w:rsidR="00EB12B1" w:rsidRPr="00B07225">
        <w:t xml:space="preserve">.The Importance of Early Intervention. Available at: </w:t>
      </w:r>
      <w:hyperlink r:id="rId21" w:history="1">
        <w:r w:rsidR="00EB12B1" w:rsidRPr="00B07225">
          <w:rPr>
            <w:rStyle w:val="Hyperlink"/>
          </w:rPr>
          <w:t>http://www.downsyndrome.org.za/main.aspx?artid=66</w:t>
        </w:r>
      </w:hyperlink>
      <w:r w:rsidR="00EB12B1" w:rsidRPr="00B07225">
        <w:t xml:space="preserve"> [Accessed 17 February 2020].</w:t>
      </w:r>
    </w:p>
    <w:p w14:paraId="04422BEE" w14:textId="7AA8763D" w:rsidR="00B31A6F" w:rsidRPr="00B07225" w:rsidRDefault="00B31A6F" w:rsidP="00254E63">
      <w:pPr>
        <w:spacing w:line="360" w:lineRule="auto"/>
        <w:jc w:val="both"/>
      </w:pPr>
      <w:r w:rsidRPr="00B07225">
        <w:t>Warren SF, Bredin-Oja SL, Fairchild M, Finestack LH, Fey ME, Brady NC.</w:t>
      </w:r>
      <w:r w:rsidRPr="00B07225">
        <w:t>(2006).</w:t>
      </w:r>
      <w:r w:rsidRPr="00B07225">
        <w:t xml:space="preserve"> </w:t>
      </w:r>
      <w:r w:rsidRPr="00B07225">
        <w:rPr>
          <w:i/>
          <w:iCs/>
        </w:rPr>
        <w:t xml:space="preserve">Responsivity education/prelinguistic milieu teaching. </w:t>
      </w:r>
      <w:r w:rsidRPr="00B07225">
        <w:t>In: McCauley RJ, Fey M, editors. Treatment of language disorders in children. Baltimore: Brookes; 2006. pp. 47–75.</w:t>
      </w:r>
    </w:p>
    <w:p w14:paraId="2BCCEEF5" w14:textId="470E87F3" w:rsidR="00B24DBB" w:rsidRPr="00B07225" w:rsidRDefault="00B24DBB" w:rsidP="00254E63">
      <w:pPr>
        <w:spacing w:line="360" w:lineRule="auto"/>
        <w:jc w:val="both"/>
      </w:pPr>
      <w:r w:rsidRPr="00B07225">
        <w:t xml:space="preserve">Brinkworth, R. (1973). </w:t>
      </w:r>
      <w:r w:rsidRPr="00226CB9">
        <w:rPr>
          <w:i/>
          <w:iCs/>
        </w:rPr>
        <w:t>The unfinished child. Effects of early home training on the mongol infant</w:t>
      </w:r>
      <w:r w:rsidRPr="00B07225">
        <w:t xml:space="preserve">. In A.D.B. Clarke and A.M. Clarke (Eds.) </w:t>
      </w:r>
      <w:r w:rsidRPr="00B07225">
        <w:rPr>
          <w:i/>
          <w:iCs/>
        </w:rPr>
        <w:t>Mental retardation and behavioural research</w:t>
      </w:r>
      <w:r w:rsidRPr="00B07225">
        <w:t>. Edinburgh and London: Churchill Livingstone.</w:t>
      </w:r>
    </w:p>
    <w:p w14:paraId="13825A9F" w14:textId="2B6F55B4" w:rsidR="005F3C56" w:rsidRPr="00B07225" w:rsidRDefault="005F3C56" w:rsidP="00254E63">
      <w:pPr>
        <w:spacing w:line="360" w:lineRule="auto"/>
        <w:jc w:val="both"/>
      </w:pPr>
      <w:r w:rsidRPr="00B07225">
        <w:lastRenderedPageBreak/>
        <w:t xml:space="preserve">Marfo, K. and Cook, C. (1991). </w:t>
      </w:r>
      <w:r w:rsidRPr="00226CB9">
        <w:rPr>
          <w:i/>
          <w:iCs/>
        </w:rPr>
        <w:t xml:space="preserve">Overview of trends and issues in early intervention theory and research. </w:t>
      </w:r>
      <w:r w:rsidRPr="00B07225">
        <w:t xml:space="preserve">In K. Marfo (Ed.); </w:t>
      </w:r>
      <w:r w:rsidRPr="00B07225">
        <w:rPr>
          <w:i/>
          <w:iCs/>
        </w:rPr>
        <w:t>Early intervention in transition: current perspectives on programs for handicapped children</w:t>
      </w:r>
      <w:r w:rsidRPr="00B07225">
        <w:t xml:space="preserve"> (pp. 3-40). New York: Praeger Publishers.</w:t>
      </w:r>
    </w:p>
    <w:p w14:paraId="6937967B" w14:textId="68E400CA" w:rsidR="00FA0B1B" w:rsidRPr="00B07225" w:rsidRDefault="00FA0B1B" w:rsidP="00254E63">
      <w:pPr>
        <w:spacing w:line="360" w:lineRule="auto"/>
        <w:jc w:val="both"/>
      </w:pPr>
      <w:r w:rsidRPr="00B07225">
        <w:t xml:space="preserve">Fey, M. E., Warren, S. F., Brady, N., Finestack, L. H.,Bredin-Oja, S. L., Fairchild, M., et al. (2006). </w:t>
      </w:r>
      <w:r w:rsidRPr="00226CB9">
        <w:rPr>
          <w:i/>
          <w:iCs/>
        </w:rPr>
        <w:t>Early</w:t>
      </w:r>
      <w:r w:rsidR="00226CB9" w:rsidRPr="00226CB9">
        <w:rPr>
          <w:i/>
          <w:iCs/>
        </w:rPr>
        <w:t xml:space="preserve"> </w:t>
      </w:r>
      <w:r w:rsidRPr="00226CB9">
        <w:rPr>
          <w:i/>
          <w:iCs/>
        </w:rPr>
        <w:t>effects of responsivity education/prelinguistic milieu teach-ing for children with developmental delays and their</w:t>
      </w:r>
      <w:r w:rsidR="00226CB9">
        <w:rPr>
          <w:i/>
          <w:iCs/>
        </w:rPr>
        <w:t xml:space="preserve"> </w:t>
      </w:r>
      <w:r w:rsidRPr="00226CB9">
        <w:rPr>
          <w:i/>
          <w:iCs/>
        </w:rPr>
        <w:t>parents</w:t>
      </w:r>
      <w:r w:rsidRPr="00B07225">
        <w:t>. Journal of Speech, Language, and Hearing Re-search, 49, 526–547.</w:t>
      </w:r>
    </w:p>
    <w:p w14:paraId="58DCDB69" w14:textId="69832A42" w:rsidR="00913EF4" w:rsidRPr="00B07225" w:rsidRDefault="00913EF4" w:rsidP="00254E63">
      <w:pPr>
        <w:spacing w:line="360" w:lineRule="auto"/>
        <w:jc w:val="both"/>
      </w:pPr>
      <w:r w:rsidRPr="00B07225">
        <w:t xml:space="preserve">United Nations Enable United </w:t>
      </w:r>
      <w:r w:rsidR="009938D6" w:rsidRPr="00B07225">
        <w:t>N</w:t>
      </w:r>
      <w:r w:rsidRPr="00B07225">
        <w:t>ations</w:t>
      </w:r>
      <w:r w:rsidR="009938D6" w:rsidRPr="00B07225">
        <w:t xml:space="preserve">. </w:t>
      </w:r>
      <w:r w:rsidR="009938D6" w:rsidRPr="00B07225">
        <w:t>(2012)</w:t>
      </w:r>
      <w:r w:rsidR="009938D6" w:rsidRPr="00B07225">
        <w:t>.</w:t>
      </w:r>
      <w:r w:rsidR="009938D6" w:rsidRPr="00B07225">
        <w:t xml:space="preserve"> </w:t>
      </w:r>
      <w:r w:rsidR="009938D6" w:rsidRPr="00B07225">
        <w:t>E</w:t>
      </w:r>
      <w:r w:rsidRPr="00B07225">
        <w:t xml:space="preserve">nable factsheet on persons with disabilities. </w:t>
      </w:r>
      <w:r w:rsidR="009938D6" w:rsidRPr="00B07225">
        <w:t xml:space="preserve">Available at: </w:t>
      </w:r>
      <w:hyperlink r:id="rId22" w:history="1">
        <w:r w:rsidR="009938D6" w:rsidRPr="00B07225">
          <w:rPr>
            <w:rStyle w:val="Hyperlink"/>
          </w:rPr>
          <w:t>http://www.un.org/disabilities/default.asp?id=18</w:t>
        </w:r>
      </w:hyperlink>
      <w:r w:rsidRPr="00B07225">
        <w:t>.</w:t>
      </w:r>
      <w:r w:rsidR="009938D6" w:rsidRPr="00B07225">
        <w:t xml:space="preserve"> [Accessed 20 February 2020].</w:t>
      </w:r>
    </w:p>
    <w:p w14:paraId="67F92654" w14:textId="4BD178D2" w:rsidR="00037E70" w:rsidRPr="00B07225" w:rsidRDefault="00037E70" w:rsidP="00254E63">
      <w:pPr>
        <w:spacing w:line="360" w:lineRule="auto"/>
        <w:jc w:val="both"/>
      </w:pPr>
      <w:r w:rsidRPr="00B07225">
        <w:t>B</w:t>
      </w:r>
      <w:r w:rsidRPr="00B07225">
        <w:t xml:space="preserve">uckley, S, and Le Prèvost, P. (2002) </w:t>
      </w:r>
      <w:r w:rsidRPr="00226CB9">
        <w:rPr>
          <w:i/>
          <w:iCs/>
        </w:rPr>
        <w:t>Speech and language therapy for children with Down syndrome.</w:t>
      </w:r>
      <w:r w:rsidRPr="00B07225">
        <w:t xml:space="preserve"> Down Syndrome News and Update, 2(2), 70-76. doi:10.3104/practice.171</w:t>
      </w:r>
    </w:p>
    <w:p w14:paraId="3E14E170" w14:textId="72515333" w:rsidR="00696BB5" w:rsidRPr="00B07225" w:rsidRDefault="00696BB5" w:rsidP="00254E63">
      <w:pPr>
        <w:spacing w:line="360" w:lineRule="auto"/>
        <w:jc w:val="both"/>
      </w:pPr>
      <w:r w:rsidRPr="00B07225">
        <w:t>Spectrum Speech. (2020) Down Syndrome</w:t>
      </w:r>
      <w:r w:rsidR="00A04E72" w:rsidRPr="00B07225">
        <w:t xml:space="preserve">. Available at </w:t>
      </w:r>
      <w:hyperlink r:id="rId23" w:history="1">
        <w:r w:rsidR="00A04E72" w:rsidRPr="00B07225">
          <w:rPr>
            <w:rStyle w:val="Hyperlink"/>
          </w:rPr>
          <w:t>https://www.spectrumspeech.ie/down-syndrome</w:t>
        </w:r>
      </w:hyperlink>
      <w:r w:rsidR="00A04E72" w:rsidRPr="00B07225">
        <w:t xml:space="preserve"> [Accessed 19 February 2020].</w:t>
      </w:r>
    </w:p>
    <w:p w14:paraId="34F1CC2E" w14:textId="77FFF0DC" w:rsidR="006F3059" w:rsidRPr="00B07225" w:rsidRDefault="006F3059" w:rsidP="00254E63">
      <w:pPr>
        <w:spacing w:line="360" w:lineRule="auto"/>
        <w:jc w:val="both"/>
      </w:pPr>
      <w:r w:rsidRPr="00B07225">
        <w:t>American Journal of Medical Genetics</w:t>
      </w:r>
      <w:r w:rsidRPr="00B07225">
        <w:t>.</w:t>
      </w:r>
      <w:r w:rsidR="00FF5A39" w:rsidRPr="00B07225">
        <w:t xml:space="preserve"> (</w:t>
      </w:r>
      <w:r w:rsidRPr="00B07225">
        <w:t>2010</w:t>
      </w:r>
      <w:r w:rsidR="00FF5A39" w:rsidRPr="00B07225">
        <w:t xml:space="preserve">) </w:t>
      </w:r>
      <w:r w:rsidR="003E0244" w:rsidRPr="00B07225">
        <w:rPr>
          <w:i/>
          <w:iCs/>
        </w:rPr>
        <w:t xml:space="preserve">Understanding Attitudes Toward People </w:t>
      </w:r>
      <w:r w:rsidR="003E0244" w:rsidRPr="00B07225">
        <w:rPr>
          <w:i/>
          <w:iCs/>
        </w:rPr>
        <w:t>with</w:t>
      </w:r>
      <w:r w:rsidR="003E0244" w:rsidRPr="00B07225">
        <w:rPr>
          <w:i/>
          <w:iCs/>
        </w:rPr>
        <w:t xml:space="preserve"> Down Syndrome</w:t>
      </w:r>
      <w:r w:rsidR="003E0244" w:rsidRPr="00B07225">
        <w:rPr>
          <w:i/>
          <w:iCs/>
        </w:rPr>
        <w:t xml:space="preserve">. </w:t>
      </w:r>
      <w:r w:rsidRPr="00B07225">
        <w:t>Part A 152A(9):2185-92</w:t>
      </w:r>
      <w:r w:rsidR="003E0244" w:rsidRPr="00B07225">
        <w:t xml:space="preserve"> </w:t>
      </w:r>
      <w:r w:rsidRPr="00B07225">
        <w:t>DOI: 10.1002/ajmg.a.33595</w:t>
      </w:r>
      <w:r w:rsidR="003E0244" w:rsidRPr="00B07225">
        <w:t>.</w:t>
      </w:r>
      <w:r w:rsidR="006E105F" w:rsidRPr="00B07225">
        <w:t xml:space="preserve">Down Syndrome </w:t>
      </w:r>
    </w:p>
    <w:p w14:paraId="30C82B1F" w14:textId="7AB7F62D" w:rsidR="009A0D36" w:rsidRPr="00B07225" w:rsidRDefault="009A0D36" w:rsidP="00254E63">
      <w:pPr>
        <w:spacing w:line="360" w:lineRule="auto"/>
        <w:jc w:val="both"/>
      </w:pPr>
      <w:r w:rsidRPr="00B07225">
        <w:t xml:space="preserve">Down Syndrome Association. (2020). </w:t>
      </w:r>
      <w:r w:rsidR="00885290" w:rsidRPr="00B07225">
        <w:t>Ster</w:t>
      </w:r>
      <w:r w:rsidR="00232C6B" w:rsidRPr="00B07225">
        <w:t>eotypes. Available at:</w:t>
      </w:r>
      <w:r w:rsidR="004C43B4" w:rsidRPr="00B07225">
        <w:t xml:space="preserve"> </w:t>
      </w:r>
      <w:hyperlink r:id="rId24" w:history="1">
        <w:r w:rsidR="004C43B4" w:rsidRPr="00B07225">
          <w:rPr>
            <w:rStyle w:val="Hyperlink"/>
          </w:rPr>
          <w:t>https://www.downs-syndrome.org.uk/</w:t>
        </w:r>
      </w:hyperlink>
      <w:r w:rsidR="004C43B4" w:rsidRPr="00B07225">
        <w:t xml:space="preserve"> [Accessed 17 February 2020].</w:t>
      </w:r>
    </w:p>
    <w:p w14:paraId="7E6C1B46" w14:textId="20E89B7B" w:rsidR="00B9610A" w:rsidRPr="00B07225" w:rsidRDefault="00B9610A" w:rsidP="00254E63">
      <w:pPr>
        <w:spacing w:line="360" w:lineRule="auto"/>
        <w:jc w:val="both"/>
      </w:pPr>
      <w:r w:rsidRPr="00B07225">
        <w:t xml:space="preserve">Bronfenbrenner, U. (1979). </w:t>
      </w:r>
      <w:r w:rsidRPr="00226CB9">
        <w:rPr>
          <w:i/>
          <w:iCs/>
        </w:rPr>
        <w:t>The ecology of human development: Experiments by nature and design.</w:t>
      </w:r>
      <w:r w:rsidRPr="00B07225">
        <w:t xml:space="preserve"> Cambridge: Harvard University Press.</w:t>
      </w:r>
    </w:p>
    <w:p w14:paraId="16A18445" w14:textId="78E5CFEC" w:rsidR="009E74B0" w:rsidRPr="00B07225" w:rsidRDefault="009E74B0" w:rsidP="00254E63">
      <w:pPr>
        <w:spacing w:line="360" w:lineRule="auto"/>
        <w:jc w:val="both"/>
      </w:pPr>
      <w:r w:rsidRPr="00B07225">
        <w:t xml:space="preserve">Fitzgerald, M., and A. F. Grasha. </w:t>
      </w:r>
      <w:r w:rsidRPr="00B07225">
        <w:t>(</w:t>
      </w:r>
      <w:r w:rsidRPr="00B07225">
        <w:t>2002</w:t>
      </w:r>
      <w:r w:rsidRPr="00B07225">
        <w:t>)</w:t>
      </w:r>
      <w:r w:rsidRPr="00B07225">
        <w:t xml:space="preserve">. </w:t>
      </w:r>
      <w:r w:rsidRPr="00B07225">
        <w:rPr>
          <w:i/>
          <w:iCs/>
        </w:rPr>
        <w:t>Psychosocial factors in one-on-one teaching</w:t>
      </w:r>
      <w:r w:rsidRPr="00B07225">
        <w:t>.</w:t>
      </w:r>
      <w:r w:rsidRPr="00B07225">
        <w:t xml:space="preserve"> </w:t>
      </w:r>
      <w:r w:rsidRPr="00B07225">
        <w:t>Working paper</w:t>
      </w:r>
    </w:p>
    <w:p w14:paraId="236676F0" w14:textId="7175B6DA" w:rsidR="002A4D26" w:rsidRPr="00B07225" w:rsidRDefault="002A4D26" w:rsidP="00254E63">
      <w:pPr>
        <w:spacing w:line="360" w:lineRule="auto"/>
        <w:jc w:val="both"/>
      </w:pPr>
      <w:r w:rsidRPr="00B07225">
        <w:t xml:space="preserve">Down Syndrome </w:t>
      </w:r>
      <w:r w:rsidR="00D76439" w:rsidRPr="00B07225">
        <w:t xml:space="preserve">Association. (2020). </w:t>
      </w:r>
      <w:r w:rsidR="006C3CB8" w:rsidRPr="00B07225">
        <w:t xml:space="preserve">Education – Primary School. </w:t>
      </w:r>
      <w:r w:rsidR="008B78C7" w:rsidRPr="00B07225">
        <w:t xml:space="preserve">Available at: </w:t>
      </w:r>
      <w:hyperlink r:id="rId25" w:history="1">
        <w:r w:rsidR="008B78C7" w:rsidRPr="00B07225">
          <w:rPr>
            <w:rStyle w:val="Hyperlink"/>
          </w:rPr>
          <w:t>https://www.downs-syndrome.org.uk/for-new-parents/education/primary/</w:t>
        </w:r>
      </w:hyperlink>
      <w:r w:rsidR="008B78C7" w:rsidRPr="00B07225">
        <w:t xml:space="preserve"> [Accessed 17 February 2020].</w:t>
      </w:r>
    </w:p>
    <w:p w14:paraId="4BF4BA56" w14:textId="2E7773A7" w:rsidR="007A2299" w:rsidRPr="00B07225" w:rsidRDefault="007A2299" w:rsidP="00254E63">
      <w:pPr>
        <w:spacing w:line="360" w:lineRule="auto"/>
        <w:jc w:val="both"/>
      </w:pPr>
      <w:r w:rsidRPr="00B07225">
        <w:t xml:space="preserve">Ofsted. (2010). </w:t>
      </w:r>
      <w:r w:rsidR="000A1742" w:rsidRPr="00B07225">
        <w:rPr>
          <w:i/>
          <w:iCs/>
        </w:rPr>
        <w:t>The special educational needs and</w:t>
      </w:r>
      <w:r w:rsidR="000A1742" w:rsidRPr="00B07225">
        <w:rPr>
          <w:i/>
          <w:iCs/>
        </w:rPr>
        <w:t xml:space="preserve"> </w:t>
      </w:r>
      <w:r w:rsidR="000A1742" w:rsidRPr="00B07225">
        <w:rPr>
          <w:i/>
          <w:iCs/>
        </w:rPr>
        <w:t>disability review</w:t>
      </w:r>
      <w:r w:rsidR="000A1742" w:rsidRPr="00B07225">
        <w:t>.</w:t>
      </w:r>
      <w:r w:rsidR="00191DE3" w:rsidRPr="00B07225">
        <w:t xml:space="preserve"> </w:t>
      </w:r>
      <w:r w:rsidR="00E91123" w:rsidRPr="00B07225">
        <w:t xml:space="preserve">Available at: </w:t>
      </w:r>
      <w:hyperlink r:id="rId26" w:history="1">
        <w:r w:rsidR="00A3106A" w:rsidRPr="00B07225">
          <w:rPr>
            <w:rStyle w:val="Hyperlink"/>
          </w:rPr>
          <w:t>https://dera.ioe.ac.uk/1145/1/Special%20education%20needs%20and%20disability%20review.pdf</w:t>
        </w:r>
      </w:hyperlink>
      <w:r w:rsidR="00A3106A" w:rsidRPr="00B07225">
        <w:t xml:space="preserve"> [Accessed 17 February 2020].</w:t>
      </w:r>
    </w:p>
    <w:p w14:paraId="379CA808" w14:textId="29ECE506" w:rsidR="00C92A9E" w:rsidRPr="00B07225" w:rsidRDefault="00C92A9E" w:rsidP="00254E63">
      <w:pPr>
        <w:spacing w:line="360" w:lineRule="auto"/>
        <w:jc w:val="both"/>
      </w:pPr>
      <w:r w:rsidRPr="00B07225">
        <w:t>Kearney, K. &amp; Gentile, A. (2003) Prehension in young children with Down syndrome,  Acta-Psychologica, 112, 3–16.</w:t>
      </w:r>
    </w:p>
    <w:p w14:paraId="001AE303" w14:textId="24106CF0" w:rsidR="00F34802" w:rsidRPr="00226CB9" w:rsidRDefault="005335C6" w:rsidP="00254E63">
      <w:pPr>
        <w:spacing w:line="360" w:lineRule="auto"/>
        <w:jc w:val="both"/>
      </w:pPr>
      <w:r w:rsidRPr="00B07225">
        <w:t>S Bargagna, M Bozza, G Purpura, T Luongo</w:t>
      </w:r>
      <w:r w:rsidRPr="00B07225">
        <w:t xml:space="preserve">. (2012) </w:t>
      </w:r>
      <w:r w:rsidR="00F34802" w:rsidRPr="00B07225">
        <w:rPr>
          <w:i/>
          <w:iCs/>
        </w:rPr>
        <w:t>Effect of Early Intervention in down Syndrome: A Pilot Study in young Infants</w:t>
      </w:r>
      <w:r w:rsidR="00AC5A1D" w:rsidRPr="00B07225">
        <w:rPr>
          <w:i/>
          <w:iCs/>
        </w:rPr>
        <w:t xml:space="preserve">. </w:t>
      </w:r>
      <w:hyperlink r:id="rId27" w:history="1">
        <w:r w:rsidR="004C1ADC" w:rsidRPr="00B07225">
          <w:rPr>
            <w:rStyle w:val="Hyperlink"/>
            <w:i/>
            <w:iCs/>
          </w:rPr>
          <w:t>http://dx.doi.org/10.1136/archdischild-2012-302724.1736</w:t>
        </w:r>
      </w:hyperlink>
      <w:r w:rsidR="004C1ADC" w:rsidRPr="00B07225">
        <w:rPr>
          <w:i/>
          <w:iCs/>
        </w:rPr>
        <w:t>.</w:t>
      </w:r>
    </w:p>
    <w:p w14:paraId="50C0119B" w14:textId="7BE0BB49" w:rsidR="00254E63" w:rsidRPr="00B07225" w:rsidRDefault="00254E63" w:rsidP="00254E63">
      <w:pPr>
        <w:spacing w:line="360" w:lineRule="auto"/>
        <w:jc w:val="both"/>
      </w:pPr>
      <w:r w:rsidRPr="00B07225">
        <w:lastRenderedPageBreak/>
        <w:t xml:space="preserve">Barnes, P. (2008). </w:t>
      </w:r>
      <w:r w:rsidRPr="00226CB9">
        <w:rPr>
          <w:i/>
          <w:iCs/>
        </w:rPr>
        <w:t xml:space="preserve">Multi-agency </w:t>
      </w:r>
      <w:r w:rsidR="00857A4D" w:rsidRPr="00226CB9">
        <w:rPr>
          <w:i/>
          <w:iCs/>
        </w:rPr>
        <w:t>working</w:t>
      </w:r>
      <w:r w:rsidRPr="00226CB9">
        <w:rPr>
          <w:i/>
          <w:iCs/>
        </w:rPr>
        <w:t xml:space="preserve">: what are the perspectives of SENCos and parents regarding its development and implementation? </w:t>
      </w:r>
      <w:r w:rsidRPr="00B07225">
        <w:t>British Journal of Special Education, 35(4), 230-240.</w:t>
      </w:r>
    </w:p>
    <w:p w14:paraId="73703F7F" w14:textId="5A08D56C" w:rsidR="00254E63" w:rsidRPr="00B07225" w:rsidRDefault="00254E63" w:rsidP="00254E63">
      <w:pPr>
        <w:spacing w:line="360" w:lineRule="auto"/>
        <w:jc w:val="both"/>
      </w:pPr>
      <w:r w:rsidRPr="00B07225">
        <w:t xml:space="preserve">Contact. (2020) Extra support in school. Available at: https://contact.org.uk/advice-and-support/education-learning/extra-support-in-mainstream-schools/ </w:t>
      </w:r>
      <w:r w:rsidR="00226CB9">
        <w:t>[</w:t>
      </w:r>
      <w:r w:rsidRPr="00B07225">
        <w:t>Accessed: 4 February 2020</w:t>
      </w:r>
      <w:r w:rsidR="00226CB9">
        <w:t>].</w:t>
      </w:r>
    </w:p>
    <w:p w14:paraId="3440E353" w14:textId="07F95FE8" w:rsidR="00254E63" w:rsidRPr="00B07225" w:rsidRDefault="00254E63" w:rsidP="00254E63">
      <w:pPr>
        <w:spacing w:line="360" w:lineRule="auto"/>
        <w:jc w:val="both"/>
      </w:pPr>
      <w:r w:rsidRPr="00B07225">
        <w:t xml:space="preserve">Dauncey, M. (2016) Additional Learning Needs (ALN) in Wales. Available at:https://www.assembly.wales/Research%20Documents/16-059%20SEN/16-059-Web-%20English.pdf </w:t>
      </w:r>
      <w:r w:rsidR="00A23152">
        <w:t>[</w:t>
      </w:r>
      <w:r w:rsidRPr="00B07225">
        <w:t>Accessed: 3 February 2020</w:t>
      </w:r>
      <w:r w:rsidR="00A23152">
        <w:t>]</w:t>
      </w:r>
      <w:r w:rsidRPr="00B07225">
        <w:t>.</w:t>
      </w:r>
    </w:p>
    <w:p w14:paraId="385DA81E" w14:textId="44ECC290" w:rsidR="00254E63" w:rsidRPr="00B07225" w:rsidRDefault="00254E63" w:rsidP="00254E63">
      <w:pPr>
        <w:spacing w:line="360" w:lineRule="auto"/>
        <w:jc w:val="both"/>
      </w:pPr>
      <w:r w:rsidRPr="00B07225">
        <w:t xml:space="preserve">Davies, O. M. </w:t>
      </w:r>
      <w:r w:rsidR="00A23152">
        <w:t>(</w:t>
      </w:r>
      <w:r w:rsidRPr="00B07225">
        <w:t>2011</w:t>
      </w:r>
      <w:r w:rsidR="00A23152">
        <w:t>)</w:t>
      </w:r>
      <w:r w:rsidRPr="00B07225">
        <w:t xml:space="preserve">. </w:t>
      </w:r>
      <w:r w:rsidRPr="00A23152">
        <w:rPr>
          <w:i/>
          <w:iCs/>
        </w:rPr>
        <w:t>Evidence Based Practice in Nurture Groups: Using a Realistic Evaluation Framework to Explore Factors Affecting Practice and Suggest Future Training Directions.</w:t>
      </w:r>
      <w:r w:rsidRPr="00B07225">
        <w:t xml:space="preserve"> Thesis submitted to The University of Birmingham toward the degree of Doctorate in Applied Educational and Child Psychology.</w:t>
      </w:r>
    </w:p>
    <w:p w14:paraId="7C074CE1" w14:textId="77777777" w:rsidR="00254E63" w:rsidRPr="00B07225" w:rsidRDefault="00254E63" w:rsidP="00254E63">
      <w:pPr>
        <w:spacing w:line="360" w:lineRule="auto"/>
        <w:jc w:val="both"/>
      </w:pPr>
      <w:r w:rsidRPr="00B07225">
        <w:t xml:space="preserve">Devarakonda, C. (2013). </w:t>
      </w:r>
      <w:r w:rsidRPr="00A23152">
        <w:rPr>
          <w:i/>
          <w:iCs/>
        </w:rPr>
        <w:t>Diversity and Inclusion in Early Childhood </w:t>
      </w:r>
      <w:r w:rsidRPr="00B07225">
        <w:t>: An Introduction. SAGE Publications Ltd.</w:t>
      </w:r>
    </w:p>
    <w:p w14:paraId="3F1D469B" w14:textId="77777777" w:rsidR="00254E63" w:rsidRPr="00B07225" w:rsidRDefault="00254E63" w:rsidP="00254E63">
      <w:pPr>
        <w:spacing w:line="360" w:lineRule="auto"/>
        <w:jc w:val="both"/>
      </w:pPr>
      <w:r w:rsidRPr="00B07225">
        <w:t>Education Act 1996. C. 31.</w:t>
      </w:r>
    </w:p>
    <w:p w14:paraId="612A6D51" w14:textId="77777777" w:rsidR="00254E63" w:rsidRPr="00B07225" w:rsidRDefault="00254E63" w:rsidP="00254E63">
      <w:pPr>
        <w:spacing w:line="360" w:lineRule="auto"/>
        <w:jc w:val="both"/>
      </w:pPr>
      <w:r w:rsidRPr="00B07225">
        <w:t>Education Act 1996. c.7.</w:t>
      </w:r>
    </w:p>
    <w:p w14:paraId="33B0A16E" w14:textId="77777777" w:rsidR="00254E63" w:rsidRPr="00B07225" w:rsidRDefault="00254E63" w:rsidP="00254E63">
      <w:pPr>
        <w:spacing w:line="360" w:lineRule="auto"/>
        <w:jc w:val="both"/>
      </w:pPr>
      <w:r w:rsidRPr="00B07225">
        <w:t>Education Act 1996. HMSO.</w:t>
      </w:r>
    </w:p>
    <w:p w14:paraId="1A2DCD1C" w14:textId="77777777" w:rsidR="00254E63" w:rsidRPr="00B07225" w:rsidRDefault="00254E63" w:rsidP="00254E63">
      <w:pPr>
        <w:spacing w:line="360" w:lineRule="auto"/>
        <w:jc w:val="both"/>
      </w:pPr>
      <w:r w:rsidRPr="00B07225">
        <w:t>Equality Act 2010, c. 15. London: The Stationery Office.</w:t>
      </w:r>
    </w:p>
    <w:p w14:paraId="6A225DF9" w14:textId="77777777" w:rsidR="00254E63" w:rsidRPr="00B07225" w:rsidRDefault="00254E63" w:rsidP="00254E63">
      <w:pPr>
        <w:spacing w:line="360" w:lineRule="auto"/>
        <w:jc w:val="both"/>
      </w:pPr>
      <w:r w:rsidRPr="00B07225">
        <w:t xml:space="preserve">Estyn (2017) </w:t>
      </w:r>
      <w:r w:rsidRPr="00895F4A">
        <w:rPr>
          <w:i/>
          <w:iCs/>
        </w:rPr>
        <w:t>Annual Report of the Chief Inspector of Education and Training in Wales,</w:t>
      </w:r>
      <w:r w:rsidRPr="00B07225">
        <w:t xml:space="preserve"> 2015- 2016. Cardiff: Estyn.</w:t>
      </w:r>
    </w:p>
    <w:p w14:paraId="437BF924" w14:textId="77777777" w:rsidR="00254E63" w:rsidRPr="00B07225" w:rsidRDefault="00254E63" w:rsidP="00254E63">
      <w:pPr>
        <w:spacing w:line="360" w:lineRule="auto"/>
        <w:jc w:val="both"/>
      </w:pPr>
      <w:r w:rsidRPr="00B07225">
        <w:t>Forbes, F. (2007) ‘</w:t>
      </w:r>
      <w:r w:rsidRPr="00895F4A">
        <w:rPr>
          <w:i/>
          <w:iCs/>
        </w:rPr>
        <w:t>Towards inclusion: an Australian perspective’</w:t>
      </w:r>
      <w:r w:rsidRPr="00B07225">
        <w:t>, Support for Learning, 22 (2), 66–71.</w:t>
      </w:r>
    </w:p>
    <w:p w14:paraId="0611B233" w14:textId="77777777" w:rsidR="00254E63" w:rsidRPr="00B07225" w:rsidRDefault="00254E63" w:rsidP="00254E63">
      <w:pPr>
        <w:spacing w:line="360" w:lineRule="auto"/>
        <w:jc w:val="both"/>
      </w:pPr>
      <w:r w:rsidRPr="00B07225">
        <w:t xml:space="preserve">Fox, G. ( 2000 ) </w:t>
      </w:r>
      <w:r w:rsidRPr="00895F4A">
        <w:rPr>
          <w:i/>
          <w:iCs/>
        </w:rPr>
        <w:t>A Handbook for Special Needs Assistants</w:t>
      </w:r>
      <w:r w:rsidRPr="00B07225">
        <w:t>: Working in Partnership with Teachers. London : David Fulton.</w:t>
      </w:r>
    </w:p>
    <w:p w14:paraId="6FEDF304" w14:textId="268EF2EE" w:rsidR="00254E63" w:rsidRPr="00B07225" w:rsidRDefault="00254E63" w:rsidP="00254E63">
      <w:pPr>
        <w:spacing w:line="360" w:lineRule="auto"/>
        <w:jc w:val="both"/>
      </w:pPr>
      <w:r w:rsidRPr="00B07225">
        <w:t xml:space="preserve">Green LW. </w:t>
      </w:r>
      <w:r w:rsidR="00895F4A">
        <w:t xml:space="preserve">(2008) </w:t>
      </w:r>
      <w:r w:rsidRPr="00895F4A">
        <w:rPr>
          <w:i/>
          <w:iCs/>
        </w:rPr>
        <w:t>Making research relevant: if it is an evidence-based practice</w:t>
      </w:r>
      <w:r w:rsidRPr="00B07225">
        <w:t>, where’s the practice-based evidence? Family Practice. 2008;25(suppl 1):i20–i24.</w:t>
      </w:r>
    </w:p>
    <w:p w14:paraId="1690CBE7" w14:textId="77777777" w:rsidR="00254E63" w:rsidRPr="00B07225" w:rsidRDefault="00254E63" w:rsidP="00254E63">
      <w:pPr>
        <w:spacing w:line="360" w:lineRule="auto"/>
        <w:jc w:val="both"/>
      </w:pPr>
      <w:r w:rsidRPr="00B07225">
        <w:t xml:space="preserve">Kotter, J. , &amp; Schlesinger, L. (1979, March/April). </w:t>
      </w:r>
      <w:r w:rsidRPr="00895F4A">
        <w:rPr>
          <w:i/>
          <w:iCs/>
        </w:rPr>
        <w:t>Choosing strategies for change</w:t>
      </w:r>
      <w:r w:rsidRPr="00B07225">
        <w:t>. Harvard Business Review, pp. 106-114.</w:t>
      </w:r>
    </w:p>
    <w:p w14:paraId="4BEB22AD" w14:textId="77777777" w:rsidR="00254E63" w:rsidRPr="00B07225" w:rsidRDefault="00254E63" w:rsidP="00254E63">
      <w:pPr>
        <w:spacing w:line="360" w:lineRule="auto"/>
        <w:jc w:val="both"/>
      </w:pPr>
      <w:r w:rsidRPr="00B07225">
        <w:t xml:space="preserve">MENCAP (2000) </w:t>
      </w:r>
      <w:r w:rsidRPr="00895F4A">
        <w:rPr>
          <w:i/>
          <w:iCs/>
        </w:rPr>
        <w:t>New Targets for a New Century</w:t>
      </w:r>
      <w:r w:rsidRPr="00B07225">
        <w:t>. London: Mencap.</w:t>
      </w:r>
    </w:p>
    <w:p w14:paraId="169E24D0" w14:textId="77777777" w:rsidR="00254E63" w:rsidRPr="00B07225" w:rsidRDefault="00254E63" w:rsidP="00254E63">
      <w:pPr>
        <w:spacing w:line="360" w:lineRule="auto"/>
        <w:jc w:val="both"/>
      </w:pPr>
      <w:r w:rsidRPr="00B07225">
        <w:lastRenderedPageBreak/>
        <w:t>NASUWT. (2020). Special Educational Needs and Inclusion. Available at: https://www.nasuwt.org.uk/uploads/assets/uploaded/ddacdcb2-3cba-4791-850f32216246966e.pdf [Accessed 10th February 2020].</w:t>
      </w:r>
    </w:p>
    <w:p w14:paraId="4BF6EA7F" w14:textId="4584988B" w:rsidR="00254E63" w:rsidRPr="00B07225" w:rsidRDefault="00254E63" w:rsidP="00254E63">
      <w:pPr>
        <w:spacing w:line="360" w:lineRule="auto"/>
        <w:jc w:val="both"/>
      </w:pPr>
      <w:r w:rsidRPr="00B07225">
        <w:t xml:space="preserve">National Assembly for Wales. (2015).  Special Educational Needs (SEN)/ Additional Learning Needs (ALN) in Wales. Available at: https://dera.ioe.ac.uk/23945/7/15-025_Redacted.pdf </w:t>
      </w:r>
      <w:r w:rsidR="00C07120">
        <w:t>[</w:t>
      </w:r>
      <w:r w:rsidRPr="00B07225">
        <w:t>Accessed 2 February 2020</w:t>
      </w:r>
      <w:r w:rsidR="00C07120">
        <w:t>].</w:t>
      </w:r>
    </w:p>
    <w:p w14:paraId="5A8EE70C" w14:textId="77777777" w:rsidR="00254E63" w:rsidRPr="00B07225" w:rsidRDefault="00254E63" w:rsidP="00254E63">
      <w:pPr>
        <w:spacing w:line="360" w:lineRule="auto"/>
        <w:jc w:val="both"/>
      </w:pPr>
      <w:r w:rsidRPr="00B07225">
        <w:t>National Assembly for Wales. (2018). Additional Learning Needs and Education Tribunal (Wales) Act 2018. Cardiff: National Assembly for Wales. Available from: http://www.legislation.gov.uk/anaw/2018/2/contents/enacted [Accessed 7 February 2020].</w:t>
      </w:r>
    </w:p>
    <w:p w14:paraId="37429A31" w14:textId="143FA762" w:rsidR="00254E63" w:rsidRPr="00B07225" w:rsidRDefault="00254E63" w:rsidP="00254E63">
      <w:pPr>
        <w:spacing w:line="360" w:lineRule="auto"/>
        <w:jc w:val="both"/>
      </w:pPr>
      <w:r w:rsidRPr="00B07225">
        <w:t xml:space="preserve">National College for Leadership of Schools and Children’s Services. (2011) Mainstream inclusion, special challenges: strategies for children with BESD. Available at: https://dera.ioe.ac.uk/3760/1/download%3Fid%3D149406%26filename%3Dmainstream-inclusion-special-challenges-strategies-for-children-with-besd-full-report.pdf . </w:t>
      </w:r>
      <w:r w:rsidR="00C07120">
        <w:t>[</w:t>
      </w:r>
      <w:r w:rsidRPr="00B07225">
        <w:t>Accessed: 4 February 2020</w:t>
      </w:r>
      <w:r w:rsidR="00C07120">
        <w:t>]</w:t>
      </w:r>
      <w:r w:rsidRPr="00B07225">
        <w:t>.</w:t>
      </w:r>
    </w:p>
    <w:p w14:paraId="112213AF" w14:textId="77777777" w:rsidR="00254E63" w:rsidRPr="00B07225" w:rsidRDefault="00254E63" w:rsidP="00254E63">
      <w:pPr>
        <w:spacing w:line="360" w:lineRule="auto"/>
        <w:jc w:val="both"/>
      </w:pPr>
      <w:r w:rsidRPr="00B07225">
        <w:t xml:space="preserve">Ofsted and the Audit Commission (2001). </w:t>
      </w:r>
      <w:r w:rsidRPr="00C07120">
        <w:rPr>
          <w:i/>
          <w:iCs/>
        </w:rPr>
        <w:t>Local Education Authority Support for School Improvement.</w:t>
      </w:r>
      <w:r w:rsidRPr="00B07225">
        <w:t xml:space="preserve"> London: The Stationary Office.</w:t>
      </w:r>
    </w:p>
    <w:p w14:paraId="6359D7CB" w14:textId="58A83577" w:rsidR="00254E63" w:rsidRPr="00C07120" w:rsidRDefault="00254E63" w:rsidP="00254E63">
      <w:pPr>
        <w:spacing w:line="360" w:lineRule="auto"/>
        <w:jc w:val="both"/>
        <w:rPr>
          <w:i/>
          <w:iCs/>
        </w:rPr>
      </w:pPr>
      <w:r w:rsidRPr="00B07225">
        <w:t xml:space="preserve">Ofsted, </w:t>
      </w:r>
      <w:r w:rsidR="00C07120">
        <w:t>(</w:t>
      </w:r>
      <w:r w:rsidRPr="00B07225">
        <w:t>2008</w:t>
      </w:r>
      <w:r w:rsidR="00C07120">
        <w:t>)</w:t>
      </w:r>
      <w:r w:rsidRPr="00B07225">
        <w:t xml:space="preserve">. </w:t>
      </w:r>
      <w:r w:rsidRPr="00C07120">
        <w:rPr>
          <w:i/>
          <w:iCs/>
        </w:rPr>
        <w:t>How well new teachers are prepared to teach pupils with learning difficulties and/or disabilities.</w:t>
      </w:r>
    </w:p>
    <w:p w14:paraId="08B881EF" w14:textId="77777777" w:rsidR="00254E63" w:rsidRPr="00B07225" w:rsidRDefault="00254E63" w:rsidP="00254E63">
      <w:pPr>
        <w:spacing w:line="360" w:lineRule="auto"/>
        <w:jc w:val="both"/>
      </w:pPr>
      <w:r w:rsidRPr="00B07225">
        <w:t>Parliament. House of Commons (2006</w:t>
      </w:r>
      <w:r w:rsidRPr="00C07120">
        <w:rPr>
          <w:i/>
          <w:iCs/>
        </w:rPr>
        <w:t>) Special Educational Needs: Third report</w:t>
      </w:r>
      <w:r w:rsidRPr="00B07225">
        <w:t xml:space="preserve">. (HC 2005-06 (2). London: The Stationery Office Limited. </w:t>
      </w:r>
    </w:p>
    <w:p w14:paraId="295D529E" w14:textId="77777777" w:rsidR="00254E63" w:rsidRPr="00B07225" w:rsidRDefault="00254E63" w:rsidP="00254E63">
      <w:pPr>
        <w:spacing w:line="360" w:lineRule="auto"/>
        <w:jc w:val="both"/>
      </w:pPr>
      <w:r w:rsidRPr="00B07225">
        <w:t xml:space="preserve">Roaf, C. (2002) </w:t>
      </w:r>
      <w:r w:rsidRPr="00C07120">
        <w:rPr>
          <w:i/>
          <w:iCs/>
        </w:rPr>
        <w:t>Co‐ordinating Services for Included Children: joined up action.</w:t>
      </w:r>
      <w:r w:rsidRPr="00B07225">
        <w:t xml:space="preserve"> Buckingham: Oxford University Press.</w:t>
      </w:r>
    </w:p>
    <w:p w14:paraId="7C3731FD" w14:textId="548B004B" w:rsidR="00254E63" w:rsidRPr="00B07225" w:rsidRDefault="00254E63" w:rsidP="00254E63">
      <w:pPr>
        <w:spacing w:line="360" w:lineRule="auto"/>
        <w:jc w:val="both"/>
      </w:pPr>
      <w:r w:rsidRPr="00B07225">
        <w:t xml:space="preserve">SnapCymru (2020). ALN/SEN Reform. Available at: http://www.snapcymru.org/help-for-families/aln-reform/ [Accessed 8 February 2020]. </w:t>
      </w:r>
    </w:p>
    <w:p w14:paraId="6C85B8C2" w14:textId="7E923E0D" w:rsidR="00254E63" w:rsidRPr="00B07225" w:rsidRDefault="00254E63" w:rsidP="00254E63">
      <w:pPr>
        <w:spacing w:line="360" w:lineRule="auto"/>
        <w:jc w:val="both"/>
      </w:pPr>
      <w:r w:rsidRPr="00B07225">
        <w:t>S</w:t>
      </w:r>
      <w:r w:rsidR="00696278">
        <w:t>nap</w:t>
      </w:r>
      <w:r w:rsidRPr="00B07225">
        <w:t>Cymru. (2017). Additional Learning Needs and Education Tribunal (Wales) Bill Parent Responses. Available at: http://www.senedd.assembly.wales/documents/s60571/Event%20with%20Parents%209%20February%202017%20Summary%20of%20Evidence.pdf [Accessed 13th February 2020].</w:t>
      </w:r>
    </w:p>
    <w:p w14:paraId="610DE26F" w14:textId="31C1C806" w:rsidR="00254E63" w:rsidRPr="00B07225" w:rsidRDefault="00254E63" w:rsidP="00254E63">
      <w:pPr>
        <w:spacing w:line="360" w:lineRule="auto"/>
        <w:jc w:val="both"/>
      </w:pPr>
      <w:r w:rsidRPr="00B07225">
        <w:t xml:space="preserve">Special Educational Needs. (2001). Code of Practice. Available at: https://assets.publishing.service.gov.uk/government/uploads/system/uploads/attachment_data/file/273877/special_educational_needs_code_of_practice.pdf [Accessed </w:t>
      </w:r>
      <w:r w:rsidR="00F04EDB">
        <w:t>2</w:t>
      </w:r>
      <w:r w:rsidRPr="00B07225">
        <w:t xml:space="preserve"> February 2020].</w:t>
      </w:r>
    </w:p>
    <w:p w14:paraId="6CB4B52E" w14:textId="5046BCEC" w:rsidR="00254E63" w:rsidRPr="00B07225" w:rsidRDefault="00254E63" w:rsidP="00254E63">
      <w:pPr>
        <w:spacing w:line="360" w:lineRule="auto"/>
        <w:jc w:val="both"/>
      </w:pPr>
      <w:r w:rsidRPr="00B07225">
        <w:lastRenderedPageBreak/>
        <w:t>Special Educational Needs. (2001). Code of Practice. Available at: https://assets.publishing.service.gov.uk/government/uploads/system/uploads/attachment_data/file/273877/special_educational_needs_code_of_practice.pdf [Accessed 12 February 2020].</w:t>
      </w:r>
    </w:p>
    <w:p w14:paraId="6B97A563" w14:textId="2A935424" w:rsidR="00254E63" w:rsidRPr="00B07225" w:rsidRDefault="00254E63" w:rsidP="00254E63">
      <w:pPr>
        <w:spacing w:line="360" w:lineRule="auto"/>
        <w:jc w:val="both"/>
      </w:pPr>
      <w:r w:rsidRPr="00B07225">
        <w:t xml:space="preserve">UNESCO, </w:t>
      </w:r>
      <w:r w:rsidR="00F04EDB">
        <w:t>(</w:t>
      </w:r>
      <w:r w:rsidRPr="00B07225">
        <w:t>1994</w:t>
      </w:r>
      <w:r w:rsidR="00F04EDB">
        <w:t>)</w:t>
      </w:r>
      <w:r w:rsidRPr="00B07225">
        <w:t xml:space="preserve">, </w:t>
      </w:r>
      <w:r w:rsidRPr="00F04EDB">
        <w:rPr>
          <w:i/>
          <w:iCs/>
        </w:rPr>
        <w:t>World Conference on Special Needs Education: Access and Quality</w:t>
      </w:r>
      <w:r w:rsidRPr="00B07225">
        <w:t xml:space="preserve"> (‘The Salamanca Statement’), Paris, UNESCO</w:t>
      </w:r>
    </w:p>
    <w:p w14:paraId="33B0B496" w14:textId="77777777" w:rsidR="00254E63" w:rsidRPr="00B07225" w:rsidRDefault="00254E63" w:rsidP="00254E63">
      <w:pPr>
        <w:spacing w:line="360" w:lineRule="auto"/>
        <w:jc w:val="both"/>
      </w:pPr>
      <w:r w:rsidRPr="00B07225">
        <w:t xml:space="preserve">UNICEF UK (1995) </w:t>
      </w:r>
      <w:r w:rsidRPr="00F04EDB">
        <w:rPr>
          <w:i/>
          <w:iCs/>
        </w:rPr>
        <w:t>The Convention on the Rights of the Child</w:t>
      </w:r>
      <w:r w:rsidRPr="00B07225">
        <w:t>. London: UNICEF. UNCRC</w:t>
      </w:r>
    </w:p>
    <w:p w14:paraId="1D0CAE71" w14:textId="77777777" w:rsidR="00254E63" w:rsidRPr="00B07225" w:rsidRDefault="00254E63" w:rsidP="00254E63">
      <w:pPr>
        <w:spacing w:line="360" w:lineRule="auto"/>
        <w:jc w:val="both"/>
      </w:pPr>
      <w:r w:rsidRPr="00B07225">
        <w:t xml:space="preserve">Wallace, S. ( 2007 ) </w:t>
      </w:r>
      <w:r w:rsidRPr="00F04EDB">
        <w:rPr>
          <w:i/>
          <w:iCs/>
        </w:rPr>
        <w:t>Teaching, Tutoring and Training in the Lifelong Learning Sector</w:t>
      </w:r>
      <w:r w:rsidRPr="00B07225">
        <w:t>. Exeter : Learning Matters.</w:t>
      </w:r>
    </w:p>
    <w:p w14:paraId="0A8CF7A0" w14:textId="77777777" w:rsidR="00254E63" w:rsidRPr="00B07225" w:rsidRDefault="00254E63" w:rsidP="00254E63">
      <w:pPr>
        <w:spacing w:line="360" w:lineRule="auto"/>
        <w:jc w:val="both"/>
      </w:pPr>
      <w:r w:rsidRPr="00B07225">
        <w:t xml:space="preserve">Warnock, M (2005). </w:t>
      </w:r>
      <w:r w:rsidRPr="00F04EDB">
        <w:rPr>
          <w:i/>
          <w:iCs/>
        </w:rPr>
        <w:t>Special Educational Needs: A New Outlook</w:t>
      </w:r>
      <w:r w:rsidRPr="00B07225">
        <w:t>. London: Philosophy of Education Society of Great Britain.</w:t>
      </w:r>
    </w:p>
    <w:p w14:paraId="5D046F0B" w14:textId="77777777" w:rsidR="00254E63" w:rsidRPr="00B07225" w:rsidRDefault="00254E63" w:rsidP="00254E63">
      <w:pPr>
        <w:spacing w:line="360" w:lineRule="auto"/>
        <w:jc w:val="both"/>
      </w:pPr>
      <w:r w:rsidRPr="00B07225">
        <w:t xml:space="preserve">Warnock, M. (1978). </w:t>
      </w:r>
      <w:r w:rsidRPr="00F04EDB">
        <w:rPr>
          <w:i/>
          <w:iCs/>
        </w:rPr>
        <w:t xml:space="preserve">Special Educational Needs. Report of the Committee of Enquiry </w:t>
      </w:r>
      <w:proofErr w:type="gramStart"/>
      <w:r w:rsidRPr="00F04EDB">
        <w:rPr>
          <w:i/>
          <w:iCs/>
        </w:rPr>
        <w:t>Into</w:t>
      </w:r>
      <w:proofErr w:type="gramEnd"/>
      <w:r w:rsidRPr="00F04EDB">
        <w:rPr>
          <w:i/>
          <w:iCs/>
        </w:rPr>
        <w:t xml:space="preserve"> the Education of Handicapped Children and Young People</w:t>
      </w:r>
      <w:r w:rsidRPr="00B07225">
        <w:t>. London: HMSO; DES.</w:t>
      </w:r>
    </w:p>
    <w:p w14:paraId="0E24E280" w14:textId="77777777" w:rsidR="00254E63" w:rsidRPr="00B07225" w:rsidRDefault="00254E63" w:rsidP="00254E63">
      <w:pPr>
        <w:spacing w:line="360" w:lineRule="auto"/>
        <w:jc w:val="both"/>
      </w:pPr>
      <w:r w:rsidRPr="00B07225">
        <w:t xml:space="preserve">Welsh Assembly Government, (2017). </w:t>
      </w:r>
      <w:r w:rsidRPr="00F04EDB">
        <w:rPr>
          <w:i/>
          <w:iCs/>
        </w:rPr>
        <w:t>Financial implications of the Additional Learning Needs and Education Tribunal (Wales) Bill</w:t>
      </w:r>
      <w:r w:rsidRPr="00B07225">
        <w:t>. Wales, P. 21.</w:t>
      </w:r>
    </w:p>
    <w:p w14:paraId="3811F263" w14:textId="77777777" w:rsidR="00254E63" w:rsidRPr="00B07225" w:rsidRDefault="00254E63" w:rsidP="00254E63">
      <w:pPr>
        <w:spacing w:line="360" w:lineRule="auto"/>
        <w:jc w:val="both"/>
      </w:pPr>
      <w:r w:rsidRPr="00B07225">
        <w:t xml:space="preserve">Welsh Government (2008b). </w:t>
      </w:r>
      <w:r w:rsidRPr="00F04EDB">
        <w:rPr>
          <w:i/>
          <w:iCs/>
        </w:rPr>
        <w:t>School support staff in Wales: Research report on the employment and deployment of support staff in schools in Wales.</w:t>
      </w:r>
      <w:r w:rsidRPr="00B07225">
        <w:t xml:space="preserve"> Cardiff: Welsh Assembly Government.</w:t>
      </w:r>
    </w:p>
    <w:p w14:paraId="238C880C" w14:textId="77777777" w:rsidR="00254E63" w:rsidRPr="00B07225" w:rsidRDefault="00254E63" w:rsidP="00254E63">
      <w:pPr>
        <w:spacing w:line="360" w:lineRule="auto"/>
        <w:jc w:val="both"/>
      </w:pPr>
      <w:r w:rsidRPr="00B07225">
        <w:t xml:space="preserve">Welsh Government (2011). </w:t>
      </w:r>
      <w:r w:rsidRPr="00F04EDB">
        <w:rPr>
          <w:i/>
          <w:iCs/>
        </w:rPr>
        <w:t>Revised professional standards for education practitioners in Wales.</w:t>
      </w:r>
      <w:r w:rsidRPr="00B07225">
        <w:t xml:space="preserve"> Cardiff: Welsh Government.</w:t>
      </w:r>
    </w:p>
    <w:p w14:paraId="614C0428" w14:textId="1CAA2BE3" w:rsidR="00254E63" w:rsidRPr="00B07225" w:rsidRDefault="00254E63" w:rsidP="00254E63">
      <w:pPr>
        <w:spacing w:line="360" w:lineRule="auto"/>
        <w:jc w:val="both"/>
      </w:pPr>
      <w:r w:rsidRPr="00B07225">
        <w:t xml:space="preserve">Welsh Government. (2009) Children with Additional Learning Needs. Available at: https://gov.wales/sites/default/files/publications/2018-03/13-children-with-additional-learning-needs.pdf </w:t>
      </w:r>
      <w:r w:rsidR="00F04EDB">
        <w:t>[</w:t>
      </w:r>
      <w:r w:rsidRPr="00B07225">
        <w:t>Accessed: 7 February 2020</w:t>
      </w:r>
      <w:r w:rsidR="00F04EDB">
        <w:t>]</w:t>
      </w:r>
      <w:r w:rsidRPr="00B07225">
        <w:t>.</w:t>
      </w:r>
    </w:p>
    <w:p w14:paraId="3C485D88" w14:textId="26E13CDB" w:rsidR="00254E63" w:rsidRPr="00B07225" w:rsidRDefault="00254E63" w:rsidP="00254E63">
      <w:pPr>
        <w:spacing w:line="360" w:lineRule="auto"/>
        <w:jc w:val="both"/>
      </w:pPr>
      <w:r w:rsidRPr="00B07225">
        <w:t>Welsh Government. (2016). Special educational needs transition from school to further learning. Available at: https://dera.ioe.ac.uk/25747/1/160302-sen-transition-to-further-learning-en.pdf [Accessed 13 February 2020]</w:t>
      </w:r>
    </w:p>
    <w:p w14:paraId="3F38EC91" w14:textId="39732D21" w:rsidR="00254E63" w:rsidRPr="00B07225" w:rsidRDefault="00254E63" w:rsidP="00254E63">
      <w:pPr>
        <w:spacing w:line="360" w:lineRule="auto"/>
        <w:jc w:val="both"/>
      </w:pPr>
      <w:r w:rsidRPr="00B07225">
        <w:t>Welsh Government. (2018). Additional learning needs (ALN) transformation programme. Available at: https://gov.wales/sites/default/files/publications/2018-09/additional-learning-needs-aln transformation-programme-v2.pdf [Accessed 12</w:t>
      </w:r>
      <w:r w:rsidR="00F04EDB">
        <w:t xml:space="preserve"> </w:t>
      </w:r>
      <w:r w:rsidRPr="00B07225">
        <w:t>February 2020].</w:t>
      </w:r>
    </w:p>
    <w:p w14:paraId="05D85F6E" w14:textId="483C4F6A" w:rsidR="00254E63" w:rsidRPr="00B07225" w:rsidRDefault="00254E63" w:rsidP="00254E63">
      <w:pPr>
        <w:spacing w:line="360" w:lineRule="auto"/>
        <w:jc w:val="both"/>
      </w:pPr>
      <w:r w:rsidRPr="00B07225">
        <w:t>Welsh Government. (2018). Additional learning needs (ALN) transformation programme. [Image]. Available at: https://gov.wales/sites/default/files/publications/2018-09/additional-learning-needs-aln transformation-programme-v2.pdf [Accessed 12 February 2020].</w:t>
      </w:r>
    </w:p>
    <w:p w14:paraId="2F69F12E" w14:textId="1CFA83D8" w:rsidR="00C92A9E" w:rsidRPr="00B07225" w:rsidRDefault="00254E63" w:rsidP="00254E63">
      <w:pPr>
        <w:spacing w:line="360" w:lineRule="auto"/>
        <w:jc w:val="both"/>
      </w:pPr>
      <w:r w:rsidRPr="00B07225">
        <w:lastRenderedPageBreak/>
        <w:t>Welsh Government. (2018). Planning ng to increase access to schools for disabled pupils. Available at: https://gov.wales/sites/default/files/publications/2018-04/planning-to-increase-access-to-schools-for-disabled-pupils.pdf [Accessed 10</w:t>
      </w:r>
      <w:r w:rsidR="00F04EDB">
        <w:t xml:space="preserve"> </w:t>
      </w:r>
      <w:r w:rsidRPr="00B07225">
        <w:t>February 2020].</w:t>
      </w:r>
    </w:p>
    <w:sectPr w:rsidR="00C92A9E" w:rsidRPr="00B07225">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B50FD1" w14:textId="77777777" w:rsidR="00630508" w:rsidRDefault="00630508" w:rsidP="00630508">
      <w:pPr>
        <w:spacing w:after="0" w:line="240" w:lineRule="auto"/>
      </w:pPr>
      <w:r>
        <w:separator/>
      </w:r>
    </w:p>
  </w:endnote>
  <w:endnote w:type="continuationSeparator" w:id="0">
    <w:p w14:paraId="1174AD6A" w14:textId="77777777" w:rsidR="00630508" w:rsidRDefault="00630508" w:rsidP="006305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Yu Gothic Light">
    <w:altName w:val="游ゴシック Light"/>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8E6854" w14:textId="77777777" w:rsidR="00630508" w:rsidRDefault="00630508" w:rsidP="00630508">
      <w:pPr>
        <w:spacing w:after="0" w:line="240" w:lineRule="auto"/>
      </w:pPr>
      <w:r>
        <w:separator/>
      </w:r>
    </w:p>
  </w:footnote>
  <w:footnote w:type="continuationSeparator" w:id="0">
    <w:p w14:paraId="33027D74" w14:textId="77777777" w:rsidR="00630508" w:rsidRDefault="00630508" w:rsidP="0063050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547B30" w14:textId="3D14C304" w:rsidR="00630508" w:rsidRDefault="00630508">
    <w:pPr>
      <w:pStyle w:val="Header"/>
    </w:pPr>
    <w:r>
      <w:t xml:space="preserve">Ellie Wade- 1700854 </w:t>
    </w:r>
    <w:r w:rsidR="000976C7">
      <w:t>W</w:t>
    </w:r>
    <w:r>
      <w:t>ord count:</w:t>
    </w:r>
    <w:r w:rsidR="000976C7">
      <w:t xml:space="preserve"> 2570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5E8A"/>
    <w:rsid w:val="000065B5"/>
    <w:rsid w:val="0001104D"/>
    <w:rsid w:val="00013F2A"/>
    <w:rsid w:val="00016980"/>
    <w:rsid w:val="00017409"/>
    <w:rsid w:val="000213DF"/>
    <w:rsid w:val="00022CCA"/>
    <w:rsid w:val="000262FA"/>
    <w:rsid w:val="00027239"/>
    <w:rsid w:val="00027DE3"/>
    <w:rsid w:val="0003163D"/>
    <w:rsid w:val="0003565C"/>
    <w:rsid w:val="00037E70"/>
    <w:rsid w:val="000405D9"/>
    <w:rsid w:val="00045366"/>
    <w:rsid w:val="0004631C"/>
    <w:rsid w:val="00047629"/>
    <w:rsid w:val="00050CE0"/>
    <w:rsid w:val="000543D5"/>
    <w:rsid w:val="00056C5B"/>
    <w:rsid w:val="00060445"/>
    <w:rsid w:val="00061189"/>
    <w:rsid w:val="000622F9"/>
    <w:rsid w:val="000623EC"/>
    <w:rsid w:val="00062683"/>
    <w:rsid w:val="0006478C"/>
    <w:rsid w:val="0007232E"/>
    <w:rsid w:val="00073B91"/>
    <w:rsid w:val="00075B02"/>
    <w:rsid w:val="00080197"/>
    <w:rsid w:val="00090587"/>
    <w:rsid w:val="000911F0"/>
    <w:rsid w:val="000976C7"/>
    <w:rsid w:val="000A1742"/>
    <w:rsid w:val="000A1A49"/>
    <w:rsid w:val="000A4764"/>
    <w:rsid w:val="000B4890"/>
    <w:rsid w:val="000B7693"/>
    <w:rsid w:val="000C158D"/>
    <w:rsid w:val="000C334E"/>
    <w:rsid w:val="000C33F8"/>
    <w:rsid w:val="000C4174"/>
    <w:rsid w:val="000C75E5"/>
    <w:rsid w:val="000D0960"/>
    <w:rsid w:val="000D13F6"/>
    <w:rsid w:val="000D2951"/>
    <w:rsid w:val="000D6644"/>
    <w:rsid w:val="000E3592"/>
    <w:rsid w:val="000E6A11"/>
    <w:rsid w:val="000E7366"/>
    <w:rsid w:val="000F1548"/>
    <w:rsid w:val="000F2EDC"/>
    <w:rsid w:val="00100353"/>
    <w:rsid w:val="00101E24"/>
    <w:rsid w:val="00102747"/>
    <w:rsid w:val="001069FA"/>
    <w:rsid w:val="00111F57"/>
    <w:rsid w:val="00111F91"/>
    <w:rsid w:val="00112B3F"/>
    <w:rsid w:val="0011334E"/>
    <w:rsid w:val="001141C8"/>
    <w:rsid w:val="001146DC"/>
    <w:rsid w:val="001155A1"/>
    <w:rsid w:val="001170BA"/>
    <w:rsid w:val="00117B5F"/>
    <w:rsid w:val="001201CF"/>
    <w:rsid w:val="00122403"/>
    <w:rsid w:val="00126CBD"/>
    <w:rsid w:val="00132001"/>
    <w:rsid w:val="001329C6"/>
    <w:rsid w:val="00133527"/>
    <w:rsid w:val="00135102"/>
    <w:rsid w:val="001357FF"/>
    <w:rsid w:val="00135923"/>
    <w:rsid w:val="0013592A"/>
    <w:rsid w:val="00136440"/>
    <w:rsid w:val="0014145A"/>
    <w:rsid w:val="00141D51"/>
    <w:rsid w:val="00150492"/>
    <w:rsid w:val="00152F78"/>
    <w:rsid w:val="001533E1"/>
    <w:rsid w:val="00155FA8"/>
    <w:rsid w:val="00156346"/>
    <w:rsid w:val="001628BD"/>
    <w:rsid w:val="00167E79"/>
    <w:rsid w:val="001708F4"/>
    <w:rsid w:val="00171DA6"/>
    <w:rsid w:val="0017210C"/>
    <w:rsid w:val="001724FD"/>
    <w:rsid w:val="00173079"/>
    <w:rsid w:val="00180189"/>
    <w:rsid w:val="00183614"/>
    <w:rsid w:val="00183758"/>
    <w:rsid w:val="00186C4A"/>
    <w:rsid w:val="00187942"/>
    <w:rsid w:val="00191493"/>
    <w:rsid w:val="00191DE3"/>
    <w:rsid w:val="0019342A"/>
    <w:rsid w:val="0019358B"/>
    <w:rsid w:val="00193C6C"/>
    <w:rsid w:val="00196346"/>
    <w:rsid w:val="0019696D"/>
    <w:rsid w:val="00196B35"/>
    <w:rsid w:val="001B04CA"/>
    <w:rsid w:val="001B304B"/>
    <w:rsid w:val="001B3A2A"/>
    <w:rsid w:val="001B6373"/>
    <w:rsid w:val="001C1096"/>
    <w:rsid w:val="001C2DAD"/>
    <w:rsid w:val="001C61AD"/>
    <w:rsid w:val="001D20C3"/>
    <w:rsid w:val="001E3130"/>
    <w:rsid w:val="001E4028"/>
    <w:rsid w:val="001E5F04"/>
    <w:rsid w:val="001E60BA"/>
    <w:rsid w:val="001E6E0B"/>
    <w:rsid w:val="001F6D3A"/>
    <w:rsid w:val="001F71EA"/>
    <w:rsid w:val="00203F2F"/>
    <w:rsid w:val="00204374"/>
    <w:rsid w:val="00205807"/>
    <w:rsid w:val="0020649D"/>
    <w:rsid w:val="00206A2A"/>
    <w:rsid w:val="00211AFE"/>
    <w:rsid w:val="00216235"/>
    <w:rsid w:val="00217067"/>
    <w:rsid w:val="00217714"/>
    <w:rsid w:val="00217BE4"/>
    <w:rsid w:val="0022171B"/>
    <w:rsid w:val="002229D9"/>
    <w:rsid w:val="002243B8"/>
    <w:rsid w:val="002255F9"/>
    <w:rsid w:val="00226CB9"/>
    <w:rsid w:val="00232C6B"/>
    <w:rsid w:val="00236CF3"/>
    <w:rsid w:val="00241E77"/>
    <w:rsid w:val="00245F75"/>
    <w:rsid w:val="00253700"/>
    <w:rsid w:val="00253E42"/>
    <w:rsid w:val="00254E63"/>
    <w:rsid w:val="00256659"/>
    <w:rsid w:val="00261AFE"/>
    <w:rsid w:val="00263BEB"/>
    <w:rsid w:val="002646DE"/>
    <w:rsid w:val="00265C53"/>
    <w:rsid w:val="002754DB"/>
    <w:rsid w:val="0027595B"/>
    <w:rsid w:val="0028142A"/>
    <w:rsid w:val="00282C34"/>
    <w:rsid w:val="0028413F"/>
    <w:rsid w:val="002845D0"/>
    <w:rsid w:val="00287E94"/>
    <w:rsid w:val="00290253"/>
    <w:rsid w:val="00290EE1"/>
    <w:rsid w:val="0029145B"/>
    <w:rsid w:val="0029306E"/>
    <w:rsid w:val="0029461E"/>
    <w:rsid w:val="002A0ED9"/>
    <w:rsid w:val="002A19EF"/>
    <w:rsid w:val="002A4D26"/>
    <w:rsid w:val="002A4F22"/>
    <w:rsid w:val="002B0CE8"/>
    <w:rsid w:val="002B2B1B"/>
    <w:rsid w:val="002B4FAE"/>
    <w:rsid w:val="002B5A8A"/>
    <w:rsid w:val="002B608D"/>
    <w:rsid w:val="002C27A5"/>
    <w:rsid w:val="002C3002"/>
    <w:rsid w:val="002C3689"/>
    <w:rsid w:val="002C56CE"/>
    <w:rsid w:val="002C7324"/>
    <w:rsid w:val="002D1274"/>
    <w:rsid w:val="002D5B0D"/>
    <w:rsid w:val="002E044E"/>
    <w:rsid w:val="002E3121"/>
    <w:rsid w:val="002E4544"/>
    <w:rsid w:val="002E45D6"/>
    <w:rsid w:val="002E4809"/>
    <w:rsid w:val="002E4C77"/>
    <w:rsid w:val="002E4DC4"/>
    <w:rsid w:val="002F0489"/>
    <w:rsid w:val="002F22AC"/>
    <w:rsid w:val="002F37B2"/>
    <w:rsid w:val="002F4935"/>
    <w:rsid w:val="002F4D38"/>
    <w:rsid w:val="002F7329"/>
    <w:rsid w:val="00301FFE"/>
    <w:rsid w:val="003100D0"/>
    <w:rsid w:val="00311B95"/>
    <w:rsid w:val="00312148"/>
    <w:rsid w:val="00312BF5"/>
    <w:rsid w:val="00314BA9"/>
    <w:rsid w:val="00316BB8"/>
    <w:rsid w:val="003210C3"/>
    <w:rsid w:val="00322894"/>
    <w:rsid w:val="00322E5F"/>
    <w:rsid w:val="003235AA"/>
    <w:rsid w:val="00323B5F"/>
    <w:rsid w:val="00330980"/>
    <w:rsid w:val="00330F7B"/>
    <w:rsid w:val="0033399A"/>
    <w:rsid w:val="00335E27"/>
    <w:rsid w:val="00337A50"/>
    <w:rsid w:val="00337AEF"/>
    <w:rsid w:val="003467DD"/>
    <w:rsid w:val="00347C89"/>
    <w:rsid w:val="00353618"/>
    <w:rsid w:val="0035661D"/>
    <w:rsid w:val="003604EF"/>
    <w:rsid w:val="0037141B"/>
    <w:rsid w:val="003717EB"/>
    <w:rsid w:val="00376300"/>
    <w:rsid w:val="0039351D"/>
    <w:rsid w:val="00394071"/>
    <w:rsid w:val="00396172"/>
    <w:rsid w:val="00396893"/>
    <w:rsid w:val="003973EF"/>
    <w:rsid w:val="003A33C2"/>
    <w:rsid w:val="003A4E3C"/>
    <w:rsid w:val="003A6540"/>
    <w:rsid w:val="003B02F3"/>
    <w:rsid w:val="003B6652"/>
    <w:rsid w:val="003C06A3"/>
    <w:rsid w:val="003C1B6F"/>
    <w:rsid w:val="003D0686"/>
    <w:rsid w:val="003D071A"/>
    <w:rsid w:val="003D16E6"/>
    <w:rsid w:val="003D2908"/>
    <w:rsid w:val="003D2C53"/>
    <w:rsid w:val="003D3183"/>
    <w:rsid w:val="003D3AC9"/>
    <w:rsid w:val="003D406A"/>
    <w:rsid w:val="003D42FB"/>
    <w:rsid w:val="003D4958"/>
    <w:rsid w:val="003D4EA1"/>
    <w:rsid w:val="003D7C75"/>
    <w:rsid w:val="003E0244"/>
    <w:rsid w:val="003E414C"/>
    <w:rsid w:val="003E611E"/>
    <w:rsid w:val="003E6343"/>
    <w:rsid w:val="003E7302"/>
    <w:rsid w:val="003F0BA0"/>
    <w:rsid w:val="003F1C6C"/>
    <w:rsid w:val="003F5942"/>
    <w:rsid w:val="003F74C6"/>
    <w:rsid w:val="00400532"/>
    <w:rsid w:val="00403085"/>
    <w:rsid w:val="00404CF8"/>
    <w:rsid w:val="004136DB"/>
    <w:rsid w:val="00413731"/>
    <w:rsid w:val="0041690C"/>
    <w:rsid w:val="00417034"/>
    <w:rsid w:val="00420BB4"/>
    <w:rsid w:val="004222EC"/>
    <w:rsid w:val="00422319"/>
    <w:rsid w:val="004232DB"/>
    <w:rsid w:val="00424822"/>
    <w:rsid w:val="0042569E"/>
    <w:rsid w:val="00427BEB"/>
    <w:rsid w:val="00434818"/>
    <w:rsid w:val="00442DAA"/>
    <w:rsid w:val="00445A35"/>
    <w:rsid w:val="00447A1F"/>
    <w:rsid w:val="00452D95"/>
    <w:rsid w:val="00453097"/>
    <w:rsid w:val="00462E52"/>
    <w:rsid w:val="00466415"/>
    <w:rsid w:val="00466622"/>
    <w:rsid w:val="00467918"/>
    <w:rsid w:val="004750B6"/>
    <w:rsid w:val="0047570D"/>
    <w:rsid w:val="00481048"/>
    <w:rsid w:val="00481CE8"/>
    <w:rsid w:val="00490225"/>
    <w:rsid w:val="00490D80"/>
    <w:rsid w:val="004948BB"/>
    <w:rsid w:val="00494B5B"/>
    <w:rsid w:val="00495900"/>
    <w:rsid w:val="004A1565"/>
    <w:rsid w:val="004A1858"/>
    <w:rsid w:val="004A2268"/>
    <w:rsid w:val="004A2EF3"/>
    <w:rsid w:val="004A34DE"/>
    <w:rsid w:val="004A3ECB"/>
    <w:rsid w:val="004B13BD"/>
    <w:rsid w:val="004B273F"/>
    <w:rsid w:val="004B378E"/>
    <w:rsid w:val="004B57DD"/>
    <w:rsid w:val="004B755D"/>
    <w:rsid w:val="004C0E6C"/>
    <w:rsid w:val="004C1ADC"/>
    <w:rsid w:val="004C43B4"/>
    <w:rsid w:val="004C43F3"/>
    <w:rsid w:val="004D6102"/>
    <w:rsid w:val="004D79AB"/>
    <w:rsid w:val="004E373F"/>
    <w:rsid w:val="004E7479"/>
    <w:rsid w:val="004F29E2"/>
    <w:rsid w:val="004F2C25"/>
    <w:rsid w:val="004F4804"/>
    <w:rsid w:val="004F6AD9"/>
    <w:rsid w:val="00503756"/>
    <w:rsid w:val="00507FB2"/>
    <w:rsid w:val="00511BBC"/>
    <w:rsid w:val="00515699"/>
    <w:rsid w:val="005157B8"/>
    <w:rsid w:val="00523F1C"/>
    <w:rsid w:val="00524931"/>
    <w:rsid w:val="00525142"/>
    <w:rsid w:val="00526F5C"/>
    <w:rsid w:val="00527BBD"/>
    <w:rsid w:val="005301E6"/>
    <w:rsid w:val="00532DBA"/>
    <w:rsid w:val="005335C6"/>
    <w:rsid w:val="00540AFF"/>
    <w:rsid w:val="00541373"/>
    <w:rsid w:val="005430E3"/>
    <w:rsid w:val="005479A3"/>
    <w:rsid w:val="00554BBB"/>
    <w:rsid w:val="00563DFE"/>
    <w:rsid w:val="00565478"/>
    <w:rsid w:val="00566A2B"/>
    <w:rsid w:val="00571483"/>
    <w:rsid w:val="00572680"/>
    <w:rsid w:val="0058733C"/>
    <w:rsid w:val="00587597"/>
    <w:rsid w:val="00587EC5"/>
    <w:rsid w:val="00591899"/>
    <w:rsid w:val="00592949"/>
    <w:rsid w:val="00592A92"/>
    <w:rsid w:val="00593074"/>
    <w:rsid w:val="00594165"/>
    <w:rsid w:val="005947E9"/>
    <w:rsid w:val="00594CFF"/>
    <w:rsid w:val="00595628"/>
    <w:rsid w:val="005960D9"/>
    <w:rsid w:val="00596222"/>
    <w:rsid w:val="00596D54"/>
    <w:rsid w:val="005A380B"/>
    <w:rsid w:val="005B4EA7"/>
    <w:rsid w:val="005B51BD"/>
    <w:rsid w:val="005B550E"/>
    <w:rsid w:val="005B639A"/>
    <w:rsid w:val="005B701D"/>
    <w:rsid w:val="005C39B8"/>
    <w:rsid w:val="005C5D94"/>
    <w:rsid w:val="005D0DCB"/>
    <w:rsid w:val="005D50AD"/>
    <w:rsid w:val="005E2AD1"/>
    <w:rsid w:val="005E52FC"/>
    <w:rsid w:val="005E5BCA"/>
    <w:rsid w:val="005E7A71"/>
    <w:rsid w:val="005F087C"/>
    <w:rsid w:val="005F2689"/>
    <w:rsid w:val="005F3C56"/>
    <w:rsid w:val="00610571"/>
    <w:rsid w:val="00615301"/>
    <w:rsid w:val="00620831"/>
    <w:rsid w:val="0062380F"/>
    <w:rsid w:val="00624818"/>
    <w:rsid w:val="00624D13"/>
    <w:rsid w:val="00630508"/>
    <w:rsid w:val="00630BD0"/>
    <w:rsid w:val="00630E28"/>
    <w:rsid w:val="0063195D"/>
    <w:rsid w:val="00632D7D"/>
    <w:rsid w:val="00636205"/>
    <w:rsid w:val="00636B12"/>
    <w:rsid w:val="00641A25"/>
    <w:rsid w:val="00644152"/>
    <w:rsid w:val="00657170"/>
    <w:rsid w:val="00660292"/>
    <w:rsid w:val="006629E7"/>
    <w:rsid w:val="00665A95"/>
    <w:rsid w:val="006710D1"/>
    <w:rsid w:val="00671E21"/>
    <w:rsid w:val="00675B95"/>
    <w:rsid w:val="006776B0"/>
    <w:rsid w:val="00680A9C"/>
    <w:rsid w:val="00681EFC"/>
    <w:rsid w:val="006849AC"/>
    <w:rsid w:val="006939A8"/>
    <w:rsid w:val="006953EB"/>
    <w:rsid w:val="006960EB"/>
    <w:rsid w:val="00696278"/>
    <w:rsid w:val="00696BB5"/>
    <w:rsid w:val="006A0B17"/>
    <w:rsid w:val="006A1096"/>
    <w:rsid w:val="006A3975"/>
    <w:rsid w:val="006A44CA"/>
    <w:rsid w:val="006A5C61"/>
    <w:rsid w:val="006A7E59"/>
    <w:rsid w:val="006C042C"/>
    <w:rsid w:val="006C0A15"/>
    <w:rsid w:val="006C17A3"/>
    <w:rsid w:val="006C3CB8"/>
    <w:rsid w:val="006C661D"/>
    <w:rsid w:val="006D56AE"/>
    <w:rsid w:val="006D596C"/>
    <w:rsid w:val="006E105F"/>
    <w:rsid w:val="006E3FA1"/>
    <w:rsid w:val="006E5174"/>
    <w:rsid w:val="006E6982"/>
    <w:rsid w:val="006E7E66"/>
    <w:rsid w:val="006F3059"/>
    <w:rsid w:val="006F4157"/>
    <w:rsid w:val="006F5078"/>
    <w:rsid w:val="006F5142"/>
    <w:rsid w:val="00701373"/>
    <w:rsid w:val="00704DC7"/>
    <w:rsid w:val="00705F11"/>
    <w:rsid w:val="007067E6"/>
    <w:rsid w:val="00706C46"/>
    <w:rsid w:val="00716FF9"/>
    <w:rsid w:val="00717C36"/>
    <w:rsid w:val="0072061B"/>
    <w:rsid w:val="00721087"/>
    <w:rsid w:val="00724E28"/>
    <w:rsid w:val="00726167"/>
    <w:rsid w:val="007261B8"/>
    <w:rsid w:val="00727E12"/>
    <w:rsid w:val="0073162A"/>
    <w:rsid w:val="00732040"/>
    <w:rsid w:val="00733C5B"/>
    <w:rsid w:val="00735BF5"/>
    <w:rsid w:val="00740048"/>
    <w:rsid w:val="00745F10"/>
    <w:rsid w:val="00746929"/>
    <w:rsid w:val="00752C42"/>
    <w:rsid w:val="00753B1E"/>
    <w:rsid w:val="0075469B"/>
    <w:rsid w:val="0075676F"/>
    <w:rsid w:val="00756BE8"/>
    <w:rsid w:val="00762EC8"/>
    <w:rsid w:val="0076494B"/>
    <w:rsid w:val="00767DCD"/>
    <w:rsid w:val="00771285"/>
    <w:rsid w:val="00771AE8"/>
    <w:rsid w:val="0077450C"/>
    <w:rsid w:val="007749A0"/>
    <w:rsid w:val="00775C76"/>
    <w:rsid w:val="00780E66"/>
    <w:rsid w:val="00791DB4"/>
    <w:rsid w:val="00792204"/>
    <w:rsid w:val="00792B09"/>
    <w:rsid w:val="007A2299"/>
    <w:rsid w:val="007A49B3"/>
    <w:rsid w:val="007A6F1C"/>
    <w:rsid w:val="007B23D7"/>
    <w:rsid w:val="007B2995"/>
    <w:rsid w:val="007C0577"/>
    <w:rsid w:val="007C39AE"/>
    <w:rsid w:val="007D1503"/>
    <w:rsid w:val="007D2263"/>
    <w:rsid w:val="007D388D"/>
    <w:rsid w:val="007D40E4"/>
    <w:rsid w:val="007E0389"/>
    <w:rsid w:val="007E1AAA"/>
    <w:rsid w:val="007E2989"/>
    <w:rsid w:val="007E3263"/>
    <w:rsid w:val="007F2B12"/>
    <w:rsid w:val="007F5D99"/>
    <w:rsid w:val="00800557"/>
    <w:rsid w:val="008038CF"/>
    <w:rsid w:val="00804006"/>
    <w:rsid w:val="00805591"/>
    <w:rsid w:val="008059DB"/>
    <w:rsid w:val="00805A84"/>
    <w:rsid w:val="0081351C"/>
    <w:rsid w:val="008250B4"/>
    <w:rsid w:val="00831BB6"/>
    <w:rsid w:val="00836899"/>
    <w:rsid w:val="00836B1D"/>
    <w:rsid w:val="00843EF7"/>
    <w:rsid w:val="008476AD"/>
    <w:rsid w:val="00853253"/>
    <w:rsid w:val="00854A23"/>
    <w:rsid w:val="008566FC"/>
    <w:rsid w:val="0085672D"/>
    <w:rsid w:val="0085736D"/>
    <w:rsid w:val="00857A4D"/>
    <w:rsid w:val="0086275F"/>
    <w:rsid w:val="00862922"/>
    <w:rsid w:val="008635D5"/>
    <w:rsid w:val="00863AC3"/>
    <w:rsid w:val="00864126"/>
    <w:rsid w:val="00865F0C"/>
    <w:rsid w:val="00867363"/>
    <w:rsid w:val="00867529"/>
    <w:rsid w:val="00867685"/>
    <w:rsid w:val="008739B6"/>
    <w:rsid w:val="00874640"/>
    <w:rsid w:val="0087488C"/>
    <w:rsid w:val="00876AF6"/>
    <w:rsid w:val="008771E8"/>
    <w:rsid w:val="00881479"/>
    <w:rsid w:val="008828EA"/>
    <w:rsid w:val="00884CD0"/>
    <w:rsid w:val="00885290"/>
    <w:rsid w:val="00885326"/>
    <w:rsid w:val="00886992"/>
    <w:rsid w:val="00891D3E"/>
    <w:rsid w:val="00895F4A"/>
    <w:rsid w:val="008A4842"/>
    <w:rsid w:val="008A5405"/>
    <w:rsid w:val="008A59B6"/>
    <w:rsid w:val="008A68F1"/>
    <w:rsid w:val="008B1C5C"/>
    <w:rsid w:val="008B45B5"/>
    <w:rsid w:val="008B576E"/>
    <w:rsid w:val="008B63B1"/>
    <w:rsid w:val="008B78C7"/>
    <w:rsid w:val="008C6496"/>
    <w:rsid w:val="008C713E"/>
    <w:rsid w:val="008D5206"/>
    <w:rsid w:val="008E331E"/>
    <w:rsid w:val="008F0301"/>
    <w:rsid w:val="008F1059"/>
    <w:rsid w:val="008F4AF2"/>
    <w:rsid w:val="00904119"/>
    <w:rsid w:val="00904C5B"/>
    <w:rsid w:val="0090595F"/>
    <w:rsid w:val="0090782E"/>
    <w:rsid w:val="00913EF4"/>
    <w:rsid w:val="009159FF"/>
    <w:rsid w:val="0091744A"/>
    <w:rsid w:val="00923AC6"/>
    <w:rsid w:val="00924782"/>
    <w:rsid w:val="00924BAC"/>
    <w:rsid w:val="009253AA"/>
    <w:rsid w:val="00926250"/>
    <w:rsid w:val="00931DB3"/>
    <w:rsid w:val="00933B7E"/>
    <w:rsid w:val="00933C28"/>
    <w:rsid w:val="009434A7"/>
    <w:rsid w:val="0094490F"/>
    <w:rsid w:val="009458EE"/>
    <w:rsid w:val="009459CA"/>
    <w:rsid w:val="00950A24"/>
    <w:rsid w:val="009512AE"/>
    <w:rsid w:val="0095172D"/>
    <w:rsid w:val="009537BD"/>
    <w:rsid w:val="00953D89"/>
    <w:rsid w:val="00953DC2"/>
    <w:rsid w:val="00954643"/>
    <w:rsid w:val="00961236"/>
    <w:rsid w:val="00964376"/>
    <w:rsid w:val="00970327"/>
    <w:rsid w:val="00974A18"/>
    <w:rsid w:val="00974AB8"/>
    <w:rsid w:val="00975032"/>
    <w:rsid w:val="00975F91"/>
    <w:rsid w:val="009772DF"/>
    <w:rsid w:val="00983615"/>
    <w:rsid w:val="00983A0C"/>
    <w:rsid w:val="00984F44"/>
    <w:rsid w:val="00987D36"/>
    <w:rsid w:val="00987E51"/>
    <w:rsid w:val="00990319"/>
    <w:rsid w:val="00990927"/>
    <w:rsid w:val="009938D6"/>
    <w:rsid w:val="00995594"/>
    <w:rsid w:val="00995924"/>
    <w:rsid w:val="0099694E"/>
    <w:rsid w:val="009A0D36"/>
    <w:rsid w:val="009A639B"/>
    <w:rsid w:val="009A64BD"/>
    <w:rsid w:val="009A7FB3"/>
    <w:rsid w:val="009B1147"/>
    <w:rsid w:val="009C59CC"/>
    <w:rsid w:val="009C5CE3"/>
    <w:rsid w:val="009D2971"/>
    <w:rsid w:val="009D41BF"/>
    <w:rsid w:val="009D550C"/>
    <w:rsid w:val="009D55C9"/>
    <w:rsid w:val="009E42D0"/>
    <w:rsid w:val="009E6DAD"/>
    <w:rsid w:val="009E726B"/>
    <w:rsid w:val="009E74B0"/>
    <w:rsid w:val="009E7EEC"/>
    <w:rsid w:val="009F3CAA"/>
    <w:rsid w:val="009F462A"/>
    <w:rsid w:val="00A0104A"/>
    <w:rsid w:val="00A01CD0"/>
    <w:rsid w:val="00A04296"/>
    <w:rsid w:val="00A04E72"/>
    <w:rsid w:val="00A072EF"/>
    <w:rsid w:val="00A12061"/>
    <w:rsid w:val="00A12C68"/>
    <w:rsid w:val="00A14492"/>
    <w:rsid w:val="00A17463"/>
    <w:rsid w:val="00A20376"/>
    <w:rsid w:val="00A23152"/>
    <w:rsid w:val="00A24046"/>
    <w:rsid w:val="00A25838"/>
    <w:rsid w:val="00A3106A"/>
    <w:rsid w:val="00A32DD0"/>
    <w:rsid w:val="00A32EF0"/>
    <w:rsid w:val="00A346F1"/>
    <w:rsid w:val="00A35D4F"/>
    <w:rsid w:val="00A37527"/>
    <w:rsid w:val="00A37642"/>
    <w:rsid w:val="00A41830"/>
    <w:rsid w:val="00A45C38"/>
    <w:rsid w:val="00A4662C"/>
    <w:rsid w:val="00A51C52"/>
    <w:rsid w:val="00A525C2"/>
    <w:rsid w:val="00A533F6"/>
    <w:rsid w:val="00A5571A"/>
    <w:rsid w:val="00A5782A"/>
    <w:rsid w:val="00A60DE3"/>
    <w:rsid w:val="00A66246"/>
    <w:rsid w:val="00A66954"/>
    <w:rsid w:val="00A720F7"/>
    <w:rsid w:val="00A72CE9"/>
    <w:rsid w:val="00A73DB9"/>
    <w:rsid w:val="00A8031F"/>
    <w:rsid w:val="00AA01AA"/>
    <w:rsid w:val="00AA11BF"/>
    <w:rsid w:val="00AA1401"/>
    <w:rsid w:val="00AA46A1"/>
    <w:rsid w:val="00AB0F58"/>
    <w:rsid w:val="00AB14F9"/>
    <w:rsid w:val="00AB4D55"/>
    <w:rsid w:val="00AB5E24"/>
    <w:rsid w:val="00AB66A5"/>
    <w:rsid w:val="00AB69CB"/>
    <w:rsid w:val="00AC21E5"/>
    <w:rsid w:val="00AC2819"/>
    <w:rsid w:val="00AC55A6"/>
    <w:rsid w:val="00AC5A1D"/>
    <w:rsid w:val="00AC5C73"/>
    <w:rsid w:val="00AD337E"/>
    <w:rsid w:val="00AD42D3"/>
    <w:rsid w:val="00AD7DB3"/>
    <w:rsid w:val="00AE2795"/>
    <w:rsid w:val="00AE2EEC"/>
    <w:rsid w:val="00AF1D69"/>
    <w:rsid w:val="00AF44B0"/>
    <w:rsid w:val="00AF6994"/>
    <w:rsid w:val="00B02A6C"/>
    <w:rsid w:val="00B02C35"/>
    <w:rsid w:val="00B07225"/>
    <w:rsid w:val="00B166B1"/>
    <w:rsid w:val="00B200FD"/>
    <w:rsid w:val="00B206EF"/>
    <w:rsid w:val="00B21336"/>
    <w:rsid w:val="00B22AE0"/>
    <w:rsid w:val="00B2496E"/>
    <w:rsid w:val="00B24DBB"/>
    <w:rsid w:val="00B267C2"/>
    <w:rsid w:val="00B278A3"/>
    <w:rsid w:val="00B31A6F"/>
    <w:rsid w:val="00B376F7"/>
    <w:rsid w:val="00B41EDF"/>
    <w:rsid w:val="00B42974"/>
    <w:rsid w:val="00B503BE"/>
    <w:rsid w:val="00B514E3"/>
    <w:rsid w:val="00B57105"/>
    <w:rsid w:val="00B64C85"/>
    <w:rsid w:val="00B65536"/>
    <w:rsid w:val="00B65EBA"/>
    <w:rsid w:val="00B72E90"/>
    <w:rsid w:val="00B74140"/>
    <w:rsid w:val="00B828AA"/>
    <w:rsid w:val="00B835C8"/>
    <w:rsid w:val="00B85762"/>
    <w:rsid w:val="00B85B42"/>
    <w:rsid w:val="00B87D53"/>
    <w:rsid w:val="00B91941"/>
    <w:rsid w:val="00B9610A"/>
    <w:rsid w:val="00B9756A"/>
    <w:rsid w:val="00BA1C1B"/>
    <w:rsid w:val="00BA279F"/>
    <w:rsid w:val="00BA30D4"/>
    <w:rsid w:val="00BA3735"/>
    <w:rsid w:val="00BA4B07"/>
    <w:rsid w:val="00BA685C"/>
    <w:rsid w:val="00BB07A2"/>
    <w:rsid w:val="00BB2A51"/>
    <w:rsid w:val="00BB4BD6"/>
    <w:rsid w:val="00BC358E"/>
    <w:rsid w:val="00BC4F40"/>
    <w:rsid w:val="00BC616D"/>
    <w:rsid w:val="00BD37F2"/>
    <w:rsid w:val="00BE25D2"/>
    <w:rsid w:val="00BE55E3"/>
    <w:rsid w:val="00BF17FF"/>
    <w:rsid w:val="00BF398D"/>
    <w:rsid w:val="00BF523B"/>
    <w:rsid w:val="00BF7782"/>
    <w:rsid w:val="00C0104E"/>
    <w:rsid w:val="00C07120"/>
    <w:rsid w:val="00C1164F"/>
    <w:rsid w:val="00C206A8"/>
    <w:rsid w:val="00C239F1"/>
    <w:rsid w:val="00C25E8A"/>
    <w:rsid w:val="00C26024"/>
    <w:rsid w:val="00C272C3"/>
    <w:rsid w:val="00C27327"/>
    <w:rsid w:val="00C276F2"/>
    <w:rsid w:val="00C314CF"/>
    <w:rsid w:val="00C37B06"/>
    <w:rsid w:val="00C44505"/>
    <w:rsid w:val="00C44D83"/>
    <w:rsid w:val="00C4674D"/>
    <w:rsid w:val="00C54E32"/>
    <w:rsid w:val="00C60CEB"/>
    <w:rsid w:val="00C6197A"/>
    <w:rsid w:val="00C61AF9"/>
    <w:rsid w:val="00C91321"/>
    <w:rsid w:val="00C922B4"/>
    <w:rsid w:val="00C92A9E"/>
    <w:rsid w:val="00C946ED"/>
    <w:rsid w:val="00C950EA"/>
    <w:rsid w:val="00C953D0"/>
    <w:rsid w:val="00C9616E"/>
    <w:rsid w:val="00CA0F6C"/>
    <w:rsid w:val="00CA16B5"/>
    <w:rsid w:val="00CA7FFA"/>
    <w:rsid w:val="00CB530A"/>
    <w:rsid w:val="00CB5B5F"/>
    <w:rsid w:val="00CB6893"/>
    <w:rsid w:val="00CB76FD"/>
    <w:rsid w:val="00CC7C4D"/>
    <w:rsid w:val="00CD0D4C"/>
    <w:rsid w:val="00CD15F7"/>
    <w:rsid w:val="00CD4379"/>
    <w:rsid w:val="00CD518E"/>
    <w:rsid w:val="00CD5D65"/>
    <w:rsid w:val="00CD6E5E"/>
    <w:rsid w:val="00CE0539"/>
    <w:rsid w:val="00CE0FC2"/>
    <w:rsid w:val="00CE6C15"/>
    <w:rsid w:val="00CE77A1"/>
    <w:rsid w:val="00CF07A1"/>
    <w:rsid w:val="00CF487B"/>
    <w:rsid w:val="00D01372"/>
    <w:rsid w:val="00D01F94"/>
    <w:rsid w:val="00D027BD"/>
    <w:rsid w:val="00D07A44"/>
    <w:rsid w:val="00D07C98"/>
    <w:rsid w:val="00D10FC8"/>
    <w:rsid w:val="00D114EC"/>
    <w:rsid w:val="00D24AE5"/>
    <w:rsid w:val="00D26455"/>
    <w:rsid w:val="00D26457"/>
    <w:rsid w:val="00D26A30"/>
    <w:rsid w:val="00D2754C"/>
    <w:rsid w:val="00D27889"/>
    <w:rsid w:val="00D310A8"/>
    <w:rsid w:val="00D31FB7"/>
    <w:rsid w:val="00D345E7"/>
    <w:rsid w:val="00D365F1"/>
    <w:rsid w:val="00D37D06"/>
    <w:rsid w:val="00D40467"/>
    <w:rsid w:val="00D41D6F"/>
    <w:rsid w:val="00D45383"/>
    <w:rsid w:val="00D458DF"/>
    <w:rsid w:val="00D50C26"/>
    <w:rsid w:val="00D52918"/>
    <w:rsid w:val="00D534E7"/>
    <w:rsid w:val="00D557F8"/>
    <w:rsid w:val="00D5693B"/>
    <w:rsid w:val="00D5782F"/>
    <w:rsid w:val="00D60ADF"/>
    <w:rsid w:val="00D62474"/>
    <w:rsid w:val="00D66E72"/>
    <w:rsid w:val="00D670F9"/>
    <w:rsid w:val="00D7173B"/>
    <w:rsid w:val="00D76439"/>
    <w:rsid w:val="00D7781E"/>
    <w:rsid w:val="00D80D61"/>
    <w:rsid w:val="00D822BB"/>
    <w:rsid w:val="00D844EC"/>
    <w:rsid w:val="00D84618"/>
    <w:rsid w:val="00D85C6F"/>
    <w:rsid w:val="00D90CA7"/>
    <w:rsid w:val="00D90DF4"/>
    <w:rsid w:val="00D93BBD"/>
    <w:rsid w:val="00DA08C2"/>
    <w:rsid w:val="00DA13D7"/>
    <w:rsid w:val="00DA1A66"/>
    <w:rsid w:val="00DA1E06"/>
    <w:rsid w:val="00DA2C77"/>
    <w:rsid w:val="00DA4AB6"/>
    <w:rsid w:val="00DA7333"/>
    <w:rsid w:val="00DB3E92"/>
    <w:rsid w:val="00DB63A1"/>
    <w:rsid w:val="00DB63EF"/>
    <w:rsid w:val="00DC142C"/>
    <w:rsid w:val="00DC17F9"/>
    <w:rsid w:val="00DC39C9"/>
    <w:rsid w:val="00DD037C"/>
    <w:rsid w:val="00DD0E74"/>
    <w:rsid w:val="00DD1F46"/>
    <w:rsid w:val="00DD2D6C"/>
    <w:rsid w:val="00DD31B9"/>
    <w:rsid w:val="00DD405C"/>
    <w:rsid w:val="00DD6C4E"/>
    <w:rsid w:val="00DD7F22"/>
    <w:rsid w:val="00DE2FFC"/>
    <w:rsid w:val="00DE3565"/>
    <w:rsid w:val="00DF0640"/>
    <w:rsid w:val="00DF7A2D"/>
    <w:rsid w:val="00E01E40"/>
    <w:rsid w:val="00E0214E"/>
    <w:rsid w:val="00E02520"/>
    <w:rsid w:val="00E0269D"/>
    <w:rsid w:val="00E02AC0"/>
    <w:rsid w:val="00E04B70"/>
    <w:rsid w:val="00E0521E"/>
    <w:rsid w:val="00E06539"/>
    <w:rsid w:val="00E11137"/>
    <w:rsid w:val="00E11B94"/>
    <w:rsid w:val="00E132AF"/>
    <w:rsid w:val="00E13C13"/>
    <w:rsid w:val="00E176FF"/>
    <w:rsid w:val="00E207A5"/>
    <w:rsid w:val="00E25CCD"/>
    <w:rsid w:val="00E30B40"/>
    <w:rsid w:val="00E335BE"/>
    <w:rsid w:val="00E34FAD"/>
    <w:rsid w:val="00E443C1"/>
    <w:rsid w:val="00E45AB9"/>
    <w:rsid w:val="00E474C4"/>
    <w:rsid w:val="00E479B9"/>
    <w:rsid w:val="00E47B6B"/>
    <w:rsid w:val="00E53BF5"/>
    <w:rsid w:val="00E5420F"/>
    <w:rsid w:val="00E5452E"/>
    <w:rsid w:val="00E54A3C"/>
    <w:rsid w:val="00E55A0B"/>
    <w:rsid w:val="00E57B42"/>
    <w:rsid w:val="00E61036"/>
    <w:rsid w:val="00E641F5"/>
    <w:rsid w:val="00E679E7"/>
    <w:rsid w:val="00E73D8F"/>
    <w:rsid w:val="00E765C7"/>
    <w:rsid w:val="00E76A10"/>
    <w:rsid w:val="00E80498"/>
    <w:rsid w:val="00E8570D"/>
    <w:rsid w:val="00E900A8"/>
    <w:rsid w:val="00E91123"/>
    <w:rsid w:val="00E92AA5"/>
    <w:rsid w:val="00E94ACA"/>
    <w:rsid w:val="00EA0159"/>
    <w:rsid w:val="00EA05F0"/>
    <w:rsid w:val="00EA2481"/>
    <w:rsid w:val="00EA42E5"/>
    <w:rsid w:val="00EB081D"/>
    <w:rsid w:val="00EB12B1"/>
    <w:rsid w:val="00EB4A18"/>
    <w:rsid w:val="00EB6DCF"/>
    <w:rsid w:val="00EB6EB5"/>
    <w:rsid w:val="00EC20FA"/>
    <w:rsid w:val="00EC2330"/>
    <w:rsid w:val="00EC3D12"/>
    <w:rsid w:val="00EC4C06"/>
    <w:rsid w:val="00EC7A5C"/>
    <w:rsid w:val="00ED1DCE"/>
    <w:rsid w:val="00ED4DDF"/>
    <w:rsid w:val="00ED4E3A"/>
    <w:rsid w:val="00ED6A74"/>
    <w:rsid w:val="00ED76C2"/>
    <w:rsid w:val="00ED79B0"/>
    <w:rsid w:val="00EE0CC4"/>
    <w:rsid w:val="00EE2BD4"/>
    <w:rsid w:val="00EE321B"/>
    <w:rsid w:val="00EE43F6"/>
    <w:rsid w:val="00EE64B2"/>
    <w:rsid w:val="00EF1573"/>
    <w:rsid w:val="00EF1758"/>
    <w:rsid w:val="00EF22EC"/>
    <w:rsid w:val="00EF4457"/>
    <w:rsid w:val="00F0004D"/>
    <w:rsid w:val="00F042DA"/>
    <w:rsid w:val="00F04BB0"/>
    <w:rsid w:val="00F04EDB"/>
    <w:rsid w:val="00F138FD"/>
    <w:rsid w:val="00F13C51"/>
    <w:rsid w:val="00F15C23"/>
    <w:rsid w:val="00F160DB"/>
    <w:rsid w:val="00F16A01"/>
    <w:rsid w:val="00F20C26"/>
    <w:rsid w:val="00F21EE6"/>
    <w:rsid w:val="00F22F97"/>
    <w:rsid w:val="00F24605"/>
    <w:rsid w:val="00F24D43"/>
    <w:rsid w:val="00F25CBA"/>
    <w:rsid w:val="00F270D0"/>
    <w:rsid w:val="00F30D4D"/>
    <w:rsid w:val="00F313EA"/>
    <w:rsid w:val="00F31C3B"/>
    <w:rsid w:val="00F3331E"/>
    <w:rsid w:val="00F3454D"/>
    <w:rsid w:val="00F34802"/>
    <w:rsid w:val="00F4563F"/>
    <w:rsid w:val="00F51F6E"/>
    <w:rsid w:val="00F525CF"/>
    <w:rsid w:val="00F5271A"/>
    <w:rsid w:val="00F5636A"/>
    <w:rsid w:val="00F573CC"/>
    <w:rsid w:val="00F57908"/>
    <w:rsid w:val="00F61516"/>
    <w:rsid w:val="00F74D3F"/>
    <w:rsid w:val="00F82481"/>
    <w:rsid w:val="00F83357"/>
    <w:rsid w:val="00F87B3C"/>
    <w:rsid w:val="00F90210"/>
    <w:rsid w:val="00F9479B"/>
    <w:rsid w:val="00F96CB3"/>
    <w:rsid w:val="00FA0B1B"/>
    <w:rsid w:val="00FA0F3B"/>
    <w:rsid w:val="00FA2BCD"/>
    <w:rsid w:val="00FA3889"/>
    <w:rsid w:val="00FA63CC"/>
    <w:rsid w:val="00FB0B33"/>
    <w:rsid w:val="00FB2A97"/>
    <w:rsid w:val="00FB4AFE"/>
    <w:rsid w:val="00FB65C8"/>
    <w:rsid w:val="00FC5D4D"/>
    <w:rsid w:val="00FC6E97"/>
    <w:rsid w:val="00FD39AC"/>
    <w:rsid w:val="00FD723B"/>
    <w:rsid w:val="00FE1D14"/>
    <w:rsid w:val="00FE3BFA"/>
    <w:rsid w:val="00FE3DA7"/>
    <w:rsid w:val="00FE5812"/>
    <w:rsid w:val="00FF5310"/>
    <w:rsid w:val="00FF5A39"/>
    <w:rsid w:val="00FF7FA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0F131A"/>
  <w15:chartTrackingRefBased/>
  <w15:docId w15:val="{C8192B92-0233-4130-B567-22AF9797B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321B"/>
    <w:rPr>
      <w:color w:val="0563C1" w:themeColor="hyperlink"/>
      <w:u w:val="single"/>
    </w:rPr>
  </w:style>
  <w:style w:type="character" w:styleId="UnresolvedMention">
    <w:name w:val="Unresolved Mention"/>
    <w:basedOn w:val="DefaultParagraphFont"/>
    <w:uiPriority w:val="99"/>
    <w:semiHidden/>
    <w:unhideWhenUsed/>
    <w:rsid w:val="00EE321B"/>
    <w:rPr>
      <w:color w:val="605E5C"/>
      <w:shd w:val="clear" w:color="auto" w:fill="E1DFDD"/>
    </w:rPr>
  </w:style>
  <w:style w:type="paragraph" w:styleId="Header">
    <w:name w:val="header"/>
    <w:basedOn w:val="Normal"/>
    <w:link w:val="HeaderChar"/>
    <w:uiPriority w:val="99"/>
    <w:unhideWhenUsed/>
    <w:rsid w:val="006305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0508"/>
  </w:style>
  <w:style w:type="paragraph" w:styleId="Footer">
    <w:name w:val="footer"/>
    <w:basedOn w:val="Normal"/>
    <w:link w:val="FooterChar"/>
    <w:uiPriority w:val="99"/>
    <w:unhideWhenUsed/>
    <w:rsid w:val="006305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05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ssets.publishing.service.gov.uk/government/uploads/system/uploads/attachment_data/file/315587/Equality_Act_Advice_Final.pdf" TargetMode="External"/><Relationship Id="rId18" Type="http://schemas.openxmlformats.org/officeDocument/2006/relationships/hyperlink" Target="https://www.rcslt.org/" TargetMode="External"/><Relationship Id="rId26" Type="http://schemas.openxmlformats.org/officeDocument/2006/relationships/hyperlink" Target="https://dera.ioe.ac.uk/1145/1/Special%20education%20needs%20and%20disability%20review.pdf" TargetMode="External"/><Relationship Id="rId3" Type="http://schemas.openxmlformats.org/officeDocument/2006/relationships/customXml" Target="../customXml/item3.xml"/><Relationship Id="rId21" Type="http://schemas.openxmlformats.org/officeDocument/2006/relationships/hyperlink" Target="http://www.downsyndrome.org.za/main.aspx?artid=66" TargetMode="External"/><Relationship Id="rId7" Type="http://schemas.openxmlformats.org/officeDocument/2006/relationships/footnotes" Target="footnotes.xml"/><Relationship Id="rId12" Type="http://schemas.openxmlformats.org/officeDocument/2006/relationships/hyperlink" Target="https://contact.org.uk/advice-and-support/education-learning/extra-support-in-mainstream-schools/" TargetMode="External"/><Relationship Id="rId17" Type="http://schemas.openxmlformats.org/officeDocument/2006/relationships/hyperlink" Target="https://www.ndss.org/resources/early-intervention/" TargetMode="External"/><Relationship Id="rId25" Type="http://schemas.openxmlformats.org/officeDocument/2006/relationships/hyperlink" Target="https://www.downs-syndrome.org.uk/for-new-parents/education/primary/"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272064/5860.pdf" TargetMode="External"/><Relationship Id="rId20" Type="http://schemas.openxmlformats.org/officeDocument/2006/relationships/hyperlink" Target="https://hwb.gov.wales/storage/d5d8e39c-b534-40cb-a3f5-7e2e126d8077/foundation-phase-framework.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masas.org/8-reasons-why-one-one-instruction-benefits-students" TargetMode="External"/><Relationship Id="rId24" Type="http://schemas.openxmlformats.org/officeDocument/2006/relationships/hyperlink" Target="https://www.downs-syndrome.org.uk/" TargetMode="External"/><Relationship Id="rId5" Type="http://schemas.openxmlformats.org/officeDocument/2006/relationships/settings" Target="settings.xml"/><Relationship Id="rId15" Type="http://schemas.openxmlformats.org/officeDocument/2006/relationships/hyperlink" Target="https://www.eif.org.uk/why-it-matters/what-is-early-intervention" TargetMode="External"/><Relationship Id="rId23" Type="http://schemas.openxmlformats.org/officeDocument/2006/relationships/hyperlink" Target="https://www.spectrumspeech.ie/down-syndrome" TargetMode="External"/><Relationship Id="rId28" Type="http://schemas.openxmlformats.org/officeDocument/2006/relationships/header" Target="header1.xml"/><Relationship Id="rId10" Type="http://schemas.openxmlformats.org/officeDocument/2006/relationships/hyperlink" Target="https://www.britishcouncil.org/voices-magazine/how-include-children-special-educational-needs-and-disabilities" TargetMode="External"/><Relationship Id="rId19" Type="http://schemas.openxmlformats.org/officeDocument/2006/relationships/hyperlink" Target="https://www.unicef.org.uk/wp-content/uploads/2010/05/UNCRC_summary-1.pdf"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284086/early-intervention-next-steps2.pdf" TargetMode="External"/><Relationship Id="rId14" Type="http://schemas.openxmlformats.org/officeDocument/2006/relationships/hyperlink" Target="https://www.eif.org.uk/why-it-matters/what-is-early-intervention" TargetMode="External"/><Relationship Id="rId22" Type="http://schemas.openxmlformats.org/officeDocument/2006/relationships/hyperlink" Target="http://www.un.org/disabilities/default.asp?id=18" TargetMode="External"/><Relationship Id="rId27" Type="http://schemas.openxmlformats.org/officeDocument/2006/relationships/hyperlink" Target="http://dx.doi.org/10.1136/archdischild-2012-302724.1736"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12" ma:contentTypeDescription="Create a new document." ma:contentTypeScope="" ma:versionID="b3af46e343ca6eafa436884cfe112e7f">
  <xsd:schema xmlns:xsd="http://www.w3.org/2001/XMLSchema" xmlns:xs="http://www.w3.org/2001/XMLSchema" xmlns:p="http://schemas.microsoft.com/office/2006/metadata/properties" xmlns:ns3="e5b087ed-fd45-4b48-bae7-5ede8327259a" xmlns:ns4="009d2e54-86c4-4f39-be94-35164ff440f7" targetNamespace="http://schemas.microsoft.com/office/2006/metadata/properties" ma:root="true" ma:fieldsID="bbb3a3bcea8f9a989606d2432586de25" ns3:_="" ns4:_="">
    <xsd:import namespace="e5b087ed-fd45-4b48-bae7-5ede8327259a"/>
    <xsd:import namespace="009d2e54-86c4-4f39-be94-35164ff440f7"/>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Location" minOccurs="0"/>
                <xsd:element ref="ns3:MediaServiceGenerationTime" minOccurs="0"/>
                <xsd:element ref="ns3:MediaServiceEventHashCode" minOccurs="0"/>
                <xsd:element ref="ns3:MediaServiceAutoTag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09d2e54-86c4-4f39-be94-35164ff440f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8CC31E5-AFA4-469D-BEA4-7181FA18B211}">
  <ds:schemaRefs>
    <ds:schemaRef ds:uri="http://schemas.microsoft.com/office/infopath/2007/PartnerControls"/>
    <ds:schemaRef ds:uri="http://schemas.microsoft.com/office/2006/documentManagement/types"/>
    <ds:schemaRef ds:uri="http://purl.org/dc/elements/1.1/"/>
    <ds:schemaRef ds:uri="http://www.w3.org/XML/1998/namespace"/>
    <ds:schemaRef ds:uri="009d2e54-86c4-4f39-be94-35164ff440f7"/>
    <ds:schemaRef ds:uri="http://schemas.openxmlformats.org/package/2006/metadata/core-properties"/>
    <ds:schemaRef ds:uri="http://purl.org/dc/terms/"/>
    <ds:schemaRef ds:uri="e5b087ed-fd45-4b48-bae7-5ede8327259a"/>
    <ds:schemaRef ds:uri="http://schemas.microsoft.com/office/2006/metadata/properties"/>
    <ds:schemaRef ds:uri="http://purl.org/dc/dcmitype/"/>
  </ds:schemaRefs>
</ds:datastoreItem>
</file>

<file path=customXml/itemProps2.xml><?xml version="1.0" encoding="utf-8"?>
<ds:datastoreItem xmlns:ds="http://schemas.openxmlformats.org/officeDocument/2006/customXml" ds:itemID="{EE4F0CC4-4564-4729-947A-1589A874B9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009d2e54-86c4-4f39-be94-35164ff440f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C539669-E2C9-4395-9FF9-C4383162A59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5028</Words>
  <Characters>28661</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Wade (1700854)</dc:creator>
  <cp:keywords/>
  <dc:description/>
  <cp:lastModifiedBy>Ellie Wade (1700854)</cp:lastModifiedBy>
  <cp:revision>2</cp:revision>
  <dcterms:created xsi:type="dcterms:W3CDTF">2020-03-04T20:19:00Z</dcterms:created>
  <dcterms:modified xsi:type="dcterms:W3CDTF">2020-03-04T20:19:00Z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