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1803E8" w:rsidRDefault="00254934" w:rsidP="00C16BE1">
      <w:pPr>
        <w:pStyle w:val="Title"/>
        <w:jc w:val="center"/>
        <w:rPr>
          <w:rFonts w:eastAsia="Verdana"/>
          <w:b/>
          <w:bCs/>
          <w:color w:val="000000" w:themeColor="text1"/>
          <w:sz w:val="32"/>
          <w:szCs w:val="32"/>
        </w:rPr>
      </w:pPr>
      <w:r w:rsidRPr="001803E8">
        <w:rPr>
          <w:b/>
          <w:bCs/>
          <w:color w:val="000000" w:themeColor="text1"/>
          <w:sz w:val="32"/>
          <w:szCs w:val="32"/>
        </w:rPr>
        <w:t>Professional Career Development in Health and Social Care</w:t>
      </w:r>
      <w:r w:rsidR="000A59DA" w:rsidRPr="001803E8">
        <w:rPr>
          <w:b/>
          <w:bCs/>
          <w:color w:val="000000" w:themeColor="text1"/>
          <w:sz w:val="32"/>
          <w:szCs w:val="32"/>
        </w:rPr>
        <w:t xml:space="preserve"> (</w:t>
      </w:r>
      <w:r w:rsidR="000A59DA" w:rsidRPr="001803E8">
        <w:rPr>
          <w:rFonts w:eastAsia="Verdana"/>
          <w:b/>
          <w:bCs/>
          <w:color w:val="000000" w:themeColor="text1"/>
          <w:sz w:val="32"/>
          <w:szCs w:val="32"/>
        </w:rPr>
        <w:t>LCHS 4009)</w:t>
      </w:r>
    </w:p>
    <w:p w14:paraId="513EE67C" w14:textId="77777777" w:rsidR="00D34FED" w:rsidRPr="00D212FD" w:rsidRDefault="00254934">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254934" w:rsidP="00C16BE1">
      <w:pPr>
        <w:jc w:val="center"/>
        <w:rPr>
          <w:color w:val="000000" w:themeColor="text1"/>
          <w:sz w:val="24"/>
          <w:szCs w:val="24"/>
        </w:rPr>
      </w:pPr>
      <w:r w:rsidRPr="00D212FD">
        <w:rPr>
          <w:b/>
          <w:bCs/>
          <w:color w:val="000000" w:themeColor="text1"/>
          <w:sz w:val="24"/>
          <w:szCs w:val="24"/>
          <w:u w:val="single"/>
        </w:rPr>
        <w:t>ASSIGNMENT 2</w:t>
      </w:r>
    </w:p>
    <w:p w14:paraId="56F85995" w14:textId="77777777" w:rsidR="001803E8" w:rsidRDefault="001803E8">
      <w:pPr>
        <w:rPr>
          <w:b/>
          <w:bCs/>
          <w:color w:val="000000" w:themeColor="text1"/>
          <w:sz w:val="24"/>
          <w:szCs w:val="24"/>
          <w:u w:val="single"/>
        </w:rPr>
      </w:pPr>
    </w:p>
    <w:p w14:paraId="3C11D678" w14:textId="77777777" w:rsidR="001803E8" w:rsidRPr="007C412D" w:rsidRDefault="001803E8">
      <w:pPr>
        <w:rPr>
          <w:b/>
          <w:bCs/>
          <w:color w:val="000000" w:themeColor="text1"/>
          <w:sz w:val="28"/>
          <w:szCs w:val="28"/>
          <w:u w:val="single"/>
        </w:rPr>
      </w:pPr>
    </w:p>
    <w:p w14:paraId="36F5C76A" w14:textId="639DC840" w:rsidR="00D34FED" w:rsidRPr="007C412D" w:rsidRDefault="00254934">
      <w:pPr>
        <w:rPr>
          <w:b/>
          <w:bCs/>
          <w:color w:val="000000" w:themeColor="text1"/>
          <w:sz w:val="28"/>
          <w:szCs w:val="28"/>
          <w:u w:val="single"/>
        </w:rPr>
      </w:pPr>
      <w:r w:rsidRPr="007C412D">
        <w:rPr>
          <w:b/>
          <w:bCs/>
          <w:color w:val="000000" w:themeColor="text1"/>
          <w:sz w:val="28"/>
          <w:szCs w:val="28"/>
          <w:u w:val="single"/>
        </w:rPr>
        <w:t>Name of Studen</w:t>
      </w:r>
      <w:r w:rsidR="001803E8" w:rsidRPr="007C412D">
        <w:rPr>
          <w:b/>
          <w:bCs/>
          <w:color w:val="000000" w:themeColor="text1"/>
          <w:sz w:val="28"/>
          <w:szCs w:val="28"/>
          <w:u w:val="single"/>
        </w:rPr>
        <w:t>t:</w:t>
      </w:r>
      <w:r w:rsidR="00A75E35" w:rsidRPr="007C412D">
        <w:rPr>
          <w:b/>
          <w:bCs/>
          <w:color w:val="000000" w:themeColor="text1"/>
          <w:sz w:val="28"/>
          <w:szCs w:val="28"/>
          <w:u w:val="single"/>
        </w:rPr>
        <w:t xml:space="preserve"> RAMA GYAWALI</w:t>
      </w:r>
    </w:p>
    <w:p w14:paraId="0DEFFAEA" w14:textId="77777777" w:rsidR="00D34FED" w:rsidRPr="007C412D" w:rsidRDefault="00D34FED">
      <w:pPr>
        <w:rPr>
          <w:b/>
          <w:bCs/>
          <w:color w:val="000000" w:themeColor="text1"/>
          <w:sz w:val="28"/>
          <w:szCs w:val="28"/>
          <w:u w:val="single"/>
        </w:rPr>
      </w:pPr>
    </w:p>
    <w:p w14:paraId="3879E6AE" w14:textId="3E617F0F" w:rsidR="00D34FED" w:rsidRPr="007C412D" w:rsidRDefault="00254934">
      <w:pPr>
        <w:rPr>
          <w:b/>
          <w:bCs/>
          <w:color w:val="000000" w:themeColor="text1"/>
          <w:sz w:val="28"/>
          <w:szCs w:val="28"/>
          <w:u w:val="single"/>
        </w:rPr>
      </w:pPr>
      <w:r w:rsidRPr="007C412D">
        <w:rPr>
          <w:b/>
          <w:bCs/>
          <w:color w:val="000000" w:themeColor="text1"/>
          <w:sz w:val="28"/>
          <w:szCs w:val="28"/>
          <w:u w:val="single"/>
        </w:rPr>
        <w:t>I.D. Number:</w:t>
      </w:r>
      <w:r w:rsidR="00A75E35" w:rsidRPr="007C412D">
        <w:rPr>
          <w:b/>
          <w:bCs/>
          <w:color w:val="000000" w:themeColor="text1"/>
          <w:sz w:val="28"/>
          <w:szCs w:val="28"/>
          <w:u w:val="single"/>
        </w:rPr>
        <w:t xml:space="preserve"> 2509561</w:t>
      </w:r>
    </w:p>
    <w:p w14:paraId="3793761B" w14:textId="77777777" w:rsidR="00D34FED" w:rsidRPr="007C412D" w:rsidRDefault="00D34FED">
      <w:pPr>
        <w:rPr>
          <w:b/>
          <w:bCs/>
          <w:color w:val="000000" w:themeColor="text1"/>
          <w:sz w:val="28"/>
          <w:szCs w:val="28"/>
          <w:u w:val="single"/>
        </w:rPr>
      </w:pPr>
    </w:p>
    <w:p w14:paraId="523B1D78" w14:textId="22E01FCE" w:rsidR="00D34FED" w:rsidRPr="007C412D" w:rsidRDefault="00254934">
      <w:pPr>
        <w:rPr>
          <w:b/>
          <w:bCs/>
          <w:color w:val="000000" w:themeColor="text1"/>
          <w:sz w:val="28"/>
          <w:szCs w:val="28"/>
          <w:u w:val="single"/>
        </w:rPr>
      </w:pPr>
      <w:r w:rsidRPr="007C412D">
        <w:rPr>
          <w:b/>
          <w:bCs/>
          <w:color w:val="000000" w:themeColor="text1"/>
          <w:sz w:val="28"/>
          <w:szCs w:val="28"/>
          <w:u w:val="single"/>
        </w:rPr>
        <w:t>Name of Tutor:</w:t>
      </w:r>
      <w:r w:rsidR="00A75E35" w:rsidRPr="007C412D">
        <w:rPr>
          <w:b/>
          <w:bCs/>
          <w:color w:val="000000" w:themeColor="text1"/>
          <w:sz w:val="28"/>
          <w:szCs w:val="28"/>
          <w:u w:val="single"/>
        </w:rPr>
        <w:t xml:space="preserve"> ODETTE </w:t>
      </w:r>
      <w:r w:rsidR="009319AA" w:rsidRPr="007C412D">
        <w:rPr>
          <w:b/>
          <w:bCs/>
          <w:color w:val="000000" w:themeColor="text1"/>
          <w:sz w:val="28"/>
          <w:szCs w:val="28"/>
          <w:u w:val="single"/>
        </w:rPr>
        <w:t>JACK</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2D77B38D" w14:textId="240C14D6" w:rsidR="00D34FED" w:rsidRPr="00D212FD" w:rsidRDefault="00D34FED">
      <w:pPr>
        <w:rPr>
          <w:color w:val="000000" w:themeColor="text1"/>
          <w:sz w:val="24"/>
          <w:szCs w:val="24"/>
        </w:rPr>
      </w:pPr>
    </w:p>
    <w:p w14:paraId="6EBB89F8" w14:textId="0D2F8F83" w:rsidR="009319AA" w:rsidRDefault="009319AA">
      <w:pPr>
        <w:pStyle w:val="Title"/>
        <w:rPr>
          <w:rFonts w:eastAsia="Verdana"/>
          <w:b/>
          <w:bCs/>
          <w:color w:val="000000" w:themeColor="text1"/>
          <w:sz w:val="24"/>
          <w:szCs w:val="24"/>
        </w:rPr>
      </w:pPr>
    </w:p>
    <w:p w14:paraId="598BD0B9" w14:textId="56F0EB6F" w:rsidR="00451E77" w:rsidRDefault="00451E77" w:rsidP="00451E77"/>
    <w:p w14:paraId="62C77C24" w14:textId="77777777" w:rsidR="00C563C0" w:rsidRPr="00451E77" w:rsidRDefault="00C563C0" w:rsidP="00451E77"/>
    <w:p w14:paraId="604030FA" w14:textId="2052C605" w:rsidR="00EA0A45" w:rsidRPr="00D212FD" w:rsidRDefault="00254934" w:rsidP="00EA0A45">
      <w:pPr>
        <w:rPr>
          <w:color w:val="000000" w:themeColor="text1"/>
          <w:sz w:val="24"/>
          <w:szCs w:val="24"/>
        </w:rPr>
      </w:pPr>
      <w:r w:rsidRPr="00D212FD">
        <w:rPr>
          <w:rFonts w:eastAsia="Verdana"/>
          <w:b/>
          <w:bCs/>
          <w:color w:val="000000" w:themeColor="text1"/>
          <w:sz w:val="24"/>
          <w:szCs w:val="24"/>
        </w:rPr>
        <w:t xml:space="preserve">   </w:t>
      </w:r>
    </w:p>
    <w:p w14:paraId="053F49B9" w14:textId="77777777" w:rsidR="00F361E1" w:rsidRDefault="00254934" w:rsidP="00EA0A45">
      <w:pPr>
        <w:rPr>
          <w:rFonts w:eastAsia="Verdana"/>
          <w:b/>
          <w:bCs/>
          <w:color w:val="000000" w:themeColor="text1"/>
          <w:sz w:val="24"/>
          <w:szCs w:val="24"/>
        </w:rPr>
      </w:pPr>
      <w:r w:rsidRPr="00D212FD">
        <w:rPr>
          <w:rFonts w:eastAsia="Verdana"/>
          <w:b/>
          <w:bCs/>
          <w:color w:val="000000" w:themeColor="text1"/>
          <w:sz w:val="24"/>
          <w:szCs w:val="24"/>
        </w:rPr>
        <w:t xml:space="preserve">     </w:t>
      </w:r>
      <w:r w:rsidR="00EA0A45" w:rsidRPr="00D212FD">
        <w:rPr>
          <w:rFonts w:eastAsia="Verdana"/>
          <w:b/>
          <w:bCs/>
          <w:color w:val="000000" w:themeColor="text1"/>
          <w:sz w:val="24"/>
          <w:szCs w:val="24"/>
        </w:rPr>
        <w:t xml:space="preserve">  </w:t>
      </w:r>
    </w:p>
    <w:p w14:paraId="4557308F" w14:textId="77777777" w:rsidR="00F361E1" w:rsidRDefault="00F361E1" w:rsidP="00EA0A45">
      <w:pPr>
        <w:rPr>
          <w:rFonts w:eastAsia="Verdana"/>
          <w:b/>
          <w:bCs/>
          <w:color w:val="000000" w:themeColor="text1"/>
          <w:sz w:val="24"/>
          <w:szCs w:val="24"/>
        </w:rPr>
      </w:pPr>
    </w:p>
    <w:p w14:paraId="2E1BC5E6" w14:textId="77777777" w:rsidR="00F361E1" w:rsidRDefault="00F361E1" w:rsidP="00EA0A45">
      <w:pPr>
        <w:rPr>
          <w:rFonts w:eastAsia="Verdana"/>
          <w:b/>
          <w:bCs/>
          <w:color w:val="000000" w:themeColor="text1"/>
          <w:sz w:val="24"/>
          <w:szCs w:val="24"/>
        </w:rPr>
      </w:pPr>
    </w:p>
    <w:p w14:paraId="2FF0159B" w14:textId="77777777" w:rsidR="00F361E1" w:rsidRDefault="00F361E1" w:rsidP="00EA0A45">
      <w:pPr>
        <w:rPr>
          <w:rFonts w:eastAsia="Verdana"/>
          <w:b/>
          <w:bCs/>
          <w:color w:val="000000" w:themeColor="text1"/>
          <w:sz w:val="24"/>
          <w:szCs w:val="24"/>
        </w:rPr>
      </w:pPr>
    </w:p>
    <w:p w14:paraId="6032C3F5" w14:textId="77777777" w:rsidR="00F361E1" w:rsidRDefault="00F361E1" w:rsidP="00EA0A45">
      <w:pPr>
        <w:rPr>
          <w:rFonts w:eastAsia="Verdana"/>
          <w:b/>
          <w:bCs/>
          <w:color w:val="000000" w:themeColor="text1"/>
          <w:sz w:val="24"/>
          <w:szCs w:val="24"/>
        </w:rPr>
      </w:pPr>
    </w:p>
    <w:p w14:paraId="5996B627" w14:textId="77777777" w:rsidR="00F361E1" w:rsidRDefault="00F361E1" w:rsidP="00EA0A45">
      <w:pPr>
        <w:rPr>
          <w:rFonts w:eastAsia="Verdana"/>
          <w:b/>
          <w:bCs/>
          <w:color w:val="000000" w:themeColor="text1"/>
          <w:sz w:val="24"/>
          <w:szCs w:val="24"/>
        </w:rPr>
      </w:pPr>
    </w:p>
    <w:p w14:paraId="1E7D9CD0" w14:textId="77777777" w:rsidR="00F361E1" w:rsidRDefault="00F361E1" w:rsidP="00EA0A45">
      <w:pPr>
        <w:rPr>
          <w:rFonts w:eastAsia="Verdana"/>
          <w:b/>
          <w:bCs/>
          <w:color w:val="000000" w:themeColor="text1"/>
          <w:sz w:val="24"/>
          <w:szCs w:val="24"/>
        </w:rPr>
      </w:pPr>
    </w:p>
    <w:p w14:paraId="10117738" w14:textId="77777777" w:rsidR="00F361E1" w:rsidRDefault="00F361E1" w:rsidP="00EA0A45">
      <w:pPr>
        <w:rPr>
          <w:rFonts w:eastAsia="Verdana"/>
          <w:b/>
          <w:bCs/>
          <w:color w:val="000000" w:themeColor="text1"/>
          <w:sz w:val="24"/>
          <w:szCs w:val="24"/>
        </w:rPr>
      </w:pPr>
    </w:p>
    <w:p w14:paraId="5FAB8A21" w14:textId="77777777" w:rsidR="00F361E1" w:rsidRDefault="00F361E1" w:rsidP="00EA0A45">
      <w:pPr>
        <w:rPr>
          <w:rFonts w:eastAsia="Verdana"/>
          <w:b/>
          <w:bCs/>
          <w:color w:val="000000" w:themeColor="text1"/>
          <w:sz w:val="24"/>
          <w:szCs w:val="24"/>
        </w:rPr>
      </w:pPr>
    </w:p>
    <w:p w14:paraId="5213B91C" w14:textId="77777777" w:rsidR="00F361E1" w:rsidRDefault="00F361E1" w:rsidP="00EA0A45">
      <w:pPr>
        <w:rPr>
          <w:rFonts w:eastAsia="Verdana"/>
          <w:b/>
          <w:bCs/>
          <w:color w:val="000000" w:themeColor="text1"/>
          <w:sz w:val="24"/>
          <w:szCs w:val="24"/>
        </w:rPr>
      </w:pPr>
    </w:p>
    <w:p w14:paraId="03DDB650" w14:textId="77777777" w:rsidR="00F361E1" w:rsidRDefault="00F361E1" w:rsidP="00EA0A45">
      <w:pPr>
        <w:rPr>
          <w:rFonts w:eastAsia="Verdana"/>
          <w:b/>
          <w:bCs/>
          <w:color w:val="000000" w:themeColor="text1"/>
          <w:sz w:val="24"/>
          <w:szCs w:val="24"/>
        </w:rPr>
      </w:pPr>
    </w:p>
    <w:p w14:paraId="1F101CCA" w14:textId="77777777" w:rsidR="00F361E1" w:rsidRDefault="00F361E1" w:rsidP="00EA0A45">
      <w:pPr>
        <w:rPr>
          <w:rFonts w:eastAsia="Verdana"/>
          <w:b/>
          <w:bCs/>
          <w:color w:val="000000" w:themeColor="text1"/>
          <w:sz w:val="24"/>
          <w:szCs w:val="24"/>
        </w:rPr>
      </w:pPr>
    </w:p>
    <w:p w14:paraId="0B752959" w14:textId="77777777" w:rsidR="00F361E1" w:rsidRDefault="00F361E1" w:rsidP="00EA0A45">
      <w:pPr>
        <w:rPr>
          <w:rFonts w:eastAsia="Verdana"/>
          <w:b/>
          <w:bCs/>
          <w:color w:val="000000" w:themeColor="text1"/>
          <w:sz w:val="24"/>
          <w:szCs w:val="24"/>
        </w:rPr>
      </w:pPr>
    </w:p>
    <w:p w14:paraId="699D65D0" w14:textId="77777777" w:rsidR="00F361E1" w:rsidRDefault="00F361E1" w:rsidP="00EA0A45">
      <w:pPr>
        <w:rPr>
          <w:rFonts w:eastAsia="Verdana"/>
          <w:b/>
          <w:bCs/>
          <w:color w:val="000000" w:themeColor="text1"/>
          <w:sz w:val="24"/>
          <w:szCs w:val="24"/>
        </w:rPr>
      </w:pPr>
    </w:p>
    <w:p w14:paraId="01223AE2" w14:textId="77777777" w:rsidR="00F361E1" w:rsidRDefault="00F361E1" w:rsidP="00EA0A45">
      <w:pPr>
        <w:rPr>
          <w:rFonts w:eastAsia="Verdana"/>
          <w:b/>
          <w:bCs/>
          <w:color w:val="000000" w:themeColor="text1"/>
          <w:sz w:val="24"/>
          <w:szCs w:val="24"/>
        </w:rPr>
      </w:pPr>
    </w:p>
    <w:p w14:paraId="52C0FC63" w14:textId="77777777" w:rsidR="00F361E1" w:rsidRDefault="00F361E1" w:rsidP="00EA0A45">
      <w:pPr>
        <w:rPr>
          <w:rFonts w:eastAsia="Verdana"/>
          <w:b/>
          <w:bCs/>
          <w:color w:val="000000" w:themeColor="text1"/>
          <w:sz w:val="24"/>
          <w:szCs w:val="24"/>
        </w:rPr>
      </w:pPr>
    </w:p>
    <w:p w14:paraId="0917E05A" w14:textId="77777777" w:rsidR="00F361E1" w:rsidRDefault="00F361E1" w:rsidP="00EA0A45">
      <w:pPr>
        <w:rPr>
          <w:rFonts w:eastAsia="Verdana"/>
          <w:b/>
          <w:bCs/>
          <w:color w:val="000000" w:themeColor="text1"/>
          <w:sz w:val="24"/>
          <w:szCs w:val="24"/>
        </w:rPr>
      </w:pPr>
    </w:p>
    <w:p w14:paraId="3D765B65" w14:textId="77777777" w:rsidR="00F361E1" w:rsidRDefault="00F361E1" w:rsidP="00EA0A45">
      <w:pPr>
        <w:rPr>
          <w:rFonts w:eastAsia="Verdana"/>
          <w:b/>
          <w:bCs/>
          <w:color w:val="000000" w:themeColor="text1"/>
          <w:sz w:val="24"/>
          <w:szCs w:val="24"/>
        </w:rPr>
      </w:pPr>
    </w:p>
    <w:p w14:paraId="22F5BBE9" w14:textId="77777777" w:rsidR="00F361E1" w:rsidRDefault="00F361E1" w:rsidP="00EA0A45">
      <w:pPr>
        <w:rPr>
          <w:rFonts w:eastAsia="Verdana"/>
          <w:b/>
          <w:bCs/>
          <w:color w:val="000000" w:themeColor="text1"/>
          <w:sz w:val="24"/>
          <w:szCs w:val="24"/>
        </w:rPr>
      </w:pPr>
    </w:p>
    <w:p w14:paraId="7F5863CD" w14:textId="77777777" w:rsidR="00F361E1" w:rsidRDefault="00EA0A45" w:rsidP="00EA0A45">
      <w:pPr>
        <w:rPr>
          <w:rFonts w:eastAsia="Verdana"/>
          <w:b/>
          <w:bCs/>
          <w:color w:val="000000" w:themeColor="text1"/>
          <w:sz w:val="24"/>
          <w:szCs w:val="24"/>
        </w:rPr>
      </w:pPr>
      <w:r w:rsidRPr="00D212FD">
        <w:rPr>
          <w:rFonts w:eastAsia="Verdana"/>
          <w:b/>
          <w:bCs/>
          <w:color w:val="000000" w:themeColor="text1"/>
          <w:sz w:val="24"/>
          <w:szCs w:val="24"/>
        </w:rPr>
        <w:t xml:space="preserve"> </w:t>
      </w:r>
    </w:p>
    <w:p w14:paraId="6DB4DF0C" w14:textId="77777777" w:rsidR="008D50C0" w:rsidRDefault="008D50C0" w:rsidP="00EA0A45">
      <w:pPr>
        <w:rPr>
          <w:b/>
          <w:bCs/>
          <w:color w:val="000000" w:themeColor="text1"/>
          <w:sz w:val="24"/>
          <w:szCs w:val="24"/>
          <w:u w:val="single"/>
        </w:rPr>
      </w:pPr>
    </w:p>
    <w:p w14:paraId="2D17A894" w14:textId="77777777" w:rsidR="008D50C0" w:rsidRDefault="008D50C0" w:rsidP="00EA0A45">
      <w:pPr>
        <w:rPr>
          <w:b/>
          <w:bCs/>
          <w:color w:val="000000" w:themeColor="text1"/>
          <w:sz w:val="24"/>
          <w:szCs w:val="24"/>
          <w:u w:val="single"/>
        </w:rPr>
      </w:pPr>
    </w:p>
    <w:p w14:paraId="60DB9AF8" w14:textId="77777777" w:rsidR="008D50C0" w:rsidRDefault="008D50C0" w:rsidP="00EA0A45">
      <w:pPr>
        <w:rPr>
          <w:b/>
          <w:bCs/>
          <w:color w:val="000000" w:themeColor="text1"/>
          <w:sz w:val="24"/>
          <w:szCs w:val="24"/>
          <w:u w:val="single"/>
        </w:rPr>
      </w:pPr>
    </w:p>
    <w:p w14:paraId="7FB737C8" w14:textId="77777777" w:rsidR="008D50C0" w:rsidRDefault="008D50C0" w:rsidP="00EA0A45">
      <w:pPr>
        <w:rPr>
          <w:b/>
          <w:bCs/>
          <w:color w:val="000000" w:themeColor="text1"/>
          <w:sz w:val="24"/>
          <w:szCs w:val="24"/>
          <w:u w:val="single"/>
        </w:rPr>
      </w:pPr>
    </w:p>
    <w:p w14:paraId="6C37A5E0" w14:textId="77777777" w:rsidR="008D50C0" w:rsidRDefault="008D50C0" w:rsidP="00EA0A45">
      <w:pPr>
        <w:rPr>
          <w:b/>
          <w:bCs/>
          <w:color w:val="000000" w:themeColor="text1"/>
          <w:sz w:val="24"/>
          <w:szCs w:val="24"/>
          <w:u w:val="single"/>
        </w:rPr>
      </w:pPr>
    </w:p>
    <w:p w14:paraId="4C0576D5" w14:textId="65B5989C" w:rsidR="00462BB4" w:rsidRDefault="00722DDF" w:rsidP="00462BB4">
      <w:pPr>
        <w:pStyle w:val="Title"/>
        <w:jc w:val="center"/>
        <w:rPr>
          <w:b/>
          <w:bCs/>
          <w:color w:val="000000" w:themeColor="text1"/>
          <w:sz w:val="32"/>
          <w:szCs w:val="32"/>
        </w:rPr>
      </w:pPr>
      <w:r>
        <w:rPr>
          <w:b/>
          <w:bCs/>
          <w:color w:val="000000" w:themeColor="text1"/>
          <w:sz w:val="32"/>
          <w:szCs w:val="32"/>
        </w:rPr>
        <w:t>Table of contents</w:t>
      </w:r>
    </w:p>
    <w:p w14:paraId="2E21CCB6" w14:textId="4FF33936" w:rsidR="00722DDF" w:rsidRPr="00F82511" w:rsidRDefault="00722DDF" w:rsidP="00EA4A15">
      <w:pPr>
        <w:spacing w:line="360" w:lineRule="auto"/>
        <w:rPr>
          <w:b/>
          <w:bCs/>
        </w:rPr>
      </w:pPr>
      <w:r w:rsidRPr="00F82511">
        <w:rPr>
          <w:b/>
          <w:bCs/>
        </w:rPr>
        <w:t xml:space="preserve">Module title </w:t>
      </w:r>
      <w:r w:rsidR="00B53032" w:rsidRPr="00F82511">
        <w:rPr>
          <w:b/>
          <w:bCs/>
        </w:rPr>
        <w:t>---------------------------------------</w:t>
      </w:r>
      <w:r w:rsidR="00C830B1" w:rsidRPr="00F82511">
        <w:rPr>
          <w:b/>
          <w:bCs/>
        </w:rPr>
        <w:t>-------------------------------</w:t>
      </w:r>
      <w:r w:rsidR="00E71B02" w:rsidRPr="00F82511">
        <w:rPr>
          <w:b/>
          <w:bCs/>
        </w:rPr>
        <w:t>-</w:t>
      </w:r>
      <w:r w:rsidR="00F82511">
        <w:rPr>
          <w:b/>
          <w:bCs/>
        </w:rPr>
        <w:t>---</w:t>
      </w:r>
      <w:r w:rsidR="00B53032" w:rsidRPr="00F82511">
        <w:rPr>
          <w:b/>
          <w:bCs/>
        </w:rPr>
        <w:t>1</w:t>
      </w:r>
    </w:p>
    <w:p w14:paraId="4C6AEBD6" w14:textId="3DB43084" w:rsidR="00B53032" w:rsidRPr="00F82511" w:rsidRDefault="00C55AAF" w:rsidP="00EA4A15">
      <w:pPr>
        <w:spacing w:line="360" w:lineRule="auto"/>
        <w:rPr>
          <w:b/>
          <w:bCs/>
        </w:rPr>
      </w:pPr>
      <w:r w:rsidRPr="00F82511">
        <w:rPr>
          <w:b/>
          <w:bCs/>
        </w:rPr>
        <w:t>Table of conte</w:t>
      </w:r>
      <w:r w:rsidR="00AD7FC9" w:rsidRPr="00F82511">
        <w:rPr>
          <w:b/>
          <w:bCs/>
        </w:rPr>
        <w:t>nt -------------------------------</w:t>
      </w:r>
      <w:r w:rsidR="000F41AF" w:rsidRPr="00F82511">
        <w:rPr>
          <w:b/>
          <w:bCs/>
        </w:rPr>
        <w:t>---------------------------------</w:t>
      </w:r>
      <w:r w:rsidR="00E71B02" w:rsidRPr="00F82511">
        <w:rPr>
          <w:b/>
          <w:bCs/>
        </w:rPr>
        <w:t>-</w:t>
      </w:r>
      <w:r w:rsidR="00F82511">
        <w:rPr>
          <w:b/>
          <w:bCs/>
        </w:rPr>
        <w:t>---</w:t>
      </w:r>
      <w:r w:rsidR="00AD7FC9" w:rsidRPr="00F82511">
        <w:rPr>
          <w:b/>
          <w:bCs/>
        </w:rPr>
        <w:t>2</w:t>
      </w:r>
    </w:p>
    <w:p w14:paraId="126802F2" w14:textId="34C1F5C5" w:rsidR="00AD7FC9" w:rsidRPr="00F82511" w:rsidRDefault="00AD7FC9" w:rsidP="00EA4A15">
      <w:pPr>
        <w:spacing w:line="360" w:lineRule="auto"/>
        <w:rPr>
          <w:b/>
          <w:bCs/>
        </w:rPr>
      </w:pPr>
      <w:r w:rsidRPr="00F82511">
        <w:rPr>
          <w:b/>
          <w:bCs/>
        </w:rPr>
        <w:t>AI Acknowledgement ------------------------</w:t>
      </w:r>
      <w:r w:rsidR="000F41AF" w:rsidRPr="00F82511">
        <w:rPr>
          <w:b/>
          <w:bCs/>
        </w:rPr>
        <w:t>----------------------------------</w:t>
      </w:r>
      <w:r w:rsidR="00E71B02" w:rsidRPr="00F82511">
        <w:rPr>
          <w:b/>
          <w:bCs/>
        </w:rPr>
        <w:t>-</w:t>
      </w:r>
      <w:r w:rsidR="00F82511">
        <w:rPr>
          <w:b/>
          <w:bCs/>
        </w:rPr>
        <w:t>--</w:t>
      </w:r>
      <w:r w:rsidRPr="00F82511">
        <w:rPr>
          <w:b/>
          <w:bCs/>
        </w:rPr>
        <w:t>3</w:t>
      </w:r>
    </w:p>
    <w:p w14:paraId="6E9FDECC" w14:textId="35E4B82D" w:rsidR="00AD7FC9" w:rsidRPr="00F82511" w:rsidRDefault="00AD7FC9" w:rsidP="00EA4A15">
      <w:pPr>
        <w:spacing w:line="360" w:lineRule="auto"/>
        <w:rPr>
          <w:b/>
          <w:bCs/>
        </w:rPr>
      </w:pPr>
      <w:r w:rsidRPr="00F82511">
        <w:rPr>
          <w:b/>
          <w:bCs/>
        </w:rPr>
        <w:t xml:space="preserve">Introduction </w:t>
      </w:r>
      <w:r w:rsidR="003631B3" w:rsidRPr="00F82511">
        <w:rPr>
          <w:b/>
          <w:bCs/>
        </w:rPr>
        <w:t xml:space="preserve">and Job </w:t>
      </w:r>
      <w:r w:rsidR="000F41AF" w:rsidRPr="00F82511">
        <w:rPr>
          <w:b/>
          <w:bCs/>
        </w:rPr>
        <w:t xml:space="preserve">Discerption </w:t>
      </w:r>
      <w:r w:rsidRPr="00F82511">
        <w:rPr>
          <w:b/>
          <w:bCs/>
        </w:rPr>
        <w:t>--------------------------------------------4</w:t>
      </w:r>
    </w:p>
    <w:p w14:paraId="04B2DE6B" w14:textId="02608D10" w:rsidR="004F777B" w:rsidRPr="00F82511" w:rsidRDefault="00662358" w:rsidP="00EA4A15">
      <w:pPr>
        <w:spacing w:line="360" w:lineRule="auto"/>
        <w:rPr>
          <w:b/>
          <w:bCs/>
        </w:rPr>
      </w:pPr>
      <w:r w:rsidRPr="00F82511">
        <w:rPr>
          <w:b/>
          <w:bCs/>
        </w:rPr>
        <w:t xml:space="preserve">My Profile and </w:t>
      </w:r>
      <w:r w:rsidR="004F777B" w:rsidRPr="00F82511">
        <w:rPr>
          <w:b/>
          <w:bCs/>
        </w:rPr>
        <w:t xml:space="preserve">CV </w:t>
      </w:r>
      <w:r w:rsidR="005435EB" w:rsidRPr="00F82511">
        <w:rPr>
          <w:b/>
          <w:bCs/>
        </w:rPr>
        <w:t>-----------------------------------------------------------</w:t>
      </w:r>
      <w:r w:rsidR="00670AFE">
        <w:rPr>
          <w:b/>
          <w:bCs/>
        </w:rPr>
        <w:t>-----</w:t>
      </w:r>
      <w:r w:rsidR="00C7043D" w:rsidRPr="00F82511">
        <w:rPr>
          <w:b/>
          <w:bCs/>
        </w:rPr>
        <w:t>5-7</w:t>
      </w:r>
    </w:p>
    <w:p w14:paraId="2574C2B9" w14:textId="4D10451A" w:rsidR="00315492" w:rsidRPr="00F82511" w:rsidRDefault="00315492" w:rsidP="00EA4A15">
      <w:pPr>
        <w:spacing w:line="360" w:lineRule="auto"/>
        <w:rPr>
          <w:b/>
          <w:bCs/>
        </w:rPr>
      </w:pPr>
      <w:r w:rsidRPr="00F82511">
        <w:rPr>
          <w:b/>
          <w:bCs/>
        </w:rPr>
        <w:t xml:space="preserve">Personal </w:t>
      </w:r>
      <w:r w:rsidR="00304E0E" w:rsidRPr="00F82511">
        <w:rPr>
          <w:b/>
          <w:bCs/>
        </w:rPr>
        <w:t>statement</w:t>
      </w:r>
      <w:r w:rsidR="00225DC5" w:rsidRPr="00F82511">
        <w:rPr>
          <w:b/>
          <w:bCs/>
        </w:rPr>
        <w:t>------------------------------------------------------------</w:t>
      </w:r>
      <w:r w:rsidR="00E71B02" w:rsidRPr="00F82511">
        <w:rPr>
          <w:b/>
          <w:bCs/>
        </w:rPr>
        <w:t>-</w:t>
      </w:r>
      <w:r w:rsidR="00F82511">
        <w:rPr>
          <w:b/>
          <w:bCs/>
        </w:rPr>
        <w:t>-</w:t>
      </w:r>
      <w:r w:rsidR="00670AFE">
        <w:rPr>
          <w:b/>
          <w:bCs/>
        </w:rPr>
        <w:t>-</w:t>
      </w:r>
      <w:r w:rsidR="00304E0E" w:rsidRPr="00F82511">
        <w:rPr>
          <w:b/>
          <w:bCs/>
        </w:rPr>
        <w:t xml:space="preserve"> 8</w:t>
      </w:r>
    </w:p>
    <w:p w14:paraId="1A63E1FD" w14:textId="6B331538" w:rsidR="00602F19" w:rsidRPr="00F82511" w:rsidRDefault="00602F19" w:rsidP="00EA4A15">
      <w:pPr>
        <w:spacing w:line="360" w:lineRule="auto"/>
        <w:rPr>
          <w:b/>
          <w:bCs/>
        </w:rPr>
      </w:pPr>
      <w:r w:rsidRPr="00F82511">
        <w:rPr>
          <w:b/>
          <w:bCs/>
        </w:rPr>
        <w:t>SWOT analysis -------</w:t>
      </w:r>
      <w:r w:rsidR="00225DC5" w:rsidRPr="00F82511">
        <w:rPr>
          <w:b/>
          <w:bCs/>
        </w:rPr>
        <w:t>-----------------------------------------------------------</w:t>
      </w:r>
      <w:r w:rsidR="00F82511">
        <w:rPr>
          <w:b/>
          <w:bCs/>
        </w:rPr>
        <w:t>-</w:t>
      </w:r>
      <w:r w:rsidR="00670AFE">
        <w:rPr>
          <w:b/>
          <w:bCs/>
        </w:rPr>
        <w:t>--</w:t>
      </w:r>
      <w:r w:rsidR="00272F8B" w:rsidRPr="00F82511">
        <w:rPr>
          <w:b/>
          <w:bCs/>
        </w:rPr>
        <w:t>9</w:t>
      </w:r>
    </w:p>
    <w:p w14:paraId="7CE96E7D" w14:textId="21C1FBA8" w:rsidR="00272F8B" w:rsidRPr="00F82511" w:rsidRDefault="00272F8B" w:rsidP="00EA4A15">
      <w:pPr>
        <w:spacing w:line="360" w:lineRule="auto"/>
        <w:rPr>
          <w:b/>
          <w:bCs/>
        </w:rPr>
      </w:pPr>
      <w:r w:rsidRPr="00F82511">
        <w:rPr>
          <w:b/>
          <w:bCs/>
        </w:rPr>
        <w:t xml:space="preserve">Personal development </w:t>
      </w:r>
      <w:r w:rsidR="00734CB4" w:rsidRPr="00F82511">
        <w:rPr>
          <w:b/>
          <w:bCs/>
        </w:rPr>
        <w:t>plan PDP</w:t>
      </w:r>
      <w:r w:rsidR="004B4398" w:rsidRPr="00F82511">
        <w:rPr>
          <w:b/>
          <w:bCs/>
        </w:rPr>
        <w:t>----------------------------------------</w:t>
      </w:r>
      <w:r w:rsidR="00E71B02" w:rsidRPr="00F82511">
        <w:rPr>
          <w:b/>
          <w:bCs/>
        </w:rPr>
        <w:t>--</w:t>
      </w:r>
      <w:r w:rsidR="00EA4A15" w:rsidRPr="00F82511">
        <w:rPr>
          <w:b/>
          <w:bCs/>
        </w:rPr>
        <w:t>-</w:t>
      </w:r>
      <w:r w:rsidR="00670AFE">
        <w:rPr>
          <w:b/>
          <w:bCs/>
        </w:rPr>
        <w:t>-</w:t>
      </w:r>
      <w:r w:rsidRPr="00F82511">
        <w:rPr>
          <w:b/>
          <w:bCs/>
        </w:rPr>
        <w:t>10</w:t>
      </w:r>
    </w:p>
    <w:p w14:paraId="7C10669F" w14:textId="5D2C4DEF" w:rsidR="00D257C9" w:rsidRPr="00F82511" w:rsidRDefault="00D114BD" w:rsidP="00EA4A15">
      <w:pPr>
        <w:spacing w:line="360" w:lineRule="auto"/>
        <w:rPr>
          <w:b/>
          <w:bCs/>
        </w:rPr>
      </w:pPr>
      <w:r w:rsidRPr="00F82511">
        <w:rPr>
          <w:b/>
          <w:bCs/>
        </w:rPr>
        <w:t xml:space="preserve">Reflection </w:t>
      </w:r>
      <w:r w:rsidR="00D257C9" w:rsidRPr="00F82511">
        <w:rPr>
          <w:b/>
          <w:bCs/>
        </w:rPr>
        <w:t xml:space="preserve">Model LCHS4009 </w:t>
      </w:r>
      <w:r w:rsidR="00734CB4" w:rsidRPr="00F82511">
        <w:rPr>
          <w:b/>
          <w:bCs/>
        </w:rPr>
        <w:t>(Gibbs</w:t>
      </w:r>
      <w:r w:rsidR="00441D68" w:rsidRPr="00F82511">
        <w:rPr>
          <w:b/>
          <w:bCs/>
        </w:rPr>
        <w:t xml:space="preserve"> </w:t>
      </w:r>
      <w:r w:rsidR="00D257C9" w:rsidRPr="00F82511">
        <w:rPr>
          <w:b/>
          <w:bCs/>
        </w:rPr>
        <w:t>Reflective Cycle</w:t>
      </w:r>
      <w:r w:rsidR="001F2625" w:rsidRPr="00F82511">
        <w:rPr>
          <w:b/>
          <w:bCs/>
        </w:rPr>
        <w:t>)</w:t>
      </w:r>
      <w:r w:rsidR="00734CB4" w:rsidRPr="00F82511">
        <w:rPr>
          <w:b/>
          <w:bCs/>
        </w:rPr>
        <w:t xml:space="preserve"> </w:t>
      </w:r>
      <w:r w:rsidR="001F2625" w:rsidRPr="00F82511">
        <w:rPr>
          <w:b/>
          <w:bCs/>
        </w:rPr>
        <w:t>-----------</w:t>
      </w:r>
      <w:r w:rsidR="00EA4A15" w:rsidRPr="00F82511">
        <w:rPr>
          <w:b/>
          <w:bCs/>
        </w:rPr>
        <w:t>-</w:t>
      </w:r>
      <w:r w:rsidR="001F2625" w:rsidRPr="00F82511">
        <w:rPr>
          <w:b/>
          <w:bCs/>
        </w:rPr>
        <w:t>11-12</w:t>
      </w:r>
    </w:p>
    <w:p w14:paraId="17A2A23E" w14:textId="056F39E6" w:rsidR="00441D68" w:rsidRPr="00F82511" w:rsidRDefault="00441D68" w:rsidP="00EA4A15">
      <w:pPr>
        <w:spacing w:line="360" w:lineRule="auto"/>
        <w:rPr>
          <w:b/>
          <w:bCs/>
        </w:rPr>
      </w:pPr>
      <w:r w:rsidRPr="00F82511">
        <w:rPr>
          <w:b/>
          <w:bCs/>
        </w:rPr>
        <w:t xml:space="preserve">Conclusion </w:t>
      </w:r>
      <w:r w:rsidR="00734CB4" w:rsidRPr="00F82511">
        <w:rPr>
          <w:b/>
          <w:bCs/>
        </w:rPr>
        <w:t xml:space="preserve">and </w:t>
      </w:r>
      <w:r w:rsidRPr="00F82511">
        <w:rPr>
          <w:b/>
          <w:bCs/>
        </w:rPr>
        <w:t xml:space="preserve">Harvard references </w:t>
      </w:r>
      <w:r w:rsidR="00734CB4" w:rsidRPr="00F82511">
        <w:rPr>
          <w:b/>
          <w:bCs/>
        </w:rPr>
        <w:t>-------------------------------------</w:t>
      </w:r>
      <w:r w:rsidR="00EA4A15" w:rsidRPr="00F82511">
        <w:rPr>
          <w:b/>
          <w:bCs/>
        </w:rPr>
        <w:t>-</w:t>
      </w:r>
      <w:r w:rsidRPr="00F82511">
        <w:rPr>
          <w:b/>
          <w:bCs/>
        </w:rPr>
        <w:t>13</w:t>
      </w:r>
    </w:p>
    <w:p w14:paraId="3A22E888" w14:textId="77777777" w:rsidR="00AD7FC9" w:rsidRPr="00F82511" w:rsidRDefault="00AD7FC9" w:rsidP="00EA4A15">
      <w:pPr>
        <w:spacing w:line="360" w:lineRule="auto"/>
        <w:rPr>
          <w:b/>
          <w:bCs/>
        </w:rPr>
      </w:pPr>
    </w:p>
    <w:p w14:paraId="014DC06A" w14:textId="77777777" w:rsidR="00AD7FC9" w:rsidRPr="00F82511" w:rsidRDefault="00AD7FC9" w:rsidP="00EA4A15">
      <w:pPr>
        <w:spacing w:line="360" w:lineRule="auto"/>
        <w:rPr>
          <w:b/>
          <w:bCs/>
        </w:rPr>
      </w:pPr>
    </w:p>
    <w:p w14:paraId="473ED3DB" w14:textId="77777777" w:rsidR="00990BD3" w:rsidRDefault="00990BD3" w:rsidP="00EA0A45">
      <w:pPr>
        <w:rPr>
          <w:b/>
          <w:bCs/>
          <w:color w:val="000000" w:themeColor="text1"/>
          <w:sz w:val="24"/>
          <w:szCs w:val="24"/>
          <w:u w:val="single"/>
        </w:rPr>
      </w:pPr>
    </w:p>
    <w:p w14:paraId="7F94D737" w14:textId="77777777" w:rsidR="00990BD3" w:rsidRDefault="00990BD3" w:rsidP="00EA0A45">
      <w:pPr>
        <w:rPr>
          <w:b/>
          <w:bCs/>
          <w:color w:val="000000" w:themeColor="text1"/>
          <w:sz w:val="24"/>
          <w:szCs w:val="24"/>
          <w:u w:val="single"/>
        </w:rPr>
      </w:pPr>
    </w:p>
    <w:p w14:paraId="1299BAC0" w14:textId="77777777" w:rsidR="00990BD3" w:rsidRDefault="00990BD3" w:rsidP="00EA0A45">
      <w:pPr>
        <w:rPr>
          <w:b/>
          <w:bCs/>
          <w:color w:val="000000" w:themeColor="text1"/>
          <w:sz w:val="24"/>
          <w:szCs w:val="24"/>
          <w:u w:val="single"/>
        </w:rPr>
      </w:pPr>
    </w:p>
    <w:p w14:paraId="00D69999" w14:textId="77777777" w:rsidR="00990BD3" w:rsidRDefault="00990BD3" w:rsidP="00EA0A45">
      <w:pPr>
        <w:rPr>
          <w:b/>
          <w:bCs/>
          <w:color w:val="000000" w:themeColor="text1"/>
          <w:sz w:val="24"/>
          <w:szCs w:val="24"/>
          <w:u w:val="single"/>
        </w:rPr>
      </w:pPr>
    </w:p>
    <w:p w14:paraId="009E8083" w14:textId="77777777" w:rsidR="00990BD3" w:rsidRDefault="00990BD3" w:rsidP="00EA0A45">
      <w:pPr>
        <w:rPr>
          <w:b/>
          <w:bCs/>
          <w:color w:val="000000" w:themeColor="text1"/>
          <w:sz w:val="24"/>
          <w:szCs w:val="24"/>
          <w:u w:val="single"/>
        </w:rPr>
      </w:pPr>
    </w:p>
    <w:p w14:paraId="44393505" w14:textId="77777777" w:rsidR="00990BD3" w:rsidRDefault="00990BD3" w:rsidP="00EA0A45">
      <w:pPr>
        <w:rPr>
          <w:b/>
          <w:bCs/>
          <w:color w:val="000000" w:themeColor="text1"/>
          <w:sz w:val="24"/>
          <w:szCs w:val="24"/>
          <w:u w:val="single"/>
        </w:rPr>
      </w:pPr>
    </w:p>
    <w:p w14:paraId="4C8D488E" w14:textId="77777777" w:rsidR="00990BD3" w:rsidRDefault="00990BD3" w:rsidP="00EA0A45">
      <w:pPr>
        <w:rPr>
          <w:b/>
          <w:bCs/>
          <w:color w:val="000000" w:themeColor="text1"/>
          <w:sz w:val="24"/>
          <w:szCs w:val="24"/>
          <w:u w:val="single"/>
        </w:rPr>
      </w:pPr>
    </w:p>
    <w:p w14:paraId="29C37DA8" w14:textId="77777777" w:rsidR="00990BD3" w:rsidRDefault="00990BD3" w:rsidP="00EA0A45">
      <w:pPr>
        <w:rPr>
          <w:b/>
          <w:bCs/>
          <w:color w:val="000000" w:themeColor="text1"/>
          <w:sz w:val="24"/>
          <w:szCs w:val="24"/>
          <w:u w:val="single"/>
        </w:rPr>
      </w:pPr>
    </w:p>
    <w:p w14:paraId="7CCB39A3" w14:textId="77777777" w:rsidR="00990BD3" w:rsidRDefault="00990BD3" w:rsidP="00EA0A45">
      <w:pPr>
        <w:rPr>
          <w:b/>
          <w:bCs/>
          <w:color w:val="000000" w:themeColor="text1"/>
          <w:sz w:val="24"/>
          <w:szCs w:val="24"/>
          <w:u w:val="single"/>
        </w:rPr>
      </w:pPr>
    </w:p>
    <w:p w14:paraId="13068358" w14:textId="77777777" w:rsidR="00990BD3" w:rsidRDefault="00990BD3" w:rsidP="00EA0A45">
      <w:pPr>
        <w:rPr>
          <w:b/>
          <w:bCs/>
          <w:color w:val="000000" w:themeColor="text1"/>
          <w:sz w:val="24"/>
          <w:szCs w:val="24"/>
          <w:u w:val="single"/>
        </w:rPr>
      </w:pPr>
    </w:p>
    <w:p w14:paraId="4B132AA8" w14:textId="77777777" w:rsidR="00990BD3" w:rsidRDefault="00990BD3" w:rsidP="00EA0A45">
      <w:pPr>
        <w:rPr>
          <w:b/>
          <w:bCs/>
          <w:color w:val="000000" w:themeColor="text1"/>
          <w:sz w:val="24"/>
          <w:szCs w:val="24"/>
          <w:u w:val="single"/>
        </w:rPr>
      </w:pPr>
    </w:p>
    <w:p w14:paraId="0D63087E" w14:textId="77777777" w:rsidR="00990BD3" w:rsidRDefault="00990BD3" w:rsidP="00EA0A45">
      <w:pPr>
        <w:rPr>
          <w:b/>
          <w:bCs/>
          <w:color w:val="000000" w:themeColor="text1"/>
          <w:sz w:val="24"/>
          <w:szCs w:val="24"/>
          <w:u w:val="single"/>
        </w:rPr>
      </w:pPr>
    </w:p>
    <w:p w14:paraId="409E2C29" w14:textId="77777777" w:rsidR="00990BD3" w:rsidRDefault="00990BD3" w:rsidP="00EA0A45">
      <w:pPr>
        <w:rPr>
          <w:b/>
          <w:bCs/>
          <w:color w:val="000000" w:themeColor="text1"/>
          <w:sz w:val="24"/>
          <w:szCs w:val="24"/>
          <w:u w:val="single"/>
        </w:rPr>
      </w:pPr>
    </w:p>
    <w:p w14:paraId="17422910" w14:textId="77777777" w:rsidR="00990BD3" w:rsidRDefault="00990BD3" w:rsidP="00EA0A45">
      <w:pPr>
        <w:rPr>
          <w:b/>
          <w:bCs/>
          <w:color w:val="000000" w:themeColor="text1"/>
          <w:sz w:val="24"/>
          <w:szCs w:val="24"/>
          <w:u w:val="single"/>
        </w:rPr>
      </w:pPr>
    </w:p>
    <w:p w14:paraId="5E8439EF" w14:textId="77777777" w:rsidR="00990BD3" w:rsidRDefault="00990BD3" w:rsidP="00EA0A45">
      <w:pPr>
        <w:rPr>
          <w:b/>
          <w:bCs/>
          <w:color w:val="000000" w:themeColor="text1"/>
          <w:sz w:val="24"/>
          <w:szCs w:val="24"/>
          <w:u w:val="single"/>
        </w:rPr>
      </w:pPr>
    </w:p>
    <w:p w14:paraId="127F7135" w14:textId="77777777" w:rsidR="00990BD3" w:rsidRDefault="00990BD3" w:rsidP="00EA0A45">
      <w:pPr>
        <w:rPr>
          <w:b/>
          <w:bCs/>
          <w:color w:val="000000" w:themeColor="text1"/>
          <w:sz w:val="24"/>
          <w:szCs w:val="24"/>
          <w:u w:val="single"/>
        </w:rPr>
      </w:pPr>
    </w:p>
    <w:p w14:paraId="6BD3B7BE" w14:textId="77777777" w:rsidR="00990BD3" w:rsidRDefault="00990BD3" w:rsidP="00EA0A45">
      <w:pPr>
        <w:rPr>
          <w:b/>
          <w:bCs/>
          <w:color w:val="000000" w:themeColor="text1"/>
          <w:sz w:val="24"/>
          <w:szCs w:val="24"/>
          <w:u w:val="single"/>
        </w:rPr>
      </w:pPr>
    </w:p>
    <w:p w14:paraId="20CB6E52" w14:textId="77777777" w:rsidR="00990BD3" w:rsidRDefault="00990BD3" w:rsidP="00EA0A45">
      <w:pPr>
        <w:rPr>
          <w:b/>
          <w:bCs/>
          <w:color w:val="000000" w:themeColor="text1"/>
          <w:sz w:val="24"/>
          <w:szCs w:val="24"/>
          <w:u w:val="single"/>
        </w:rPr>
      </w:pPr>
    </w:p>
    <w:p w14:paraId="2CF58EDD" w14:textId="77777777" w:rsidR="00990BD3" w:rsidRDefault="00990BD3" w:rsidP="00EA0A45">
      <w:pPr>
        <w:rPr>
          <w:b/>
          <w:bCs/>
          <w:color w:val="000000" w:themeColor="text1"/>
          <w:sz w:val="24"/>
          <w:szCs w:val="24"/>
          <w:u w:val="single"/>
        </w:rPr>
      </w:pPr>
    </w:p>
    <w:p w14:paraId="5606557F" w14:textId="77777777" w:rsidR="00990BD3" w:rsidRDefault="00990BD3" w:rsidP="00EA0A45">
      <w:pPr>
        <w:rPr>
          <w:b/>
          <w:bCs/>
          <w:color w:val="000000" w:themeColor="text1"/>
          <w:sz w:val="24"/>
          <w:szCs w:val="24"/>
          <w:u w:val="single"/>
        </w:rPr>
      </w:pPr>
    </w:p>
    <w:p w14:paraId="52D5AEC7" w14:textId="77777777" w:rsidR="00990BD3" w:rsidRDefault="00990BD3" w:rsidP="00EA0A45">
      <w:pPr>
        <w:rPr>
          <w:b/>
          <w:bCs/>
          <w:color w:val="000000" w:themeColor="text1"/>
          <w:sz w:val="24"/>
          <w:szCs w:val="24"/>
          <w:u w:val="single"/>
        </w:rPr>
      </w:pPr>
    </w:p>
    <w:p w14:paraId="6D729738" w14:textId="77777777" w:rsidR="00990BD3" w:rsidRDefault="00990BD3" w:rsidP="00EA0A45">
      <w:pPr>
        <w:rPr>
          <w:b/>
          <w:bCs/>
          <w:color w:val="000000" w:themeColor="text1"/>
          <w:sz w:val="24"/>
          <w:szCs w:val="24"/>
          <w:u w:val="single"/>
        </w:rPr>
      </w:pPr>
    </w:p>
    <w:p w14:paraId="4C7B3A56" w14:textId="77777777" w:rsidR="00990BD3" w:rsidRDefault="00990BD3" w:rsidP="00EA0A45">
      <w:pPr>
        <w:rPr>
          <w:b/>
          <w:bCs/>
          <w:color w:val="000000" w:themeColor="text1"/>
          <w:sz w:val="24"/>
          <w:szCs w:val="24"/>
          <w:u w:val="single"/>
        </w:rPr>
      </w:pPr>
    </w:p>
    <w:p w14:paraId="152C2639" w14:textId="77777777" w:rsidR="00990BD3" w:rsidRDefault="00990BD3" w:rsidP="00EA0A45">
      <w:pPr>
        <w:rPr>
          <w:b/>
          <w:bCs/>
          <w:color w:val="000000" w:themeColor="text1"/>
          <w:sz w:val="24"/>
          <w:szCs w:val="24"/>
          <w:u w:val="single"/>
        </w:rPr>
      </w:pPr>
    </w:p>
    <w:p w14:paraId="2AD11795" w14:textId="77777777" w:rsidR="00990BD3" w:rsidRDefault="00990BD3" w:rsidP="00EA0A45">
      <w:pPr>
        <w:rPr>
          <w:b/>
          <w:bCs/>
          <w:color w:val="000000" w:themeColor="text1"/>
          <w:sz w:val="24"/>
          <w:szCs w:val="24"/>
          <w:u w:val="single"/>
        </w:rPr>
      </w:pPr>
    </w:p>
    <w:p w14:paraId="54ED0258" w14:textId="77777777" w:rsidR="00990BD3" w:rsidRDefault="00990BD3" w:rsidP="00EA0A45">
      <w:pPr>
        <w:rPr>
          <w:b/>
          <w:bCs/>
          <w:color w:val="000000" w:themeColor="text1"/>
          <w:sz w:val="24"/>
          <w:szCs w:val="24"/>
          <w:u w:val="single"/>
        </w:rPr>
      </w:pPr>
    </w:p>
    <w:p w14:paraId="766B1AAC" w14:textId="77777777" w:rsidR="00990BD3" w:rsidRDefault="00990BD3" w:rsidP="00EA0A45">
      <w:pPr>
        <w:rPr>
          <w:b/>
          <w:bCs/>
          <w:color w:val="000000" w:themeColor="text1"/>
          <w:sz w:val="24"/>
          <w:szCs w:val="24"/>
          <w:u w:val="single"/>
        </w:rPr>
      </w:pPr>
    </w:p>
    <w:p w14:paraId="29BFC2B9" w14:textId="77777777" w:rsidR="00990BD3" w:rsidRDefault="00990BD3" w:rsidP="00EA0A45">
      <w:pPr>
        <w:rPr>
          <w:b/>
          <w:bCs/>
          <w:color w:val="000000" w:themeColor="text1"/>
          <w:sz w:val="24"/>
          <w:szCs w:val="24"/>
          <w:u w:val="single"/>
        </w:rPr>
      </w:pPr>
    </w:p>
    <w:p w14:paraId="112333B0" w14:textId="77777777" w:rsidR="00990BD3" w:rsidRDefault="00990BD3" w:rsidP="00EA0A45">
      <w:pPr>
        <w:rPr>
          <w:b/>
          <w:bCs/>
          <w:color w:val="000000" w:themeColor="text1"/>
          <w:sz w:val="24"/>
          <w:szCs w:val="24"/>
          <w:u w:val="single"/>
        </w:rPr>
      </w:pPr>
    </w:p>
    <w:p w14:paraId="4589EDBD" w14:textId="77777777" w:rsidR="00990BD3" w:rsidRDefault="00990BD3" w:rsidP="00EA0A45">
      <w:pPr>
        <w:rPr>
          <w:b/>
          <w:bCs/>
          <w:color w:val="000000" w:themeColor="text1"/>
          <w:sz w:val="24"/>
          <w:szCs w:val="24"/>
          <w:u w:val="single"/>
        </w:rPr>
      </w:pPr>
    </w:p>
    <w:p w14:paraId="7708CF9C" w14:textId="6AE0C99F" w:rsidR="00EA0A45" w:rsidRPr="00D212FD" w:rsidRDefault="00EA0A45" w:rsidP="00EA0A45">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w:t>
      </w:r>
      <w:r>
        <w:rPr>
          <w:color w:val="000000" w:themeColor="text1"/>
          <w:sz w:val="24"/>
          <w:szCs w:val="24"/>
        </w:rPr>
        <w:t>use AI to correct grammar spellings and summarising.</w:t>
      </w:r>
    </w:p>
    <w:p w14:paraId="642FE0F1" w14:textId="2811802B" w:rsidR="00D34FED" w:rsidRPr="00A52804" w:rsidRDefault="00254934">
      <w:pPr>
        <w:pStyle w:val="Title"/>
        <w:rPr>
          <w:rFonts w:eastAsia="Verdana"/>
          <w:b/>
          <w:bCs/>
          <w:color w:val="000000" w:themeColor="text1"/>
          <w:sz w:val="24"/>
          <w:szCs w:val="24"/>
        </w:rPr>
      </w:pPr>
      <w:r w:rsidRPr="00D212FD">
        <w:rPr>
          <w:rFonts w:eastAsia="Verdana"/>
          <w:b/>
          <w:bCs/>
          <w:color w:val="000000" w:themeColor="text1"/>
          <w:sz w:val="24"/>
          <w:szCs w:val="24"/>
        </w:rPr>
        <w:t xml:space="preserve">                              </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Default="00841553" w:rsidP="00CC3F85">
      <w:pPr>
        <w:spacing w:line="360" w:lineRule="auto"/>
        <w:rPr>
          <w:b/>
          <w:bCs/>
          <w:sz w:val="24"/>
          <w:szCs w:val="24"/>
        </w:rPr>
      </w:pPr>
      <w:r w:rsidRPr="00D212FD">
        <w:rPr>
          <w:b/>
          <w:bCs/>
          <w:sz w:val="24"/>
          <w:szCs w:val="24"/>
        </w:rPr>
        <w:t xml:space="preserve">Introduction: </w:t>
      </w:r>
    </w:p>
    <w:p w14:paraId="43AEC0D6" w14:textId="11A98A5F" w:rsidR="00050DA1" w:rsidRPr="00FF6A18" w:rsidRDefault="00050DA1" w:rsidP="00FF6A18">
      <w:pPr>
        <w:spacing w:line="360" w:lineRule="auto"/>
      </w:pPr>
      <w:r w:rsidRPr="00FF6A18">
        <w:t xml:space="preserve">Portfolio is a structured collection of assignments, </w:t>
      </w:r>
      <w:r w:rsidR="00FF6A18" w:rsidRPr="00FF6A18">
        <w:t>reports, reflections</w:t>
      </w:r>
      <w:r w:rsidRPr="00FF6A18">
        <w:t xml:space="preserve">, and other academic tasks completed throughout a study period. It is used to assess a student’s knowledge, critical thinking, research abilities and communication skills. A portfolio not only presents finished work but may also include reflective writing that explains what has been learned, challenges faced, and how skills have </w:t>
      </w:r>
      <w:r w:rsidR="00FF6A18" w:rsidRPr="00FF6A18">
        <w:t>improved. This allows students to demonstrate both their academic development and ability to apply learning in different contexts.</w:t>
      </w:r>
    </w:p>
    <w:p w14:paraId="59CA9AF0" w14:textId="77777777" w:rsidR="002D3865" w:rsidRDefault="002D3865" w:rsidP="00D212FD">
      <w:pPr>
        <w:pStyle w:val="NoSpacing"/>
        <w:rPr>
          <w:rFonts w:ascii="Arial" w:hAnsi="Arial" w:cs="Arial"/>
          <w:b/>
          <w:bCs/>
        </w:rPr>
      </w:pPr>
    </w:p>
    <w:p w14:paraId="04E3C2D0" w14:textId="78D68C20" w:rsidR="00D212FD" w:rsidRPr="00D212FD" w:rsidRDefault="00D212FD" w:rsidP="00D212FD">
      <w:pPr>
        <w:pStyle w:val="NoSpacing"/>
        <w:rPr>
          <w:rFonts w:ascii="Arial" w:hAnsi="Arial" w:cs="Arial"/>
          <w:b/>
          <w:bCs/>
        </w:rPr>
      </w:pPr>
      <w:r w:rsidRPr="00D212FD">
        <w:rPr>
          <w:rFonts w:ascii="Arial" w:hAnsi="Arial" w:cs="Arial"/>
          <w:b/>
          <w:bCs/>
        </w:rPr>
        <w:t xml:space="preserve">Task 1 of 4 </w:t>
      </w:r>
    </w:p>
    <w:p w14:paraId="30B56AA6" w14:textId="77777777" w:rsidR="00D212FD" w:rsidRPr="00D212FD" w:rsidRDefault="00D212FD" w:rsidP="00D212FD">
      <w:pPr>
        <w:pStyle w:val="NoSpacing"/>
        <w:rPr>
          <w:rFonts w:ascii="Arial" w:hAnsi="Arial" w:cs="Arial"/>
        </w:rPr>
      </w:pPr>
    </w:p>
    <w:p w14:paraId="7DDCBA37" w14:textId="6BDBC089" w:rsidR="00CD51D0" w:rsidRPr="00E5395E" w:rsidRDefault="00ED30FE" w:rsidP="00CD51D0">
      <w:pPr>
        <w:spacing w:line="360" w:lineRule="auto"/>
        <w:rPr>
          <w:b/>
          <w:bCs/>
          <w:sz w:val="28"/>
          <w:szCs w:val="28"/>
        </w:rPr>
      </w:pPr>
      <w:r w:rsidRPr="00E5395E">
        <w:rPr>
          <w:rFonts w:eastAsia="Times New Roman"/>
          <w:b/>
          <w:bCs/>
          <w:color w:val="333333"/>
          <w:kern w:val="36"/>
          <w:sz w:val="28"/>
          <w:szCs w:val="28"/>
        </w:rPr>
        <w:t xml:space="preserve">CV </w:t>
      </w:r>
      <w:r w:rsidR="00E5395E" w:rsidRPr="00E5395E">
        <w:rPr>
          <w:rFonts w:eastAsia="Times New Roman"/>
          <w:b/>
          <w:bCs/>
          <w:color w:val="333333"/>
          <w:kern w:val="36"/>
          <w:sz w:val="28"/>
          <w:szCs w:val="28"/>
        </w:rPr>
        <w:t xml:space="preserve">and Job </w:t>
      </w:r>
      <w:r w:rsidR="00637982">
        <w:rPr>
          <w:rFonts w:eastAsia="Times New Roman"/>
          <w:b/>
          <w:bCs/>
          <w:color w:val="333333"/>
          <w:kern w:val="36"/>
          <w:sz w:val="28"/>
          <w:szCs w:val="28"/>
        </w:rPr>
        <w:t>Discerption:</w:t>
      </w:r>
      <w:r w:rsidR="005F6A17" w:rsidRPr="00E5395E">
        <w:rPr>
          <w:rFonts w:eastAsia="Times New Roman"/>
          <w:b/>
          <w:bCs/>
          <w:color w:val="333333"/>
          <w:kern w:val="36"/>
          <w:sz w:val="28"/>
          <w:szCs w:val="28"/>
        </w:rPr>
        <w:t xml:space="preserve"> Occupational</w:t>
      </w:r>
      <w:r w:rsidR="00CD51D0" w:rsidRPr="00E5395E">
        <w:rPr>
          <w:rFonts w:eastAsia="Times New Roman"/>
          <w:b/>
          <w:bCs/>
          <w:color w:val="333333"/>
          <w:kern w:val="36"/>
          <w:sz w:val="28"/>
          <w:szCs w:val="28"/>
        </w:rPr>
        <w:t> </w:t>
      </w:r>
      <w:r w:rsidR="0062480C" w:rsidRPr="00E5395E">
        <w:rPr>
          <w:rFonts w:eastAsia="Times New Roman"/>
          <w:b/>
          <w:bCs/>
          <w:color w:val="333333"/>
          <w:kern w:val="36"/>
          <w:sz w:val="28"/>
          <w:szCs w:val="28"/>
        </w:rPr>
        <w:t>Therapist in</w:t>
      </w:r>
      <w:r w:rsidR="00326BD2">
        <w:rPr>
          <w:rFonts w:eastAsia="Times New Roman"/>
          <w:b/>
          <w:bCs/>
          <w:color w:val="333333"/>
          <w:kern w:val="36"/>
          <w:sz w:val="28"/>
          <w:szCs w:val="28"/>
        </w:rPr>
        <w:t xml:space="preserve"> </w:t>
      </w:r>
      <w:r w:rsidR="00CD51D0" w:rsidRPr="00E5395E">
        <w:rPr>
          <w:rFonts w:eastAsia="Times New Roman"/>
          <w:b/>
          <w:bCs/>
          <w:color w:val="333333"/>
          <w:kern w:val="36"/>
          <w:sz w:val="28"/>
          <w:szCs w:val="28"/>
        </w:rPr>
        <w:t>London</w:t>
      </w:r>
    </w:p>
    <w:p w14:paraId="17E0CBEA" w14:textId="77777777" w:rsidR="00CD51D0" w:rsidRPr="006A246B" w:rsidRDefault="00CD51D0" w:rsidP="00CD51D0">
      <w:pPr>
        <w:pBdr>
          <w:top w:val="single" w:sz="2" w:space="0" w:color="auto"/>
          <w:left w:val="single" w:sz="2" w:space="0" w:color="auto"/>
          <w:bottom w:val="single" w:sz="2" w:space="0" w:color="auto"/>
          <w:right w:val="single" w:sz="2" w:space="0" w:color="auto"/>
        </w:pBdr>
        <w:suppressAutoHyphens w:val="0"/>
        <w:autoSpaceDN/>
        <w:spacing w:beforeAutospacing="1" w:afterAutospacing="1"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color w:val="333333"/>
          <w:sz w:val="21"/>
          <w:szCs w:val="21"/>
          <w:bdr w:val="single" w:sz="2" w:space="0" w:color="auto" w:frame="1"/>
        </w:rPr>
        <w:t>Posted</w:t>
      </w:r>
      <w:r w:rsidRPr="006A246B">
        <w:rPr>
          <w:rFonts w:ascii="__Open_Sans_Fallback_2fad4c" w:eastAsia="Times New Roman" w:hAnsi="__Open_Sans_Fallback_2fad4c" w:cs="Times New Roman"/>
          <w:color w:val="333333"/>
          <w:sz w:val="21"/>
          <w:szCs w:val="21"/>
        </w:rPr>
        <w:t> 30/06/2026 by </w:t>
      </w:r>
      <w:hyperlink r:id="rId7" w:tgtFrame="_blank" w:history="1">
        <w:r w:rsidRPr="006A246B">
          <w:rPr>
            <w:rFonts w:ascii="__Open_Sans_Fallback_2fad4c" w:eastAsia="Times New Roman" w:hAnsi="__Open_Sans_Fallback_2fad4c" w:cs="Times New Roman"/>
            <w:color w:val="014694"/>
            <w:sz w:val="21"/>
            <w:szCs w:val="21"/>
            <w:bdr w:val="single" w:sz="2" w:space="0" w:color="auto" w:frame="1"/>
          </w:rPr>
          <w:t>Outcomes First Group</w:t>
        </w:r>
      </w:hyperlink>
    </w:p>
    <w:p w14:paraId="25FB9445" w14:textId="77777777" w:rsidR="00CD51D0" w:rsidRPr="006A246B" w:rsidRDefault="00CD51D0" w:rsidP="00CD51D0">
      <w:pPr>
        <w:suppressAutoHyphens w:val="0"/>
        <w:autoSpaceDN/>
        <w:spacing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color w:val="333333"/>
          <w:sz w:val="21"/>
          <w:szCs w:val="21"/>
        </w:rPr>
        <w:t>SW3 4QS</w:t>
      </w:r>
    </w:p>
    <w:p w14:paraId="3F73E0C0" w14:textId="77777777" w:rsidR="00CD51D0" w:rsidRPr="006A246B" w:rsidRDefault="00CD51D0" w:rsidP="00CD51D0">
      <w:pPr>
        <w:suppressAutoHyphens w:val="0"/>
        <w:autoSpaceDN/>
        <w:spacing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color w:val="333333"/>
          <w:sz w:val="21"/>
          <w:szCs w:val="21"/>
        </w:rPr>
        <w:t>£55,000 per annum</w:t>
      </w:r>
    </w:p>
    <w:p w14:paraId="5B81FCBE" w14:textId="77777777" w:rsidR="00CD51D0" w:rsidRPr="006A246B" w:rsidRDefault="00CD51D0" w:rsidP="00CD51D0">
      <w:pPr>
        <w:suppressAutoHyphens w:val="0"/>
        <w:autoSpaceDN/>
        <w:spacing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color w:val="333333"/>
          <w:sz w:val="21"/>
          <w:szCs w:val="21"/>
        </w:rPr>
        <w:t>Permanent</w:t>
      </w:r>
    </w:p>
    <w:p w14:paraId="24C9DA72" w14:textId="77777777" w:rsidR="00CD51D0" w:rsidRPr="006A246B" w:rsidRDefault="00CD51D0" w:rsidP="00CD51D0">
      <w:pPr>
        <w:suppressAutoHyphens w:val="0"/>
        <w:autoSpaceDN/>
        <w:spacing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b/>
          <w:bCs/>
          <w:noProof/>
          <w:color w:val="1D3959"/>
          <w:sz w:val="21"/>
          <w:szCs w:val="21"/>
          <w:bdr w:val="single" w:sz="2" w:space="0" w:color="auto" w:frame="1"/>
          <w:shd w:val="clear" w:color="auto" w:fill="ECF3FB"/>
        </w:rPr>
        <mc:AlternateContent>
          <mc:Choice Requires="wps">
            <w:drawing>
              <wp:inline distT="0" distB="0" distL="0" distR="0" wp14:anchorId="7474B128" wp14:editId="3BBD2FA3">
                <wp:extent cx="152400" cy="152400"/>
                <wp:effectExtent l="0" t="0" r="0" b="0"/>
                <wp:docPr id="915873116" name="AutoShap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82380F" id="AutoShape 7" o:spid="_x0000_s1026" style="width:12pt;height:1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" filled="f" stroked="f">
                <o:lock v:ext="edit" aspectratio="t"/>
                <w10:anchorlock/>
              </v:rect>
            </w:pict>
          </mc:Fallback>
        </mc:AlternateContent>
      </w:r>
      <w:r w:rsidRPr="006A246B">
        <w:rPr>
          <w:rFonts w:ascii="__Open_Sans_Fallback_2fad4c" w:eastAsia="Times New Roman" w:hAnsi="__Open_Sans_Fallback_2fad4c" w:cs="Times New Roman"/>
          <w:b/>
          <w:bCs/>
          <w:color w:val="1D3959"/>
          <w:sz w:val="21"/>
          <w:szCs w:val="21"/>
          <w:bdr w:val="single" w:sz="2" w:space="0" w:color="auto" w:frame="1"/>
          <w:shd w:val="clear" w:color="auto" w:fill="ECF3FB"/>
        </w:rPr>
        <w:t>Featured</w:t>
      </w:r>
    </w:p>
    <w:p w14:paraId="6ECDFD96" w14:textId="77777777" w:rsidR="00CD51D0" w:rsidRPr="006A246B" w:rsidRDefault="00CD51D0" w:rsidP="00CD51D0">
      <w:pPr>
        <w:suppressAutoHyphens w:val="0"/>
        <w:autoSpaceDN/>
        <w:spacing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noProof/>
          <w:color w:val="333333"/>
          <w:sz w:val="21"/>
          <w:szCs w:val="21"/>
        </w:rPr>
        <w:drawing>
          <wp:inline distT="0" distB="0" distL="0" distR="0" wp14:anchorId="63D95901" wp14:editId="24385E92">
            <wp:extent cx="1905000" cy="548640"/>
            <wp:effectExtent l="0" t="0" r="0" b="3810"/>
            <wp:docPr id="546975919" name="Picture 3" descr="Outcomes First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utcomes First Grou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548640"/>
                    </a:xfrm>
                    <a:prstGeom prst="rect">
                      <a:avLst/>
                    </a:prstGeom>
                    <a:noFill/>
                    <a:ln>
                      <a:noFill/>
                    </a:ln>
                  </pic:spPr>
                </pic:pic>
              </a:graphicData>
            </a:graphic>
          </wp:inline>
        </w:drawing>
      </w:r>
    </w:p>
    <w:p w14:paraId="6F8649D7" w14:textId="77777777" w:rsidR="00CD51D0" w:rsidRPr="006A246B" w:rsidRDefault="00CD51D0" w:rsidP="00CD51D0">
      <w:pPr>
        <w:suppressAutoHyphens w:val="0"/>
        <w:autoSpaceDN/>
        <w:spacing w:line="240" w:lineRule="auto"/>
        <w:textAlignment w:val="auto"/>
        <w:rPr>
          <w:rFonts w:ascii="__Open_Sans_Fallback_2fad4c" w:eastAsia="Times New Roman" w:hAnsi="__Open_Sans_Fallback_2fad4c" w:cs="Times New Roman"/>
          <w:color w:val="333333"/>
          <w:sz w:val="21"/>
          <w:szCs w:val="21"/>
        </w:rPr>
      </w:pPr>
      <w:hyperlink r:id="rId9" w:tgtFrame="_blank" w:history="1">
        <w:r w:rsidRPr="006A246B">
          <w:rPr>
            <w:rFonts w:ascii="__Open_Sans_Fallback_2fad4c" w:eastAsia="Times New Roman" w:hAnsi="__Open_Sans_Fallback_2fad4c" w:cs="Times New Roman"/>
            <w:b/>
            <w:bCs/>
            <w:color w:val="FFFFFF"/>
            <w:sz w:val="21"/>
            <w:szCs w:val="21"/>
            <w:bdr w:val="single" w:sz="4" w:space="9" w:color="0D9F6E" w:frame="1"/>
            <w:shd w:val="clear" w:color="auto" w:fill="0D9F6E"/>
          </w:rPr>
          <w:t>Apply Now</w:t>
        </w:r>
        <w:r w:rsidRPr="006A246B">
          <w:rPr>
            <w:rFonts w:ascii="__Open_Sans_Fallback_2fad4c" w:eastAsia="Times New Roman" w:hAnsi="__Open_Sans_Fallback_2fad4c" w:cs="Times New Roman"/>
            <w:b/>
            <w:bCs/>
            <w:noProof/>
            <w:color w:val="FFFFFF"/>
            <w:sz w:val="21"/>
            <w:szCs w:val="21"/>
            <w:bdr w:val="single" w:sz="4" w:space="9" w:color="0D9F6E" w:frame="1"/>
            <w:shd w:val="clear" w:color="auto" w:fill="0D9F6E"/>
          </w:rPr>
          <mc:AlternateContent>
            <mc:Choice Requires="wps">
              <w:drawing>
                <wp:inline distT="0" distB="0" distL="0" distR="0" wp14:anchorId="2190CD66" wp14:editId="4B248B09">
                  <wp:extent cx="152400" cy="152400"/>
                  <wp:effectExtent l="0" t="0" r="0" b="0"/>
                  <wp:docPr id="717225136" name="AutoShape 9">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1CA980" id="AutoShape 9" o:spid="_x0000_s1026" href="https://www.jobsmedical.co.uk/login?jobId=225036704" target="&quot;_blank&quot;" style="width:12pt;height:1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" o:button="t" filled="f" stroked="f">
                  <v:fill o:detectmouseclick="t"/>
                  <o:lock v:ext="edit" aspectratio="t"/>
                  <w10:anchorlock/>
                </v:rect>
              </w:pict>
            </mc:Fallback>
          </mc:AlternateContent>
        </w:r>
      </w:hyperlink>
    </w:p>
    <w:p w14:paraId="0DCBC21B" w14:textId="77777777" w:rsidR="00CD51D0" w:rsidRPr="006A246B" w:rsidRDefault="00CD51D0" w:rsidP="00CD51D0">
      <w:pPr>
        <w:pBdr>
          <w:top w:val="single" w:sz="2" w:space="0" w:color="auto"/>
          <w:left w:val="single" w:sz="2" w:space="0" w:color="auto"/>
          <w:bottom w:val="single" w:sz="2" w:space="0" w:color="auto"/>
          <w:right w:val="single" w:sz="2" w:space="0" w:color="auto"/>
        </w:pBdr>
        <w:suppressAutoHyphens w:val="0"/>
        <w:autoSpaceDN/>
        <w:spacing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color w:val="333333"/>
          <w:sz w:val="21"/>
          <w:szCs w:val="21"/>
        </w:rPr>
        <w:t>Are you looking for an employer who can offer you opportunities for growth and development in your occupational therapy career- all whilst working within a friendly multidisciplinary team in a rewarding environment?    </w:t>
      </w:r>
    </w:p>
    <w:p w14:paraId="5CE2492B" w14:textId="77777777" w:rsidR="00CD51D0" w:rsidRPr="006A246B" w:rsidRDefault="00CD51D0" w:rsidP="00CD51D0">
      <w:pPr>
        <w:pBdr>
          <w:top w:val="single" w:sz="2" w:space="0" w:color="auto"/>
          <w:left w:val="single" w:sz="2" w:space="0" w:color="auto"/>
          <w:bottom w:val="single" w:sz="2" w:space="0" w:color="auto"/>
          <w:right w:val="single" w:sz="2" w:space="0" w:color="auto"/>
        </w:pBdr>
        <w:suppressAutoHyphens w:val="0"/>
        <w:autoSpaceDN/>
        <w:spacing w:beforeAutospacing="1" w:afterAutospacing="1"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b/>
          <w:bCs/>
          <w:color w:val="333333"/>
          <w:sz w:val="21"/>
          <w:szCs w:val="21"/>
          <w:bdr w:val="single" w:sz="2" w:space="0" w:color="auto" w:frame="1"/>
        </w:rPr>
        <w:t>Momenta Connect is an exciting and creative practice looking for an ambitious Occupational Therapist who wants to grow their clinical skills in a strong team environment.  We place a high importance on work-life balance, so we offer a Summer Contract that maximises annual leave!  We’re also trialling provision for 10% rest every day!</w:t>
      </w:r>
      <w:r w:rsidRPr="006A246B">
        <w:rPr>
          <w:rFonts w:ascii="__Open_Sans_Fallback_2fad4c" w:eastAsia="Times New Roman" w:hAnsi="__Open_Sans_Fallback_2fad4c" w:cs="Times New Roman"/>
          <w:color w:val="333333"/>
          <w:sz w:val="21"/>
          <w:szCs w:val="21"/>
        </w:rPr>
        <w:t> </w:t>
      </w:r>
    </w:p>
    <w:p w14:paraId="701DDBC6" w14:textId="1AB083E7" w:rsidR="00CD51D0" w:rsidRPr="006A246B" w:rsidRDefault="00CD51D0" w:rsidP="00CD51D0">
      <w:pPr>
        <w:pBdr>
          <w:top w:val="single" w:sz="2" w:space="0" w:color="auto"/>
          <w:left w:val="single" w:sz="2" w:space="0" w:color="auto"/>
          <w:bottom w:val="single" w:sz="2" w:space="0" w:color="auto"/>
          <w:right w:val="single" w:sz="2" w:space="0" w:color="auto"/>
        </w:pBdr>
        <w:suppressAutoHyphens w:val="0"/>
        <w:autoSpaceDN/>
        <w:spacing w:beforeAutospacing="1" w:afterAutospacing="1"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b/>
          <w:bCs/>
          <w:color w:val="333333"/>
          <w:sz w:val="21"/>
          <w:szCs w:val="21"/>
          <w:bdr w:val="single" w:sz="2" w:space="0" w:color="auto" w:frame="1"/>
        </w:rPr>
        <w:t>Job Title: </w:t>
      </w:r>
      <w:r w:rsidRPr="006A246B">
        <w:rPr>
          <w:rFonts w:ascii="__Open_Sans_Fallback_2fad4c" w:eastAsia="Times New Roman" w:hAnsi="__Open_Sans_Fallback_2fad4c" w:cs="Times New Roman"/>
          <w:color w:val="333333"/>
          <w:sz w:val="21"/>
          <w:szCs w:val="21"/>
        </w:rPr>
        <w:t>       </w:t>
      </w:r>
      <w:r w:rsidRPr="006A246B">
        <w:rPr>
          <w:rFonts w:ascii="__Open_Sans_Fallback_2fad4c" w:eastAsia="Times New Roman" w:hAnsi="__Open_Sans_Fallback_2fad4c" w:cs="Times New Roman"/>
          <w:b/>
          <w:bCs/>
          <w:color w:val="333333"/>
          <w:sz w:val="21"/>
          <w:szCs w:val="21"/>
          <w:bdr w:val="single" w:sz="2" w:space="0" w:color="auto" w:frame="1"/>
        </w:rPr>
        <w:t>Occupational Therapist </w:t>
      </w:r>
      <w:r w:rsidRPr="006A246B">
        <w:rPr>
          <w:rFonts w:ascii="__Open_Sans_Fallback_2fad4c" w:eastAsia="Times New Roman" w:hAnsi="__Open_Sans_Fallback_2fad4c" w:cs="Times New Roman"/>
          <w:color w:val="333333"/>
          <w:sz w:val="21"/>
          <w:szCs w:val="21"/>
        </w:rPr>
        <w:t> </w:t>
      </w:r>
    </w:p>
    <w:p w14:paraId="44851D03" w14:textId="77777777" w:rsidR="00CD51D0" w:rsidRPr="006A246B" w:rsidRDefault="00CD51D0" w:rsidP="00CD51D0">
      <w:pPr>
        <w:pBdr>
          <w:top w:val="single" w:sz="2" w:space="0" w:color="auto"/>
          <w:left w:val="single" w:sz="2" w:space="0" w:color="auto"/>
          <w:bottom w:val="single" w:sz="2" w:space="0" w:color="auto"/>
          <w:right w:val="single" w:sz="2" w:space="0" w:color="auto"/>
        </w:pBdr>
        <w:suppressAutoHyphens w:val="0"/>
        <w:autoSpaceDN/>
        <w:spacing w:beforeAutospacing="1" w:afterAutospacing="1"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b/>
          <w:bCs/>
          <w:color w:val="333333"/>
          <w:sz w:val="21"/>
          <w:szCs w:val="21"/>
          <w:bdr w:val="single" w:sz="2" w:space="0" w:color="auto" w:frame="1"/>
        </w:rPr>
        <w:t>Location: </w:t>
      </w:r>
      <w:r w:rsidRPr="006A246B">
        <w:rPr>
          <w:rFonts w:ascii="__Open_Sans_Fallback_2fad4c" w:eastAsia="Times New Roman" w:hAnsi="__Open_Sans_Fallback_2fad4c" w:cs="Times New Roman"/>
          <w:color w:val="333333"/>
          <w:sz w:val="21"/>
          <w:szCs w:val="21"/>
        </w:rPr>
        <w:t>          </w:t>
      </w:r>
      <w:r w:rsidRPr="006A246B">
        <w:rPr>
          <w:rFonts w:ascii="__Open_Sans_Fallback_2fad4c" w:eastAsia="Times New Roman" w:hAnsi="__Open_Sans_Fallback_2fad4c" w:cs="Times New Roman"/>
          <w:b/>
          <w:bCs/>
          <w:color w:val="333333"/>
          <w:sz w:val="21"/>
          <w:szCs w:val="21"/>
          <w:bdr w:val="single" w:sz="2" w:space="0" w:color="auto" w:frame="1"/>
        </w:rPr>
        <w:t>Regional Role, London - Central and Greater London</w:t>
      </w:r>
    </w:p>
    <w:p w14:paraId="41B6CD16" w14:textId="77777777" w:rsidR="00CD51D0" w:rsidRPr="006A246B" w:rsidRDefault="00CD51D0" w:rsidP="00CD51D0">
      <w:pPr>
        <w:pBdr>
          <w:top w:val="single" w:sz="2" w:space="0" w:color="auto"/>
          <w:left w:val="single" w:sz="2" w:space="0" w:color="auto"/>
          <w:bottom w:val="single" w:sz="2" w:space="0" w:color="auto"/>
          <w:right w:val="single" w:sz="2" w:space="0" w:color="auto"/>
        </w:pBdr>
        <w:suppressAutoHyphens w:val="0"/>
        <w:autoSpaceDN/>
        <w:spacing w:beforeAutospacing="1" w:afterAutospacing="1"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b/>
          <w:bCs/>
          <w:color w:val="333333"/>
          <w:sz w:val="21"/>
          <w:szCs w:val="21"/>
          <w:bdr w:val="single" w:sz="2" w:space="0" w:color="auto" w:frame="1"/>
        </w:rPr>
        <w:lastRenderedPageBreak/>
        <w:t>Salary:           </w:t>
      </w:r>
      <w:r w:rsidRPr="006A246B">
        <w:rPr>
          <w:rFonts w:ascii="__Open_Sans_Fallback_2fad4c" w:eastAsia="Times New Roman" w:hAnsi="__Open_Sans_Fallback_2fad4c" w:cs="Times New Roman"/>
          <w:color w:val="333333"/>
          <w:sz w:val="21"/>
          <w:szCs w:val="21"/>
        </w:rPr>
        <w:t>     </w:t>
      </w:r>
      <w:r w:rsidRPr="006A246B">
        <w:rPr>
          <w:rFonts w:ascii="__Open_Sans_Fallback_2fad4c" w:eastAsia="Times New Roman" w:hAnsi="__Open_Sans_Fallback_2fad4c" w:cs="Times New Roman"/>
          <w:b/>
          <w:bCs/>
          <w:color w:val="333333"/>
          <w:sz w:val="21"/>
          <w:szCs w:val="21"/>
          <w:bdr w:val="single" w:sz="2" w:space="0" w:color="auto" w:frame="1"/>
        </w:rPr>
        <w:t>Up to £55,000 FTE,</w:t>
      </w:r>
      <w:r w:rsidRPr="006A246B">
        <w:rPr>
          <w:rFonts w:ascii="__Open_Sans_Fallback_2fad4c" w:eastAsia="Times New Roman" w:hAnsi="__Open_Sans_Fallback_2fad4c" w:cs="Times New Roman"/>
          <w:color w:val="333333"/>
          <w:sz w:val="21"/>
          <w:szCs w:val="21"/>
        </w:rPr>
        <w:t> </w:t>
      </w:r>
      <w:r w:rsidRPr="006A246B">
        <w:rPr>
          <w:rFonts w:ascii="__Open_Sans_Fallback_2fad4c" w:eastAsia="Times New Roman" w:hAnsi="__Open_Sans_Fallback_2fad4c" w:cs="Times New Roman"/>
          <w:b/>
          <w:bCs/>
          <w:color w:val="333333"/>
          <w:sz w:val="21"/>
          <w:szCs w:val="21"/>
          <w:bdr w:val="single" w:sz="2" w:space="0" w:color="auto" w:frame="1"/>
        </w:rPr>
        <w:t>dependent on experience – plus a welcome bonus of £2000 (£1000 after successful completion of 3 months and £1000 after successful completion of probation) All experience levels considered – multiple positions available due to growth</w:t>
      </w:r>
      <w:r w:rsidRPr="006A246B">
        <w:rPr>
          <w:rFonts w:ascii="__Open_Sans_Fallback_2fad4c" w:eastAsia="Times New Roman" w:hAnsi="__Open_Sans_Fallback_2fad4c" w:cs="Times New Roman"/>
          <w:color w:val="333333"/>
          <w:sz w:val="21"/>
          <w:szCs w:val="21"/>
        </w:rPr>
        <w:t> </w:t>
      </w:r>
    </w:p>
    <w:p w14:paraId="6BDE6152" w14:textId="1B561F95" w:rsidR="00CD51D0" w:rsidRPr="006A246B" w:rsidRDefault="00CD51D0" w:rsidP="00CD51D0">
      <w:pPr>
        <w:pBdr>
          <w:top w:val="single" w:sz="2" w:space="0" w:color="auto"/>
          <w:left w:val="single" w:sz="2" w:space="0" w:color="auto"/>
          <w:bottom w:val="single" w:sz="2" w:space="0" w:color="auto"/>
          <w:right w:val="single" w:sz="2" w:space="0" w:color="auto"/>
        </w:pBdr>
        <w:suppressAutoHyphens w:val="0"/>
        <w:autoSpaceDN/>
        <w:spacing w:beforeAutospacing="1" w:afterAutospacing="1" w:line="240" w:lineRule="auto"/>
        <w:textAlignment w:val="auto"/>
        <w:rPr>
          <w:rFonts w:ascii="__Open_Sans_Fallback_2fad4c" w:eastAsia="Times New Roman" w:hAnsi="__Open_Sans_Fallback_2fad4c" w:cs="Times New Roman"/>
          <w:color w:val="333333"/>
          <w:sz w:val="21"/>
          <w:szCs w:val="21"/>
        </w:rPr>
      </w:pPr>
      <w:r w:rsidRPr="006A246B">
        <w:rPr>
          <w:rFonts w:ascii="__Open_Sans_Fallback_2fad4c" w:eastAsia="Times New Roman" w:hAnsi="__Open_Sans_Fallback_2fad4c" w:cs="Times New Roman"/>
          <w:b/>
          <w:bCs/>
          <w:color w:val="333333"/>
          <w:sz w:val="21"/>
          <w:szCs w:val="21"/>
          <w:bdr w:val="single" w:sz="2" w:space="0" w:color="auto" w:frame="1"/>
        </w:rPr>
        <w:t>Hours:</w:t>
      </w:r>
      <w:r w:rsidRPr="006A246B">
        <w:rPr>
          <w:rFonts w:ascii="__Open_Sans_Fallback_2fad4c" w:eastAsia="Times New Roman" w:hAnsi="__Open_Sans_Fallback_2fad4c" w:cs="Times New Roman"/>
          <w:color w:val="333333"/>
          <w:sz w:val="21"/>
          <w:szCs w:val="21"/>
        </w:rPr>
        <w:t>                </w:t>
      </w:r>
      <w:r w:rsidRPr="006A246B">
        <w:rPr>
          <w:rFonts w:ascii="__Open_Sans_Fallback_2fad4c" w:eastAsia="Times New Roman" w:hAnsi="__Open_Sans_Fallback_2fad4c" w:cs="Times New Roman"/>
          <w:b/>
          <w:bCs/>
          <w:color w:val="333333"/>
          <w:sz w:val="21"/>
          <w:szCs w:val="21"/>
          <w:bdr w:val="single" w:sz="2" w:space="0" w:color="auto" w:frame="1"/>
        </w:rPr>
        <w:t>37.5 Hour Week - Flexible working across 6 days (Monday-</w:t>
      </w:r>
      <w:proofErr w:type="spellStart"/>
      <w:r w:rsidRPr="006A246B">
        <w:rPr>
          <w:rFonts w:ascii="__Open_Sans_Fallback_2fad4c" w:eastAsia="Times New Roman" w:hAnsi="__Open_Sans_Fallback_2fad4c" w:cs="Times New Roman"/>
          <w:b/>
          <w:bCs/>
          <w:color w:val="333333"/>
          <w:sz w:val="21"/>
          <w:szCs w:val="21"/>
          <w:bdr w:val="single" w:sz="2" w:space="0" w:color="auto" w:frame="1"/>
        </w:rPr>
        <w:t>Saturd</w:t>
      </w:r>
      <w:proofErr w:type="spellEnd"/>
    </w:p>
    <w:p w14:paraId="32806A2E" w14:textId="03CA5BF1" w:rsidR="008A651C" w:rsidRPr="008A651C" w:rsidRDefault="008A651C" w:rsidP="001F3998">
      <w:pPr>
        <w:pStyle w:val="NoSpacing"/>
        <w:spacing w:before="120" w:after="120"/>
        <w:rPr>
          <w:rFonts w:ascii="Arial" w:hAnsi="Arial" w:cs="Arial"/>
          <w:b/>
          <w:bCs/>
          <w:sz w:val="28"/>
          <w:szCs w:val="28"/>
        </w:rPr>
      </w:pPr>
      <w:r w:rsidRPr="008A651C">
        <w:rPr>
          <w:rFonts w:ascii="Arial" w:hAnsi="Arial" w:cs="Arial"/>
          <w:b/>
          <w:bCs/>
          <w:sz w:val="28"/>
          <w:szCs w:val="28"/>
        </w:rPr>
        <w:t xml:space="preserve">MY </w:t>
      </w:r>
      <w:r w:rsidR="00637982">
        <w:rPr>
          <w:rFonts w:ascii="Arial" w:hAnsi="Arial" w:cs="Arial"/>
          <w:b/>
          <w:bCs/>
          <w:sz w:val="28"/>
          <w:szCs w:val="28"/>
        </w:rPr>
        <w:t xml:space="preserve">Profile </w:t>
      </w:r>
    </w:p>
    <w:p w14:paraId="68808AF2" w14:textId="77777777" w:rsidR="008A651C" w:rsidRDefault="008A651C" w:rsidP="001F3998">
      <w:pPr>
        <w:pStyle w:val="NoSpacing"/>
        <w:spacing w:before="120" w:after="120"/>
        <w:rPr>
          <w:rFonts w:ascii="Arial" w:hAnsi="Arial" w:cs="Arial"/>
          <w:sz w:val="22"/>
          <w:szCs w:val="22"/>
        </w:rPr>
      </w:pPr>
    </w:p>
    <w:p w14:paraId="08ABEDB5" w14:textId="77777777" w:rsidR="00BD0E69" w:rsidRDefault="009D367A" w:rsidP="001F3998">
      <w:pPr>
        <w:pStyle w:val="NoSpacing"/>
        <w:spacing w:before="120" w:after="120"/>
        <w:rPr>
          <w:rFonts w:ascii="Arial" w:hAnsi="Arial" w:cs="Arial"/>
          <w:sz w:val="22"/>
          <w:szCs w:val="22"/>
        </w:rPr>
      </w:pPr>
      <w:r>
        <w:rPr>
          <w:rFonts w:ascii="Arial" w:hAnsi="Arial" w:cs="Arial"/>
          <w:sz w:val="22"/>
          <w:szCs w:val="22"/>
        </w:rPr>
        <w:t xml:space="preserve">I am a </w:t>
      </w:r>
      <w:r w:rsidR="00970E36">
        <w:rPr>
          <w:rFonts w:ascii="Arial" w:hAnsi="Arial" w:cs="Arial"/>
          <w:sz w:val="22"/>
          <w:szCs w:val="22"/>
        </w:rPr>
        <w:t xml:space="preserve">dedicated and </w:t>
      </w:r>
      <w:r w:rsidR="004273BB">
        <w:rPr>
          <w:rFonts w:ascii="Arial" w:hAnsi="Arial" w:cs="Arial"/>
          <w:sz w:val="22"/>
          <w:szCs w:val="22"/>
        </w:rPr>
        <w:t>proactive individual with strong organisa</w:t>
      </w:r>
      <w:r w:rsidR="00E619B1">
        <w:rPr>
          <w:rFonts w:ascii="Arial" w:hAnsi="Arial" w:cs="Arial"/>
          <w:sz w:val="22"/>
          <w:szCs w:val="22"/>
        </w:rPr>
        <w:t>tional, communication, and leadership abili</w:t>
      </w:r>
      <w:r w:rsidR="003945C3">
        <w:rPr>
          <w:rFonts w:ascii="Arial" w:hAnsi="Arial" w:cs="Arial"/>
          <w:sz w:val="22"/>
          <w:szCs w:val="22"/>
        </w:rPr>
        <w:t xml:space="preserve">ties. Demonstrates flexibility and </w:t>
      </w:r>
      <w:r w:rsidR="009E5995">
        <w:rPr>
          <w:rFonts w:ascii="Arial" w:hAnsi="Arial" w:cs="Arial"/>
          <w:sz w:val="22"/>
          <w:szCs w:val="22"/>
        </w:rPr>
        <w:t>adaptability in meeting evol</w:t>
      </w:r>
      <w:r w:rsidR="00913C52">
        <w:rPr>
          <w:rFonts w:ascii="Arial" w:hAnsi="Arial" w:cs="Arial"/>
          <w:sz w:val="22"/>
          <w:szCs w:val="22"/>
        </w:rPr>
        <w:t xml:space="preserve">ving organisational </w:t>
      </w:r>
      <w:r w:rsidR="00B31196">
        <w:rPr>
          <w:rFonts w:ascii="Arial" w:hAnsi="Arial" w:cs="Arial"/>
          <w:sz w:val="22"/>
          <w:szCs w:val="22"/>
        </w:rPr>
        <w:t>needs. Extensive</w:t>
      </w:r>
      <w:r w:rsidR="001437E6">
        <w:rPr>
          <w:rFonts w:ascii="Arial" w:hAnsi="Arial" w:cs="Arial"/>
          <w:sz w:val="22"/>
          <w:szCs w:val="22"/>
        </w:rPr>
        <w:t xml:space="preserve"> </w:t>
      </w:r>
      <w:r w:rsidR="003275F2">
        <w:rPr>
          <w:rFonts w:ascii="Arial" w:hAnsi="Arial" w:cs="Arial"/>
          <w:sz w:val="22"/>
          <w:szCs w:val="22"/>
        </w:rPr>
        <w:t>experience in customer-</w:t>
      </w:r>
      <w:r w:rsidR="00E50BCA">
        <w:rPr>
          <w:rFonts w:ascii="Arial" w:hAnsi="Arial" w:cs="Arial"/>
          <w:sz w:val="22"/>
          <w:szCs w:val="22"/>
        </w:rPr>
        <w:t xml:space="preserve">facing </w:t>
      </w:r>
      <w:r w:rsidR="00CC04CF">
        <w:rPr>
          <w:rFonts w:ascii="Arial" w:hAnsi="Arial" w:cs="Arial"/>
          <w:sz w:val="22"/>
          <w:szCs w:val="22"/>
        </w:rPr>
        <w:t>environments, including</w:t>
      </w:r>
      <w:r w:rsidR="00E50BCA">
        <w:rPr>
          <w:rFonts w:ascii="Arial" w:hAnsi="Arial" w:cs="Arial"/>
          <w:sz w:val="22"/>
          <w:szCs w:val="22"/>
        </w:rPr>
        <w:t xml:space="preserve"> the training and </w:t>
      </w:r>
      <w:r w:rsidR="00C6597A">
        <w:rPr>
          <w:rFonts w:ascii="Arial" w:hAnsi="Arial" w:cs="Arial"/>
          <w:sz w:val="22"/>
          <w:szCs w:val="22"/>
        </w:rPr>
        <w:t xml:space="preserve">supervision of staff. Proven ability to </w:t>
      </w:r>
      <w:r w:rsidR="0035535B">
        <w:rPr>
          <w:rFonts w:ascii="Arial" w:hAnsi="Arial" w:cs="Arial"/>
          <w:sz w:val="22"/>
          <w:szCs w:val="22"/>
        </w:rPr>
        <w:t>build effective professional relationships and contribute positi</w:t>
      </w:r>
      <w:r w:rsidR="00CF542D">
        <w:rPr>
          <w:rFonts w:ascii="Arial" w:hAnsi="Arial" w:cs="Arial"/>
          <w:sz w:val="22"/>
          <w:szCs w:val="22"/>
        </w:rPr>
        <w:t xml:space="preserve">vely to team </w:t>
      </w:r>
      <w:r w:rsidR="00CC04CF">
        <w:rPr>
          <w:rFonts w:ascii="Arial" w:hAnsi="Arial" w:cs="Arial"/>
          <w:sz w:val="22"/>
          <w:szCs w:val="22"/>
        </w:rPr>
        <w:t>success. Eager</w:t>
      </w:r>
      <w:r w:rsidR="00E86C1C">
        <w:rPr>
          <w:rFonts w:ascii="Arial" w:hAnsi="Arial" w:cs="Arial"/>
          <w:sz w:val="22"/>
          <w:szCs w:val="22"/>
        </w:rPr>
        <w:t xml:space="preserve"> to utilise and </w:t>
      </w:r>
      <w:r w:rsidR="00DA2CAB">
        <w:rPr>
          <w:rFonts w:ascii="Arial" w:hAnsi="Arial" w:cs="Arial"/>
          <w:sz w:val="22"/>
          <w:szCs w:val="22"/>
        </w:rPr>
        <w:t xml:space="preserve">further enhance existing </w:t>
      </w:r>
      <w:r w:rsidR="00CC04CF">
        <w:rPr>
          <w:rFonts w:ascii="Arial" w:hAnsi="Arial" w:cs="Arial"/>
          <w:sz w:val="22"/>
          <w:szCs w:val="22"/>
        </w:rPr>
        <w:t>skills and</w:t>
      </w:r>
      <w:r w:rsidR="00DA2CAB">
        <w:rPr>
          <w:rFonts w:ascii="Arial" w:hAnsi="Arial" w:cs="Arial"/>
          <w:sz w:val="22"/>
          <w:szCs w:val="22"/>
        </w:rPr>
        <w:t xml:space="preserve"> </w:t>
      </w:r>
      <w:r w:rsidR="002316AE">
        <w:rPr>
          <w:rFonts w:ascii="Arial" w:hAnsi="Arial" w:cs="Arial"/>
          <w:sz w:val="22"/>
          <w:szCs w:val="22"/>
        </w:rPr>
        <w:t xml:space="preserve">experience within </w:t>
      </w:r>
      <w:r w:rsidR="00CC04CF">
        <w:rPr>
          <w:rFonts w:ascii="Arial" w:hAnsi="Arial" w:cs="Arial"/>
          <w:sz w:val="22"/>
          <w:szCs w:val="22"/>
        </w:rPr>
        <w:t>an Occupational Therapy role.</w:t>
      </w:r>
    </w:p>
    <w:p w14:paraId="4AF820CF" w14:textId="1210AC7B" w:rsidR="001F3998" w:rsidRPr="00BD0E69" w:rsidRDefault="00BD0E69" w:rsidP="001F3998">
      <w:pPr>
        <w:pStyle w:val="NoSpacing"/>
        <w:spacing w:before="120" w:after="120"/>
        <w:rPr>
          <w:rFonts w:ascii="Arial" w:hAnsi="Arial" w:cs="Arial"/>
          <w:b/>
          <w:bCs/>
        </w:rPr>
      </w:pPr>
      <w:r w:rsidRPr="00BD0E69">
        <w:rPr>
          <w:rFonts w:ascii="Arial" w:hAnsi="Arial" w:cs="Arial"/>
          <w:b/>
          <w:bCs/>
        </w:rPr>
        <w:t>Education</w:t>
      </w:r>
      <w:r w:rsidR="00E13B5B" w:rsidRPr="00BD0E69">
        <w:rPr>
          <w:rFonts w:ascii="Arial" w:hAnsi="Arial" w:cs="Arial"/>
          <w:b/>
          <w:bCs/>
        </w:rPr>
        <w:tab/>
      </w:r>
    </w:p>
    <w:p w14:paraId="144FD8FE" w14:textId="77777777" w:rsidR="00B527DC" w:rsidRDefault="00B527DC" w:rsidP="00B527DC">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Certificate in Higher Education, Skills for Workplace (Health and Social Care )2025-26</w:t>
      </w:r>
    </w:p>
    <w:p w14:paraId="5644335B" w14:textId="77777777" w:rsidR="00B527DC" w:rsidRDefault="00B527DC" w:rsidP="00B527DC">
      <w:pPr>
        <w:pStyle w:val="NormalWeb"/>
        <w:spacing w:before="0" w:beforeAutospacing="0" w:after="0" w:afterAutospacing="0"/>
        <w:rPr>
          <w:rFonts w:ascii="Arial" w:hAnsi="Arial" w:cs="Arial"/>
          <w:color w:val="000000"/>
          <w:sz w:val="22"/>
          <w:szCs w:val="22"/>
        </w:rPr>
      </w:pPr>
    </w:p>
    <w:p w14:paraId="117314E9" w14:textId="77777777" w:rsidR="00B527DC" w:rsidRDefault="00B527DC" w:rsidP="00B527DC">
      <w:pPr>
        <w:pStyle w:val="NormalWeb"/>
        <w:spacing w:before="0" w:beforeAutospacing="0" w:after="0" w:afterAutospacing="0"/>
        <w:rPr>
          <w:rFonts w:ascii="Arial" w:hAnsi="Arial" w:cs="Arial"/>
          <w:color w:val="000000"/>
          <w:sz w:val="22"/>
          <w:szCs w:val="22"/>
        </w:rPr>
      </w:pPr>
      <w:r w:rsidRPr="00AD6E5D">
        <w:rPr>
          <w:rFonts w:ascii="Arial" w:hAnsi="Arial" w:cs="Arial"/>
          <w:color w:val="000000"/>
          <w:sz w:val="22"/>
          <w:szCs w:val="22"/>
        </w:rPr>
        <w:t>Level 2 in Customer Service, JTJ</w:t>
      </w:r>
      <w:r>
        <w:rPr>
          <w:rFonts w:ascii="Arial" w:hAnsi="Arial" w:cs="Arial"/>
          <w:b/>
          <w:bCs/>
          <w:color w:val="156082" w:themeColor="accent1"/>
          <w:sz w:val="22"/>
          <w:szCs w:val="22"/>
        </w:rPr>
        <w:t>,</w:t>
      </w:r>
      <w:r>
        <w:rPr>
          <w:rFonts w:ascii="Arial" w:hAnsi="Arial" w:cs="Arial"/>
          <w:color w:val="000000"/>
          <w:sz w:val="22"/>
          <w:szCs w:val="22"/>
        </w:rPr>
        <w:t xml:space="preserve"> </w:t>
      </w:r>
      <w:r w:rsidRPr="006E2BE2">
        <w:rPr>
          <w:rFonts w:ascii="Arial" w:hAnsi="Arial" w:cs="Arial"/>
          <w:color w:val="000000"/>
          <w:sz w:val="22"/>
          <w:szCs w:val="22"/>
        </w:rPr>
        <w:t>2014</w:t>
      </w:r>
    </w:p>
    <w:p w14:paraId="06F5E2E0" w14:textId="77777777" w:rsidR="00B527DC" w:rsidRPr="006E2BE2" w:rsidRDefault="00B527DC" w:rsidP="00B527DC">
      <w:pPr>
        <w:pStyle w:val="NormalWeb"/>
        <w:rPr>
          <w:rFonts w:ascii="Arial" w:hAnsi="Arial" w:cs="Arial"/>
          <w:color w:val="000000"/>
          <w:sz w:val="22"/>
          <w:szCs w:val="22"/>
        </w:rPr>
      </w:pPr>
      <w:r w:rsidRPr="00376F65">
        <w:rPr>
          <w:rFonts w:ascii="Arial" w:hAnsi="Arial" w:cs="Arial"/>
          <w:color w:val="000000"/>
          <w:sz w:val="22"/>
          <w:szCs w:val="22"/>
        </w:rPr>
        <w:t>NVQ Level 2 in Caring,</w:t>
      </w:r>
      <w:r w:rsidRPr="00376F65">
        <w:rPr>
          <w:rFonts w:ascii="Arial" w:hAnsi="Arial" w:cs="Arial"/>
          <w:color w:val="156082" w:themeColor="accent1"/>
          <w:sz w:val="22"/>
          <w:szCs w:val="22"/>
        </w:rPr>
        <w:t xml:space="preserve"> CAHRO LTD</w:t>
      </w:r>
      <w:r>
        <w:rPr>
          <w:rFonts w:ascii="Arial" w:hAnsi="Arial" w:cs="Arial"/>
          <w:b/>
          <w:bCs/>
          <w:color w:val="156082" w:themeColor="accent1"/>
          <w:sz w:val="22"/>
          <w:szCs w:val="22"/>
        </w:rPr>
        <w:t>,</w:t>
      </w:r>
      <w:r>
        <w:rPr>
          <w:rFonts w:ascii="Arial" w:hAnsi="Arial" w:cs="Arial"/>
          <w:color w:val="000000"/>
          <w:sz w:val="22"/>
          <w:szCs w:val="22"/>
        </w:rPr>
        <w:t xml:space="preserve"> </w:t>
      </w:r>
      <w:r w:rsidRPr="006E2BE2">
        <w:rPr>
          <w:rFonts w:ascii="Arial" w:hAnsi="Arial" w:cs="Arial"/>
          <w:color w:val="000000"/>
          <w:sz w:val="22"/>
          <w:szCs w:val="22"/>
        </w:rPr>
        <w:t>2004</w:t>
      </w:r>
      <w:r>
        <w:rPr>
          <w:rFonts w:ascii="Arial" w:hAnsi="Arial" w:cs="Arial"/>
          <w:color w:val="000000"/>
          <w:sz w:val="22"/>
          <w:szCs w:val="22"/>
        </w:rPr>
        <w:t xml:space="preserve"> </w:t>
      </w:r>
      <w:r w:rsidRPr="006E2BE2">
        <w:rPr>
          <w:rFonts w:ascii="Arial" w:hAnsi="Arial" w:cs="Arial"/>
          <w:color w:val="000000"/>
          <w:sz w:val="22"/>
          <w:szCs w:val="22"/>
        </w:rPr>
        <w:t>-</w:t>
      </w:r>
      <w:r>
        <w:rPr>
          <w:rFonts w:ascii="Arial" w:hAnsi="Arial" w:cs="Arial"/>
          <w:color w:val="000000"/>
          <w:sz w:val="22"/>
          <w:szCs w:val="22"/>
        </w:rPr>
        <w:t xml:space="preserve"> </w:t>
      </w:r>
      <w:r w:rsidRPr="006E2BE2">
        <w:rPr>
          <w:rFonts w:ascii="Arial" w:hAnsi="Arial" w:cs="Arial"/>
          <w:color w:val="000000"/>
          <w:sz w:val="22"/>
          <w:szCs w:val="22"/>
        </w:rPr>
        <w:t>2005</w:t>
      </w:r>
    </w:p>
    <w:p w14:paraId="220D4FA4" w14:textId="77777777" w:rsidR="00B527DC" w:rsidRPr="006E2BE2" w:rsidRDefault="00B527DC" w:rsidP="00B527DC">
      <w:pPr>
        <w:pStyle w:val="NormalWeb"/>
        <w:rPr>
          <w:rFonts w:ascii="Arial" w:hAnsi="Arial" w:cs="Arial"/>
          <w:color w:val="000000"/>
          <w:sz w:val="22"/>
          <w:szCs w:val="22"/>
        </w:rPr>
      </w:pPr>
      <w:r w:rsidRPr="006E2BE2">
        <w:rPr>
          <w:rFonts w:ascii="Arial" w:hAnsi="Arial" w:cs="Arial"/>
          <w:color w:val="000000"/>
          <w:sz w:val="22"/>
          <w:szCs w:val="22"/>
        </w:rPr>
        <w:t>ESOL Intermediate (English)</w:t>
      </w:r>
      <w:r>
        <w:rPr>
          <w:rFonts w:ascii="Arial" w:hAnsi="Arial" w:cs="Arial"/>
          <w:color w:val="000000"/>
          <w:sz w:val="22"/>
          <w:szCs w:val="22"/>
        </w:rPr>
        <w:t xml:space="preserve">, </w:t>
      </w:r>
      <w:r>
        <w:rPr>
          <w:rFonts w:ascii="Arial" w:hAnsi="Arial" w:cs="Arial"/>
          <w:color w:val="156082" w:themeColor="accent1"/>
          <w:sz w:val="22"/>
          <w:szCs w:val="22"/>
        </w:rPr>
        <w:t>The City and Guilds of London Institution</w:t>
      </w:r>
      <w:r>
        <w:rPr>
          <w:rFonts w:ascii="Arial" w:hAnsi="Arial" w:cs="Arial"/>
          <w:b/>
          <w:bCs/>
          <w:color w:val="156082" w:themeColor="accent1"/>
          <w:sz w:val="22"/>
          <w:szCs w:val="22"/>
        </w:rPr>
        <w:t>,</w:t>
      </w:r>
      <w:r>
        <w:rPr>
          <w:rFonts w:ascii="Arial" w:hAnsi="Arial" w:cs="Arial"/>
          <w:color w:val="000000"/>
          <w:sz w:val="22"/>
          <w:szCs w:val="22"/>
        </w:rPr>
        <w:t xml:space="preserve"> </w:t>
      </w:r>
      <w:r w:rsidRPr="006E2BE2">
        <w:rPr>
          <w:rFonts w:ascii="Arial" w:hAnsi="Arial" w:cs="Arial"/>
          <w:color w:val="000000"/>
          <w:sz w:val="22"/>
          <w:szCs w:val="22"/>
        </w:rPr>
        <w:t>2000</w:t>
      </w:r>
    </w:p>
    <w:p w14:paraId="73B51D1E" w14:textId="77777777" w:rsidR="00B527DC" w:rsidRDefault="00B527DC" w:rsidP="00B527DC">
      <w:pPr>
        <w:pStyle w:val="NormalWeb"/>
        <w:spacing w:before="0" w:beforeAutospacing="0" w:after="120" w:afterAutospacing="0"/>
        <w:rPr>
          <w:rFonts w:ascii="Arial" w:hAnsi="Arial" w:cs="Arial"/>
          <w:b/>
          <w:bCs/>
          <w:color w:val="156082" w:themeColor="accent1"/>
          <w:sz w:val="22"/>
          <w:szCs w:val="22"/>
        </w:rPr>
      </w:pPr>
      <w:r>
        <w:rPr>
          <w:rFonts w:ascii="Arial" w:hAnsi="Arial" w:cs="Arial"/>
          <w:color w:val="000000"/>
          <w:sz w:val="22"/>
          <w:szCs w:val="22"/>
        </w:rPr>
        <w:t>Completed</w:t>
      </w:r>
      <w:r w:rsidRPr="006E2BE2">
        <w:rPr>
          <w:rFonts w:ascii="Arial" w:hAnsi="Arial" w:cs="Arial"/>
          <w:color w:val="000000"/>
          <w:sz w:val="22"/>
          <w:szCs w:val="22"/>
        </w:rPr>
        <w:t xml:space="preserve"> High School (equiv. to GCSE)</w:t>
      </w:r>
      <w:r>
        <w:rPr>
          <w:rFonts w:ascii="Arial" w:hAnsi="Arial" w:cs="Arial"/>
          <w:color w:val="000000"/>
          <w:sz w:val="22"/>
          <w:szCs w:val="22"/>
        </w:rPr>
        <w:t xml:space="preserve">, </w:t>
      </w:r>
      <w:r>
        <w:rPr>
          <w:rFonts w:ascii="Arial" w:hAnsi="Arial" w:cs="Arial"/>
          <w:b/>
          <w:bCs/>
          <w:color w:val="156082" w:themeColor="accent1"/>
          <w:sz w:val="22"/>
          <w:szCs w:val="22"/>
        </w:rPr>
        <w:t xml:space="preserve">Sri </w:t>
      </w:r>
      <w:proofErr w:type="spellStart"/>
      <w:r>
        <w:rPr>
          <w:rFonts w:ascii="Arial" w:hAnsi="Arial" w:cs="Arial"/>
          <w:b/>
          <w:bCs/>
          <w:color w:val="156082" w:themeColor="accent1"/>
          <w:sz w:val="22"/>
          <w:szCs w:val="22"/>
        </w:rPr>
        <w:t>Sharvajanik</w:t>
      </w:r>
      <w:proofErr w:type="spellEnd"/>
      <w:r>
        <w:rPr>
          <w:rFonts w:ascii="Arial" w:hAnsi="Arial" w:cs="Arial"/>
          <w:b/>
          <w:bCs/>
          <w:color w:val="156082" w:themeColor="accent1"/>
          <w:sz w:val="22"/>
          <w:szCs w:val="22"/>
        </w:rPr>
        <w:t xml:space="preserve"> M.B., Nepal 1988</w:t>
      </w:r>
    </w:p>
    <w:p w14:paraId="2C0F82DC" w14:textId="77777777" w:rsidR="001F3998" w:rsidRPr="00FF6A18" w:rsidRDefault="001F3998" w:rsidP="001F3998">
      <w:pPr>
        <w:pStyle w:val="NoSpacing"/>
        <w:rPr>
          <w:rFonts w:ascii="Arial" w:hAnsi="Arial" w:cs="Arial"/>
          <w:sz w:val="22"/>
          <w:szCs w:val="22"/>
        </w:rPr>
      </w:pPr>
    </w:p>
    <w:p w14:paraId="6A1C0DB5" w14:textId="77777777" w:rsidR="001F3998" w:rsidRPr="00FF6A18" w:rsidRDefault="001F3998" w:rsidP="001F3998">
      <w:pPr>
        <w:pStyle w:val="NoSpacing"/>
        <w:spacing w:before="120" w:after="120"/>
        <w:rPr>
          <w:rFonts w:ascii="Arial" w:hAnsi="Arial" w:cs="Arial"/>
          <w:b/>
          <w:bCs/>
          <w:sz w:val="22"/>
          <w:szCs w:val="22"/>
        </w:rPr>
      </w:pPr>
      <w:r w:rsidRPr="00FF6A18">
        <w:rPr>
          <w:rFonts w:ascii="Arial" w:hAnsi="Arial" w:cs="Arial"/>
          <w:b/>
          <w:bCs/>
          <w:sz w:val="22"/>
          <w:szCs w:val="22"/>
        </w:rPr>
        <w:t>Key Skills</w:t>
      </w:r>
    </w:p>
    <w:p w14:paraId="5146C626"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An effective communicator</w:t>
      </w:r>
    </w:p>
    <w:p w14:paraId="232C8123"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Fluent in 3 languages – Nepalese, Hindi, English</w:t>
      </w:r>
    </w:p>
    <w:p w14:paraId="7D62F3AD"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Supervising and training staff</w:t>
      </w:r>
    </w:p>
    <w:p w14:paraId="582B3D7D"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Customer Service</w:t>
      </w:r>
    </w:p>
    <w:p w14:paraId="0DE2D82E"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 xml:space="preserve">A comprehensive understanding security and health and safety issues  </w:t>
      </w:r>
    </w:p>
    <w:p w14:paraId="528C022D"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Ability to work flexibly and adapt, and effective and quick learner</w:t>
      </w:r>
    </w:p>
    <w:p w14:paraId="603C4B4B"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Good initiative and organisational skills.</w:t>
      </w:r>
    </w:p>
    <w:p w14:paraId="04215903"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 xml:space="preserve">Conflict management and de-escalation </w:t>
      </w:r>
    </w:p>
    <w:p w14:paraId="0E6076A0"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 xml:space="preserve">Strong observational skills </w:t>
      </w:r>
    </w:p>
    <w:p w14:paraId="25B383E3" w14:textId="77777777" w:rsidR="001F3998" w:rsidRPr="00FF6A18" w:rsidRDefault="001F3998" w:rsidP="001F3998">
      <w:pPr>
        <w:pStyle w:val="NoSpacing"/>
        <w:numPr>
          <w:ilvl w:val="0"/>
          <w:numId w:val="3"/>
        </w:numPr>
        <w:tabs>
          <w:tab w:val="num" w:pos="142"/>
        </w:tabs>
        <w:ind w:hanging="720"/>
        <w:jc w:val="both"/>
        <w:rPr>
          <w:rFonts w:ascii="Arial" w:hAnsi="Arial" w:cs="Arial"/>
          <w:sz w:val="22"/>
          <w:szCs w:val="22"/>
        </w:rPr>
      </w:pPr>
      <w:r w:rsidRPr="00FF6A18">
        <w:rPr>
          <w:rFonts w:ascii="Arial" w:hAnsi="Arial" w:cs="Arial"/>
          <w:sz w:val="22"/>
          <w:szCs w:val="22"/>
        </w:rPr>
        <w:t>A full clean UK driving license</w:t>
      </w:r>
    </w:p>
    <w:p w14:paraId="72D751EF" w14:textId="77777777" w:rsidR="001F3998" w:rsidRDefault="001F3998" w:rsidP="001F3998">
      <w:pPr>
        <w:pStyle w:val="NoSpacing"/>
        <w:rPr>
          <w:rFonts w:ascii="Arial" w:hAnsi="Arial" w:cs="Arial"/>
          <w:b/>
          <w:bCs/>
        </w:rPr>
      </w:pPr>
    </w:p>
    <w:p w14:paraId="496F400D" w14:textId="77777777" w:rsidR="001F3998" w:rsidRPr="009C146F" w:rsidRDefault="001F3998" w:rsidP="001F3998">
      <w:pPr>
        <w:pStyle w:val="NoSpacing"/>
        <w:spacing w:before="120" w:after="120"/>
        <w:rPr>
          <w:rFonts w:ascii="Arial" w:hAnsi="Arial" w:cs="Arial"/>
        </w:rPr>
      </w:pPr>
      <w:r>
        <w:rPr>
          <w:rFonts w:ascii="Arial" w:hAnsi="Arial" w:cs="Arial"/>
          <w:b/>
          <w:bCs/>
        </w:rPr>
        <w:t>Employment History</w:t>
      </w:r>
    </w:p>
    <w:p w14:paraId="4BF900DF" w14:textId="014D587A" w:rsidR="001F3998" w:rsidRPr="00FF6A18" w:rsidRDefault="001F3998" w:rsidP="001F3998">
      <w:pPr>
        <w:pStyle w:val="NormalWeb"/>
        <w:spacing w:before="120" w:beforeAutospacing="0" w:after="120" w:afterAutospacing="0"/>
        <w:rPr>
          <w:rFonts w:ascii="Arial" w:hAnsi="Arial" w:cs="Arial"/>
          <w:color w:val="000000"/>
          <w:sz w:val="22"/>
          <w:szCs w:val="22"/>
        </w:rPr>
      </w:pPr>
      <w:r w:rsidRPr="00FF6A18">
        <w:rPr>
          <w:rFonts w:ascii="Arial" w:hAnsi="Arial" w:cs="Arial"/>
          <w:b/>
          <w:bCs/>
          <w:color w:val="000000"/>
          <w:sz w:val="22"/>
          <w:szCs w:val="22"/>
        </w:rPr>
        <w:t>Senior Security Officer, CIS Security Services Limited, Courtauld Gallery,</w:t>
      </w:r>
      <w:r w:rsidRPr="00FF6A18">
        <w:rPr>
          <w:rFonts w:ascii="Arial" w:hAnsi="Arial" w:cs="Arial"/>
          <w:b/>
          <w:bCs/>
          <w:sz w:val="22"/>
          <w:szCs w:val="22"/>
        </w:rPr>
        <w:t xml:space="preserve"> London</w:t>
      </w:r>
      <w:r w:rsidRPr="00FF6A18">
        <w:rPr>
          <w:rFonts w:ascii="Arial" w:hAnsi="Arial" w:cs="Arial"/>
          <w:sz w:val="22"/>
          <w:szCs w:val="22"/>
        </w:rPr>
        <w:t xml:space="preserve"> </w:t>
      </w:r>
      <w:r w:rsidRPr="00FF6A18">
        <w:rPr>
          <w:rFonts w:ascii="Arial" w:hAnsi="Arial" w:cs="Arial"/>
          <w:color w:val="000000"/>
          <w:sz w:val="22"/>
          <w:szCs w:val="22"/>
        </w:rPr>
        <w:t xml:space="preserve">23/10/2017 to </w:t>
      </w:r>
      <w:r w:rsidR="007B6BDC" w:rsidRPr="00FF6A18">
        <w:rPr>
          <w:rFonts w:ascii="Arial" w:hAnsi="Arial" w:cs="Arial"/>
          <w:color w:val="000000"/>
          <w:sz w:val="22"/>
          <w:szCs w:val="22"/>
        </w:rPr>
        <w:t>2024</w:t>
      </w:r>
    </w:p>
    <w:p w14:paraId="2AA35629" w14:textId="77777777" w:rsidR="001F3998" w:rsidRPr="00FF6A18" w:rsidRDefault="001F3998" w:rsidP="001F3998">
      <w:pPr>
        <w:pStyle w:val="NormalWeb"/>
        <w:spacing w:before="0" w:beforeAutospacing="0" w:after="120" w:afterAutospacing="0"/>
        <w:rPr>
          <w:rFonts w:ascii="Arial" w:hAnsi="Arial" w:cs="Arial"/>
          <w:b/>
          <w:bCs/>
          <w:color w:val="000000"/>
          <w:sz w:val="22"/>
          <w:szCs w:val="22"/>
        </w:rPr>
      </w:pPr>
      <w:r w:rsidRPr="00FF6A18">
        <w:rPr>
          <w:rFonts w:ascii="Arial" w:hAnsi="Arial" w:cs="Arial"/>
          <w:color w:val="000000"/>
          <w:sz w:val="22"/>
          <w:szCs w:val="22"/>
        </w:rPr>
        <w:t>Responsibilities include:</w:t>
      </w:r>
    </w:p>
    <w:p w14:paraId="572D32FE" w14:textId="77777777" w:rsidR="001F3998" w:rsidRDefault="001F3998" w:rsidP="001F3998">
      <w:pPr>
        <w:pStyle w:val="NormalWeb"/>
        <w:numPr>
          <w:ilvl w:val="0"/>
          <w:numId w:val="4"/>
        </w:numPr>
        <w:spacing w:before="0" w:beforeAutospacing="0" w:after="0" w:afterAutospacing="0"/>
        <w:rPr>
          <w:rFonts w:ascii="Arial" w:hAnsi="Arial" w:cs="Arial"/>
          <w:color w:val="000000"/>
          <w:sz w:val="22"/>
          <w:szCs w:val="22"/>
        </w:rPr>
      </w:pPr>
      <w:r>
        <w:rPr>
          <w:rFonts w:ascii="Arial" w:hAnsi="Arial" w:cs="Arial"/>
          <w:color w:val="000000"/>
          <w:sz w:val="22"/>
          <w:szCs w:val="22"/>
        </w:rPr>
        <w:t>Greeting members of the public and students</w:t>
      </w:r>
    </w:p>
    <w:p w14:paraId="5FB6196B" w14:textId="547B4FD6" w:rsidR="00FF6A18" w:rsidRDefault="00FF6A18" w:rsidP="001F3998">
      <w:pPr>
        <w:pStyle w:val="NormalWeb"/>
        <w:numPr>
          <w:ilvl w:val="0"/>
          <w:numId w:val="4"/>
        </w:numPr>
        <w:spacing w:before="0" w:beforeAutospacing="0" w:after="0" w:afterAutospacing="0"/>
        <w:rPr>
          <w:rFonts w:ascii="Arial" w:hAnsi="Arial" w:cs="Arial"/>
          <w:color w:val="000000"/>
          <w:sz w:val="22"/>
          <w:szCs w:val="22"/>
        </w:rPr>
      </w:pPr>
      <w:r>
        <w:rPr>
          <w:rFonts w:ascii="Arial" w:hAnsi="Arial" w:cs="Arial"/>
          <w:color w:val="000000"/>
          <w:sz w:val="22"/>
          <w:szCs w:val="22"/>
        </w:rPr>
        <w:t xml:space="preserve">CCTV monitoring </w:t>
      </w:r>
    </w:p>
    <w:p w14:paraId="7318FBB4" w14:textId="777075A8" w:rsidR="00FF6A18" w:rsidRDefault="00FF6A18" w:rsidP="001F3998">
      <w:pPr>
        <w:pStyle w:val="NormalWeb"/>
        <w:numPr>
          <w:ilvl w:val="0"/>
          <w:numId w:val="4"/>
        </w:numPr>
        <w:spacing w:before="0" w:beforeAutospacing="0" w:after="0" w:afterAutospacing="0"/>
        <w:rPr>
          <w:rFonts w:ascii="Arial" w:hAnsi="Arial" w:cs="Arial"/>
          <w:color w:val="000000"/>
          <w:sz w:val="22"/>
          <w:szCs w:val="22"/>
        </w:rPr>
      </w:pPr>
      <w:r>
        <w:rPr>
          <w:rFonts w:ascii="Arial" w:hAnsi="Arial" w:cs="Arial"/>
          <w:color w:val="000000"/>
          <w:sz w:val="22"/>
          <w:szCs w:val="22"/>
        </w:rPr>
        <w:t>Printing access cards and allocating access</w:t>
      </w:r>
    </w:p>
    <w:p w14:paraId="7C0A1AC7" w14:textId="77777777" w:rsidR="001F3998" w:rsidRDefault="001F3998" w:rsidP="001F3998">
      <w:pPr>
        <w:pStyle w:val="NormalWeb"/>
        <w:numPr>
          <w:ilvl w:val="0"/>
          <w:numId w:val="4"/>
        </w:numPr>
        <w:spacing w:before="0" w:beforeAutospacing="0" w:after="0" w:afterAutospacing="0"/>
        <w:rPr>
          <w:rFonts w:ascii="Arial" w:hAnsi="Arial" w:cs="Arial"/>
          <w:color w:val="000000"/>
          <w:sz w:val="22"/>
          <w:szCs w:val="22"/>
        </w:rPr>
      </w:pPr>
      <w:r>
        <w:rPr>
          <w:rFonts w:ascii="Arial" w:hAnsi="Arial" w:cs="Arial"/>
          <w:color w:val="000000"/>
          <w:sz w:val="22"/>
          <w:szCs w:val="22"/>
        </w:rPr>
        <w:t>Liaising with members of staff and students, responding to enquiries both in person, over the telephone and via email</w:t>
      </w:r>
    </w:p>
    <w:p w14:paraId="2AB242B3" w14:textId="77777777" w:rsidR="001F3998" w:rsidRDefault="001F3998" w:rsidP="001F3998">
      <w:pPr>
        <w:pStyle w:val="NormalWeb"/>
        <w:numPr>
          <w:ilvl w:val="0"/>
          <w:numId w:val="4"/>
        </w:numPr>
        <w:rPr>
          <w:rFonts w:ascii="Arial" w:hAnsi="Arial" w:cs="Arial"/>
          <w:color w:val="000000"/>
          <w:sz w:val="22"/>
          <w:szCs w:val="22"/>
        </w:rPr>
      </w:pPr>
      <w:r>
        <w:rPr>
          <w:rFonts w:ascii="Arial" w:hAnsi="Arial" w:cs="Arial"/>
          <w:color w:val="000000"/>
          <w:sz w:val="22"/>
          <w:szCs w:val="22"/>
        </w:rPr>
        <w:t xml:space="preserve">Managing security on entry </w:t>
      </w:r>
    </w:p>
    <w:p w14:paraId="2F1D038F" w14:textId="77777777" w:rsidR="00D90FE1" w:rsidRDefault="001F3998" w:rsidP="00EF4EDD">
      <w:pPr>
        <w:pStyle w:val="NormalWeb"/>
        <w:numPr>
          <w:ilvl w:val="0"/>
          <w:numId w:val="4"/>
        </w:numPr>
        <w:spacing w:before="0" w:beforeAutospacing="0" w:after="0" w:afterAutospacing="0"/>
        <w:rPr>
          <w:rFonts w:ascii="Arial" w:hAnsi="Arial" w:cs="Arial"/>
          <w:color w:val="000000"/>
          <w:sz w:val="22"/>
          <w:szCs w:val="22"/>
        </w:rPr>
      </w:pPr>
      <w:r>
        <w:rPr>
          <w:rFonts w:ascii="Arial" w:hAnsi="Arial" w:cs="Arial"/>
          <w:color w:val="000000"/>
          <w:sz w:val="22"/>
          <w:szCs w:val="22"/>
        </w:rPr>
        <w:lastRenderedPageBreak/>
        <w:t>Dealing with any emergencies such as a fire alarm or evacuation</w:t>
      </w:r>
    </w:p>
    <w:p w14:paraId="37880A16" w14:textId="62854E62" w:rsidR="001F3998" w:rsidRPr="00EF4EDD" w:rsidRDefault="001F3998" w:rsidP="00EF4EDD">
      <w:pPr>
        <w:pStyle w:val="NormalWeb"/>
        <w:numPr>
          <w:ilvl w:val="0"/>
          <w:numId w:val="4"/>
        </w:numPr>
        <w:spacing w:before="0" w:beforeAutospacing="0" w:after="0" w:afterAutospacing="0"/>
        <w:rPr>
          <w:rFonts w:ascii="Arial" w:hAnsi="Arial" w:cs="Arial"/>
          <w:color w:val="000000"/>
          <w:sz w:val="22"/>
          <w:szCs w:val="22"/>
        </w:rPr>
      </w:pPr>
      <w:r w:rsidRPr="00EF4EDD">
        <w:rPr>
          <w:rFonts w:ascii="Arial" w:hAnsi="Arial" w:cs="Arial"/>
          <w:color w:val="000000"/>
          <w:sz w:val="22"/>
          <w:szCs w:val="22"/>
        </w:rPr>
        <w:t>Inducting, training, and supervising staff</w:t>
      </w:r>
    </w:p>
    <w:p w14:paraId="78F7AF1A" w14:textId="77777777" w:rsidR="001F3998" w:rsidRDefault="001F3998" w:rsidP="001F3998">
      <w:pPr>
        <w:pStyle w:val="NormalWeb"/>
        <w:spacing w:before="120" w:beforeAutospacing="0" w:after="120" w:afterAutospacing="0"/>
        <w:ind w:left="720"/>
        <w:rPr>
          <w:rFonts w:ascii="Arial" w:hAnsi="Arial" w:cs="Arial"/>
          <w:color w:val="000000"/>
          <w:sz w:val="22"/>
          <w:szCs w:val="22"/>
        </w:rPr>
      </w:pPr>
    </w:p>
    <w:p w14:paraId="510572BA" w14:textId="77777777" w:rsidR="001F3998" w:rsidRDefault="001F3998" w:rsidP="001F3998">
      <w:pPr>
        <w:pStyle w:val="NormalWeb"/>
        <w:spacing w:before="0" w:beforeAutospacing="0" w:after="120" w:afterAutospacing="0"/>
        <w:rPr>
          <w:rFonts w:ascii="Arial" w:hAnsi="Arial" w:cs="Arial"/>
          <w:color w:val="000000"/>
          <w:sz w:val="22"/>
          <w:szCs w:val="22"/>
        </w:rPr>
      </w:pPr>
      <w:r>
        <w:rPr>
          <w:rFonts w:ascii="Arial" w:hAnsi="Arial" w:cs="Arial"/>
          <w:b/>
          <w:bCs/>
          <w:sz w:val="22"/>
          <w:szCs w:val="22"/>
        </w:rPr>
        <w:t>Customer Service</w:t>
      </w:r>
      <w:r w:rsidRPr="00AC2FD3">
        <w:rPr>
          <w:rFonts w:ascii="Arial" w:hAnsi="Arial" w:cs="Arial"/>
          <w:b/>
          <w:bCs/>
          <w:sz w:val="22"/>
          <w:szCs w:val="22"/>
        </w:rPr>
        <w:t xml:space="preserve">, </w:t>
      </w:r>
      <w:r w:rsidRPr="00AC2FD3">
        <w:rPr>
          <w:rFonts w:ascii="Arial" w:hAnsi="Arial" w:cs="Arial"/>
          <w:b/>
          <w:bCs/>
          <w:color w:val="000000"/>
          <w:sz w:val="22"/>
          <w:szCs w:val="22"/>
        </w:rPr>
        <w:t>ASDA Superstore Charlton,</w:t>
      </w:r>
      <w:r>
        <w:rPr>
          <w:rFonts w:ascii="Arial" w:hAnsi="Arial" w:cs="Arial"/>
          <w:color w:val="000000"/>
          <w:sz w:val="22"/>
          <w:szCs w:val="22"/>
        </w:rPr>
        <w:t xml:space="preserve"> </w:t>
      </w:r>
      <w:r w:rsidRPr="006E2BE2">
        <w:rPr>
          <w:rFonts w:ascii="Arial" w:hAnsi="Arial" w:cs="Arial"/>
          <w:color w:val="000000"/>
          <w:sz w:val="22"/>
          <w:szCs w:val="22"/>
        </w:rPr>
        <w:t>14/11/2014</w:t>
      </w:r>
      <w:r>
        <w:rPr>
          <w:rFonts w:ascii="Arial" w:hAnsi="Arial" w:cs="Arial"/>
          <w:color w:val="000000"/>
          <w:sz w:val="22"/>
          <w:szCs w:val="22"/>
        </w:rPr>
        <w:t xml:space="preserve"> to </w:t>
      </w:r>
      <w:r w:rsidRPr="006E2BE2">
        <w:rPr>
          <w:rFonts w:ascii="Arial" w:hAnsi="Arial" w:cs="Arial"/>
          <w:color w:val="000000"/>
          <w:sz w:val="22"/>
          <w:szCs w:val="22"/>
        </w:rPr>
        <w:t>23/10/2017</w:t>
      </w:r>
    </w:p>
    <w:p w14:paraId="590F3431" w14:textId="77777777" w:rsidR="001F3998" w:rsidRPr="00F90FDD" w:rsidRDefault="001F3998" w:rsidP="001F3998">
      <w:pPr>
        <w:pStyle w:val="NormalWeb"/>
        <w:spacing w:before="0" w:beforeAutospacing="0" w:after="120" w:afterAutospacing="0"/>
        <w:rPr>
          <w:rFonts w:ascii="Arial" w:hAnsi="Arial" w:cs="Arial"/>
          <w:b/>
          <w:bCs/>
          <w:color w:val="000000"/>
          <w:sz w:val="22"/>
          <w:szCs w:val="22"/>
        </w:rPr>
      </w:pPr>
      <w:r>
        <w:rPr>
          <w:rFonts w:ascii="Arial" w:hAnsi="Arial" w:cs="Arial"/>
          <w:color w:val="000000"/>
          <w:sz w:val="22"/>
          <w:szCs w:val="22"/>
        </w:rPr>
        <w:t>Responsibilities included:</w:t>
      </w:r>
    </w:p>
    <w:p w14:paraId="375227D9" w14:textId="77777777" w:rsidR="001F3998" w:rsidRDefault="001F3998" w:rsidP="001F3998">
      <w:pPr>
        <w:pStyle w:val="NormalWeb"/>
        <w:numPr>
          <w:ilvl w:val="0"/>
          <w:numId w:val="5"/>
        </w:numPr>
        <w:spacing w:before="0" w:beforeAutospacing="0" w:after="0" w:afterAutospacing="0"/>
        <w:rPr>
          <w:rFonts w:ascii="Arial" w:hAnsi="Arial" w:cs="Arial"/>
          <w:color w:val="000000"/>
          <w:sz w:val="22"/>
          <w:szCs w:val="22"/>
        </w:rPr>
      </w:pPr>
      <w:r>
        <w:rPr>
          <w:rFonts w:ascii="Arial" w:hAnsi="Arial" w:cs="Arial"/>
          <w:color w:val="000000"/>
          <w:sz w:val="22"/>
          <w:szCs w:val="22"/>
        </w:rPr>
        <w:t>Assisting customers whilst working in various departments within the store</w:t>
      </w:r>
    </w:p>
    <w:p w14:paraId="65CF86D2" w14:textId="77777777" w:rsidR="001F3998" w:rsidRDefault="001F3998" w:rsidP="001F3998">
      <w:pPr>
        <w:pStyle w:val="NormalWeb"/>
        <w:numPr>
          <w:ilvl w:val="0"/>
          <w:numId w:val="5"/>
        </w:numPr>
        <w:spacing w:before="0" w:beforeAutospacing="0" w:after="0" w:afterAutospacing="0"/>
        <w:rPr>
          <w:rFonts w:ascii="Arial" w:hAnsi="Arial" w:cs="Arial"/>
          <w:color w:val="000000"/>
          <w:sz w:val="22"/>
          <w:szCs w:val="22"/>
        </w:rPr>
      </w:pPr>
      <w:r>
        <w:rPr>
          <w:rFonts w:ascii="Arial" w:hAnsi="Arial" w:cs="Arial"/>
          <w:color w:val="000000"/>
          <w:sz w:val="22"/>
          <w:szCs w:val="22"/>
        </w:rPr>
        <w:t>Serving customers on the checkout, taking cash and card payments</w:t>
      </w:r>
    </w:p>
    <w:p w14:paraId="65742212" w14:textId="77777777" w:rsidR="001F3998" w:rsidRDefault="001F3998" w:rsidP="001F3998">
      <w:pPr>
        <w:pStyle w:val="NormalWeb"/>
        <w:numPr>
          <w:ilvl w:val="0"/>
          <w:numId w:val="5"/>
        </w:numPr>
        <w:spacing w:before="0" w:beforeAutospacing="0" w:after="0" w:afterAutospacing="0"/>
        <w:rPr>
          <w:rFonts w:ascii="Arial" w:hAnsi="Arial" w:cs="Arial"/>
          <w:color w:val="000000"/>
          <w:sz w:val="22"/>
          <w:szCs w:val="22"/>
        </w:rPr>
      </w:pPr>
      <w:r>
        <w:rPr>
          <w:rFonts w:ascii="Arial" w:hAnsi="Arial" w:cs="Arial"/>
          <w:color w:val="000000"/>
          <w:sz w:val="22"/>
          <w:szCs w:val="22"/>
        </w:rPr>
        <w:t>Picking and packing home shopping orders</w:t>
      </w:r>
    </w:p>
    <w:p w14:paraId="334BE914" w14:textId="77777777" w:rsidR="001F3998" w:rsidRDefault="001F3998" w:rsidP="001F3998">
      <w:pPr>
        <w:pStyle w:val="NormalWeb"/>
        <w:numPr>
          <w:ilvl w:val="0"/>
          <w:numId w:val="5"/>
        </w:numPr>
        <w:spacing w:before="0" w:beforeAutospacing="0" w:after="120" w:afterAutospacing="0"/>
        <w:rPr>
          <w:rFonts w:ascii="Arial" w:hAnsi="Arial" w:cs="Arial"/>
          <w:color w:val="000000"/>
          <w:sz w:val="22"/>
          <w:szCs w:val="22"/>
        </w:rPr>
      </w:pPr>
      <w:r>
        <w:rPr>
          <w:rFonts w:ascii="Arial" w:hAnsi="Arial" w:cs="Arial"/>
          <w:color w:val="000000"/>
          <w:sz w:val="22"/>
          <w:szCs w:val="22"/>
        </w:rPr>
        <w:t>Restocking goods and rotating stock, and displaying goods according to company guidance</w:t>
      </w:r>
    </w:p>
    <w:p w14:paraId="02396442" w14:textId="77777777" w:rsidR="001F3998" w:rsidRDefault="001F3998" w:rsidP="001F3998">
      <w:pPr>
        <w:pStyle w:val="NormalWeb"/>
        <w:spacing w:before="0" w:beforeAutospacing="0" w:after="120" w:afterAutospacing="0"/>
        <w:rPr>
          <w:rFonts w:ascii="Arial" w:hAnsi="Arial" w:cs="Arial"/>
          <w:b/>
          <w:bCs/>
          <w:sz w:val="22"/>
          <w:szCs w:val="22"/>
        </w:rPr>
      </w:pPr>
    </w:p>
    <w:p w14:paraId="6EC7F018" w14:textId="77777777" w:rsidR="001F3998" w:rsidRDefault="001F3998" w:rsidP="001F3998">
      <w:pPr>
        <w:pStyle w:val="NormalWeb"/>
        <w:spacing w:before="0" w:beforeAutospacing="0" w:after="120" w:afterAutospacing="0"/>
        <w:rPr>
          <w:rFonts w:ascii="Arial" w:hAnsi="Arial" w:cs="Arial"/>
          <w:color w:val="000000"/>
          <w:sz w:val="22"/>
          <w:szCs w:val="22"/>
        </w:rPr>
      </w:pPr>
      <w:r>
        <w:rPr>
          <w:rFonts w:ascii="Arial" w:hAnsi="Arial" w:cs="Arial"/>
          <w:b/>
          <w:bCs/>
          <w:sz w:val="22"/>
          <w:szCs w:val="22"/>
        </w:rPr>
        <w:t>Classroom Assistant/ part time volunteer</w:t>
      </w:r>
      <w:r w:rsidRPr="00AC2FD3">
        <w:rPr>
          <w:rFonts w:ascii="Arial" w:hAnsi="Arial" w:cs="Arial"/>
          <w:b/>
          <w:bCs/>
          <w:sz w:val="22"/>
          <w:szCs w:val="22"/>
        </w:rPr>
        <w:t xml:space="preserve">, </w:t>
      </w:r>
      <w:r w:rsidRPr="00AC2FD3">
        <w:rPr>
          <w:rFonts w:ascii="Arial" w:hAnsi="Arial" w:cs="Arial"/>
          <w:b/>
          <w:bCs/>
          <w:color w:val="000000"/>
          <w:sz w:val="22"/>
          <w:szCs w:val="22"/>
        </w:rPr>
        <w:t>Bannockburn Primary School,</w:t>
      </w:r>
      <w:r>
        <w:rPr>
          <w:rFonts w:ascii="Arial" w:hAnsi="Arial" w:cs="Arial"/>
          <w:color w:val="000000"/>
          <w:sz w:val="22"/>
          <w:szCs w:val="22"/>
        </w:rPr>
        <w:t xml:space="preserve"> Plumstead, London </w:t>
      </w:r>
      <w:r w:rsidRPr="006E2BE2">
        <w:rPr>
          <w:rFonts w:ascii="Arial" w:hAnsi="Arial" w:cs="Arial"/>
          <w:color w:val="000000"/>
          <w:sz w:val="22"/>
          <w:szCs w:val="22"/>
        </w:rPr>
        <w:t>9/10/2010</w:t>
      </w:r>
      <w:r>
        <w:rPr>
          <w:rFonts w:ascii="Arial" w:hAnsi="Arial" w:cs="Arial"/>
          <w:color w:val="000000"/>
          <w:sz w:val="22"/>
          <w:szCs w:val="22"/>
        </w:rPr>
        <w:t xml:space="preserve"> – </w:t>
      </w:r>
      <w:r w:rsidRPr="006E2BE2">
        <w:rPr>
          <w:rFonts w:ascii="Arial" w:hAnsi="Arial" w:cs="Arial"/>
          <w:color w:val="000000"/>
          <w:sz w:val="22"/>
          <w:szCs w:val="22"/>
        </w:rPr>
        <w:t>2014</w:t>
      </w:r>
    </w:p>
    <w:p w14:paraId="0752CACD" w14:textId="77777777" w:rsidR="001F3998" w:rsidRPr="00F90FDD" w:rsidRDefault="001F3998" w:rsidP="001F3998">
      <w:pPr>
        <w:pStyle w:val="NormalWeb"/>
        <w:spacing w:before="0" w:beforeAutospacing="0" w:after="120" w:afterAutospacing="0"/>
        <w:rPr>
          <w:rFonts w:ascii="Arial" w:hAnsi="Arial" w:cs="Arial"/>
          <w:b/>
          <w:bCs/>
          <w:color w:val="000000"/>
          <w:sz w:val="22"/>
          <w:szCs w:val="22"/>
        </w:rPr>
      </w:pPr>
      <w:r>
        <w:rPr>
          <w:rFonts w:ascii="Arial" w:hAnsi="Arial" w:cs="Arial"/>
          <w:color w:val="000000"/>
          <w:sz w:val="22"/>
          <w:szCs w:val="22"/>
        </w:rPr>
        <w:t>Responsibilities included:</w:t>
      </w:r>
    </w:p>
    <w:p w14:paraId="0E3ACB41" w14:textId="77777777" w:rsidR="001F3998" w:rsidRDefault="001F3998" w:rsidP="001F3998">
      <w:pPr>
        <w:pStyle w:val="NormalWeb"/>
        <w:numPr>
          <w:ilvl w:val="0"/>
          <w:numId w:val="5"/>
        </w:numPr>
        <w:spacing w:before="0" w:beforeAutospacing="0" w:after="0" w:afterAutospacing="0"/>
        <w:rPr>
          <w:rFonts w:ascii="Arial" w:hAnsi="Arial" w:cs="Arial"/>
          <w:color w:val="000000"/>
          <w:sz w:val="22"/>
          <w:szCs w:val="22"/>
        </w:rPr>
      </w:pPr>
      <w:r>
        <w:rPr>
          <w:rFonts w:ascii="Arial" w:hAnsi="Arial" w:cs="Arial"/>
          <w:color w:val="000000"/>
          <w:sz w:val="22"/>
          <w:szCs w:val="22"/>
        </w:rPr>
        <w:t>Assisting the class teacher by supporting the children with various tasks including reading, written work, and other activities</w:t>
      </w:r>
    </w:p>
    <w:p w14:paraId="0094399C" w14:textId="77777777" w:rsidR="001F3998" w:rsidRDefault="001F3998" w:rsidP="001F3998">
      <w:pPr>
        <w:pStyle w:val="NormalWeb"/>
        <w:numPr>
          <w:ilvl w:val="0"/>
          <w:numId w:val="5"/>
        </w:numPr>
        <w:spacing w:before="0" w:beforeAutospacing="0" w:after="0" w:afterAutospacing="0"/>
        <w:rPr>
          <w:rFonts w:ascii="Arial" w:hAnsi="Arial" w:cs="Arial"/>
          <w:color w:val="000000"/>
          <w:sz w:val="22"/>
          <w:szCs w:val="22"/>
        </w:rPr>
      </w:pPr>
      <w:r>
        <w:rPr>
          <w:rFonts w:ascii="Arial" w:hAnsi="Arial" w:cs="Arial"/>
          <w:color w:val="000000"/>
          <w:sz w:val="22"/>
          <w:szCs w:val="22"/>
        </w:rPr>
        <w:t>Supervising the children in the playground, ensuring they were safe</w:t>
      </w:r>
    </w:p>
    <w:p w14:paraId="5172C39A" w14:textId="77777777" w:rsidR="001F3998" w:rsidRDefault="001F3998" w:rsidP="001F3998">
      <w:pPr>
        <w:pStyle w:val="NormalWeb"/>
        <w:numPr>
          <w:ilvl w:val="0"/>
          <w:numId w:val="5"/>
        </w:numPr>
        <w:spacing w:before="0" w:beforeAutospacing="0" w:after="120" w:afterAutospacing="0"/>
        <w:rPr>
          <w:rFonts w:ascii="Arial" w:hAnsi="Arial" w:cs="Arial"/>
          <w:color w:val="000000"/>
          <w:sz w:val="22"/>
          <w:szCs w:val="22"/>
        </w:rPr>
      </w:pPr>
      <w:r>
        <w:rPr>
          <w:rFonts w:ascii="Arial" w:hAnsi="Arial" w:cs="Arial"/>
          <w:color w:val="000000"/>
          <w:sz w:val="22"/>
          <w:szCs w:val="22"/>
        </w:rPr>
        <w:t>Being aware of safeguarding and health &amp; safety, my responsibilities, and who to report any concerns to</w:t>
      </w:r>
    </w:p>
    <w:p w14:paraId="3AC6D20C" w14:textId="77777777" w:rsidR="001F3998" w:rsidRDefault="001F3998" w:rsidP="001F3998">
      <w:pPr>
        <w:pStyle w:val="NormalWeb"/>
        <w:spacing w:before="0" w:beforeAutospacing="0" w:after="0" w:afterAutospacing="0"/>
        <w:rPr>
          <w:rFonts w:ascii="Arial" w:hAnsi="Arial" w:cs="Arial"/>
          <w:color w:val="000000"/>
          <w:sz w:val="22"/>
          <w:szCs w:val="22"/>
        </w:rPr>
      </w:pPr>
    </w:p>
    <w:p w14:paraId="7874F943" w14:textId="77777777" w:rsidR="001F3998" w:rsidRDefault="001F3998" w:rsidP="001F3998">
      <w:pPr>
        <w:pStyle w:val="NormalWeb"/>
        <w:spacing w:before="0" w:beforeAutospacing="0" w:after="0" w:afterAutospacing="0"/>
        <w:rPr>
          <w:rFonts w:ascii="Arial" w:hAnsi="Arial" w:cs="Arial"/>
          <w:color w:val="000000"/>
          <w:sz w:val="22"/>
          <w:szCs w:val="22"/>
        </w:rPr>
      </w:pPr>
    </w:p>
    <w:p w14:paraId="3A8B768D" w14:textId="77777777" w:rsidR="001F3998" w:rsidRPr="006E2BE2" w:rsidRDefault="001F3998" w:rsidP="001F3998">
      <w:pPr>
        <w:pStyle w:val="NormalWeb"/>
        <w:spacing w:before="0" w:beforeAutospacing="0" w:after="0" w:afterAutospacing="0"/>
        <w:ind w:left="720"/>
        <w:rPr>
          <w:rFonts w:ascii="Arial" w:hAnsi="Arial" w:cs="Arial"/>
          <w:color w:val="000000"/>
          <w:sz w:val="22"/>
          <w:szCs w:val="22"/>
        </w:rPr>
      </w:pPr>
    </w:p>
    <w:p w14:paraId="134FD8C4" w14:textId="77777777" w:rsidR="001F3998"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b/>
          <w:bCs/>
          <w:color w:val="000000"/>
          <w:sz w:val="22"/>
          <w:szCs w:val="22"/>
        </w:rPr>
        <w:t>Healthcare Assistant, Gall</w:t>
      </w:r>
      <w:r>
        <w:rPr>
          <w:rFonts w:ascii="Arial" w:hAnsi="Arial" w:cs="Arial"/>
          <w:b/>
          <w:bCs/>
          <w:color w:val="000000"/>
          <w:sz w:val="22"/>
          <w:szCs w:val="22"/>
        </w:rPr>
        <w:t>i</w:t>
      </w:r>
      <w:r w:rsidRPr="006E2BE2">
        <w:rPr>
          <w:rFonts w:ascii="Arial" w:hAnsi="Arial" w:cs="Arial"/>
          <w:b/>
          <w:bCs/>
          <w:color w:val="000000"/>
          <w:sz w:val="22"/>
          <w:szCs w:val="22"/>
        </w:rPr>
        <w:t>ons View Nursing Home/ Bupa Care Home,</w:t>
      </w:r>
      <w:r>
        <w:rPr>
          <w:rFonts w:ascii="Arial" w:hAnsi="Arial" w:cs="Arial"/>
          <w:color w:val="000000"/>
          <w:sz w:val="22"/>
          <w:szCs w:val="22"/>
        </w:rPr>
        <w:t xml:space="preserve"> Thamesmead, London, </w:t>
      </w:r>
      <w:r w:rsidRPr="006E2BE2">
        <w:rPr>
          <w:rFonts w:ascii="Arial" w:hAnsi="Arial" w:cs="Arial"/>
          <w:color w:val="000000"/>
          <w:sz w:val="22"/>
          <w:szCs w:val="22"/>
        </w:rPr>
        <w:t>1/06/2008 to 05/07/ 2010</w:t>
      </w:r>
    </w:p>
    <w:p w14:paraId="793B8D00" w14:textId="77777777" w:rsidR="001F3998" w:rsidRPr="008C74B3" w:rsidRDefault="001F3998" w:rsidP="001F3998">
      <w:pPr>
        <w:pStyle w:val="NormalWeb"/>
        <w:spacing w:before="0" w:beforeAutospacing="0" w:after="120" w:afterAutospacing="0"/>
        <w:rPr>
          <w:rFonts w:ascii="Arial" w:hAnsi="Arial" w:cs="Arial"/>
          <w:b/>
          <w:bCs/>
          <w:color w:val="000000"/>
          <w:sz w:val="22"/>
          <w:szCs w:val="22"/>
        </w:rPr>
      </w:pPr>
      <w:r>
        <w:rPr>
          <w:rFonts w:ascii="Arial" w:hAnsi="Arial" w:cs="Arial"/>
          <w:color w:val="000000"/>
          <w:sz w:val="22"/>
          <w:szCs w:val="22"/>
        </w:rPr>
        <w:t>Responsibilities included:</w:t>
      </w:r>
    </w:p>
    <w:p w14:paraId="7C9D22DF" w14:textId="77777777" w:rsidR="001F3998" w:rsidRPr="006E2BE2" w:rsidRDefault="001F3998" w:rsidP="001F3998">
      <w:pPr>
        <w:pStyle w:val="NormalWeb"/>
        <w:numPr>
          <w:ilvl w:val="0"/>
          <w:numId w:val="6"/>
        </w:numPr>
        <w:spacing w:before="0" w:beforeAutospacing="0"/>
        <w:rPr>
          <w:rFonts w:ascii="Arial" w:hAnsi="Arial" w:cs="Arial"/>
          <w:color w:val="000000"/>
          <w:sz w:val="22"/>
          <w:szCs w:val="22"/>
        </w:rPr>
      </w:pPr>
      <w:r w:rsidRPr="006E2BE2">
        <w:rPr>
          <w:rFonts w:ascii="Arial" w:hAnsi="Arial" w:cs="Arial"/>
          <w:color w:val="000000"/>
          <w:sz w:val="22"/>
          <w:szCs w:val="22"/>
        </w:rPr>
        <w:t>Provid</w:t>
      </w:r>
      <w:r>
        <w:rPr>
          <w:rFonts w:ascii="Arial" w:hAnsi="Arial" w:cs="Arial"/>
          <w:color w:val="000000"/>
          <w:sz w:val="22"/>
          <w:szCs w:val="22"/>
        </w:rPr>
        <w:t>ing physical and emotional</w:t>
      </w:r>
      <w:r w:rsidRPr="006E2BE2">
        <w:rPr>
          <w:rFonts w:ascii="Arial" w:hAnsi="Arial" w:cs="Arial"/>
          <w:color w:val="000000"/>
          <w:sz w:val="22"/>
          <w:szCs w:val="22"/>
        </w:rPr>
        <w:t xml:space="preserve"> support to the resident</w:t>
      </w:r>
      <w:r>
        <w:rPr>
          <w:rFonts w:ascii="Arial" w:hAnsi="Arial" w:cs="Arial"/>
          <w:color w:val="000000"/>
          <w:sz w:val="22"/>
          <w:szCs w:val="22"/>
        </w:rPr>
        <w:t>s</w:t>
      </w:r>
      <w:r w:rsidRPr="006E2BE2">
        <w:rPr>
          <w:rFonts w:ascii="Arial" w:hAnsi="Arial" w:cs="Arial"/>
          <w:color w:val="000000"/>
          <w:sz w:val="22"/>
          <w:szCs w:val="22"/>
        </w:rPr>
        <w:t xml:space="preserve"> </w:t>
      </w:r>
    </w:p>
    <w:p w14:paraId="334FB82D" w14:textId="77777777" w:rsidR="001F3998" w:rsidRDefault="001F3998" w:rsidP="001F3998">
      <w:pPr>
        <w:pStyle w:val="NormalWeb"/>
        <w:numPr>
          <w:ilvl w:val="0"/>
          <w:numId w:val="6"/>
        </w:numPr>
        <w:rPr>
          <w:rFonts w:ascii="Arial" w:hAnsi="Arial" w:cs="Arial"/>
          <w:color w:val="000000"/>
          <w:sz w:val="22"/>
          <w:szCs w:val="22"/>
        </w:rPr>
      </w:pPr>
      <w:r>
        <w:rPr>
          <w:rFonts w:ascii="Arial" w:hAnsi="Arial" w:cs="Arial"/>
          <w:color w:val="000000"/>
          <w:sz w:val="22"/>
          <w:szCs w:val="22"/>
        </w:rPr>
        <w:t>Supporting the residents with</w:t>
      </w:r>
      <w:r w:rsidRPr="006E2BE2">
        <w:rPr>
          <w:rFonts w:ascii="Arial" w:hAnsi="Arial" w:cs="Arial"/>
          <w:color w:val="000000"/>
          <w:sz w:val="22"/>
          <w:szCs w:val="22"/>
        </w:rPr>
        <w:t xml:space="preserve"> daily living activities such as washing, dressing, feeding</w:t>
      </w:r>
    </w:p>
    <w:p w14:paraId="1459773C" w14:textId="77777777" w:rsidR="001F3998" w:rsidRDefault="001F3998" w:rsidP="001F3998">
      <w:pPr>
        <w:pStyle w:val="NormalWeb"/>
        <w:numPr>
          <w:ilvl w:val="0"/>
          <w:numId w:val="6"/>
        </w:numPr>
        <w:spacing w:before="120" w:beforeAutospacing="0" w:after="120" w:afterAutospacing="0"/>
        <w:rPr>
          <w:rFonts w:ascii="Arial" w:hAnsi="Arial" w:cs="Arial"/>
          <w:color w:val="000000"/>
          <w:sz w:val="22"/>
          <w:szCs w:val="22"/>
        </w:rPr>
      </w:pPr>
      <w:r>
        <w:rPr>
          <w:rFonts w:ascii="Arial" w:hAnsi="Arial" w:cs="Arial"/>
          <w:color w:val="000000"/>
          <w:sz w:val="22"/>
          <w:szCs w:val="22"/>
        </w:rPr>
        <w:t>Encouraging the residents to take part in activities to support their wellbeing</w:t>
      </w:r>
    </w:p>
    <w:p w14:paraId="473FE6F4" w14:textId="77777777" w:rsidR="001F3998" w:rsidRPr="006E2BE2" w:rsidRDefault="001F3998" w:rsidP="001F3998">
      <w:pPr>
        <w:pStyle w:val="NormalWeb"/>
        <w:spacing w:before="120" w:beforeAutospacing="0" w:after="120" w:afterAutospacing="0"/>
        <w:ind w:left="720"/>
        <w:rPr>
          <w:rFonts w:ascii="Arial" w:hAnsi="Arial" w:cs="Arial"/>
          <w:color w:val="000000"/>
          <w:sz w:val="22"/>
          <w:szCs w:val="22"/>
        </w:rPr>
      </w:pPr>
    </w:p>
    <w:p w14:paraId="798BF448" w14:textId="46B9B447" w:rsidR="001F3998" w:rsidRDefault="001F3998" w:rsidP="001F3998">
      <w:pPr>
        <w:pStyle w:val="NormalWeb"/>
        <w:spacing w:before="120" w:beforeAutospacing="0" w:after="120" w:afterAutospacing="0"/>
        <w:rPr>
          <w:rFonts w:ascii="Arial" w:hAnsi="Arial" w:cs="Arial"/>
          <w:color w:val="000000"/>
          <w:sz w:val="22"/>
          <w:szCs w:val="22"/>
        </w:rPr>
      </w:pPr>
      <w:r w:rsidRPr="008C74B3">
        <w:rPr>
          <w:rFonts w:ascii="Arial" w:hAnsi="Arial" w:cs="Arial"/>
          <w:b/>
          <w:bCs/>
          <w:color w:val="000000"/>
          <w:sz w:val="22"/>
          <w:szCs w:val="22"/>
        </w:rPr>
        <w:t>Maternity Leave,</w:t>
      </w:r>
      <w:r>
        <w:rPr>
          <w:rFonts w:ascii="Arial" w:hAnsi="Arial" w:cs="Arial"/>
          <w:color w:val="000000"/>
          <w:sz w:val="22"/>
          <w:szCs w:val="22"/>
        </w:rPr>
        <w:t xml:space="preserve"> </w:t>
      </w:r>
      <w:r w:rsidR="009B5A13">
        <w:rPr>
          <w:rFonts w:ascii="Arial" w:hAnsi="Arial" w:cs="Arial"/>
          <w:color w:val="000000"/>
          <w:sz w:val="22"/>
          <w:szCs w:val="22"/>
        </w:rPr>
        <w:t>01</w:t>
      </w:r>
      <w:r w:rsidRPr="006E2BE2">
        <w:rPr>
          <w:rFonts w:ascii="Arial" w:hAnsi="Arial" w:cs="Arial"/>
          <w:color w:val="000000"/>
          <w:sz w:val="22"/>
          <w:szCs w:val="22"/>
        </w:rPr>
        <w:t>/03/2006</w:t>
      </w:r>
      <w:r>
        <w:rPr>
          <w:rFonts w:ascii="Arial" w:hAnsi="Arial" w:cs="Arial"/>
          <w:color w:val="000000"/>
          <w:sz w:val="22"/>
          <w:szCs w:val="22"/>
        </w:rPr>
        <w:t xml:space="preserve"> </w:t>
      </w:r>
      <w:r w:rsidRPr="006E2BE2">
        <w:rPr>
          <w:rFonts w:ascii="Arial" w:hAnsi="Arial" w:cs="Arial"/>
          <w:color w:val="000000"/>
          <w:sz w:val="22"/>
          <w:szCs w:val="22"/>
        </w:rPr>
        <w:t>to 15/05/2008</w:t>
      </w:r>
    </w:p>
    <w:p w14:paraId="09275F9A"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p>
    <w:p w14:paraId="468B4AB8" w14:textId="77777777" w:rsidR="001F3998" w:rsidRDefault="001F3998" w:rsidP="001F3998">
      <w:pPr>
        <w:pStyle w:val="NormalWeb"/>
        <w:spacing w:before="120" w:beforeAutospacing="0" w:after="120" w:afterAutospacing="0"/>
        <w:rPr>
          <w:rFonts w:ascii="Arial" w:hAnsi="Arial" w:cs="Arial"/>
          <w:color w:val="000000"/>
          <w:sz w:val="22"/>
          <w:szCs w:val="22"/>
        </w:rPr>
      </w:pPr>
      <w:r w:rsidRPr="006E2BE2">
        <w:rPr>
          <w:rFonts w:ascii="Arial" w:hAnsi="Arial" w:cs="Arial"/>
          <w:b/>
          <w:bCs/>
          <w:color w:val="000000"/>
          <w:sz w:val="22"/>
          <w:szCs w:val="22"/>
        </w:rPr>
        <w:t xml:space="preserve">Healthcare Assistant, </w:t>
      </w:r>
      <w:r w:rsidRPr="00AC2FD3">
        <w:rPr>
          <w:rFonts w:ascii="Arial" w:hAnsi="Arial" w:cs="Arial"/>
          <w:b/>
          <w:bCs/>
          <w:color w:val="000000"/>
          <w:sz w:val="22"/>
          <w:szCs w:val="22"/>
        </w:rPr>
        <w:t>Cherry Orchard Nursing Home,</w:t>
      </w:r>
      <w:r>
        <w:rPr>
          <w:rFonts w:ascii="Arial" w:hAnsi="Arial" w:cs="Arial"/>
          <w:color w:val="000000"/>
          <w:sz w:val="22"/>
          <w:szCs w:val="22"/>
        </w:rPr>
        <w:t xml:space="preserve"> </w:t>
      </w:r>
      <w:r w:rsidRPr="006E2BE2">
        <w:rPr>
          <w:rFonts w:ascii="Arial" w:hAnsi="Arial" w:cs="Arial"/>
          <w:color w:val="000000"/>
          <w:sz w:val="22"/>
          <w:szCs w:val="22"/>
        </w:rPr>
        <w:t>Dagenham, Essex</w:t>
      </w:r>
      <w:r>
        <w:rPr>
          <w:rFonts w:ascii="Arial" w:hAnsi="Arial" w:cs="Arial"/>
          <w:color w:val="000000"/>
          <w:sz w:val="22"/>
          <w:szCs w:val="22"/>
        </w:rPr>
        <w:t xml:space="preserve">, </w:t>
      </w:r>
      <w:r w:rsidRPr="006E2BE2">
        <w:rPr>
          <w:rFonts w:ascii="Arial" w:hAnsi="Arial" w:cs="Arial"/>
          <w:color w:val="000000"/>
          <w:sz w:val="22"/>
          <w:szCs w:val="22"/>
        </w:rPr>
        <w:t>03/12/2003 to 02/03/2006</w:t>
      </w:r>
    </w:p>
    <w:p w14:paraId="68BE6263" w14:textId="77777777" w:rsidR="001F3998" w:rsidRPr="008C74B3" w:rsidRDefault="001F3998" w:rsidP="001F3998">
      <w:pPr>
        <w:pStyle w:val="NormalWeb"/>
        <w:spacing w:before="0" w:beforeAutospacing="0" w:after="120" w:afterAutospacing="0"/>
        <w:rPr>
          <w:rFonts w:ascii="Arial" w:hAnsi="Arial" w:cs="Arial"/>
          <w:b/>
          <w:bCs/>
          <w:color w:val="000000"/>
          <w:sz w:val="22"/>
          <w:szCs w:val="22"/>
        </w:rPr>
      </w:pPr>
      <w:r>
        <w:rPr>
          <w:rFonts w:ascii="Arial" w:hAnsi="Arial" w:cs="Arial"/>
          <w:color w:val="000000"/>
          <w:sz w:val="22"/>
          <w:szCs w:val="22"/>
        </w:rPr>
        <w:t>Responsibilities included:</w:t>
      </w:r>
    </w:p>
    <w:p w14:paraId="6AD15F3B" w14:textId="77777777" w:rsidR="001F3998" w:rsidRPr="006E2BE2" w:rsidRDefault="001F3998" w:rsidP="001F3998">
      <w:pPr>
        <w:pStyle w:val="NormalWeb"/>
        <w:numPr>
          <w:ilvl w:val="0"/>
          <w:numId w:val="6"/>
        </w:numPr>
        <w:spacing w:before="0" w:beforeAutospacing="0"/>
        <w:rPr>
          <w:rFonts w:ascii="Arial" w:hAnsi="Arial" w:cs="Arial"/>
          <w:color w:val="000000"/>
          <w:sz w:val="22"/>
          <w:szCs w:val="22"/>
        </w:rPr>
      </w:pPr>
      <w:r w:rsidRPr="006E2BE2">
        <w:rPr>
          <w:rFonts w:ascii="Arial" w:hAnsi="Arial" w:cs="Arial"/>
          <w:color w:val="000000"/>
          <w:sz w:val="22"/>
          <w:szCs w:val="22"/>
        </w:rPr>
        <w:t>Provid</w:t>
      </w:r>
      <w:r>
        <w:rPr>
          <w:rFonts w:ascii="Arial" w:hAnsi="Arial" w:cs="Arial"/>
          <w:color w:val="000000"/>
          <w:sz w:val="22"/>
          <w:szCs w:val="22"/>
        </w:rPr>
        <w:t>ing physical and emotional</w:t>
      </w:r>
      <w:r w:rsidRPr="006E2BE2">
        <w:rPr>
          <w:rFonts w:ascii="Arial" w:hAnsi="Arial" w:cs="Arial"/>
          <w:color w:val="000000"/>
          <w:sz w:val="22"/>
          <w:szCs w:val="22"/>
        </w:rPr>
        <w:t xml:space="preserve"> support to the resident</w:t>
      </w:r>
      <w:r>
        <w:rPr>
          <w:rFonts w:ascii="Arial" w:hAnsi="Arial" w:cs="Arial"/>
          <w:color w:val="000000"/>
          <w:sz w:val="22"/>
          <w:szCs w:val="22"/>
        </w:rPr>
        <w:t>s</w:t>
      </w:r>
      <w:r w:rsidRPr="006E2BE2">
        <w:rPr>
          <w:rFonts w:ascii="Arial" w:hAnsi="Arial" w:cs="Arial"/>
          <w:color w:val="000000"/>
          <w:sz w:val="22"/>
          <w:szCs w:val="22"/>
        </w:rPr>
        <w:t xml:space="preserve"> </w:t>
      </w:r>
    </w:p>
    <w:p w14:paraId="7D3F5084" w14:textId="77777777" w:rsidR="001F3998" w:rsidRDefault="001F3998" w:rsidP="001F3998">
      <w:pPr>
        <w:pStyle w:val="NormalWeb"/>
        <w:numPr>
          <w:ilvl w:val="0"/>
          <w:numId w:val="6"/>
        </w:numPr>
        <w:rPr>
          <w:rFonts w:ascii="Arial" w:hAnsi="Arial" w:cs="Arial"/>
          <w:color w:val="000000"/>
          <w:sz w:val="22"/>
          <w:szCs w:val="22"/>
        </w:rPr>
      </w:pPr>
      <w:r>
        <w:rPr>
          <w:rFonts w:ascii="Arial" w:hAnsi="Arial" w:cs="Arial"/>
          <w:color w:val="000000"/>
          <w:sz w:val="22"/>
          <w:szCs w:val="22"/>
        </w:rPr>
        <w:t>Supporting the residents with</w:t>
      </w:r>
      <w:r w:rsidRPr="006E2BE2">
        <w:rPr>
          <w:rFonts w:ascii="Arial" w:hAnsi="Arial" w:cs="Arial"/>
          <w:color w:val="000000"/>
          <w:sz w:val="22"/>
          <w:szCs w:val="22"/>
        </w:rPr>
        <w:t xml:space="preserve"> daily living activities such as washing, dressing, feeding</w:t>
      </w:r>
    </w:p>
    <w:p w14:paraId="0100E25A" w14:textId="77777777" w:rsidR="001F3998" w:rsidRDefault="001F3998" w:rsidP="001F3998">
      <w:pPr>
        <w:pStyle w:val="NormalWeb"/>
        <w:numPr>
          <w:ilvl w:val="0"/>
          <w:numId w:val="6"/>
        </w:numPr>
        <w:spacing w:before="0" w:beforeAutospacing="0" w:after="120" w:afterAutospacing="0"/>
        <w:rPr>
          <w:rFonts w:ascii="Arial" w:hAnsi="Arial" w:cs="Arial"/>
          <w:color w:val="000000"/>
          <w:sz w:val="22"/>
          <w:szCs w:val="22"/>
        </w:rPr>
      </w:pPr>
      <w:r>
        <w:rPr>
          <w:rFonts w:ascii="Arial" w:hAnsi="Arial" w:cs="Arial"/>
          <w:color w:val="000000"/>
          <w:sz w:val="22"/>
          <w:szCs w:val="22"/>
        </w:rPr>
        <w:t>Encouraging the residents to take part in activities to support their wellbeing</w:t>
      </w:r>
    </w:p>
    <w:p w14:paraId="19F836B1" w14:textId="77777777" w:rsidR="001F3998" w:rsidRPr="006E2BE2" w:rsidRDefault="001F3998" w:rsidP="001F3998">
      <w:pPr>
        <w:pStyle w:val="NormalWeb"/>
        <w:spacing w:before="0" w:beforeAutospacing="0" w:after="120" w:afterAutospacing="0"/>
        <w:ind w:left="720"/>
        <w:rPr>
          <w:rFonts w:ascii="Arial" w:hAnsi="Arial" w:cs="Arial"/>
          <w:color w:val="000000"/>
          <w:sz w:val="22"/>
          <w:szCs w:val="22"/>
        </w:rPr>
      </w:pPr>
    </w:p>
    <w:p w14:paraId="6256ED48" w14:textId="77777777" w:rsidR="001F3998" w:rsidRDefault="001F3998" w:rsidP="001F3998">
      <w:pPr>
        <w:pStyle w:val="NormalWeb"/>
        <w:spacing w:before="120" w:beforeAutospacing="0" w:after="120" w:afterAutospacing="0"/>
        <w:rPr>
          <w:rFonts w:ascii="Arial" w:hAnsi="Arial" w:cs="Arial"/>
          <w:color w:val="000000"/>
          <w:sz w:val="22"/>
          <w:szCs w:val="22"/>
        </w:rPr>
      </w:pPr>
      <w:r w:rsidRPr="006E2BE2">
        <w:rPr>
          <w:rFonts w:ascii="Arial" w:hAnsi="Arial" w:cs="Arial"/>
          <w:b/>
          <w:bCs/>
          <w:color w:val="000000"/>
          <w:sz w:val="22"/>
          <w:szCs w:val="22"/>
        </w:rPr>
        <w:t xml:space="preserve">Healthcare Assistant, </w:t>
      </w:r>
      <w:r w:rsidRPr="00AC2FD3">
        <w:rPr>
          <w:rFonts w:ascii="Arial" w:hAnsi="Arial" w:cs="Arial"/>
          <w:b/>
          <w:bCs/>
          <w:color w:val="000000"/>
          <w:sz w:val="22"/>
          <w:szCs w:val="22"/>
        </w:rPr>
        <w:t>Sea</w:t>
      </w:r>
      <w:r>
        <w:rPr>
          <w:rFonts w:ascii="Arial" w:hAnsi="Arial" w:cs="Arial"/>
          <w:b/>
          <w:bCs/>
          <w:color w:val="000000"/>
          <w:sz w:val="22"/>
          <w:szCs w:val="22"/>
        </w:rPr>
        <w:t>b</w:t>
      </w:r>
      <w:r w:rsidRPr="00AC2FD3">
        <w:rPr>
          <w:rFonts w:ascii="Arial" w:hAnsi="Arial" w:cs="Arial"/>
          <w:b/>
          <w:bCs/>
          <w:color w:val="000000"/>
          <w:sz w:val="22"/>
          <w:szCs w:val="22"/>
        </w:rPr>
        <w:t>rooke Man</w:t>
      </w:r>
      <w:r>
        <w:rPr>
          <w:rFonts w:ascii="Arial" w:hAnsi="Arial" w:cs="Arial"/>
          <w:b/>
          <w:bCs/>
          <w:color w:val="000000"/>
          <w:sz w:val="22"/>
          <w:szCs w:val="22"/>
        </w:rPr>
        <w:t>o</w:t>
      </w:r>
      <w:r w:rsidRPr="00AC2FD3">
        <w:rPr>
          <w:rFonts w:ascii="Arial" w:hAnsi="Arial" w:cs="Arial"/>
          <w:b/>
          <w:bCs/>
          <w:color w:val="000000"/>
          <w:sz w:val="22"/>
          <w:szCs w:val="22"/>
        </w:rPr>
        <w:t xml:space="preserve">r </w:t>
      </w:r>
      <w:r>
        <w:rPr>
          <w:rFonts w:ascii="Arial" w:hAnsi="Arial" w:cs="Arial"/>
          <w:b/>
          <w:bCs/>
          <w:color w:val="000000"/>
          <w:sz w:val="22"/>
          <w:szCs w:val="22"/>
        </w:rPr>
        <w:t>Care</w:t>
      </w:r>
      <w:r w:rsidRPr="00AC2FD3">
        <w:rPr>
          <w:rFonts w:ascii="Arial" w:hAnsi="Arial" w:cs="Arial"/>
          <w:b/>
          <w:bCs/>
          <w:color w:val="000000"/>
          <w:sz w:val="22"/>
          <w:szCs w:val="22"/>
        </w:rPr>
        <w:t xml:space="preserve"> Home,</w:t>
      </w:r>
      <w:r>
        <w:rPr>
          <w:rFonts w:ascii="Arial" w:hAnsi="Arial" w:cs="Arial"/>
          <w:color w:val="000000"/>
          <w:sz w:val="22"/>
          <w:szCs w:val="22"/>
        </w:rPr>
        <w:t xml:space="preserve"> Ilford, Essex, </w:t>
      </w:r>
      <w:r w:rsidRPr="006E2BE2">
        <w:rPr>
          <w:rFonts w:ascii="Arial" w:hAnsi="Arial" w:cs="Arial"/>
          <w:color w:val="000000"/>
          <w:sz w:val="22"/>
          <w:szCs w:val="22"/>
        </w:rPr>
        <w:t>01/05/2001 to 1/10/2003</w:t>
      </w:r>
    </w:p>
    <w:p w14:paraId="3BD9C55A" w14:textId="77777777" w:rsidR="001F3998" w:rsidRPr="008C74B3" w:rsidRDefault="001F3998" w:rsidP="001F3998">
      <w:pPr>
        <w:pStyle w:val="NormalWeb"/>
        <w:spacing w:before="120" w:beforeAutospacing="0" w:after="120" w:afterAutospacing="0"/>
        <w:rPr>
          <w:rFonts w:ascii="Arial" w:hAnsi="Arial" w:cs="Arial"/>
          <w:b/>
          <w:bCs/>
          <w:color w:val="000000"/>
          <w:sz w:val="22"/>
          <w:szCs w:val="22"/>
        </w:rPr>
      </w:pPr>
      <w:r>
        <w:rPr>
          <w:rFonts w:ascii="Arial" w:hAnsi="Arial" w:cs="Arial"/>
          <w:color w:val="000000"/>
          <w:sz w:val="22"/>
          <w:szCs w:val="22"/>
        </w:rPr>
        <w:t>Responsibilities included:</w:t>
      </w:r>
    </w:p>
    <w:p w14:paraId="2C74D5ED" w14:textId="77777777" w:rsidR="001F3998" w:rsidRPr="006E2BE2" w:rsidRDefault="001F3998" w:rsidP="001F3998">
      <w:pPr>
        <w:pStyle w:val="NormalWeb"/>
        <w:numPr>
          <w:ilvl w:val="0"/>
          <w:numId w:val="6"/>
        </w:numPr>
        <w:spacing w:before="0" w:beforeAutospacing="0" w:after="0" w:afterAutospacing="0"/>
        <w:rPr>
          <w:rFonts w:ascii="Arial" w:hAnsi="Arial" w:cs="Arial"/>
          <w:color w:val="000000"/>
          <w:sz w:val="22"/>
          <w:szCs w:val="22"/>
        </w:rPr>
      </w:pPr>
      <w:r w:rsidRPr="006E2BE2">
        <w:rPr>
          <w:rFonts w:ascii="Arial" w:hAnsi="Arial" w:cs="Arial"/>
          <w:color w:val="000000"/>
          <w:sz w:val="22"/>
          <w:szCs w:val="22"/>
        </w:rPr>
        <w:t>Provid</w:t>
      </w:r>
      <w:r>
        <w:rPr>
          <w:rFonts w:ascii="Arial" w:hAnsi="Arial" w:cs="Arial"/>
          <w:color w:val="000000"/>
          <w:sz w:val="22"/>
          <w:szCs w:val="22"/>
        </w:rPr>
        <w:t>ing physical and emotional</w:t>
      </w:r>
      <w:r w:rsidRPr="006E2BE2">
        <w:rPr>
          <w:rFonts w:ascii="Arial" w:hAnsi="Arial" w:cs="Arial"/>
          <w:color w:val="000000"/>
          <w:sz w:val="22"/>
          <w:szCs w:val="22"/>
        </w:rPr>
        <w:t xml:space="preserve"> support to the resident</w:t>
      </w:r>
      <w:r>
        <w:rPr>
          <w:rFonts w:ascii="Arial" w:hAnsi="Arial" w:cs="Arial"/>
          <w:color w:val="000000"/>
          <w:sz w:val="22"/>
          <w:szCs w:val="22"/>
        </w:rPr>
        <w:t>s</w:t>
      </w:r>
      <w:r w:rsidRPr="006E2BE2">
        <w:rPr>
          <w:rFonts w:ascii="Arial" w:hAnsi="Arial" w:cs="Arial"/>
          <w:color w:val="000000"/>
          <w:sz w:val="22"/>
          <w:szCs w:val="22"/>
        </w:rPr>
        <w:t xml:space="preserve"> </w:t>
      </w:r>
    </w:p>
    <w:p w14:paraId="193FC2D6" w14:textId="77777777" w:rsidR="001F3998" w:rsidRDefault="001F3998" w:rsidP="001F3998">
      <w:pPr>
        <w:pStyle w:val="NormalWeb"/>
        <w:numPr>
          <w:ilvl w:val="0"/>
          <w:numId w:val="6"/>
        </w:numPr>
        <w:spacing w:before="0" w:beforeAutospacing="0" w:after="0" w:afterAutospacing="0"/>
        <w:rPr>
          <w:rFonts w:ascii="Arial" w:hAnsi="Arial" w:cs="Arial"/>
          <w:color w:val="000000"/>
          <w:sz w:val="22"/>
          <w:szCs w:val="22"/>
        </w:rPr>
      </w:pPr>
      <w:r>
        <w:rPr>
          <w:rFonts w:ascii="Arial" w:hAnsi="Arial" w:cs="Arial"/>
          <w:color w:val="000000"/>
          <w:sz w:val="22"/>
          <w:szCs w:val="22"/>
        </w:rPr>
        <w:t>Supporting the residents with</w:t>
      </w:r>
      <w:r w:rsidRPr="006E2BE2">
        <w:rPr>
          <w:rFonts w:ascii="Arial" w:hAnsi="Arial" w:cs="Arial"/>
          <w:color w:val="000000"/>
          <w:sz w:val="22"/>
          <w:szCs w:val="22"/>
        </w:rPr>
        <w:t xml:space="preserve"> daily living activities such as washing, dressing, feeding</w:t>
      </w:r>
    </w:p>
    <w:p w14:paraId="2D8C7123" w14:textId="1FD1DFDB" w:rsidR="001F3998" w:rsidRPr="00B527DC" w:rsidRDefault="001F3998" w:rsidP="00B527DC">
      <w:pPr>
        <w:pStyle w:val="NormalWeb"/>
        <w:numPr>
          <w:ilvl w:val="0"/>
          <w:numId w:val="6"/>
        </w:numPr>
        <w:spacing w:before="0" w:beforeAutospacing="0" w:after="120" w:afterAutospacing="0"/>
        <w:rPr>
          <w:rFonts w:ascii="Arial" w:hAnsi="Arial" w:cs="Arial"/>
          <w:color w:val="000000"/>
          <w:sz w:val="22"/>
          <w:szCs w:val="22"/>
        </w:rPr>
      </w:pPr>
      <w:r>
        <w:rPr>
          <w:rFonts w:ascii="Arial" w:hAnsi="Arial" w:cs="Arial"/>
          <w:color w:val="000000"/>
          <w:sz w:val="22"/>
          <w:szCs w:val="22"/>
        </w:rPr>
        <w:lastRenderedPageBreak/>
        <w:t>Encouraging the residents to take part in activities to support their wellbeing</w:t>
      </w:r>
    </w:p>
    <w:p w14:paraId="7FDD16CA" w14:textId="77777777" w:rsidR="001F3998" w:rsidRPr="003C3F83" w:rsidRDefault="001F3998" w:rsidP="001F3998">
      <w:pPr>
        <w:pStyle w:val="NormalWeb"/>
        <w:spacing w:before="0" w:beforeAutospacing="0" w:after="120" w:afterAutospacing="0"/>
        <w:rPr>
          <w:rFonts w:ascii="Arial" w:hAnsi="Arial" w:cs="Arial"/>
          <w:color w:val="000000"/>
          <w:sz w:val="22"/>
          <w:szCs w:val="22"/>
        </w:rPr>
      </w:pPr>
    </w:p>
    <w:p w14:paraId="5FC043BC" w14:textId="77777777" w:rsidR="001F3998" w:rsidRDefault="001F3998" w:rsidP="001F3998">
      <w:pPr>
        <w:spacing w:after="120"/>
        <w:rPr>
          <w:b/>
          <w:bCs/>
          <w:sz w:val="24"/>
          <w:szCs w:val="24"/>
        </w:rPr>
      </w:pPr>
      <w:r w:rsidRPr="006E2BE2">
        <w:rPr>
          <w:b/>
          <w:bCs/>
          <w:sz w:val="24"/>
          <w:szCs w:val="24"/>
        </w:rPr>
        <w:t>Training</w:t>
      </w:r>
    </w:p>
    <w:p w14:paraId="6DF362FA" w14:textId="53B9760E" w:rsidR="001F3998" w:rsidRDefault="001F3998" w:rsidP="001F3998">
      <w:pPr>
        <w:pStyle w:val="NormalWeb"/>
        <w:spacing w:before="0" w:beforeAutospacing="0" w:after="120" w:afterAutospacing="0"/>
        <w:rPr>
          <w:rFonts w:ascii="Arial" w:hAnsi="Arial" w:cs="Arial"/>
          <w:color w:val="000000"/>
          <w:sz w:val="22"/>
          <w:szCs w:val="22"/>
        </w:rPr>
      </w:pPr>
      <w:r>
        <w:rPr>
          <w:rFonts w:ascii="Arial" w:hAnsi="Arial" w:cs="Arial"/>
          <w:color w:val="000000"/>
          <w:sz w:val="22"/>
          <w:szCs w:val="22"/>
        </w:rPr>
        <w:t>IHASCO (Interactive Health and Safety Company) 26/02/2024</w:t>
      </w:r>
    </w:p>
    <w:p w14:paraId="2D290F4D" w14:textId="77777777" w:rsidR="001F3998"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ACT</w:t>
      </w:r>
      <w:r>
        <w:rPr>
          <w:rFonts w:ascii="Arial" w:hAnsi="Arial" w:cs="Arial"/>
          <w:color w:val="000000"/>
          <w:sz w:val="22"/>
          <w:szCs w:val="22"/>
        </w:rPr>
        <w:t xml:space="preserve"> (Action Counters Terrorism)</w:t>
      </w:r>
      <w:r>
        <w:rPr>
          <w:rFonts w:ascii="Arial" w:hAnsi="Arial" w:cs="Arial"/>
          <w:b/>
          <w:bCs/>
          <w:color w:val="156082" w:themeColor="accent1"/>
          <w:sz w:val="22"/>
          <w:szCs w:val="22"/>
        </w:rPr>
        <w:t>,</w:t>
      </w:r>
      <w:r>
        <w:rPr>
          <w:rFonts w:ascii="Arial" w:hAnsi="Arial" w:cs="Arial"/>
          <w:color w:val="000000"/>
          <w:sz w:val="22"/>
          <w:szCs w:val="22"/>
        </w:rPr>
        <w:t xml:space="preserve"> Security Industry Authority, 12/052023</w:t>
      </w:r>
    </w:p>
    <w:p w14:paraId="1B3CC7D4" w14:textId="77777777" w:rsidR="001F3998"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Door Supervisor</w:t>
      </w:r>
      <w:r>
        <w:rPr>
          <w:rFonts w:ascii="Arial" w:hAnsi="Arial" w:cs="Arial"/>
          <w:color w:val="000000"/>
          <w:sz w:val="22"/>
          <w:szCs w:val="22"/>
        </w:rPr>
        <w:t>, Security Industry Authority</w:t>
      </w:r>
      <w:r>
        <w:rPr>
          <w:rFonts w:ascii="Arial" w:hAnsi="Arial" w:cs="Arial"/>
          <w:b/>
          <w:bCs/>
          <w:color w:val="156082" w:themeColor="accent1"/>
          <w:sz w:val="22"/>
          <w:szCs w:val="22"/>
        </w:rPr>
        <w:t xml:space="preserve">, </w:t>
      </w:r>
      <w:r w:rsidRPr="006E2BE2">
        <w:rPr>
          <w:rFonts w:ascii="Arial" w:hAnsi="Arial" w:cs="Arial"/>
          <w:color w:val="000000"/>
          <w:sz w:val="22"/>
          <w:szCs w:val="22"/>
        </w:rPr>
        <w:t>24/09/2015</w:t>
      </w:r>
    </w:p>
    <w:p w14:paraId="05CAD51A"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Pr>
          <w:rFonts w:ascii="Arial" w:hAnsi="Arial" w:cs="Arial"/>
          <w:color w:val="000000"/>
          <w:sz w:val="22"/>
          <w:szCs w:val="22"/>
        </w:rPr>
        <w:t xml:space="preserve">Level 2 </w:t>
      </w:r>
      <w:r w:rsidRPr="006E2BE2">
        <w:rPr>
          <w:rFonts w:ascii="Arial" w:hAnsi="Arial" w:cs="Arial"/>
          <w:color w:val="000000"/>
          <w:sz w:val="22"/>
          <w:szCs w:val="22"/>
        </w:rPr>
        <w:t>CCTV</w:t>
      </w:r>
      <w:r>
        <w:rPr>
          <w:rFonts w:ascii="Arial" w:hAnsi="Arial" w:cs="Arial"/>
          <w:color w:val="000000"/>
          <w:sz w:val="22"/>
          <w:szCs w:val="22"/>
        </w:rPr>
        <w:t xml:space="preserve">, </w:t>
      </w:r>
      <w:r w:rsidRPr="00C35034">
        <w:rPr>
          <w:rFonts w:ascii="Arial" w:hAnsi="Arial" w:cs="Arial"/>
          <w:color w:val="156082" w:themeColor="accent1"/>
          <w:sz w:val="22"/>
          <w:szCs w:val="22"/>
        </w:rPr>
        <w:t>OFQUAL</w:t>
      </w:r>
      <w:r>
        <w:rPr>
          <w:rFonts w:ascii="Arial" w:hAnsi="Arial" w:cs="Arial"/>
          <w:b/>
          <w:bCs/>
          <w:color w:val="156082" w:themeColor="accent1"/>
          <w:sz w:val="22"/>
          <w:szCs w:val="22"/>
        </w:rPr>
        <w:t>,</w:t>
      </w:r>
      <w:r>
        <w:rPr>
          <w:rFonts w:ascii="Arial" w:hAnsi="Arial" w:cs="Arial"/>
          <w:color w:val="000000"/>
          <w:sz w:val="22"/>
          <w:szCs w:val="22"/>
        </w:rPr>
        <w:t xml:space="preserve"> </w:t>
      </w:r>
      <w:r w:rsidRPr="006E2BE2">
        <w:rPr>
          <w:rFonts w:ascii="Arial" w:hAnsi="Arial" w:cs="Arial"/>
          <w:color w:val="000000"/>
          <w:sz w:val="22"/>
          <w:szCs w:val="22"/>
        </w:rPr>
        <w:t>10/01/2018</w:t>
      </w:r>
    </w:p>
    <w:p w14:paraId="515E0C0E"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Manual Handling</w:t>
      </w:r>
      <w:r>
        <w:rPr>
          <w:rFonts w:ascii="Arial" w:hAnsi="Arial" w:cs="Arial"/>
          <w:color w:val="000000"/>
          <w:sz w:val="22"/>
          <w:szCs w:val="22"/>
        </w:rPr>
        <w:t xml:space="preserve">, </w:t>
      </w:r>
      <w:r>
        <w:rPr>
          <w:rFonts w:ascii="Arial" w:hAnsi="Arial" w:cs="Arial"/>
          <w:color w:val="156082" w:themeColor="accent1"/>
          <w:sz w:val="22"/>
          <w:szCs w:val="22"/>
        </w:rPr>
        <w:t>UK Bond Consulting LTD</w:t>
      </w:r>
      <w:r>
        <w:rPr>
          <w:rFonts w:ascii="Arial" w:hAnsi="Arial" w:cs="Arial"/>
          <w:b/>
          <w:bCs/>
          <w:color w:val="156082" w:themeColor="accent1"/>
          <w:sz w:val="22"/>
          <w:szCs w:val="22"/>
        </w:rPr>
        <w:t xml:space="preserve">, </w:t>
      </w:r>
      <w:r w:rsidRPr="006E2BE2">
        <w:rPr>
          <w:rFonts w:ascii="Arial" w:hAnsi="Arial" w:cs="Arial"/>
          <w:color w:val="000000"/>
          <w:sz w:val="22"/>
          <w:szCs w:val="22"/>
        </w:rPr>
        <w:t>22/09/05</w:t>
      </w:r>
    </w:p>
    <w:p w14:paraId="2001451D"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Alzheimer’s</w:t>
      </w:r>
      <w:r>
        <w:rPr>
          <w:rFonts w:ascii="Arial" w:hAnsi="Arial" w:cs="Arial"/>
          <w:color w:val="000000"/>
          <w:sz w:val="22"/>
          <w:szCs w:val="22"/>
        </w:rPr>
        <w:t>, Alzheimer’s Society</w:t>
      </w:r>
      <w:r>
        <w:rPr>
          <w:rFonts w:ascii="Arial" w:hAnsi="Arial" w:cs="Arial"/>
          <w:b/>
          <w:bCs/>
          <w:color w:val="156082" w:themeColor="accent1"/>
          <w:sz w:val="22"/>
          <w:szCs w:val="22"/>
        </w:rPr>
        <w:t xml:space="preserve">, </w:t>
      </w:r>
      <w:r w:rsidRPr="006E2BE2">
        <w:rPr>
          <w:rFonts w:ascii="Arial" w:hAnsi="Arial" w:cs="Arial"/>
          <w:color w:val="000000"/>
          <w:sz w:val="22"/>
          <w:szCs w:val="22"/>
        </w:rPr>
        <w:t>01/09/05</w:t>
      </w:r>
    </w:p>
    <w:p w14:paraId="6BC51CB5"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Personal Development</w:t>
      </w:r>
      <w:r>
        <w:rPr>
          <w:rFonts w:ascii="Arial" w:hAnsi="Arial" w:cs="Arial"/>
          <w:color w:val="000000"/>
          <w:sz w:val="22"/>
          <w:szCs w:val="22"/>
        </w:rPr>
        <w:t>,</w:t>
      </w:r>
      <w:r>
        <w:rPr>
          <w:rFonts w:ascii="Arial" w:hAnsi="Arial" w:cs="Arial"/>
          <w:b/>
          <w:bCs/>
          <w:color w:val="156082" w:themeColor="accent1"/>
          <w:sz w:val="22"/>
          <w:szCs w:val="22"/>
        </w:rPr>
        <w:t xml:space="preserve"> </w:t>
      </w:r>
      <w:r>
        <w:rPr>
          <w:rFonts w:ascii="Arial" w:hAnsi="Arial" w:cs="Arial"/>
          <w:color w:val="156082" w:themeColor="accent1"/>
          <w:sz w:val="22"/>
          <w:szCs w:val="22"/>
        </w:rPr>
        <w:t>John Ruskin College</w:t>
      </w:r>
      <w:r>
        <w:rPr>
          <w:rFonts w:ascii="Arial" w:hAnsi="Arial" w:cs="Arial"/>
          <w:b/>
          <w:bCs/>
          <w:color w:val="156082" w:themeColor="accent1"/>
          <w:sz w:val="22"/>
          <w:szCs w:val="22"/>
        </w:rPr>
        <w:t xml:space="preserve">, </w:t>
      </w:r>
      <w:r w:rsidRPr="006E2BE2">
        <w:rPr>
          <w:rFonts w:ascii="Arial" w:hAnsi="Arial" w:cs="Arial"/>
          <w:color w:val="000000"/>
          <w:sz w:val="22"/>
          <w:szCs w:val="22"/>
        </w:rPr>
        <w:t>04/08/05</w:t>
      </w:r>
    </w:p>
    <w:p w14:paraId="03EB4E48"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Communication and Consultation</w:t>
      </w:r>
      <w:r>
        <w:rPr>
          <w:rFonts w:ascii="Arial" w:hAnsi="Arial" w:cs="Arial"/>
          <w:color w:val="000000"/>
          <w:sz w:val="22"/>
          <w:szCs w:val="22"/>
        </w:rPr>
        <w:t>, Julia Burton-Jones</w:t>
      </w:r>
      <w:r>
        <w:rPr>
          <w:rFonts w:ascii="Arial" w:hAnsi="Arial" w:cs="Arial"/>
          <w:b/>
          <w:bCs/>
          <w:color w:val="156082" w:themeColor="accent1"/>
          <w:sz w:val="22"/>
          <w:szCs w:val="22"/>
        </w:rPr>
        <w:t xml:space="preserve">, </w:t>
      </w:r>
      <w:r w:rsidRPr="006E2BE2">
        <w:rPr>
          <w:rFonts w:ascii="Arial" w:hAnsi="Arial" w:cs="Arial"/>
          <w:color w:val="000000"/>
          <w:sz w:val="22"/>
          <w:szCs w:val="22"/>
        </w:rPr>
        <w:t>28/06/05</w:t>
      </w:r>
    </w:p>
    <w:p w14:paraId="7526E3D0"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Health and Safety</w:t>
      </w:r>
      <w:r>
        <w:rPr>
          <w:rFonts w:ascii="Arial" w:hAnsi="Arial" w:cs="Arial"/>
          <w:color w:val="000000"/>
          <w:sz w:val="22"/>
          <w:szCs w:val="22"/>
        </w:rPr>
        <w:t xml:space="preserve">, </w:t>
      </w:r>
      <w:r>
        <w:rPr>
          <w:rFonts w:ascii="Arial" w:hAnsi="Arial" w:cs="Arial"/>
          <w:color w:val="156082" w:themeColor="accent1"/>
          <w:sz w:val="22"/>
          <w:szCs w:val="22"/>
        </w:rPr>
        <w:t>Bond Consultation LTD</w:t>
      </w:r>
      <w:r>
        <w:rPr>
          <w:rFonts w:ascii="Arial" w:hAnsi="Arial" w:cs="Arial"/>
          <w:b/>
          <w:bCs/>
          <w:color w:val="156082" w:themeColor="accent1"/>
          <w:sz w:val="22"/>
          <w:szCs w:val="22"/>
        </w:rPr>
        <w:t xml:space="preserve">, </w:t>
      </w:r>
      <w:r w:rsidRPr="006E2BE2">
        <w:rPr>
          <w:rFonts w:ascii="Arial" w:hAnsi="Arial" w:cs="Arial"/>
          <w:color w:val="000000"/>
          <w:sz w:val="22"/>
          <w:szCs w:val="22"/>
        </w:rPr>
        <w:t>28/02/05</w:t>
      </w:r>
    </w:p>
    <w:p w14:paraId="6FFEA396"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First Aid Training</w:t>
      </w:r>
      <w:r>
        <w:rPr>
          <w:rFonts w:ascii="Arial" w:hAnsi="Arial" w:cs="Arial"/>
          <w:color w:val="000000"/>
          <w:sz w:val="22"/>
          <w:szCs w:val="22"/>
        </w:rPr>
        <w:t xml:space="preserve">, </w:t>
      </w:r>
      <w:r>
        <w:rPr>
          <w:rFonts w:ascii="Arial" w:hAnsi="Arial" w:cs="Arial"/>
          <w:color w:val="156082" w:themeColor="accent1"/>
          <w:sz w:val="22"/>
          <w:szCs w:val="22"/>
        </w:rPr>
        <w:t>Highfield Qualifications</w:t>
      </w:r>
      <w:r>
        <w:rPr>
          <w:rFonts w:ascii="Arial" w:hAnsi="Arial" w:cs="Arial"/>
          <w:b/>
          <w:bCs/>
          <w:color w:val="156082" w:themeColor="accent1"/>
          <w:sz w:val="22"/>
          <w:szCs w:val="22"/>
        </w:rPr>
        <w:t xml:space="preserve">, </w:t>
      </w:r>
      <w:r w:rsidRPr="006E2BE2">
        <w:rPr>
          <w:rFonts w:ascii="Arial" w:hAnsi="Arial" w:cs="Arial"/>
          <w:color w:val="000000"/>
          <w:sz w:val="22"/>
          <w:szCs w:val="22"/>
        </w:rPr>
        <w:t>15/12/04</w:t>
      </w:r>
    </w:p>
    <w:p w14:paraId="16D6A99B" w14:textId="77777777" w:rsidR="001F3998" w:rsidRPr="006E2BE2"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Managing Challenging Behaviour</w:t>
      </w:r>
      <w:r>
        <w:rPr>
          <w:rFonts w:ascii="Arial" w:hAnsi="Arial" w:cs="Arial"/>
          <w:color w:val="000000"/>
          <w:sz w:val="22"/>
          <w:szCs w:val="22"/>
        </w:rPr>
        <w:t>, L.E O’Dea</w:t>
      </w:r>
      <w:r>
        <w:rPr>
          <w:rFonts w:ascii="Arial" w:hAnsi="Arial" w:cs="Arial"/>
          <w:b/>
          <w:bCs/>
          <w:color w:val="156082" w:themeColor="accent1"/>
          <w:sz w:val="22"/>
          <w:szCs w:val="22"/>
        </w:rPr>
        <w:t xml:space="preserve">, </w:t>
      </w:r>
      <w:r w:rsidRPr="006E2BE2">
        <w:rPr>
          <w:rFonts w:ascii="Arial" w:hAnsi="Arial" w:cs="Arial"/>
          <w:color w:val="000000"/>
          <w:sz w:val="22"/>
          <w:szCs w:val="22"/>
        </w:rPr>
        <w:t>25/08/04</w:t>
      </w:r>
    </w:p>
    <w:p w14:paraId="2B043129" w14:textId="7378ED18" w:rsidR="00C41E3E" w:rsidRDefault="001F3998" w:rsidP="001F3998">
      <w:pPr>
        <w:pStyle w:val="NormalWeb"/>
        <w:spacing w:before="0" w:beforeAutospacing="0" w:after="120" w:afterAutospacing="0"/>
        <w:rPr>
          <w:rFonts w:ascii="Arial" w:hAnsi="Arial" w:cs="Arial"/>
          <w:color w:val="000000"/>
          <w:sz w:val="22"/>
          <w:szCs w:val="22"/>
        </w:rPr>
      </w:pPr>
      <w:r w:rsidRPr="006E2BE2">
        <w:rPr>
          <w:rFonts w:ascii="Arial" w:hAnsi="Arial" w:cs="Arial"/>
          <w:color w:val="000000"/>
          <w:sz w:val="22"/>
          <w:szCs w:val="22"/>
        </w:rPr>
        <w:t xml:space="preserve">Achieved BUPA One </w:t>
      </w:r>
      <w:r w:rsidR="00537891" w:rsidRPr="006E2BE2">
        <w:rPr>
          <w:rFonts w:ascii="Arial" w:hAnsi="Arial" w:cs="Arial"/>
          <w:color w:val="000000"/>
          <w:sz w:val="22"/>
          <w:szCs w:val="22"/>
        </w:rPr>
        <w:t>Life</w:t>
      </w:r>
      <w:r w:rsidR="00537891">
        <w:rPr>
          <w:rFonts w:ascii="Arial" w:hAnsi="Arial" w:cs="Arial"/>
          <w:color w:val="000000"/>
          <w:sz w:val="22"/>
          <w:szCs w:val="22"/>
        </w:rPr>
        <w:t>time</w:t>
      </w:r>
      <w:r w:rsidRPr="006E2BE2">
        <w:rPr>
          <w:rFonts w:ascii="Arial" w:hAnsi="Arial" w:cs="Arial"/>
          <w:color w:val="000000"/>
          <w:sz w:val="22"/>
          <w:szCs w:val="22"/>
        </w:rPr>
        <w:t xml:space="preserve"> Ambassado</w:t>
      </w:r>
      <w:r>
        <w:rPr>
          <w:rFonts w:ascii="Arial" w:hAnsi="Arial" w:cs="Arial"/>
          <w:color w:val="000000"/>
          <w:sz w:val="22"/>
          <w:szCs w:val="22"/>
        </w:rPr>
        <w:t xml:space="preserve">r award, </w:t>
      </w:r>
      <w:r>
        <w:rPr>
          <w:rFonts w:ascii="Arial" w:hAnsi="Arial" w:cs="Arial"/>
          <w:color w:val="156082" w:themeColor="accent1"/>
          <w:sz w:val="22"/>
          <w:szCs w:val="22"/>
        </w:rPr>
        <w:t>BUPA Care Home</w:t>
      </w:r>
      <w:r>
        <w:rPr>
          <w:rFonts w:ascii="Arial" w:hAnsi="Arial" w:cs="Arial"/>
          <w:b/>
          <w:bCs/>
          <w:color w:val="156082" w:themeColor="accent1"/>
          <w:sz w:val="22"/>
          <w:szCs w:val="22"/>
        </w:rPr>
        <w:t xml:space="preserve">, </w:t>
      </w:r>
      <w:r w:rsidRPr="006E2BE2">
        <w:rPr>
          <w:rFonts w:ascii="Arial" w:hAnsi="Arial" w:cs="Arial"/>
          <w:color w:val="000000"/>
          <w:sz w:val="22"/>
          <w:szCs w:val="22"/>
        </w:rPr>
        <w:t>12/12/</w:t>
      </w:r>
      <w:r w:rsidR="00572E33">
        <w:rPr>
          <w:rFonts w:ascii="Arial" w:hAnsi="Arial" w:cs="Arial"/>
          <w:color w:val="000000"/>
          <w:sz w:val="22"/>
          <w:szCs w:val="22"/>
        </w:rPr>
        <w:t>2001</w:t>
      </w:r>
    </w:p>
    <w:p w14:paraId="2197EF1E" w14:textId="76260113" w:rsidR="00E37C70" w:rsidRPr="00C41E3E" w:rsidRDefault="00E37C70" w:rsidP="001F3998">
      <w:pPr>
        <w:pStyle w:val="NormalWeb"/>
        <w:spacing w:before="0" w:beforeAutospacing="0" w:after="120" w:afterAutospacing="0"/>
        <w:rPr>
          <w:rFonts w:ascii="Arial" w:hAnsi="Arial" w:cs="Arial"/>
          <w:color w:val="000000"/>
          <w:sz w:val="22"/>
          <w:szCs w:val="22"/>
        </w:rPr>
      </w:pPr>
      <w:r w:rsidRPr="004316D4">
        <w:rPr>
          <w:rFonts w:ascii="Arial" w:hAnsi="Arial" w:cs="Arial"/>
          <w:b/>
          <w:bCs/>
          <w:color w:val="000000"/>
          <w:sz w:val="28"/>
          <w:szCs w:val="28"/>
        </w:rPr>
        <w:t>Hobbies and interest</w:t>
      </w:r>
      <w:r w:rsidR="004316D4" w:rsidRPr="004316D4">
        <w:rPr>
          <w:rFonts w:ascii="Arial" w:hAnsi="Arial" w:cs="Arial"/>
          <w:b/>
          <w:bCs/>
          <w:color w:val="000000"/>
          <w:sz w:val="28"/>
          <w:szCs w:val="28"/>
        </w:rPr>
        <w:t>s</w:t>
      </w:r>
      <w:r w:rsidRPr="004316D4">
        <w:rPr>
          <w:rFonts w:ascii="Arial" w:hAnsi="Arial" w:cs="Arial"/>
          <w:b/>
          <w:bCs/>
          <w:color w:val="000000"/>
          <w:sz w:val="28"/>
          <w:szCs w:val="28"/>
        </w:rPr>
        <w:t xml:space="preserve"> </w:t>
      </w:r>
    </w:p>
    <w:p w14:paraId="7EC5A2E7" w14:textId="02840D96" w:rsidR="004316D4" w:rsidRPr="00742684" w:rsidRDefault="00B232AA" w:rsidP="001F3998">
      <w:pPr>
        <w:pStyle w:val="NormalWeb"/>
        <w:spacing w:before="0" w:beforeAutospacing="0" w:after="120" w:afterAutospacing="0"/>
        <w:rPr>
          <w:rFonts w:ascii="Arial" w:hAnsi="Arial" w:cs="Arial"/>
          <w:color w:val="000000"/>
          <w:sz w:val="22"/>
          <w:szCs w:val="22"/>
        </w:rPr>
      </w:pPr>
      <w:r w:rsidRPr="00742684">
        <w:rPr>
          <w:rFonts w:ascii="Arial" w:hAnsi="Arial" w:cs="Arial"/>
          <w:color w:val="000000"/>
          <w:sz w:val="22"/>
          <w:szCs w:val="22"/>
        </w:rPr>
        <w:t xml:space="preserve">Writing </w:t>
      </w:r>
      <w:r w:rsidR="00D26EF6" w:rsidRPr="00742684">
        <w:rPr>
          <w:rFonts w:ascii="Arial" w:hAnsi="Arial" w:cs="Arial"/>
          <w:color w:val="000000"/>
          <w:sz w:val="22"/>
          <w:szCs w:val="22"/>
        </w:rPr>
        <w:t xml:space="preserve">my own </w:t>
      </w:r>
      <w:r w:rsidR="00742684" w:rsidRPr="00742684">
        <w:rPr>
          <w:rFonts w:ascii="Arial" w:hAnsi="Arial" w:cs="Arial"/>
          <w:color w:val="000000"/>
          <w:sz w:val="22"/>
          <w:szCs w:val="22"/>
        </w:rPr>
        <w:t>story,</w:t>
      </w:r>
      <w:r w:rsidR="008D3C9E" w:rsidRPr="00742684">
        <w:rPr>
          <w:rFonts w:ascii="Arial" w:hAnsi="Arial" w:cs="Arial"/>
          <w:color w:val="000000"/>
          <w:sz w:val="22"/>
          <w:szCs w:val="22"/>
        </w:rPr>
        <w:t xml:space="preserve"> listening songs or </w:t>
      </w:r>
      <w:r w:rsidR="00742684" w:rsidRPr="00742684">
        <w:rPr>
          <w:rFonts w:ascii="Arial" w:hAnsi="Arial" w:cs="Arial"/>
          <w:color w:val="000000"/>
          <w:sz w:val="22"/>
          <w:szCs w:val="22"/>
        </w:rPr>
        <w:t>motivational speech</w:t>
      </w:r>
      <w:r w:rsidR="00622208">
        <w:rPr>
          <w:rFonts w:ascii="Arial" w:hAnsi="Arial" w:cs="Arial"/>
          <w:color w:val="000000"/>
          <w:sz w:val="22"/>
          <w:szCs w:val="22"/>
        </w:rPr>
        <w:t>,</w:t>
      </w:r>
      <w:r w:rsidR="000D46A5" w:rsidRPr="00742684">
        <w:rPr>
          <w:rFonts w:ascii="Arial" w:hAnsi="Arial" w:cs="Arial"/>
          <w:color w:val="000000"/>
          <w:sz w:val="22"/>
          <w:szCs w:val="22"/>
        </w:rPr>
        <w:t xml:space="preserve"> cooking </w:t>
      </w:r>
      <w:r w:rsidR="002800BB" w:rsidRPr="00742684">
        <w:rPr>
          <w:rFonts w:ascii="Arial" w:hAnsi="Arial" w:cs="Arial"/>
          <w:color w:val="000000"/>
          <w:sz w:val="22"/>
          <w:szCs w:val="22"/>
        </w:rPr>
        <w:t xml:space="preserve">for my </w:t>
      </w:r>
      <w:r w:rsidR="00E857F6" w:rsidRPr="00742684">
        <w:rPr>
          <w:rFonts w:ascii="Arial" w:hAnsi="Arial" w:cs="Arial"/>
          <w:color w:val="000000"/>
          <w:sz w:val="22"/>
          <w:szCs w:val="22"/>
        </w:rPr>
        <w:t>family</w:t>
      </w:r>
      <w:r w:rsidR="003C1E12" w:rsidRPr="00742684">
        <w:rPr>
          <w:rFonts w:ascii="Arial" w:hAnsi="Arial" w:cs="Arial"/>
          <w:color w:val="000000"/>
          <w:sz w:val="22"/>
          <w:szCs w:val="22"/>
        </w:rPr>
        <w:t xml:space="preserve">, </w:t>
      </w:r>
      <w:r w:rsidR="00862101" w:rsidRPr="00742684">
        <w:rPr>
          <w:rFonts w:ascii="Arial" w:hAnsi="Arial" w:cs="Arial"/>
          <w:color w:val="000000"/>
          <w:sz w:val="22"/>
          <w:szCs w:val="22"/>
        </w:rPr>
        <w:t xml:space="preserve">looking after my </w:t>
      </w:r>
      <w:r w:rsidR="00F7207E" w:rsidRPr="00742684">
        <w:rPr>
          <w:rFonts w:ascii="Arial" w:hAnsi="Arial" w:cs="Arial"/>
          <w:color w:val="000000"/>
          <w:sz w:val="22"/>
          <w:szCs w:val="22"/>
        </w:rPr>
        <w:t>dog,</w:t>
      </w:r>
      <w:r w:rsidR="00862101" w:rsidRPr="00742684">
        <w:rPr>
          <w:rFonts w:ascii="Arial" w:hAnsi="Arial" w:cs="Arial"/>
          <w:color w:val="000000"/>
          <w:sz w:val="22"/>
          <w:szCs w:val="22"/>
        </w:rPr>
        <w:t xml:space="preserve"> stu</w:t>
      </w:r>
      <w:r w:rsidR="00742684" w:rsidRPr="00742684">
        <w:rPr>
          <w:rFonts w:ascii="Arial" w:hAnsi="Arial" w:cs="Arial"/>
          <w:color w:val="000000"/>
          <w:sz w:val="22"/>
          <w:szCs w:val="22"/>
        </w:rPr>
        <w:t>dy and researching</w:t>
      </w:r>
      <w:r w:rsidR="002354A3">
        <w:rPr>
          <w:rFonts w:ascii="Arial" w:hAnsi="Arial" w:cs="Arial"/>
          <w:color w:val="000000"/>
          <w:sz w:val="22"/>
          <w:szCs w:val="22"/>
        </w:rPr>
        <w:t>,</w:t>
      </w:r>
      <w:r w:rsidR="00710A5B">
        <w:rPr>
          <w:rFonts w:ascii="Arial" w:hAnsi="Arial" w:cs="Arial"/>
          <w:color w:val="000000"/>
          <w:sz w:val="22"/>
          <w:szCs w:val="22"/>
        </w:rPr>
        <w:t xml:space="preserve"> </w:t>
      </w:r>
      <w:r w:rsidR="008E1B81">
        <w:rPr>
          <w:rFonts w:ascii="Arial" w:hAnsi="Arial" w:cs="Arial"/>
          <w:color w:val="000000"/>
          <w:sz w:val="22"/>
          <w:szCs w:val="22"/>
        </w:rPr>
        <w:t>visiting</w:t>
      </w:r>
      <w:r w:rsidR="00CC1966">
        <w:rPr>
          <w:rFonts w:ascii="Arial" w:hAnsi="Arial" w:cs="Arial"/>
          <w:color w:val="000000"/>
          <w:sz w:val="22"/>
          <w:szCs w:val="22"/>
        </w:rPr>
        <w:t xml:space="preserve"> my grandkids,</w:t>
      </w:r>
      <w:r w:rsidR="002354A3">
        <w:rPr>
          <w:rFonts w:ascii="Arial" w:hAnsi="Arial" w:cs="Arial"/>
          <w:color w:val="000000"/>
          <w:sz w:val="22"/>
          <w:szCs w:val="22"/>
        </w:rPr>
        <w:t xml:space="preserve"> travelling ab</w:t>
      </w:r>
      <w:r w:rsidR="00B55D3B">
        <w:rPr>
          <w:rFonts w:ascii="Arial" w:hAnsi="Arial" w:cs="Arial"/>
          <w:color w:val="000000"/>
          <w:sz w:val="22"/>
          <w:szCs w:val="22"/>
        </w:rPr>
        <w:t>road</w:t>
      </w:r>
      <w:r w:rsidR="001F2206">
        <w:rPr>
          <w:rFonts w:ascii="Arial" w:hAnsi="Arial" w:cs="Arial"/>
          <w:color w:val="000000"/>
          <w:sz w:val="22"/>
          <w:szCs w:val="22"/>
        </w:rPr>
        <w:t xml:space="preserve"> etc.</w:t>
      </w:r>
    </w:p>
    <w:p w14:paraId="51469F79" w14:textId="77777777" w:rsidR="001F3998" w:rsidRPr="00D212FD" w:rsidRDefault="001F3998" w:rsidP="00D212FD">
      <w:pPr>
        <w:pStyle w:val="NoSpacing"/>
        <w:rPr>
          <w:rFonts w:ascii="Arial" w:hAnsi="Arial" w:cs="Arial"/>
        </w:rPr>
      </w:pPr>
    </w:p>
    <w:p w14:paraId="520D0C08" w14:textId="77777777" w:rsidR="00D212FD" w:rsidRPr="00D212FD" w:rsidRDefault="00D212FD" w:rsidP="00D212FD">
      <w:pPr>
        <w:pStyle w:val="NoSpacing"/>
        <w:rPr>
          <w:rFonts w:ascii="Arial" w:hAnsi="Arial" w:cs="Arial"/>
        </w:rPr>
      </w:pPr>
    </w:p>
    <w:p w14:paraId="59936872" w14:textId="77777777" w:rsidR="00D212FD" w:rsidRPr="00D212FD" w:rsidRDefault="00D212FD" w:rsidP="00D212FD">
      <w:pPr>
        <w:rPr>
          <w:b/>
          <w:bCs/>
        </w:rPr>
      </w:pPr>
      <w:r w:rsidRPr="00D212FD">
        <w:rPr>
          <w:b/>
          <w:bCs/>
        </w:rPr>
        <w:br w:type="page"/>
      </w:r>
    </w:p>
    <w:p w14:paraId="071AB994"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274E2647" w14:textId="77777777" w:rsidR="00D212FD" w:rsidRPr="00D212FD" w:rsidRDefault="00D212FD" w:rsidP="00D212FD">
      <w:pPr>
        <w:pStyle w:val="NoSpacing"/>
        <w:rPr>
          <w:rFonts w:ascii="Arial" w:hAnsi="Arial" w:cs="Arial"/>
        </w:rPr>
      </w:pPr>
    </w:p>
    <w:p w14:paraId="001F40B3" w14:textId="208E7A26" w:rsidR="004633F1" w:rsidRPr="00B24FED" w:rsidRDefault="00DD3A4A" w:rsidP="004633F1">
      <w:pPr>
        <w:pStyle w:val="NoSpacing"/>
        <w:rPr>
          <w:rFonts w:ascii="Arial" w:hAnsi="Arial" w:cs="Arial"/>
          <w:b/>
          <w:bCs/>
          <w:sz w:val="28"/>
          <w:szCs w:val="28"/>
        </w:rPr>
      </w:pPr>
      <w:r w:rsidRPr="00B24FED">
        <w:rPr>
          <w:rFonts w:ascii="Arial" w:hAnsi="Arial" w:cs="Arial"/>
          <w:b/>
          <w:bCs/>
          <w:sz w:val="28"/>
          <w:szCs w:val="28"/>
        </w:rPr>
        <w:t>Personal Statement</w:t>
      </w:r>
      <w:r w:rsidR="00BD7181">
        <w:rPr>
          <w:rFonts w:ascii="Arial" w:hAnsi="Arial" w:cs="Arial"/>
          <w:b/>
          <w:bCs/>
          <w:sz w:val="28"/>
          <w:szCs w:val="28"/>
        </w:rPr>
        <w:t xml:space="preserve"> and Job </w:t>
      </w:r>
      <w:r w:rsidR="0036411C">
        <w:rPr>
          <w:rFonts w:ascii="Arial" w:hAnsi="Arial" w:cs="Arial"/>
          <w:b/>
          <w:bCs/>
          <w:sz w:val="28"/>
          <w:szCs w:val="28"/>
        </w:rPr>
        <w:t>Role:</w:t>
      </w:r>
      <w:r w:rsidRPr="00B24FED">
        <w:rPr>
          <w:rFonts w:ascii="Arial" w:hAnsi="Arial" w:cs="Arial"/>
          <w:b/>
          <w:bCs/>
          <w:sz w:val="28"/>
          <w:szCs w:val="28"/>
        </w:rPr>
        <w:t xml:space="preserve"> Occ</w:t>
      </w:r>
      <w:r w:rsidR="006B2A61" w:rsidRPr="00B24FED">
        <w:rPr>
          <w:rFonts w:ascii="Arial" w:hAnsi="Arial" w:cs="Arial"/>
          <w:b/>
          <w:bCs/>
          <w:sz w:val="28"/>
          <w:szCs w:val="28"/>
        </w:rPr>
        <w:t>upational Therapist</w:t>
      </w:r>
    </w:p>
    <w:p w14:paraId="3877C808" w14:textId="77777777" w:rsidR="00DD3F06" w:rsidRDefault="00DD3F06" w:rsidP="004633F1">
      <w:pPr>
        <w:pStyle w:val="NoSpacing"/>
        <w:rPr>
          <w:rFonts w:ascii="Arial" w:hAnsi="Arial" w:cs="Arial"/>
        </w:rPr>
      </w:pPr>
    </w:p>
    <w:p w14:paraId="481A1BE5" w14:textId="77777777" w:rsidR="00AB0350" w:rsidRPr="00AB0350" w:rsidRDefault="00AB0350" w:rsidP="00AB0350">
      <w:pPr>
        <w:pStyle w:val="NoSpacing"/>
        <w:spacing w:line="360" w:lineRule="auto"/>
        <w:rPr>
          <w:rFonts w:ascii="Arial" w:hAnsi="Arial" w:cs="Arial"/>
          <w:sz w:val="22"/>
          <w:szCs w:val="22"/>
        </w:rPr>
      </w:pPr>
      <w:r w:rsidRPr="00AB0350">
        <w:rPr>
          <w:rFonts w:ascii="Arial" w:hAnsi="Arial" w:cs="Arial"/>
          <w:sz w:val="22"/>
          <w:szCs w:val="22"/>
        </w:rPr>
        <w:t>I am applying for the role of Occupational Therapist with a strong commitment to promoting health, independence, and wellbeing through person-centred practice. My interest in occupational therapy has developed through my studies in health and social care, where I have gained an understanding of the physical, psychological, and social factors that influence an individual’s ability to participate in everyday activities. I am motivated by the opportunity to support people of different ages and backgrounds to achieve meaningful goals and improve their quality of life through therapeutic intervention.</w:t>
      </w:r>
    </w:p>
    <w:p w14:paraId="033D4ADF" w14:textId="77777777" w:rsidR="00AB0350" w:rsidRPr="00AB0350" w:rsidRDefault="00AB0350" w:rsidP="00AB0350">
      <w:pPr>
        <w:pStyle w:val="NoSpacing"/>
        <w:spacing w:line="360" w:lineRule="auto"/>
        <w:rPr>
          <w:rFonts w:ascii="Arial" w:hAnsi="Arial" w:cs="Arial"/>
          <w:sz w:val="22"/>
          <w:szCs w:val="22"/>
        </w:rPr>
      </w:pPr>
      <w:r w:rsidRPr="00AB0350">
        <w:rPr>
          <w:rFonts w:ascii="Arial" w:hAnsi="Arial" w:cs="Arial"/>
          <w:sz w:val="22"/>
          <w:szCs w:val="22"/>
        </w:rPr>
        <w:t>My academic studies at Level 4 have provided me with a foundation in anatomy, physiology, communication, safeguarding, equality and diversity, and professional values within health and social care. Through coursework and independent study, I have developed the ability to analyse information, apply theoretical knowledge to practice situations, and reflect critically on learning experiences. I understand the importance of evidence-based practice and the need for occupational therapists to use current research, clinical reasoning, and professional judgement when planning interventions. These experiences have strengthened my organisational skills, time management, and attention to detail, which are essential qualities for effective professional practice.</w:t>
      </w:r>
    </w:p>
    <w:p w14:paraId="512FEE73" w14:textId="6A4A5A92" w:rsidR="00AB0350" w:rsidRPr="00AB0350" w:rsidRDefault="00AB0350" w:rsidP="00AB0350">
      <w:pPr>
        <w:pStyle w:val="NoSpacing"/>
        <w:spacing w:line="360" w:lineRule="auto"/>
        <w:rPr>
          <w:rFonts w:ascii="Arial" w:hAnsi="Arial" w:cs="Arial"/>
          <w:sz w:val="22"/>
          <w:szCs w:val="22"/>
        </w:rPr>
      </w:pPr>
      <w:r w:rsidRPr="00AB0350">
        <w:rPr>
          <w:rFonts w:ascii="Arial" w:hAnsi="Arial" w:cs="Arial"/>
          <w:sz w:val="22"/>
          <w:szCs w:val="22"/>
        </w:rPr>
        <w:t xml:space="preserve">I possess strong communication and interpersonal skills and recognise that therapeutic relationships are central to successful occupational therapy outcomes. </w:t>
      </w:r>
      <w:r w:rsidR="0085085E" w:rsidRPr="00AB0350">
        <w:rPr>
          <w:rFonts w:ascii="Arial" w:hAnsi="Arial" w:cs="Arial"/>
          <w:sz w:val="22"/>
          <w:szCs w:val="22"/>
        </w:rPr>
        <w:t>I listen</w:t>
      </w:r>
      <w:r w:rsidRPr="00AB0350">
        <w:rPr>
          <w:rFonts w:ascii="Arial" w:hAnsi="Arial" w:cs="Arial"/>
          <w:sz w:val="22"/>
          <w:szCs w:val="22"/>
        </w:rPr>
        <w:t xml:space="preserve"> carefully, respond with empathy, and communicate clearly with service users, families, carers, and multidisciplinary team members. I value respect, dignity, confidentiality, and cultural sensitivity, and I strive to ensure that individuals feel heard and involved in decisions about their care. I understand that effective communication includes both verbal and non-verbal approaches and must be adapted according to the needs, abilities, and preferences of each person.</w:t>
      </w:r>
    </w:p>
    <w:p w14:paraId="21458A07" w14:textId="77777777" w:rsidR="00AB0350" w:rsidRPr="00AB0350" w:rsidRDefault="00AB0350" w:rsidP="00AB0350">
      <w:pPr>
        <w:pStyle w:val="NoSpacing"/>
        <w:spacing w:line="360" w:lineRule="auto"/>
        <w:rPr>
          <w:rFonts w:ascii="Arial" w:hAnsi="Arial" w:cs="Arial"/>
          <w:sz w:val="22"/>
          <w:szCs w:val="22"/>
        </w:rPr>
      </w:pPr>
      <w:r w:rsidRPr="00AB0350">
        <w:rPr>
          <w:rFonts w:ascii="Arial" w:hAnsi="Arial" w:cs="Arial"/>
          <w:sz w:val="22"/>
          <w:szCs w:val="22"/>
        </w:rPr>
        <w:t>My experience in health and social care environments has enhanced my understanding of teamwork and collaborative practice. I appreciate the contribution of nurses, physiotherapists, social workers, support workers, psychologists, and other professionals in delivering coordinated care. I am willing to learn from colleagues, share information appropriately, and contribute positively to team objectives. I recognise that occupational therapists often work in complex situations where flexibility, problem-solving, and professional resilience are required to meet changing service user needs.</w:t>
      </w:r>
    </w:p>
    <w:p w14:paraId="03CCEEFC" w14:textId="77777777" w:rsidR="00AB0350" w:rsidRPr="00AB0350" w:rsidRDefault="00AB0350" w:rsidP="00AB0350">
      <w:pPr>
        <w:pStyle w:val="NoSpacing"/>
        <w:spacing w:line="360" w:lineRule="auto"/>
        <w:rPr>
          <w:rFonts w:ascii="Arial" w:hAnsi="Arial" w:cs="Arial"/>
          <w:sz w:val="22"/>
          <w:szCs w:val="22"/>
        </w:rPr>
      </w:pPr>
    </w:p>
    <w:p w14:paraId="67F8F51D" w14:textId="77777777" w:rsidR="00AB0350" w:rsidRPr="00AB0350" w:rsidRDefault="00AB0350" w:rsidP="00AB0350">
      <w:pPr>
        <w:pStyle w:val="NoSpacing"/>
        <w:spacing w:line="360" w:lineRule="auto"/>
        <w:rPr>
          <w:rFonts w:ascii="Arial" w:hAnsi="Arial" w:cs="Arial"/>
          <w:sz w:val="22"/>
          <w:szCs w:val="22"/>
        </w:rPr>
      </w:pPr>
      <w:r w:rsidRPr="00AB0350">
        <w:rPr>
          <w:rFonts w:ascii="Arial" w:hAnsi="Arial" w:cs="Arial"/>
          <w:sz w:val="22"/>
          <w:szCs w:val="22"/>
        </w:rPr>
        <w:t xml:space="preserve">I am particularly interested in supporting individuals to develop or regain skills required for daily living, education, employment, and community participation. I understand that occupation has therapeutic value and that meaningful activities can promote confidence, motivation, </w:t>
      </w:r>
      <w:r w:rsidRPr="00AB0350">
        <w:rPr>
          <w:rFonts w:ascii="Arial" w:hAnsi="Arial" w:cs="Arial"/>
          <w:sz w:val="22"/>
          <w:szCs w:val="22"/>
        </w:rPr>
        <w:lastRenderedPageBreak/>
        <w:t>physical function, emotional wellbeing, and social inclusion. I am committed to adopting a holistic approach that considers the person, their environment, and the occupations that are important to them. I also recognise the importance of risk assessment, health promotion, and enabling individuals to maximise their independence safely.</w:t>
      </w:r>
    </w:p>
    <w:p w14:paraId="0313131B" w14:textId="3A72C0C7" w:rsidR="00F25A94" w:rsidRPr="00AB0350" w:rsidRDefault="00AB0350" w:rsidP="00AB0350">
      <w:pPr>
        <w:pStyle w:val="NoSpacing"/>
        <w:spacing w:line="360" w:lineRule="auto"/>
        <w:rPr>
          <w:rFonts w:ascii="Arial" w:hAnsi="Arial" w:cs="Arial"/>
          <w:sz w:val="22"/>
          <w:szCs w:val="22"/>
        </w:rPr>
      </w:pPr>
      <w:r w:rsidRPr="00AB0350">
        <w:rPr>
          <w:rFonts w:ascii="Arial" w:hAnsi="Arial" w:cs="Arial"/>
          <w:sz w:val="22"/>
          <w:szCs w:val="22"/>
        </w:rPr>
        <w:t>As an aspiring Occupational Therapist, I am dedicated to continuous professional development and lifelong learning. I actively seek opportunities to expand my knowledge, improve my practice, and develop the competencies required for registration and future employment. I am enthusiastic, reliable, compassionate, and committed to delivering high-quality care that reflects professional standards and ethical practice within occupational therapy services.</w:t>
      </w:r>
    </w:p>
    <w:p w14:paraId="5440ED6C" w14:textId="7B125BD5" w:rsidR="00F25A94" w:rsidRPr="00AB0350" w:rsidRDefault="00F25A94" w:rsidP="00AB0350">
      <w:pPr>
        <w:pStyle w:val="NoSpacing"/>
        <w:spacing w:line="360" w:lineRule="auto"/>
        <w:rPr>
          <w:rFonts w:ascii="Arial" w:hAnsi="Arial" w:cs="Arial"/>
          <w:sz w:val="22"/>
          <w:szCs w:val="22"/>
        </w:rPr>
      </w:pPr>
    </w:p>
    <w:p w14:paraId="59E11D5A" w14:textId="77777777" w:rsidR="00F25A94" w:rsidRDefault="00F25A94" w:rsidP="00F25A94">
      <w:pPr>
        <w:pStyle w:val="NoSpacing"/>
        <w:spacing w:line="360" w:lineRule="auto"/>
        <w:rPr>
          <w:rFonts w:ascii="Arial" w:hAnsi="Arial" w:cs="Arial"/>
          <w:sz w:val="22"/>
          <w:szCs w:val="22"/>
        </w:rPr>
      </w:pPr>
    </w:p>
    <w:p w14:paraId="7EB12FC6" w14:textId="77777777" w:rsidR="00DF3ADD" w:rsidRPr="00DF3ADD" w:rsidRDefault="00F25A94" w:rsidP="00A51871">
      <w:pPr>
        <w:pStyle w:val="NoSpacing"/>
        <w:spacing w:line="360" w:lineRule="auto"/>
        <w:rPr>
          <w:rFonts w:ascii="Arial" w:hAnsi="Arial" w:cs="Arial"/>
          <w:sz w:val="28"/>
          <w:szCs w:val="28"/>
        </w:rPr>
      </w:pPr>
      <w:r w:rsidRPr="00DF3ADD">
        <w:rPr>
          <w:rFonts w:ascii="Arial" w:hAnsi="Arial" w:cs="Arial"/>
          <w:b/>
          <w:bCs/>
          <w:sz w:val="28"/>
          <w:szCs w:val="28"/>
        </w:rPr>
        <w:t>A SWOT analysis</w:t>
      </w:r>
      <w:r w:rsidRPr="00DF3ADD">
        <w:rPr>
          <w:rFonts w:ascii="Arial" w:hAnsi="Arial" w:cs="Arial"/>
          <w:sz w:val="28"/>
          <w:szCs w:val="28"/>
        </w:rPr>
        <w:t xml:space="preserve"> </w:t>
      </w:r>
    </w:p>
    <w:p w14:paraId="46C6C529" w14:textId="3FFCA3F3" w:rsidR="007F6343" w:rsidRPr="00E13877" w:rsidRDefault="00DF3ADD" w:rsidP="00A51871">
      <w:pPr>
        <w:pStyle w:val="NoSpacing"/>
        <w:spacing w:line="360" w:lineRule="auto"/>
        <w:rPr>
          <w:rFonts w:ascii="Arial" w:hAnsi="Arial" w:cs="Arial"/>
          <w:sz w:val="22"/>
          <w:szCs w:val="22"/>
        </w:rPr>
      </w:pPr>
      <w:r>
        <w:rPr>
          <w:rFonts w:ascii="Arial" w:hAnsi="Arial" w:cs="Arial"/>
          <w:sz w:val="22"/>
          <w:szCs w:val="22"/>
        </w:rPr>
        <w:t xml:space="preserve">A SWOT analysis </w:t>
      </w:r>
      <w:r w:rsidR="00F25A94" w:rsidRPr="00B91486">
        <w:rPr>
          <w:rFonts w:ascii="Arial" w:hAnsi="Arial" w:cs="Arial"/>
          <w:sz w:val="22"/>
          <w:szCs w:val="22"/>
        </w:rPr>
        <w:t xml:space="preserve">is a structured framework used to evaluate an individual’s strengths, weaknesses, opportunities, and threats in relation to a chosen profession. In occupational therapy, this process encourages self-reflection and helps identify factors that may influence future professional development within health and social care practice (Turpin and Iwama, </w:t>
      </w:r>
      <w:r w:rsidR="007F6343" w:rsidRPr="00B91486">
        <w:rPr>
          <w:rFonts w:ascii="Arial" w:hAnsi="Arial" w:cs="Arial"/>
          <w:sz w:val="22"/>
          <w:szCs w:val="22"/>
        </w:rPr>
        <w:t xml:space="preserve">teams (Royal College of Occupational Therapists, 2021). I also demonstrate empathy, which allows me to understand and respond sensitively to the physical, psychological, and social needs of individuals. In addition, I possess problem-solving skills that are important for identifying barriers to independence and planning person-centred interventions. Another significant strength is my commitment to lifelong learning and continuing professional development, which will support my ability to maintain evidence-based practice and adapt to changes within healthcare </w:t>
      </w:r>
      <w:r w:rsidR="00B91486" w:rsidRPr="00B91486">
        <w:rPr>
          <w:rFonts w:ascii="Arial" w:hAnsi="Arial" w:cs="Arial"/>
          <w:sz w:val="22"/>
          <w:szCs w:val="22"/>
        </w:rPr>
        <w:t>services. Despite</w:t>
      </w:r>
      <w:r w:rsidR="007F6343" w:rsidRPr="00B91486">
        <w:rPr>
          <w:rFonts w:ascii="Arial" w:hAnsi="Arial" w:cs="Arial"/>
          <w:sz w:val="22"/>
          <w:szCs w:val="22"/>
        </w:rPr>
        <w:t xml:space="preserve"> these strengths, I recognise</w:t>
      </w:r>
      <w:r w:rsidR="007F6343" w:rsidRPr="00E13877">
        <w:rPr>
          <w:rFonts w:ascii="Arial" w:hAnsi="Arial" w:cs="Arial"/>
          <w:sz w:val="22"/>
          <w:szCs w:val="22"/>
        </w:rPr>
        <w:t xml:space="preserve"> several weaknesses that require further development. As I am still preparing for entry into the profession, my practical experience within occupational therapy settings is limited. Consequently, I may lack confidence when applying theoretical knowledge to complex clinical situations. I also occasionally experience difficulties with time management when balancing</w:t>
      </w:r>
      <w:r w:rsidR="007F6343" w:rsidRPr="007F6343">
        <w:rPr>
          <w:rFonts w:ascii="Arial" w:hAnsi="Arial" w:cs="Arial"/>
          <w:b/>
          <w:bCs/>
          <w:sz w:val="28"/>
          <w:szCs w:val="28"/>
        </w:rPr>
        <w:t xml:space="preserve"> </w:t>
      </w:r>
      <w:r w:rsidR="007F6343" w:rsidRPr="00E13877">
        <w:rPr>
          <w:rFonts w:ascii="Arial" w:hAnsi="Arial" w:cs="Arial"/>
          <w:sz w:val="22"/>
          <w:szCs w:val="22"/>
        </w:rPr>
        <w:t>academic study and personal responsibilities. Effective time</w:t>
      </w:r>
      <w:r w:rsidR="007F6343" w:rsidRPr="007F6343">
        <w:rPr>
          <w:rFonts w:ascii="Arial" w:hAnsi="Arial" w:cs="Arial"/>
          <w:b/>
          <w:bCs/>
          <w:sz w:val="28"/>
          <w:szCs w:val="28"/>
        </w:rPr>
        <w:t xml:space="preserve"> </w:t>
      </w:r>
      <w:r w:rsidR="007F6343" w:rsidRPr="00E13877">
        <w:rPr>
          <w:rFonts w:ascii="Arial" w:hAnsi="Arial" w:cs="Arial"/>
          <w:sz w:val="22"/>
          <w:szCs w:val="22"/>
        </w:rPr>
        <w:t>management is essential in professional practice for managing caseloads, completing documentation, and meeting service demands. Furthermore, my clinical reasoning and assessment skills are still developing and will need to be strengthened through placement experience, supervision, and ongoing professional learning.</w:t>
      </w:r>
    </w:p>
    <w:p w14:paraId="0D22C98B" w14:textId="77777777" w:rsidR="007F6343" w:rsidRPr="00E13877" w:rsidRDefault="007F6343" w:rsidP="00A51871">
      <w:pPr>
        <w:pStyle w:val="NoSpacing"/>
        <w:spacing w:line="360" w:lineRule="auto"/>
        <w:rPr>
          <w:rFonts w:ascii="Arial" w:hAnsi="Arial" w:cs="Arial"/>
          <w:sz w:val="22"/>
          <w:szCs w:val="22"/>
        </w:rPr>
      </w:pPr>
      <w:r w:rsidRPr="00E13877">
        <w:rPr>
          <w:rFonts w:ascii="Arial" w:hAnsi="Arial" w:cs="Arial"/>
          <w:sz w:val="22"/>
          <w:szCs w:val="22"/>
        </w:rPr>
        <w:t xml:space="preserve">There are many opportunities within the occupational therapy profession. Increasing demand for rehabilitation services, mental health support, and community-based care has created a wide range of employment opportunities across health and social care settings. Continuing professional development programmes, specialist training, and postgraduate education can </w:t>
      </w:r>
      <w:r w:rsidRPr="00E13877">
        <w:rPr>
          <w:rFonts w:ascii="Arial" w:hAnsi="Arial" w:cs="Arial"/>
          <w:sz w:val="22"/>
          <w:szCs w:val="22"/>
        </w:rPr>
        <w:lastRenderedPageBreak/>
        <w:t>enhance professional competence and support career progression. Working within multidisciplinary teams also provides opportunities to broaden professional knowledge and develop collaborative practice skills. In addition, occupational therapists may specialise in areas such as paediatrics, neurological rehabilitation, mental health, or older adult care, which can support long-term professional growth.</w:t>
      </w:r>
    </w:p>
    <w:p w14:paraId="0A9A9C43" w14:textId="77777777" w:rsidR="007F6343" w:rsidRPr="007F6343" w:rsidRDefault="007F6343" w:rsidP="007F6343">
      <w:pPr>
        <w:pStyle w:val="NoSpacing"/>
        <w:ind w:left="720"/>
        <w:rPr>
          <w:rFonts w:ascii="Arial" w:hAnsi="Arial" w:cs="Arial"/>
          <w:b/>
          <w:bCs/>
          <w:sz w:val="28"/>
          <w:szCs w:val="28"/>
        </w:rPr>
      </w:pPr>
    </w:p>
    <w:p w14:paraId="2104E30C" w14:textId="2A703FB9" w:rsidR="0003242F" w:rsidRDefault="006946E1" w:rsidP="00F86F45">
      <w:pPr>
        <w:pStyle w:val="NoSpacing"/>
        <w:rPr>
          <w:rFonts w:ascii="Arial" w:hAnsi="Arial" w:cs="Arial"/>
          <w:b/>
          <w:bCs/>
          <w:sz w:val="28"/>
          <w:szCs w:val="28"/>
        </w:rPr>
      </w:pPr>
      <w:r w:rsidRPr="001B7C01">
        <w:rPr>
          <w:rFonts w:ascii="Arial" w:hAnsi="Arial" w:cs="Arial"/>
          <w:b/>
          <w:bCs/>
          <w:sz w:val="28"/>
          <w:szCs w:val="28"/>
        </w:rPr>
        <w:t xml:space="preserve">Personal Development Plan </w:t>
      </w:r>
      <w:r w:rsidR="00A97BCC" w:rsidRPr="001B7C01">
        <w:rPr>
          <w:rFonts w:ascii="Arial" w:hAnsi="Arial" w:cs="Arial"/>
          <w:b/>
          <w:bCs/>
          <w:sz w:val="28"/>
          <w:szCs w:val="28"/>
        </w:rPr>
        <w:t>(</w:t>
      </w:r>
      <w:r w:rsidR="001B7C01" w:rsidRPr="001B7C01">
        <w:rPr>
          <w:rFonts w:ascii="Arial" w:hAnsi="Arial" w:cs="Arial"/>
          <w:b/>
          <w:bCs/>
          <w:sz w:val="28"/>
          <w:szCs w:val="28"/>
        </w:rPr>
        <w:t>PDP)</w:t>
      </w:r>
    </w:p>
    <w:p w14:paraId="5946D7A8" w14:textId="77777777" w:rsidR="00D212FD" w:rsidRDefault="00D212FD" w:rsidP="008A5193">
      <w:pPr>
        <w:pStyle w:val="NoSpacing"/>
        <w:spacing w:line="360" w:lineRule="auto"/>
        <w:rPr>
          <w:rFonts w:ascii="Arial" w:hAnsi="Arial" w:cs="Arial"/>
          <w:b/>
          <w:bCs/>
        </w:rPr>
      </w:pPr>
      <w:r w:rsidRPr="00D212FD">
        <w:rPr>
          <w:rFonts w:ascii="Arial" w:hAnsi="Arial" w:cs="Arial"/>
          <w:b/>
          <w:bCs/>
        </w:rPr>
        <w:t xml:space="preserve">Task 4 of 4 </w:t>
      </w:r>
    </w:p>
    <w:p w14:paraId="243216BB" w14:textId="77777777" w:rsidR="00065EB2" w:rsidRPr="008C662C" w:rsidRDefault="00065EB2" w:rsidP="00647B84">
      <w:pPr>
        <w:pStyle w:val="NoSpacing"/>
        <w:spacing w:line="360" w:lineRule="auto"/>
        <w:rPr>
          <w:rFonts w:ascii="Arial" w:hAnsi="Arial" w:cs="Arial"/>
          <w:sz w:val="22"/>
          <w:szCs w:val="22"/>
        </w:rPr>
      </w:pPr>
      <w:r w:rsidRPr="008C662C">
        <w:rPr>
          <w:rFonts w:ascii="Arial" w:hAnsi="Arial" w:cs="Arial"/>
          <w:sz w:val="22"/>
          <w:szCs w:val="22"/>
        </w:rPr>
        <w:t>A Personal Development Plan (PDP) is a structured process that supports professional learning, self-reflection, and career progression within health and social care professions. In occupational therapy, a PDP enables students to identify learning needs, establish realistic goals, and monitor progress towards professional competence. Over the next two years, three key areas for development have been identified: clinical communication, evidence-based practice, and leadership skills. These goals are relevant to the knowledge, skills, and professional behaviours expected of occupational therapists and will contribute to the delivery of safe, effective, and person-centred care.</w:t>
      </w:r>
    </w:p>
    <w:p w14:paraId="309ECEF0" w14:textId="77777777" w:rsidR="00065EB2" w:rsidRPr="000A57D7" w:rsidRDefault="00065EB2" w:rsidP="00647B84">
      <w:pPr>
        <w:pStyle w:val="NoSpacing"/>
        <w:spacing w:line="360" w:lineRule="auto"/>
        <w:rPr>
          <w:rFonts w:ascii="Arial" w:hAnsi="Arial" w:cs="Arial"/>
          <w:sz w:val="22"/>
          <w:szCs w:val="22"/>
        </w:rPr>
      </w:pPr>
      <w:r w:rsidRPr="007915FA">
        <w:rPr>
          <w:rFonts w:ascii="Arial" w:hAnsi="Arial" w:cs="Arial"/>
          <w:b/>
          <w:bCs/>
          <w:sz w:val="22"/>
          <w:szCs w:val="22"/>
        </w:rPr>
        <w:t>The first development goal</w:t>
      </w:r>
      <w:r w:rsidRPr="008C662C">
        <w:rPr>
          <w:rFonts w:ascii="Arial" w:hAnsi="Arial" w:cs="Arial"/>
          <w:sz w:val="22"/>
          <w:szCs w:val="22"/>
        </w:rPr>
        <w:t xml:space="preserve"> is to improve clinical communication skills when working with service users, carers, and multidisciplinary teams. Effective communication is a fundamental </w:t>
      </w:r>
      <w:r w:rsidRPr="007915FA">
        <w:rPr>
          <w:rFonts w:ascii="Arial" w:hAnsi="Arial" w:cs="Arial"/>
          <w:sz w:val="22"/>
          <w:szCs w:val="22"/>
        </w:rPr>
        <w:t>component of occupational therapy because it facilitates accurate assessment</w:t>
      </w:r>
      <w:r w:rsidRPr="000A57D7">
        <w:rPr>
          <w:rFonts w:ascii="Arial" w:hAnsi="Arial" w:cs="Arial"/>
          <w:sz w:val="22"/>
          <w:szCs w:val="22"/>
        </w:rPr>
        <w:t>, therapeutic relationships, and collaborative care planning. To achieve this goal, active participation in clinical placements, communication workshops, and reflective learning activities will be undertaken. Feedback from practice educators and peers will be used to identify areas for improvement and support ongoing development. Progress will be reviewed through placement assessments, reflective journals, and self-evaluation of professional interactions. Improved confidence in professional discussions and clearer communication of intervention plans will indicate successful achievement of this goal (Royal College of Occupational Therapists, 2021).</w:t>
      </w:r>
    </w:p>
    <w:p w14:paraId="5775A035" w14:textId="77777777" w:rsidR="00065EB2" w:rsidRPr="000A57D7" w:rsidRDefault="00065EB2" w:rsidP="00647B84">
      <w:pPr>
        <w:pStyle w:val="NoSpacing"/>
        <w:spacing w:line="360" w:lineRule="auto"/>
        <w:rPr>
          <w:rFonts w:ascii="Arial" w:hAnsi="Arial" w:cs="Arial"/>
          <w:sz w:val="22"/>
          <w:szCs w:val="22"/>
        </w:rPr>
      </w:pPr>
      <w:r w:rsidRPr="00066DE1">
        <w:rPr>
          <w:rFonts w:ascii="Arial" w:hAnsi="Arial" w:cs="Arial"/>
          <w:b/>
          <w:bCs/>
          <w:sz w:val="22"/>
          <w:szCs w:val="22"/>
        </w:rPr>
        <w:t>The second goal</w:t>
      </w:r>
      <w:r w:rsidRPr="000A57D7">
        <w:rPr>
          <w:rFonts w:ascii="Arial" w:hAnsi="Arial" w:cs="Arial"/>
          <w:sz w:val="22"/>
          <w:szCs w:val="22"/>
        </w:rPr>
        <w:t xml:space="preserve"> is to strengthen knowledge and application of evidence-based practice. Occupational therapists are expected to use current research evidence to inform clinical decision-making and intervention planning. During the next two years, academic journals, professional guidelines, and research publications related to occupational therapy will be reviewed regularly. Attendance at seminars and engagement with research-focused learning activities will further support this objective. Critical appraisal skills will be developed to assess the quality and relevance of research evidence. Progress will be monitored through a learning portfolio documenting research activities and reflections on how evidence informs practice. Successful achievement will be demonstrated by the appropriate use of research </w:t>
      </w:r>
      <w:r w:rsidRPr="000A57D7">
        <w:rPr>
          <w:rFonts w:ascii="Arial" w:hAnsi="Arial" w:cs="Arial"/>
          <w:sz w:val="22"/>
          <w:szCs w:val="22"/>
        </w:rPr>
        <w:lastRenderedPageBreak/>
        <w:t>evidence in academic assignments and placement activities (College of Occupational Therapists, 2015).</w:t>
      </w:r>
    </w:p>
    <w:p w14:paraId="031DDEC5" w14:textId="568FF4FB" w:rsidR="00DD3C60" w:rsidRPr="00CA3C66" w:rsidRDefault="00065EB2" w:rsidP="00647B84">
      <w:pPr>
        <w:pStyle w:val="NoSpacing"/>
        <w:spacing w:line="360" w:lineRule="auto"/>
        <w:rPr>
          <w:rFonts w:ascii="Arial" w:hAnsi="Arial" w:cs="Arial"/>
          <w:sz w:val="22"/>
          <w:szCs w:val="22"/>
        </w:rPr>
      </w:pPr>
      <w:r w:rsidRPr="00066DE1">
        <w:rPr>
          <w:rFonts w:ascii="Arial" w:hAnsi="Arial" w:cs="Arial"/>
          <w:b/>
          <w:bCs/>
          <w:sz w:val="22"/>
          <w:szCs w:val="22"/>
        </w:rPr>
        <w:t>The third goal</w:t>
      </w:r>
      <w:r w:rsidRPr="000A57D7">
        <w:rPr>
          <w:rFonts w:ascii="Arial" w:hAnsi="Arial" w:cs="Arial"/>
          <w:sz w:val="22"/>
          <w:szCs w:val="22"/>
        </w:rPr>
        <w:t xml:space="preserve"> is to develop leadership skills and professional confidence. Leadership is important in occupational therapy because practitioners contribute to care coordination, service improvement, and advocacy for service users. Participation in group projects, professional networking opportunities, and activities requiring teamwork and decision-making will support this development. Feedback from tutors, supervisors, and peers will be used to evaluate </w:t>
      </w:r>
      <w:r w:rsidRPr="00CA3C66">
        <w:rPr>
          <w:rFonts w:ascii="Arial" w:hAnsi="Arial" w:cs="Arial"/>
          <w:sz w:val="22"/>
          <w:szCs w:val="22"/>
        </w:rPr>
        <w:t>progress and identify further learning needs.</w:t>
      </w:r>
    </w:p>
    <w:p w14:paraId="38848AE3" w14:textId="4E2DEE2A" w:rsidR="00D212FD" w:rsidRPr="00CA3C66" w:rsidRDefault="00D212FD" w:rsidP="00CA3C66">
      <w:pPr>
        <w:pStyle w:val="NoSpacing"/>
        <w:spacing w:line="360" w:lineRule="auto"/>
        <w:rPr>
          <w:rFonts w:ascii="Arial" w:hAnsi="Arial" w:cs="Arial"/>
          <w:sz w:val="22"/>
          <w:szCs w:val="22"/>
        </w:rPr>
      </w:pPr>
    </w:p>
    <w:p w14:paraId="7CB52E6C" w14:textId="77777777" w:rsidR="00B32393" w:rsidRDefault="00B32393" w:rsidP="00CA3C66">
      <w:pPr>
        <w:pStyle w:val="NoSpacing"/>
        <w:spacing w:line="360" w:lineRule="auto"/>
        <w:rPr>
          <w:rFonts w:ascii="Arial" w:hAnsi="Arial" w:cs="Arial"/>
          <w:b/>
          <w:bCs/>
        </w:rPr>
      </w:pPr>
      <w:r w:rsidRPr="00890D58">
        <w:rPr>
          <w:rFonts w:ascii="Arial" w:hAnsi="Arial" w:cs="Arial"/>
          <w:b/>
          <w:bCs/>
        </w:rPr>
        <w:t>Critical Reflection on the LCHS4009 Component 1 Presentation Assessment: Communication in Health and Social Care</w:t>
      </w:r>
    </w:p>
    <w:p w14:paraId="63164E5F" w14:textId="22EF00ED" w:rsidR="002E6DAF" w:rsidRPr="00890D58" w:rsidRDefault="002E6DAF" w:rsidP="00CA3C66">
      <w:pPr>
        <w:pStyle w:val="NoSpacing"/>
        <w:spacing w:line="360" w:lineRule="auto"/>
        <w:rPr>
          <w:rFonts w:ascii="Arial" w:hAnsi="Arial" w:cs="Arial"/>
          <w:b/>
          <w:bCs/>
        </w:rPr>
      </w:pPr>
      <w:r>
        <w:rPr>
          <w:rFonts w:ascii="Arial" w:hAnsi="Arial" w:cs="Arial"/>
          <w:b/>
          <w:bCs/>
        </w:rPr>
        <w:t>Gi</w:t>
      </w:r>
      <w:r w:rsidR="007F5D6C">
        <w:rPr>
          <w:rFonts w:ascii="Arial" w:hAnsi="Arial" w:cs="Arial"/>
          <w:b/>
          <w:bCs/>
        </w:rPr>
        <w:t>bbs’ Reflection Cycle:</w:t>
      </w:r>
    </w:p>
    <w:p w14:paraId="4DC2D135" w14:textId="77777777" w:rsidR="00B32393" w:rsidRPr="00CA3C66" w:rsidRDefault="00B32393" w:rsidP="00647B84">
      <w:pPr>
        <w:pStyle w:val="NoSpacing"/>
        <w:spacing w:line="360" w:lineRule="auto"/>
        <w:rPr>
          <w:rFonts w:ascii="Arial" w:hAnsi="Arial" w:cs="Arial"/>
          <w:sz w:val="22"/>
          <w:szCs w:val="22"/>
        </w:rPr>
      </w:pPr>
      <w:r w:rsidRPr="00CA3C66">
        <w:rPr>
          <w:rFonts w:ascii="Arial" w:hAnsi="Arial" w:cs="Arial"/>
          <w:sz w:val="22"/>
          <w:szCs w:val="22"/>
        </w:rPr>
        <w:t>Reflection is a valuable process that enables learners to evaluate their experiences and develop their knowledge and skills for future practice. Gibbs’ Reflective Cycle (1988) provides a structured framework for reflection through the stages of description, feelings, evaluation, analysis, conclusion, and action planning. This reflection critically evaluates my LCHS4009 Component 1 presentation assessment on Communication in Health and Social Care, exploring my thoughts, feelings, performance,</w:t>
      </w:r>
      <w:r w:rsidRPr="00B32393">
        <w:rPr>
          <w:rFonts w:ascii="Arial" w:hAnsi="Arial" w:cs="Arial"/>
        </w:rPr>
        <w:t xml:space="preserve"> </w:t>
      </w:r>
      <w:r w:rsidRPr="00CA3C66">
        <w:rPr>
          <w:rFonts w:ascii="Arial" w:hAnsi="Arial" w:cs="Arial"/>
          <w:sz w:val="22"/>
          <w:szCs w:val="22"/>
        </w:rPr>
        <w:t>and areas for improvement while incorporating verbal feedback received from my lecturer.</w:t>
      </w:r>
    </w:p>
    <w:p w14:paraId="45E0AE5A" w14:textId="77777777" w:rsidR="00B32393" w:rsidRPr="00CA3C66" w:rsidRDefault="00B32393" w:rsidP="00647B84">
      <w:pPr>
        <w:pStyle w:val="NoSpacing"/>
        <w:spacing w:line="360" w:lineRule="auto"/>
        <w:rPr>
          <w:rFonts w:ascii="Arial" w:hAnsi="Arial" w:cs="Arial"/>
          <w:sz w:val="22"/>
          <w:szCs w:val="22"/>
        </w:rPr>
      </w:pPr>
      <w:r w:rsidRPr="00CA3C66">
        <w:rPr>
          <w:rFonts w:ascii="Arial" w:hAnsi="Arial" w:cs="Arial"/>
          <w:sz w:val="22"/>
          <w:szCs w:val="22"/>
        </w:rPr>
        <w:t>The presentation focused on the importance of effective communication in health and social care settings and examined how communication influences service user outcomes, professional relationships, and the delivery of person-centred care. The task required me to research relevant theories and principles, present information clearly, and demonstrate an understanding of communication within professional practice. Prior to the presentation, I spent considerable time researching the topic, preparing slides, and rehearsing my delivery to ensure I could communicate the information effectively.</w:t>
      </w:r>
    </w:p>
    <w:p w14:paraId="578D9334" w14:textId="77777777" w:rsidR="00B32393" w:rsidRPr="00CA3C66" w:rsidRDefault="00B32393" w:rsidP="00647B84">
      <w:pPr>
        <w:pStyle w:val="NoSpacing"/>
        <w:spacing w:line="360" w:lineRule="auto"/>
        <w:rPr>
          <w:rFonts w:ascii="Arial" w:hAnsi="Arial" w:cs="Arial"/>
          <w:sz w:val="22"/>
          <w:szCs w:val="22"/>
        </w:rPr>
      </w:pPr>
      <w:r w:rsidRPr="00CA3C66">
        <w:rPr>
          <w:rFonts w:ascii="Arial" w:hAnsi="Arial" w:cs="Arial"/>
          <w:sz w:val="22"/>
          <w:szCs w:val="22"/>
        </w:rPr>
        <w:t>Before delivering the presentation, I experienced feelings of anxiety and nervousness. Although I felt confident about my knowledge of the topic, I was concerned about speaking in front of an audience and being assessed. Public speaking has always been an area of challenge for me, and I worried that my nerves would affect my delivery. However, I also felt motivated because I had prepared thoroughly and understood the content well. During the presentation, my confidence gradually increased as I became more engaged with the subject matter. After completing the assessment, I felt relieved and proud of my efforts. Receiving verbal feedback from my lecturer reassured me that I had demonstrated a good understanding of the topic, although it also highlighted areas where I could improve.</w:t>
      </w:r>
    </w:p>
    <w:p w14:paraId="6D5509EE" w14:textId="1A7B8953" w:rsidR="00B32393" w:rsidRPr="00151B0D" w:rsidRDefault="00B32393" w:rsidP="00647B84">
      <w:pPr>
        <w:pStyle w:val="NoSpacing"/>
        <w:spacing w:line="360" w:lineRule="auto"/>
        <w:rPr>
          <w:rFonts w:ascii="Arial" w:hAnsi="Arial" w:cs="Arial"/>
          <w:sz w:val="22"/>
          <w:szCs w:val="22"/>
        </w:rPr>
      </w:pPr>
      <w:r w:rsidRPr="00CA3C66">
        <w:rPr>
          <w:rFonts w:ascii="Arial" w:hAnsi="Arial" w:cs="Arial"/>
          <w:sz w:val="22"/>
          <w:szCs w:val="22"/>
        </w:rPr>
        <w:lastRenderedPageBreak/>
        <w:t>The feedback provided by my lecturer identified several strengths in my presentation. It was noted that my content was well researched and relevant to communication in health and social care. The lecturer commented that I demonstrated a clear understanding of key concepts and effectively linked theory to practice. In addition, the structure of the presentation was logical and easy to follow. This positive feedback</w:t>
      </w:r>
      <w:r w:rsidRPr="00151B0D">
        <w:rPr>
          <w:rFonts w:ascii="Arial" w:hAnsi="Arial" w:cs="Arial"/>
          <w:sz w:val="22"/>
          <w:szCs w:val="22"/>
        </w:rPr>
        <w:t xml:space="preserve"> suggests that my preparation and research enabled me to meet the assessment requirements successfully. Effective academic presentations require a clear structure, accurate information, and the ability to communicate ideas in a </w:t>
      </w:r>
      <w:r w:rsidR="00151B0D" w:rsidRPr="00151B0D">
        <w:rPr>
          <w:rFonts w:ascii="Arial" w:hAnsi="Arial" w:cs="Arial"/>
          <w:sz w:val="22"/>
          <w:szCs w:val="22"/>
        </w:rPr>
        <w:t>logical manner</w:t>
      </w:r>
      <w:r w:rsidRPr="00151B0D">
        <w:rPr>
          <w:rFonts w:ascii="Arial" w:hAnsi="Arial" w:cs="Arial"/>
          <w:sz w:val="22"/>
          <w:szCs w:val="22"/>
        </w:rPr>
        <w:t xml:space="preserve"> (Burns and Sinfield, 2022). Therefore, the positive feedback indicates that I achieved these objectives.</w:t>
      </w:r>
    </w:p>
    <w:p w14:paraId="726AD9B5" w14:textId="77777777" w:rsidR="00B32393" w:rsidRPr="00151B0D" w:rsidRDefault="00B32393" w:rsidP="00647B84">
      <w:pPr>
        <w:pStyle w:val="NoSpacing"/>
        <w:spacing w:line="360" w:lineRule="auto"/>
        <w:rPr>
          <w:rFonts w:ascii="Arial" w:hAnsi="Arial" w:cs="Arial"/>
          <w:sz w:val="22"/>
          <w:szCs w:val="22"/>
        </w:rPr>
      </w:pPr>
      <w:r w:rsidRPr="00151B0D">
        <w:rPr>
          <w:rFonts w:ascii="Arial" w:hAnsi="Arial" w:cs="Arial"/>
          <w:sz w:val="22"/>
          <w:szCs w:val="22"/>
        </w:rPr>
        <w:t>Despite these strengths, the lecturer also highlighted areas for development. One key issue was that I spoke too quickly during some sections of the presentation. Reflecting on this feedback, I recognise that my pace of speech was influenced by nervousness. Although I wanted to ensure that all key information was included within the allocated time, speaking too quickly may have reduced the audience’s ability to fully understand some points. Effective communication requires information to be communicated clearly and at an appropriate pace to promote understanding (NMC, 2018).</w:t>
      </w:r>
    </w:p>
    <w:p w14:paraId="082EE47A" w14:textId="77777777" w:rsidR="00B32393" w:rsidRPr="00151B0D" w:rsidRDefault="00B32393" w:rsidP="00647B84">
      <w:pPr>
        <w:pStyle w:val="NoSpacing"/>
        <w:spacing w:line="360" w:lineRule="auto"/>
        <w:rPr>
          <w:rFonts w:ascii="Arial" w:hAnsi="Arial" w:cs="Arial"/>
          <w:sz w:val="22"/>
          <w:szCs w:val="22"/>
        </w:rPr>
      </w:pPr>
      <w:r w:rsidRPr="00151B0D">
        <w:rPr>
          <w:rFonts w:ascii="Arial" w:hAnsi="Arial" w:cs="Arial"/>
          <w:sz w:val="22"/>
          <w:szCs w:val="22"/>
        </w:rPr>
        <w:t>Another area of improvement identified was my reliance on presentation notes. While I used notes to help me remember important points, I occasionally looked down rather than maintaining eye contact with the audience. Eye contact plays an important role in communication because it demonstrates confidence and helps engage listeners (Wallace and Wray, 2021). Reflecting on this, I understand that relying less on notes would improve both my confidence and audience engagement.</w:t>
      </w:r>
    </w:p>
    <w:p w14:paraId="09FFC935" w14:textId="77777777" w:rsidR="00B32393" w:rsidRPr="00151B0D" w:rsidRDefault="00B32393" w:rsidP="00647B84">
      <w:pPr>
        <w:pStyle w:val="NoSpacing"/>
        <w:spacing w:line="360" w:lineRule="auto"/>
        <w:rPr>
          <w:rFonts w:ascii="Arial" w:hAnsi="Arial" w:cs="Arial"/>
          <w:sz w:val="22"/>
          <w:szCs w:val="22"/>
        </w:rPr>
      </w:pPr>
      <w:r w:rsidRPr="00151B0D">
        <w:rPr>
          <w:rFonts w:ascii="Arial" w:hAnsi="Arial" w:cs="Arial"/>
          <w:sz w:val="22"/>
          <w:szCs w:val="22"/>
        </w:rPr>
        <w:t>Furthermore, the lecturer suggested that some of my slides contained too much text. While I intended to ensure that all relevant information was included, overcrowded slides can reduce audience engagement and distract from the spoken presentation. Duarte (2012) emphasises that presentation slides should support communication rather than replace it. Using more visual elements and concise bullet points would improve the effectiveness of future presentations.</w:t>
      </w:r>
    </w:p>
    <w:p w14:paraId="2917E9AB" w14:textId="01EAA055" w:rsidR="00B32393" w:rsidRDefault="00B32393" w:rsidP="00647B84">
      <w:pPr>
        <w:pStyle w:val="NoSpacing"/>
        <w:spacing w:line="360" w:lineRule="auto"/>
        <w:rPr>
          <w:rFonts w:ascii="Arial" w:hAnsi="Arial" w:cs="Arial"/>
          <w:sz w:val="22"/>
          <w:szCs w:val="22"/>
        </w:rPr>
      </w:pPr>
      <w:r w:rsidRPr="00151B0D">
        <w:rPr>
          <w:rFonts w:ascii="Arial" w:hAnsi="Arial" w:cs="Arial"/>
          <w:sz w:val="22"/>
          <w:szCs w:val="22"/>
        </w:rPr>
        <w:t>To improve my future performance, I plan to continue practising my presentation skills regularly. I will rehearse presentations aloud, record myself to evaluate my pace and delivery, and focus on reducing my dependence on notes. Additionally, I will improve the design of my presentation slides by using clearer layouts and more visual content. These strategies will enable me to become a more confident and effective communicator, which is essential for both academic success and professional practice within health and social care.</w:t>
      </w:r>
    </w:p>
    <w:p w14:paraId="152841DE" w14:textId="24401ED9" w:rsidR="004E0D80" w:rsidRPr="004E0D80" w:rsidRDefault="004E0D80" w:rsidP="00151B0D">
      <w:pPr>
        <w:pStyle w:val="NoSpacing"/>
        <w:spacing w:line="360" w:lineRule="auto"/>
        <w:rPr>
          <w:rFonts w:ascii="Arial" w:hAnsi="Arial" w:cs="Arial"/>
          <w:b/>
          <w:bCs/>
          <w:sz w:val="28"/>
          <w:szCs w:val="28"/>
        </w:rPr>
      </w:pPr>
    </w:p>
    <w:p w14:paraId="6272AA6B" w14:textId="77777777" w:rsidR="00CF27CD" w:rsidRDefault="00CF27CD" w:rsidP="00AE5898">
      <w:pPr>
        <w:pStyle w:val="NoSpacing"/>
        <w:spacing w:line="360" w:lineRule="auto"/>
        <w:rPr>
          <w:rFonts w:ascii="Arial" w:hAnsi="Arial" w:cs="Arial"/>
          <w:sz w:val="22"/>
          <w:szCs w:val="22"/>
        </w:rPr>
      </w:pPr>
    </w:p>
    <w:p w14:paraId="0873A384" w14:textId="725817D6" w:rsidR="00CF27CD" w:rsidRPr="00A82809" w:rsidRDefault="00CF27CD" w:rsidP="00AE5898">
      <w:pPr>
        <w:pStyle w:val="NoSpacing"/>
        <w:spacing w:line="360" w:lineRule="auto"/>
        <w:rPr>
          <w:rFonts w:ascii="Arial" w:hAnsi="Arial" w:cs="Arial"/>
          <w:b/>
          <w:bCs/>
          <w:sz w:val="28"/>
          <w:szCs w:val="28"/>
        </w:rPr>
      </w:pPr>
      <w:r w:rsidRPr="00A82809">
        <w:rPr>
          <w:rFonts w:ascii="Arial" w:hAnsi="Arial" w:cs="Arial"/>
          <w:b/>
          <w:bCs/>
          <w:sz w:val="28"/>
          <w:szCs w:val="28"/>
        </w:rPr>
        <w:lastRenderedPageBreak/>
        <w:t>Con</w:t>
      </w:r>
      <w:r w:rsidR="00A82809" w:rsidRPr="00A82809">
        <w:rPr>
          <w:rFonts w:ascii="Arial" w:hAnsi="Arial" w:cs="Arial"/>
          <w:b/>
          <w:bCs/>
          <w:sz w:val="28"/>
          <w:szCs w:val="28"/>
        </w:rPr>
        <w:t>clusion</w:t>
      </w:r>
    </w:p>
    <w:p w14:paraId="5DA7C697" w14:textId="60A270C8" w:rsidR="00B52CBB" w:rsidRPr="00151B0D" w:rsidRDefault="00A33C6F" w:rsidP="00A33C6F">
      <w:pPr>
        <w:pStyle w:val="NoSpacing"/>
        <w:spacing w:line="360" w:lineRule="auto"/>
        <w:rPr>
          <w:rFonts w:ascii="Arial" w:hAnsi="Arial" w:cs="Arial"/>
          <w:sz w:val="22"/>
          <w:szCs w:val="22"/>
        </w:rPr>
      </w:pPr>
      <w:r>
        <w:rPr>
          <w:rFonts w:ascii="Arial" w:hAnsi="Arial" w:cs="Arial"/>
          <w:sz w:val="22"/>
          <w:szCs w:val="22"/>
        </w:rPr>
        <w:t>I</w:t>
      </w:r>
      <w:r w:rsidR="004E0D80">
        <w:rPr>
          <w:rFonts w:ascii="Arial" w:hAnsi="Arial" w:cs="Arial"/>
          <w:sz w:val="22"/>
          <w:szCs w:val="22"/>
        </w:rPr>
        <w:t xml:space="preserve">n </w:t>
      </w:r>
      <w:r w:rsidR="004E0D80" w:rsidRPr="00925C48">
        <w:rPr>
          <w:rFonts w:ascii="Arial" w:hAnsi="Arial" w:cs="Arial"/>
          <w:sz w:val="22"/>
          <w:szCs w:val="22"/>
        </w:rPr>
        <w:t>conclusion</w:t>
      </w:r>
      <w:r w:rsidR="00925C48" w:rsidRPr="00925C48">
        <w:rPr>
          <w:rFonts w:ascii="Arial" w:hAnsi="Arial" w:cs="Arial"/>
          <w:sz w:val="22"/>
          <w:szCs w:val="22"/>
        </w:rPr>
        <w:t xml:space="preserve">, this study has highlighted the importance of reflection, self-assessment, </w:t>
      </w:r>
      <w:r w:rsidRPr="00925C48">
        <w:rPr>
          <w:rFonts w:ascii="Arial" w:hAnsi="Arial" w:cs="Arial"/>
          <w:sz w:val="22"/>
          <w:szCs w:val="22"/>
        </w:rPr>
        <w:t>and professional</w:t>
      </w:r>
      <w:r w:rsidR="00925C48" w:rsidRPr="00925C48">
        <w:rPr>
          <w:rFonts w:ascii="Arial" w:hAnsi="Arial" w:cs="Arial"/>
          <w:sz w:val="22"/>
          <w:szCs w:val="22"/>
        </w:rPr>
        <w:t xml:space="preserve"> preparation for the role of an Occupational Therapist. Gibbs’ Reflective Cycle supported critical reflection on personal experiences and identified areas for improvement in professional practice. The SWOT analysis enhanced awareness of strengths, weaknesses, opportunities, and challenges related to career development, while the Personal Development Plan (PDP) provided a structured approach for setting realistic goals and promoting lifelong learning. In addition, the development of a CV, personal statement, and professional portfolio demonstrated the importance of presenting skills, achievements, and evidence of competence effectively when applying for occupational therapy roles. Collectively, these elements contribute to the development of a reflective, competent, and professional Occupational Therapist capable of delivering person-centred care within health and social care settings.</w:t>
      </w:r>
    </w:p>
    <w:p w14:paraId="2A710045" w14:textId="105E37B0" w:rsidR="00B7199D" w:rsidRDefault="00B7199D" w:rsidP="00B32393">
      <w:pPr>
        <w:pStyle w:val="NoSpacing"/>
        <w:rPr>
          <w:rFonts w:ascii="Arial" w:hAnsi="Arial" w:cs="Arial"/>
        </w:rPr>
      </w:pPr>
    </w:p>
    <w:p w14:paraId="3C584F83" w14:textId="25A0B7CB" w:rsidR="00295D26" w:rsidRPr="0016405B" w:rsidRDefault="00BD4E2A" w:rsidP="00151B0D">
      <w:pPr>
        <w:pStyle w:val="NoSpacing"/>
        <w:spacing w:line="360" w:lineRule="auto"/>
        <w:rPr>
          <w:rFonts w:ascii="Arial" w:hAnsi="Arial" w:cs="Arial"/>
          <w:b/>
          <w:bCs/>
          <w:sz w:val="28"/>
          <w:szCs w:val="28"/>
        </w:rPr>
      </w:pPr>
      <w:r>
        <w:rPr>
          <w:rFonts w:ascii="Arial" w:hAnsi="Arial" w:cs="Arial"/>
          <w:b/>
          <w:bCs/>
          <w:sz w:val="28"/>
          <w:szCs w:val="28"/>
        </w:rPr>
        <w:t xml:space="preserve">Harvard </w:t>
      </w:r>
      <w:r w:rsidR="00295D26" w:rsidRPr="0016405B">
        <w:rPr>
          <w:rFonts w:ascii="Arial" w:hAnsi="Arial" w:cs="Arial"/>
          <w:b/>
          <w:bCs/>
          <w:sz w:val="28"/>
          <w:szCs w:val="28"/>
        </w:rPr>
        <w:t>References</w:t>
      </w:r>
    </w:p>
    <w:p w14:paraId="07432A3F" w14:textId="77777777" w:rsidR="00563CB0" w:rsidRPr="00ED6C96" w:rsidRDefault="00563CB0" w:rsidP="00563CB0">
      <w:pPr>
        <w:pStyle w:val="ListParagraph"/>
        <w:rPr>
          <w:rFonts w:ascii="Arial" w:hAnsi="Arial" w:cs="Arial"/>
          <w:sz w:val="22"/>
          <w:szCs w:val="22"/>
        </w:rPr>
      </w:pPr>
    </w:p>
    <w:p w14:paraId="36B872A7" w14:textId="2DE53CCD" w:rsidR="00563CB0" w:rsidRPr="00ED6C96" w:rsidRDefault="00563CB0" w:rsidP="00A82809">
      <w:pPr>
        <w:pStyle w:val="NoSpacing"/>
        <w:numPr>
          <w:ilvl w:val="0"/>
          <w:numId w:val="11"/>
        </w:numPr>
        <w:spacing w:line="360" w:lineRule="auto"/>
        <w:rPr>
          <w:rFonts w:ascii="Arial" w:hAnsi="Arial" w:cs="Arial"/>
          <w:sz w:val="22"/>
          <w:szCs w:val="22"/>
        </w:rPr>
      </w:pPr>
      <w:r w:rsidRPr="00ED6C96">
        <w:rPr>
          <w:rFonts w:ascii="Arial" w:hAnsi="Arial" w:cs="Arial"/>
          <w:sz w:val="22"/>
          <w:szCs w:val="22"/>
        </w:rPr>
        <w:t xml:space="preserve">Burns, T. and Sinfield, S. (2022) Essential Study Skills: The Complete Guide to Success at University. 5th </w:t>
      </w:r>
      <w:proofErr w:type="spellStart"/>
      <w:r w:rsidR="00334754">
        <w:rPr>
          <w:rFonts w:ascii="Arial" w:hAnsi="Arial" w:cs="Arial"/>
          <w:sz w:val="22"/>
          <w:szCs w:val="22"/>
        </w:rPr>
        <w:t>edn</w:t>
      </w:r>
      <w:proofErr w:type="spellEnd"/>
      <w:r w:rsidR="00334754">
        <w:rPr>
          <w:rFonts w:ascii="Arial" w:hAnsi="Arial" w:cs="Arial"/>
          <w:sz w:val="22"/>
          <w:szCs w:val="22"/>
        </w:rPr>
        <w:t xml:space="preserve">. </w:t>
      </w:r>
      <w:r w:rsidRPr="00ED6C96">
        <w:rPr>
          <w:rFonts w:ascii="Arial" w:hAnsi="Arial" w:cs="Arial"/>
          <w:sz w:val="22"/>
          <w:szCs w:val="22"/>
        </w:rPr>
        <w:t>London: SAGE.</w:t>
      </w:r>
    </w:p>
    <w:p w14:paraId="694304E8" w14:textId="77777777" w:rsidR="00747E63" w:rsidRPr="00ED6C96" w:rsidRDefault="00747E63" w:rsidP="00A82809">
      <w:pPr>
        <w:pStyle w:val="NoSpacing"/>
        <w:numPr>
          <w:ilvl w:val="0"/>
          <w:numId w:val="11"/>
        </w:numPr>
        <w:spacing w:line="360" w:lineRule="auto"/>
        <w:rPr>
          <w:rFonts w:ascii="Arial" w:hAnsi="Arial" w:cs="Arial"/>
          <w:sz w:val="22"/>
          <w:szCs w:val="22"/>
        </w:rPr>
      </w:pPr>
      <w:r w:rsidRPr="00ED6C96">
        <w:rPr>
          <w:rFonts w:ascii="Arial" w:hAnsi="Arial" w:cs="Arial"/>
          <w:sz w:val="22"/>
          <w:szCs w:val="22"/>
        </w:rPr>
        <w:t>College of Occupational Therapists (2015) Code of ethics and professional conduct. London: COT.</w:t>
      </w:r>
    </w:p>
    <w:p w14:paraId="5D13513D" w14:textId="77777777" w:rsidR="00563CB0" w:rsidRPr="00ED6C96" w:rsidRDefault="00563CB0" w:rsidP="00A82809">
      <w:pPr>
        <w:pStyle w:val="NoSpacing"/>
        <w:numPr>
          <w:ilvl w:val="0"/>
          <w:numId w:val="11"/>
        </w:numPr>
        <w:spacing w:line="360" w:lineRule="auto"/>
        <w:rPr>
          <w:rFonts w:ascii="Arial" w:hAnsi="Arial" w:cs="Arial"/>
          <w:sz w:val="22"/>
          <w:szCs w:val="22"/>
        </w:rPr>
      </w:pPr>
      <w:r w:rsidRPr="00ED6C96">
        <w:rPr>
          <w:rFonts w:ascii="Arial" w:hAnsi="Arial" w:cs="Arial"/>
          <w:sz w:val="22"/>
          <w:szCs w:val="22"/>
        </w:rPr>
        <w:t>Duarte, N. (2012) HBR Guide to Persuasive Presentations. Boston: Harvard Business Review Press.</w:t>
      </w:r>
    </w:p>
    <w:p w14:paraId="4920873F" w14:textId="106FE889" w:rsidR="00563CB0" w:rsidRPr="00ED6C96" w:rsidRDefault="00563CB0" w:rsidP="00A82809">
      <w:pPr>
        <w:pStyle w:val="NoSpacing"/>
        <w:numPr>
          <w:ilvl w:val="0"/>
          <w:numId w:val="11"/>
        </w:numPr>
        <w:spacing w:line="360" w:lineRule="auto"/>
        <w:rPr>
          <w:rFonts w:ascii="Arial" w:hAnsi="Arial" w:cs="Arial"/>
          <w:sz w:val="22"/>
          <w:szCs w:val="22"/>
        </w:rPr>
      </w:pPr>
      <w:r w:rsidRPr="00ED6C96">
        <w:rPr>
          <w:rFonts w:ascii="Arial" w:hAnsi="Arial" w:cs="Arial"/>
          <w:sz w:val="22"/>
          <w:szCs w:val="22"/>
        </w:rPr>
        <w:t>Gibbs, G. (1988) Learning by Doing: A Guide to Teaching and Learning Methods. Oxford: Oxford Polytechnic</w:t>
      </w:r>
    </w:p>
    <w:p w14:paraId="6488EA44" w14:textId="77777777" w:rsidR="00ED6C96" w:rsidRPr="00ED6C96" w:rsidRDefault="00ED6C96" w:rsidP="00A82809">
      <w:pPr>
        <w:pStyle w:val="NoSpacing"/>
        <w:numPr>
          <w:ilvl w:val="0"/>
          <w:numId w:val="11"/>
        </w:numPr>
        <w:spacing w:line="360" w:lineRule="auto"/>
        <w:rPr>
          <w:rFonts w:ascii="Arial" w:hAnsi="Arial" w:cs="Arial"/>
          <w:sz w:val="22"/>
          <w:szCs w:val="22"/>
        </w:rPr>
      </w:pPr>
      <w:r w:rsidRPr="00ED6C96">
        <w:rPr>
          <w:rFonts w:ascii="Arial" w:hAnsi="Arial" w:cs="Arial"/>
          <w:sz w:val="22"/>
          <w:szCs w:val="22"/>
        </w:rPr>
        <w:t>Nursing and Midwifery Council (NMC) (2018) The Code: Professional Standards of Practice and Behaviour for Nurses, Midwives and Nursing Associates. London: NMC.</w:t>
      </w:r>
    </w:p>
    <w:p w14:paraId="04B6668D" w14:textId="77777777" w:rsidR="00ED6C96" w:rsidRPr="00ED6C96" w:rsidRDefault="00ED6C96" w:rsidP="00A82809">
      <w:pPr>
        <w:pStyle w:val="NoSpacing"/>
        <w:spacing w:line="360" w:lineRule="auto"/>
        <w:ind w:left="720"/>
        <w:rPr>
          <w:rFonts w:ascii="Arial" w:hAnsi="Arial" w:cs="Arial"/>
          <w:sz w:val="22"/>
          <w:szCs w:val="22"/>
        </w:rPr>
      </w:pPr>
    </w:p>
    <w:p w14:paraId="49D2A64B" w14:textId="23C366CD" w:rsidR="00295D26" w:rsidRPr="0083751F" w:rsidRDefault="006B10AC" w:rsidP="00A82809">
      <w:pPr>
        <w:pStyle w:val="NoSpacing"/>
        <w:numPr>
          <w:ilvl w:val="0"/>
          <w:numId w:val="14"/>
        </w:numPr>
        <w:spacing w:line="360" w:lineRule="auto"/>
        <w:rPr>
          <w:rFonts w:ascii="Arial" w:hAnsi="Arial" w:cs="Arial"/>
          <w:sz w:val="22"/>
          <w:szCs w:val="22"/>
        </w:rPr>
      </w:pPr>
      <w:r w:rsidRPr="00ED6C96">
        <w:rPr>
          <w:rFonts w:ascii="Arial" w:hAnsi="Arial" w:cs="Arial"/>
          <w:sz w:val="22"/>
          <w:szCs w:val="22"/>
        </w:rPr>
        <w:t xml:space="preserve">Royal College of Occupational Therapists (2021) Professional standards for occupational therapy practice, conduct and ethics. London: </w:t>
      </w:r>
      <w:r w:rsidR="001259B8" w:rsidRPr="00ED6C96">
        <w:rPr>
          <w:rFonts w:ascii="Arial" w:hAnsi="Arial" w:cs="Arial"/>
          <w:sz w:val="22"/>
          <w:szCs w:val="22"/>
        </w:rPr>
        <w:t>RCOT.</w:t>
      </w:r>
    </w:p>
    <w:p w14:paraId="20A6E921" w14:textId="77777777" w:rsidR="00472160" w:rsidRDefault="00295D26" w:rsidP="00A82809">
      <w:pPr>
        <w:pStyle w:val="NoSpacing"/>
        <w:numPr>
          <w:ilvl w:val="0"/>
          <w:numId w:val="15"/>
        </w:numPr>
        <w:spacing w:line="360" w:lineRule="auto"/>
        <w:rPr>
          <w:rFonts w:ascii="Arial" w:hAnsi="Arial" w:cs="Arial"/>
          <w:sz w:val="22"/>
          <w:szCs w:val="22"/>
        </w:rPr>
      </w:pPr>
      <w:r w:rsidRPr="00063B55">
        <w:rPr>
          <w:rFonts w:ascii="Arial" w:hAnsi="Arial" w:cs="Arial"/>
          <w:sz w:val="22"/>
          <w:szCs w:val="22"/>
        </w:rPr>
        <w:t xml:space="preserve">Turpin, M. and Iwama, M.K. (2011) Using occupational therapy models in practice: a </w:t>
      </w:r>
      <w:r w:rsidR="009C674C" w:rsidRPr="00063B55">
        <w:rPr>
          <w:rFonts w:ascii="Arial" w:hAnsi="Arial" w:cs="Arial"/>
          <w:sz w:val="22"/>
          <w:szCs w:val="22"/>
        </w:rPr>
        <w:t xml:space="preserve">field </w:t>
      </w:r>
      <w:r w:rsidR="001259B8" w:rsidRPr="00063B55">
        <w:rPr>
          <w:rFonts w:ascii="Arial" w:hAnsi="Arial" w:cs="Arial"/>
          <w:sz w:val="22"/>
          <w:szCs w:val="22"/>
        </w:rPr>
        <w:t>guide.</w:t>
      </w:r>
      <w:r w:rsidRPr="00063B55">
        <w:rPr>
          <w:rFonts w:ascii="Arial" w:hAnsi="Arial" w:cs="Arial"/>
          <w:sz w:val="22"/>
          <w:szCs w:val="22"/>
        </w:rPr>
        <w:t xml:space="preserve"> Edinburgh: Elsevier Churchill Livingstone</w:t>
      </w:r>
    </w:p>
    <w:p w14:paraId="21B23D82" w14:textId="18DE3BC0" w:rsidR="00945D36" w:rsidRPr="00974F52" w:rsidRDefault="00945D36" w:rsidP="00A82809">
      <w:pPr>
        <w:pStyle w:val="NoSpacing"/>
        <w:numPr>
          <w:ilvl w:val="0"/>
          <w:numId w:val="15"/>
        </w:numPr>
        <w:spacing w:line="360" w:lineRule="auto"/>
        <w:rPr>
          <w:rFonts w:ascii="Arial" w:hAnsi="Arial" w:cs="Arial"/>
          <w:sz w:val="22"/>
          <w:szCs w:val="22"/>
        </w:rPr>
      </w:pPr>
      <w:r w:rsidRPr="00974F52">
        <w:rPr>
          <w:rFonts w:ascii="Arial" w:hAnsi="Arial" w:cs="Arial"/>
          <w:sz w:val="22"/>
          <w:szCs w:val="22"/>
        </w:rPr>
        <w:t xml:space="preserve">Wallace, M. and Wray, A. (2021) Critical Reading and Writing for Postgraduates. 5th </w:t>
      </w:r>
      <w:proofErr w:type="spellStart"/>
      <w:r w:rsidRPr="00974F52">
        <w:rPr>
          <w:rFonts w:ascii="Arial" w:hAnsi="Arial" w:cs="Arial"/>
          <w:sz w:val="22"/>
          <w:szCs w:val="22"/>
        </w:rPr>
        <w:t>edn</w:t>
      </w:r>
      <w:proofErr w:type="spellEnd"/>
      <w:r w:rsidRPr="00974F52">
        <w:rPr>
          <w:rFonts w:ascii="Arial" w:hAnsi="Arial" w:cs="Arial"/>
          <w:sz w:val="22"/>
          <w:szCs w:val="22"/>
        </w:rPr>
        <w:t>. London: SAGE.</w:t>
      </w:r>
    </w:p>
    <w:p w14:paraId="069F00E0" w14:textId="77777777" w:rsidR="00945D36" w:rsidRPr="00063B55" w:rsidRDefault="00945D36" w:rsidP="00A82809">
      <w:pPr>
        <w:pStyle w:val="NoSpacing"/>
        <w:numPr>
          <w:ilvl w:val="1"/>
          <w:numId w:val="15"/>
        </w:numPr>
        <w:spacing w:line="360" w:lineRule="auto"/>
        <w:rPr>
          <w:rFonts w:ascii="Arial" w:hAnsi="Arial" w:cs="Arial"/>
          <w:sz w:val="22"/>
          <w:szCs w:val="22"/>
        </w:rPr>
      </w:pPr>
    </w:p>
    <w:p w14:paraId="12D3BE2A" w14:textId="77777777" w:rsidR="00295D26" w:rsidRPr="00063B55" w:rsidRDefault="00295D26" w:rsidP="00A82809">
      <w:pPr>
        <w:pStyle w:val="NoSpacing"/>
        <w:spacing w:line="360" w:lineRule="auto"/>
        <w:rPr>
          <w:rFonts w:ascii="Arial" w:hAnsi="Arial" w:cs="Arial"/>
        </w:rPr>
      </w:pPr>
    </w:p>
    <w:p w14:paraId="3FD86A8B" w14:textId="4FD0ECAD" w:rsidR="00C46EED" w:rsidRPr="00063B55" w:rsidRDefault="00C46EED" w:rsidP="00CC3F85">
      <w:pPr>
        <w:spacing w:line="360" w:lineRule="auto"/>
        <w:jc w:val="both"/>
        <w:rPr>
          <w:rFonts w:eastAsia="Verdana"/>
          <w:b/>
          <w:bCs/>
          <w:color w:val="000000" w:themeColor="text1"/>
          <w:sz w:val="24"/>
          <w:szCs w:val="24"/>
        </w:rPr>
      </w:pPr>
    </w:p>
    <w:sectPr w:rsidR="00C46EED" w:rsidRPr="00063B55">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8DEFB" w14:textId="77777777" w:rsidR="00DA6F92" w:rsidRDefault="00DA6F92">
      <w:pPr>
        <w:spacing w:line="240" w:lineRule="auto"/>
      </w:pPr>
      <w:r>
        <w:separator/>
      </w:r>
    </w:p>
  </w:endnote>
  <w:endnote w:type="continuationSeparator" w:id="0">
    <w:p w14:paraId="49AC9D1A" w14:textId="77777777" w:rsidR="00DA6F92" w:rsidRDefault="00DA6F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__Open_Sans_Fallback_2fad4c">
    <w:altName w:val="Cambria"/>
    <w:panose1 w:val="00000000000000000000"/>
    <w:charset w:val="00"/>
    <w:family w:val="roman"/>
    <w:notTrueType/>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D307B" w14:textId="77777777" w:rsidR="00A12141" w:rsidRDefault="00A121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254934">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48A8C" w14:textId="77777777" w:rsidR="00A12141" w:rsidRDefault="00A12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0D7C7" w14:textId="77777777" w:rsidR="00DA6F92" w:rsidRDefault="00DA6F92">
      <w:pPr>
        <w:spacing w:line="240" w:lineRule="auto"/>
      </w:pPr>
      <w:r>
        <w:rPr>
          <w:color w:val="000000"/>
        </w:rPr>
        <w:separator/>
      </w:r>
    </w:p>
  </w:footnote>
  <w:footnote w:type="continuationSeparator" w:id="0">
    <w:p w14:paraId="09275FBF" w14:textId="77777777" w:rsidR="00DA6F92" w:rsidRDefault="00DA6F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F8070" w14:textId="77777777" w:rsidR="00A12141" w:rsidRDefault="00A121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57227" w14:textId="77777777" w:rsidR="00A12141" w:rsidRDefault="00A121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F9E1C" w14:textId="77777777" w:rsidR="00A12141" w:rsidRDefault="00A121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6069"/>
    <w:multiLevelType w:val="hybridMultilevel"/>
    <w:tmpl w:val="D9006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01B05"/>
    <w:multiLevelType w:val="hybridMultilevel"/>
    <w:tmpl w:val="99F256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A0BF1"/>
    <w:multiLevelType w:val="hybridMultilevel"/>
    <w:tmpl w:val="AAB0B3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F0182"/>
    <w:multiLevelType w:val="hybridMultilevel"/>
    <w:tmpl w:val="D25A859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15:restartNumberingAfterBreak="0">
    <w:nsid w:val="34FD0127"/>
    <w:multiLevelType w:val="hybridMultilevel"/>
    <w:tmpl w:val="A4DE7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37AE3"/>
    <w:multiLevelType w:val="hybridMultilevel"/>
    <w:tmpl w:val="345871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65204"/>
    <w:multiLevelType w:val="hybridMultilevel"/>
    <w:tmpl w:val="2FAA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4A16C5"/>
    <w:multiLevelType w:val="hybridMultilevel"/>
    <w:tmpl w:val="88E6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252F2E"/>
    <w:multiLevelType w:val="hybridMultilevel"/>
    <w:tmpl w:val="61C07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451E1"/>
    <w:multiLevelType w:val="hybridMultilevel"/>
    <w:tmpl w:val="FCAC0A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C77EC"/>
    <w:multiLevelType w:val="hybridMultilevel"/>
    <w:tmpl w:val="277AD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6B419DC"/>
    <w:multiLevelType w:val="hybridMultilevel"/>
    <w:tmpl w:val="231C30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D46622"/>
    <w:multiLevelType w:val="hybridMultilevel"/>
    <w:tmpl w:val="D020D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1"/>
  </w:num>
  <w:num w:numId="2" w16cid:durableId="1933659667">
    <w:abstractNumId w:val="13"/>
  </w:num>
  <w:num w:numId="3" w16cid:durableId="331296181">
    <w:abstractNumId w:val="3"/>
  </w:num>
  <w:num w:numId="4" w16cid:durableId="1657611571">
    <w:abstractNumId w:val="8"/>
  </w:num>
  <w:num w:numId="5" w16cid:durableId="1943411944">
    <w:abstractNumId w:val="6"/>
  </w:num>
  <w:num w:numId="6" w16cid:durableId="760683110">
    <w:abstractNumId w:val="10"/>
  </w:num>
  <w:num w:numId="7" w16cid:durableId="1954163374">
    <w:abstractNumId w:val="12"/>
  </w:num>
  <w:num w:numId="8" w16cid:durableId="423965783">
    <w:abstractNumId w:val="2"/>
  </w:num>
  <w:num w:numId="9" w16cid:durableId="2091153407">
    <w:abstractNumId w:val="5"/>
  </w:num>
  <w:num w:numId="10" w16cid:durableId="1803423861">
    <w:abstractNumId w:val="14"/>
  </w:num>
  <w:num w:numId="11" w16cid:durableId="771170254">
    <w:abstractNumId w:val="9"/>
  </w:num>
  <w:num w:numId="12" w16cid:durableId="1740714171">
    <w:abstractNumId w:val="7"/>
  </w:num>
  <w:num w:numId="13" w16cid:durableId="876550131">
    <w:abstractNumId w:val="0"/>
  </w:num>
  <w:num w:numId="14" w16cid:durableId="1703743369">
    <w:abstractNumId w:val="4"/>
  </w:num>
  <w:num w:numId="15" w16cid:durableId="1009911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B43"/>
    <w:rsid w:val="000151D4"/>
    <w:rsid w:val="0001773D"/>
    <w:rsid w:val="00031D5F"/>
    <w:rsid w:val="0003242F"/>
    <w:rsid w:val="00037439"/>
    <w:rsid w:val="00042CA0"/>
    <w:rsid w:val="00046B45"/>
    <w:rsid w:val="00050DA1"/>
    <w:rsid w:val="000574ED"/>
    <w:rsid w:val="00060967"/>
    <w:rsid w:val="00063B55"/>
    <w:rsid w:val="00065EB2"/>
    <w:rsid w:val="00066AC5"/>
    <w:rsid w:val="00066DE1"/>
    <w:rsid w:val="000A490D"/>
    <w:rsid w:val="000A57D7"/>
    <w:rsid w:val="000A59DA"/>
    <w:rsid w:val="000A6D33"/>
    <w:rsid w:val="000B29E4"/>
    <w:rsid w:val="000C20B6"/>
    <w:rsid w:val="000C504D"/>
    <w:rsid w:val="000D2058"/>
    <w:rsid w:val="000D46A5"/>
    <w:rsid w:val="000D7547"/>
    <w:rsid w:val="000E5FF0"/>
    <w:rsid w:val="000F41AF"/>
    <w:rsid w:val="00111E3F"/>
    <w:rsid w:val="00123536"/>
    <w:rsid w:val="001259B8"/>
    <w:rsid w:val="001437E6"/>
    <w:rsid w:val="00151B0D"/>
    <w:rsid w:val="001616F7"/>
    <w:rsid w:val="0016405B"/>
    <w:rsid w:val="001702D5"/>
    <w:rsid w:val="0017129C"/>
    <w:rsid w:val="00173F1E"/>
    <w:rsid w:val="00176B64"/>
    <w:rsid w:val="001803E8"/>
    <w:rsid w:val="00190432"/>
    <w:rsid w:val="0019068C"/>
    <w:rsid w:val="001A3C30"/>
    <w:rsid w:val="001B7C01"/>
    <w:rsid w:val="001C5B4F"/>
    <w:rsid w:val="001D2437"/>
    <w:rsid w:val="001D2E07"/>
    <w:rsid w:val="001F2206"/>
    <w:rsid w:val="001F2625"/>
    <w:rsid w:val="001F3998"/>
    <w:rsid w:val="001F3F16"/>
    <w:rsid w:val="001F5161"/>
    <w:rsid w:val="00203B5E"/>
    <w:rsid w:val="00225DC5"/>
    <w:rsid w:val="002316AE"/>
    <w:rsid w:val="002354A3"/>
    <w:rsid w:val="00254934"/>
    <w:rsid w:val="00272F8B"/>
    <w:rsid w:val="0027789E"/>
    <w:rsid w:val="00277B6E"/>
    <w:rsid w:val="002800BB"/>
    <w:rsid w:val="002821E1"/>
    <w:rsid w:val="0029324D"/>
    <w:rsid w:val="00295D26"/>
    <w:rsid w:val="002B65D1"/>
    <w:rsid w:val="002C2808"/>
    <w:rsid w:val="002D3865"/>
    <w:rsid w:val="002E22FE"/>
    <w:rsid w:val="002E6DAF"/>
    <w:rsid w:val="002E784C"/>
    <w:rsid w:val="002F3C71"/>
    <w:rsid w:val="00304E0E"/>
    <w:rsid w:val="00307CB3"/>
    <w:rsid w:val="00314E59"/>
    <w:rsid w:val="00315492"/>
    <w:rsid w:val="00326BD2"/>
    <w:rsid w:val="003275F2"/>
    <w:rsid w:val="00333FDD"/>
    <w:rsid w:val="00334754"/>
    <w:rsid w:val="00335F42"/>
    <w:rsid w:val="00344188"/>
    <w:rsid w:val="0035535B"/>
    <w:rsid w:val="003631B3"/>
    <w:rsid w:val="0036411C"/>
    <w:rsid w:val="00367A97"/>
    <w:rsid w:val="00377D91"/>
    <w:rsid w:val="0038363A"/>
    <w:rsid w:val="00383EF3"/>
    <w:rsid w:val="00386D7A"/>
    <w:rsid w:val="003945C3"/>
    <w:rsid w:val="003968D1"/>
    <w:rsid w:val="003C1E12"/>
    <w:rsid w:val="003E1548"/>
    <w:rsid w:val="003E7C78"/>
    <w:rsid w:val="003F7240"/>
    <w:rsid w:val="00407CC9"/>
    <w:rsid w:val="00412C7E"/>
    <w:rsid w:val="004273BB"/>
    <w:rsid w:val="004316D4"/>
    <w:rsid w:val="00441662"/>
    <w:rsid w:val="00441D68"/>
    <w:rsid w:val="00451E77"/>
    <w:rsid w:val="00462BB4"/>
    <w:rsid w:val="004633F1"/>
    <w:rsid w:val="00472160"/>
    <w:rsid w:val="00486FC2"/>
    <w:rsid w:val="004A0817"/>
    <w:rsid w:val="004B297C"/>
    <w:rsid w:val="004B2B12"/>
    <w:rsid w:val="004B4398"/>
    <w:rsid w:val="004D31D3"/>
    <w:rsid w:val="004D5ADA"/>
    <w:rsid w:val="004D6785"/>
    <w:rsid w:val="004E0D80"/>
    <w:rsid w:val="004F777B"/>
    <w:rsid w:val="004F7E3C"/>
    <w:rsid w:val="0051663A"/>
    <w:rsid w:val="00524755"/>
    <w:rsid w:val="00537891"/>
    <w:rsid w:val="005435EB"/>
    <w:rsid w:val="0056251E"/>
    <w:rsid w:val="00563CB0"/>
    <w:rsid w:val="00572E33"/>
    <w:rsid w:val="005957C2"/>
    <w:rsid w:val="00595C46"/>
    <w:rsid w:val="005A00F0"/>
    <w:rsid w:val="005A7BBE"/>
    <w:rsid w:val="005B1D3F"/>
    <w:rsid w:val="005E4CFD"/>
    <w:rsid w:val="005F6A17"/>
    <w:rsid w:val="00602F19"/>
    <w:rsid w:val="0060349D"/>
    <w:rsid w:val="00612049"/>
    <w:rsid w:val="00616C3D"/>
    <w:rsid w:val="00622208"/>
    <w:rsid w:val="006230F5"/>
    <w:rsid w:val="0062480C"/>
    <w:rsid w:val="00633422"/>
    <w:rsid w:val="00637982"/>
    <w:rsid w:val="00641CB1"/>
    <w:rsid w:val="00642A47"/>
    <w:rsid w:val="00647B84"/>
    <w:rsid w:val="00652307"/>
    <w:rsid w:val="00655F97"/>
    <w:rsid w:val="00662358"/>
    <w:rsid w:val="00670AFE"/>
    <w:rsid w:val="00687218"/>
    <w:rsid w:val="006942E8"/>
    <w:rsid w:val="006946E1"/>
    <w:rsid w:val="006A246B"/>
    <w:rsid w:val="006A591B"/>
    <w:rsid w:val="006B10AC"/>
    <w:rsid w:val="006B2A61"/>
    <w:rsid w:val="006E11C9"/>
    <w:rsid w:val="0070645B"/>
    <w:rsid w:val="00707092"/>
    <w:rsid w:val="00710A5B"/>
    <w:rsid w:val="00722DDF"/>
    <w:rsid w:val="00726FEE"/>
    <w:rsid w:val="007338CF"/>
    <w:rsid w:val="00734CB4"/>
    <w:rsid w:val="00742684"/>
    <w:rsid w:val="00747E63"/>
    <w:rsid w:val="00757862"/>
    <w:rsid w:val="00757FC5"/>
    <w:rsid w:val="007765B6"/>
    <w:rsid w:val="007804B7"/>
    <w:rsid w:val="00781126"/>
    <w:rsid w:val="007831E6"/>
    <w:rsid w:val="007915FA"/>
    <w:rsid w:val="007B699E"/>
    <w:rsid w:val="007B6BDC"/>
    <w:rsid w:val="007C412D"/>
    <w:rsid w:val="007C7D28"/>
    <w:rsid w:val="007D0F42"/>
    <w:rsid w:val="007F317D"/>
    <w:rsid w:val="007F384F"/>
    <w:rsid w:val="007F5D6C"/>
    <w:rsid w:val="007F6343"/>
    <w:rsid w:val="008035C1"/>
    <w:rsid w:val="00805CA9"/>
    <w:rsid w:val="008105D5"/>
    <w:rsid w:val="0082755B"/>
    <w:rsid w:val="00830813"/>
    <w:rsid w:val="0083751F"/>
    <w:rsid w:val="00841553"/>
    <w:rsid w:val="008467C8"/>
    <w:rsid w:val="0085085E"/>
    <w:rsid w:val="008560FF"/>
    <w:rsid w:val="00862101"/>
    <w:rsid w:val="008731C0"/>
    <w:rsid w:val="00890D58"/>
    <w:rsid w:val="008A05E6"/>
    <w:rsid w:val="008A5193"/>
    <w:rsid w:val="008A651C"/>
    <w:rsid w:val="008C662C"/>
    <w:rsid w:val="008D3C9E"/>
    <w:rsid w:val="008D50C0"/>
    <w:rsid w:val="008D5A97"/>
    <w:rsid w:val="008E1B81"/>
    <w:rsid w:val="00913C52"/>
    <w:rsid w:val="00925C48"/>
    <w:rsid w:val="009319AA"/>
    <w:rsid w:val="00941919"/>
    <w:rsid w:val="00945D36"/>
    <w:rsid w:val="00970E36"/>
    <w:rsid w:val="00974F52"/>
    <w:rsid w:val="009814B5"/>
    <w:rsid w:val="00990BD3"/>
    <w:rsid w:val="009B5A13"/>
    <w:rsid w:val="009B6AF3"/>
    <w:rsid w:val="009C674C"/>
    <w:rsid w:val="009D0347"/>
    <w:rsid w:val="009D1DC2"/>
    <w:rsid w:val="009D2AB6"/>
    <w:rsid w:val="009D367A"/>
    <w:rsid w:val="009E5995"/>
    <w:rsid w:val="009F1CDD"/>
    <w:rsid w:val="00A06783"/>
    <w:rsid w:val="00A12141"/>
    <w:rsid w:val="00A15921"/>
    <w:rsid w:val="00A319CB"/>
    <w:rsid w:val="00A33C6F"/>
    <w:rsid w:val="00A40468"/>
    <w:rsid w:val="00A4765B"/>
    <w:rsid w:val="00A47E90"/>
    <w:rsid w:val="00A5129B"/>
    <w:rsid w:val="00A51871"/>
    <w:rsid w:val="00A52804"/>
    <w:rsid w:val="00A62099"/>
    <w:rsid w:val="00A737E3"/>
    <w:rsid w:val="00A75E35"/>
    <w:rsid w:val="00A82809"/>
    <w:rsid w:val="00A82DE4"/>
    <w:rsid w:val="00A97BCC"/>
    <w:rsid w:val="00A97C73"/>
    <w:rsid w:val="00AA0E4C"/>
    <w:rsid w:val="00AB0350"/>
    <w:rsid w:val="00AD410C"/>
    <w:rsid w:val="00AD6FB8"/>
    <w:rsid w:val="00AD75F4"/>
    <w:rsid w:val="00AD7FC9"/>
    <w:rsid w:val="00AE285F"/>
    <w:rsid w:val="00AE51BF"/>
    <w:rsid w:val="00AE5898"/>
    <w:rsid w:val="00B1048B"/>
    <w:rsid w:val="00B114D2"/>
    <w:rsid w:val="00B1402F"/>
    <w:rsid w:val="00B17B26"/>
    <w:rsid w:val="00B232AA"/>
    <w:rsid w:val="00B24FED"/>
    <w:rsid w:val="00B31196"/>
    <w:rsid w:val="00B32393"/>
    <w:rsid w:val="00B37204"/>
    <w:rsid w:val="00B527DC"/>
    <w:rsid w:val="00B52CBB"/>
    <w:rsid w:val="00B53032"/>
    <w:rsid w:val="00B55516"/>
    <w:rsid w:val="00B55D3B"/>
    <w:rsid w:val="00B70B80"/>
    <w:rsid w:val="00B7199D"/>
    <w:rsid w:val="00B91486"/>
    <w:rsid w:val="00B91EE7"/>
    <w:rsid w:val="00BA0190"/>
    <w:rsid w:val="00BA3A9C"/>
    <w:rsid w:val="00BC27A8"/>
    <w:rsid w:val="00BC4DE7"/>
    <w:rsid w:val="00BD0E69"/>
    <w:rsid w:val="00BD4E2A"/>
    <w:rsid w:val="00BD7181"/>
    <w:rsid w:val="00BE01E0"/>
    <w:rsid w:val="00BE5FF2"/>
    <w:rsid w:val="00BF254B"/>
    <w:rsid w:val="00C03A13"/>
    <w:rsid w:val="00C1047F"/>
    <w:rsid w:val="00C10824"/>
    <w:rsid w:val="00C14840"/>
    <w:rsid w:val="00C16BE1"/>
    <w:rsid w:val="00C34BEA"/>
    <w:rsid w:val="00C41E3E"/>
    <w:rsid w:val="00C46EED"/>
    <w:rsid w:val="00C50709"/>
    <w:rsid w:val="00C55AAF"/>
    <w:rsid w:val="00C563C0"/>
    <w:rsid w:val="00C6597A"/>
    <w:rsid w:val="00C66091"/>
    <w:rsid w:val="00C7043D"/>
    <w:rsid w:val="00C82EB6"/>
    <w:rsid w:val="00C830B1"/>
    <w:rsid w:val="00CA3C66"/>
    <w:rsid w:val="00CC04CF"/>
    <w:rsid w:val="00CC1966"/>
    <w:rsid w:val="00CC3F85"/>
    <w:rsid w:val="00CD3DA6"/>
    <w:rsid w:val="00CD42EC"/>
    <w:rsid w:val="00CD51D0"/>
    <w:rsid w:val="00CD5E0C"/>
    <w:rsid w:val="00CF171E"/>
    <w:rsid w:val="00CF27CD"/>
    <w:rsid w:val="00CF542D"/>
    <w:rsid w:val="00D02863"/>
    <w:rsid w:val="00D114BD"/>
    <w:rsid w:val="00D13281"/>
    <w:rsid w:val="00D212FD"/>
    <w:rsid w:val="00D251F9"/>
    <w:rsid w:val="00D257C9"/>
    <w:rsid w:val="00D26EF6"/>
    <w:rsid w:val="00D34FED"/>
    <w:rsid w:val="00D43D6C"/>
    <w:rsid w:val="00D45B47"/>
    <w:rsid w:val="00D4692F"/>
    <w:rsid w:val="00D74563"/>
    <w:rsid w:val="00D80574"/>
    <w:rsid w:val="00D90FE1"/>
    <w:rsid w:val="00DA2CAB"/>
    <w:rsid w:val="00DA6F92"/>
    <w:rsid w:val="00DD3A4A"/>
    <w:rsid w:val="00DD3C60"/>
    <w:rsid w:val="00DD3F06"/>
    <w:rsid w:val="00DD6B16"/>
    <w:rsid w:val="00DE3A13"/>
    <w:rsid w:val="00DE78D1"/>
    <w:rsid w:val="00DF3ADD"/>
    <w:rsid w:val="00DF658C"/>
    <w:rsid w:val="00E13877"/>
    <w:rsid w:val="00E13B5B"/>
    <w:rsid w:val="00E22875"/>
    <w:rsid w:val="00E33696"/>
    <w:rsid w:val="00E37C70"/>
    <w:rsid w:val="00E42822"/>
    <w:rsid w:val="00E50BCA"/>
    <w:rsid w:val="00E5395E"/>
    <w:rsid w:val="00E53C21"/>
    <w:rsid w:val="00E619B1"/>
    <w:rsid w:val="00E71B02"/>
    <w:rsid w:val="00E857F6"/>
    <w:rsid w:val="00E86C1C"/>
    <w:rsid w:val="00E94958"/>
    <w:rsid w:val="00EA0A45"/>
    <w:rsid w:val="00EA4A15"/>
    <w:rsid w:val="00EC4D9E"/>
    <w:rsid w:val="00EC6C40"/>
    <w:rsid w:val="00ED30FE"/>
    <w:rsid w:val="00ED61AC"/>
    <w:rsid w:val="00ED6C96"/>
    <w:rsid w:val="00EE6E99"/>
    <w:rsid w:val="00EF4EDD"/>
    <w:rsid w:val="00EF6317"/>
    <w:rsid w:val="00F113D9"/>
    <w:rsid w:val="00F2477C"/>
    <w:rsid w:val="00F25A94"/>
    <w:rsid w:val="00F361E1"/>
    <w:rsid w:val="00F479EC"/>
    <w:rsid w:val="00F7207E"/>
    <w:rsid w:val="00F809B7"/>
    <w:rsid w:val="00F82511"/>
    <w:rsid w:val="00F86F45"/>
    <w:rsid w:val="00F90C5F"/>
    <w:rsid w:val="00F959A8"/>
    <w:rsid w:val="00F97970"/>
    <w:rsid w:val="00FC7959"/>
    <w:rsid w:val="00FF6663"/>
    <w:rsid w:val="00FF6A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A45"/>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A12141"/>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A12141"/>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12141"/>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99"/>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NormalWeb">
    <w:name w:val="Normal (Web)"/>
    <w:basedOn w:val="Normal"/>
    <w:uiPriority w:val="99"/>
    <w:unhideWhenUsed/>
    <w:rsid w:val="001F3998"/>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BookTitle">
    <w:name w:val="Book Title"/>
    <w:basedOn w:val="DefaultParagraphFont"/>
    <w:uiPriority w:val="33"/>
    <w:qFormat/>
    <w:rsid w:val="00A12141"/>
    <w:rPr>
      <w:b/>
      <w:bCs/>
      <w:i/>
      <w:iCs/>
      <w:spacing w:val="5"/>
    </w:rPr>
  </w:style>
  <w:style w:type="paragraph" w:styleId="Caption">
    <w:name w:val="caption"/>
    <w:basedOn w:val="Normal"/>
    <w:next w:val="Normal"/>
    <w:uiPriority w:val="35"/>
    <w:semiHidden/>
    <w:unhideWhenUsed/>
    <w:qFormat/>
    <w:rsid w:val="00A12141"/>
    <w:pPr>
      <w:spacing w:after="200" w:line="240" w:lineRule="auto"/>
    </w:pPr>
    <w:rPr>
      <w:i/>
      <w:iCs/>
      <w:color w:val="0E2841" w:themeColor="text2"/>
      <w:sz w:val="18"/>
      <w:szCs w:val="18"/>
    </w:rPr>
  </w:style>
  <w:style w:type="character" w:styleId="Emphasis">
    <w:name w:val="Emphasis"/>
    <w:basedOn w:val="DefaultParagraphFont"/>
    <w:uiPriority w:val="20"/>
    <w:qFormat/>
    <w:rsid w:val="00A12141"/>
    <w:rPr>
      <w:i/>
      <w:iCs/>
    </w:rPr>
  </w:style>
  <w:style w:type="character" w:customStyle="1" w:styleId="Heading7Char">
    <w:name w:val="Heading 7 Char"/>
    <w:basedOn w:val="DefaultParagraphFont"/>
    <w:link w:val="Heading7"/>
    <w:uiPriority w:val="9"/>
    <w:semiHidden/>
    <w:rsid w:val="00A12141"/>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A1214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12141"/>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A12141"/>
    <w:rPr>
      <w:i/>
      <w:iCs/>
      <w:color w:val="156082" w:themeColor="accent1"/>
    </w:rPr>
  </w:style>
  <w:style w:type="paragraph" w:styleId="IntenseQuote">
    <w:name w:val="Intense Quote"/>
    <w:basedOn w:val="Normal"/>
    <w:next w:val="Normal"/>
    <w:link w:val="IntenseQuoteChar"/>
    <w:uiPriority w:val="30"/>
    <w:qFormat/>
    <w:rsid w:val="00A12141"/>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A12141"/>
    <w:rPr>
      <w:i/>
      <w:iCs/>
      <w:color w:val="156082" w:themeColor="accent1"/>
    </w:rPr>
  </w:style>
  <w:style w:type="character" w:styleId="IntenseReference">
    <w:name w:val="Intense Reference"/>
    <w:basedOn w:val="DefaultParagraphFont"/>
    <w:uiPriority w:val="32"/>
    <w:qFormat/>
    <w:rsid w:val="00A12141"/>
    <w:rPr>
      <w:b/>
      <w:bCs/>
      <w:smallCaps/>
      <w:color w:val="156082" w:themeColor="accent1"/>
      <w:spacing w:val="5"/>
    </w:rPr>
  </w:style>
  <w:style w:type="paragraph" w:styleId="Quote">
    <w:name w:val="Quote"/>
    <w:basedOn w:val="Normal"/>
    <w:next w:val="Normal"/>
    <w:link w:val="QuoteChar"/>
    <w:uiPriority w:val="29"/>
    <w:qFormat/>
    <w:rsid w:val="00A1214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12141"/>
    <w:rPr>
      <w:i/>
      <w:iCs/>
      <w:color w:val="404040" w:themeColor="text1" w:themeTint="BF"/>
    </w:rPr>
  </w:style>
  <w:style w:type="character" w:styleId="Strong">
    <w:name w:val="Strong"/>
    <w:basedOn w:val="DefaultParagraphFont"/>
    <w:uiPriority w:val="22"/>
    <w:qFormat/>
    <w:rsid w:val="00A12141"/>
    <w:rPr>
      <w:b/>
      <w:bCs/>
    </w:rPr>
  </w:style>
  <w:style w:type="character" w:styleId="SubtleEmphasis">
    <w:name w:val="Subtle Emphasis"/>
    <w:basedOn w:val="DefaultParagraphFont"/>
    <w:uiPriority w:val="19"/>
    <w:qFormat/>
    <w:rsid w:val="00A12141"/>
    <w:rPr>
      <w:i/>
      <w:iCs/>
      <w:color w:val="404040" w:themeColor="text1" w:themeTint="BF"/>
    </w:rPr>
  </w:style>
  <w:style w:type="character" w:styleId="SubtleReference">
    <w:name w:val="Subtle Reference"/>
    <w:basedOn w:val="DefaultParagraphFont"/>
    <w:uiPriority w:val="31"/>
    <w:qFormat/>
    <w:rsid w:val="00A12141"/>
    <w:rPr>
      <w:smallCaps/>
      <w:color w:val="5A5A5A" w:themeColor="text1" w:themeTint="A5"/>
    </w:rPr>
  </w:style>
  <w:style w:type="paragraph" w:styleId="TOCHeading">
    <w:name w:val="TOC Heading"/>
    <w:basedOn w:val="Heading1"/>
    <w:next w:val="Normal"/>
    <w:uiPriority w:val="39"/>
    <w:semiHidden/>
    <w:unhideWhenUsed/>
    <w:qFormat/>
    <w:rsid w:val="00A12141"/>
    <w:pPr>
      <w:spacing w:before="240" w:after="0"/>
      <w:outlineLvl w:val="9"/>
    </w:pPr>
    <w:rPr>
      <w:rFonts w:asciiTheme="majorHAnsi" w:eastAsiaTheme="majorEastAsia" w:hAnsiTheme="majorHAnsi" w:cstheme="majorBidi"/>
      <w:color w:val="0F4761" w:themeColor="accent1" w:themeShade="BF"/>
      <w:sz w:val="32"/>
      <w:szCs w:val="32"/>
    </w:rPr>
  </w:style>
  <w:style w:type="character" w:customStyle="1" w:styleId="TitleChar">
    <w:name w:val="Title Char"/>
    <w:basedOn w:val="DefaultParagraphFont"/>
    <w:link w:val="Title"/>
    <w:uiPriority w:val="10"/>
    <w:rsid w:val="00462BB4"/>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jobsmedical.co.uk/list-jobs/449113/Outcomes-First-Group"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obsmedical.co.uk/login?jobId=225036704"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3586</Words>
  <Characters>20444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Rama Gyawali</cp:lastModifiedBy>
  <cp:revision>2</cp:revision>
  <dcterms:created xsi:type="dcterms:W3CDTF">2026-07-31T20:04:00Z</dcterms:created>
  <dcterms:modified xsi:type="dcterms:W3CDTF">2026-07-31T20:04:00Z</dcterms:modified>
</cp:coreProperties>
</file>