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65BC2" w14:textId="002EC434" w:rsidR="006D06ED" w:rsidRPr="00664C24" w:rsidRDefault="006877C6" w:rsidP="006877C6">
      <w:pPr>
        <w:pStyle w:val="Heading1"/>
        <w:rPr>
          <w:sz w:val="40"/>
          <w:szCs w:val="40"/>
        </w:rPr>
      </w:pPr>
      <w:bookmarkStart w:id="0" w:name="_Toc150208962"/>
      <w:r w:rsidRPr="00664C24">
        <w:rPr>
          <w:sz w:val="40"/>
          <w:szCs w:val="40"/>
        </w:rPr>
        <w:t>Title page</w:t>
      </w:r>
      <w:bookmarkEnd w:id="0"/>
    </w:p>
    <w:p w14:paraId="4D3A5567" w14:textId="4274A599" w:rsidR="005E6A5B" w:rsidRDefault="005E6A5B" w:rsidP="003707BC">
      <w:pPr>
        <w:pStyle w:val="NoSpacing"/>
        <w:rPr>
          <w:rFonts w:ascii="Arial" w:hAnsi="Arial" w:cs="Arial"/>
        </w:rPr>
      </w:pPr>
      <w:r w:rsidRPr="003707BC">
        <w:rPr>
          <w:rFonts w:ascii="Arial" w:hAnsi="Arial" w:cs="Arial"/>
        </w:rPr>
        <w:t>Name: Rashida Morton</w:t>
      </w:r>
    </w:p>
    <w:p w14:paraId="76F1DE07" w14:textId="73152446" w:rsidR="003707BC" w:rsidRDefault="003707BC" w:rsidP="003707BC">
      <w:pPr>
        <w:pStyle w:val="NoSpacing"/>
        <w:rPr>
          <w:rFonts w:ascii="Arial" w:hAnsi="Arial" w:cs="Arial"/>
        </w:rPr>
      </w:pPr>
      <w:r>
        <w:rPr>
          <w:rFonts w:ascii="Arial" w:hAnsi="Arial" w:cs="Arial"/>
        </w:rPr>
        <w:t>Student Number</w:t>
      </w:r>
      <w:r w:rsidR="00013472">
        <w:rPr>
          <w:rFonts w:ascii="Arial" w:hAnsi="Arial" w:cs="Arial"/>
        </w:rPr>
        <w:t>:2112665</w:t>
      </w:r>
    </w:p>
    <w:p w14:paraId="4243675B" w14:textId="3E6E0FB4" w:rsidR="00013472" w:rsidRDefault="00013472" w:rsidP="003707BC">
      <w:pPr>
        <w:pStyle w:val="NoSpacing"/>
        <w:rPr>
          <w:rFonts w:ascii="Arial" w:hAnsi="Arial" w:cs="Arial"/>
        </w:rPr>
      </w:pPr>
      <w:r>
        <w:rPr>
          <w:rFonts w:ascii="Arial" w:hAnsi="Arial" w:cs="Arial"/>
        </w:rPr>
        <w:t>Module</w:t>
      </w:r>
      <w:r w:rsidR="007A609C">
        <w:rPr>
          <w:rFonts w:ascii="Arial" w:hAnsi="Arial" w:cs="Arial"/>
        </w:rPr>
        <w:t>:</w:t>
      </w:r>
      <w:r w:rsidR="00BF55F9">
        <w:rPr>
          <w:rFonts w:ascii="Arial" w:hAnsi="Arial" w:cs="Arial"/>
        </w:rPr>
        <w:t xml:space="preserve"> </w:t>
      </w:r>
      <w:r w:rsidR="001D0782">
        <w:rPr>
          <w:rFonts w:ascii="Arial" w:hAnsi="Arial" w:cs="Arial"/>
        </w:rPr>
        <w:t xml:space="preserve">Knowledge and Information </w:t>
      </w:r>
      <w:r w:rsidR="00DA0B76">
        <w:rPr>
          <w:rFonts w:ascii="Arial" w:hAnsi="Arial" w:cs="Arial"/>
        </w:rPr>
        <w:t xml:space="preserve">Management </w:t>
      </w:r>
      <w:r w:rsidR="00C34E04">
        <w:rPr>
          <w:rFonts w:ascii="Arial" w:hAnsi="Arial" w:cs="Arial"/>
        </w:rPr>
        <w:t>Skills</w:t>
      </w:r>
      <w:r w:rsidR="00DA0B76">
        <w:rPr>
          <w:rFonts w:ascii="Arial" w:hAnsi="Arial" w:cs="Arial"/>
        </w:rPr>
        <w:t xml:space="preserve"> for the Workplace</w:t>
      </w:r>
    </w:p>
    <w:p w14:paraId="1B0B6559" w14:textId="1D742449" w:rsidR="00013472" w:rsidRDefault="00013472" w:rsidP="003707BC">
      <w:pPr>
        <w:pStyle w:val="NoSpacing"/>
        <w:rPr>
          <w:rFonts w:ascii="Arial" w:hAnsi="Arial" w:cs="Arial"/>
        </w:rPr>
      </w:pPr>
      <w:r>
        <w:rPr>
          <w:rFonts w:ascii="Arial" w:hAnsi="Arial" w:cs="Arial"/>
        </w:rPr>
        <w:t>Module Code</w:t>
      </w:r>
      <w:r w:rsidR="007A609C">
        <w:rPr>
          <w:rFonts w:ascii="Arial" w:hAnsi="Arial" w:cs="Arial"/>
        </w:rPr>
        <w:t>:</w:t>
      </w:r>
      <w:r w:rsidR="00BF55F9">
        <w:rPr>
          <w:rFonts w:ascii="Arial" w:hAnsi="Arial" w:cs="Arial"/>
        </w:rPr>
        <w:t xml:space="preserve"> BMSW5106</w:t>
      </w:r>
    </w:p>
    <w:p w14:paraId="2F59E409" w14:textId="6CC18C76" w:rsidR="007A609C" w:rsidRDefault="005B322D" w:rsidP="003707BC">
      <w:pPr>
        <w:pStyle w:val="NoSpacing"/>
        <w:rPr>
          <w:rFonts w:ascii="Arial" w:hAnsi="Arial" w:cs="Arial"/>
        </w:rPr>
      </w:pPr>
      <w:r>
        <w:rPr>
          <w:rFonts w:ascii="Arial" w:hAnsi="Arial" w:cs="Arial"/>
        </w:rPr>
        <w:t>Lecturer:</w:t>
      </w:r>
      <w:r w:rsidR="00DA0B76">
        <w:rPr>
          <w:rFonts w:ascii="Arial" w:hAnsi="Arial" w:cs="Arial"/>
        </w:rPr>
        <w:t xml:space="preserve"> S</w:t>
      </w:r>
      <w:r w:rsidR="00C34E04">
        <w:rPr>
          <w:rFonts w:ascii="Arial" w:hAnsi="Arial" w:cs="Arial"/>
        </w:rPr>
        <w:t>amuel Ofori</w:t>
      </w:r>
    </w:p>
    <w:p w14:paraId="7D99B1CF" w14:textId="77777777" w:rsidR="00013472" w:rsidRPr="003707BC" w:rsidRDefault="00013472" w:rsidP="003707BC">
      <w:pPr>
        <w:pStyle w:val="NoSpacing"/>
        <w:rPr>
          <w:rFonts w:ascii="Arial" w:hAnsi="Arial" w:cs="Arial"/>
        </w:rPr>
      </w:pPr>
    </w:p>
    <w:p w14:paraId="0BCAFEBE" w14:textId="77777777" w:rsidR="006877C6" w:rsidRDefault="006877C6" w:rsidP="006877C6"/>
    <w:p w14:paraId="3767AB77" w14:textId="77777777" w:rsidR="006877C6" w:rsidRDefault="006877C6" w:rsidP="006877C6"/>
    <w:p w14:paraId="222F5613" w14:textId="77777777" w:rsidR="006877C6" w:rsidRDefault="006877C6" w:rsidP="006877C6"/>
    <w:p w14:paraId="355C5871" w14:textId="77777777" w:rsidR="006877C6" w:rsidRDefault="006877C6" w:rsidP="006877C6"/>
    <w:p w14:paraId="196950AD" w14:textId="77777777" w:rsidR="006877C6" w:rsidRDefault="006877C6" w:rsidP="006877C6"/>
    <w:p w14:paraId="1BEB406D" w14:textId="77777777" w:rsidR="006877C6" w:rsidRDefault="006877C6" w:rsidP="006877C6"/>
    <w:p w14:paraId="1DA232AE" w14:textId="77777777" w:rsidR="006877C6" w:rsidRDefault="006877C6" w:rsidP="006877C6"/>
    <w:p w14:paraId="0E25FC1C" w14:textId="77777777" w:rsidR="006877C6" w:rsidRDefault="006877C6" w:rsidP="006877C6"/>
    <w:p w14:paraId="1C3449D8" w14:textId="77777777" w:rsidR="006877C6" w:rsidRDefault="006877C6" w:rsidP="006877C6"/>
    <w:p w14:paraId="6119D2CF" w14:textId="77777777" w:rsidR="006877C6" w:rsidRDefault="006877C6" w:rsidP="006877C6"/>
    <w:p w14:paraId="7A621F8A" w14:textId="77777777" w:rsidR="006877C6" w:rsidRDefault="006877C6" w:rsidP="006877C6"/>
    <w:p w14:paraId="1F8FFC8F" w14:textId="77777777" w:rsidR="006877C6" w:rsidRDefault="006877C6" w:rsidP="006877C6"/>
    <w:p w14:paraId="244AB4B0" w14:textId="77777777" w:rsidR="006877C6" w:rsidRDefault="006877C6" w:rsidP="006877C6"/>
    <w:p w14:paraId="3B353AEF" w14:textId="77777777" w:rsidR="006877C6" w:rsidRDefault="006877C6" w:rsidP="006877C6"/>
    <w:p w14:paraId="4150F297" w14:textId="77777777" w:rsidR="006877C6" w:rsidRDefault="006877C6" w:rsidP="006877C6"/>
    <w:p w14:paraId="51C3F057" w14:textId="77777777" w:rsidR="006877C6" w:rsidRDefault="006877C6" w:rsidP="006877C6"/>
    <w:p w14:paraId="35BA9409" w14:textId="77777777" w:rsidR="006877C6" w:rsidRDefault="006877C6" w:rsidP="006877C6"/>
    <w:p w14:paraId="6526437F" w14:textId="77777777" w:rsidR="006877C6" w:rsidRDefault="006877C6" w:rsidP="006877C6"/>
    <w:p w14:paraId="5D99A7D9" w14:textId="77777777" w:rsidR="006877C6" w:rsidRDefault="006877C6" w:rsidP="006877C6"/>
    <w:p w14:paraId="3D28E14C" w14:textId="77777777" w:rsidR="006877C6" w:rsidRDefault="006877C6" w:rsidP="006877C6"/>
    <w:p w14:paraId="1AE88537" w14:textId="77777777" w:rsidR="006877C6" w:rsidRDefault="006877C6" w:rsidP="006877C6"/>
    <w:p w14:paraId="154C7CA4" w14:textId="77777777" w:rsidR="006877C6" w:rsidRDefault="006877C6" w:rsidP="006877C6"/>
    <w:p w14:paraId="3740F4CA" w14:textId="77777777" w:rsidR="006877C6" w:rsidRDefault="006877C6" w:rsidP="006877C6"/>
    <w:p w14:paraId="420FF84B" w14:textId="77777777" w:rsidR="006877C6" w:rsidRDefault="006877C6" w:rsidP="006877C6"/>
    <w:p w14:paraId="3743AC02" w14:textId="77777777" w:rsidR="006877C6" w:rsidRDefault="006877C6" w:rsidP="006877C6"/>
    <w:p w14:paraId="11635E13" w14:textId="77777777" w:rsidR="006877C6" w:rsidRDefault="006877C6" w:rsidP="006877C6"/>
    <w:p w14:paraId="649ABD68" w14:textId="77777777" w:rsidR="006877C6" w:rsidRDefault="006877C6" w:rsidP="006877C6"/>
    <w:p w14:paraId="6F55AB41" w14:textId="77777777" w:rsidR="006877C6" w:rsidRDefault="006877C6" w:rsidP="006877C6"/>
    <w:p w14:paraId="0D057D75" w14:textId="77777777" w:rsidR="006877C6" w:rsidRDefault="006877C6" w:rsidP="006877C6"/>
    <w:p w14:paraId="7CAA55CA" w14:textId="5A2690A8" w:rsidR="006877C6" w:rsidRDefault="006877C6" w:rsidP="006877C6">
      <w:pPr>
        <w:pStyle w:val="Heading1"/>
        <w:rPr>
          <w:sz w:val="40"/>
          <w:szCs w:val="40"/>
        </w:rPr>
      </w:pPr>
      <w:bookmarkStart w:id="1" w:name="_Toc150208963"/>
      <w:r w:rsidRPr="00664C24">
        <w:rPr>
          <w:sz w:val="40"/>
          <w:szCs w:val="40"/>
        </w:rPr>
        <w:t>Content page</w:t>
      </w:r>
      <w:bookmarkEnd w:id="1"/>
    </w:p>
    <w:sdt>
      <w:sdtPr>
        <w:rPr>
          <w:rFonts w:asciiTheme="minorHAnsi" w:eastAsiaTheme="minorHAnsi" w:hAnsiTheme="minorHAnsi" w:cstheme="minorBidi"/>
          <w:color w:val="auto"/>
          <w:kern w:val="2"/>
          <w:sz w:val="22"/>
          <w:szCs w:val="22"/>
          <w:lang w:eastAsia="en-US"/>
          <w14:ligatures w14:val="standardContextual"/>
        </w:rPr>
        <w:id w:val="525762095"/>
        <w:docPartObj>
          <w:docPartGallery w:val="Table of Contents"/>
          <w:docPartUnique/>
        </w:docPartObj>
      </w:sdtPr>
      <w:sdtEndPr>
        <w:rPr>
          <w:b/>
          <w:bCs/>
        </w:rPr>
      </w:sdtEndPr>
      <w:sdtContent>
        <w:p w14:paraId="66DD8F2B" w14:textId="5EE844FC" w:rsidR="00B62BA3" w:rsidRDefault="00B62BA3">
          <w:pPr>
            <w:pStyle w:val="TOCHeading"/>
          </w:pPr>
          <w:r>
            <w:t>Contents</w:t>
          </w:r>
        </w:p>
        <w:p w14:paraId="46C5B322" w14:textId="587B997F" w:rsidR="00AD102B" w:rsidRDefault="00B62BA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208962" w:history="1">
            <w:r w:rsidR="00AD102B" w:rsidRPr="00114A3C">
              <w:rPr>
                <w:rStyle w:val="Hyperlink"/>
                <w:noProof/>
              </w:rPr>
              <w:t>Title page</w:t>
            </w:r>
            <w:r w:rsidR="00AD102B">
              <w:rPr>
                <w:noProof/>
                <w:webHidden/>
              </w:rPr>
              <w:tab/>
            </w:r>
            <w:r w:rsidR="00AD102B">
              <w:rPr>
                <w:noProof/>
                <w:webHidden/>
              </w:rPr>
              <w:fldChar w:fldCharType="begin"/>
            </w:r>
            <w:r w:rsidR="00AD102B">
              <w:rPr>
                <w:noProof/>
                <w:webHidden/>
              </w:rPr>
              <w:instrText xml:space="preserve"> PAGEREF _Toc150208962 \h </w:instrText>
            </w:r>
            <w:r w:rsidR="00AD102B">
              <w:rPr>
                <w:noProof/>
                <w:webHidden/>
              </w:rPr>
            </w:r>
            <w:r w:rsidR="00AD102B">
              <w:rPr>
                <w:noProof/>
                <w:webHidden/>
              </w:rPr>
              <w:fldChar w:fldCharType="separate"/>
            </w:r>
            <w:r w:rsidR="00AD102B">
              <w:rPr>
                <w:noProof/>
                <w:webHidden/>
              </w:rPr>
              <w:t>1</w:t>
            </w:r>
            <w:r w:rsidR="00AD102B">
              <w:rPr>
                <w:noProof/>
                <w:webHidden/>
              </w:rPr>
              <w:fldChar w:fldCharType="end"/>
            </w:r>
          </w:hyperlink>
        </w:p>
        <w:p w14:paraId="2975FD8A" w14:textId="5CB27306" w:rsidR="00AD102B" w:rsidRDefault="00000000">
          <w:pPr>
            <w:pStyle w:val="TOC1"/>
            <w:tabs>
              <w:tab w:val="right" w:leader="dot" w:pos="9016"/>
            </w:tabs>
            <w:rPr>
              <w:rFonts w:eastAsiaTheme="minorEastAsia"/>
              <w:noProof/>
              <w:lang w:eastAsia="en-GB"/>
            </w:rPr>
          </w:pPr>
          <w:hyperlink w:anchor="_Toc150208963" w:history="1">
            <w:r w:rsidR="00AD102B" w:rsidRPr="00114A3C">
              <w:rPr>
                <w:rStyle w:val="Hyperlink"/>
                <w:noProof/>
              </w:rPr>
              <w:t>Content page</w:t>
            </w:r>
            <w:r w:rsidR="00AD102B">
              <w:rPr>
                <w:noProof/>
                <w:webHidden/>
              </w:rPr>
              <w:tab/>
            </w:r>
            <w:r w:rsidR="00AD102B">
              <w:rPr>
                <w:noProof/>
                <w:webHidden/>
              </w:rPr>
              <w:fldChar w:fldCharType="begin"/>
            </w:r>
            <w:r w:rsidR="00AD102B">
              <w:rPr>
                <w:noProof/>
                <w:webHidden/>
              </w:rPr>
              <w:instrText xml:space="preserve"> PAGEREF _Toc150208963 \h </w:instrText>
            </w:r>
            <w:r w:rsidR="00AD102B">
              <w:rPr>
                <w:noProof/>
                <w:webHidden/>
              </w:rPr>
            </w:r>
            <w:r w:rsidR="00AD102B">
              <w:rPr>
                <w:noProof/>
                <w:webHidden/>
              </w:rPr>
              <w:fldChar w:fldCharType="separate"/>
            </w:r>
            <w:r w:rsidR="00AD102B">
              <w:rPr>
                <w:noProof/>
                <w:webHidden/>
              </w:rPr>
              <w:t>2</w:t>
            </w:r>
            <w:r w:rsidR="00AD102B">
              <w:rPr>
                <w:noProof/>
                <w:webHidden/>
              </w:rPr>
              <w:fldChar w:fldCharType="end"/>
            </w:r>
          </w:hyperlink>
        </w:p>
        <w:p w14:paraId="2E8C56F9" w14:textId="6778B510" w:rsidR="00AD102B" w:rsidRDefault="00000000">
          <w:pPr>
            <w:pStyle w:val="TOC1"/>
            <w:tabs>
              <w:tab w:val="right" w:leader="dot" w:pos="9016"/>
            </w:tabs>
            <w:rPr>
              <w:rFonts w:eastAsiaTheme="minorEastAsia"/>
              <w:noProof/>
              <w:lang w:eastAsia="en-GB"/>
            </w:rPr>
          </w:pPr>
          <w:hyperlink w:anchor="_Toc150208964" w:history="1">
            <w:r w:rsidR="00AD102B" w:rsidRPr="00114A3C">
              <w:rPr>
                <w:rStyle w:val="Hyperlink"/>
                <w:noProof/>
              </w:rPr>
              <w:t>Introduction</w:t>
            </w:r>
            <w:r w:rsidR="00AD102B">
              <w:rPr>
                <w:noProof/>
                <w:webHidden/>
              </w:rPr>
              <w:tab/>
            </w:r>
            <w:r w:rsidR="00AD102B">
              <w:rPr>
                <w:noProof/>
                <w:webHidden/>
              </w:rPr>
              <w:fldChar w:fldCharType="begin"/>
            </w:r>
            <w:r w:rsidR="00AD102B">
              <w:rPr>
                <w:noProof/>
                <w:webHidden/>
              </w:rPr>
              <w:instrText xml:space="preserve"> PAGEREF _Toc150208964 \h </w:instrText>
            </w:r>
            <w:r w:rsidR="00AD102B">
              <w:rPr>
                <w:noProof/>
                <w:webHidden/>
              </w:rPr>
            </w:r>
            <w:r w:rsidR="00AD102B">
              <w:rPr>
                <w:noProof/>
                <w:webHidden/>
              </w:rPr>
              <w:fldChar w:fldCharType="separate"/>
            </w:r>
            <w:r w:rsidR="00AD102B">
              <w:rPr>
                <w:noProof/>
                <w:webHidden/>
              </w:rPr>
              <w:t>3</w:t>
            </w:r>
            <w:r w:rsidR="00AD102B">
              <w:rPr>
                <w:noProof/>
                <w:webHidden/>
              </w:rPr>
              <w:fldChar w:fldCharType="end"/>
            </w:r>
          </w:hyperlink>
        </w:p>
        <w:p w14:paraId="58F15F01" w14:textId="34262B36" w:rsidR="00AD102B" w:rsidRDefault="00000000">
          <w:pPr>
            <w:pStyle w:val="TOC1"/>
            <w:tabs>
              <w:tab w:val="right" w:leader="dot" w:pos="9016"/>
            </w:tabs>
            <w:rPr>
              <w:rFonts w:eastAsiaTheme="minorEastAsia"/>
              <w:noProof/>
              <w:lang w:eastAsia="en-GB"/>
            </w:rPr>
          </w:pPr>
          <w:hyperlink w:anchor="_Toc150208965" w:history="1">
            <w:r w:rsidR="00AD102B" w:rsidRPr="00114A3C">
              <w:rPr>
                <w:rStyle w:val="Hyperlink"/>
                <w:noProof/>
              </w:rPr>
              <w:t>Discussion</w:t>
            </w:r>
            <w:r w:rsidR="00AD102B">
              <w:rPr>
                <w:noProof/>
                <w:webHidden/>
              </w:rPr>
              <w:tab/>
            </w:r>
            <w:r w:rsidR="00AD102B">
              <w:rPr>
                <w:noProof/>
                <w:webHidden/>
              </w:rPr>
              <w:fldChar w:fldCharType="begin"/>
            </w:r>
            <w:r w:rsidR="00AD102B">
              <w:rPr>
                <w:noProof/>
                <w:webHidden/>
              </w:rPr>
              <w:instrText xml:space="preserve"> PAGEREF _Toc150208965 \h </w:instrText>
            </w:r>
            <w:r w:rsidR="00AD102B">
              <w:rPr>
                <w:noProof/>
                <w:webHidden/>
              </w:rPr>
            </w:r>
            <w:r w:rsidR="00AD102B">
              <w:rPr>
                <w:noProof/>
                <w:webHidden/>
              </w:rPr>
              <w:fldChar w:fldCharType="separate"/>
            </w:r>
            <w:r w:rsidR="00AD102B">
              <w:rPr>
                <w:noProof/>
                <w:webHidden/>
              </w:rPr>
              <w:t>4</w:t>
            </w:r>
            <w:r w:rsidR="00AD102B">
              <w:rPr>
                <w:noProof/>
                <w:webHidden/>
              </w:rPr>
              <w:fldChar w:fldCharType="end"/>
            </w:r>
          </w:hyperlink>
        </w:p>
        <w:p w14:paraId="3ED68D51" w14:textId="6202F5B3" w:rsidR="00AD102B" w:rsidRDefault="00000000">
          <w:pPr>
            <w:pStyle w:val="TOC1"/>
            <w:tabs>
              <w:tab w:val="right" w:leader="dot" w:pos="9016"/>
            </w:tabs>
            <w:rPr>
              <w:rFonts w:eastAsiaTheme="minorEastAsia"/>
              <w:noProof/>
              <w:lang w:eastAsia="en-GB"/>
            </w:rPr>
          </w:pPr>
          <w:hyperlink w:anchor="_Toc150208966" w:history="1">
            <w:r w:rsidR="00AD102B" w:rsidRPr="00114A3C">
              <w:rPr>
                <w:rStyle w:val="Hyperlink"/>
                <w:noProof/>
              </w:rPr>
              <w:t>Swot Analysis</w:t>
            </w:r>
            <w:r w:rsidR="00AD102B">
              <w:rPr>
                <w:noProof/>
                <w:webHidden/>
              </w:rPr>
              <w:tab/>
            </w:r>
            <w:r w:rsidR="00AD102B">
              <w:rPr>
                <w:noProof/>
                <w:webHidden/>
              </w:rPr>
              <w:fldChar w:fldCharType="begin"/>
            </w:r>
            <w:r w:rsidR="00AD102B">
              <w:rPr>
                <w:noProof/>
                <w:webHidden/>
              </w:rPr>
              <w:instrText xml:space="preserve"> PAGEREF _Toc150208966 \h </w:instrText>
            </w:r>
            <w:r w:rsidR="00AD102B">
              <w:rPr>
                <w:noProof/>
                <w:webHidden/>
              </w:rPr>
            </w:r>
            <w:r w:rsidR="00AD102B">
              <w:rPr>
                <w:noProof/>
                <w:webHidden/>
              </w:rPr>
              <w:fldChar w:fldCharType="separate"/>
            </w:r>
            <w:r w:rsidR="00AD102B">
              <w:rPr>
                <w:noProof/>
                <w:webHidden/>
              </w:rPr>
              <w:t>5</w:t>
            </w:r>
            <w:r w:rsidR="00AD102B">
              <w:rPr>
                <w:noProof/>
                <w:webHidden/>
              </w:rPr>
              <w:fldChar w:fldCharType="end"/>
            </w:r>
          </w:hyperlink>
        </w:p>
        <w:p w14:paraId="47F8421A" w14:textId="4AEF74FB" w:rsidR="00AD102B" w:rsidRDefault="00000000">
          <w:pPr>
            <w:pStyle w:val="TOC1"/>
            <w:tabs>
              <w:tab w:val="right" w:leader="dot" w:pos="9016"/>
            </w:tabs>
            <w:rPr>
              <w:rFonts w:eastAsiaTheme="minorEastAsia"/>
              <w:noProof/>
              <w:lang w:eastAsia="en-GB"/>
            </w:rPr>
          </w:pPr>
          <w:hyperlink w:anchor="_Toc150208967" w:history="1">
            <w:r w:rsidR="00AD102B" w:rsidRPr="00114A3C">
              <w:rPr>
                <w:rStyle w:val="Hyperlink"/>
                <w:noProof/>
              </w:rPr>
              <w:t>Swot analysis</w:t>
            </w:r>
            <w:r w:rsidR="00AD102B">
              <w:rPr>
                <w:noProof/>
                <w:webHidden/>
              </w:rPr>
              <w:tab/>
            </w:r>
            <w:r w:rsidR="00AD102B">
              <w:rPr>
                <w:noProof/>
                <w:webHidden/>
              </w:rPr>
              <w:fldChar w:fldCharType="begin"/>
            </w:r>
            <w:r w:rsidR="00AD102B">
              <w:rPr>
                <w:noProof/>
                <w:webHidden/>
              </w:rPr>
              <w:instrText xml:space="preserve"> PAGEREF _Toc150208967 \h </w:instrText>
            </w:r>
            <w:r w:rsidR="00AD102B">
              <w:rPr>
                <w:noProof/>
                <w:webHidden/>
              </w:rPr>
            </w:r>
            <w:r w:rsidR="00AD102B">
              <w:rPr>
                <w:noProof/>
                <w:webHidden/>
              </w:rPr>
              <w:fldChar w:fldCharType="separate"/>
            </w:r>
            <w:r w:rsidR="00AD102B">
              <w:rPr>
                <w:noProof/>
                <w:webHidden/>
              </w:rPr>
              <w:t>6</w:t>
            </w:r>
            <w:r w:rsidR="00AD102B">
              <w:rPr>
                <w:noProof/>
                <w:webHidden/>
              </w:rPr>
              <w:fldChar w:fldCharType="end"/>
            </w:r>
          </w:hyperlink>
        </w:p>
        <w:p w14:paraId="1A0CCBF2" w14:textId="12CE4787" w:rsidR="00AD102B" w:rsidRDefault="00000000">
          <w:pPr>
            <w:pStyle w:val="TOC1"/>
            <w:tabs>
              <w:tab w:val="right" w:leader="dot" w:pos="9016"/>
            </w:tabs>
            <w:rPr>
              <w:rFonts w:eastAsiaTheme="minorEastAsia"/>
              <w:noProof/>
              <w:lang w:eastAsia="en-GB"/>
            </w:rPr>
          </w:pPr>
          <w:hyperlink w:anchor="_Toc150208968" w:history="1">
            <w:r w:rsidR="00AD102B" w:rsidRPr="00114A3C">
              <w:rPr>
                <w:rStyle w:val="Hyperlink"/>
                <w:rFonts w:eastAsia="Arial"/>
                <w:noProof/>
              </w:rPr>
              <w:t>Critical evaluation of British Airways and Virgin Media Knowledge Management Systems</w:t>
            </w:r>
            <w:r w:rsidR="00AD102B">
              <w:rPr>
                <w:noProof/>
                <w:webHidden/>
              </w:rPr>
              <w:tab/>
            </w:r>
            <w:r w:rsidR="00AD102B">
              <w:rPr>
                <w:noProof/>
                <w:webHidden/>
              </w:rPr>
              <w:fldChar w:fldCharType="begin"/>
            </w:r>
            <w:r w:rsidR="00AD102B">
              <w:rPr>
                <w:noProof/>
                <w:webHidden/>
              </w:rPr>
              <w:instrText xml:space="preserve"> PAGEREF _Toc150208968 \h </w:instrText>
            </w:r>
            <w:r w:rsidR="00AD102B">
              <w:rPr>
                <w:noProof/>
                <w:webHidden/>
              </w:rPr>
            </w:r>
            <w:r w:rsidR="00AD102B">
              <w:rPr>
                <w:noProof/>
                <w:webHidden/>
              </w:rPr>
              <w:fldChar w:fldCharType="separate"/>
            </w:r>
            <w:r w:rsidR="00AD102B">
              <w:rPr>
                <w:noProof/>
                <w:webHidden/>
              </w:rPr>
              <w:t>8</w:t>
            </w:r>
            <w:r w:rsidR="00AD102B">
              <w:rPr>
                <w:noProof/>
                <w:webHidden/>
              </w:rPr>
              <w:fldChar w:fldCharType="end"/>
            </w:r>
          </w:hyperlink>
        </w:p>
        <w:p w14:paraId="77F8B6FC" w14:textId="156232F1" w:rsidR="00AD102B" w:rsidRDefault="00000000">
          <w:pPr>
            <w:pStyle w:val="TOC1"/>
            <w:tabs>
              <w:tab w:val="right" w:leader="dot" w:pos="9016"/>
            </w:tabs>
            <w:rPr>
              <w:rFonts w:eastAsiaTheme="minorEastAsia"/>
              <w:noProof/>
              <w:lang w:eastAsia="en-GB"/>
            </w:rPr>
          </w:pPr>
          <w:hyperlink w:anchor="_Toc150208969" w:history="1">
            <w:r w:rsidR="00AD102B" w:rsidRPr="00114A3C">
              <w:rPr>
                <w:rStyle w:val="Hyperlink"/>
                <w:noProof/>
              </w:rPr>
              <w:t>Recommendations</w:t>
            </w:r>
            <w:r w:rsidR="00AD102B">
              <w:rPr>
                <w:noProof/>
                <w:webHidden/>
              </w:rPr>
              <w:tab/>
            </w:r>
            <w:r w:rsidR="00AD102B">
              <w:rPr>
                <w:noProof/>
                <w:webHidden/>
              </w:rPr>
              <w:fldChar w:fldCharType="begin"/>
            </w:r>
            <w:r w:rsidR="00AD102B">
              <w:rPr>
                <w:noProof/>
                <w:webHidden/>
              </w:rPr>
              <w:instrText xml:space="preserve"> PAGEREF _Toc150208969 \h </w:instrText>
            </w:r>
            <w:r w:rsidR="00AD102B">
              <w:rPr>
                <w:noProof/>
                <w:webHidden/>
              </w:rPr>
            </w:r>
            <w:r w:rsidR="00AD102B">
              <w:rPr>
                <w:noProof/>
                <w:webHidden/>
              </w:rPr>
              <w:fldChar w:fldCharType="separate"/>
            </w:r>
            <w:r w:rsidR="00AD102B">
              <w:rPr>
                <w:noProof/>
                <w:webHidden/>
              </w:rPr>
              <w:t>10</w:t>
            </w:r>
            <w:r w:rsidR="00AD102B">
              <w:rPr>
                <w:noProof/>
                <w:webHidden/>
              </w:rPr>
              <w:fldChar w:fldCharType="end"/>
            </w:r>
          </w:hyperlink>
        </w:p>
        <w:p w14:paraId="1B90EAF8" w14:textId="223F758A" w:rsidR="00AD102B" w:rsidRDefault="00000000">
          <w:pPr>
            <w:pStyle w:val="TOC1"/>
            <w:tabs>
              <w:tab w:val="right" w:leader="dot" w:pos="9016"/>
            </w:tabs>
            <w:rPr>
              <w:rFonts w:eastAsiaTheme="minorEastAsia"/>
              <w:noProof/>
              <w:lang w:eastAsia="en-GB"/>
            </w:rPr>
          </w:pPr>
          <w:hyperlink w:anchor="_Toc150208970" w:history="1">
            <w:r w:rsidR="00AD102B" w:rsidRPr="00114A3C">
              <w:rPr>
                <w:rStyle w:val="Hyperlink"/>
                <w:noProof/>
              </w:rPr>
              <w:t>Conclusion</w:t>
            </w:r>
            <w:r w:rsidR="00AD102B">
              <w:rPr>
                <w:noProof/>
                <w:webHidden/>
              </w:rPr>
              <w:tab/>
            </w:r>
            <w:r w:rsidR="00AD102B">
              <w:rPr>
                <w:noProof/>
                <w:webHidden/>
              </w:rPr>
              <w:fldChar w:fldCharType="begin"/>
            </w:r>
            <w:r w:rsidR="00AD102B">
              <w:rPr>
                <w:noProof/>
                <w:webHidden/>
              </w:rPr>
              <w:instrText xml:space="preserve"> PAGEREF _Toc150208970 \h </w:instrText>
            </w:r>
            <w:r w:rsidR="00AD102B">
              <w:rPr>
                <w:noProof/>
                <w:webHidden/>
              </w:rPr>
            </w:r>
            <w:r w:rsidR="00AD102B">
              <w:rPr>
                <w:noProof/>
                <w:webHidden/>
              </w:rPr>
              <w:fldChar w:fldCharType="separate"/>
            </w:r>
            <w:r w:rsidR="00AD102B">
              <w:rPr>
                <w:noProof/>
                <w:webHidden/>
              </w:rPr>
              <w:t>12</w:t>
            </w:r>
            <w:r w:rsidR="00AD102B">
              <w:rPr>
                <w:noProof/>
                <w:webHidden/>
              </w:rPr>
              <w:fldChar w:fldCharType="end"/>
            </w:r>
          </w:hyperlink>
        </w:p>
        <w:p w14:paraId="2192E4AB" w14:textId="56AD322D" w:rsidR="00AD102B" w:rsidRDefault="00000000">
          <w:pPr>
            <w:pStyle w:val="TOC1"/>
            <w:tabs>
              <w:tab w:val="right" w:leader="dot" w:pos="9016"/>
            </w:tabs>
            <w:rPr>
              <w:rFonts w:eastAsiaTheme="minorEastAsia"/>
              <w:noProof/>
              <w:lang w:eastAsia="en-GB"/>
            </w:rPr>
          </w:pPr>
          <w:hyperlink w:anchor="_Toc150208971" w:history="1">
            <w:r w:rsidR="00AD102B" w:rsidRPr="00114A3C">
              <w:rPr>
                <w:rStyle w:val="Hyperlink"/>
                <w:noProof/>
              </w:rPr>
              <w:t>References</w:t>
            </w:r>
            <w:r w:rsidR="00AD102B">
              <w:rPr>
                <w:noProof/>
                <w:webHidden/>
              </w:rPr>
              <w:tab/>
            </w:r>
            <w:r w:rsidR="00AD102B">
              <w:rPr>
                <w:noProof/>
                <w:webHidden/>
              </w:rPr>
              <w:fldChar w:fldCharType="begin"/>
            </w:r>
            <w:r w:rsidR="00AD102B">
              <w:rPr>
                <w:noProof/>
                <w:webHidden/>
              </w:rPr>
              <w:instrText xml:space="preserve"> PAGEREF _Toc150208971 \h </w:instrText>
            </w:r>
            <w:r w:rsidR="00AD102B">
              <w:rPr>
                <w:noProof/>
                <w:webHidden/>
              </w:rPr>
            </w:r>
            <w:r w:rsidR="00AD102B">
              <w:rPr>
                <w:noProof/>
                <w:webHidden/>
              </w:rPr>
              <w:fldChar w:fldCharType="separate"/>
            </w:r>
            <w:r w:rsidR="00AD102B">
              <w:rPr>
                <w:noProof/>
                <w:webHidden/>
              </w:rPr>
              <w:t>13</w:t>
            </w:r>
            <w:r w:rsidR="00AD102B">
              <w:rPr>
                <w:noProof/>
                <w:webHidden/>
              </w:rPr>
              <w:fldChar w:fldCharType="end"/>
            </w:r>
          </w:hyperlink>
        </w:p>
        <w:p w14:paraId="5CCA3F5C" w14:textId="1B5B2CEB" w:rsidR="00B62BA3" w:rsidRDefault="00B62BA3">
          <w:r>
            <w:rPr>
              <w:b/>
              <w:bCs/>
            </w:rPr>
            <w:fldChar w:fldCharType="end"/>
          </w:r>
        </w:p>
      </w:sdtContent>
    </w:sdt>
    <w:p w14:paraId="19712699" w14:textId="77777777" w:rsidR="00B05B21" w:rsidRPr="00B05B21" w:rsidRDefault="00B05B21" w:rsidP="00B05B21"/>
    <w:p w14:paraId="47FB28AF" w14:textId="77777777" w:rsidR="006877C6" w:rsidRDefault="006877C6" w:rsidP="006877C6"/>
    <w:p w14:paraId="10000A7B" w14:textId="77777777" w:rsidR="006877C6" w:rsidRDefault="006877C6" w:rsidP="006877C6"/>
    <w:p w14:paraId="248CEB67" w14:textId="77777777" w:rsidR="006877C6" w:rsidRDefault="006877C6" w:rsidP="006877C6"/>
    <w:p w14:paraId="332C7924" w14:textId="77777777" w:rsidR="006877C6" w:rsidRDefault="006877C6" w:rsidP="006877C6"/>
    <w:p w14:paraId="6CD4F79D" w14:textId="77777777" w:rsidR="006877C6" w:rsidRDefault="006877C6" w:rsidP="006877C6"/>
    <w:p w14:paraId="5926F938" w14:textId="77777777" w:rsidR="006877C6" w:rsidRDefault="006877C6" w:rsidP="006877C6"/>
    <w:p w14:paraId="24E10A16" w14:textId="77777777" w:rsidR="006877C6" w:rsidRDefault="006877C6" w:rsidP="006877C6"/>
    <w:p w14:paraId="604E1995" w14:textId="77777777" w:rsidR="006877C6" w:rsidRDefault="006877C6" w:rsidP="006877C6"/>
    <w:p w14:paraId="1D2E8D1A" w14:textId="77777777" w:rsidR="006877C6" w:rsidRDefault="006877C6" w:rsidP="006877C6"/>
    <w:p w14:paraId="65F94807" w14:textId="77777777" w:rsidR="006877C6" w:rsidRDefault="006877C6" w:rsidP="006877C6"/>
    <w:p w14:paraId="54F39754" w14:textId="77777777" w:rsidR="006877C6" w:rsidRDefault="006877C6" w:rsidP="006877C6"/>
    <w:p w14:paraId="6F527598" w14:textId="77777777" w:rsidR="006877C6" w:rsidRDefault="006877C6" w:rsidP="006877C6"/>
    <w:p w14:paraId="5988CBC5" w14:textId="77777777" w:rsidR="006877C6" w:rsidRDefault="006877C6" w:rsidP="006877C6"/>
    <w:p w14:paraId="065F453D" w14:textId="77777777" w:rsidR="006877C6" w:rsidRDefault="006877C6" w:rsidP="006877C6"/>
    <w:p w14:paraId="7F55628F" w14:textId="77777777" w:rsidR="006877C6" w:rsidRDefault="006877C6" w:rsidP="006877C6"/>
    <w:p w14:paraId="342A1378" w14:textId="77777777" w:rsidR="006877C6" w:rsidRDefault="006877C6" w:rsidP="006877C6"/>
    <w:p w14:paraId="37E283D2" w14:textId="77777777" w:rsidR="006877C6" w:rsidRDefault="006877C6" w:rsidP="006877C6"/>
    <w:p w14:paraId="656ED99A" w14:textId="77777777" w:rsidR="006877C6" w:rsidRDefault="006877C6" w:rsidP="006877C6"/>
    <w:p w14:paraId="2DFC86AF" w14:textId="77777777" w:rsidR="006877C6" w:rsidRDefault="006877C6" w:rsidP="006877C6"/>
    <w:p w14:paraId="475CC7D0" w14:textId="77777777" w:rsidR="006877C6" w:rsidRDefault="006877C6" w:rsidP="006877C6"/>
    <w:p w14:paraId="0161FF31" w14:textId="77777777" w:rsidR="006877C6" w:rsidRDefault="006877C6" w:rsidP="006877C6"/>
    <w:p w14:paraId="19781F84" w14:textId="77777777" w:rsidR="006877C6" w:rsidRDefault="006877C6" w:rsidP="006877C6"/>
    <w:p w14:paraId="1704C7B6" w14:textId="77777777" w:rsidR="006877C6" w:rsidRDefault="006877C6" w:rsidP="006877C6"/>
    <w:p w14:paraId="798E055C" w14:textId="77777777" w:rsidR="006877C6" w:rsidRDefault="006877C6" w:rsidP="006877C6"/>
    <w:p w14:paraId="702CCD53" w14:textId="77777777" w:rsidR="006877C6" w:rsidRDefault="006877C6" w:rsidP="006877C6"/>
    <w:p w14:paraId="4F1A2C4C" w14:textId="77777777" w:rsidR="006877C6" w:rsidRDefault="006877C6" w:rsidP="006877C6"/>
    <w:p w14:paraId="4DF47A19" w14:textId="77777777" w:rsidR="006877C6" w:rsidRDefault="006877C6" w:rsidP="006877C6"/>
    <w:p w14:paraId="21769E45" w14:textId="77777777" w:rsidR="006877C6" w:rsidRDefault="006877C6" w:rsidP="006877C6"/>
    <w:p w14:paraId="19489039" w14:textId="77777777" w:rsidR="006877C6" w:rsidRDefault="006877C6" w:rsidP="006877C6"/>
    <w:p w14:paraId="758D6FA4" w14:textId="77777777" w:rsidR="006877C6" w:rsidRDefault="006877C6" w:rsidP="006877C6"/>
    <w:p w14:paraId="0B8965C9" w14:textId="465CC64F" w:rsidR="006877C6" w:rsidRPr="00664C24" w:rsidRDefault="006877C6" w:rsidP="00291D10">
      <w:pPr>
        <w:pStyle w:val="Heading1"/>
        <w:rPr>
          <w:sz w:val="40"/>
          <w:szCs w:val="40"/>
        </w:rPr>
      </w:pPr>
      <w:bookmarkStart w:id="2" w:name="_Toc150208964"/>
      <w:r w:rsidRPr="00664C24">
        <w:rPr>
          <w:sz w:val="40"/>
          <w:szCs w:val="40"/>
        </w:rPr>
        <w:t>Introduction</w:t>
      </w:r>
      <w:bookmarkEnd w:id="2"/>
      <w:r w:rsidRPr="00664C24">
        <w:rPr>
          <w:sz w:val="40"/>
          <w:szCs w:val="40"/>
        </w:rPr>
        <w:t xml:space="preserve"> </w:t>
      </w:r>
    </w:p>
    <w:p w14:paraId="120E5F07" w14:textId="77777777" w:rsidR="00291D10" w:rsidRPr="00664C24" w:rsidRDefault="00291D10" w:rsidP="00291D10">
      <w:pPr>
        <w:rPr>
          <w:sz w:val="40"/>
          <w:szCs w:val="40"/>
        </w:rPr>
      </w:pPr>
    </w:p>
    <w:p w14:paraId="1B9028D7" w14:textId="3E7DFDF4" w:rsidR="00085A42" w:rsidRDefault="0092520F" w:rsidP="00B05B21">
      <w:pPr>
        <w:jc w:val="both"/>
        <w:rPr>
          <w:rFonts w:ascii="Arial" w:hAnsi="Arial" w:cs="Arial"/>
        </w:rPr>
      </w:pPr>
      <w:r w:rsidRPr="00E56F8B">
        <w:rPr>
          <w:rFonts w:ascii="Arial" w:hAnsi="Arial" w:cs="Arial"/>
        </w:rPr>
        <w:t>Within</w:t>
      </w:r>
      <w:r w:rsidR="00E6094F" w:rsidRPr="00E56F8B">
        <w:rPr>
          <w:rFonts w:ascii="Arial" w:hAnsi="Arial" w:cs="Arial"/>
        </w:rPr>
        <w:t xml:space="preserve"> this report</w:t>
      </w:r>
      <w:r w:rsidR="00935F36">
        <w:rPr>
          <w:rFonts w:ascii="Arial" w:hAnsi="Arial" w:cs="Arial"/>
        </w:rPr>
        <w:t xml:space="preserve"> I will be discussing the importance </w:t>
      </w:r>
      <w:r w:rsidR="0061301D">
        <w:rPr>
          <w:rFonts w:ascii="Arial" w:hAnsi="Arial" w:cs="Arial"/>
        </w:rPr>
        <w:t>of knowledge management systems</w:t>
      </w:r>
      <w:r w:rsidR="00551BC0">
        <w:rPr>
          <w:rFonts w:ascii="Arial" w:hAnsi="Arial" w:cs="Arial"/>
        </w:rPr>
        <w:t>,</w:t>
      </w:r>
      <w:r w:rsidR="006D13A7">
        <w:rPr>
          <w:rFonts w:ascii="Arial" w:hAnsi="Arial" w:cs="Arial"/>
        </w:rPr>
        <w:t xml:space="preserve"> </w:t>
      </w:r>
      <w:r w:rsidR="002B7953">
        <w:rPr>
          <w:rFonts w:ascii="Arial" w:hAnsi="Arial" w:cs="Arial"/>
        </w:rPr>
        <w:t>Knowledge Management is</w:t>
      </w:r>
      <w:r w:rsidR="008D1A0D">
        <w:rPr>
          <w:rFonts w:ascii="Arial" w:hAnsi="Arial" w:cs="Arial"/>
        </w:rPr>
        <w:t xml:space="preserve"> the </w:t>
      </w:r>
      <w:r w:rsidR="003D1E19">
        <w:rPr>
          <w:rFonts w:ascii="Arial" w:hAnsi="Arial" w:cs="Arial"/>
        </w:rPr>
        <w:t xml:space="preserve">process of gathering information </w:t>
      </w:r>
      <w:r w:rsidR="006644F4">
        <w:rPr>
          <w:rFonts w:ascii="Arial" w:hAnsi="Arial" w:cs="Arial"/>
        </w:rPr>
        <w:t>eliciting</w:t>
      </w:r>
      <w:r w:rsidR="00337FF4">
        <w:rPr>
          <w:rFonts w:ascii="Arial" w:hAnsi="Arial" w:cs="Arial"/>
        </w:rPr>
        <w:t xml:space="preserve"> it and </w:t>
      </w:r>
      <w:r w:rsidR="00E773A0">
        <w:rPr>
          <w:rFonts w:ascii="Arial" w:hAnsi="Arial" w:cs="Arial"/>
        </w:rPr>
        <w:t>codifying</w:t>
      </w:r>
      <w:r w:rsidR="00337FF4">
        <w:rPr>
          <w:rFonts w:ascii="Arial" w:hAnsi="Arial" w:cs="Arial"/>
        </w:rPr>
        <w:t xml:space="preserve"> </w:t>
      </w:r>
      <w:r w:rsidR="002368B7">
        <w:rPr>
          <w:rFonts w:ascii="Arial" w:hAnsi="Arial" w:cs="Arial"/>
        </w:rPr>
        <w:t>it so that it may be distribu</w:t>
      </w:r>
      <w:r w:rsidR="006705D3">
        <w:rPr>
          <w:rFonts w:ascii="Arial" w:hAnsi="Arial" w:cs="Arial"/>
        </w:rPr>
        <w:t xml:space="preserve">ted throughout the </w:t>
      </w:r>
      <w:r w:rsidR="000A56E9">
        <w:rPr>
          <w:rFonts w:ascii="Arial" w:hAnsi="Arial" w:cs="Arial"/>
        </w:rPr>
        <w:t>organisation</w:t>
      </w:r>
      <w:r w:rsidR="004011DC">
        <w:rPr>
          <w:rFonts w:ascii="Arial" w:hAnsi="Arial" w:cs="Arial"/>
        </w:rPr>
        <w:t>.</w:t>
      </w:r>
      <w:r w:rsidR="00CA4E6F">
        <w:rPr>
          <w:rFonts w:ascii="Arial" w:hAnsi="Arial" w:cs="Arial"/>
        </w:rPr>
        <w:t xml:space="preserve"> </w:t>
      </w:r>
      <w:r w:rsidR="0082645A">
        <w:rPr>
          <w:rFonts w:ascii="Arial" w:hAnsi="Arial" w:cs="Arial"/>
        </w:rPr>
        <w:t>A</w:t>
      </w:r>
      <w:r w:rsidR="00CA4E6F">
        <w:rPr>
          <w:rFonts w:ascii="Arial" w:hAnsi="Arial" w:cs="Arial"/>
        </w:rPr>
        <w:t>c</w:t>
      </w:r>
      <w:r w:rsidR="0082645A">
        <w:rPr>
          <w:rFonts w:ascii="Arial" w:hAnsi="Arial" w:cs="Arial"/>
        </w:rPr>
        <w:t>quiring and turning tacit information into ex</w:t>
      </w:r>
      <w:r w:rsidR="001A0628">
        <w:rPr>
          <w:rFonts w:ascii="Arial" w:hAnsi="Arial" w:cs="Arial"/>
        </w:rPr>
        <w:t>plicit knowledge is a crucial step in this process</w:t>
      </w:r>
      <w:r w:rsidR="009A285F">
        <w:rPr>
          <w:rFonts w:ascii="Arial" w:hAnsi="Arial" w:cs="Arial"/>
        </w:rPr>
        <w:t xml:space="preserve">. </w:t>
      </w:r>
      <w:r w:rsidR="009A285F" w:rsidRPr="009A285F">
        <w:rPr>
          <w:rFonts w:ascii="Arial" w:hAnsi="Arial" w:cs="Arial"/>
        </w:rPr>
        <w:t xml:space="preserve">In </w:t>
      </w:r>
      <w:r w:rsidR="009A285F">
        <w:rPr>
          <w:rFonts w:ascii="Arial" w:hAnsi="Arial" w:cs="Arial"/>
        </w:rPr>
        <w:t>any</w:t>
      </w:r>
      <w:r w:rsidR="009A285F" w:rsidRPr="009A285F">
        <w:rPr>
          <w:rFonts w:ascii="Arial" w:hAnsi="Arial" w:cs="Arial"/>
        </w:rPr>
        <w:t xml:space="preserve"> organisation, knowledge is the foundation for all decisions made. The knowledge </w:t>
      </w:r>
      <w:r w:rsidR="009660CA">
        <w:rPr>
          <w:rFonts w:ascii="Arial" w:hAnsi="Arial" w:cs="Arial"/>
        </w:rPr>
        <w:t>manage</w:t>
      </w:r>
      <w:r w:rsidR="00FB191A">
        <w:rPr>
          <w:rFonts w:ascii="Arial" w:hAnsi="Arial" w:cs="Arial"/>
        </w:rPr>
        <w:t>ment of the organisation</w:t>
      </w:r>
      <w:r w:rsidR="009A285F" w:rsidRPr="009A285F">
        <w:rPr>
          <w:rFonts w:ascii="Arial" w:hAnsi="Arial" w:cs="Arial"/>
        </w:rPr>
        <w:t xml:space="preserve"> is essential to the success of your business's whole operation, including customer interaction, service enhancement, and product creation.</w:t>
      </w:r>
      <w:r w:rsidR="000A56E9">
        <w:rPr>
          <w:rFonts w:ascii="Arial" w:hAnsi="Arial" w:cs="Arial"/>
        </w:rPr>
        <w:t xml:space="preserve"> </w:t>
      </w:r>
    </w:p>
    <w:p w14:paraId="1E3CC0E7" w14:textId="2BA1478A" w:rsidR="005F0651" w:rsidRDefault="004155E0" w:rsidP="00B05B21">
      <w:pPr>
        <w:jc w:val="both"/>
        <w:rPr>
          <w:rFonts w:ascii="Arial" w:hAnsi="Arial" w:cs="Arial"/>
        </w:rPr>
      </w:pPr>
      <w:r w:rsidRPr="004155E0">
        <w:rPr>
          <w:rFonts w:ascii="Arial" w:hAnsi="Arial" w:cs="Arial"/>
        </w:rPr>
        <w:t>According to research, knowledge may exist in two forms: explicit and tacit</w:t>
      </w:r>
      <w:r w:rsidR="004645EE">
        <w:rPr>
          <w:rFonts w:ascii="Arial" w:hAnsi="Arial" w:cs="Arial"/>
        </w:rPr>
        <w:t xml:space="preserve"> </w:t>
      </w:r>
      <w:r w:rsidR="007B6909">
        <w:rPr>
          <w:rFonts w:ascii="Arial" w:hAnsi="Arial" w:cs="Arial"/>
        </w:rPr>
        <w:t xml:space="preserve">knowledge </w:t>
      </w:r>
      <w:r w:rsidR="007B6909" w:rsidRPr="004155E0">
        <w:rPr>
          <w:rFonts w:ascii="Arial" w:hAnsi="Arial" w:cs="Arial"/>
        </w:rPr>
        <w:t>(</w:t>
      </w:r>
      <w:r w:rsidRPr="004155E0">
        <w:rPr>
          <w:rFonts w:ascii="Arial" w:hAnsi="Arial" w:cs="Arial"/>
        </w:rPr>
        <w:t>Polanyi, 1966).  Explicit information is transferable and formalised, making it simple to express (Nonaka 1994; Anand et al. 2010). Documents like as manuals, production plans, rules, processes, predictions, inventory levels, and market intelligence data can all be considered forms of explicit knowledge. Contrarily, tacit knowledge is difficult to conceptualise, subjective, and a component of a person's experience; it manifests itself in behaviour or actions and is frequently somewhat ambiguous (</w:t>
      </w:r>
      <w:proofErr w:type="spellStart"/>
      <w:r w:rsidRPr="004155E0">
        <w:rPr>
          <w:rFonts w:ascii="Arial" w:hAnsi="Arial" w:cs="Arial"/>
        </w:rPr>
        <w:t>Venkitachalam</w:t>
      </w:r>
      <w:proofErr w:type="spellEnd"/>
      <w:r w:rsidRPr="004155E0">
        <w:rPr>
          <w:rFonts w:ascii="Arial" w:hAnsi="Arial" w:cs="Arial"/>
        </w:rPr>
        <w:t xml:space="preserve"> and Busch 2012). This kind of knowledge encompasses attitudes, beliefs, and mental models and has a significant cognitive component. Through shared experience, it evolves interactively over time, through shared experience innate "know-how" is mirrored in the unique abilities that come from learning by doing (Mooradian 2005). The philosopher Polanyi (1966) describes tacit knowledge as knowing more than we can tell or as knowing how to do something without thinking about </w:t>
      </w:r>
      <w:proofErr w:type="gramStart"/>
      <w:r w:rsidRPr="004155E0">
        <w:rPr>
          <w:rFonts w:ascii="Arial" w:hAnsi="Arial" w:cs="Arial"/>
        </w:rPr>
        <w:t>it</w:t>
      </w:r>
      <w:proofErr w:type="gramEnd"/>
    </w:p>
    <w:p w14:paraId="239BECA1" w14:textId="7C489B59" w:rsidR="00291D10" w:rsidRPr="00E56F8B" w:rsidRDefault="00047D8C" w:rsidP="00B05B21">
      <w:pPr>
        <w:jc w:val="both"/>
        <w:rPr>
          <w:rFonts w:ascii="Arial" w:hAnsi="Arial" w:cs="Arial"/>
        </w:rPr>
      </w:pPr>
      <w:r>
        <w:rPr>
          <w:rFonts w:ascii="Arial" w:hAnsi="Arial" w:cs="Arial"/>
        </w:rPr>
        <w:lastRenderedPageBreak/>
        <w:t>I will be using it in a prac</w:t>
      </w:r>
      <w:r w:rsidR="00DF1D1D">
        <w:rPr>
          <w:rFonts w:ascii="Arial" w:hAnsi="Arial" w:cs="Arial"/>
        </w:rPr>
        <w:t>tical sense,</w:t>
      </w:r>
      <w:r w:rsidR="0092520F" w:rsidRPr="00E56F8B">
        <w:rPr>
          <w:rFonts w:ascii="Arial" w:hAnsi="Arial" w:cs="Arial"/>
        </w:rPr>
        <w:t xml:space="preserve"> two organisations</w:t>
      </w:r>
      <w:r w:rsidR="00651A4E">
        <w:rPr>
          <w:rFonts w:ascii="Arial" w:hAnsi="Arial" w:cs="Arial"/>
        </w:rPr>
        <w:t xml:space="preserve"> that</w:t>
      </w:r>
      <w:r w:rsidR="004A37CD">
        <w:rPr>
          <w:rFonts w:ascii="Arial" w:hAnsi="Arial" w:cs="Arial"/>
        </w:rPr>
        <w:t xml:space="preserve"> will be </w:t>
      </w:r>
      <w:r w:rsidR="00082EB3">
        <w:rPr>
          <w:rFonts w:ascii="Arial" w:hAnsi="Arial" w:cs="Arial"/>
        </w:rPr>
        <w:t>discussed</w:t>
      </w:r>
      <w:r w:rsidR="00A20F6E">
        <w:rPr>
          <w:rFonts w:ascii="Arial" w:hAnsi="Arial" w:cs="Arial"/>
        </w:rPr>
        <w:t xml:space="preserve"> are</w:t>
      </w:r>
      <w:r w:rsidR="00082EB3">
        <w:rPr>
          <w:rFonts w:ascii="Arial" w:hAnsi="Arial" w:cs="Arial"/>
        </w:rPr>
        <w:t xml:space="preserve"> </w:t>
      </w:r>
      <w:r w:rsidR="00CA4A96" w:rsidRPr="00E56F8B">
        <w:rPr>
          <w:rFonts w:ascii="Arial" w:hAnsi="Arial" w:cs="Arial"/>
        </w:rPr>
        <w:t>British</w:t>
      </w:r>
      <w:r w:rsidR="0092520F" w:rsidRPr="00E56F8B">
        <w:rPr>
          <w:rFonts w:ascii="Arial" w:hAnsi="Arial" w:cs="Arial"/>
        </w:rPr>
        <w:t xml:space="preserve"> </w:t>
      </w:r>
      <w:r w:rsidR="00CA4A96" w:rsidRPr="00E56F8B">
        <w:rPr>
          <w:rFonts w:ascii="Arial" w:hAnsi="Arial" w:cs="Arial"/>
        </w:rPr>
        <w:t xml:space="preserve">Airways and </w:t>
      </w:r>
      <w:r w:rsidR="00F03CBF">
        <w:rPr>
          <w:rFonts w:ascii="Arial" w:hAnsi="Arial" w:cs="Arial"/>
        </w:rPr>
        <w:t>Virgin Media</w:t>
      </w:r>
      <w:r w:rsidR="00BC1E57">
        <w:rPr>
          <w:rFonts w:ascii="Arial" w:hAnsi="Arial" w:cs="Arial"/>
        </w:rPr>
        <w:t xml:space="preserve"> </w:t>
      </w:r>
      <w:r w:rsidR="000F13BC">
        <w:rPr>
          <w:rFonts w:ascii="Arial" w:hAnsi="Arial" w:cs="Arial"/>
        </w:rPr>
        <w:t>a brief background on both organisations</w:t>
      </w:r>
      <w:r w:rsidR="00082EB3">
        <w:rPr>
          <w:rFonts w:ascii="Arial" w:hAnsi="Arial" w:cs="Arial"/>
        </w:rPr>
        <w:t xml:space="preserve"> will be given</w:t>
      </w:r>
      <w:r w:rsidR="003C7681">
        <w:rPr>
          <w:rFonts w:ascii="Arial" w:hAnsi="Arial" w:cs="Arial"/>
        </w:rPr>
        <w:t xml:space="preserve"> </w:t>
      </w:r>
      <w:r w:rsidR="00F03CBF">
        <w:rPr>
          <w:rFonts w:ascii="Arial" w:hAnsi="Arial" w:cs="Arial"/>
        </w:rPr>
        <w:t xml:space="preserve">outlining </w:t>
      </w:r>
      <w:r w:rsidR="007C0F67">
        <w:rPr>
          <w:rFonts w:ascii="Arial" w:hAnsi="Arial" w:cs="Arial"/>
        </w:rPr>
        <w:t>their</w:t>
      </w:r>
      <w:r w:rsidR="00F03CBF">
        <w:rPr>
          <w:rFonts w:ascii="Arial" w:hAnsi="Arial" w:cs="Arial"/>
        </w:rPr>
        <w:t xml:space="preserve"> main </w:t>
      </w:r>
      <w:r w:rsidR="00AE4D01">
        <w:rPr>
          <w:rFonts w:ascii="Arial" w:hAnsi="Arial" w:cs="Arial"/>
        </w:rPr>
        <w:t>organisational</w:t>
      </w:r>
      <w:r w:rsidR="00F03CBF">
        <w:rPr>
          <w:rFonts w:ascii="Arial" w:hAnsi="Arial" w:cs="Arial"/>
        </w:rPr>
        <w:t xml:space="preserve"> activities </w:t>
      </w:r>
      <w:r w:rsidR="000F13BC">
        <w:rPr>
          <w:rFonts w:ascii="Arial" w:hAnsi="Arial" w:cs="Arial"/>
        </w:rPr>
        <w:t xml:space="preserve">then prepare a swot analysis </w:t>
      </w:r>
      <w:r w:rsidR="0097056D">
        <w:rPr>
          <w:rFonts w:ascii="Arial" w:hAnsi="Arial" w:cs="Arial"/>
        </w:rPr>
        <w:t xml:space="preserve">in </w:t>
      </w:r>
      <w:r w:rsidR="007C0F67">
        <w:rPr>
          <w:rFonts w:ascii="Arial" w:hAnsi="Arial" w:cs="Arial"/>
        </w:rPr>
        <w:t>relation to</w:t>
      </w:r>
      <w:r w:rsidR="00F03CBF">
        <w:rPr>
          <w:rFonts w:ascii="Arial" w:hAnsi="Arial" w:cs="Arial"/>
        </w:rPr>
        <w:t xml:space="preserve"> </w:t>
      </w:r>
      <w:r w:rsidR="007C0F67">
        <w:rPr>
          <w:rFonts w:ascii="Arial" w:hAnsi="Arial" w:cs="Arial"/>
        </w:rPr>
        <w:t>their</w:t>
      </w:r>
      <w:r w:rsidR="00F03CBF">
        <w:rPr>
          <w:rFonts w:ascii="Arial" w:hAnsi="Arial" w:cs="Arial"/>
        </w:rPr>
        <w:t xml:space="preserve"> </w:t>
      </w:r>
      <w:r w:rsidR="007C0F67">
        <w:rPr>
          <w:rFonts w:ascii="Arial" w:hAnsi="Arial" w:cs="Arial"/>
        </w:rPr>
        <w:t>knowledge</w:t>
      </w:r>
      <w:r w:rsidR="00F03CBF">
        <w:rPr>
          <w:rFonts w:ascii="Arial" w:hAnsi="Arial" w:cs="Arial"/>
        </w:rPr>
        <w:t xml:space="preserve"> </w:t>
      </w:r>
      <w:r w:rsidR="007C0F67">
        <w:rPr>
          <w:rFonts w:ascii="Arial" w:hAnsi="Arial" w:cs="Arial"/>
        </w:rPr>
        <w:t xml:space="preserve">management </w:t>
      </w:r>
      <w:r w:rsidR="00F03CBF">
        <w:rPr>
          <w:rFonts w:ascii="Arial" w:hAnsi="Arial" w:cs="Arial"/>
        </w:rPr>
        <w:t>system</w:t>
      </w:r>
      <w:r w:rsidR="00AE4D01">
        <w:rPr>
          <w:rFonts w:ascii="Arial" w:hAnsi="Arial" w:cs="Arial"/>
        </w:rPr>
        <w:t xml:space="preserve"> I will also highlight any similarities</w:t>
      </w:r>
      <w:r w:rsidR="00035F4B">
        <w:rPr>
          <w:rFonts w:ascii="Arial" w:hAnsi="Arial" w:cs="Arial"/>
        </w:rPr>
        <w:t xml:space="preserve">/differences in the context of knowledge </w:t>
      </w:r>
      <w:r w:rsidR="00B82F15">
        <w:rPr>
          <w:rFonts w:ascii="Arial" w:hAnsi="Arial" w:cs="Arial"/>
        </w:rPr>
        <w:t>management existing in these organisa</w:t>
      </w:r>
      <w:r w:rsidR="00491B81">
        <w:rPr>
          <w:rFonts w:ascii="Arial" w:hAnsi="Arial" w:cs="Arial"/>
        </w:rPr>
        <w:t>tions</w:t>
      </w:r>
      <w:r w:rsidR="009B5543">
        <w:rPr>
          <w:rFonts w:ascii="Arial" w:hAnsi="Arial" w:cs="Arial"/>
        </w:rPr>
        <w:t xml:space="preserve"> based on </w:t>
      </w:r>
      <w:r w:rsidR="00233199">
        <w:rPr>
          <w:rFonts w:ascii="Arial" w:hAnsi="Arial" w:cs="Arial"/>
        </w:rPr>
        <w:t>the</w:t>
      </w:r>
      <w:r w:rsidR="009B5543">
        <w:rPr>
          <w:rFonts w:ascii="Arial" w:hAnsi="Arial" w:cs="Arial"/>
        </w:rPr>
        <w:t xml:space="preserve"> swot </w:t>
      </w:r>
      <w:r w:rsidR="00233199">
        <w:rPr>
          <w:rFonts w:ascii="Arial" w:hAnsi="Arial" w:cs="Arial"/>
        </w:rPr>
        <w:t>analysis</w:t>
      </w:r>
      <w:r w:rsidR="009B5543">
        <w:rPr>
          <w:rFonts w:ascii="Arial" w:hAnsi="Arial" w:cs="Arial"/>
        </w:rPr>
        <w:t xml:space="preserve"> and literature research </w:t>
      </w:r>
      <w:r w:rsidR="00F872A8">
        <w:rPr>
          <w:rFonts w:ascii="Arial" w:hAnsi="Arial" w:cs="Arial"/>
        </w:rPr>
        <w:t>a critical evaluation</w:t>
      </w:r>
      <w:r w:rsidR="0080310C">
        <w:rPr>
          <w:rFonts w:ascii="Arial" w:hAnsi="Arial" w:cs="Arial"/>
        </w:rPr>
        <w:t xml:space="preserve"> of both organisations Knowledge Management System</w:t>
      </w:r>
      <w:r w:rsidR="004B512B">
        <w:rPr>
          <w:rFonts w:ascii="Arial" w:hAnsi="Arial" w:cs="Arial"/>
        </w:rPr>
        <w:t>s</w:t>
      </w:r>
      <w:r w:rsidR="000E7936">
        <w:rPr>
          <w:rFonts w:ascii="Arial" w:hAnsi="Arial" w:cs="Arial"/>
        </w:rPr>
        <w:t>.</w:t>
      </w:r>
      <w:r w:rsidR="00066160">
        <w:rPr>
          <w:rFonts w:ascii="Arial" w:hAnsi="Arial" w:cs="Arial"/>
        </w:rPr>
        <w:t xml:space="preserve"> </w:t>
      </w:r>
    </w:p>
    <w:p w14:paraId="0A2C464C" w14:textId="77777777" w:rsidR="00291D10" w:rsidRPr="00E56F8B" w:rsidRDefault="00291D10" w:rsidP="00B05B21">
      <w:pPr>
        <w:pStyle w:val="NoSpacing"/>
        <w:jc w:val="both"/>
        <w:rPr>
          <w:rFonts w:ascii="Arial" w:hAnsi="Arial" w:cs="Arial"/>
        </w:rPr>
      </w:pPr>
    </w:p>
    <w:p w14:paraId="6E7759F8" w14:textId="77777777" w:rsidR="00291D10" w:rsidRPr="00E56F8B" w:rsidRDefault="00291D10" w:rsidP="00B05B21">
      <w:pPr>
        <w:pStyle w:val="NoSpacing"/>
        <w:jc w:val="both"/>
        <w:rPr>
          <w:rFonts w:ascii="Arial" w:hAnsi="Arial" w:cs="Arial"/>
        </w:rPr>
      </w:pPr>
    </w:p>
    <w:p w14:paraId="50A73FC4" w14:textId="488F0704" w:rsidR="00291D10" w:rsidRPr="00664C24" w:rsidRDefault="003467F6" w:rsidP="00B05B21">
      <w:pPr>
        <w:pStyle w:val="Heading1"/>
        <w:jc w:val="both"/>
        <w:rPr>
          <w:sz w:val="40"/>
          <w:szCs w:val="40"/>
        </w:rPr>
      </w:pPr>
      <w:bookmarkStart w:id="3" w:name="_Toc150208965"/>
      <w:r w:rsidRPr="00664C24">
        <w:rPr>
          <w:sz w:val="40"/>
          <w:szCs w:val="40"/>
        </w:rPr>
        <w:t>D</w:t>
      </w:r>
      <w:r w:rsidR="00286FB8" w:rsidRPr="00664C24">
        <w:rPr>
          <w:sz w:val="40"/>
          <w:szCs w:val="40"/>
        </w:rPr>
        <w:t>isc</w:t>
      </w:r>
      <w:r w:rsidRPr="00664C24">
        <w:rPr>
          <w:sz w:val="40"/>
          <w:szCs w:val="40"/>
        </w:rPr>
        <w:t>ussion</w:t>
      </w:r>
      <w:bookmarkEnd w:id="3"/>
      <w:r w:rsidRPr="00664C24">
        <w:rPr>
          <w:sz w:val="40"/>
          <w:szCs w:val="40"/>
        </w:rPr>
        <w:t xml:space="preserve"> </w:t>
      </w:r>
    </w:p>
    <w:p w14:paraId="0EB6C0C1" w14:textId="77777777" w:rsidR="00291D10" w:rsidRDefault="00291D10" w:rsidP="00B05B21">
      <w:pPr>
        <w:pStyle w:val="NoSpacing"/>
        <w:jc w:val="both"/>
        <w:rPr>
          <w:rFonts w:ascii="Arial" w:hAnsi="Arial" w:cs="Arial"/>
        </w:rPr>
      </w:pPr>
    </w:p>
    <w:p w14:paraId="2CD2E1C0" w14:textId="3B463046" w:rsidR="006877C6" w:rsidRPr="002A1288" w:rsidRDefault="006877C6" w:rsidP="00B05B21">
      <w:pPr>
        <w:pStyle w:val="NoSpacing"/>
        <w:jc w:val="both"/>
        <w:rPr>
          <w:rFonts w:ascii="Arial" w:hAnsi="Arial" w:cs="Arial"/>
          <w:sz w:val="28"/>
          <w:szCs w:val="28"/>
        </w:rPr>
      </w:pPr>
      <w:r w:rsidRPr="002A1288">
        <w:rPr>
          <w:rFonts w:ascii="Arial" w:hAnsi="Arial" w:cs="Arial"/>
          <w:sz w:val="28"/>
          <w:szCs w:val="28"/>
        </w:rPr>
        <w:t>British Airways</w:t>
      </w:r>
    </w:p>
    <w:p w14:paraId="29C996C8" w14:textId="6CD6CF94" w:rsidR="001E71F2" w:rsidRPr="001E71F2" w:rsidRDefault="001E71F2" w:rsidP="00B05B21">
      <w:pPr>
        <w:pStyle w:val="NoSpacing"/>
        <w:jc w:val="both"/>
        <w:rPr>
          <w:rFonts w:ascii="Arial" w:hAnsi="Arial" w:cs="Arial"/>
        </w:rPr>
      </w:pPr>
      <w:r w:rsidRPr="001E71F2">
        <w:rPr>
          <w:rFonts w:ascii="Arial" w:hAnsi="Arial" w:cs="Arial"/>
        </w:rPr>
        <w:t xml:space="preserve">British Airways stands as a renowned and pioneering airline, tracing its origins back to the 1974 merger between British Overseas Airways Corporation and British European Airways. Recognized as the UK's flag carrier, </w:t>
      </w:r>
      <w:r w:rsidR="00FD279C">
        <w:rPr>
          <w:rFonts w:ascii="Arial" w:hAnsi="Arial" w:cs="Arial"/>
        </w:rPr>
        <w:t>B</w:t>
      </w:r>
      <w:r w:rsidRPr="001E71F2">
        <w:rPr>
          <w:rFonts w:ascii="Arial" w:hAnsi="Arial" w:cs="Arial"/>
        </w:rPr>
        <w:t xml:space="preserve"> has carved its place as a global leader in the aviation industry, offering a wide network of domestic and international flights. With a fleet of modern aircraft and a commitment to service excellence, British Airways has established itself as a prominent player in the competitive airline market.</w:t>
      </w:r>
    </w:p>
    <w:p w14:paraId="61FE8862" w14:textId="77777777" w:rsidR="001E71F2" w:rsidRPr="001E71F2" w:rsidRDefault="001E71F2" w:rsidP="00B05B21">
      <w:pPr>
        <w:pStyle w:val="NoSpacing"/>
        <w:jc w:val="both"/>
        <w:rPr>
          <w:rFonts w:ascii="Arial" w:hAnsi="Arial" w:cs="Arial"/>
        </w:rPr>
      </w:pPr>
      <w:r w:rsidRPr="001E71F2">
        <w:rPr>
          <w:rFonts w:ascii="Arial" w:hAnsi="Arial" w:cs="Arial"/>
        </w:rPr>
        <w:t>The airline's commitment to quality service and innovation is evident in its significant milestones. For instance, British Airways was among the first airlines to introduce fully flat beds in business class, revolutionizing long-haul travel comfort. Moreover, its loyalty program, Executive Club, has attracted and retained a vast customer base by offering rewards and benefits for frequent flyers.</w:t>
      </w:r>
    </w:p>
    <w:p w14:paraId="7CC31062" w14:textId="77777777" w:rsidR="001E71F2" w:rsidRPr="001E71F2" w:rsidRDefault="001E71F2" w:rsidP="00B05B21">
      <w:pPr>
        <w:pStyle w:val="NoSpacing"/>
        <w:jc w:val="both"/>
        <w:rPr>
          <w:rFonts w:ascii="Arial" w:hAnsi="Arial" w:cs="Arial"/>
        </w:rPr>
      </w:pPr>
    </w:p>
    <w:p w14:paraId="6258784F" w14:textId="77777777" w:rsidR="001E71F2" w:rsidRPr="001E71F2" w:rsidRDefault="001E71F2" w:rsidP="00B05B21">
      <w:pPr>
        <w:pStyle w:val="NoSpacing"/>
        <w:jc w:val="both"/>
        <w:rPr>
          <w:rFonts w:ascii="Arial" w:hAnsi="Arial" w:cs="Arial"/>
        </w:rPr>
      </w:pPr>
      <w:r w:rsidRPr="001E71F2">
        <w:rPr>
          <w:rFonts w:ascii="Arial" w:hAnsi="Arial" w:cs="Arial"/>
        </w:rPr>
        <w:t>Notably, British Airways' influence extends beyond its service provision. The airline has weathered industry challenges, such as economic downturns and global crises, and demonstrated resilience and adaptability. As an illustration, the company implemented cost-saving measures and restructuring strategies to navigate through turbulent times, showcasing its ability to evolve in response to changing market conditions.</w:t>
      </w:r>
    </w:p>
    <w:p w14:paraId="30DF7E6C" w14:textId="77777777" w:rsidR="001E71F2" w:rsidRPr="001E71F2" w:rsidRDefault="001E71F2" w:rsidP="00B05B21">
      <w:pPr>
        <w:pStyle w:val="NoSpacing"/>
        <w:jc w:val="both"/>
        <w:rPr>
          <w:rFonts w:ascii="Arial" w:hAnsi="Arial" w:cs="Arial"/>
        </w:rPr>
      </w:pPr>
      <w:r w:rsidRPr="001E71F2">
        <w:rPr>
          <w:rFonts w:ascii="Arial" w:hAnsi="Arial" w:cs="Arial"/>
        </w:rPr>
        <w:t>British Airways has also shown dedication to sustainability, actively engaging in initiatives to reduce its environmental impact. This includes the adoption of more fuel-efficient aircraft and the implementation of eco-friendly practices to mitigate its carbon footprint.</w:t>
      </w:r>
    </w:p>
    <w:p w14:paraId="62DAD76F" w14:textId="233E76ED" w:rsidR="001E71F2" w:rsidRDefault="001E71F2" w:rsidP="00B05B21">
      <w:pPr>
        <w:pStyle w:val="NoSpacing"/>
        <w:jc w:val="both"/>
        <w:rPr>
          <w:rFonts w:ascii="Arial" w:hAnsi="Arial" w:cs="Arial"/>
        </w:rPr>
      </w:pPr>
      <w:r w:rsidRPr="001E71F2">
        <w:rPr>
          <w:rFonts w:ascii="Arial" w:hAnsi="Arial" w:cs="Arial"/>
        </w:rPr>
        <w:t>The success and longevity of British Airways can be attributed to its commitment to innovation, customer service, and adaptability in an ever-evolving industry.</w:t>
      </w:r>
    </w:p>
    <w:p w14:paraId="262A7CAD" w14:textId="6E18C318" w:rsidR="0053204C" w:rsidRDefault="00505D85" w:rsidP="00B05B21">
      <w:pPr>
        <w:pStyle w:val="NoSpacing"/>
        <w:jc w:val="both"/>
        <w:rPr>
          <w:rFonts w:ascii="Arial" w:hAnsi="Arial" w:cs="Arial"/>
        </w:rPr>
      </w:pPr>
      <w:r>
        <w:rPr>
          <w:rFonts w:ascii="Arial" w:hAnsi="Arial" w:cs="Arial"/>
        </w:rPr>
        <w:t>its main organisational activities are</w:t>
      </w:r>
      <w:r w:rsidR="000A70B4">
        <w:rPr>
          <w:rFonts w:ascii="Arial" w:hAnsi="Arial" w:cs="Arial"/>
        </w:rPr>
        <w:t>:</w:t>
      </w:r>
    </w:p>
    <w:p w14:paraId="501C64DE" w14:textId="77777777" w:rsidR="00BC2129" w:rsidRDefault="00BC2129" w:rsidP="00B05B21">
      <w:pPr>
        <w:pStyle w:val="NoSpacing"/>
        <w:jc w:val="both"/>
        <w:rPr>
          <w:rFonts w:ascii="Arial" w:hAnsi="Arial" w:cs="Arial"/>
        </w:rPr>
      </w:pPr>
    </w:p>
    <w:p w14:paraId="4A767672" w14:textId="5486BD63" w:rsidR="006877C6" w:rsidRPr="006877C6" w:rsidRDefault="006877C6" w:rsidP="00B05B21">
      <w:pPr>
        <w:pStyle w:val="NoSpacing"/>
        <w:numPr>
          <w:ilvl w:val="0"/>
          <w:numId w:val="2"/>
        </w:numPr>
        <w:jc w:val="both"/>
        <w:rPr>
          <w:rFonts w:ascii="Arial" w:hAnsi="Arial" w:cs="Arial"/>
        </w:rPr>
      </w:pPr>
      <w:r w:rsidRPr="006877C6">
        <w:rPr>
          <w:rFonts w:ascii="Arial" w:hAnsi="Arial" w:cs="Arial"/>
        </w:rPr>
        <w:t>Passenger Services</w:t>
      </w:r>
    </w:p>
    <w:p w14:paraId="79DC4072" w14:textId="335EBD08" w:rsidR="006877C6" w:rsidRPr="006877C6" w:rsidRDefault="006877C6" w:rsidP="00B05B21">
      <w:pPr>
        <w:pStyle w:val="NoSpacing"/>
        <w:numPr>
          <w:ilvl w:val="0"/>
          <w:numId w:val="2"/>
        </w:numPr>
        <w:jc w:val="both"/>
        <w:rPr>
          <w:rFonts w:ascii="Arial" w:hAnsi="Arial" w:cs="Arial"/>
        </w:rPr>
      </w:pPr>
      <w:r w:rsidRPr="006877C6">
        <w:rPr>
          <w:rFonts w:ascii="Arial" w:hAnsi="Arial" w:cs="Arial"/>
        </w:rPr>
        <w:t>Cargo Operations</w:t>
      </w:r>
    </w:p>
    <w:p w14:paraId="11A15E89" w14:textId="67B25B95" w:rsidR="006877C6" w:rsidRPr="006877C6" w:rsidRDefault="006877C6" w:rsidP="00B05B21">
      <w:pPr>
        <w:pStyle w:val="NoSpacing"/>
        <w:numPr>
          <w:ilvl w:val="0"/>
          <w:numId w:val="2"/>
        </w:numPr>
        <w:jc w:val="both"/>
        <w:rPr>
          <w:rFonts w:ascii="Arial" w:hAnsi="Arial" w:cs="Arial"/>
        </w:rPr>
      </w:pPr>
      <w:r w:rsidRPr="006877C6">
        <w:rPr>
          <w:rFonts w:ascii="Arial" w:hAnsi="Arial" w:cs="Arial"/>
        </w:rPr>
        <w:t xml:space="preserve">Engineering and Maintenance </w:t>
      </w:r>
    </w:p>
    <w:p w14:paraId="177773C0" w14:textId="40704D74" w:rsidR="006877C6" w:rsidRPr="006877C6" w:rsidRDefault="006877C6" w:rsidP="00B05B21">
      <w:pPr>
        <w:pStyle w:val="NoSpacing"/>
        <w:numPr>
          <w:ilvl w:val="0"/>
          <w:numId w:val="2"/>
        </w:numPr>
        <w:jc w:val="both"/>
        <w:rPr>
          <w:rFonts w:ascii="Arial" w:hAnsi="Arial" w:cs="Arial"/>
        </w:rPr>
      </w:pPr>
      <w:r w:rsidRPr="006877C6">
        <w:rPr>
          <w:rFonts w:ascii="Arial" w:hAnsi="Arial" w:cs="Arial"/>
        </w:rPr>
        <w:t xml:space="preserve">Frequent Flyer Programs </w:t>
      </w:r>
    </w:p>
    <w:p w14:paraId="0B53DCAB" w14:textId="37825FC7" w:rsidR="006877C6" w:rsidRPr="006877C6" w:rsidRDefault="006877C6" w:rsidP="00B05B21">
      <w:pPr>
        <w:pStyle w:val="NoSpacing"/>
        <w:numPr>
          <w:ilvl w:val="0"/>
          <w:numId w:val="2"/>
        </w:numPr>
        <w:jc w:val="both"/>
        <w:rPr>
          <w:rFonts w:ascii="Arial" w:hAnsi="Arial" w:cs="Arial"/>
        </w:rPr>
      </w:pPr>
      <w:r w:rsidRPr="006877C6">
        <w:rPr>
          <w:rFonts w:ascii="Arial" w:hAnsi="Arial" w:cs="Arial"/>
        </w:rPr>
        <w:t>Corporate Responsibility</w:t>
      </w:r>
    </w:p>
    <w:p w14:paraId="1A4C8644" w14:textId="0492AC85" w:rsidR="006877C6" w:rsidRPr="006877C6" w:rsidRDefault="006877C6" w:rsidP="00B05B21">
      <w:pPr>
        <w:pStyle w:val="NoSpacing"/>
        <w:numPr>
          <w:ilvl w:val="0"/>
          <w:numId w:val="2"/>
        </w:numPr>
        <w:jc w:val="both"/>
        <w:rPr>
          <w:rFonts w:ascii="Arial" w:hAnsi="Arial" w:cs="Arial"/>
        </w:rPr>
      </w:pPr>
      <w:r w:rsidRPr="006877C6">
        <w:rPr>
          <w:rFonts w:ascii="Arial" w:hAnsi="Arial" w:cs="Arial"/>
        </w:rPr>
        <w:t xml:space="preserve">Innovation and </w:t>
      </w:r>
      <w:r w:rsidR="00B04E3D">
        <w:rPr>
          <w:rFonts w:ascii="Arial" w:hAnsi="Arial" w:cs="Arial"/>
        </w:rPr>
        <w:t>Technology</w:t>
      </w:r>
      <w:r w:rsidRPr="006877C6">
        <w:rPr>
          <w:rFonts w:ascii="Arial" w:hAnsi="Arial" w:cs="Arial"/>
        </w:rPr>
        <w:t xml:space="preserve"> </w:t>
      </w:r>
    </w:p>
    <w:p w14:paraId="3A08D467" w14:textId="77777777" w:rsidR="006877C6" w:rsidRDefault="006877C6" w:rsidP="00B05B21">
      <w:pPr>
        <w:pStyle w:val="NoSpacing"/>
        <w:jc w:val="both"/>
        <w:rPr>
          <w:rFonts w:ascii="Arial" w:hAnsi="Arial" w:cs="Arial"/>
        </w:rPr>
      </w:pPr>
    </w:p>
    <w:p w14:paraId="449CD3C8" w14:textId="43B29202" w:rsidR="006877C6" w:rsidRPr="002A1288" w:rsidRDefault="006877C6" w:rsidP="00B05B21">
      <w:pPr>
        <w:pStyle w:val="NoSpacing"/>
        <w:jc w:val="both"/>
        <w:rPr>
          <w:rFonts w:ascii="Arial" w:hAnsi="Arial" w:cs="Arial"/>
          <w:sz w:val="28"/>
          <w:szCs w:val="28"/>
        </w:rPr>
      </w:pPr>
      <w:r w:rsidRPr="002A1288">
        <w:rPr>
          <w:rFonts w:ascii="Arial" w:hAnsi="Arial" w:cs="Arial"/>
          <w:sz w:val="28"/>
          <w:szCs w:val="28"/>
        </w:rPr>
        <w:t xml:space="preserve">Virgin </w:t>
      </w:r>
      <w:r w:rsidR="00B6127B" w:rsidRPr="002A1288">
        <w:rPr>
          <w:rFonts w:ascii="Arial" w:hAnsi="Arial" w:cs="Arial"/>
          <w:sz w:val="28"/>
          <w:szCs w:val="28"/>
        </w:rPr>
        <w:t>Media</w:t>
      </w:r>
    </w:p>
    <w:p w14:paraId="6FB1A80A" w14:textId="57E307F4" w:rsidR="0086019E" w:rsidRPr="0086019E" w:rsidRDefault="0086019E" w:rsidP="00B05B21">
      <w:pPr>
        <w:pStyle w:val="NoSpacing"/>
        <w:jc w:val="both"/>
        <w:rPr>
          <w:rFonts w:ascii="Arial" w:hAnsi="Arial" w:cs="Arial"/>
        </w:rPr>
      </w:pPr>
      <w:r w:rsidRPr="0086019E">
        <w:rPr>
          <w:rFonts w:ascii="Arial" w:hAnsi="Arial" w:cs="Arial"/>
        </w:rPr>
        <w:t xml:space="preserve">Virgin Media has been a prominent player in the UK telecommunications industry, providing a wide range of services including broadband, television, mobile, and fixed-line telephone services. Established </w:t>
      </w:r>
      <w:r w:rsidR="00F14E2A" w:rsidRPr="0086019E">
        <w:rPr>
          <w:rFonts w:ascii="Arial" w:hAnsi="Arial" w:cs="Arial"/>
        </w:rPr>
        <w:t>because of</w:t>
      </w:r>
      <w:r w:rsidRPr="0086019E">
        <w:rPr>
          <w:rFonts w:ascii="Arial" w:hAnsi="Arial" w:cs="Arial"/>
        </w:rPr>
        <w:t xml:space="preserve"> the merger between </w:t>
      </w:r>
      <w:proofErr w:type="spellStart"/>
      <w:r w:rsidRPr="0086019E">
        <w:rPr>
          <w:rFonts w:ascii="Arial" w:hAnsi="Arial" w:cs="Arial"/>
        </w:rPr>
        <w:t>Telewest</w:t>
      </w:r>
      <w:proofErr w:type="spellEnd"/>
      <w:r w:rsidRPr="0086019E">
        <w:rPr>
          <w:rFonts w:ascii="Arial" w:hAnsi="Arial" w:cs="Arial"/>
        </w:rPr>
        <w:t>, NTL, and Virgin Mobile in 2006, the company has established itself as a leading provider in the market, offering innovative and bundled services to millions of customers across the United Kingdom.</w:t>
      </w:r>
    </w:p>
    <w:p w14:paraId="469133F0" w14:textId="5A2C789F" w:rsidR="0086019E" w:rsidRPr="0086019E" w:rsidRDefault="0086019E" w:rsidP="00B05B21">
      <w:pPr>
        <w:pStyle w:val="NoSpacing"/>
        <w:jc w:val="both"/>
        <w:rPr>
          <w:rFonts w:ascii="Arial" w:hAnsi="Arial" w:cs="Arial"/>
        </w:rPr>
      </w:pPr>
      <w:r w:rsidRPr="0086019E">
        <w:rPr>
          <w:rFonts w:ascii="Arial" w:hAnsi="Arial" w:cs="Arial"/>
        </w:rPr>
        <w:t xml:space="preserve">Virgin Media's key strength lies in its ability to offer bundled packages that integrate multiple services, such as broadband, TV, and mobile, providing customers with convenience and cost </w:t>
      </w:r>
      <w:r w:rsidRPr="0086019E">
        <w:rPr>
          <w:rFonts w:ascii="Arial" w:hAnsi="Arial" w:cs="Arial"/>
        </w:rPr>
        <w:lastRenderedPageBreak/>
        <w:t xml:space="preserve">savings. The company has set itself apart by providing high-speed internet access through its </w:t>
      </w:r>
      <w:r w:rsidR="00321972">
        <w:rPr>
          <w:rFonts w:ascii="Arial" w:hAnsi="Arial" w:cs="Arial"/>
        </w:rPr>
        <w:t>fibre-optic</w:t>
      </w:r>
      <w:r w:rsidRPr="0086019E">
        <w:rPr>
          <w:rFonts w:ascii="Arial" w:hAnsi="Arial" w:cs="Arial"/>
        </w:rPr>
        <w:t xml:space="preserve"> broadband network, catering to the increasing demand for faster and more reliable connectivity in today's digital age.</w:t>
      </w:r>
    </w:p>
    <w:p w14:paraId="4B82673D" w14:textId="77777777" w:rsidR="0086019E" w:rsidRPr="0086019E" w:rsidRDefault="0086019E" w:rsidP="00B05B21">
      <w:pPr>
        <w:pStyle w:val="NoSpacing"/>
        <w:jc w:val="both"/>
        <w:rPr>
          <w:rFonts w:ascii="Arial" w:hAnsi="Arial" w:cs="Arial"/>
        </w:rPr>
      </w:pPr>
    </w:p>
    <w:p w14:paraId="64BF5BF6" w14:textId="77777777" w:rsidR="0086019E" w:rsidRPr="0086019E" w:rsidRDefault="0086019E" w:rsidP="00B05B21">
      <w:pPr>
        <w:pStyle w:val="NoSpacing"/>
        <w:jc w:val="both"/>
        <w:rPr>
          <w:rFonts w:ascii="Arial" w:hAnsi="Arial" w:cs="Arial"/>
        </w:rPr>
      </w:pPr>
      <w:r w:rsidRPr="0086019E">
        <w:rPr>
          <w:rFonts w:ascii="Arial" w:hAnsi="Arial" w:cs="Arial"/>
        </w:rPr>
        <w:t>Moreover, its television services, offering a wide array of channels and on-demand content, have been a significant draw for customers seeking varied entertainment options. The inclusion of exclusive content and partnerships with various media companies has further solidified its position in the market.</w:t>
      </w:r>
    </w:p>
    <w:p w14:paraId="23C704E7" w14:textId="77777777" w:rsidR="0086019E" w:rsidRPr="0086019E" w:rsidRDefault="0086019E" w:rsidP="00B05B21">
      <w:pPr>
        <w:pStyle w:val="NoSpacing"/>
        <w:jc w:val="both"/>
        <w:rPr>
          <w:rFonts w:ascii="Arial" w:hAnsi="Arial" w:cs="Arial"/>
        </w:rPr>
      </w:pPr>
      <w:r w:rsidRPr="0086019E">
        <w:rPr>
          <w:rFonts w:ascii="Arial" w:hAnsi="Arial" w:cs="Arial"/>
        </w:rPr>
        <w:t>Virgin Media's mobile services have also contributed to its success by offering competitive packages and leveraging its infrastructure to provide mobile services to its customers.</w:t>
      </w:r>
    </w:p>
    <w:p w14:paraId="6134ABAD" w14:textId="0285A57F" w:rsidR="0086019E" w:rsidRDefault="0086019E" w:rsidP="00B05B21">
      <w:pPr>
        <w:pStyle w:val="NoSpacing"/>
        <w:jc w:val="both"/>
        <w:rPr>
          <w:rFonts w:ascii="Arial" w:hAnsi="Arial" w:cs="Arial"/>
        </w:rPr>
      </w:pPr>
      <w:r w:rsidRPr="0086019E">
        <w:rPr>
          <w:rFonts w:ascii="Arial" w:hAnsi="Arial" w:cs="Arial"/>
        </w:rPr>
        <w:t>Continuing to expand and upgrade its network infrastructure, Virgin Media has aimed to deliver cutting-edge technology and better services to its customers.</w:t>
      </w:r>
    </w:p>
    <w:p w14:paraId="49E800BA" w14:textId="771C4BBE" w:rsidR="006877C6" w:rsidRPr="006877C6" w:rsidRDefault="00BD32DD" w:rsidP="00B05B21">
      <w:pPr>
        <w:pStyle w:val="NoSpacing"/>
        <w:jc w:val="both"/>
        <w:rPr>
          <w:rFonts w:ascii="Arial" w:hAnsi="Arial" w:cs="Arial"/>
        </w:rPr>
      </w:pPr>
      <w:r>
        <w:rPr>
          <w:rFonts w:ascii="Arial" w:hAnsi="Arial" w:cs="Arial"/>
        </w:rPr>
        <w:t>Its main or</w:t>
      </w:r>
      <w:r w:rsidR="00F70326">
        <w:rPr>
          <w:rFonts w:ascii="Arial" w:hAnsi="Arial" w:cs="Arial"/>
        </w:rPr>
        <w:t>ganisational activities are</w:t>
      </w:r>
      <w:r w:rsidR="00321972">
        <w:rPr>
          <w:rFonts w:ascii="Arial" w:hAnsi="Arial" w:cs="Arial"/>
        </w:rPr>
        <w:t>:</w:t>
      </w:r>
    </w:p>
    <w:p w14:paraId="6470BE1C" w14:textId="77777777" w:rsidR="006877C6" w:rsidRPr="006877C6" w:rsidRDefault="006877C6" w:rsidP="00B05B21">
      <w:pPr>
        <w:pStyle w:val="NoSpacing"/>
        <w:jc w:val="both"/>
        <w:rPr>
          <w:rFonts w:ascii="Arial" w:hAnsi="Arial" w:cs="Arial"/>
        </w:rPr>
      </w:pPr>
    </w:p>
    <w:p w14:paraId="3554CAE0" w14:textId="6549FBCD" w:rsidR="006877C6" w:rsidRPr="008A2221" w:rsidRDefault="006877C6" w:rsidP="00B05B21">
      <w:pPr>
        <w:pStyle w:val="NoSpacing"/>
        <w:numPr>
          <w:ilvl w:val="0"/>
          <w:numId w:val="1"/>
        </w:numPr>
        <w:jc w:val="both"/>
        <w:rPr>
          <w:rFonts w:ascii="Arial" w:hAnsi="Arial" w:cs="Arial"/>
        </w:rPr>
      </w:pPr>
      <w:r w:rsidRPr="008A2221">
        <w:rPr>
          <w:rFonts w:ascii="Arial" w:hAnsi="Arial" w:cs="Arial"/>
        </w:rPr>
        <w:t xml:space="preserve">Broadband and Internet Services </w:t>
      </w:r>
    </w:p>
    <w:p w14:paraId="0E771DEC" w14:textId="2CBF4FAC" w:rsidR="006877C6" w:rsidRPr="006877C6" w:rsidRDefault="006877C6" w:rsidP="00B05B21">
      <w:pPr>
        <w:pStyle w:val="NoSpacing"/>
        <w:numPr>
          <w:ilvl w:val="0"/>
          <w:numId w:val="1"/>
        </w:numPr>
        <w:jc w:val="both"/>
        <w:rPr>
          <w:rFonts w:ascii="Arial" w:hAnsi="Arial" w:cs="Arial"/>
        </w:rPr>
      </w:pPr>
      <w:r w:rsidRPr="006877C6">
        <w:rPr>
          <w:rFonts w:ascii="Arial" w:hAnsi="Arial" w:cs="Arial"/>
        </w:rPr>
        <w:t>Television Services</w:t>
      </w:r>
    </w:p>
    <w:p w14:paraId="0D6A3682" w14:textId="7961D58C" w:rsidR="006877C6" w:rsidRPr="006877C6" w:rsidRDefault="006877C6" w:rsidP="00B05B21">
      <w:pPr>
        <w:pStyle w:val="NoSpacing"/>
        <w:numPr>
          <w:ilvl w:val="0"/>
          <w:numId w:val="1"/>
        </w:numPr>
        <w:jc w:val="both"/>
        <w:rPr>
          <w:rFonts w:ascii="Arial" w:hAnsi="Arial" w:cs="Arial"/>
        </w:rPr>
      </w:pPr>
      <w:r w:rsidRPr="006877C6">
        <w:rPr>
          <w:rFonts w:ascii="Arial" w:hAnsi="Arial" w:cs="Arial"/>
        </w:rPr>
        <w:t>Mobile Services</w:t>
      </w:r>
    </w:p>
    <w:p w14:paraId="3EB9CD3A" w14:textId="394A650E" w:rsidR="006877C6" w:rsidRPr="006877C6" w:rsidRDefault="006877C6" w:rsidP="00B05B21">
      <w:pPr>
        <w:pStyle w:val="NoSpacing"/>
        <w:numPr>
          <w:ilvl w:val="0"/>
          <w:numId w:val="1"/>
        </w:numPr>
        <w:jc w:val="both"/>
        <w:rPr>
          <w:rFonts w:ascii="Arial" w:hAnsi="Arial" w:cs="Arial"/>
        </w:rPr>
      </w:pPr>
      <w:r w:rsidRPr="006877C6">
        <w:rPr>
          <w:rFonts w:ascii="Arial" w:hAnsi="Arial" w:cs="Arial"/>
        </w:rPr>
        <w:t xml:space="preserve">Fixed-Line Telephony </w:t>
      </w:r>
    </w:p>
    <w:p w14:paraId="772D0C88" w14:textId="79CAEBFB" w:rsidR="006877C6" w:rsidRPr="006877C6" w:rsidRDefault="006877C6" w:rsidP="00B05B21">
      <w:pPr>
        <w:pStyle w:val="NoSpacing"/>
        <w:numPr>
          <w:ilvl w:val="0"/>
          <w:numId w:val="1"/>
        </w:numPr>
        <w:jc w:val="both"/>
        <w:rPr>
          <w:rFonts w:ascii="Arial" w:hAnsi="Arial" w:cs="Arial"/>
        </w:rPr>
      </w:pPr>
      <w:r w:rsidRPr="006877C6">
        <w:rPr>
          <w:rFonts w:ascii="Arial" w:hAnsi="Arial" w:cs="Arial"/>
        </w:rPr>
        <w:t>Content and Entertainment</w:t>
      </w:r>
    </w:p>
    <w:p w14:paraId="6670EC55" w14:textId="77777777" w:rsidR="00BC1E57" w:rsidRDefault="006877C6" w:rsidP="00B05B21">
      <w:pPr>
        <w:pStyle w:val="NoSpacing"/>
        <w:numPr>
          <w:ilvl w:val="0"/>
          <w:numId w:val="1"/>
        </w:numPr>
        <w:jc w:val="both"/>
        <w:rPr>
          <w:rFonts w:ascii="Arial" w:hAnsi="Arial" w:cs="Arial"/>
        </w:rPr>
      </w:pPr>
      <w:r w:rsidRPr="006877C6">
        <w:rPr>
          <w:rFonts w:ascii="Arial" w:hAnsi="Arial" w:cs="Arial"/>
        </w:rPr>
        <w:t>Business Services</w:t>
      </w:r>
    </w:p>
    <w:p w14:paraId="242C6585" w14:textId="77777777" w:rsidR="00BC1E57" w:rsidRDefault="00BC1E57" w:rsidP="00B05B21">
      <w:pPr>
        <w:pStyle w:val="NoSpacing"/>
        <w:jc w:val="both"/>
        <w:rPr>
          <w:rFonts w:ascii="Arial" w:hAnsi="Arial" w:cs="Arial"/>
        </w:rPr>
      </w:pPr>
    </w:p>
    <w:p w14:paraId="1646BD3D" w14:textId="15276A79" w:rsidR="006877C6" w:rsidRPr="006877C6" w:rsidRDefault="006877C6" w:rsidP="00B05B21">
      <w:pPr>
        <w:pStyle w:val="NoSpacing"/>
        <w:jc w:val="both"/>
        <w:rPr>
          <w:rFonts w:ascii="Arial" w:hAnsi="Arial" w:cs="Arial"/>
        </w:rPr>
      </w:pPr>
      <w:r w:rsidRPr="006877C6">
        <w:rPr>
          <w:rFonts w:ascii="Arial" w:hAnsi="Arial" w:cs="Arial"/>
        </w:rPr>
        <w:t xml:space="preserve"> </w:t>
      </w:r>
    </w:p>
    <w:p w14:paraId="32D67C24" w14:textId="77777777" w:rsidR="006877C6" w:rsidRPr="006877C6" w:rsidRDefault="006877C6" w:rsidP="00B05B21">
      <w:pPr>
        <w:pStyle w:val="NoSpacing"/>
        <w:jc w:val="both"/>
        <w:rPr>
          <w:rFonts w:ascii="Arial" w:hAnsi="Arial" w:cs="Arial"/>
        </w:rPr>
      </w:pPr>
    </w:p>
    <w:p w14:paraId="7D49D357" w14:textId="77777777" w:rsidR="00930F91" w:rsidRDefault="00930F91" w:rsidP="00B05B21">
      <w:pPr>
        <w:pStyle w:val="NoSpacing"/>
        <w:jc w:val="both"/>
        <w:rPr>
          <w:rFonts w:ascii="Arial" w:hAnsi="Arial" w:cs="Arial"/>
        </w:rPr>
      </w:pPr>
    </w:p>
    <w:p w14:paraId="1B2284A4" w14:textId="77777777" w:rsidR="00930F91" w:rsidRDefault="00930F91" w:rsidP="00B05B21">
      <w:pPr>
        <w:pStyle w:val="NoSpacing"/>
        <w:jc w:val="both"/>
        <w:rPr>
          <w:rFonts w:ascii="Arial" w:hAnsi="Arial" w:cs="Arial"/>
        </w:rPr>
      </w:pPr>
    </w:p>
    <w:p w14:paraId="7664C2FA" w14:textId="24E4C559" w:rsidR="00B7353D" w:rsidRPr="00664C24" w:rsidRDefault="00B7353D" w:rsidP="00B05B21">
      <w:pPr>
        <w:pStyle w:val="Heading1"/>
        <w:jc w:val="both"/>
        <w:rPr>
          <w:sz w:val="40"/>
          <w:szCs w:val="40"/>
        </w:rPr>
      </w:pPr>
      <w:bookmarkStart w:id="4" w:name="_Toc150208966"/>
      <w:r w:rsidRPr="00664C24">
        <w:rPr>
          <w:sz w:val="40"/>
          <w:szCs w:val="40"/>
        </w:rPr>
        <w:t>Swot Analysis</w:t>
      </w:r>
      <w:bookmarkEnd w:id="4"/>
      <w:r w:rsidRPr="00664C24">
        <w:rPr>
          <w:sz w:val="40"/>
          <w:szCs w:val="40"/>
        </w:rPr>
        <w:t xml:space="preserve"> </w:t>
      </w:r>
    </w:p>
    <w:p w14:paraId="2A0F3CFA" w14:textId="0AAEFB40" w:rsidR="00B7353D" w:rsidRPr="008215B5" w:rsidRDefault="00295A66" w:rsidP="00B05B21">
      <w:pPr>
        <w:pStyle w:val="NoSpacing"/>
        <w:jc w:val="both"/>
        <w:rPr>
          <w:rFonts w:ascii="Arial" w:hAnsi="Arial" w:cs="Arial"/>
          <w:sz w:val="28"/>
          <w:szCs w:val="28"/>
        </w:rPr>
      </w:pPr>
      <w:r w:rsidRPr="008215B5">
        <w:rPr>
          <w:rFonts w:ascii="Arial" w:hAnsi="Arial" w:cs="Arial"/>
          <w:sz w:val="28"/>
          <w:szCs w:val="28"/>
        </w:rPr>
        <w:t>British Airways</w:t>
      </w:r>
    </w:p>
    <w:p w14:paraId="09C494F6" w14:textId="77777777" w:rsidR="00DB634E" w:rsidRDefault="00DB634E" w:rsidP="00B05B21">
      <w:pPr>
        <w:pStyle w:val="NoSpacing"/>
        <w:jc w:val="both"/>
        <w:rPr>
          <w:rFonts w:ascii="Arial" w:hAnsi="Arial" w:cs="Arial"/>
        </w:rPr>
      </w:pPr>
    </w:p>
    <w:p w14:paraId="0F80CB2D" w14:textId="59CE623C" w:rsidR="00D633C6" w:rsidRPr="008215B5" w:rsidRDefault="00461B38" w:rsidP="00B05B21">
      <w:pPr>
        <w:pStyle w:val="NoSpacing"/>
        <w:jc w:val="both"/>
        <w:rPr>
          <w:rFonts w:ascii="Arial" w:hAnsi="Arial" w:cs="Arial"/>
          <w:sz w:val="28"/>
          <w:szCs w:val="28"/>
        </w:rPr>
      </w:pPr>
      <w:r w:rsidRPr="008215B5">
        <w:rPr>
          <w:rFonts w:ascii="Arial" w:hAnsi="Arial" w:cs="Arial"/>
          <w:sz w:val="28"/>
          <w:szCs w:val="28"/>
        </w:rPr>
        <w:t>Strength</w:t>
      </w:r>
      <w:r w:rsidR="008F07E0" w:rsidRPr="008215B5">
        <w:rPr>
          <w:rFonts w:ascii="Arial" w:hAnsi="Arial" w:cs="Arial"/>
          <w:sz w:val="28"/>
          <w:szCs w:val="28"/>
        </w:rPr>
        <w:t>s</w:t>
      </w:r>
    </w:p>
    <w:p w14:paraId="3C870DBA" w14:textId="25957F5F" w:rsidR="008215B5" w:rsidRDefault="008215B5" w:rsidP="00B05B21">
      <w:pPr>
        <w:pStyle w:val="NoSpacing"/>
        <w:jc w:val="both"/>
        <w:rPr>
          <w:rFonts w:ascii="Arial" w:hAnsi="Arial" w:cs="Arial"/>
        </w:rPr>
      </w:pPr>
      <w:r w:rsidRPr="008215B5">
        <w:rPr>
          <w:rFonts w:ascii="Arial" w:hAnsi="Arial" w:cs="Arial"/>
        </w:rPr>
        <w:t xml:space="preserve">Large operating Experience and Expertise: British Airways has decades of experience in the airline industry, which has led to the development of a large amount of internal knowledge and expertise on best </w:t>
      </w:r>
      <w:r w:rsidR="00BC156E">
        <w:rPr>
          <w:rFonts w:ascii="Arial" w:hAnsi="Arial" w:cs="Arial"/>
        </w:rPr>
        <w:t>practices</w:t>
      </w:r>
      <w:r w:rsidRPr="008215B5">
        <w:rPr>
          <w:rFonts w:ascii="Arial" w:hAnsi="Arial" w:cs="Arial"/>
        </w:rPr>
        <w:t xml:space="preserve"> for customer care, operating protocols, and safety measures.</w:t>
      </w:r>
    </w:p>
    <w:p w14:paraId="1A51E5EF" w14:textId="77777777" w:rsidR="000950D0" w:rsidRDefault="000950D0" w:rsidP="00B05B21">
      <w:pPr>
        <w:pStyle w:val="NoSpacing"/>
        <w:jc w:val="both"/>
        <w:rPr>
          <w:rFonts w:ascii="Arial" w:hAnsi="Arial" w:cs="Arial"/>
        </w:rPr>
      </w:pPr>
    </w:p>
    <w:p w14:paraId="2D8E3A05" w14:textId="181768E0" w:rsidR="00D154CD" w:rsidRDefault="00D154CD" w:rsidP="00B05B21">
      <w:pPr>
        <w:pStyle w:val="NoSpacing"/>
        <w:jc w:val="both"/>
        <w:rPr>
          <w:rFonts w:ascii="Arial" w:hAnsi="Arial" w:cs="Arial"/>
        </w:rPr>
      </w:pPr>
      <w:r w:rsidRPr="00D154CD">
        <w:rPr>
          <w:rFonts w:ascii="Arial" w:hAnsi="Arial" w:cs="Arial"/>
        </w:rPr>
        <w:t xml:space="preserve">Effective Training Programmes: The business is recognised for providing thorough training to </w:t>
      </w:r>
      <w:r w:rsidR="00BC156E" w:rsidRPr="00D154CD">
        <w:rPr>
          <w:rFonts w:ascii="Arial" w:hAnsi="Arial" w:cs="Arial"/>
        </w:rPr>
        <w:t>all</w:t>
      </w:r>
      <w:r w:rsidRPr="00D154CD">
        <w:rPr>
          <w:rFonts w:ascii="Arial" w:hAnsi="Arial" w:cs="Arial"/>
        </w:rPr>
        <w:t xml:space="preserve"> its staff members, guaranteeing that they are knowledgeable about operating processes and customer service, which promotes the transfer and retention of information.</w:t>
      </w:r>
    </w:p>
    <w:p w14:paraId="7F9C731B" w14:textId="77777777" w:rsidR="008215B5" w:rsidRDefault="008215B5" w:rsidP="00B05B21">
      <w:pPr>
        <w:pStyle w:val="NoSpacing"/>
        <w:jc w:val="both"/>
        <w:rPr>
          <w:rFonts w:ascii="Arial" w:hAnsi="Arial" w:cs="Arial"/>
        </w:rPr>
      </w:pPr>
    </w:p>
    <w:p w14:paraId="79FFF22C" w14:textId="20437ECD" w:rsidR="008215B5" w:rsidRDefault="008215B5" w:rsidP="00B05B21">
      <w:pPr>
        <w:pStyle w:val="NoSpacing"/>
        <w:jc w:val="both"/>
        <w:rPr>
          <w:rFonts w:ascii="Arial" w:hAnsi="Arial" w:cs="Arial"/>
          <w:sz w:val="28"/>
          <w:szCs w:val="28"/>
        </w:rPr>
      </w:pPr>
      <w:r w:rsidRPr="008215B5">
        <w:rPr>
          <w:rFonts w:ascii="Arial" w:hAnsi="Arial" w:cs="Arial"/>
          <w:sz w:val="28"/>
          <w:szCs w:val="28"/>
        </w:rPr>
        <w:t>Weaknesses</w:t>
      </w:r>
    </w:p>
    <w:p w14:paraId="6EE6F651" w14:textId="6F0E7292" w:rsidR="00D154CD" w:rsidRDefault="00A46CC5" w:rsidP="00B05B21">
      <w:pPr>
        <w:pStyle w:val="NoSpacing"/>
        <w:jc w:val="both"/>
        <w:rPr>
          <w:rFonts w:ascii="Arial" w:hAnsi="Arial" w:cs="Arial"/>
        </w:rPr>
      </w:pPr>
      <w:r w:rsidRPr="00A46CC5">
        <w:rPr>
          <w:rFonts w:ascii="Arial" w:hAnsi="Arial" w:cs="Arial"/>
        </w:rPr>
        <w:t>Potential Stored Information: Big businesses such as British Airways may have problems with information that is kept inside departments, making it difficult for important knowledge to be shared easily throughout the organisation.</w:t>
      </w:r>
    </w:p>
    <w:p w14:paraId="1966EAFD" w14:textId="77777777" w:rsidR="00A46CC5" w:rsidRDefault="00A46CC5" w:rsidP="00B05B21">
      <w:pPr>
        <w:pStyle w:val="NoSpacing"/>
        <w:jc w:val="both"/>
        <w:rPr>
          <w:rFonts w:ascii="Arial" w:hAnsi="Arial" w:cs="Arial"/>
        </w:rPr>
      </w:pPr>
    </w:p>
    <w:p w14:paraId="07027519" w14:textId="1B1E2D6E" w:rsidR="00A46CC5" w:rsidRDefault="00860CCC" w:rsidP="00B05B21">
      <w:pPr>
        <w:pStyle w:val="NoSpacing"/>
        <w:jc w:val="both"/>
        <w:rPr>
          <w:rFonts w:ascii="Arial" w:hAnsi="Arial" w:cs="Arial"/>
        </w:rPr>
      </w:pPr>
      <w:r w:rsidRPr="00860CCC">
        <w:rPr>
          <w:rFonts w:ascii="Arial" w:hAnsi="Arial" w:cs="Arial"/>
        </w:rPr>
        <w:t>Outdated procedures and legacy systems may make it more difficult to share information effectively. This might make it more difficult to simplify knowledge management procedures and adjust to new technology.</w:t>
      </w:r>
    </w:p>
    <w:p w14:paraId="5607AB24" w14:textId="77777777" w:rsidR="00B57B59" w:rsidRDefault="00B57B59" w:rsidP="00B05B21">
      <w:pPr>
        <w:pStyle w:val="NoSpacing"/>
        <w:jc w:val="both"/>
        <w:rPr>
          <w:rFonts w:ascii="Arial" w:hAnsi="Arial" w:cs="Arial"/>
        </w:rPr>
      </w:pPr>
    </w:p>
    <w:p w14:paraId="73D8090B" w14:textId="53F6DC7B" w:rsidR="00B57B59" w:rsidRPr="00173884" w:rsidRDefault="00173884" w:rsidP="00B05B21">
      <w:pPr>
        <w:pStyle w:val="NoSpacing"/>
        <w:jc w:val="both"/>
        <w:rPr>
          <w:rFonts w:ascii="Arial" w:hAnsi="Arial" w:cs="Arial"/>
          <w:sz w:val="28"/>
          <w:szCs w:val="28"/>
        </w:rPr>
      </w:pPr>
      <w:r w:rsidRPr="00173884">
        <w:rPr>
          <w:rFonts w:ascii="Arial" w:hAnsi="Arial" w:cs="Arial"/>
          <w:sz w:val="28"/>
          <w:szCs w:val="28"/>
        </w:rPr>
        <w:t>opportunities</w:t>
      </w:r>
    </w:p>
    <w:p w14:paraId="319111A7" w14:textId="0F2618AE" w:rsidR="00461B38" w:rsidRDefault="00644C85" w:rsidP="00B05B21">
      <w:pPr>
        <w:pStyle w:val="NoSpacing"/>
        <w:jc w:val="both"/>
        <w:rPr>
          <w:rFonts w:ascii="Arial" w:hAnsi="Arial" w:cs="Arial"/>
        </w:rPr>
      </w:pPr>
      <w:r>
        <w:rPr>
          <w:rFonts w:ascii="Arial" w:hAnsi="Arial" w:cs="Arial"/>
        </w:rPr>
        <w:t>I</w:t>
      </w:r>
      <w:r w:rsidR="0006570B">
        <w:rPr>
          <w:rFonts w:ascii="Arial" w:hAnsi="Arial" w:cs="Arial"/>
        </w:rPr>
        <w:t>nnovation knowledge sharing platforms</w:t>
      </w:r>
      <w:r>
        <w:rPr>
          <w:rFonts w:ascii="Arial" w:hAnsi="Arial" w:cs="Arial"/>
        </w:rPr>
        <w:t>:</w:t>
      </w:r>
      <w:r w:rsidR="003F7DB9" w:rsidRPr="003F7DB9">
        <w:t xml:space="preserve"> </w:t>
      </w:r>
      <w:r w:rsidR="003F7DB9" w:rsidRPr="003F7DB9">
        <w:rPr>
          <w:rFonts w:ascii="Arial" w:hAnsi="Arial" w:cs="Arial"/>
        </w:rPr>
        <w:t xml:space="preserve">Investing in cutting-edge knowledge management systems or platforms, such </w:t>
      </w:r>
      <w:r w:rsidR="00BC156E">
        <w:rPr>
          <w:rFonts w:ascii="Arial" w:hAnsi="Arial" w:cs="Arial"/>
        </w:rPr>
        <w:t xml:space="preserve">as </w:t>
      </w:r>
      <w:r w:rsidR="003F7DB9" w:rsidRPr="003F7DB9">
        <w:rPr>
          <w:rFonts w:ascii="Arial" w:hAnsi="Arial" w:cs="Arial"/>
        </w:rPr>
        <w:t>contemporary knowledge management systems or AI-driven systems, can allow British Airways to improve information sharing and worker collaboration.</w:t>
      </w:r>
    </w:p>
    <w:p w14:paraId="2BCBB97E" w14:textId="77777777" w:rsidR="00050B1D" w:rsidRDefault="00050B1D" w:rsidP="00B05B21">
      <w:pPr>
        <w:pStyle w:val="NoSpacing"/>
        <w:jc w:val="both"/>
        <w:rPr>
          <w:rFonts w:ascii="Arial" w:hAnsi="Arial" w:cs="Arial"/>
        </w:rPr>
      </w:pPr>
    </w:p>
    <w:p w14:paraId="7D21A6C4" w14:textId="3E84FE8C" w:rsidR="00050B1D" w:rsidRDefault="00050B1D" w:rsidP="00B05B21">
      <w:pPr>
        <w:pStyle w:val="NoSpacing"/>
        <w:jc w:val="both"/>
        <w:rPr>
          <w:rFonts w:ascii="Arial" w:hAnsi="Arial" w:cs="Arial"/>
        </w:rPr>
      </w:pPr>
      <w:r w:rsidRPr="00050B1D">
        <w:rPr>
          <w:rFonts w:ascii="Arial" w:hAnsi="Arial" w:cs="Arial"/>
        </w:rPr>
        <w:lastRenderedPageBreak/>
        <w:t xml:space="preserve">Using developing Technology: By putting emerging </w:t>
      </w:r>
      <w:r w:rsidR="00BC156E">
        <w:rPr>
          <w:rFonts w:ascii="Arial" w:hAnsi="Arial" w:cs="Arial"/>
        </w:rPr>
        <w:t>advanced</w:t>
      </w:r>
      <w:r w:rsidRPr="00050B1D">
        <w:rPr>
          <w:rFonts w:ascii="Arial" w:hAnsi="Arial" w:cs="Arial"/>
        </w:rPr>
        <w:t> technology like artificial intelligence (AI), machine learning, or data analytics to use, knowledge management skills might be improved by making it easier to extract and share important insights.</w:t>
      </w:r>
    </w:p>
    <w:p w14:paraId="31FC6C53" w14:textId="77777777" w:rsidR="00050B1D" w:rsidRDefault="00050B1D" w:rsidP="00B05B21">
      <w:pPr>
        <w:pStyle w:val="NoSpacing"/>
        <w:jc w:val="both"/>
        <w:rPr>
          <w:rFonts w:ascii="Arial" w:hAnsi="Arial" w:cs="Arial"/>
        </w:rPr>
      </w:pPr>
    </w:p>
    <w:p w14:paraId="6C1A4EA8" w14:textId="77777777" w:rsidR="00EA6D95" w:rsidRDefault="00A502BF" w:rsidP="00B05B21">
      <w:pPr>
        <w:pStyle w:val="NoSpacing"/>
        <w:jc w:val="both"/>
        <w:rPr>
          <w:rFonts w:ascii="Arial" w:hAnsi="Arial" w:cs="Arial"/>
          <w:sz w:val="28"/>
          <w:szCs w:val="28"/>
        </w:rPr>
      </w:pPr>
      <w:r w:rsidRPr="00A502BF">
        <w:rPr>
          <w:rFonts w:ascii="Arial" w:hAnsi="Arial" w:cs="Arial"/>
          <w:sz w:val="28"/>
          <w:szCs w:val="28"/>
        </w:rPr>
        <w:t>Threats</w:t>
      </w:r>
    </w:p>
    <w:p w14:paraId="5CD1EEB9" w14:textId="597DD606" w:rsidR="00EA6D95" w:rsidRDefault="00EA6D95" w:rsidP="00B05B21">
      <w:pPr>
        <w:pStyle w:val="NoSpacing"/>
        <w:jc w:val="both"/>
        <w:rPr>
          <w:rFonts w:ascii="Arial" w:hAnsi="Arial" w:cs="Arial"/>
        </w:rPr>
      </w:pPr>
      <w:r w:rsidRPr="00EA6D95">
        <w:rPr>
          <w:rFonts w:ascii="Arial" w:hAnsi="Arial" w:cs="Arial"/>
        </w:rPr>
        <w:t>Data Security and Privacy Issues: Given the delicate nature of airline operations, there is a danger of data breaches or privacy issues when advanced knowledge management systems are used.</w:t>
      </w:r>
    </w:p>
    <w:p w14:paraId="693ED72A" w14:textId="77777777" w:rsidR="00EA6D95" w:rsidRDefault="00EA6D95" w:rsidP="00B05B21">
      <w:pPr>
        <w:pStyle w:val="NoSpacing"/>
        <w:jc w:val="both"/>
        <w:rPr>
          <w:rFonts w:ascii="Arial" w:hAnsi="Arial" w:cs="Arial"/>
        </w:rPr>
      </w:pPr>
    </w:p>
    <w:p w14:paraId="2A131BA1" w14:textId="78EC4CA2" w:rsidR="00EA6D95" w:rsidRPr="00EA6D95" w:rsidRDefault="00E46E1B" w:rsidP="00B05B21">
      <w:pPr>
        <w:pStyle w:val="NoSpacing"/>
        <w:jc w:val="both"/>
        <w:rPr>
          <w:rFonts w:ascii="Arial" w:hAnsi="Arial" w:cs="Arial"/>
        </w:rPr>
      </w:pPr>
      <w:r w:rsidRPr="00E46E1B">
        <w:rPr>
          <w:rFonts w:ascii="Arial" w:hAnsi="Arial" w:cs="Arial"/>
        </w:rPr>
        <w:t>Competitive Pressure and business Changes: The airline industry is changing quickly, and there may be intense rivalry. This might mean that new knowledge management approaches need to be quickly adopted, which would require a large investment of time and resources.</w:t>
      </w:r>
    </w:p>
    <w:p w14:paraId="5FDDD8B5" w14:textId="34779EF8" w:rsidR="00050B1D" w:rsidRPr="00EA6D95" w:rsidRDefault="00A502BF" w:rsidP="00B05B21">
      <w:pPr>
        <w:pStyle w:val="NoSpacing"/>
        <w:jc w:val="both"/>
        <w:rPr>
          <w:rFonts w:ascii="Arial" w:hAnsi="Arial" w:cs="Arial"/>
        </w:rPr>
      </w:pPr>
      <w:r w:rsidRPr="00EA6D95">
        <w:rPr>
          <w:rFonts w:ascii="Arial" w:hAnsi="Arial" w:cs="Arial"/>
        </w:rPr>
        <w:t xml:space="preserve"> </w:t>
      </w:r>
    </w:p>
    <w:p w14:paraId="4C60EB01" w14:textId="77777777" w:rsidR="00470D4C" w:rsidRDefault="00470D4C" w:rsidP="00B05B21">
      <w:pPr>
        <w:pStyle w:val="NoSpacing"/>
        <w:jc w:val="both"/>
        <w:rPr>
          <w:rFonts w:ascii="Arial" w:hAnsi="Arial" w:cs="Arial"/>
        </w:rPr>
      </w:pPr>
    </w:p>
    <w:p w14:paraId="5CBD14C4" w14:textId="09E94F3D" w:rsidR="00D01260" w:rsidRDefault="00D01260" w:rsidP="00B05B21">
      <w:pPr>
        <w:pStyle w:val="NoSpacing"/>
        <w:jc w:val="both"/>
        <w:rPr>
          <w:rFonts w:ascii="Arial" w:hAnsi="Arial" w:cs="Arial"/>
          <w:sz w:val="28"/>
          <w:szCs w:val="28"/>
        </w:rPr>
      </w:pPr>
    </w:p>
    <w:p w14:paraId="205E720D" w14:textId="77777777" w:rsidR="004D62DA" w:rsidRPr="004D62DA" w:rsidRDefault="004D62DA" w:rsidP="00B05B21">
      <w:pPr>
        <w:pStyle w:val="NoSpacing"/>
        <w:jc w:val="both"/>
        <w:rPr>
          <w:rFonts w:ascii="Arial" w:hAnsi="Arial" w:cs="Arial"/>
        </w:rPr>
      </w:pPr>
    </w:p>
    <w:p w14:paraId="5643386A" w14:textId="77777777" w:rsidR="00B70876" w:rsidRDefault="00B70876" w:rsidP="00B05B21">
      <w:pPr>
        <w:pStyle w:val="Heading1"/>
        <w:jc w:val="both"/>
        <w:rPr>
          <w:sz w:val="40"/>
          <w:szCs w:val="40"/>
        </w:rPr>
      </w:pPr>
    </w:p>
    <w:p w14:paraId="354A41E1" w14:textId="2D454A61" w:rsidR="00B70876" w:rsidRPr="00B70876" w:rsidRDefault="00B70876" w:rsidP="00B05B21">
      <w:pPr>
        <w:pStyle w:val="Heading1"/>
        <w:jc w:val="both"/>
        <w:rPr>
          <w:sz w:val="40"/>
          <w:szCs w:val="40"/>
        </w:rPr>
      </w:pPr>
      <w:bookmarkStart w:id="5" w:name="_Toc150208967"/>
      <w:r w:rsidRPr="00B70876">
        <w:rPr>
          <w:sz w:val="40"/>
          <w:szCs w:val="40"/>
        </w:rPr>
        <w:t>Swot analysis</w:t>
      </w:r>
      <w:bookmarkEnd w:id="5"/>
    </w:p>
    <w:p w14:paraId="433350B2" w14:textId="7CCE1A1E" w:rsidR="00B7353D" w:rsidRPr="00B70876" w:rsidRDefault="00B70876" w:rsidP="00B05B21">
      <w:pPr>
        <w:pStyle w:val="NoSpacing"/>
        <w:jc w:val="both"/>
        <w:rPr>
          <w:rFonts w:ascii="Arial" w:hAnsi="Arial" w:cs="Arial"/>
          <w:sz w:val="28"/>
          <w:szCs w:val="28"/>
        </w:rPr>
      </w:pPr>
      <w:r w:rsidRPr="00B70876">
        <w:rPr>
          <w:rFonts w:ascii="Arial" w:hAnsi="Arial" w:cs="Arial"/>
          <w:sz w:val="28"/>
          <w:szCs w:val="28"/>
        </w:rPr>
        <w:t>Virgin Media</w:t>
      </w:r>
    </w:p>
    <w:p w14:paraId="021D4600" w14:textId="77777777" w:rsidR="00A76957" w:rsidRDefault="00C5771F" w:rsidP="00B05B21">
      <w:pPr>
        <w:pStyle w:val="NoSpacing"/>
        <w:jc w:val="both"/>
        <w:rPr>
          <w:rFonts w:ascii="Arial" w:hAnsi="Arial" w:cs="Arial"/>
          <w:sz w:val="28"/>
          <w:szCs w:val="28"/>
        </w:rPr>
      </w:pPr>
      <w:r w:rsidRPr="00A76957">
        <w:rPr>
          <w:rFonts w:ascii="Arial" w:hAnsi="Arial" w:cs="Arial"/>
          <w:sz w:val="28"/>
          <w:szCs w:val="28"/>
        </w:rPr>
        <w:t>Strengths</w:t>
      </w:r>
    </w:p>
    <w:p w14:paraId="25693117" w14:textId="561520E5" w:rsidR="00751110" w:rsidRDefault="00681C79" w:rsidP="00B05B21">
      <w:pPr>
        <w:pStyle w:val="NoSpacing"/>
        <w:jc w:val="both"/>
        <w:rPr>
          <w:rFonts w:ascii="Arial" w:eastAsia="Arial" w:hAnsi="Arial" w:cs="Arial"/>
        </w:rPr>
      </w:pPr>
      <w:r w:rsidRPr="2945145C">
        <w:rPr>
          <w:rFonts w:ascii="Arial" w:eastAsia="Arial" w:hAnsi="Arial" w:cs="Arial"/>
        </w:rPr>
        <w:t>Advanced technology</w:t>
      </w:r>
      <w:r w:rsidR="002805F0" w:rsidRPr="2945145C">
        <w:rPr>
          <w:rFonts w:ascii="Arial" w:eastAsia="Arial" w:hAnsi="Arial" w:cs="Arial"/>
        </w:rPr>
        <w:t>:</w:t>
      </w:r>
      <w:r w:rsidR="00737064" w:rsidRPr="2945145C">
        <w:rPr>
          <w:rFonts w:ascii="Arial" w:eastAsia="Arial" w:hAnsi="Arial" w:cs="Arial"/>
        </w:rPr>
        <w:t xml:space="preserve"> Virgin Media operates on a </w:t>
      </w:r>
      <w:r w:rsidR="00817139" w:rsidRPr="2945145C">
        <w:rPr>
          <w:rFonts w:ascii="Arial" w:eastAsia="Arial" w:hAnsi="Arial" w:cs="Arial"/>
        </w:rPr>
        <w:t>high-speed</w:t>
      </w:r>
      <w:r w:rsidR="00737064" w:rsidRPr="2945145C">
        <w:rPr>
          <w:rFonts w:ascii="Arial" w:eastAsia="Arial" w:hAnsi="Arial" w:cs="Arial"/>
        </w:rPr>
        <w:t xml:space="preserve"> fibre</w:t>
      </w:r>
      <w:r w:rsidR="00BC527B" w:rsidRPr="2945145C">
        <w:rPr>
          <w:rFonts w:ascii="Arial" w:eastAsia="Arial" w:hAnsi="Arial" w:cs="Arial"/>
        </w:rPr>
        <w:t xml:space="preserve"> optic network, offering faster and more reliable inter</w:t>
      </w:r>
      <w:r w:rsidR="00E16596" w:rsidRPr="2945145C">
        <w:rPr>
          <w:rFonts w:ascii="Arial" w:eastAsia="Arial" w:hAnsi="Arial" w:cs="Arial"/>
        </w:rPr>
        <w:t xml:space="preserve">net access compared to some competitors, providing </w:t>
      </w:r>
      <w:r w:rsidR="0012109F" w:rsidRPr="2945145C">
        <w:rPr>
          <w:rFonts w:ascii="Arial" w:eastAsia="Arial" w:hAnsi="Arial" w:cs="Arial"/>
        </w:rPr>
        <w:t>a competitive advantage.</w:t>
      </w:r>
    </w:p>
    <w:p w14:paraId="5E44E4DC" w14:textId="092A8444" w:rsidR="00751110" w:rsidRDefault="00751110" w:rsidP="00B05B21">
      <w:pPr>
        <w:pStyle w:val="NoSpacing"/>
        <w:jc w:val="both"/>
        <w:rPr>
          <w:rFonts w:ascii="Arial" w:eastAsia="Arial" w:hAnsi="Arial" w:cs="Arial"/>
        </w:rPr>
      </w:pPr>
    </w:p>
    <w:p w14:paraId="2D35E25B" w14:textId="6C6DAD44" w:rsidR="3C6D9118" w:rsidRDefault="3C6D9118" w:rsidP="00B05B21">
      <w:pPr>
        <w:pStyle w:val="NoSpacing"/>
        <w:jc w:val="both"/>
        <w:rPr>
          <w:rFonts w:ascii="Arial" w:eastAsia="Arial" w:hAnsi="Arial" w:cs="Arial"/>
        </w:rPr>
      </w:pPr>
      <w:r w:rsidRPr="2945145C">
        <w:rPr>
          <w:rFonts w:ascii="Arial" w:eastAsia="Arial" w:hAnsi="Arial" w:cs="Arial"/>
          <w:color w:val="374151"/>
        </w:rPr>
        <w:t>Broad Service Portfolio: Virgin Media offers a comprehensive range of services including broadband, TV, mobile, and fixed-line telephone, providing customers with bundled offerings, thereby enhancing convenience and customer loyalty.</w:t>
      </w:r>
    </w:p>
    <w:p w14:paraId="6AABC71A" w14:textId="4AF1F6F1" w:rsidR="2945145C" w:rsidRDefault="2945145C" w:rsidP="00B05B21">
      <w:pPr>
        <w:pStyle w:val="NoSpacing"/>
        <w:jc w:val="both"/>
        <w:rPr>
          <w:rFonts w:ascii="Arial" w:eastAsia="Arial" w:hAnsi="Arial" w:cs="Arial"/>
        </w:rPr>
      </w:pPr>
    </w:p>
    <w:p w14:paraId="1A6320BC" w14:textId="54A6BFA9" w:rsidR="2945145C" w:rsidRDefault="2945145C" w:rsidP="00B05B21">
      <w:pPr>
        <w:pStyle w:val="NoSpacing"/>
        <w:jc w:val="both"/>
        <w:rPr>
          <w:rFonts w:ascii="Arial" w:eastAsia="Arial" w:hAnsi="Arial" w:cs="Arial"/>
        </w:rPr>
      </w:pPr>
    </w:p>
    <w:p w14:paraId="2DE46B94" w14:textId="55E9912B" w:rsidR="00B7353D" w:rsidRDefault="00817139" w:rsidP="00B05B21">
      <w:pPr>
        <w:pStyle w:val="NoSpacing"/>
        <w:jc w:val="both"/>
        <w:rPr>
          <w:rFonts w:ascii="Arial" w:eastAsia="Arial" w:hAnsi="Arial" w:cs="Arial"/>
        </w:rPr>
      </w:pPr>
      <w:r w:rsidRPr="2945145C">
        <w:rPr>
          <w:rFonts w:ascii="Arial" w:eastAsia="Arial" w:hAnsi="Arial" w:cs="Arial"/>
          <w:sz w:val="28"/>
          <w:szCs w:val="28"/>
        </w:rPr>
        <w:t>Weaknesses</w:t>
      </w:r>
      <w:r w:rsidR="00C5771F" w:rsidRPr="2945145C">
        <w:rPr>
          <w:rFonts w:ascii="Arial" w:eastAsia="Arial" w:hAnsi="Arial" w:cs="Arial"/>
          <w:sz w:val="28"/>
          <w:szCs w:val="28"/>
        </w:rPr>
        <w:t xml:space="preserve"> </w:t>
      </w:r>
    </w:p>
    <w:p w14:paraId="163B571B" w14:textId="752F94AF" w:rsidR="00656690" w:rsidRDefault="007F2CDA" w:rsidP="00B05B21">
      <w:pPr>
        <w:pStyle w:val="NoSpacing"/>
        <w:jc w:val="both"/>
        <w:rPr>
          <w:rFonts w:ascii="Arial" w:eastAsia="Arial" w:hAnsi="Arial" w:cs="Arial"/>
        </w:rPr>
      </w:pPr>
      <w:r w:rsidRPr="2945145C">
        <w:rPr>
          <w:rFonts w:ascii="Arial" w:eastAsia="Arial" w:hAnsi="Arial" w:cs="Arial"/>
        </w:rPr>
        <w:t xml:space="preserve">The costs associated with combining disparate corporate cultures and </w:t>
      </w:r>
      <w:proofErr w:type="gramStart"/>
      <w:r w:rsidRPr="2945145C">
        <w:rPr>
          <w:rFonts w:ascii="Arial" w:eastAsia="Arial" w:hAnsi="Arial" w:cs="Arial"/>
        </w:rPr>
        <w:t>back office</w:t>
      </w:r>
      <w:proofErr w:type="gramEnd"/>
      <w:r w:rsidRPr="2945145C">
        <w:rPr>
          <w:rFonts w:ascii="Arial" w:eastAsia="Arial" w:hAnsi="Arial" w:cs="Arial"/>
        </w:rPr>
        <w:t xml:space="preserve"> IT systems may result in further problems down the road that might harm the company in the long run.</w:t>
      </w:r>
    </w:p>
    <w:p w14:paraId="0B7E06A3" w14:textId="3A571208" w:rsidR="2945145C" w:rsidRDefault="2945145C" w:rsidP="00B05B21">
      <w:pPr>
        <w:pStyle w:val="NoSpacing"/>
        <w:jc w:val="both"/>
        <w:rPr>
          <w:rFonts w:ascii="Arial" w:eastAsia="Arial" w:hAnsi="Arial" w:cs="Arial"/>
        </w:rPr>
      </w:pPr>
    </w:p>
    <w:p w14:paraId="475AD504" w14:textId="4BEB6062" w:rsidR="7529F116" w:rsidRDefault="7529F116" w:rsidP="00B05B21">
      <w:pPr>
        <w:pStyle w:val="NoSpacing"/>
        <w:jc w:val="both"/>
        <w:rPr>
          <w:rFonts w:ascii="Arial" w:eastAsia="Arial" w:hAnsi="Arial" w:cs="Arial"/>
        </w:rPr>
      </w:pPr>
      <w:r w:rsidRPr="2945145C">
        <w:rPr>
          <w:rFonts w:ascii="Arial" w:eastAsia="Arial" w:hAnsi="Arial" w:cs="Arial"/>
          <w:color w:val="374151"/>
        </w:rPr>
        <w:t>Mobile Market Competition: In the mobile services segment, Virgin Media faces intense competition from well-established mobile network providers, challenging its market share and growth potential.</w:t>
      </w:r>
    </w:p>
    <w:p w14:paraId="1F48D4A5" w14:textId="77777777" w:rsidR="007F2CDA" w:rsidRDefault="007F2CDA" w:rsidP="00B05B21">
      <w:pPr>
        <w:pStyle w:val="NoSpacing"/>
        <w:jc w:val="both"/>
        <w:rPr>
          <w:rFonts w:ascii="Arial" w:hAnsi="Arial" w:cs="Arial"/>
        </w:rPr>
      </w:pPr>
    </w:p>
    <w:p w14:paraId="0B4D313B" w14:textId="418E6555" w:rsidR="007F2CDA" w:rsidRDefault="007F2CDA" w:rsidP="00B05B21">
      <w:pPr>
        <w:pStyle w:val="NoSpacing"/>
        <w:jc w:val="both"/>
        <w:rPr>
          <w:rFonts w:ascii="Arial" w:hAnsi="Arial" w:cs="Arial"/>
          <w:sz w:val="28"/>
          <w:szCs w:val="28"/>
        </w:rPr>
      </w:pPr>
      <w:r w:rsidRPr="007F2CDA">
        <w:rPr>
          <w:rFonts w:ascii="Arial" w:hAnsi="Arial" w:cs="Arial"/>
          <w:sz w:val="28"/>
          <w:szCs w:val="28"/>
        </w:rPr>
        <w:t>Opportunities</w:t>
      </w:r>
    </w:p>
    <w:p w14:paraId="34286D7D" w14:textId="0FFC146C" w:rsidR="007F2CDA" w:rsidRDefault="3E1FA025" w:rsidP="00B05B21">
      <w:pPr>
        <w:pStyle w:val="NoSpacing"/>
        <w:jc w:val="both"/>
        <w:rPr>
          <w:rFonts w:ascii="Arial" w:eastAsia="Arial" w:hAnsi="Arial" w:cs="Arial"/>
          <w:color w:val="374151"/>
        </w:rPr>
      </w:pPr>
      <w:r w:rsidRPr="2945145C">
        <w:rPr>
          <w:rFonts w:ascii="Arial" w:eastAsia="Arial" w:hAnsi="Arial" w:cs="Arial"/>
          <w:color w:val="374151"/>
        </w:rPr>
        <w:t>5G Implementation: Utilizing the potential of 5G technology for mobile services could provide a competitive edge and attract tech-savvy customers.</w:t>
      </w:r>
    </w:p>
    <w:p w14:paraId="0A4C1CEE" w14:textId="139E5F5C" w:rsidR="007F2CDA" w:rsidRPr="007F2CDA" w:rsidRDefault="007F2CDA" w:rsidP="00B05B21">
      <w:pPr>
        <w:pStyle w:val="NoSpacing"/>
        <w:jc w:val="both"/>
        <w:rPr>
          <w:rFonts w:ascii="Arial" w:eastAsia="Arial" w:hAnsi="Arial" w:cs="Arial"/>
          <w:color w:val="374151"/>
        </w:rPr>
      </w:pPr>
    </w:p>
    <w:p w14:paraId="07A6012B" w14:textId="25F62661" w:rsidR="007F2CDA" w:rsidRPr="007F2CDA" w:rsidRDefault="3E1FA025" w:rsidP="00B05B21">
      <w:pPr>
        <w:pStyle w:val="NoSpacing"/>
        <w:jc w:val="both"/>
        <w:rPr>
          <w:rFonts w:ascii="Arial" w:eastAsia="Arial" w:hAnsi="Arial" w:cs="Arial"/>
        </w:rPr>
      </w:pPr>
      <w:r w:rsidRPr="2945145C">
        <w:rPr>
          <w:rFonts w:ascii="Arial" w:eastAsia="Arial" w:hAnsi="Arial" w:cs="Arial"/>
          <w:color w:val="374151"/>
        </w:rPr>
        <w:t>Technological Advancements: Continual investments in upgrading and leveraging new technologies can improve service quality and reliability, keeping up with customer demands.</w:t>
      </w:r>
    </w:p>
    <w:p w14:paraId="558666D4" w14:textId="3FB4A983" w:rsidR="007F2CDA" w:rsidRPr="007F2CDA" w:rsidRDefault="007F2CDA" w:rsidP="00B05B21">
      <w:pPr>
        <w:pStyle w:val="NoSpacing"/>
        <w:jc w:val="both"/>
        <w:rPr>
          <w:rFonts w:ascii="Arial" w:eastAsia="Arial" w:hAnsi="Arial" w:cs="Arial"/>
          <w:color w:val="374151"/>
        </w:rPr>
      </w:pPr>
    </w:p>
    <w:p w14:paraId="337816A1" w14:textId="7480755C" w:rsidR="007F2CDA" w:rsidRPr="007F2CDA" w:rsidRDefault="007F2CDA" w:rsidP="00B05B21">
      <w:pPr>
        <w:pStyle w:val="NoSpacing"/>
        <w:jc w:val="both"/>
        <w:rPr>
          <w:rFonts w:ascii="Arial" w:hAnsi="Arial" w:cs="Arial"/>
          <w:sz w:val="28"/>
          <w:szCs w:val="28"/>
        </w:rPr>
      </w:pPr>
      <w:r w:rsidRPr="007F2CDA">
        <w:rPr>
          <w:rFonts w:ascii="Arial" w:hAnsi="Arial" w:cs="Arial"/>
          <w:sz w:val="28"/>
          <w:szCs w:val="28"/>
        </w:rPr>
        <w:t xml:space="preserve">Threats </w:t>
      </w:r>
    </w:p>
    <w:p w14:paraId="4C95EB76" w14:textId="38DB1AD1" w:rsidR="7F7ABAF3" w:rsidRPr="00EC1359" w:rsidRDefault="7F7ABAF3" w:rsidP="00B05B21">
      <w:pPr>
        <w:pStyle w:val="NoSpacing"/>
        <w:jc w:val="both"/>
        <w:rPr>
          <w:rFonts w:ascii="Arial" w:eastAsia="Arial" w:hAnsi="Arial" w:cs="Arial"/>
        </w:rPr>
      </w:pPr>
      <w:r w:rsidRPr="00EC1359">
        <w:rPr>
          <w:rFonts w:ascii="Arial" w:eastAsia="Arial" w:hAnsi="Arial" w:cs="Arial"/>
          <w:color w:val="374151"/>
        </w:rPr>
        <w:t>Cybersecurity Threats: The risk of cyberattacks and data breaches poses a threat to customer data security and the company's reputation.</w:t>
      </w:r>
    </w:p>
    <w:p w14:paraId="25F76B41" w14:textId="77777777" w:rsidR="00B7353D" w:rsidRPr="00EC1359" w:rsidRDefault="00B7353D" w:rsidP="00B05B21">
      <w:pPr>
        <w:pStyle w:val="NoSpacing"/>
        <w:jc w:val="both"/>
        <w:rPr>
          <w:rFonts w:ascii="Arial" w:eastAsia="Arial" w:hAnsi="Arial" w:cs="Arial"/>
        </w:rPr>
      </w:pPr>
    </w:p>
    <w:p w14:paraId="1A837760" w14:textId="65674425" w:rsidR="00B7353D" w:rsidRPr="00EC1359" w:rsidRDefault="7F7ABAF3" w:rsidP="00B05B21">
      <w:pPr>
        <w:pStyle w:val="NoSpacing"/>
        <w:jc w:val="both"/>
        <w:rPr>
          <w:rFonts w:ascii="Arial" w:eastAsia="Arial" w:hAnsi="Arial" w:cs="Arial"/>
          <w:color w:val="374151"/>
        </w:rPr>
      </w:pPr>
      <w:r w:rsidRPr="00EC1359">
        <w:rPr>
          <w:rFonts w:ascii="Arial" w:eastAsia="Arial" w:hAnsi="Arial" w:cs="Arial"/>
          <w:color w:val="374151"/>
        </w:rPr>
        <w:lastRenderedPageBreak/>
        <w:t>Competition in Telecom Sector: Intense competition from other major telecom companies and emerging disruptive technologies could threaten market share and profitability.</w:t>
      </w:r>
    </w:p>
    <w:p w14:paraId="0F09CF99" w14:textId="77777777" w:rsidR="00B259DD" w:rsidRPr="00EC1359" w:rsidRDefault="00B259DD" w:rsidP="00B05B21">
      <w:pPr>
        <w:pStyle w:val="NoSpacing"/>
        <w:jc w:val="both"/>
        <w:rPr>
          <w:rFonts w:ascii="Arial" w:eastAsia="Arial" w:hAnsi="Arial" w:cs="Arial"/>
          <w:color w:val="374151"/>
        </w:rPr>
      </w:pPr>
    </w:p>
    <w:p w14:paraId="3E533649" w14:textId="77777777" w:rsidR="00B259DD" w:rsidRPr="00EC1359" w:rsidRDefault="00B259DD" w:rsidP="00B05B21">
      <w:pPr>
        <w:pStyle w:val="NoSpacing"/>
        <w:jc w:val="both"/>
        <w:rPr>
          <w:rFonts w:ascii="Arial" w:eastAsia="Arial" w:hAnsi="Arial" w:cs="Arial"/>
          <w:color w:val="374151"/>
        </w:rPr>
      </w:pPr>
    </w:p>
    <w:p w14:paraId="22AC4612" w14:textId="77777777" w:rsidR="00B259DD" w:rsidRPr="00EC1359" w:rsidRDefault="00B259DD" w:rsidP="00B05B21">
      <w:pPr>
        <w:pStyle w:val="NoSpacing"/>
        <w:jc w:val="both"/>
        <w:rPr>
          <w:rFonts w:ascii="Arial" w:eastAsia="Arial" w:hAnsi="Arial" w:cs="Arial"/>
          <w:color w:val="374151"/>
        </w:rPr>
      </w:pPr>
    </w:p>
    <w:p w14:paraId="35CDFD8A" w14:textId="77777777" w:rsidR="00C14B64" w:rsidRPr="00093420" w:rsidRDefault="00C14B64" w:rsidP="00B05B21">
      <w:pPr>
        <w:pStyle w:val="NoSpacing"/>
        <w:jc w:val="both"/>
        <w:rPr>
          <w:rFonts w:ascii="Arial" w:eastAsia="Arial" w:hAnsi="Arial" w:cs="Arial"/>
          <w:color w:val="374151"/>
          <w:sz w:val="28"/>
          <w:szCs w:val="28"/>
        </w:rPr>
      </w:pPr>
      <w:r w:rsidRPr="00093420">
        <w:rPr>
          <w:rFonts w:ascii="Arial" w:eastAsia="Arial" w:hAnsi="Arial" w:cs="Arial"/>
          <w:color w:val="374151"/>
          <w:sz w:val="28"/>
          <w:szCs w:val="28"/>
        </w:rPr>
        <w:t>Differences:</w:t>
      </w:r>
    </w:p>
    <w:p w14:paraId="3A846090" w14:textId="77777777" w:rsidR="00C14B64" w:rsidRPr="00093420" w:rsidRDefault="00C14B64" w:rsidP="00B05B21">
      <w:pPr>
        <w:pStyle w:val="NoSpacing"/>
        <w:jc w:val="both"/>
        <w:rPr>
          <w:rFonts w:ascii="Arial" w:eastAsia="Arial" w:hAnsi="Arial" w:cs="Arial"/>
          <w:color w:val="374151"/>
          <w:sz w:val="28"/>
          <w:szCs w:val="28"/>
        </w:rPr>
      </w:pPr>
    </w:p>
    <w:p w14:paraId="03794E75" w14:textId="77777777" w:rsidR="00C14B64" w:rsidRPr="00EC1359" w:rsidRDefault="00C14B64" w:rsidP="00B05B21">
      <w:pPr>
        <w:pStyle w:val="NoSpacing"/>
        <w:jc w:val="both"/>
        <w:rPr>
          <w:rFonts w:ascii="Arial" w:eastAsia="Arial" w:hAnsi="Arial" w:cs="Arial"/>
          <w:color w:val="374151"/>
        </w:rPr>
      </w:pPr>
      <w:r w:rsidRPr="00EC1359">
        <w:rPr>
          <w:rFonts w:ascii="Arial" w:eastAsia="Arial" w:hAnsi="Arial" w:cs="Arial"/>
          <w:color w:val="374151"/>
        </w:rPr>
        <w:t>Nature of Operations: British Airways, as an airline, manages complex flight operations, safety protocols, and customer service within the aviation industry, focusing on flight schedules, maintenance manuals, and global regulations (Chaffey, 2019). On the other hand, Virgin Media manages telecommunication services, including network infrastructure, technical support, and customer service protocols specific to the telecommunications industry (Laudon &amp; Laudon, 2016).</w:t>
      </w:r>
    </w:p>
    <w:p w14:paraId="5FC37F52" w14:textId="77777777" w:rsidR="00C14B64" w:rsidRPr="00EC1359" w:rsidRDefault="00C14B64" w:rsidP="00B05B21">
      <w:pPr>
        <w:pStyle w:val="NoSpacing"/>
        <w:jc w:val="both"/>
        <w:rPr>
          <w:rFonts w:ascii="Arial" w:eastAsia="Arial" w:hAnsi="Arial" w:cs="Arial"/>
          <w:color w:val="374151"/>
        </w:rPr>
      </w:pPr>
    </w:p>
    <w:p w14:paraId="69F85C0E" w14:textId="77777777" w:rsidR="00C14B64" w:rsidRPr="00EC1359" w:rsidRDefault="00C14B64" w:rsidP="00B05B21">
      <w:pPr>
        <w:pStyle w:val="NoSpacing"/>
        <w:jc w:val="both"/>
        <w:rPr>
          <w:rFonts w:ascii="Arial" w:eastAsia="Arial" w:hAnsi="Arial" w:cs="Arial"/>
          <w:color w:val="374151"/>
        </w:rPr>
      </w:pPr>
      <w:r w:rsidRPr="00EC1359">
        <w:rPr>
          <w:rFonts w:ascii="Arial" w:eastAsia="Arial" w:hAnsi="Arial" w:cs="Arial"/>
          <w:color w:val="374151"/>
        </w:rPr>
        <w:t>Information Sources: British Airways' KMS would likely involve aviation-specific information from aviation authorities, weather data, flight routes, and aircraft maintenance records (Boeing, 2019). Virgin Media’s KMS is more likely to revolve around technical specifications, customer service databases, content licensing agreements, and market trends in the telecommunication sector (Laudon &amp; Laudon, 2016).</w:t>
      </w:r>
    </w:p>
    <w:p w14:paraId="77F07B2B" w14:textId="77777777" w:rsidR="00C14B64" w:rsidRPr="00EC1359" w:rsidRDefault="00C14B64" w:rsidP="00B05B21">
      <w:pPr>
        <w:pStyle w:val="NoSpacing"/>
        <w:jc w:val="both"/>
        <w:rPr>
          <w:rFonts w:ascii="Arial" w:eastAsia="Arial" w:hAnsi="Arial" w:cs="Arial"/>
          <w:color w:val="374151"/>
        </w:rPr>
      </w:pPr>
    </w:p>
    <w:p w14:paraId="5FB22B03" w14:textId="77777777" w:rsidR="00C14B64" w:rsidRPr="00093420" w:rsidRDefault="00C14B64" w:rsidP="00B05B21">
      <w:pPr>
        <w:pStyle w:val="NoSpacing"/>
        <w:jc w:val="both"/>
        <w:rPr>
          <w:rFonts w:ascii="Arial" w:eastAsia="Arial" w:hAnsi="Arial" w:cs="Arial"/>
          <w:color w:val="374151"/>
          <w:sz w:val="28"/>
          <w:szCs w:val="28"/>
        </w:rPr>
      </w:pPr>
      <w:r w:rsidRPr="00093420">
        <w:rPr>
          <w:rFonts w:ascii="Arial" w:eastAsia="Arial" w:hAnsi="Arial" w:cs="Arial"/>
          <w:color w:val="374151"/>
          <w:sz w:val="28"/>
          <w:szCs w:val="28"/>
        </w:rPr>
        <w:t>Similarities:</w:t>
      </w:r>
    </w:p>
    <w:p w14:paraId="5128FECF" w14:textId="77777777" w:rsidR="00C14B64" w:rsidRPr="00093420" w:rsidRDefault="00C14B64" w:rsidP="00B05B21">
      <w:pPr>
        <w:pStyle w:val="NoSpacing"/>
        <w:jc w:val="both"/>
        <w:rPr>
          <w:rFonts w:ascii="Arial" w:eastAsia="Arial" w:hAnsi="Arial" w:cs="Arial"/>
          <w:color w:val="374151"/>
          <w:sz w:val="28"/>
          <w:szCs w:val="28"/>
        </w:rPr>
      </w:pPr>
    </w:p>
    <w:p w14:paraId="2CC43A8B" w14:textId="77777777" w:rsidR="00C14B64" w:rsidRPr="00EC1359" w:rsidRDefault="00C14B64" w:rsidP="00B05B21">
      <w:pPr>
        <w:pStyle w:val="NoSpacing"/>
        <w:jc w:val="both"/>
        <w:rPr>
          <w:rFonts w:ascii="Arial" w:eastAsia="Arial" w:hAnsi="Arial" w:cs="Arial"/>
          <w:color w:val="374151"/>
        </w:rPr>
      </w:pPr>
      <w:r w:rsidRPr="00EC1359">
        <w:rPr>
          <w:rFonts w:ascii="Arial" w:eastAsia="Arial" w:hAnsi="Arial" w:cs="Arial"/>
          <w:color w:val="374151"/>
        </w:rPr>
        <w:t>Centralized Knowledge Repository: Both companies utilize centralized repositories to store and manage crucial information and knowledge, enabling quick access for employees across various departments (Alavi &amp; Leidner, 2001).</w:t>
      </w:r>
    </w:p>
    <w:p w14:paraId="7F06BD2F" w14:textId="77777777" w:rsidR="00C14B64" w:rsidRPr="00C14B64" w:rsidRDefault="00C14B64" w:rsidP="00B05B21">
      <w:pPr>
        <w:pStyle w:val="NoSpacing"/>
        <w:jc w:val="both"/>
        <w:rPr>
          <w:rFonts w:ascii="Arial" w:eastAsia="Arial" w:hAnsi="Arial" w:cs="Arial"/>
          <w:color w:val="374151"/>
        </w:rPr>
      </w:pPr>
    </w:p>
    <w:p w14:paraId="4094BA59" w14:textId="77777777" w:rsidR="00C14B64" w:rsidRPr="00C14B64" w:rsidRDefault="00C14B64" w:rsidP="00B05B21">
      <w:pPr>
        <w:pStyle w:val="NoSpacing"/>
        <w:jc w:val="both"/>
        <w:rPr>
          <w:rFonts w:ascii="Arial" w:eastAsia="Arial" w:hAnsi="Arial" w:cs="Arial"/>
          <w:color w:val="374151"/>
        </w:rPr>
      </w:pPr>
      <w:r w:rsidRPr="00C14B64">
        <w:rPr>
          <w:rFonts w:ascii="Arial" w:eastAsia="Arial" w:hAnsi="Arial" w:cs="Arial"/>
          <w:color w:val="374151"/>
        </w:rPr>
        <w:t>Employee Training and Development: Both companies emphasize training programs to ensure employees are well-versed in their respective operations. They use their KMS to facilitate employee training and development in different areas of their operations (Alavi &amp; Leidner, 2001).</w:t>
      </w:r>
    </w:p>
    <w:p w14:paraId="24BDAEFE" w14:textId="77777777" w:rsidR="00C14B64" w:rsidRPr="00C14B64" w:rsidRDefault="00C14B64" w:rsidP="00B05B21">
      <w:pPr>
        <w:pStyle w:val="NoSpacing"/>
        <w:jc w:val="both"/>
        <w:rPr>
          <w:rFonts w:ascii="Arial" w:eastAsia="Arial" w:hAnsi="Arial" w:cs="Arial"/>
          <w:color w:val="374151"/>
        </w:rPr>
      </w:pPr>
    </w:p>
    <w:p w14:paraId="1BEF04C4" w14:textId="77777777" w:rsidR="00C14B64" w:rsidRPr="00C14B64" w:rsidRDefault="00C14B64" w:rsidP="00B05B21">
      <w:pPr>
        <w:pStyle w:val="NoSpacing"/>
        <w:jc w:val="both"/>
        <w:rPr>
          <w:rFonts w:ascii="Arial" w:eastAsia="Arial" w:hAnsi="Arial" w:cs="Arial"/>
          <w:color w:val="374151"/>
        </w:rPr>
      </w:pPr>
      <w:r w:rsidRPr="00C14B64">
        <w:rPr>
          <w:rFonts w:ascii="Arial" w:eastAsia="Arial" w:hAnsi="Arial" w:cs="Arial"/>
          <w:color w:val="374151"/>
        </w:rPr>
        <w:t>Customer Service Integration: Both companies leverage their KMS to improve customer service by providing efficient solutions and support. British Airways uses KMS for passenger assistance, while Virgin Media employs it for technical issue resolution (Boeing, 2019; Laudon &amp; Laudon, 2016).</w:t>
      </w:r>
    </w:p>
    <w:p w14:paraId="5E5DF0BB" w14:textId="77777777" w:rsidR="00B259DD" w:rsidRDefault="00B259DD" w:rsidP="00B05B21">
      <w:pPr>
        <w:pStyle w:val="NoSpacing"/>
        <w:jc w:val="both"/>
        <w:rPr>
          <w:rFonts w:ascii="Arial" w:eastAsia="Arial" w:hAnsi="Arial" w:cs="Arial"/>
          <w:color w:val="374151"/>
        </w:rPr>
      </w:pPr>
    </w:p>
    <w:p w14:paraId="07D380F8" w14:textId="77777777" w:rsidR="006872E9" w:rsidRDefault="006872E9" w:rsidP="00B05B21">
      <w:pPr>
        <w:pStyle w:val="NoSpacing"/>
        <w:jc w:val="both"/>
        <w:rPr>
          <w:rFonts w:ascii="Arial" w:eastAsia="Arial" w:hAnsi="Arial" w:cs="Arial"/>
          <w:color w:val="374151"/>
        </w:rPr>
      </w:pPr>
    </w:p>
    <w:p w14:paraId="30803A7A" w14:textId="77777777" w:rsidR="006872E9" w:rsidRDefault="006872E9" w:rsidP="00B05B21">
      <w:pPr>
        <w:pStyle w:val="NoSpacing"/>
        <w:jc w:val="both"/>
        <w:rPr>
          <w:rFonts w:ascii="Arial" w:eastAsia="Arial" w:hAnsi="Arial" w:cs="Arial"/>
          <w:color w:val="374151"/>
        </w:rPr>
      </w:pPr>
    </w:p>
    <w:p w14:paraId="165EA391" w14:textId="77777777" w:rsidR="006872E9" w:rsidRDefault="006872E9" w:rsidP="00B05B21">
      <w:pPr>
        <w:pStyle w:val="NoSpacing"/>
        <w:jc w:val="both"/>
        <w:rPr>
          <w:rFonts w:ascii="Arial" w:eastAsia="Arial" w:hAnsi="Arial" w:cs="Arial"/>
          <w:color w:val="374151"/>
        </w:rPr>
      </w:pPr>
    </w:p>
    <w:p w14:paraId="1EC9F820" w14:textId="77777777" w:rsidR="006872E9" w:rsidRDefault="006872E9" w:rsidP="00B05B21">
      <w:pPr>
        <w:pStyle w:val="NoSpacing"/>
        <w:jc w:val="both"/>
        <w:rPr>
          <w:rFonts w:ascii="Arial" w:eastAsia="Arial" w:hAnsi="Arial" w:cs="Arial"/>
          <w:color w:val="374151"/>
        </w:rPr>
      </w:pPr>
    </w:p>
    <w:p w14:paraId="5E27819E" w14:textId="77777777" w:rsidR="006872E9" w:rsidRDefault="006872E9" w:rsidP="00B05B21">
      <w:pPr>
        <w:pStyle w:val="NoSpacing"/>
        <w:jc w:val="both"/>
        <w:rPr>
          <w:rFonts w:ascii="Arial" w:eastAsia="Arial" w:hAnsi="Arial" w:cs="Arial"/>
          <w:color w:val="374151"/>
        </w:rPr>
      </w:pPr>
    </w:p>
    <w:p w14:paraId="3DB3FB25" w14:textId="77777777" w:rsidR="006872E9" w:rsidRDefault="006872E9" w:rsidP="00B05B21">
      <w:pPr>
        <w:pStyle w:val="NoSpacing"/>
        <w:jc w:val="both"/>
        <w:rPr>
          <w:rFonts w:ascii="Arial" w:eastAsia="Arial" w:hAnsi="Arial" w:cs="Arial"/>
          <w:color w:val="374151"/>
        </w:rPr>
      </w:pPr>
    </w:p>
    <w:p w14:paraId="4496F1FE" w14:textId="77777777" w:rsidR="006872E9" w:rsidRDefault="006872E9" w:rsidP="00B05B21">
      <w:pPr>
        <w:pStyle w:val="NoSpacing"/>
        <w:jc w:val="both"/>
        <w:rPr>
          <w:rFonts w:ascii="Arial" w:eastAsia="Arial" w:hAnsi="Arial" w:cs="Arial"/>
          <w:color w:val="374151"/>
        </w:rPr>
      </w:pPr>
    </w:p>
    <w:p w14:paraId="77FA7452" w14:textId="77777777" w:rsidR="00A51A12" w:rsidRDefault="00A51A12" w:rsidP="00B05B21">
      <w:pPr>
        <w:pStyle w:val="Heading1"/>
        <w:jc w:val="both"/>
        <w:rPr>
          <w:rFonts w:eastAsia="Arial"/>
        </w:rPr>
      </w:pPr>
    </w:p>
    <w:p w14:paraId="593FB517" w14:textId="77777777" w:rsidR="00A51A12" w:rsidRDefault="00A51A12" w:rsidP="00B05B21">
      <w:pPr>
        <w:pStyle w:val="Heading1"/>
        <w:jc w:val="both"/>
        <w:rPr>
          <w:rFonts w:eastAsia="Arial"/>
        </w:rPr>
      </w:pPr>
    </w:p>
    <w:p w14:paraId="019AAC97" w14:textId="77777777" w:rsidR="00A51A12" w:rsidRDefault="00A51A12" w:rsidP="00B05B21">
      <w:pPr>
        <w:pStyle w:val="Heading1"/>
        <w:jc w:val="both"/>
        <w:rPr>
          <w:rFonts w:eastAsia="Arial"/>
        </w:rPr>
      </w:pPr>
    </w:p>
    <w:p w14:paraId="21D3E6B4" w14:textId="7C130B05" w:rsidR="006872E9" w:rsidRDefault="006872E9" w:rsidP="00B05B21">
      <w:pPr>
        <w:pStyle w:val="Heading1"/>
        <w:jc w:val="both"/>
        <w:rPr>
          <w:rFonts w:eastAsia="Arial"/>
        </w:rPr>
      </w:pPr>
      <w:bookmarkStart w:id="6" w:name="_Toc150208968"/>
      <w:r>
        <w:rPr>
          <w:rFonts w:eastAsia="Arial"/>
        </w:rPr>
        <w:t>Critical evaluation</w:t>
      </w:r>
      <w:r w:rsidR="00DA79F3">
        <w:rPr>
          <w:rFonts w:eastAsia="Arial"/>
        </w:rPr>
        <w:t xml:space="preserve"> of British Airways and Virgin Media K</w:t>
      </w:r>
      <w:r w:rsidR="002479F7">
        <w:rPr>
          <w:rFonts w:eastAsia="Arial"/>
        </w:rPr>
        <w:t>nowledge Management Systems</w:t>
      </w:r>
      <w:bookmarkEnd w:id="6"/>
      <w:r>
        <w:rPr>
          <w:rFonts w:eastAsia="Arial"/>
        </w:rPr>
        <w:t xml:space="preserve"> </w:t>
      </w:r>
    </w:p>
    <w:p w14:paraId="28609978" w14:textId="77777777" w:rsidR="001D2A19" w:rsidRPr="001D2A19" w:rsidRDefault="001D2A19" w:rsidP="00B05B21">
      <w:pPr>
        <w:jc w:val="both"/>
      </w:pPr>
    </w:p>
    <w:p w14:paraId="50290B70" w14:textId="77777777" w:rsidR="003C23C4" w:rsidRDefault="003C23C4" w:rsidP="00B05B21">
      <w:pPr>
        <w:jc w:val="both"/>
      </w:pPr>
    </w:p>
    <w:p w14:paraId="55D5522C" w14:textId="033DC1AA" w:rsidR="00845C2E" w:rsidRPr="005C4309" w:rsidRDefault="00845C2E" w:rsidP="00B05B21">
      <w:pPr>
        <w:jc w:val="both"/>
        <w:rPr>
          <w:rFonts w:ascii="Arial" w:hAnsi="Arial" w:cs="Arial"/>
          <w:sz w:val="28"/>
          <w:szCs w:val="28"/>
        </w:rPr>
      </w:pPr>
      <w:r w:rsidRPr="005C4309">
        <w:rPr>
          <w:rFonts w:ascii="Arial" w:hAnsi="Arial" w:cs="Arial"/>
          <w:sz w:val="28"/>
          <w:szCs w:val="28"/>
        </w:rPr>
        <w:t xml:space="preserve">British Airways </w:t>
      </w:r>
      <w:r w:rsidR="005C4309" w:rsidRPr="005C4309">
        <w:rPr>
          <w:rFonts w:ascii="Arial" w:hAnsi="Arial" w:cs="Arial"/>
          <w:sz w:val="28"/>
          <w:szCs w:val="28"/>
        </w:rPr>
        <w:t>Critical evaluation</w:t>
      </w:r>
    </w:p>
    <w:p w14:paraId="4CEAADFB" w14:textId="21D07997" w:rsidR="003C23C4" w:rsidRDefault="003C23C4" w:rsidP="00B05B21">
      <w:pPr>
        <w:jc w:val="both"/>
        <w:rPr>
          <w:rFonts w:ascii="Arial" w:hAnsi="Arial" w:cs="Arial"/>
        </w:rPr>
      </w:pPr>
      <w:r w:rsidRPr="003C23C4">
        <w:rPr>
          <w:rFonts w:ascii="Arial" w:hAnsi="Arial" w:cs="Arial"/>
        </w:rPr>
        <w:t>As a prominent airline, British Airways is expected to need a sophisticated K</w:t>
      </w:r>
      <w:r>
        <w:rPr>
          <w:rFonts w:ascii="Arial" w:hAnsi="Arial" w:cs="Arial"/>
        </w:rPr>
        <w:t>nowledge Mana</w:t>
      </w:r>
      <w:r w:rsidR="008C7821">
        <w:rPr>
          <w:rFonts w:ascii="Arial" w:hAnsi="Arial" w:cs="Arial"/>
        </w:rPr>
        <w:t xml:space="preserve">gement Systems </w:t>
      </w:r>
      <w:r w:rsidRPr="003C23C4">
        <w:rPr>
          <w:rFonts w:ascii="Arial" w:hAnsi="Arial" w:cs="Arial"/>
        </w:rPr>
        <w:t>to handle huge and complicated aviation operations, safety regulations, and customer service. For flight scheduling, crew management, safety procedures, and aircraft maintenance, the airline industry relies largely on precise and up-to-date information. The K</w:t>
      </w:r>
      <w:r w:rsidR="008C7821">
        <w:rPr>
          <w:rFonts w:ascii="Arial" w:hAnsi="Arial" w:cs="Arial"/>
        </w:rPr>
        <w:t xml:space="preserve">nowledge </w:t>
      </w:r>
      <w:r w:rsidRPr="003C23C4">
        <w:rPr>
          <w:rFonts w:ascii="Arial" w:hAnsi="Arial" w:cs="Arial"/>
        </w:rPr>
        <w:t>M</w:t>
      </w:r>
      <w:r w:rsidR="008C7821">
        <w:rPr>
          <w:rFonts w:ascii="Arial" w:hAnsi="Arial" w:cs="Arial"/>
        </w:rPr>
        <w:t>ana</w:t>
      </w:r>
      <w:r w:rsidR="00864B19">
        <w:rPr>
          <w:rFonts w:ascii="Arial" w:hAnsi="Arial" w:cs="Arial"/>
        </w:rPr>
        <w:t xml:space="preserve">gement </w:t>
      </w:r>
      <w:r w:rsidRPr="003C23C4">
        <w:rPr>
          <w:rFonts w:ascii="Arial" w:hAnsi="Arial" w:cs="Arial"/>
        </w:rPr>
        <w:t>S</w:t>
      </w:r>
      <w:r w:rsidR="00864B19">
        <w:rPr>
          <w:rFonts w:ascii="Arial" w:hAnsi="Arial" w:cs="Arial"/>
        </w:rPr>
        <w:t>ystems</w:t>
      </w:r>
      <w:r w:rsidRPr="003C23C4">
        <w:rPr>
          <w:rFonts w:ascii="Arial" w:hAnsi="Arial" w:cs="Arial"/>
        </w:rPr>
        <w:t xml:space="preserve"> for British Airways would have the following elements:</w:t>
      </w:r>
    </w:p>
    <w:p w14:paraId="46E6F3B3" w14:textId="4E1B6947" w:rsidR="00234F14" w:rsidRDefault="00234F14" w:rsidP="00B05B21">
      <w:pPr>
        <w:jc w:val="both"/>
        <w:rPr>
          <w:rFonts w:ascii="Arial" w:hAnsi="Arial" w:cs="Arial"/>
        </w:rPr>
      </w:pPr>
      <w:r w:rsidRPr="00A32DE5">
        <w:rPr>
          <w:rFonts w:ascii="Arial" w:hAnsi="Arial" w:cs="Arial"/>
        </w:rPr>
        <w:t>Flight Operations Management refers to systems that manage flight schedules, route planning, crew scheduling, and real-time flight data. These systems keep activities running smoothly and securely (Boeing, 2019</w:t>
      </w:r>
      <w:r w:rsidR="000651B9" w:rsidRPr="00A32DE5">
        <w:rPr>
          <w:rFonts w:ascii="Arial" w:hAnsi="Arial" w:cs="Arial"/>
        </w:rPr>
        <w:t>). K</w:t>
      </w:r>
      <w:r w:rsidR="000651B9">
        <w:rPr>
          <w:rFonts w:ascii="Arial" w:hAnsi="Arial" w:cs="Arial"/>
        </w:rPr>
        <w:t xml:space="preserve">nowledge </w:t>
      </w:r>
      <w:r w:rsidR="000651B9" w:rsidRPr="00A32DE5">
        <w:rPr>
          <w:rFonts w:ascii="Arial" w:hAnsi="Arial" w:cs="Arial"/>
        </w:rPr>
        <w:t>M</w:t>
      </w:r>
      <w:r w:rsidR="000651B9">
        <w:rPr>
          <w:rFonts w:ascii="Arial" w:hAnsi="Arial" w:cs="Arial"/>
        </w:rPr>
        <w:t xml:space="preserve">anagement </w:t>
      </w:r>
      <w:r w:rsidR="000651B9" w:rsidRPr="00A32DE5">
        <w:rPr>
          <w:rFonts w:ascii="Arial" w:hAnsi="Arial" w:cs="Arial"/>
        </w:rPr>
        <w:t>S</w:t>
      </w:r>
      <w:r w:rsidR="000651B9">
        <w:rPr>
          <w:rFonts w:ascii="Arial" w:hAnsi="Arial" w:cs="Arial"/>
        </w:rPr>
        <w:t>ystems</w:t>
      </w:r>
      <w:r w:rsidRPr="00A32DE5">
        <w:rPr>
          <w:rFonts w:ascii="Arial" w:hAnsi="Arial" w:cs="Arial"/>
        </w:rPr>
        <w:t xml:space="preserve"> would include safety protocols, maintenance records, regulatory information, and safety manuals required to comply with severe aviation rules and standards (IATA, n.d.</w:t>
      </w:r>
      <w:r w:rsidR="000651B9" w:rsidRPr="00A32DE5">
        <w:rPr>
          <w:rFonts w:ascii="Arial" w:hAnsi="Arial" w:cs="Arial"/>
        </w:rPr>
        <w:t>). Customer</w:t>
      </w:r>
      <w:r w:rsidRPr="00A32DE5">
        <w:rPr>
          <w:rFonts w:ascii="Arial" w:hAnsi="Arial" w:cs="Arial"/>
        </w:rPr>
        <w:t xml:space="preserve"> Service Integration: To improve customer experience and assistance, the </w:t>
      </w:r>
      <w:r w:rsidR="000651B9">
        <w:rPr>
          <w:rFonts w:ascii="Arial" w:hAnsi="Arial" w:cs="Arial"/>
        </w:rPr>
        <w:t xml:space="preserve">Knowledge </w:t>
      </w:r>
      <w:r w:rsidRPr="00A32DE5">
        <w:rPr>
          <w:rFonts w:ascii="Arial" w:hAnsi="Arial" w:cs="Arial"/>
        </w:rPr>
        <w:t>M</w:t>
      </w:r>
      <w:r w:rsidR="000651B9">
        <w:rPr>
          <w:rFonts w:ascii="Arial" w:hAnsi="Arial" w:cs="Arial"/>
        </w:rPr>
        <w:t xml:space="preserve">anagement </w:t>
      </w:r>
      <w:r w:rsidRPr="00A32DE5">
        <w:rPr>
          <w:rFonts w:ascii="Arial" w:hAnsi="Arial" w:cs="Arial"/>
        </w:rPr>
        <w:t>S</w:t>
      </w:r>
      <w:r w:rsidR="000651B9">
        <w:rPr>
          <w:rFonts w:ascii="Arial" w:hAnsi="Arial" w:cs="Arial"/>
        </w:rPr>
        <w:t>ystems</w:t>
      </w:r>
      <w:r w:rsidRPr="00A32DE5">
        <w:rPr>
          <w:rFonts w:ascii="Arial" w:hAnsi="Arial" w:cs="Arial"/>
        </w:rPr>
        <w:t xml:space="preserve"> may include databases for customer preferences, frequent flyer information, and feedback tools.</w:t>
      </w:r>
    </w:p>
    <w:p w14:paraId="378C1D03" w14:textId="77777777" w:rsidR="000C4337" w:rsidRDefault="00C05C7E" w:rsidP="00B05B21">
      <w:pPr>
        <w:jc w:val="both"/>
        <w:rPr>
          <w:rFonts w:ascii="Arial" w:hAnsi="Arial" w:cs="Arial"/>
        </w:rPr>
      </w:pPr>
      <w:r w:rsidRPr="00C05C7E">
        <w:rPr>
          <w:rFonts w:ascii="Arial" w:hAnsi="Arial" w:cs="Arial"/>
        </w:rPr>
        <w:t>B</w:t>
      </w:r>
      <w:r w:rsidR="00362177">
        <w:rPr>
          <w:rFonts w:ascii="Arial" w:hAnsi="Arial" w:cs="Arial"/>
        </w:rPr>
        <w:t xml:space="preserve">ritish </w:t>
      </w:r>
      <w:r w:rsidRPr="00C05C7E">
        <w:rPr>
          <w:rFonts w:ascii="Arial" w:hAnsi="Arial" w:cs="Arial"/>
        </w:rPr>
        <w:t>A</w:t>
      </w:r>
      <w:r w:rsidR="00362177">
        <w:rPr>
          <w:rFonts w:ascii="Arial" w:hAnsi="Arial" w:cs="Arial"/>
        </w:rPr>
        <w:t>irways</w:t>
      </w:r>
      <w:r w:rsidRPr="00C05C7E">
        <w:rPr>
          <w:rFonts w:ascii="Arial" w:hAnsi="Arial" w:cs="Arial"/>
        </w:rPr>
        <w:t xml:space="preserve"> uses a knowledge management system in value chain analysis, which entails the adoption of a competitor analysis system- the system creates a framework that establishes a clear distinction to support activities that can detect rival advantages (</w:t>
      </w:r>
      <w:proofErr w:type="spellStart"/>
      <w:r w:rsidRPr="00C05C7E">
        <w:rPr>
          <w:rFonts w:ascii="Arial" w:hAnsi="Arial" w:cs="Arial"/>
        </w:rPr>
        <w:t>Bajj</w:t>
      </w:r>
      <w:proofErr w:type="spellEnd"/>
      <w:r w:rsidRPr="00C05C7E">
        <w:rPr>
          <w:rFonts w:ascii="Arial" w:hAnsi="Arial" w:cs="Arial"/>
        </w:rPr>
        <w:t>, 2023).</w:t>
      </w:r>
      <w:r w:rsidR="00362177">
        <w:rPr>
          <w:rFonts w:ascii="Arial" w:hAnsi="Arial" w:cs="Arial"/>
        </w:rPr>
        <w:t xml:space="preserve"> </w:t>
      </w:r>
      <w:r w:rsidRPr="00C05C7E">
        <w:rPr>
          <w:rFonts w:ascii="Arial" w:hAnsi="Arial" w:cs="Arial"/>
        </w:rPr>
        <w:t>B</w:t>
      </w:r>
      <w:r w:rsidR="00362177">
        <w:rPr>
          <w:rFonts w:ascii="Arial" w:hAnsi="Arial" w:cs="Arial"/>
        </w:rPr>
        <w:t xml:space="preserve">ritish </w:t>
      </w:r>
      <w:r w:rsidRPr="00C05C7E">
        <w:rPr>
          <w:rFonts w:ascii="Arial" w:hAnsi="Arial" w:cs="Arial"/>
        </w:rPr>
        <w:t>A</w:t>
      </w:r>
      <w:r w:rsidR="00C570C0">
        <w:rPr>
          <w:rFonts w:ascii="Arial" w:hAnsi="Arial" w:cs="Arial"/>
        </w:rPr>
        <w:t>irways</w:t>
      </w:r>
      <w:r w:rsidRPr="00C05C7E">
        <w:rPr>
          <w:rFonts w:ascii="Arial" w:hAnsi="Arial" w:cs="Arial"/>
        </w:rPr>
        <w:t xml:space="preserve"> </w:t>
      </w:r>
      <w:r w:rsidR="00C570C0">
        <w:rPr>
          <w:rFonts w:ascii="Arial" w:hAnsi="Arial" w:cs="Arial"/>
        </w:rPr>
        <w:t>uses</w:t>
      </w:r>
      <w:r w:rsidRPr="00C05C7E">
        <w:rPr>
          <w:rFonts w:ascii="Arial" w:hAnsi="Arial" w:cs="Arial"/>
        </w:rPr>
        <w:t xml:space="preserve"> K</w:t>
      </w:r>
      <w:r w:rsidR="00C570C0">
        <w:rPr>
          <w:rFonts w:ascii="Arial" w:hAnsi="Arial" w:cs="Arial"/>
        </w:rPr>
        <w:t xml:space="preserve">nowledge </w:t>
      </w:r>
      <w:r w:rsidRPr="00C05C7E">
        <w:rPr>
          <w:rFonts w:ascii="Arial" w:hAnsi="Arial" w:cs="Arial"/>
        </w:rPr>
        <w:t>M</w:t>
      </w:r>
      <w:r w:rsidR="001D2A19">
        <w:rPr>
          <w:rFonts w:ascii="Arial" w:hAnsi="Arial" w:cs="Arial"/>
        </w:rPr>
        <w:t>anagement</w:t>
      </w:r>
      <w:r w:rsidRPr="00C05C7E">
        <w:rPr>
          <w:rFonts w:ascii="Arial" w:hAnsi="Arial" w:cs="Arial"/>
        </w:rPr>
        <w:t xml:space="preserve"> in operations such as product and service preparation and aeroplane scheduling. The use of </w:t>
      </w:r>
      <w:r w:rsidR="001D2A19">
        <w:rPr>
          <w:rFonts w:ascii="Arial" w:hAnsi="Arial" w:cs="Arial"/>
        </w:rPr>
        <w:t xml:space="preserve">Knowledge </w:t>
      </w:r>
      <w:r w:rsidRPr="00C05C7E">
        <w:rPr>
          <w:rFonts w:ascii="Arial" w:hAnsi="Arial" w:cs="Arial"/>
        </w:rPr>
        <w:t>M</w:t>
      </w:r>
      <w:r w:rsidR="001D2A19">
        <w:rPr>
          <w:rFonts w:ascii="Arial" w:hAnsi="Arial" w:cs="Arial"/>
        </w:rPr>
        <w:t>anagement</w:t>
      </w:r>
      <w:r w:rsidRPr="00C05C7E">
        <w:rPr>
          <w:rFonts w:ascii="Arial" w:hAnsi="Arial" w:cs="Arial"/>
        </w:rPr>
        <w:t xml:space="preserve"> in B</w:t>
      </w:r>
      <w:r w:rsidR="001D2A19">
        <w:rPr>
          <w:rFonts w:ascii="Arial" w:hAnsi="Arial" w:cs="Arial"/>
        </w:rPr>
        <w:t xml:space="preserve">ritish </w:t>
      </w:r>
      <w:r w:rsidRPr="00C05C7E">
        <w:rPr>
          <w:rFonts w:ascii="Arial" w:hAnsi="Arial" w:cs="Arial"/>
        </w:rPr>
        <w:t>A</w:t>
      </w:r>
      <w:r w:rsidR="001D2A19">
        <w:rPr>
          <w:rFonts w:ascii="Arial" w:hAnsi="Arial" w:cs="Arial"/>
        </w:rPr>
        <w:t>irways</w:t>
      </w:r>
      <w:r w:rsidRPr="00C05C7E">
        <w:rPr>
          <w:rFonts w:ascii="Arial" w:hAnsi="Arial" w:cs="Arial"/>
        </w:rPr>
        <w:t xml:space="preserve"> has enhanced services such as assurance and security of customers' luggage, speedy </w:t>
      </w:r>
      <w:r w:rsidR="001D2A19">
        <w:rPr>
          <w:rFonts w:ascii="Arial" w:hAnsi="Arial" w:cs="Arial"/>
        </w:rPr>
        <w:t>checks</w:t>
      </w:r>
      <w:r w:rsidRPr="00C05C7E">
        <w:rPr>
          <w:rFonts w:ascii="Arial" w:hAnsi="Arial" w:cs="Arial"/>
        </w:rPr>
        <w:t>, and the use of comprehensive digital technology in a wide variety of business activities (</w:t>
      </w:r>
      <w:proofErr w:type="spellStart"/>
      <w:r w:rsidRPr="00C05C7E">
        <w:rPr>
          <w:rFonts w:ascii="Arial" w:hAnsi="Arial" w:cs="Arial"/>
        </w:rPr>
        <w:t>Bajj</w:t>
      </w:r>
      <w:proofErr w:type="spellEnd"/>
      <w:r w:rsidRPr="00C05C7E">
        <w:rPr>
          <w:rFonts w:ascii="Arial" w:hAnsi="Arial" w:cs="Arial"/>
        </w:rPr>
        <w:t>, 2023).</w:t>
      </w:r>
    </w:p>
    <w:p w14:paraId="2345F0B6" w14:textId="5E829869" w:rsidR="002660CF" w:rsidRDefault="002660CF" w:rsidP="00B05B21">
      <w:pPr>
        <w:jc w:val="both"/>
        <w:rPr>
          <w:rFonts w:ascii="Arial" w:hAnsi="Arial" w:cs="Arial"/>
        </w:rPr>
      </w:pPr>
      <w:r w:rsidRPr="002660CF">
        <w:rPr>
          <w:rFonts w:ascii="Arial" w:hAnsi="Arial" w:cs="Arial"/>
        </w:rPr>
        <w:t>While British Airways</w:t>
      </w:r>
      <w:r>
        <w:rPr>
          <w:rFonts w:ascii="Arial" w:hAnsi="Arial" w:cs="Arial"/>
        </w:rPr>
        <w:t xml:space="preserve"> </w:t>
      </w:r>
      <w:r w:rsidRPr="002660CF">
        <w:rPr>
          <w:rFonts w:ascii="Arial" w:hAnsi="Arial" w:cs="Arial"/>
        </w:rPr>
        <w:t>has a comprehensive K</w:t>
      </w:r>
      <w:r>
        <w:rPr>
          <w:rFonts w:ascii="Arial" w:hAnsi="Arial" w:cs="Arial"/>
        </w:rPr>
        <w:t xml:space="preserve">nowledge </w:t>
      </w:r>
      <w:r w:rsidRPr="002660CF">
        <w:rPr>
          <w:rFonts w:ascii="Arial" w:hAnsi="Arial" w:cs="Arial"/>
        </w:rPr>
        <w:t>M</w:t>
      </w:r>
      <w:r>
        <w:rPr>
          <w:rFonts w:ascii="Arial" w:hAnsi="Arial" w:cs="Arial"/>
        </w:rPr>
        <w:t>anagement System</w:t>
      </w:r>
      <w:r w:rsidRPr="002660CF">
        <w:rPr>
          <w:rFonts w:ascii="Arial" w:hAnsi="Arial" w:cs="Arial"/>
        </w:rPr>
        <w:t>, its efficiency and success largely depend on the integration of various systems, technological resilience, and adaptability to changing industry standards and regulations.</w:t>
      </w:r>
    </w:p>
    <w:p w14:paraId="0F198E4B" w14:textId="77777777" w:rsidR="008C5A87" w:rsidRPr="008C5A87" w:rsidRDefault="008C5A87" w:rsidP="00B05B21">
      <w:pPr>
        <w:jc w:val="both"/>
        <w:rPr>
          <w:rFonts w:ascii="Arial" w:hAnsi="Arial" w:cs="Arial"/>
        </w:rPr>
      </w:pPr>
      <w:r w:rsidRPr="008C5A87">
        <w:rPr>
          <w:rFonts w:ascii="Arial" w:hAnsi="Arial" w:cs="Arial"/>
        </w:rPr>
        <w:t>Strengths:</w:t>
      </w:r>
    </w:p>
    <w:p w14:paraId="2E4C9741" w14:textId="77777777" w:rsidR="008C5A87" w:rsidRPr="008C5A87" w:rsidRDefault="008C5A87" w:rsidP="00B05B21">
      <w:pPr>
        <w:jc w:val="both"/>
        <w:rPr>
          <w:rFonts w:ascii="Arial" w:hAnsi="Arial" w:cs="Arial"/>
        </w:rPr>
      </w:pPr>
      <w:r w:rsidRPr="008C5A87">
        <w:rPr>
          <w:rFonts w:ascii="Arial" w:hAnsi="Arial" w:cs="Arial"/>
        </w:rPr>
        <w:t>Efficiency: The KMS certainly improves operational efficiency by delivering real-time data and faster communication, allowing for more informed decision-making.</w:t>
      </w:r>
    </w:p>
    <w:p w14:paraId="5BB0D9EE" w14:textId="77777777" w:rsidR="008C5A87" w:rsidRPr="008C5A87" w:rsidRDefault="008C5A87" w:rsidP="00B05B21">
      <w:pPr>
        <w:jc w:val="both"/>
        <w:rPr>
          <w:rFonts w:ascii="Arial" w:hAnsi="Arial" w:cs="Arial"/>
        </w:rPr>
      </w:pPr>
      <w:r w:rsidRPr="008C5A87">
        <w:rPr>
          <w:rFonts w:ascii="Arial" w:hAnsi="Arial" w:cs="Arial"/>
        </w:rPr>
        <w:t>Safety Compliance: Ensures tight aviation standards are followed by providing the necessary paperwork and methods to ensure a high degree of safety.</w:t>
      </w:r>
    </w:p>
    <w:p w14:paraId="28C67DF3" w14:textId="77777777" w:rsidR="008C5A87" w:rsidRPr="008C5A87" w:rsidRDefault="008C5A87" w:rsidP="00B05B21">
      <w:pPr>
        <w:jc w:val="both"/>
        <w:rPr>
          <w:rFonts w:ascii="Arial" w:hAnsi="Arial" w:cs="Arial"/>
        </w:rPr>
      </w:pPr>
      <w:r w:rsidRPr="008C5A87">
        <w:rPr>
          <w:rFonts w:ascii="Arial" w:hAnsi="Arial" w:cs="Arial"/>
        </w:rPr>
        <w:t>Weaknesses:</w:t>
      </w:r>
    </w:p>
    <w:p w14:paraId="1C7DF197" w14:textId="77777777" w:rsidR="008C5A87" w:rsidRPr="008C5A87" w:rsidRDefault="008C5A87" w:rsidP="00B05B21">
      <w:pPr>
        <w:jc w:val="both"/>
        <w:rPr>
          <w:rFonts w:ascii="Arial" w:hAnsi="Arial" w:cs="Arial"/>
        </w:rPr>
      </w:pPr>
      <w:r w:rsidRPr="008C5A87">
        <w:rPr>
          <w:rFonts w:ascii="Arial" w:hAnsi="Arial" w:cs="Arial"/>
        </w:rPr>
        <w:lastRenderedPageBreak/>
        <w:t>Technology reliance: Any technical breakdowns might possibly interrupt business. Over-reliance on technology may be dangerous in the event of system collapse.</w:t>
      </w:r>
    </w:p>
    <w:p w14:paraId="11C421DE" w14:textId="61F0A09D" w:rsidR="00272414" w:rsidRDefault="008C5A87" w:rsidP="00B05B21">
      <w:pPr>
        <w:jc w:val="both"/>
        <w:rPr>
          <w:rFonts w:ascii="Arial" w:hAnsi="Arial" w:cs="Arial"/>
        </w:rPr>
      </w:pPr>
      <w:r w:rsidRPr="008C5A87">
        <w:rPr>
          <w:rFonts w:ascii="Arial" w:hAnsi="Arial" w:cs="Arial"/>
        </w:rPr>
        <w:t>Complexity and Integration: Managing a large volume of complicated data and integrating several systems may be difficult.</w:t>
      </w:r>
    </w:p>
    <w:p w14:paraId="5BCAE58C" w14:textId="77777777" w:rsidR="009C477A" w:rsidRDefault="009C477A" w:rsidP="00B05B21">
      <w:pPr>
        <w:jc w:val="both"/>
        <w:rPr>
          <w:rFonts w:ascii="Arial" w:hAnsi="Arial" w:cs="Arial"/>
        </w:rPr>
      </w:pPr>
    </w:p>
    <w:p w14:paraId="169F8E77" w14:textId="77777777" w:rsidR="000C4337" w:rsidRDefault="000C4337" w:rsidP="00B05B21">
      <w:pPr>
        <w:jc w:val="both"/>
        <w:rPr>
          <w:rFonts w:ascii="Arial" w:hAnsi="Arial" w:cs="Arial"/>
        </w:rPr>
      </w:pPr>
    </w:p>
    <w:p w14:paraId="3E450AAF" w14:textId="6834A80D" w:rsidR="00F11C56" w:rsidRPr="00F11C56" w:rsidRDefault="000C4337" w:rsidP="00B05B21">
      <w:pPr>
        <w:jc w:val="both"/>
        <w:rPr>
          <w:rFonts w:ascii="Arial" w:hAnsi="Arial" w:cs="Arial"/>
          <w:sz w:val="28"/>
          <w:szCs w:val="28"/>
        </w:rPr>
      </w:pPr>
      <w:r w:rsidRPr="00F11C56">
        <w:rPr>
          <w:rFonts w:ascii="Arial" w:hAnsi="Arial" w:cs="Arial"/>
          <w:sz w:val="28"/>
          <w:szCs w:val="28"/>
        </w:rPr>
        <w:t xml:space="preserve">Virgin Media </w:t>
      </w:r>
      <w:r w:rsidR="007F3FB4" w:rsidRPr="00F11C56">
        <w:rPr>
          <w:rFonts w:ascii="Arial" w:hAnsi="Arial" w:cs="Arial"/>
          <w:sz w:val="28"/>
          <w:szCs w:val="28"/>
        </w:rPr>
        <w:t xml:space="preserve">Critical </w:t>
      </w:r>
      <w:r w:rsidR="00F11C56" w:rsidRPr="00F11C56">
        <w:rPr>
          <w:rFonts w:ascii="Arial" w:hAnsi="Arial" w:cs="Arial"/>
          <w:sz w:val="28"/>
          <w:szCs w:val="28"/>
        </w:rPr>
        <w:t>Evaluation</w:t>
      </w:r>
    </w:p>
    <w:p w14:paraId="3B08E51D" w14:textId="3196202B" w:rsidR="00F11C56" w:rsidRPr="00F11C56" w:rsidRDefault="00C05C7E" w:rsidP="00B05B21">
      <w:pPr>
        <w:jc w:val="both"/>
        <w:rPr>
          <w:rFonts w:ascii="Arial" w:hAnsi="Arial" w:cs="Arial"/>
        </w:rPr>
      </w:pPr>
      <w:r w:rsidRPr="00C05C7E">
        <w:rPr>
          <w:rFonts w:ascii="Arial" w:hAnsi="Arial" w:cs="Arial"/>
        </w:rPr>
        <w:t>​</w:t>
      </w:r>
      <w:r w:rsidR="00C224F4">
        <w:rPr>
          <w:rFonts w:ascii="Arial" w:hAnsi="Arial" w:cs="Arial"/>
        </w:rPr>
        <w:t>Virgin Media</w:t>
      </w:r>
      <w:r w:rsidR="00F11C56" w:rsidRPr="00F11C56">
        <w:rPr>
          <w:rFonts w:ascii="Arial" w:hAnsi="Arial" w:cs="Arial"/>
        </w:rPr>
        <w:t xml:space="preserve"> has a customer-first philosophy for both individuals and businesses; customer happiness is critical to long-term </w:t>
      </w:r>
      <w:r w:rsidR="00966444" w:rsidRPr="00F11C56">
        <w:rPr>
          <w:rFonts w:ascii="Arial" w:hAnsi="Arial" w:cs="Arial"/>
        </w:rPr>
        <w:t>growth and</w:t>
      </w:r>
      <w:r w:rsidR="00F11C56" w:rsidRPr="00F11C56">
        <w:rPr>
          <w:rFonts w:ascii="Arial" w:hAnsi="Arial" w:cs="Arial"/>
        </w:rPr>
        <w:t xml:space="preserve"> </w:t>
      </w:r>
      <w:proofErr w:type="gramStart"/>
      <w:r w:rsidR="00F11C56" w:rsidRPr="00F11C56">
        <w:rPr>
          <w:rFonts w:ascii="Arial" w:hAnsi="Arial" w:cs="Arial"/>
        </w:rPr>
        <w:t>putting customers first at all times</w:t>
      </w:r>
      <w:proofErr w:type="gramEnd"/>
      <w:r w:rsidR="00F11C56" w:rsidRPr="00F11C56">
        <w:rPr>
          <w:rFonts w:ascii="Arial" w:hAnsi="Arial" w:cs="Arial"/>
        </w:rPr>
        <w:t xml:space="preserve">. Virgin Media has an embedded environmental policy that serves as the primary policy and guides the environmental goals. The policy is designed to decrease environmental effects via the use of goods and services that enable environmental advantages. Virgin Media (2008)​ </w:t>
      </w:r>
    </w:p>
    <w:p w14:paraId="1902844C" w14:textId="417A6694" w:rsidR="00C05C7E" w:rsidRDefault="00F11C56" w:rsidP="00B05B21">
      <w:pPr>
        <w:jc w:val="both"/>
        <w:rPr>
          <w:rFonts w:ascii="Arial" w:hAnsi="Arial" w:cs="Arial"/>
        </w:rPr>
      </w:pPr>
      <w:r w:rsidRPr="00F11C56">
        <w:rPr>
          <w:rFonts w:ascii="Arial" w:hAnsi="Arial" w:cs="Arial"/>
        </w:rPr>
        <w:t>Virgin Media invests heavily in software for nearly every aspect of customer insight, including emerging technologies such as AI, machine learning, Blockchain, Autonomous Database, or cloud-based ERP, HCM, CRM, EPM, Purchasing, or Treasury applications (Virgin Media, 2010).</w:t>
      </w:r>
    </w:p>
    <w:p w14:paraId="50971922" w14:textId="71560B0A" w:rsidR="00C224F4" w:rsidRDefault="00C224F4" w:rsidP="00B05B21">
      <w:pPr>
        <w:jc w:val="both"/>
        <w:rPr>
          <w:rFonts w:ascii="Arial" w:hAnsi="Arial" w:cs="Arial"/>
        </w:rPr>
      </w:pPr>
      <w:r w:rsidRPr="00C224F4">
        <w:rPr>
          <w:rFonts w:ascii="Arial" w:hAnsi="Arial" w:cs="Arial"/>
        </w:rPr>
        <w:t xml:space="preserve">Virgin Media, as a major telecommunications company, </w:t>
      </w:r>
      <w:r w:rsidR="008C0E12">
        <w:rPr>
          <w:rFonts w:ascii="Arial" w:hAnsi="Arial" w:cs="Arial"/>
        </w:rPr>
        <w:t xml:space="preserve">has </w:t>
      </w:r>
      <w:r w:rsidR="00D53082">
        <w:rPr>
          <w:rFonts w:ascii="Arial" w:hAnsi="Arial" w:cs="Arial"/>
        </w:rPr>
        <w:t xml:space="preserve">a </w:t>
      </w:r>
      <w:r w:rsidR="00D53082" w:rsidRPr="00C224F4">
        <w:rPr>
          <w:rFonts w:ascii="Arial" w:hAnsi="Arial" w:cs="Arial"/>
        </w:rPr>
        <w:t>robust</w:t>
      </w:r>
      <w:r w:rsidRPr="00C224F4">
        <w:rPr>
          <w:rFonts w:ascii="Arial" w:hAnsi="Arial" w:cs="Arial"/>
        </w:rPr>
        <w:t xml:space="preserve"> K</w:t>
      </w:r>
      <w:r w:rsidR="008C0E12">
        <w:rPr>
          <w:rFonts w:ascii="Arial" w:hAnsi="Arial" w:cs="Arial"/>
        </w:rPr>
        <w:t xml:space="preserve">nowledge </w:t>
      </w:r>
      <w:r w:rsidRPr="00C224F4">
        <w:rPr>
          <w:rFonts w:ascii="Arial" w:hAnsi="Arial" w:cs="Arial"/>
        </w:rPr>
        <w:t>M</w:t>
      </w:r>
      <w:r w:rsidR="008C0E12">
        <w:rPr>
          <w:rFonts w:ascii="Arial" w:hAnsi="Arial" w:cs="Arial"/>
        </w:rPr>
        <w:t xml:space="preserve">anagement </w:t>
      </w:r>
      <w:r w:rsidRPr="00C224F4">
        <w:rPr>
          <w:rFonts w:ascii="Arial" w:hAnsi="Arial" w:cs="Arial"/>
        </w:rPr>
        <w:t>S</w:t>
      </w:r>
      <w:r w:rsidR="008C0E12">
        <w:rPr>
          <w:rFonts w:ascii="Arial" w:hAnsi="Arial" w:cs="Arial"/>
        </w:rPr>
        <w:t>ystem</w:t>
      </w:r>
      <w:r w:rsidRPr="00C224F4">
        <w:rPr>
          <w:rFonts w:ascii="Arial" w:hAnsi="Arial" w:cs="Arial"/>
        </w:rPr>
        <w:t xml:space="preserve"> to manage a wide array of technical information, network infrastructure, customer service protocols, and content licensing agreements.</w:t>
      </w:r>
    </w:p>
    <w:p w14:paraId="67CEDF44" w14:textId="77777777" w:rsidR="00C4404A" w:rsidRDefault="00ED4494" w:rsidP="00B05B21">
      <w:pPr>
        <w:jc w:val="both"/>
        <w:rPr>
          <w:rFonts w:ascii="Arial" w:hAnsi="Arial" w:cs="Arial"/>
        </w:rPr>
      </w:pPr>
      <w:r w:rsidRPr="00ED4494">
        <w:rPr>
          <w:rFonts w:ascii="Arial" w:hAnsi="Arial" w:cs="Arial"/>
        </w:rPr>
        <w:t>The K</w:t>
      </w:r>
      <w:r w:rsidR="00D26312">
        <w:rPr>
          <w:rFonts w:ascii="Arial" w:hAnsi="Arial" w:cs="Arial"/>
        </w:rPr>
        <w:t xml:space="preserve">nowledge </w:t>
      </w:r>
      <w:r w:rsidRPr="00ED4494">
        <w:rPr>
          <w:rFonts w:ascii="Arial" w:hAnsi="Arial" w:cs="Arial"/>
        </w:rPr>
        <w:t>M</w:t>
      </w:r>
      <w:r w:rsidR="00D26312">
        <w:rPr>
          <w:rFonts w:ascii="Arial" w:hAnsi="Arial" w:cs="Arial"/>
        </w:rPr>
        <w:t xml:space="preserve">anagement </w:t>
      </w:r>
      <w:r w:rsidRPr="00ED4494">
        <w:rPr>
          <w:rFonts w:ascii="Arial" w:hAnsi="Arial" w:cs="Arial"/>
        </w:rPr>
        <w:t>S</w:t>
      </w:r>
      <w:r w:rsidR="00D26312">
        <w:rPr>
          <w:rFonts w:ascii="Arial" w:hAnsi="Arial" w:cs="Arial"/>
        </w:rPr>
        <w:t>ystem</w:t>
      </w:r>
      <w:r w:rsidRPr="00ED4494">
        <w:rPr>
          <w:rFonts w:ascii="Arial" w:hAnsi="Arial" w:cs="Arial"/>
        </w:rPr>
        <w:t xml:space="preserve"> of Virgin Media is anticipated to be rich in technical data pertaining to network infrastructure, system setups, and product specifications (Laudon &amp; Laudon, 2016).</w:t>
      </w:r>
      <w:r w:rsidR="00C9438A" w:rsidRPr="00C9438A">
        <w:t xml:space="preserve"> </w:t>
      </w:r>
      <w:r w:rsidR="00C9438A" w:rsidRPr="00C9438A">
        <w:rPr>
          <w:rFonts w:ascii="Arial" w:hAnsi="Arial" w:cs="Arial"/>
        </w:rPr>
        <w:t xml:space="preserve">Every aspect </w:t>
      </w:r>
      <w:proofErr w:type="gramStart"/>
      <w:r w:rsidR="00C9438A" w:rsidRPr="00C9438A">
        <w:rPr>
          <w:rFonts w:ascii="Arial" w:hAnsi="Arial" w:cs="Arial"/>
        </w:rPr>
        <w:t>of  Virgin</w:t>
      </w:r>
      <w:proofErr w:type="gramEnd"/>
      <w:r w:rsidR="00C9438A" w:rsidRPr="00C9438A">
        <w:rPr>
          <w:rFonts w:ascii="Arial" w:hAnsi="Arial" w:cs="Arial"/>
        </w:rPr>
        <w:t xml:space="preserve"> Media may suffer from sudden disconnect or become affected by variability and the intermittence of the internet connection​ (Virgin Media, 2010)​.</w:t>
      </w:r>
    </w:p>
    <w:p w14:paraId="7FA6EA24" w14:textId="77777777" w:rsidR="00C4404A" w:rsidRDefault="00C4404A" w:rsidP="00B05B21">
      <w:pPr>
        <w:jc w:val="both"/>
        <w:rPr>
          <w:rFonts w:ascii="Arial" w:hAnsi="Arial" w:cs="Arial"/>
        </w:rPr>
      </w:pPr>
    </w:p>
    <w:p w14:paraId="36438A86" w14:textId="77777777" w:rsidR="00C4404A" w:rsidRDefault="00C4404A" w:rsidP="00B05B21">
      <w:pPr>
        <w:jc w:val="both"/>
        <w:rPr>
          <w:rFonts w:ascii="Arial" w:hAnsi="Arial" w:cs="Arial"/>
        </w:rPr>
      </w:pPr>
    </w:p>
    <w:p w14:paraId="55BB4A9E" w14:textId="4171652F" w:rsidR="00272414" w:rsidRPr="00272414" w:rsidRDefault="00272414" w:rsidP="00B05B21">
      <w:pPr>
        <w:jc w:val="both"/>
        <w:rPr>
          <w:rFonts w:ascii="Arial" w:hAnsi="Arial" w:cs="Arial"/>
        </w:rPr>
      </w:pPr>
      <w:r w:rsidRPr="00272414">
        <w:rPr>
          <w:rFonts w:ascii="Arial" w:hAnsi="Arial" w:cs="Arial"/>
        </w:rPr>
        <w:t>Strengths:</w:t>
      </w:r>
    </w:p>
    <w:p w14:paraId="300B4FB6" w14:textId="77777777" w:rsidR="00272414" w:rsidRPr="00272414" w:rsidRDefault="00272414" w:rsidP="00B05B21">
      <w:pPr>
        <w:jc w:val="both"/>
        <w:rPr>
          <w:rFonts w:ascii="Arial" w:hAnsi="Arial" w:cs="Arial"/>
        </w:rPr>
      </w:pPr>
      <w:r w:rsidRPr="00272414">
        <w:rPr>
          <w:rFonts w:ascii="Arial" w:hAnsi="Arial" w:cs="Arial"/>
        </w:rPr>
        <w:t>Technical Data Repository: Technical data on network infrastructure, system setups, and product specifications are anticipated to be abundant in Virgin Media's KMS (Laudon &amp; Laudon, 2016).</w:t>
      </w:r>
    </w:p>
    <w:p w14:paraId="6F22E33A" w14:textId="77777777" w:rsidR="00272414" w:rsidRPr="00272414" w:rsidRDefault="00272414" w:rsidP="00B05B21">
      <w:pPr>
        <w:jc w:val="both"/>
        <w:rPr>
          <w:rFonts w:ascii="Arial" w:hAnsi="Arial" w:cs="Arial"/>
        </w:rPr>
      </w:pPr>
      <w:r w:rsidRPr="00272414">
        <w:rPr>
          <w:rFonts w:ascii="Arial" w:hAnsi="Arial" w:cs="Arial"/>
        </w:rPr>
        <w:t>Customer Service Integration: To improve customer assistance, the KMS might include a database for customer profiles, issue resolutions, and historical service data.</w:t>
      </w:r>
    </w:p>
    <w:p w14:paraId="09B8A882" w14:textId="77777777" w:rsidR="00272414" w:rsidRPr="00272414" w:rsidRDefault="00272414" w:rsidP="00B05B21">
      <w:pPr>
        <w:jc w:val="both"/>
        <w:rPr>
          <w:rFonts w:ascii="Arial" w:hAnsi="Arial" w:cs="Arial"/>
        </w:rPr>
      </w:pPr>
      <w:r w:rsidRPr="00272414">
        <w:rPr>
          <w:rFonts w:ascii="Arial" w:hAnsi="Arial" w:cs="Arial"/>
        </w:rPr>
        <w:t>Weaknesses:</w:t>
      </w:r>
    </w:p>
    <w:p w14:paraId="0DEF23B1" w14:textId="77777777" w:rsidR="00272414" w:rsidRPr="00272414" w:rsidRDefault="00272414" w:rsidP="00B05B21">
      <w:pPr>
        <w:jc w:val="both"/>
        <w:rPr>
          <w:rFonts w:ascii="Arial" w:hAnsi="Arial" w:cs="Arial"/>
        </w:rPr>
      </w:pPr>
      <w:r w:rsidRPr="00272414">
        <w:rPr>
          <w:rFonts w:ascii="Arial" w:hAnsi="Arial" w:cs="Arial"/>
        </w:rPr>
        <w:t>Technical Complexity: Managing a diverse set of technical data and interconnecting disparate systems may provide difficulties, perhaps resulting to complexity inside the KMS.</w:t>
      </w:r>
    </w:p>
    <w:p w14:paraId="7F519527" w14:textId="652677B7" w:rsidR="00272414" w:rsidRDefault="00272414" w:rsidP="00B05B21">
      <w:pPr>
        <w:jc w:val="both"/>
        <w:rPr>
          <w:rFonts w:ascii="Arial" w:hAnsi="Arial" w:cs="Arial"/>
        </w:rPr>
      </w:pPr>
      <w:r w:rsidRPr="00272414">
        <w:rPr>
          <w:rFonts w:ascii="Arial" w:hAnsi="Arial" w:cs="Arial"/>
        </w:rPr>
        <w:t>Dependence on Technology: Any technical failures or system outages may affect customer service and network operations.</w:t>
      </w:r>
    </w:p>
    <w:p w14:paraId="485A2438" w14:textId="77777777" w:rsidR="00C4404A" w:rsidRDefault="00C4404A" w:rsidP="00B05B21">
      <w:pPr>
        <w:jc w:val="both"/>
        <w:rPr>
          <w:rFonts w:ascii="Arial" w:hAnsi="Arial" w:cs="Arial"/>
        </w:rPr>
      </w:pPr>
    </w:p>
    <w:p w14:paraId="5192F8A6" w14:textId="77777777" w:rsidR="00C4404A" w:rsidRDefault="00C4404A" w:rsidP="00B05B21">
      <w:pPr>
        <w:jc w:val="both"/>
        <w:rPr>
          <w:rFonts w:ascii="Arial" w:hAnsi="Arial" w:cs="Arial"/>
        </w:rPr>
      </w:pPr>
    </w:p>
    <w:p w14:paraId="287AB49F" w14:textId="6FAAA20D" w:rsidR="00C4404A" w:rsidRDefault="00895B15" w:rsidP="00B05B21">
      <w:pPr>
        <w:pStyle w:val="Heading1"/>
        <w:jc w:val="both"/>
        <w:rPr>
          <w:sz w:val="40"/>
          <w:szCs w:val="40"/>
        </w:rPr>
      </w:pPr>
      <w:bookmarkStart w:id="7" w:name="_Toc150208969"/>
      <w:r w:rsidRPr="00895B15">
        <w:rPr>
          <w:sz w:val="40"/>
          <w:szCs w:val="40"/>
        </w:rPr>
        <w:lastRenderedPageBreak/>
        <w:t>Recommendations</w:t>
      </w:r>
      <w:bookmarkEnd w:id="7"/>
      <w:r w:rsidR="00C4404A" w:rsidRPr="00895B15">
        <w:rPr>
          <w:sz w:val="40"/>
          <w:szCs w:val="40"/>
        </w:rPr>
        <w:t xml:space="preserve"> </w:t>
      </w:r>
    </w:p>
    <w:p w14:paraId="5606B82B" w14:textId="35072F60" w:rsidR="00895B15" w:rsidRPr="005B3043" w:rsidRDefault="00836136" w:rsidP="00B05B21">
      <w:pPr>
        <w:pStyle w:val="NoSpacing"/>
        <w:jc w:val="both"/>
        <w:rPr>
          <w:rFonts w:ascii="Arial" w:hAnsi="Arial" w:cs="Arial"/>
          <w:sz w:val="28"/>
          <w:szCs w:val="28"/>
        </w:rPr>
      </w:pPr>
      <w:r w:rsidRPr="005B3043">
        <w:rPr>
          <w:rFonts w:ascii="Arial" w:hAnsi="Arial" w:cs="Arial"/>
          <w:sz w:val="28"/>
          <w:szCs w:val="28"/>
        </w:rPr>
        <w:t xml:space="preserve">British </w:t>
      </w:r>
      <w:r w:rsidR="005B3043">
        <w:rPr>
          <w:rFonts w:ascii="Arial" w:hAnsi="Arial" w:cs="Arial"/>
          <w:sz w:val="28"/>
          <w:szCs w:val="28"/>
        </w:rPr>
        <w:t>Airways</w:t>
      </w:r>
    </w:p>
    <w:p w14:paraId="5BD545EE" w14:textId="77777777" w:rsidR="00836136" w:rsidRDefault="00836136" w:rsidP="00B05B21">
      <w:pPr>
        <w:pStyle w:val="NoSpacing"/>
        <w:jc w:val="both"/>
        <w:rPr>
          <w:rFonts w:ascii="Arial" w:hAnsi="Arial" w:cs="Arial"/>
        </w:rPr>
      </w:pPr>
    </w:p>
    <w:p w14:paraId="623059E9" w14:textId="3C5C6735" w:rsidR="00924233" w:rsidRDefault="00924233" w:rsidP="00B05B21">
      <w:pPr>
        <w:pStyle w:val="NoSpacing"/>
        <w:jc w:val="both"/>
        <w:rPr>
          <w:rFonts w:ascii="Arial" w:hAnsi="Arial" w:cs="Arial"/>
        </w:rPr>
      </w:pPr>
      <w:r w:rsidRPr="00924233">
        <w:rPr>
          <w:rFonts w:ascii="Arial" w:hAnsi="Arial" w:cs="Arial"/>
        </w:rPr>
        <w:t>British Airways, like many major organisations, may benefit from ongoing enhancements to its Knowledge Management Systems to increase operational efficiency, safety, customer service, and overall airline sector competitiveness. Here are some suggestions about how to improve British Airways' K</w:t>
      </w:r>
      <w:r>
        <w:rPr>
          <w:rFonts w:ascii="Arial" w:hAnsi="Arial" w:cs="Arial"/>
        </w:rPr>
        <w:t>now</w:t>
      </w:r>
      <w:r w:rsidR="00C523FC">
        <w:rPr>
          <w:rFonts w:ascii="Arial" w:hAnsi="Arial" w:cs="Arial"/>
        </w:rPr>
        <w:t xml:space="preserve">ledge </w:t>
      </w:r>
      <w:r w:rsidRPr="00924233">
        <w:rPr>
          <w:rFonts w:ascii="Arial" w:hAnsi="Arial" w:cs="Arial"/>
        </w:rPr>
        <w:t>M</w:t>
      </w:r>
      <w:r w:rsidR="00C523FC">
        <w:rPr>
          <w:rFonts w:ascii="Arial" w:hAnsi="Arial" w:cs="Arial"/>
        </w:rPr>
        <w:t xml:space="preserve">anagement </w:t>
      </w:r>
      <w:r w:rsidRPr="00924233">
        <w:rPr>
          <w:rFonts w:ascii="Arial" w:hAnsi="Arial" w:cs="Arial"/>
        </w:rPr>
        <w:t>S</w:t>
      </w:r>
      <w:r w:rsidR="00C523FC">
        <w:rPr>
          <w:rFonts w:ascii="Arial" w:hAnsi="Arial" w:cs="Arial"/>
        </w:rPr>
        <w:t>ystems</w:t>
      </w:r>
      <w:r w:rsidRPr="00924233">
        <w:rPr>
          <w:rFonts w:ascii="Arial" w:hAnsi="Arial" w:cs="Arial"/>
        </w:rPr>
        <w:t>:</w:t>
      </w:r>
    </w:p>
    <w:p w14:paraId="15BD742A" w14:textId="77777777" w:rsidR="005B3043" w:rsidRDefault="005B3043" w:rsidP="00B05B21">
      <w:pPr>
        <w:pStyle w:val="NoSpacing"/>
        <w:jc w:val="both"/>
        <w:rPr>
          <w:rFonts w:ascii="Arial" w:hAnsi="Arial" w:cs="Arial"/>
        </w:rPr>
      </w:pPr>
    </w:p>
    <w:p w14:paraId="03D9AC74" w14:textId="77777777" w:rsidR="005B3043" w:rsidRPr="005B3043" w:rsidRDefault="005B3043" w:rsidP="00B05B21">
      <w:pPr>
        <w:pStyle w:val="NoSpacing"/>
        <w:jc w:val="both"/>
        <w:rPr>
          <w:rFonts w:ascii="Arial" w:hAnsi="Arial" w:cs="Arial"/>
        </w:rPr>
      </w:pPr>
      <w:r w:rsidRPr="005B3043">
        <w:rPr>
          <w:rFonts w:ascii="Arial" w:hAnsi="Arial" w:cs="Arial"/>
        </w:rPr>
        <w:t>Implement an integrated information management platform that integrates diverse information systems. This would make crucial data such as flight itineraries, crew management, safety standards, and customer information more accessible. Better decision-making and operational efficiency are facilitated by integration (Boeing, 2019).</w:t>
      </w:r>
    </w:p>
    <w:p w14:paraId="50B99FC7" w14:textId="77777777" w:rsidR="005B3043" w:rsidRPr="005B3043" w:rsidRDefault="005B3043" w:rsidP="00B05B21">
      <w:pPr>
        <w:pStyle w:val="NoSpacing"/>
        <w:jc w:val="both"/>
        <w:rPr>
          <w:rFonts w:ascii="Arial" w:hAnsi="Arial" w:cs="Arial"/>
        </w:rPr>
      </w:pPr>
    </w:p>
    <w:p w14:paraId="7C3373A0" w14:textId="77777777" w:rsidR="005B3043" w:rsidRDefault="005B3043" w:rsidP="00B05B21">
      <w:pPr>
        <w:pStyle w:val="NoSpacing"/>
        <w:jc w:val="both"/>
        <w:rPr>
          <w:rFonts w:ascii="Arial" w:hAnsi="Arial" w:cs="Arial"/>
        </w:rPr>
      </w:pPr>
      <w:r w:rsidRPr="005B3043">
        <w:rPr>
          <w:rFonts w:ascii="Arial" w:hAnsi="Arial" w:cs="Arial"/>
        </w:rPr>
        <w:t>Improved Collaboration Tools: Implement collaboration tools and platforms that enable real-time communication and information sharing among multiple departments, crew members, and ground personnel. In critical situations, these tools help increase coordination, response times, and decision-making (Boeing, 2019).</w:t>
      </w:r>
    </w:p>
    <w:p w14:paraId="7C05AC36" w14:textId="77777777" w:rsidR="00D457E1" w:rsidRDefault="00D457E1" w:rsidP="00B05B21">
      <w:pPr>
        <w:pStyle w:val="NoSpacing"/>
        <w:jc w:val="both"/>
        <w:rPr>
          <w:rFonts w:ascii="Arial" w:hAnsi="Arial" w:cs="Arial"/>
        </w:rPr>
      </w:pPr>
    </w:p>
    <w:p w14:paraId="4C8C94D6" w14:textId="77777777" w:rsidR="00D457E1" w:rsidRPr="00D457E1" w:rsidRDefault="00D457E1" w:rsidP="00B05B21">
      <w:pPr>
        <w:pStyle w:val="NoSpacing"/>
        <w:jc w:val="both"/>
        <w:rPr>
          <w:rFonts w:ascii="Arial" w:hAnsi="Arial" w:cs="Arial"/>
        </w:rPr>
      </w:pPr>
      <w:r w:rsidRPr="00D457E1">
        <w:rPr>
          <w:rFonts w:ascii="Arial" w:hAnsi="Arial" w:cs="Arial"/>
        </w:rPr>
        <w:t>Introduce artificial intelligence and data analytics technologies to predict maintenance requirements, optimise fuel use, and forecast demand. This invention has the potential to simplify operations and lower costs (Boeing, 2019).</w:t>
      </w:r>
    </w:p>
    <w:p w14:paraId="4836B25A" w14:textId="77777777" w:rsidR="00D457E1" w:rsidRPr="00D457E1" w:rsidRDefault="00D457E1" w:rsidP="00B05B21">
      <w:pPr>
        <w:pStyle w:val="NoSpacing"/>
        <w:jc w:val="both"/>
        <w:rPr>
          <w:rFonts w:ascii="Arial" w:hAnsi="Arial" w:cs="Arial"/>
        </w:rPr>
      </w:pPr>
    </w:p>
    <w:p w14:paraId="75651403" w14:textId="77777777" w:rsidR="00D457E1" w:rsidRPr="00D457E1" w:rsidRDefault="00D457E1" w:rsidP="00B05B21">
      <w:pPr>
        <w:pStyle w:val="NoSpacing"/>
        <w:jc w:val="both"/>
        <w:rPr>
          <w:rFonts w:ascii="Arial" w:hAnsi="Arial" w:cs="Arial"/>
        </w:rPr>
      </w:pPr>
      <w:r w:rsidRPr="00D457E1">
        <w:rPr>
          <w:rFonts w:ascii="Arial" w:hAnsi="Arial" w:cs="Arial"/>
        </w:rPr>
        <w:t>Mobile Crew Solutions: Create mobile applications that allow crew members to easily access manuals, safety procedures, and real-time flight information. These technologies help improve decision-making on the go and provide rapid access to vital information (Boeing, 2019).</w:t>
      </w:r>
    </w:p>
    <w:p w14:paraId="41BDB7D1" w14:textId="77777777" w:rsidR="00D457E1" w:rsidRPr="00D457E1" w:rsidRDefault="00D457E1" w:rsidP="00B05B21">
      <w:pPr>
        <w:pStyle w:val="NoSpacing"/>
        <w:jc w:val="both"/>
        <w:rPr>
          <w:rFonts w:ascii="Arial" w:hAnsi="Arial" w:cs="Arial"/>
        </w:rPr>
      </w:pPr>
    </w:p>
    <w:p w14:paraId="779B91DD" w14:textId="2641A92A" w:rsidR="00D457E1" w:rsidRDefault="00D457E1" w:rsidP="00B05B21">
      <w:pPr>
        <w:pStyle w:val="NoSpacing"/>
        <w:jc w:val="both"/>
        <w:rPr>
          <w:rFonts w:ascii="Arial" w:hAnsi="Arial" w:cs="Arial"/>
        </w:rPr>
      </w:pPr>
      <w:r w:rsidRPr="00D457E1">
        <w:rPr>
          <w:rFonts w:ascii="Arial" w:hAnsi="Arial" w:cs="Arial"/>
        </w:rPr>
        <w:t>Continuous Training Programmes: Provide comprehensive training to staff on the usage of new systems and best practises for efficient knowledge management on a regular basis. Training programmes guarantee that personnel are competent in utilising the KMS (Boeing, 2019).</w:t>
      </w:r>
    </w:p>
    <w:p w14:paraId="6356C77D" w14:textId="77777777" w:rsidR="00006CCE" w:rsidRDefault="00006CCE" w:rsidP="00B05B21">
      <w:pPr>
        <w:pStyle w:val="NoSpacing"/>
        <w:jc w:val="both"/>
        <w:rPr>
          <w:rFonts w:ascii="Arial" w:hAnsi="Arial" w:cs="Arial"/>
        </w:rPr>
      </w:pPr>
    </w:p>
    <w:p w14:paraId="6CE67774" w14:textId="77777777" w:rsidR="000D01B3" w:rsidRPr="000D01B3" w:rsidRDefault="000D01B3" w:rsidP="00B05B21">
      <w:pPr>
        <w:jc w:val="both"/>
        <w:rPr>
          <w:rFonts w:ascii="Arial" w:hAnsi="Arial" w:cs="Arial"/>
        </w:rPr>
      </w:pPr>
      <w:r w:rsidRPr="000D01B3">
        <w:rPr>
          <w:rFonts w:ascii="Arial" w:hAnsi="Arial" w:cs="Arial"/>
        </w:rPr>
        <w:t>Security Measures: Improve cybersecurity to protect sensitive flight and customer data. To reduce cybersecurity threats, use strong encryption, frequent security audits, and personnel training (Boeing, 2019).</w:t>
      </w:r>
    </w:p>
    <w:p w14:paraId="6CC29CC4" w14:textId="60817FD2" w:rsidR="00C9438A" w:rsidRDefault="000D01B3" w:rsidP="00B05B21">
      <w:pPr>
        <w:jc w:val="both"/>
        <w:rPr>
          <w:rFonts w:ascii="Arial" w:hAnsi="Arial" w:cs="Arial"/>
        </w:rPr>
      </w:pPr>
      <w:r w:rsidRPr="000D01B3">
        <w:rPr>
          <w:rFonts w:ascii="Arial" w:hAnsi="Arial" w:cs="Arial"/>
        </w:rPr>
        <w:t>Regulatory Compliance Updates: Ensure that the KMS is in accordance with changing airline laws and standards. Update the system on a regular basis to meet the most recent safety and operational standards (Boeing, 2019).</w:t>
      </w:r>
    </w:p>
    <w:p w14:paraId="755DEAA5" w14:textId="51DE1843" w:rsidR="00FC23DF" w:rsidRDefault="006C56C5" w:rsidP="00B05B21">
      <w:pPr>
        <w:jc w:val="both"/>
        <w:rPr>
          <w:rFonts w:ascii="Arial" w:hAnsi="Arial" w:cs="Arial"/>
        </w:rPr>
      </w:pPr>
      <w:r>
        <w:rPr>
          <w:rFonts w:ascii="Arial" w:hAnsi="Arial" w:cs="Arial"/>
        </w:rPr>
        <w:t>Customer-centric knowledge</w:t>
      </w:r>
      <w:r w:rsidR="00FC23DF" w:rsidRPr="00FC23DF">
        <w:rPr>
          <w:rFonts w:ascii="Arial" w:hAnsi="Arial" w:cs="Arial"/>
        </w:rPr>
        <w:t xml:space="preserve"> Sharing entails putting in place systems that record customer preferences, comments, and interaction history. This data may be utilised to personalise client care, increasing customer satisfaction and loyalty.</w:t>
      </w:r>
    </w:p>
    <w:p w14:paraId="661E6AB5" w14:textId="77777777" w:rsidR="006C56C5" w:rsidRPr="006C56C5" w:rsidRDefault="006C56C5" w:rsidP="00B05B21">
      <w:pPr>
        <w:jc w:val="both"/>
        <w:rPr>
          <w:rFonts w:ascii="Arial" w:hAnsi="Arial" w:cs="Arial"/>
        </w:rPr>
      </w:pPr>
      <w:r w:rsidRPr="006C56C5">
        <w:rPr>
          <w:rFonts w:ascii="Arial" w:hAnsi="Arial" w:cs="Arial"/>
        </w:rPr>
        <w:t>Continuous Improvement and Feedback Loops: Create a system for workers to offer feedback on the KMS. Analyse feedback to find areas for development and update systems based on user recommendations and experiences on a regular basis (Alavi &amp; Leidner, 2001).</w:t>
      </w:r>
    </w:p>
    <w:p w14:paraId="0FF7ECD7" w14:textId="20DEDB17" w:rsidR="006C56C5" w:rsidRDefault="006C56C5" w:rsidP="00B05B21">
      <w:pPr>
        <w:jc w:val="both"/>
        <w:rPr>
          <w:rFonts w:ascii="Arial" w:hAnsi="Arial" w:cs="Arial"/>
        </w:rPr>
      </w:pPr>
      <w:r w:rsidRPr="006C56C5">
        <w:rPr>
          <w:rFonts w:ascii="Arial" w:hAnsi="Arial" w:cs="Arial"/>
        </w:rPr>
        <w:t>Data-driven Decision-making: Promote a data-driven decision-making culture by using the KMS to gather, analyse, and apply data to influence strategic choices, operational improvements, and resource allocations (Boeing, 2019).</w:t>
      </w:r>
    </w:p>
    <w:p w14:paraId="58B9712C" w14:textId="77777777" w:rsidR="003F5C84" w:rsidRDefault="003F5C84" w:rsidP="00B05B21">
      <w:pPr>
        <w:jc w:val="both"/>
        <w:rPr>
          <w:rFonts w:ascii="Arial" w:hAnsi="Arial" w:cs="Arial"/>
        </w:rPr>
      </w:pPr>
    </w:p>
    <w:p w14:paraId="596EF7C7" w14:textId="77777777" w:rsidR="00A51A12" w:rsidRDefault="00A51A12" w:rsidP="00B05B21">
      <w:pPr>
        <w:jc w:val="both"/>
        <w:rPr>
          <w:rFonts w:ascii="Arial" w:hAnsi="Arial" w:cs="Arial"/>
          <w:sz w:val="28"/>
          <w:szCs w:val="28"/>
        </w:rPr>
      </w:pPr>
    </w:p>
    <w:p w14:paraId="7C833CFE" w14:textId="4AC09708" w:rsidR="003F5C84" w:rsidRDefault="003F5C84" w:rsidP="00B05B21">
      <w:pPr>
        <w:jc w:val="both"/>
        <w:rPr>
          <w:rFonts w:ascii="Arial" w:hAnsi="Arial" w:cs="Arial"/>
          <w:sz w:val="28"/>
          <w:szCs w:val="28"/>
        </w:rPr>
      </w:pPr>
      <w:r w:rsidRPr="003F5C84">
        <w:rPr>
          <w:rFonts w:ascii="Arial" w:hAnsi="Arial" w:cs="Arial"/>
          <w:sz w:val="28"/>
          <w:szCs w:val="28"/>
        </w:rPr>
        <w:lastRenderedPageBreak/>
        <w:t>Virgin Media</w:t>
      </w:r>
    </w:p>
    <w:p w14:paraId="7D3DF9CD" w14:textId="5E64CF06" w:rsidR="0045410A" w:rsidRDefault="0045410A" w:rsidP="00B05B21">
      <w:pPr>
        <w:pStyle w:val="NoSpacing"/>
        <w:jc w:val="both"/>
        <w:rPr>
          <w:rFonts w:ascii="Arial" w:hAnsi="Arial" w:cs="Arial"/>
        </w:rPr>
      </w:pPr>
      <w:r w:rsidRPr="0045410A">
        <w:rPr>
          <w:rFonts w:ascii="Arial" w:hAnsi="Arial" w:cs="Arial"/>
        </w:rPr>
        <w:t xml:space="preserve">Improving Virgin Media's Knowledge Management Systems is critical for optimising its telecommunications operations, customer service, and overall competitive position in the market. Here are some </w:t>
      </w:r>
      <w:r>
        <w:rPr>
          <w:rFonts w:ascii="Arial" w:hAnsi="Arial" w:cs="Arial"/>
        </w:rPr>
        <w:t>suggest</w:t>
      </w:r>
      <w:r w:rsidR="00F94E62">
        <w:rPr>
          <w:rFonts w:ascii="Arial" w:hAnsi="Arial" w:cs="Arial"/>
        </w:rPr>
        <w:t>ions</w:t>
      </w:r>
      <w:r w:rsidRPr="0045410A">
        <w:rPr>
          <w:rFonts w:ascii="Arial" w:hAnsi="Arial" w:cs="Arial"/>
        </w:rPr>
        <w:t xml:space="preserve"> for improving Virgin Media's K</w:t>
      </w:r>
      <w:r w:rsidR="00F94E62">
        <w:rPr>
          <w:rFonts w:ascii="Arial" w:hAnsi="Arial" w:cs="Arial"/>
        </w:rPr>
        <w:t xml:space="preserve">nowledge </w:t>
      </w:r>
      <w:r w:rsidRPr="0045410A">
        <w:rPr>
          <w:rFonts w:ascii="Arial" w:hAnsi="Arial" w:cs="Arial"/>
        </w:rPr>
        <w:t>M</w:t>
      </w:r>
      <w:r w:rsidR="00F94E62">
        <w:rPr>
          <w:rFonts w:ascii="Arial" w:hAnsi="Arial" w:cs="Arial"/>
        </w:rPr>
        <w:t xml:space="preserve">anagement </w:t>
      </w:r>
      <w:r w:rsidRPr="0045410A">
        <w:rPr>
          <w:rFonts w:ascii="Arial" w:hAnsi="Arial" w:cs="Arial"/>
        </w:rPr>
        <w:t>S</w:t>
      </w:r>
      <w:r w:rsidR="00F94E62">
        <w:rPr>
          <w:rFonts w:ascii="Arial" w:hAnsi="Arial" w:cs="Arial"/>
        </w:rPr>
        <w:t>ystems</w:t>
      </w:r>
      <w:r w:rsidRPr="0045410A">
        <w:rPr>
          <w:rFonts w:ascii="Arial" w:hAnsi="Arial" w:cs="Arial"/>
        </w:rPr>
        <w:t>:</w:t>
      </w:r>
    </w:p>
    <w:p w14:paraId="0FACD2E6" w14:textId="77777777" w:rsidR="009E6B8D" w:rsidRDefault="009E6B8D" w:rsidP="00B05B21">
      <w:pPr>
        <w:pStyle w:val="NoSpacing"/>
        <w:jc w:val="both"/>
        <w:rPr>
          <w:rFonts w:ascii="Arial" w:hAnsi="Arial" w:cs="Arial"/>
        </w:rPr>
      </w:pPr>
    </w:p>
    <w:p w14:paraId="108C973A" w14:textId="77777777" w:rsidR="009E6B8D" w:rsidRPr="0045410A" w:rsidRDefault="009E6B8D" w:rsidP="00B05B21">
      <w:pPr>
        <w:pStyle w:val="NoSpacing"/>
        <w:jc w:val="both"/>
        <w:rPr>
          <w:rFonts w:ascii="Arial" w:hAnsi="Arial" w:cs="Arial"/>
        </w:rPr>
      </w:pPr>
    </w:p>
    <w:p w14:paraId="3592074B" w14:textId="77777777" w:rsidR="009E6B8D" w:rsidRPr="00EC1359" w:rsidRDefault="009E6B8D" w:rsidP="00B05B21">
      <w:pPr>
        <w:pStyle w:val="NoSpacing"/>
        <w:jc w:val="both"/>
        <w:rPr>
          <w:rFonts w:ascii="Arial" w:hAnsi="Arial" w:cs="Arial"/>
        </w:rPr>
      </w:pPr>
      <w:r w:rsidRPr="00EC1359">
        <w:rPr>
          <w:rFonts w:ascii="Arial" w:hAnsi="Arial" w:cs="Arial"/>
        </w:rPr>
        <w:t>Unified Data Repository (Laudon &amp; Laudon, 2016): Create a centralised and comprehensive database that incorporates technical specifications, network infrastructure data, customer service records, and content licencing agreements. A centralised repository streamlines information access and maintains organization-wide uniformity.</w:t>
      </w:r>
    </w:p>
    <w:p w14:paraId="3E2E9952" w14:textId="77777777" w:rsidR="009E6B8D" w:rsidRPr="00EC1359" w:rsidRDefault="009E6B8D" w:rsidP="00B05B21">
      <w:pPr>
        <w:pStyle w:val="NoSpacing"/>
        <w:jc w:val="both"/>
        <w:rPr>
          <w:rFonts w:ascii="Arial" w:hAnsi="Arial" w:cs="Arial"/>
        </w:rPr>
      </w:pPr>
    </w:p>
    <w:p w14:paraId="1CBCA6CC" w14:textId="77777777" w:rsidR="009E6B8D" w:rsidRPr="00EC1359" w:rsidRDefault="009E6B8D" w:rsidP="00B05B21">
      <w:pPr>
        <w:pStyle w:val="NoSpacing"/>
        <w:jc w:val="both"/>
        <w:rPr>
          <w:rFonts w:ascii="Arial" w:hAnsi="Arial" w:cs="Arial"/>
        </w:rPr>
      </w:pPr>
      <w:r w:rsidRPr="00EC1359">
        <w:rPr>
          <w:rFonts w:ascii="Arial" w:hAnsi="Arial" w:cs="Arial"/>
        </w:rPr>
        <w:t>Implement powerful search and retrieve features inside the KMS to provide staff with rapid and efficient access to required information. Advanced indexing, semantic search, and natural language processing capabilities may be included in these tools (Alavi &amp; Leidner, 2001).</w:t>
      </w:r>
    </w:p>
    <w:p w14:paraId="0C57A8F1" w14:textId="77777777" w:rsidR="009E6B8D" w:rsidRPr="00EC1359" w:rsidRDefault="009E6B8D" w:rsidP="00B05B21">
      <w:pPr>
        <w:pStyle w:val="NoSpacing"/>
        <w:jc w:val="both"/>
        <w:rPr>
          <w:rFonts w:ascii="Arial" w:hAnsi="Arial" w:cs="Arial"/>
        </w:rPr>
      </w:pPr>
    </w:p>
    <w:p w14:paraId="0118E284" w14:textId="690C3512" w:rsidR="004C6458" w:rsidRPr="00EC1359" w:rsidRDefault="009E6B8D" w:rsidP="00B05B21">
      <w:pPr>
        <w:pStyle w:val="NoSpacing"/>
        <w:jc w:val="both"/>
        <w:rPr>
          <w:rFonts w:ascii="Arial" w:hAnsi="Arial" w:cs="Arial"/>
        </w:rPr>
      </w:pPr>
      <w:r w:rsidRPr="00EC1359">
        <w:rPr>
          <w:rFonts w:ascii="Arial" w:hAnsi="Arial" w:cs="Arial"/>
        </w:rPr>
        <w:t>Introduce collaborative systems that enable real-time communication and information sharing among different departments, enabling improved coordination, problem-solving, and creativity (Laudon &amp; Laudon, 2016).</w:t>
      </w:r>
    </w:p>
    <w:p w14:paraId="4C9AF639" w14:textId="77777777" w:rsidR="001D6A98" w:rsidRPr="00EC1359" w:rsidRDefault="001D6A98" w:rsidP="00B05B21">
      <w:pPr>
        <w:pStyle w:val="NoSpacing"/>
        <w:jc w:val="both"/>
        <w:rPr>
          <w:rFonts w:ascii="Arial" w:hAnsi="Arial" w:cs="Arial"/>
        </w:rPr>
      </w:pPr>
    </w:p>
    <w:p w14:paraId="2FF19C7B" w14:textId="77777777" w:rsidR="001D6A98" w:rsidRPr="00EC1359" w:rsidRDefault="001D6A98" w:rsidP="00B05B21">
      <w:pPr>
        <w:pStyle w:val="NoSpacing"/>
        <w:jc w:val="both"/>
        <w:rPr>
          <w:rFonts w:ascii="Arial" w:hAnsi="Arial" w:cs="Arial"/>
        </w:rPr>
      </w:pPr>
      <w:r w:rsidRPr="00EC1359">
        <w:rPr>
          <w:rFonts w:ascii="Arial" w:hAnsi="Arial" w:cs="Arial"/>
        </w:rPr>
        <w:t>AI &amp; Automation: Integrate AI-powered automation for customer service assistance and technical issue solving. Implement chatbots or artificial intelligence-driven systems to handle common consumer requests, freeing up human resources for more difficult concerns (Alavi &amp; Leidner, 2001).</w:t>
      </w:r>
    </w:p>
    <w:p w14:paraId="630CDE1E" w14:textId="77777777" w:rsidR="001D6A98" w:rsidRPr="00EC1359" w:rsidRDefault="001D6A98" w:rsidP="00B05B21">
      <w:pPr>
        <w:pStyle w:val="NoSpacing"/>
        <w:jc w:val="both"/>
        <w:rPr>
          <w:rFonts w:ascii="Arial" w:hAnsi="Arial" w:cs="Arial"/>
        </w:rPr>
      </w:pPr>
    </w:p>
    <w:p w14:paraId="7FB21104" w14:textId="77777777" w:rsidR="001D6A98" w:rsidRPr="00EC1359" w:rsidRDefault="001D6A98" w:rsidP="00B05B21">
      <w:pPr>
        <w:pStyle w:val="NoSpacing"/>
        <w:jc w:val="both"/>
        <w:rPr>
          <w:rFonts w:ascii="Arial" w:hAnsi="Arial" w:cs="Arial"/>
        </w:rPr>
      </w:pPr>
      <w:r w:rsidRPr="00EC1359">
        <w:rPr>
          <w:rFonts w:ascii="Arial" w:hAnsi="Arial" w:cs="Arial"/>
        </w:rPr>
        <w:t xml:space="preserve">Security and data protection measures should be strengthened </w:t>
      </w:r>
      <w:proofErr w:type="gramStart"/>
      <w:r w:rsidRPr="00EC1359">
        <w:rPr>
          <w:rFonts w:ascii="Arial" w:hAnsi="Arial" w:cs="Arial"/>
        </w:rPr>
        <w:t>in order to</w:t>
      </w:r>
      <w:proofErr w:type="gramEnd"/>
      <w:r w:rsidRPr="00EC1359">
        <w:rPr>
          <w:rFonts w:ascii="Arial" w:hAnsi="Arial" w:cs="Arial"/>
        </w:rPr>
        <w:t xml:space="preserve"> protect client information. To prevent possible cybersecurity threats, provide strong encryption, frequent security audits, and personnel training (Laudon &amp; Laudon, 2016).</w:t>
      </w:r>
    </w:p>
    <w:p w14:paraId="6D43CAC6" w14:textId="77777777" w:rsidR="001D6A98" w:rsidRPr="00EC1359" w:rsidRDefault="001D6A98" w:rsidP="00B05B21">
      <w:pPr>
        <w:pStyle w:val="NoSpacing"/>
        <w:jc w:val="both"/>
        <w:rPr>
          <w:rFonts w:ascii="Arial" w:hAnsi="Arial" w:cs="Arial"/>
        </w:rPr>
      </w:pPr>
    </w:p>
    <w:p w14:paraId="34957737" w14:textId="5CC705BD" w:rsidR="001D6A98" w:rsidRPr="00EC1359" w:rsidRDefault="001D6A98" w:rsidP="00B05B21">
      <w:pPr>
        <w:pStyle w:val="NoSpacing"/>
        <w:jc w:val="both"/>
        <w:rPr>
          <w:rFonts w:ascii="Arial" w:hAnsi="Arial" w:cs="Arial"/>
        </w:rPr>
      </w:pPr>
      <w:r w:rsidRPr="00EC1359">
        <w:rPr>
          <w:rFonts w:ascii="Arial" w:hAnsi="Arial" w:cs="Arial"/>
        </w:rPr>
        <w:t>Integrate Customer input: Create mechanisms to collect and analyse customer input and preferences. This information may be utilised to improve goods, personalise services, and increase overall consumer happiness (Alavi &amp; Leidner, 2001).</w:t>
      </w:r>
    </w:p>
    <w:p w14:paraId="37E79C5F" w14:textId="77777777" w:rsidR="004C1685" w:rsidRPr="00EC1359" w:rsidRDefault="004C1685" w:rsidP="00B05B21">
      <w:pPr>
        <w:pStyle w:val="NoSpacing"/>
        <w:jc w:val="both"/>
        <w:rPr>
          <w:rFonts w:ascii="Arial" w:hAnsi="Arial" w:cs="Arial"/>
        </w:rPr>
      </w:pPr>
    </w:p>
    <w:p w14:paraId="41634B7B" w14:textId="61A0C7A3" w:rsidR="004C1685" w:rsidRPr="00EC1359" w:rsidRDefault="004C1685" w:rsidP="00B05B21">
      <w:pPr>
        <w:pStyle w:val="NoSpacing"/>
        <w:jc w:val="both"/>
        <w:rPr>
          <w:rFonts w:ascii="Arial" w:hAnsi="Arial" w:cs="Arial"/>
        </w:rPr>
      </w:pPr>
      <w:r w:rsidRPr="00EC1359">
        <w:rPr>
          <w:rFonts w:ascii="Arial" w:hAnsi="Arial" w:cs="Arial"/>
        </w:rPr>
        <w:t>Employee Training and Knowledge Sharing: Train employees on how to utilise</w:t>
      </w:r>
      <w:r w:rsidR="00F33CEB" w:rsidRPr="00F33CEB">
        <w:t xml:space="preserve"> </w:t>
      </w:r>
      <w:r w:rsidR="00F33CEB" w:rsidRPr="00F33CEB">
        <w:rPr>
          <w:rFonts w:ascii="Arial" w:hAnsi="Arial" w:cs="Arial"/>
        </w:rPr>
        <w:t>Knowledge Management Systems</w:t>
      </w:r>
      <w:r w:rsidR="00F33CEB">
        <w:rPr>
          <w:rFonts w:ascii="Arial" w:hAnsi="Arial" w:cs="Arial"/>
        </w:rPr>
        <w:t xml:space="preserve"> </w:t>
      </w:r>
      <w:r w:rsidRPr="00EC1359">
        <w:rPr>
          <w:rFonts w:ascii="Arial" w:hAnsi="Arial" w:cs="Arial"/>
        </w:rPr>
        <w:t xml:space="preserve">tools and best </w:t>
      </w:r>
      <w:r w:rsidR="00EC1359" w:rsidRPr="00EC1359">
        <w:rPr>
          <w:rFonts w:ascii="Arial" w:hAnsi="Arial" w:cs="Arial"/>
        </w:rPr>
        <w:t>practices</w:t>
      </w:r>
      <w:r w:rsidRPr="00EC1359">
        <w:rPr>
          <w:rFonts w:ascii="Arial" w:hAnsi="Arial" w:cs="Arial"/>
        </w:rPr>
        <w:t xml:space="preserve"> for effective knowledge management on a regular basis. To maximise the potential of the KMS, foster a culture of sharing knowledge and experiences among workers (Alavi &amp; Leidner, 2001).</w:t>
      </w:r>
    </w:p>
    <w:p w14:paraId="19537C10" w14:textId="77777777" w:rsidR="004C1685" w:rsidRPr="00EC1359" w:rsidRDefault="004C1685" w:rsidP="00B05B21">
      <w:pPr>
        <w:pStyle w:val="NoSpacing"/>
        <w:jc w:val="both"/>
        <w:rPr>
          <w:rFonts w:ascii="Arial" w:hAnsi="Arial" w:cs="Arial"/>
        </w:rPr>
      </w:pPr>
    </w:p>
    <w:p w14:paraId="32CB2524" w14:textId="740916BE" w:rsidR="004C1685" w:rsidRPr="00EC1359" w:rsidRDefault="004C1685" w:rsidP="00B05B21">
      <w:pPr>
        <w:pStyle w:val="NoSpacing"/>
        <w:jc w:val="both"/>
        <w:rPr>
          <w:rFonts w:ascii="Arial" w:hAnsi="Arial" w:cs="Arial"/>
        </w:rPr>
      </w:pPr>
      <w:r w:rsidRPr="00EC1359">
        <w:rPr>
          <w:rFonts w:ascii="Arial" w:hAnsi="Arial" w:cs="Arial"/>
        </w:rPr>
        <w:t xml:space="preserve">Continuous System Updates: Update and maintain the </w:t>
      </w:r>
      <w:bookmarkStart w:id="8" w:name="_Hlk150209943"/>
      <w:r w:rsidRPr="00EC1359">
        <w:rPr>
          <w:rFonts w:ascii="Arial" w:hAnsi="Arial" w:cs="Arial"/>
        </w:rPr>
        <w:t>K</w:t>
      </w:r>
      <w:r w:rsidR="00F33CEB">
        <w:rPr>
          <w:rFonts w:ascii="Arial" w:hAnsi="Arial" w:cs="Arial"/>
        </w:rPr>
        <w:t xml:space="preserve">nowledge </w:t>
      </w:r>
      <w:r w:rsidRPr="00EC1359">
        <w:rPr>
          <w:rFonts w:ascii="Arial" w:hAnsi="Arial" w:cs="Arial"/>
        </w:rPr>
        <w:t>M</w:t>
      </w:r>
      <w:r w:rsidR="00F33CEB">
        <w:rPr>
          <w:rFonts w:ascii="Arial" w:hAnsi="Arial" w:cs="Arial"/>
        </w:rPr>
        <w:t xml:space="preserve">anagement </w:t>
      </w:r>
      <w:r w:rsidRPr="00EC1359">
        <w:rPr>
          <w:rFonts w:ascii="Arial" w:hAnsi="Arial" w:cs="Arial"/>
        </w:rPr>
        <w:t>S</w:t>
      </w:r>
      <w:r w:rsidR="00F33CEB">
        <w:rPr>
          <w:rFonts w:ascii="Arial" w:hAnsi="Arial" w:cs="Arial"/>
        </w:rPr>
        <w:t>ystems</w:t>
      </w:r>
      <w:bookmarkEnd w:id="8"/>
      <w:r w:rsidRPr="00EC1359">
        <w:rPr>
          <w:rFonts w:ascii="Arial" w:hAnsi="Arial" w:cs="Arial"/>
        </w:rPr>
        <w:t xml:space="preserve"> on a regular basis to react to changing industry trends, regulatory changes, and customer demands. Implement a systematic approach to system enhancements based on feedback and technology breakthroughs (Laudon &amp; Laudon, 2016).</w:t>
      </w:r>
    </w:p>
    <w:p w14:paraId="365C99D0" w14:textId="77777777" w:rsidR="004C1685" w:rsidRPr="00EC1359" w:rsidRDefault="004C1685" w:rsidP="00B05B21">
      <w:pPr>
        <w:pStyle w:val="NoSpacing"/>
        <w:jc w:val="both"/>
        <w:rPr>
          <w:rFonts w:ascii="Arial" w:hAnsi="Arial" w:cs="Arial"/>
        </w:rPr>
      </w:pPr>
    </w:p>
    <w:p w14:paraId="2E2FB2E0" w14:textId="0C2EF86E" w:rsidR="00B7353D" w:rsidRPr="00EC1359" w:rsidRDefault="004C1685" w:rsidP="00B05B21">
      <w:pPr>
        <w:pStyle w:val="NoSpacing"/>
        <w:jc w:val="both"/>
        <w:rPr>
          <w:rFonts w:ascii="Arial" w:hAnsi="Arial" w:cs="Arial"/>
        </w:rPr>
      </w:pPr>
      <w:r w:rsidRPr="00EC1359">
        <w:rPr>
          <w:rFonts w:ascii="Arial" w:hAnsi="Arial" w:cs="Arial"/>
        </w:rPr>
        <w:t xml:space="preserve">Tools for Analytics and Reporting: Create systems for analysing and reporting data </w:t>
      </w:r>
      <w:proofErr w:type="gramStart"/>
      <w:r w:rsidRPr="00EC1359">
        <w:rPr>
          <w:rFonts w:ascii="Arial" w:hAnsi="Arial" w:cs="Arial"/>
        </w:rPr>
        <w:t>in order to</w:t>
      </w:r>
      <w:proofErr w:type="gramEnd"/>
      <w:r w:rsidRPr="00EC1359">
        <w:rPr>
          <w:rFonts w:ascii="Arial" w:hAnsi="Arial" w:cs="Arial"/>
        </w:rPr>
        <w:t xml:space="preserve"> get insights. These technologies can help organisations adapt to market changes by assisting in decision-making, spotting patterns, and projecting trends (Alavi &amp; Leidner, 2001).</w:t>
      </w:r>
    </w:p>
    <w:p w14:paraId="3DD871C4" w14:textId="77777777" w:rsidR="006877C6" w:rsidRPr="00EC1359" w:rsidRDefault="006877C6" w:rsidP="00B05B21">
      <w:pPr>
        <w:pStyle w:val="NoSpacing"/>
        <w:jc w:val="both"/>
        <w:rPr>
          <w:rFonts w:ascii="Arial" w:hAnsi="Arial" w:cs="Arial"/>
        </w:rPr>
      </w:pPr>
    </w:p>
    <w:p w14:paraId="12D7E0C3" w14:textId="1C0D7157" w:rsidR="009F66A8" w:rsidRDefault="009F66A8" w:rsidP="00B05B21">
      <w:pPr>
        <w:pStyle w:val="NoSpacing"/>
        <w:jc w:val="both"/>
        <w:rPr>
          <w:rFonts w:ascii="Arial" w:hAnsi="Arial" w:cs="Arial"/>
        </w:rPr>
      </w:pPr>
      <w:r w:rsidRPr="00EC1359">
        <w:rPr>
          <w:rFonts w:ascii="Arial" w:hAnsi="Arial" w:cs="Arial"/>
        </w:rPr>
        <w:t>Invest in studying and incorporating innovative technologies to future-proof the KMS. Exploring the possibilities of 5G technology or the Internet of Things (IoT) for enhanced services and operations might be part of this (Laudon &amp; Laudon, 2016).</w:t>
      </w:r>
    </w:p>
    <w:p w14:paraId="04170D3F" w14:textId="77777777" w:rsidR="00D13DE3" w:rsidRDefault="00D13DE3" w:rsidP="00B05B21">
      <w:pPr>
        <w:pStyle w:val="NoSpacing"/>
        <w:jc w:val="both"/>
        <w:rPr>
          <w:rFonts w:ascii="Arial" w:hAnsi="Arial" w:cs="Arial"/>
        </w:rPr>
      </w:pPr>
    </w:p>
    <w:p w14:paraId="26EE4474" w14:textId="77777777" w:rsidR="00D13DE3" w:rsidRDefault="00D13DE3" w:rsidP="00B05B21">
      <w:pPr>
        <w:pStyle w:val="NoSpacing"/>
        <w:jc w:val="both"/>
        <w:rPr>
          <w:rFonts w:ascii="Arial" w:hAnsi="Arial" w:cs="Arial"/>
        </w:rPr>
      </w:pPr>
    </w:p>
    <w:p w14:paraId="24CD3DAA" w14:textId="77777777" w:rsidR="00D13DE3" w:rsidRDefault="00D13DE3" w:rsidP="00B05B21">
      <w:pPr>
        <w:pStyle w:val="NoSpacing"/>
        <w:jc w:val="both"/>
        <w:rPr>
          <w:rFonts w:ascii="Arial" w:hAnsi="Arial" w:cs="Arial"/>
        </w:rPr>
      </w:pPr>
    </w:p>
    <w:p w14:paraId="114BA7E9" w14:textId="32D691AC" w:rsidR="00D13DE3" w:rsidRPr="00EC1359" w:rsidRDefault="00D13DE3" w:rsidP="00B05B21">
      <w:pPr>
        <w:pStyle w:val="Heading1"/>
        <w:jc w:val="both"/>
      </w:pPr>
      <w:bookmarkStart w:id="9" w:name="_Toc150208970"/>
      <w:r>
        <w:lastRenderedPageBreak/>
        <w:t>Conclusion</w:t>
      </w:r>
      <w:bookmarkEnd w:id="9"/>
      <w:r>
        <w:t xml:space="preserve"> </w:t>
      </w:r>
    </w:p>
    <w:p w14:paraId="44DC2A95" w14:textId="2A0EB496" w:rsidR="00B77C0C" w:rsidRPr="00B77C0C" w:rsidRDefault="00B77C0C" w:rsidP="00B05B21">
      <w:pPr>
        <w:pStyle w:val="NoSpacing"/>
        <w:jc w:val="both"/>
        <w:rPr>
          <w:rFonts w:ascii="Arial" w:hAnsi="Arial" w:cs="Arial"/>
        </w:rPr>
      </w:pPr>
      <w:r w:rsidRPr="00B77C0C">
        <w:rPr>
          <w:rFonts w:ascii="Arial" w:hAnsi="Arial" w:cs="Arial"/>
        </w:rPr>
        <w:t>Knowledge management is the process of obtaining, organising, and disseminating information inside a company.</w:t>
      </w:r>
      <w:r>
        <w:rPr>
          <w:rFonts w:ascii="Arial" w:hAnsi="Arial" w:cs="Arial"/>
        </w:rPr>
        <w:t xml:space="preserve"> </w:t>
      </w:r>
      <w:r w:rsidRPr="00B77C0C">
        <w:rPr>
          <w:rFonts w:ascii="Arial" w:hAnsi="Arial" w:cs="Arial"/>
        </w:rPr>
        <w:t>It contrasts between explicit (transferable and structured) and tacit knowledge (personal, experienced).</w:t>
      </w:r>
    </w:p>
    <w:p w14:paraId="66F3E8C5" w14:textId="4D5A7C08" w:rsidR="006877C6" w:rsidRDefault="00B77C0C" w:rsidP="00B05B21">
      <w:pPr>
        <w:pStyle w:val="NoSpacing"/>
        <w:jc w:val="both"/>
        <w:rPr>
          <w:rFonts w:ascii="Arial" w:hAnsi="Arial" w:cs="Arial"/>
        </w:rPr>
      </w:pPr>
      <w:r w:rsidRPr="00B77C0C">
        <w:rPr>
          <w:rFonts w:ascii="Arial" w:hAnsi="Arial" w:cs="Arial"/>
        </w:rPr>
        <w:t>Knowledge is essential for making decisions and running a business successfully.</w:t>
      </w:r>
    </w:p>
    <w:p w14:paraId="353B48A1" w14:textId="77777777" w:rsidR="008B364B" w:rsidRDefault="008B364B" w:rsidP="00B05B21">
      <w:pPr>
        <w:pStyle w:val="NoSpacing"/>
        <w:jc w:val="both"/>
        <w:rPr>
          <w:rFonts w:ascii="Arial" w:hAnsi="Arial" w:cs="Arial"/>
        </w:rPr>
      </w:pPr>
    </w:p>
    <w:p w14:paraId="42525E52" w14:textId="77777777" w:rsidR="008B364B" w:rsidRPr="008B364B" w:rsidRDefault="008B364B" w:rsidP="00B05B21">
      <w:pPr>
        <w:pStyle w:val="NoSpacing"/>
        <w:jc w:val="both"/>
        <w:rPr>
          <w:rFonts w:ascii="Arial" w:hAnsi="Arial" w:cs="Arial"/>
        </w:rPr>
      </w:pPr>
      <w:r w:rsidRPr="008B364B">
        <w:rPr>
          <w:rFonts w:ascii="Arial" w:hAnsi="Arial" w:cs="Arial"/>
        </w:rPr>
        <w:t>British Airways:</w:t>
      </w:r>
    </w:p>
    <w:p w14:paraId="32AFD57B" w14:textId="77777777" w:rsidR="008B364B" w:rsidRPr="008B364B" w:rsidRDefault="008B364B" w:rsidP="00B05B21">
      <w:pPr>
        <w:pStyle w:val="NoSpacing"/>
        <w:jc w:val="both"/>
        <w:rPr>
          <w:rFonts w:ascii="Arial" w:hAnsi="Arial" w:cs="Arial"/>
        </w:rPr>
      </w:pPr>
      <w:r w:rsidRPr="008B364B">
        <w:rPr>
          <w:rFonts w:ascii="Arial" w:hAnsi="Arial" w:cs="Arial"/>
        </w:rPr>
        <w:t>Established as a global leader in aviation, focusing on quality service, innovation, and adaptability in a competitive industry.</w:t>
      </w:r>
    </w:p>
    <w:p w14:paraId="1E9D99F1" w14:textId="77777777" w:rsidR="008B364B" w:rsidRPr="008B364B" w:rsidRDefault="008B364B" w:rsidP="00B05B21">
      <w:pPr>
        <w:pStyle w:val="NoSpacing"/>
        <w:jc w:val="both"/>
        <w:rPr>
          <w:rFonts w:ascii="Arial" w:hAnsi="Arial" w:cs="Arial"/>
        </w:rPr>
      </w:pPr>
      <w:r w:rsidRPr="008B364B">
        <w:rPr>
          <w:rFonts w:ascii="Arial" w:hAnsi="Arial" w:cs="Arial"/>
        </w:rPr>
        <w:t>Operational activities span passenger services, cargo operations, engineering, frequent flyer programs, corporate responsibility, innovation, and technology.</w:t>
      </w:r>
    </w:p>
    <w:p w14:paraId="59BA56E2" w14:textId="77777777" w:rsidR="008B364B" w:rsidRDefault="008B364B" w:rsidP="00B05B21">
      <w:pPr>
        <w:pStyle w:val="NoSpacing"/>
        <w:jc w:val="both"/>
        <w:rPr>
          <w:rFonts w:ascii="Arial" w:hAnsi="Arial" w:cs="Arial"/>
        </w:rPr>
      </w:pPr>
    </w:p>
    <w:p w14:paraId="1F276641" w14:textId="1D6F8126" w:rsidR="008B364B" w:rsidRPr="008B364B" w:rsidRDefault="008B364B" w:rsidP="00B05B21">
      <w:pPr>
        <w:pStyle w:val="NoSpacing"/>
        <w:jc w:val="both"/>
        <w:rPr>
          <w:rFonts w:ascii="Arial" w:hAnsi="Arial" w:cs="Arial"/>
        </w:rPr>
      </w:pPr>
      <w:r w:rsidRPr="008B364B">
        <w:rPr>
          <w:rFonts w:ascii="Arial" w:hAnsi="Arial" w:cs="Arial"/>
        </w:rPr>
        <w:t>Virgin Media:</w:t>
      </w:r>
    </w:p>
    <w:p w14:paraId="6F23110A" w14:textId="154733D3" w:rsidR="008B364B" w:rsidRPr="008B364B" w:rsidRDefault="008B364B" w:rsidP="00B05B21">
      <w:pPr>
        <w:pStyle w:val="NoSpacing"/>
        <w:jc w:val="both"/>
        <w:rPr>
          <w:rFonts w:ascii="Arial" w:hAnsi="Arial" w:cs="Arial"/>
        </w:rPr>
      </w:pPr>
      <w:r w:rsidRPr="008B364B">
        <w:rPr>
          <w:rFonts w:ascii="Arial" w:hAnsi="Arial" w:cs="Arial"/>
        </w:rPr>
        <w:t>A</w:t>
      </w:r>
      <w:r w:rsidR="00E821B7">
        <w:rPr>
          <w:rFonts w:ascii="Arial" w:hAnsi="Arial" w:cs="Arial"/>
        </w:rPr>
        <w:t xml:space="preserve"> </w:t>
      </w:r>
      <w:r w:rsidRPr="008B364B">
        <w:rPr>
          <w:rFonts w:ascii="Arial" w:hAnsi="Arial" w:cs="Arial"/>
        </w:rPr>
        <w:t>major player in the UK telecommunications industry, offering bundled services and emphasizing high-speed internet access, television, mobile, and fixed-line telephone services.</w:t>
      </w:r>
    </w:p>
    <w:p w14:paraId="3D2C789E" w14:textId="2F51A259" w:rsidR="008B364B" w:rsidRDefault="008B364B" w:rsidP="00B05B21">
      <w:pPr>
        <w:pStyle w:val="NoSpacing"/>
        <w:jc w:val="both"/>
        <w:rPr>
          <w:rFonts w:ascii="Arial" w:hAnsi="Arial" w:cs="Arial"/>
        </w:rPr>
      </w:pPr>
      <w:r w:rsidRPr="008B364B">
        <w:rPr>
          <w:rFonts w:ascii="Arial" w:hAnsi="Arial" w:cs="Arial"/>
        </w:rPr>
        <w:t>Organizational activities include broadband and internet services, television services, mobile services, fixed-line telephony, content, and entertainment, and business services.</w:t>
      </w:r>
    </w:p>
    <w:p w14:paraId="0738FE38" w14:textId="77777777" w:rsidR="00E64183" w:rsidRDefault="00E64183" w:rsidP="00B05B21">
      <w:pPr>
        <w:pStyle w:val="NoSpacing"/>
        <w:jc w:val="both"/>
        <w:rPr>
          <w:rFonts w:ascii="Arial" w:hAnsi="Arial" w:cs="Arial"/>
        </w:rPr>
      </w:pPr>
    </w:p>
    <w:p w14:paraId="2A836151" w14:textId="139C760B" w:rsidR="001053C9" w:rsidRDefault="001053C9" w:rsidP="00B05B21">
      <w:pPr>
        <w:pStyle w:val="NoSpacing"/>
        <w:jc w:val="both"/>
        <w:rPr>
          <w:rFonts w:ascii="Arial" w:hAnsi="Arial" w:cs="Arial"/>
        </w:rPr>
      </w:pPr>
      <w:r>
        <w:rPr>
          <w:rFonts w:ascii="Arial" w:hAnsi="Arial" w:cs="Arial"/>
        </w:rPr>
        <w:t xml:space="preserve">Both organisations </w:t>
      </w:r>
      <w:r w:rsidR="00416E2E">
        <w:rPr>
          <w:rFonts w:ascii="Arial" w:hAnsi="Arial" w:cs="Arial"/>
        </w:rPr>
        <w:t xml:space="preserve">have </w:t>
      </w:r>
      <w:r>
        <w:rPr>
          <w:rFonts w:ascii="Arial" w:hAnsi="Arial" w:cs="Arial"/>
        </w:rPr>
        <w:t>strengths and weaknesses</w:t>
      </w:r>
      <w:r w:rsidR="00144552">
        <w:rPr>
          <w:rFonts w:ascii="Arial" w:hAnsi="Arial" w:cs="Arial"/>
        </w:rPr>
        <w:t xml:space="preserve"> that </w:t>
      </w:r>
      <w:r w:rsidR="00416E2E">
        <w:rPr>
          <w:rFonts w:ascii="Arial" w:hAnsi="Arial" w:cs="Arial"/>
        </w:rPr>
        <w:t>are crucial to the future of both businesses</w:t>
      </w:r>
      <w:r w:rsidR="00AC7DF8">
        <w:rPr>
          <w:rFonts w:ascii="Arial" w:hAnsi="Arial" w:cs="Arial"/>
        </w:rPr>
        <w:t xml:space="preserve"> </w:t>
      </w:r>
      <w:r w:rsidR="00AC7DF8" w:rsidRPr="00AC7DF8">
        <w:rPr>
          <w:rFonts w:ascii="Arial" w:hAnsi="Arial" w:cs="Arial"/>
        </w:rPr>
        <w:t xml:space="preserve">(SWOT) </w:t>
      </w:r>
      <w:r w:rsidR="00AC7DF8">
        <w:rPr>
          <w:rFonts w:ascii="Arial" w:hAnsi="Arial" w:cs="Arial"/>
        </w:rPr>
        <w:t>Analysis</w:t>
      </w:r>
      <w:r w:rsidR="00AC7DF8" w:rsidRPr="00AC7DF8">
        <w:rPr>
          <w:rFonts w:ascii="Arial" w:hAnsi="Arial" w:cs="Arial"/>
        </w:rPr>
        <w:t xml:space="preserve"> and </w:t>
      </w:r>
      <w:r w:rsidR="00AC7DF8">
        <w:rPr>
          <w:rFonts w:ascii="Arial" w:hAnsi="Arial" w:cs="Arial"/>
        </w:rPr>
        <w:t>Knowledge</w:t>
      </w:r>
      <w:r w:rsidR="00AC7DF8" w:rsidRPr="00AC7DF8">
        <w:rPr>
          <w:rFonts w:ascii="Arial" w:hAnsi="Arial" w:cs="Arial"/>
        </w:rPr>
        <w:t xml:space="preserve"> Management systems </w:t>
      </w:r>
      <w:r w:rsidR="00AC7DF8">
        <w:rPr>
          <w:rFonts w:ascii="Arial" w:hAnsi="Arial" w:cs="Arial"/>
        </w:rPr>
        <w:t>a</w:t>
      </w:r>
      <w:r w:rsidR="00523A5C">
        <w:rPr>
          <w:rFonts w:ascii="Arial" w:hAnsi="Arial" w:cs="Arial"/>
        </w:rPr>
        <w:t>re</w:t>
      </w:r>
      <w:r w:rsidR="00AC7DF8" w:rsidRPr="00AC7DF8">
        <w:rPr>
          <w:rFonts w:ascii="Arial" w:hAnsi="Arial" w:cs="Arial"/>
        </w:rPr>
        <w:t xml:space="preserve"> keys to identifying the issue and finding a solution, and applying plan strategies enables organisations to transform their weaknesses into strengths, and using software data allows companies' employees to interact effectively, and acquire information faster, and save time.</w:t>
      </w:r>
    </w:p>
    <w:p w14:paraId="728EE257" w14:textId="77777777" w:rsidR="00CF6AA7" w:rsidRDefault="00CF6AA7" w:rsidP="00B05B21">
      <w:pPr>
        <w:pStyle w:val="NoSpacing"/>
        <w:jc w:val="both"/>
        <w:rPr>
          <w:rFonts w:ascii="Arial" w:hAnsi="Arial" w:cs="Arial"/>
        </w:rPr>
      </w:pPr>
    </w:p>
    <w:p w14:paraId="5ADD8C55" w14:textId="39DD8411" w:rsidR="00CF6AA7" w:rsidRPr="00CF6AA7" w:rsidRDefault="00CF6AA7" w:rsidP="00B05B21">
      <w:pPr>
        <w:pStyle w:val="NoSpacing"/>
        <w:jc w:val="both"/>
        <w:rPr>
          <w:rFonts w:ascii="Arial" w:hAnsi="Arial" w:cs="Arial"/>
        </w:rPr>
      </w:pPr>
      <w:r>
        <w:rPr>
          <w:rFonts w:ascii="Arial" w:hAnsi="Arial" w:cs="Arial"/>
        </w:rPr>
        <w:t xml:space="preserve">This </w:t>
      </w:r>
      <w:r w:rsidR="008F6255">
        <w:rPr>
          <w:rFonts w:ascii="Arial" w:hAnsi="Arial" w:cs="Arial"/>
        </w:rPr>
        <w:t xml:space="preserve">report </w:t>
      </w:r>
      <w:r w:rsidR="00E821B7">
        <w:rPr>
          <w:rFonts w:ascii="Arial" w:hAnsi="Arial" w:cs="Arial"/>
        </w:rPr>
        <w:t>offers</w:t>
      </w:r>
      <w:r w:rsidR="008F6255">
        <w:rPr>
          <w:rFonts w:ascii="Arial" w:hAnsi="Arial" w:cs="Arial"/>
        </w:rPr>
        <w:t xml:space="preserve"> a swot analysis </w:t>
      </w:r>
      <w:r w:rsidR="00741F7B">
        <w:rPr>
          <w:rFonts w:ascii="Arial" w:hAnsi="Arial" w:cs="Arial"/>
        </w:rPr>
        <w:t xml:space="preserve">along with a </w:t>
      </w:r>
      <w:r w:rsidR="00E821B7">
        <w:rPr>
          <w:rFonts w:ascii="Arial" w:hAnsi="Arial" w:cs="Arial"/>
        </w:rPr>
        <w:t>critical</w:t>
      </w:r>
      <w:r w:rsidR="00741F7B">
        <w:rPr>
          <w:rFonts w:ascii="Arial" w:hAnsi="Arial" w:cs="Arial"/>
        </w:rPr>
        <w:t xml:space="preserve"> evaluation </w:t>
      </w:r>
      <w:r w:rsidR="008F6255">
        <w:rPr>
          <w:rFonts w:ascii="Arial" w:hAnsi="Arial" w:cs="Arial"/>
        </w:rPr>
        <w:t xml:space="preserve">of British </w:t>
      </w:r>
      <w:r w:rsidR="00E821B7">
        <w:rPr>
          <w:rFonts w:ascii="Arial" w:hAnsi="Arial" w:cs="Arial"/>
        </w:rPr>
        <w:t>Airways</w:t>
      </w:r>
      <w:r w:rsidR="008F6255">
        <w:rPr>
          <w:rFonts w:ascii="Arial" w:hAnsi="Arial" w:cs="Arial"/>
        </w:rPr>
        <w:t xml:space="preserve"> and </w:t>
      </w:r>
      <w:r w:rsidR="00E821B7">
        <w:rPr>
          <w:rFonts w:ascii="Arial" w:hAnsi="Arial" w:cs="Arial"/>
        </w:rPr>
        <w:t>V</w:t>
      </w:r>
      <w:r w:rsidR="008F6255">
        <w:rPr>
          <w:rFonts w:ascii="Arial" w:hAnsi="Arial" w:cs="Arial"/>
        </w:rPr>
        <w:t>i</w:t>
      </w:r>
      <w:r w:rsidR="00E821B7">
        <w:rPr>
          <w:rFonts w:ascii="Arial" w:hAnsi="Arial" w:cs="Arial"/>
        </w:rPr>
        <w:t>r</w:t>
      </w:r>
      <w:r w:rsidR="008F6255">
        <w:rPr>
          <w:rFonts w:ascii="Arial" w:hAnsi="Arial" w:cs="Arial"/>
        </w:rPr>
        <w:t xml:space="preserve">gin </w:t>
      </w:r>
      <w:r w:rsidR="00E821B7">
        <w:rPr>
          <w:rFonts w:ascii="Arial" w:hAnsi="Arial" w:cs="Arial"/>
        </w:rPr>
        <w:t>Media</w:t>
      </w:r>
      <w:r w:rsidR="008F6255">
        <w:rPr>
          <w:rFonts w:ascii="Arial" w:hAnsi="Arial" w:cs="Arial"/>
        </w:rPr>
        <w:t xml:space="preserve"> </w:t>
      </w:r>
      <w:r w:rsidR="00A75574">
        <w:rPr>
          <w:rFonts w:ascii="Arial" w:hAnsi="Arial" w:cs="Arial"/>
        </w:rPr>
        <w:t xml:space="preserve">in the context of knowledge management and </w:t>
      </w:r>
      <w:r w:rsidR="00E821B7">
        <w:rPr>
          <w:rFonts w:ascii="Arial" w:hAnsi="Arial" w:cs="Arial"/>
        </w:rPr>
        <w:t>gives</w:t>
      </w:r>
      <w:r w:rsidR="00A75574">
        <w:rPr>
          <w:rFonts w:ascii="Arial" w:hAnsi="Arial" w:cs="Arial"/>
        </w:rPr>
        <w:t xml:space="preserve"> </w:t>
      </w:r>
      <w:r w:rsidRPr="00CF6AA7">
        <w:rPr>
          <w:rFonts w:ascii="Arial" w:hAnsi="Arial" w:cs="Arial"/>
        </w:rPr>
        <w:t>specific suggestions for enhancing the K</w:t>
      </w:r>
      <w:r w:rsidR="00E66862">
        <w:rPr>
          <w:rFonts w:ascii="Arial" w:hAnsi="Arial" w:cs="Arial"/>
        </w:rPr>
        <w:t xml:space="preserve">nowledge Management </w:t>
      </w:r>
      <w:r w:rsidRPr="00CF6AA7">
        <w:rPr>
          <w:rFonts w:ascii="Arial" w:hAnsi="Arial" w:cs="Arial"/>
        </w:rPr>
        <w:t>S</w:t>
      </w:r>
      <w:r w:rsidR="00E66862">
        <w:rPr>
          <w:rFonts w:ascii="Arial" w:hAnsi="Arial" w:cs="Arial"/>
        </w:rPr>
        <w:t>ystems</w:t>
      </w:r>
      <w:r w:rsidRPr="00CF6AA7">
        <w:rPr>
          <w:rFonts w:ascii="Arial" w:hAnsi="Arial" w:cs="Arial"/>
        </w:rPr>
        <w:t xml:space="preserve"> for both companies, focusing on areas such as integrated information platforms, collaboration tools, AI integration, security measures, customer-centric approaches, employee training, continuous improvements, and data-driven decision-making.</w:t>
      </w:r>
      <w:r w:rsidR="00E66862">
        <w:rPr>
          <w:rFonts w:ascii="Arial" w:hAnsi="Arial" w:cs="Arial"/>
        </w:rPr>
        <w:t xml:space="preserve"> Both organisations need to continue improving </w:t>
      </w:r>
      <w:r w:rsidR="00FB128F">
        <w:rPr>
          <w:rFonts w:ascii="Arial" w:hAnsi="Arial" w:cs="Arial"/>
        </w:rPr>
        <w:t xml:space="preserve">and creating new ideas and strategies </w:t>
      </w:r>
      <w:r w:rsidR="00B05779">
        <w:rPr>
          <w:rFonts w:ascii="Arial" w:hAnsi="Arial" w:cs="Arial"/>
        </w:rPr>
        <w:t>within their Knowledge Management Systems</w:t>
      </w:r>
      <w:r w:rsidR="00ED05E9">
        <w:rPr>
          <w:rFonts w:ascii="Arial" w:hAnsi="Arial" w:cs="Arial"/>
        </w:rPr>
        <w:t xml:space="preserve"> to </w:t>
      </w:r>
      <w:r w:rsidR="00433CA3">
        <w:rPr>
          <w:rFonts w:ascii="Arial" w:hAnsi="Arial" w:cs="Arial"/>
        </w:rPr>
        <w:t xml:space="preserve">improve business and </w:t>
      </w:r>
      <w:r w:rsidR="00AC7DF8">
        <w:rPr>
          <w:rFonts w:ascii="Arial" w:hAnsi="Arial" w:cs="Arial"/>
        </w:rPr>
        <w:t>maintain</w:t>
      </w:r>
      <w:r w:rsidR="00433CA3">
        <w:rPr>
          <w:rFonts w:ascii="Arial" w:hAnsi="Arial" w:cs="Arial"/>
        </w:rPr>
        <w:t xml:space="preserve"> good customer satisfaction</w:t>
      </w:r>
      <w:r w:rsidR="0097727D">
        <w:rPr>
          <w:rFonts w:ascii="Arial" w:hAnsi="Arial" w:cs="Arial"/>
        </w:rPr>
        <w:t>.</w:t>
      </w:r>
    </w:p>
    <w:p w14:paraId="5AC792FC" w14:textId="3659BE08" w:rsidR="00CF6AA7" w:rsidRDefault="00741F7B" w:rsidP="00B05B21">
      <w:pPr>
        <w:pStyle w:val="NoSpacing"/>
        <w:jc w:val="both"/>
        <w:rPr>
          <w:rFonts w:ascii="Arial" w:hAnsi="Arial" w:cs="Arial"/>
        </w:rPr>
      </w:pPr>
      <w:r>
        <w:rPr>
          <w:rFonts w:ascii="Arial" w:hAnsi="Arial" w:cs="Arial"/>
        </w:rPr>
        <w:t xml:space="preserve"> </w:t>
      </w:r>
    </w:p>
    <w:p w14:paraId="09C90147" w14:textId="3E2CE7E8" w:rsidR="004E46A4" w:rsidRDefault="004E46A4" w:rsidP="00B05B21">
      <w:pPr>
        <w:jc w:val="both"/>
      </w:pPr>
    </w:p>
    <w:p w14:paraId="3E271FEF" w14:textId="77777777" w:rsidR="004E46A4" w:rsidRDefault="004E46A4" w:rsidP="00B05B21">
      <w:pPr>
        <w:pStyle w:val="Heading1"/>
        <w:jc w:val="both"/>
      </w:pPr>
    </w:p>
    <w:p w14:paraId="405E0971" w14:textId="77777777" w:rsidR="00A51A12" w:rsidRDefault="00A51A12" w:rsidP="00B05B21">
      <w:pPr>
        <w:pStyle w:val="Heading1"/>
        <w:jc w:val="both"/>
      </w:pPr>
    </w:p>
    <w:p w14:paraId="0CF1639A" w14:textId="77777777" w:rsidR="00A51A12" w:rsidRDefault="00A51A12" w:rsidP="00B05B21">
      <w:pPr>
        <w:pStyle w:val="Heading1"/>
        <w:jc w:val="both"/>
      </w:pPr>
    </w:p>
    <w:p w14:paraId="01895AD4" w14:textId="77777777" w:rsidR="00A51A12" w:rsidRDefault="00A51A12" w:rsidP="00B05B21">
      <w:pPr>
        <w:pStyle w:val="Heading1"/>
        <w:jc w:val="both"/>
      </w:pPr>
    </w:p>
    <w:p w14:paraId="53AF147C" w14:textId="77777777" w:rsidR="00A51A12" w:rsidRDefault="00A51A12" w:rsidP="00B05B21">
      <w:pPr>
        <w:pStyle w:val="Heading1"/>
        <w:jc w:val="both"/>
      </w:pPr>
    </w:p>
    <w:p w14:paraId="028E8B96" w14:textId="77777777" w:rsidR="00A51A12" w:rsidRDefault="00A51A12" w:rsidP="00B05B21">
      <w:pPr>
        <w:pStyle w:val="Heading1"/>
        <w:jc w:val="both"/>
      </w:pPr>
    </w:p>
    <w:p w14:paraId="24B8662E" w14:textId="77777777" w:rsidR="00A51A12" w:rsidRDefault="00A51A12" w:rsidP="00B05B21">
      <w:pPr>
        <w:pStyle w:val="Heading1"/>
        <w:jc w:val="both"/>
      </w:pPr>
    </w:p>
    <w:p w14:paraId="71787050" w14:textId="77777777" w:rsidR="00A51A12" w:rsidRDefault="00A51A12" w:rsidP="00B05B21">
      <w:pPr>
        <w:pStyle w:val="Heading1"/>
        <w:jc w:val="both"/>
      </w:pPr>
    </w:p>
    <w:p w14:paraId="31FA253A" w14:textId="77777777" w:rsidR="00BA2C6C" w:rsidRDefault="00BA2C6C" w:rsidP="00B05B21">
      <w:pPr>
        <w:pStyle w:val="Heading1"/>
        <w:jc w:val="both"/>
      </w:pPr>
    </w:p>
    <w:p w14:paraId="76FD0F8C" w14:textId="77777777" w:rsidR="00AD102B" w:rsidRDefault="00AD102B" w:rsidP="00AD102B"/>
    <w:p w14:paraId="7BF8491A" w14:textId="74D6FEE2" w:rsidR="006877C6" w:rsidRPr="006877C6" w:rsidRDefault="006877C6" w:rsidP="00AD102B">
      <w:pPr>
        <w:pStyle w:val="Heading1"/>
      </w:pPr>
      <w:bookmarkStart w:id="10" w:name="_Toc150208971"/>
      <w:r>
        <w:t>References</w:t>
      </w:r>
      <w:bookmarkEnd w:id="10"/>
      <w:r>
        <w:t xml:space="preserve"> </w:t>
      </w:r>
    </w:p>
    <w:p w14:paraId="56DBD629" w14:textId="77777777" w:rsidR="0097727D" w:rsidRPr="00C34DB9" w:rsidRDefault="0097727D" w:rsidP="00B05B21">
      <w:pPr>
        <w:jc w:val="both"/>
        <w:rPr>
          <w:rFonts w:ascii="Arial" w:hAnsi="Arial" w:cs="Arial"/>
        </w:rPr>
      </w:pPr>
      <w:r w:rsidRPr="00C34DB9">
        <w:rPr>
          <w:rFonts w:ascii="Arial" w:hAnsi="Arial" w:cs="Arial"/>
        </w:rPr>
        <w:t>Alavi, M., &amp; Leidner, D. E. (2001). Knowledge management and knowledge management systems: Conceptual foundations and research issues. MIS Quarterly, 25(1), 107-136.</w:t>
      </w:r>
    </w:p>
    <w:p w14:paraId="6A9680CD" w14:textId="77777777" w:rsidR="0097727D" w:rsidRPr="00C34DB9" w:rsidRDefault="0097727D" w:rsidP="00B05B21">
      <w:pPr>
        <w:jc w:val="both"/>
        <w:rPr>
          <w:rFonts w:ascii="Arial" w:hAnsi="Arial" w:cs="Arial"/>
        </w:rPr>
      </w:pPr>
      <w:r w:rsidRPr="00C34DB9">
        <w:rPr>
          <w:rFonts w:ascii="Arial" w:hAnsi="Arial" w:cs="Arial"/>
        </w:rPr>
        <w:t>Bergeron, B. (2003). Essentials of knowledge management (Vol. 28). John Wiley &amp; Sons.</w:t>
      </w:r>
    </w:p>
    <w:p w14:paraId="2AD828DE" w14:textId="77777777" w:rsidR="0097727D" w:rsidRPr="00C34DB9" w:rsidRDefault="0097727D" w:rsidP="00B05B21">
      <w:pPr>
        <w:jc w:val="both"/>
        <w:rPr>
          <w:rFonts w:ascii="Arial" w:hAnsi="Arial" w:cs="Arial"/>
        </w:rPr>
      </w:pPr>
      <w:r w:rsidRPr="00C34DB9">
        <w:rPr>
          <w:rFonts w:ascii="Arial" w:hAnsi="Arial" w:cs="Arial"/>
        </w:rPr>
        <w:t>Boeing. (2019). Aircraft maintenance and engineering. Retrieved from [https://www.boeing.com/services/maintenance-engineering/]</w:t>
      </w:r>
    </w:p>
    <w:p w14:paraId="335E6432" w14:textId="77777777" w:rsidR="0097727D" w:rsidRPr="00C34DB9" w:rsidRDefault="0097727D" w:rsidP="00B05B21">
      <w:pPr>
        <w:jc w:val="both"/>
        <w:rPr>
          <w:rFonts w:ascii="Arial" w:hAnsi="Arial" w:cs="Arial"/>
        </w:rPr>
      </w:pPr>
      <w:r w:rsidRPr="00C34DB9">
        <w:rPr>
          <w:rFonts w:ascii="Arial" w:hAnsi="Arial" w:cs="Arial"/>
        </w:rPr>
        <w:t>British Airways. (n.d.). About Us. [https://www.britishairways.com/en-gb/information/about-ba]</w:t>
      </w:r>
    </w:p>
    <w:p w14:paraId="4736AC14" w14:textId="77777777" w:rsidR="0097727D" w:rsidRPr="00C34DB9" w:rsidRDefault="0097727D" w:rsidP="00B05B21">
      <w:pPr>
        <w:jc w:val="both"/>
        <w:rPr>
          <w:rFonts w:ascii="Arial" w:hAnsi="Arial" w:cs="Arial"/>
        </w:rPr>
      </w:pPr>
      <w:r w:rsidRPr="00C34DB9">
        <w:rPr>
          <w:rFonts w:ascii="Arial" w:hAnsi="Arial" w:cs="Arial"/>
        </w:rPr>
        <w:t>Chaffey, D. (2019). Digital business and e-commerce management. Pearson.</w:t>
      </w:r>
    </w:p>
    <w:p w14:paraId="177453E9" w14:textId="77777777" w:rsidR="0097727D" w:rsidRPr="00C34DB9" w:rsidRDefault="0097727D" w:rsidP="00B05B21">
      <w:pPr>
        <w:jc w:val="both"/>
        <w:rPr>
          <w:rFonts w:ascii="Arial" w:hAnsi="Arial" w:cs="Arial"/>
        </w:rPr>
      </w:pPr>
      <w:r w:rsidRPr="00C34DB9">
        <w:rPr>
          <w:rFonts w:ascii="Arial" w:hAnsi="Arial" w:cs="Arial"/>
        </w:rPr>
        <w:t>International Air Transport Association (IATA). (n.d.). Safety &amp; Flight Ops. Retrieved from [https://www.iata.org/en/programs/safety/]</w:t>
      </w:r>
    </w:p>
    <w:p w14:paraId="64C3C08C" w14:textId="77777777" w:rsidR="0097727D" w:rsidRPr="00C34DB9" w:rsidRDefault="0097727D" w:rsidP="00B05B21">
      <w:pPr>
        <w:jc w:val="both"/>
        <w:rPr>
          <w:rFonts w:ascii="Arial" w:hAnsi="Arial" w:cs="Arial"/>
        </w:rPr>
      </w:pPr>
      <w:r w:rsidRPr="00C34DB9">
        <w:rPr>
          <w:rFonts w:ascii="Arial" w:hAnsi="Arial" w:cs="Arial"/>
        </w:rPr>
        <w:t>International Airlines Group. (n.d.). Who We Are. [https://www.iairgroup.com/en/who-we-are]</w:t>
      </w:r>
    </w:p>
    <w:p w14:paraId="635E30D6" w14:textId="77777777" w:rsidR="0097727D" w:rsidRPr="00C34DB9" w:rsidRDefault="0097727D" w:rsidP="00B05B21">
      <w:pPr>
        <w:jc w:val="both"/>
        <w:rPr>
          <w:rFonts w:ascii="Arial" w:hAnsi="Arial" w:cs="Arial"/>
        </w:rPr>
      </w:pPr>
      <w:r w:rsidRPr="00C34DB9">
        <w:rPr>
          <w:rFonts w:ascii="Arial" w:hAnsi="Arial" w:cs="Arial"/>
        </w:rPr>
        <w:t>Laudon, K. C., &amp; Laudon, J. P. (2016). Management information systems: Managing the digital firm. Pearson.</w:t>
      </w:r>
    </w:p>
    <w:p w14:paraId="2F846480" w14:textId="77777777" w:rsidR="0097727D" w:rsidRPr="00C34DB9" w:rsidRDefault="0097727D" w:rsidP="00B05B21">
      <w:pPr>
        <w:jc w:val="both"/>
        <w:rPr>
          <w:rFonts w:ascii="Arial" w:hAnsi="Arial" w:cs="Arial"/>
        </w:rPr>
      </w:pPr>
      <w:r w:rsidRPr="00C34DB9">
        <w:rPr>
          <w:rFonts w:ascii="Arial" w:hAnsi="Arial" w:cs="Arial"/>
        </w:rPr>
        <w:t>Liberty Global. (n.d.). About Us. [https://www.libertyglobal.com/about-us/]</w:t>
      </w:r>
    </w:p>
    <w:p w14:paraId="0510456A" w14:textId="77777777" w:rsidR="0097727D" w:rsidRPr="00C34DB9" w:rsidRDefault="0097727D" w:rsidP="00B05B21">
      <w:pPr>
        <w:jc w:val="both"/>
        <w:rPr>
          <w:rFonts w:ascii="Arial" w:hAnsi="Arial" w:cs="Arial"/>
        </w:rPr>
      </w:pPr>
      <w:r w:rsidRPr="00C34DB9">
        <w:rPr>
          <w:rFonts w:ascii="Arial" w:hAnsi="Arial" w:cs="Arial"/>
        </w:rPr>
        <w:t xml:space="preserve">Mooradian, N. </w:t>
      </w:r>
      <w:proofErr w:type="gramStart"/>
      <w:r w:rsidRPr="00C34DB9">
        <w:rPr>
          <w:rFonts w:ascii="Arial" w:hAnsi="Arial" w:cs="Arial"/>
        </w:rPr>
        <w:t>2005.“</w:t>
      </w:r>
      <w:proofErr w:type="gramEnd"/>
      <w:r w:rsidRPr="00C34DB9">
        <w:rPr>
          <w:rFonts w:ascii="Arial" w:hAnsi="Arial" w:cs="Arial"/>
        </w:rPr>
        <w:t xml:space="preserve">Tacit Knowledge: Philosophic Roots and Role in </w:t>
      </w:r>
      <w:proofErr w:type="spellStart"/>
      <w:r w:rsidRPr="00C34DB9">
        <w:rPr>
          <w:rFonts w:ascii="Arial" w:hAnsi="Arial" w:cs="Arial"/>
        </w:rPr>
        <w:t>KM.”Journal</w:t>
      </w:r>
      <w:proofErr w:type="spellEnd"/>
      <w:r w:rsidRPr="00C34DB9">
        <w:rPr>
          <w:rFonts w:ascii="Arial" w:hAnsi="Arial" w:cs="Arial"/>
        </w:rPr>
        <w:t xml:space="preserve"> of Knowledge Management (6):104–13.</w:t>
      </w:r>
    </w:p>
    <w:p w14:paraId="5C43AEDA" w14:textId="77777777" w:rsidR="0097727D" w:rsidRPr="00C34DB9" w:rsidRDefault="0097727D" w:rsidP="00B05B21">
      <w:pPr>
        <w:jc w:val="both"/>
        <w:rPr>
          <w:rFonts w:ascii="Arial" w:hAnsi="Arial" w:cs="Arial"/>
        </w:rPr>
      </w:pPr>
      <w:proofErr w:type="gramStart"/>
      <w:r w:rsidRPr="00C34DB9">
        <w:rPr>
          <w:rFonts w:ascii="Arial" w:hAnsi="Arial" w:cs="Arial"/>
        </w:rPr>
        <w:t>Nonaka,  I.</w:t>
      </w:r>
      <w:proofErr w:type="gramEnd"/>
      <w:r w:rsidRPr="00C34DB9">
        <w:rPr>
          <w:rFonts w:ascii="Arial" w:hAnsi="Arial" w:cs="Arial"/>
        </w:rPr>
        <w:t xml:space="preserve">  1994.“</w:t>
      </w:r>
      <w:proofErr w:type="gramStart"/>
      <w:r w:rsidRPr="00C34DB9">
        <w:rPr>
          <w:rFonts w:ascii="Arial" w:hAnsi="Arial" w:cs="Arial"/>
        </w:rPr>
        <w:t>A  Dynamic</w:t>
      </w:r>
      <w:proofErr w:type="gramEnd"/>
      <w:r w:rsidRPr="00C34DB9">
        <w:rPr>
          <w:rFonts w:ascii="Arial" w:hAnsi="Arial" w:cs="Arial"/>
        </w:rPr>
        <w:t xml:space="preserve">  Theory of Organizational Knowledge </w:t>
      </w:r>
      <w:proofErr w:type="spellStart"/>
      <w:r w:rsidRPr="00C34DB9">
        <w:rPr>
          <w:rFonts w:ascii="Arial" w:hAnsi="Arial" w:cs="Arial"/>
        </w:rPr>
        <w:t>Creation.”Organization</w:t>
      </w:r>
      <w:proofErr w:type="spellEnd"/>
      <w:r w:rsidRPr="00C34DB9">
        <w:rPr>
          <w:rFonts w:ascii="Arial" w:hAnsi="Arial" w:cs="Arial"/>
        </w:rPr>
        <w:t xml:space="preserve"> </w:t>
      </w:r>
    </w:p>
    <w:p w14:paraId="2B97B5A4" w14:textId="77777777" w:rsidR="0097727D" w:rsidRPr="00C34DB9" w:rsidRDefault="0097727D" w:rsidP="00B05B21">
      <w:pPr>
        <w:jc w:val="both"/>
        <w:rPr>
          <w:rFonts w:ascii="Arial" w:hAnsi="Arial" w:cs="Arial"/>
        </w:rPr>
      </w:pPr>
      <w:r w:rsidRPr="00C34DB9">
        <w:rPr>
          <w:rFonts w:ascii="Arial" w:hAnsi="Arial" w:cs="Arial"/>
        </w:rPr>
        <w:t xml:space="preserve">Polanyi, M. 1966.The Tacit Dimension. Garden City, </w:t>
      </w:r>
      <w:proofErr w:type="spellStart"/>
      <w:proofErr w:type="gramStart"/>
      <w:r w:rsidRPr="00C34DB9">
        <w:rPr>
          <w:rFonts w:ascii="Arial" w:hAnsi="Arial" w:cs="Arial"/>
        </w:rPr>
        <w:t>NY:Doubleday</w:t>
      </w:r>
      <w:proofErr w:type="spellEnd"/>
      <w:proofErr w:type="gramEnd"/>
    </w:p>
    <w:p w14:paraId="76202340" w14:textId="77777777" w:rsidR="0097727D" w:rsidRPr="00C34DB9" w:rsidRDefault="0097727D" w:rsidP="00B05B21">
      <w:pPr>
        <w:jc w:val="both"/>
        <w:rPr>
          <w:rFonts w:ascii="Arial" w:hAnsi="Arial" w:cs="Arial"/>
        </w:rPr>
      </w:pPr>
      <w:r w:rsidRPr="00C34DB9">
        <w:rPr>
          <w:rFonts w:ascii="Arial" w:hAnsi="Arial" w:cs="Arial"/>
        </w:rPr>
        <w:t>Science5(1):14–37</w:t>
      </w:r>
    </w:p>
    <w:p w14:paraId="49F543D0" w14:textId="77777777" w:rsidR="0097727D" w:rsidRPr="00C34DB9" w:rsidRDefault="0097727D" w:rsidP="00B05B21">
      <w:pPr>
        <w:jc w:val="both"/>
        <w:rPr>
          <w:rFonts w:ascii="Arial" w:hAnsi="Arial" w:cs="Arial"/>
        </w:rPr>
      </w:pPr>
      <w:proofErr w:type="spellStart"/>
      <w:r w:rsidRPr="00C34DB9">
        <w:rPr>
          <w:rFonts w:ascii="Arial" w:hAnsi="Arial" w:cs="Arial"/>
        </w:rPr>
        <w:lastRenderedPageBreak/>
        <w:t>Venkitachalam</w:t>
      </w:r>
      <w:proofErr w:type="spellEnd"/>
      <w:r w:rsidRPr="00C34DB9">
        <w:rPr>
          <w:rFonts w:ascii="Arial" w:hAnsi="Arial" w:cs="Arial"/>
        </w:rPr>
        <w:t xml:space="preserve">, K., and Busch, P. </w:t>
      </w:r>
      <w:proofErr w:type="gramStart"/>
      <w:r w:rsidRPr="00C34DB9">
        <w:rPr>
          <w:rFonts w:ascii="Arial" w:hAnsi="Arial" w:cs="Arial"/>
        </w:rPr>
        <w:t>2012.“</w:t>
      </w:r>
      <w:proofErr w:type="gramEnd"/>
      <w:r w:rsidRPr="00C34DB9">
        <w:rPr>
          <w:rFonts w:ascii="Arial" w:hAnsi="Arial" w:cs="Arial"/>
        </w:rPr>
        <w:t xml:space="preserve">Tacit Knowledge: Review  and  Possible  Research  </w:t>
      </w:r>
      <w:proofErr w:type="spellStart"/>
      <w:r w:rsidRPr="00C34DB9">
        <w:rPr>
          <w:rFonts w:ascii="Arial" w:hAnsi="Arial" w:cs="Arial"/>
        </w:rPr>
        <w:t>Directions.”Journal</w:t>
      </w:r>
      <w:proofErr w:type="spellEnd"/>
      <w:r w:rsidRPr="00C34DB9">
        <w:rPr>
          <w:rFonts w:ascii="Arial" w:hAnsi="Arial" w:cs="Arial"/>
        </w:rPr>
        <w:t xml:space="preserve">  of knowledge Management16(2):356–71</w:t>
      </w:r>
    </w:p>
    <w:p w14:paraId="61375C40" w14:textId="77777777" w:rsidR="0097727D" w:rsidRPr="00C34DB9" w:rsidRDefault="0097727D" w:rsidP="00B05B21">
      <w:pPr>
        <w:jc w:val="both"/>
        <w:rPr>
          <w:rFonts w:ascii="Arial" w:hAnsi="Arial" w:cs="Arial"/>
        </w:rPr>
      </w:pPr>
      <w:r w:rsidRPr="00C34DB9">
        <w:rPr>
          <w:rFonts w:ascii="Arial" w:hAnsi="Arial" w:cs="Arial"/>
        </w:rPr>
        <w:t>Virgin Media. (n.d.). About Us. [https://www.virginmedia.com/corporate/about]</w:t>
      </w:r>
    </w:p>
    <w:p w14:paraId="0A69657E" w14:textId="38039803" w:rsidR="004E46A4" w:rsidRPr="004E46A4" w:rsidRDefault="004E46A4" w:rsidP="004E46A4">
      <w:pPr>
        <w:pStyle w:val="NoSpacing"/>
        <w:rPr>
          <w:rFonts w:ascii="Arial" w:hAnsi="Arial" w:cs="Arial"/>
        </w:rPr>
      </w:pPr>
    </w:p>
    <w:p w14:paraId="68CAD7B8" w14:textId="77777777" w:rsidR="007642FB" w:rsidRPr="006877C6" w:rsidRDefault="007642FB" w:rsidP="006877C6">
      <w:pPr>
        <w:pStyle w:val="NoSpacing"/>
        <w:rPr>
          <w:rFonts w:ascii="Arial" w:hAnsi="Arial" w:cs="Arial"/>
        </w:rPr>
      </w:pPr>
    </w:p>
    <w:sectPr w:rsidR="007642FB" w:rsidRPr="00687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163B7"/>
    <w:multiLevelType w:val="hybridMultilevel"/>
    <w:tmpl w:val="0504D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177056"/>
    <w:multiLevelType w:val="hybridMultilevel"/>
    <w:tmpl w:val="FB66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5671470">
    <w:abstractNumId w:val="1"/>
  </w:num>
  <w:num w:numId="2" w16cid:durableId="1396123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zNDY1NzS2MDEwNLVQ0lEKTi0uzszPAykwrgUALMR63iwAAAA="/>
  </w:docVars>
  <w:rsids>
    <w:rsidRoot w:val="006877C6"/>
    <w:rsid w:val="00006CCE"/>
    <w:rsid w:val="00013472"/>
    <w:rsid w:val="0001660E"/>
    <w:rsid w:val="00035F4B"/>
    <w:rsid w:val="00047D8C"/>
    <w:rsid w:val="00050B1D"/>
    <w:rsid w:val="00051520"/>
    <w:rsid w:val="000651B9"/>
    <w:rsid w:val="0006570B"/>
    <w:rsid w:val="00066160"/>
    <w:rsid w:val="0007740A"/>
    <w:rsid w:val="00082EB3"/>
    <w:rsid w:val="00085A42"/>
    <w:rsid w:val="00086CCF"/>
    <w:rsid w:val="00093420"/>
    <w:rsid w:val="000950D0"/>
    <w:rsid w:val="000A56E9"/>
    <w:rsid w:val="000A70B4"/>
    <w:rsid w:val="000C1B69"/>
    <w:rsid w:val="000C4337"/>
    <w:rsid w:val="000D01B3"/>
    <w:rsid w:val="000E7936"/>
    <w:rsid w:val="000F13BC"/>
    <w:rsid w:val="001053C9"/>
    <w:rsid w:val="0012109F"/>
    <w:rsid w:val="00144552"/>
    <w:rsid w:val="00146D9F"/>
    <w:rsid w:val="00153CA0"/>
    <w:rsid w:val="00173884"/>
    <w:rsid w:val="00173F51"/>
    <w:rsid w:val="001749C7"/>
    <w:rsid w:val="00182546"/>
    <w:rsid w:val="00194EEF"/>
    <w:rsid w:val="001A0628"/>
    <w:rsid w:val="001C1764"/>
    <w:rsid w:val="001D0782"/>
    <w:rsid w:val="001D2A19"/>
    <w:rsid w:val="001D3179"/>
    <w:rsid w:val="001D6A98"/>
    <w:rsid w:val="001E71F2"/>
    <w:rsid w:val="00204F51"/>
    <w:rsid w:val="00233199"/>
    <w:rsid w:val="00234F14"/>
    <w:rsid w:val="002368B7"/>
    <w:rsid w:val="00240E97"/>
    <w:rsid w:val="002479F7"/>
    <w:rsid w:val="002660CF"/>
    <w:rsid w:val="00272414"/>
    <w:rsid w:val="002805F0"/>
    <w:rsid w:val="00283F7C"/>
    <w:rsid w:val="00286FB8"/>
    <w:rsid w:val="00291D10"/>
    <w:rsid w:val="00295A66"/>
    <w:rsid w:val="002A1288"/>
    <w:rsid w:val="002A3026"/>
    <w:rsid w:val="002B7953"/>
    <w:rsid w:val="002C1C61"/>
    <w:rsid w:val="002D372C"/>
    <w:rsid w:val="00300474"/>
    <w:rsid w:val="003160AE"/>
    <w:rsid w:val="00321972"/>
    <w:rsid w:val="00337FF4"/>
    <w:rsid w:val="00340DD5"/>
    <w:rsid w:val="00341EE8"/>
    <w:rsid w:val="0034452F"/>
    <w:rsid w:val="003467F6"/>
    <w:rsid w:val="00362177"/>
    <w:rsid w:val="003707BC"/>
    <w:rsid w:val="003A34CD"/>
    <w:rsid w:val="003C23C4"/>
    <w:rsid w:val="003C7681"/>
    <w:rsid w:val="003D1E19"/>
    <w:rsid w:val="003F5C84"/>
    <w:rsid w:val="003F7DB9"/>
    <w:rsid w:val="004011DC"/>
    <w:rsid w:val="00406FE4"/>
    <w:rsid w:val="004155E0"/>
    <w:rsid w:val="00416E2E"/>
    <w:rsid w:val="00433CA3"/>
    <w:rsid w:val="00443B3E"/>
    <w:rsid w:val="0045410A"/>
    <w:rsid w:val="00461B38"/>
    <w:rsid w:val="004645EE"/>
    <w:rsid w:val="00470D4C"/>
    <w:rsid w:val="00477DE1"/>
    <w:rsid w:val="004864CC"/>
    <w:rsid w:val="00491B81"/>
    <w:rsid w:val="004A13B5"/>
    <w:rsid w:val="004A37CD"/>
    <w:rsid w:val="004B415B"/>
    <w:rsid w:val="004B512B"/>
    <w:rsid w:val="004C1685"/>
    <w:rsid w:val="004C6458"/>
    <w:rsid w:val="004D62DA"/>
    <w:rsid w:val="004D6343"/>
    <w:rsid w:val="004E46A4"/>
    <w:rsid w:val="004F079D"/>
    <w:rsid w:val="00505D85"/>
    <w:rsid w:val="005135C2"/>
    <w:rsid w:val="00521264"/>
    <w:rsid w:val="00523A5C"/>
    <w:rsid w:val="0053204C"/>
    <w:rsid w:val="00535343"/>
    <w:rsid w:val="005476C2"/>
    <w:rsid w:val="00551BC0"/>
    <w:rsid w:val="00583E36"/>
    <w:rsid w:val="005A68BC"/>
    <w:rsid w:val="005B3043"/>
    <w:rsid w:val="005B322D"/>
    <w:rsid w:val="005B4D69"/>
    <w:rsid w:val="005B5E03"/>
    <w:rsid w:val="005C3D5E"/>
    <w:rsid w:val="005C4309"/>
    <w:rsid w:val="005D4CA4"/>
    <w:rsid w:val="005E6A5B"/>
    <w:rsid w:val="005F0651"/>
    <w:rsid w:val="005F2F56"/>
    <w:rsid w:val="005F4ED3"/>
    <w:rsid w:val="006028BC"/>
    <w:rsid w:val="00611B6C"/>
    <w:rsid w:val="0061301D"/>
    <w:rsid w:val="00613FBD"/>
    <w:rsid w:val="006269CF"/>
    <w:rsid w:val="00627D78"/>
    <w:rsid w:val="006305CC"/>
    <w:rsid w:val="006415F7"/>
    <w:rsid w:val="00644C85"/>
    <w:rsid w:val="00651A4E"/>
    <w:rsid w:val="00654C96"/>
    <w:rsid w:val="00654CF8"/>
    <w:rsid w:val="00656690"/>
    <w:rsid w:val="00661964"/>
    <w:rsid w:val="006644F4"/>
    <w:rsid w:val="00664C24"/>
    <w:rsid w:val="006705D3"/>
    <w:rsid w:val="00680255"/>
    <w:rsid w:val="00681C79"/>
    <w:rsid w:val="00686C91"/>
    <w:rsid w:val="006872E9"/>
    <w:rsid w:val="006877C6"/>
    <w:rsid w:val="00696CE4"/>
    <w:rsid w:val="006C56C5"/>
    <w:rsid w:val="006D06ED"/>
    <w:rsid w:val="006D13A7"/>
    <w:rsid w:val="006E39B8"/>
    <w:rsid w:val="006F07E1"/>
    <w:rsid w:val="007161B2"/>
    <w:rsid w:val="00730DC6"/>
    <w:rsid w:val="00737064"/>
    <w:rsid w:val="00741F7B"/>
    <w:rsid w:val="00751110"/>
    <w:rsid w:val="007642FB"/>
    <w:rsid w:val="007A609C"/>
    <w:rsid w:val="007B6909"/>
    <w:rsid w:val="007C0F67"/>
    <w:rsid w:val="007F2CDA"/>
    <w:rsid w:val="007F3FB4"/>
    <w:rsid w:val="00802129"/>
    <w:rsid w:val="0080310C"/>
    <w:rsid w:val="00803CBC"/>
    <w:rsid w:val="00817139"/>
    <w:rsid w:val="00820889"/>
    <w:rsid w:val="008215B5"/>
    <w:rsid w:val="0082645A"/>
    <w:rsid w:val="008327A4"/>
    <w:rsid w:val="008332B0"/>
    <w:rsid w:val="00836136"/>
    <w:rsid w:val="00845C2E"/>
    <w:rsid w:val="00852052"/>
    <w:rsid w:val="0086019E"/>
    <w:rsid w:val="00860CCC"/>
    <w:rsid w:val="0086147C"/>
    <w:rsid w:val="00864B19"/>
    <w:rsid w:val="00871DCB"/>
    <w:rsid w:val="00880F7A"/>
    <w:rsid w:val="00890945"/>
    <w:rsid w:val="00895B15"/>
    <w:rsid w:val="008A2221"/>
    <w:rsid w:val="008B19FB"/>
    <w:rsid w:val="008B364B"/>
    <w:rsid w:val="008C0E12"/>
    <w:rsid w:val="008C5A87"/>
    <w:rsid w:val="008C7821"/>
    <w:rsid w:val="008D1A0D"/>
    <w:rsid w:val="008D3E4F"/>
    <w:rsid w:val="008F07E0"/>
    <w:rsid w:val="008F6255"/>
    <w:rsid w:val="00924233"/>
    <w:rsid w:val="00924DB4"/>
    <w:rsid w:val="0092520F"/>
    <w:rsid w:val="00930F91"/>
    <w:rsid w:val="00935F36"/>
    <w:rsid w:val="009576F6"/>
    <w:rsid w:val="009660CA"/>
    <w:rsid w:val="00966444"/>
    <w:rsid w:val="0097056D"/>
    <w:rsid w:val="0097727D"/>
    <w:rsid w:val="00983DC1"/>
    <w:rsid w:val="0099524D"/>
    <w:rsid w:val="009A285F"/>
    <w:rsid w:val="009B5543"/>
    <w:rsid w:val="009C477A"/>
    <w:rsid w:val="009C7EEF"/>
    <w:rsid w:val="009E05A5"/>
    <w:rsid w:val="009E6B8D"/>
    <w:rsid w:val="009E7355"/>
    <w:rsid w:val="009F4D82"/>
    <w:rsid w:val="009F66A8"/>
    <w:rsid w:val="00A01B56"/>
    <w:rsid w:val="00A20F6E"/>
    <w:rsid w:val="00A32DE5"/>
    <w:rsid w:val="00A46CC5"/>
    <w:rsid w:val="00A502BF"/>
    <w:rsid w:val="00A51A12"/>
    <w:rsid w:val="00A75574"/>
    <w:rsid w:val="00A76957"/>
    <w:rsid w:val="00A81B96"/>
    <w:rsid w:val="00A845ED"/>
    <w:rsid w:val="00A86085"/>
    <w:rsid w:val="00A913C9"/>
    <w:rsid w:val="00A94EAC"/>
    <w:rsid w:val="00AB73BB"/>
    <w:rsid w:val="00AC73F1"/>
    <w:rsid w:val="00AC7DF8"/>
    <w:rsid w:val="00AD102B"/>
    <w:rsid w:val="00AE4D01"/>
    <w:rsid w:val="00B04E3D"/>
    <w:rsid w:val="00B05779"/>
    <w:rsid w:val="00B05B21"/>
    <w:rsid w:val="00B259DD"/>
    <w:rsid w:val="00B57B59"/>
    <w:rsid w:val="00B6127B"/>
    <w:rsid w:val="00B62BA3"/>
    <w:rsid w:val="00B63423"/>
    <w:rsid w:val="00B70876"/>
    <w:rsid w:val="00B7353D"/>
    <w:rsid w:val="00B77C0C"/>
    <w:rsid w:val="00B82F15"/>
    <w:rsid w:val="00B91227"/>
    <w:rsid w:val="00BA2C6C"/>
    <w:rsid w:val="00BB254C"/>
    <w:rsid w:val="00BB4C6D"/>
    <w:rsid w:val="00BC156E"/>
    <w:rsid w:val="00BC1E57"/>
    <w:rsid w:val="00BC2129"/>
    <w:rsid w:val="00BC2DE7"/>
    <w:rsid w:val="00BC527B"/>
    <w:rsid w:val="00BD32DD"/>
    <w:rsid w:val="00BD44F7"/>
    <w:rsid w:val="00BF55F9"/>
    <w:rsid w:val="00C03BF7"/>
    <w:rsid w:val="00C05C7E"/>
    <w:rsid w:val="00C14B64"/>
    <w:rsid w:val="00C224F4"/>
    <w:rsid w:val="00C34DB9"/>
    <w:rsid w:val="00C34E04"/>
    <w:rsid w:val="00C411C3"/>
    <w:rsid w:val="00C4404A"/>
    <w:rsid w:val="00C472D8"/>
    <w:rsid w:val="00C523FC"/>
    <w:rsid w:val="00C570C0"/>
    <w:rsid w:val="00C5771F"/>
    <w:rsid w:val="00C6188B"/>
    <w:rsid w:val="00C63412"/>
    <w:rsid w:val="00C9438A"/>
    <w:rsid w:val="00CA4A96"/>
    <w:rsid w:val="00CA4E6F"/>
    <w:rsid w:val="00CA5215"/>
    <w:rsid w:val="00CB1D49"/>
    <w:rsid w:val="00CD574F"/>
    <w:rsid w:val="00CF6AA7"/>
    <w:rsid w:val="00D01260"/>
    <w:rsid w:val="00D13DE3"/>
    <w:rsid w:val="00D154CD"/>
    <w:rsid w:val="00D24A71"/>
    <w:rsid w:val="00D26312"/>
    <w:rsid w:val="00D3423C"/>
    <w:rsid w:val="00D457E1"/>
    <w:rsid w:val="00D50BDD"/>
    <w:rsid w:val="00D52B5F"/>
    <w:rsid w:val="00D53082"/>
    <w:rsid w:val="00D533DA"/>
    <w:rsid w:val="00D633C6"/>
    <w:rsid w:val="00D6391F"/>
    <w:rsid w:val="00D67C30"/>
    <w:rsid w:val="00D877D4"/>
    <w:rsid w:val="00D94B5B"/>
    <w:rsid w:val="00DA0B76"/>
    <w:rsid w:val="00DA79F3"/>
    <w:rsid w:val="00DB634E"/>
    <w:rsid w:val="00DF1D1D"/>
    <w:rsid w:val="00DF1F81"/>
    <w:rsid w:val="00E164BB"/>
    <w:rsid w:val="00E16596"/>
    <w:rsid w:val="00E22AC8"/>
    <w:rsid w:val="00E35B86"/>
    <w:rsid w:val="00E44E72"/>
    <w:rsid w:val="00E465B1"/>
    <w:rsid w:val="00E46E1B"/>
    <w:rsid w:val="00E56F8B"/>
    <w:rsid w:val="00E6094F"/>
    <w:rsid w:val="00E64183"/>
    <w:rsid w:val="00E664FF"/>
    <w:rsid w:val="00E66862"/>
    <w:rsid w:val="00E773A0"/>
    <w:rsid w:val="00E821B7"/>
    <w:rsid w:val="00E96C64"/>
    <w:rsid w:val="00EA6D95"/>
    <w:rsid w:val="00EC1359"/>
    <w:rsid w:val="00EC7954"/>
    <w:rsid w:val="00ED05E9"/>
    <w:rsid w:val="00ED4494"/>
    <w:rsid w:val="00ED5EE4"/>
    <w:rsid w:val="00EF121A"/>
    <w:rsid w:val="00EF60DE"/>
    <w:rsid w:val="00F03CBF"/>
    <w:rsid w:val="00F11C56"/>
    <w:rsid w:val="00F120F5"/>
    <w:rsid w:val="00F1444F"/>
    <w:rsid w:val="00F14E2A"/>
    <w:rsid w:val="00F33CEB"/>
    <w:rsid w:val="00F4382E"/>
    <w:rsid w:val="00F512EB"/>
    <w:rsid w:val="00F54950"/>
    <w:rsid w:val="00F61E7A"/>
    <w:rsid w:val="00F63FC2"/>
    <w:rsid w:val="00F70326"/>
    <w:rsid w:val="00F76E1B"/>
    <w:rsid w:val="00F872A8"/>
    <w:rsid w:val="00F93075"/>
    <w:rsid w:val="00F94E62"/>
    <w:rsid w:val="00FB128F"/>
    <w:rsid w:val="00FB191A"/>
    <w:rsid w:val="00FC23DF"/>
    <w:rsid w:val="00FD259E"/>
    <w:rsid w:val="00FD279C"/>
    <w:rsid w:val="00FE62C2"/>
    <w:rsid w:val="034CFBB7"/>
    <w:rsid w:val="0B580D9C"/>
    <w:rsid w:val="0F70E81A"/>
    <w:rsid w:val="1D4D324E"/>
    <w:rsid w:val="1DE49C5D"/>
    <w:rsid w:val="2084D310"/>
    <w:rsid w:val="211C3D1F"/>
    <w:rsid w:val="22B21933"/>
    <w:rsid w:val="2945145C"/>
    <w:rsid w:val="37A98FF3"/>
    <w:rsid w:val="3AE130B5"/>
    <w:rsid w:val="3C6D9118"/>
    <w:rsid w:val="3E1FA025"/>
    <w:rsid w:val="4CD65567"/>
    <w:rsid w:val="5578D15B"/>
    <w:rsid w:val="6D88CC33"/>
    <w:rsid w:val="6F1EA847"/>
    <w:rsid w:val="7529F116"/>
    <w:rsid w:val="778C075D"/>
    <w:rsid w:val="7F7AB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06E09F"/>
  <w15:chartTrackingRefBased/>
  <w15:docId w15:val="{7A086E6A-F0CA-437D-9BE0-3701C40A3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7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7C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877C6"/>
    <w:pPr>
      <w:spacing w:after="0" w:line="240" w:lineRule="auto"/>
    </w:pPr>
  </w:style>
  <w:style w:type="paragraph" w:styleId="TOCHeading">
    <w:name w:val="TOC Heading"/>
    <w:basedOn w:val="Heading1"/>
    <w:next w:val="Normal"/>
    <w:uiPriority w:val="39"/>
    <w:unhideWhenUsed/>
    <w:qFormat/>
    <w:rsid w:val="00B62BA3"/>
    <w:pPr>
      <w:outlineLvl w:val="9"/>
    </w:pPr>
    <w:rPr>
      <w:kern w:val="0"/>
      <w:lang w:eastAsia="en-GB"/>
      <w14:ligatures w14:val="none"/>
    </w:rPr>
  </w:style>
  <w:style w:type="paragraph" w:styleId="TOC1">
    <w:name w:val="toc 1"/>
    <w:basedOn w:val="Normal"/>
    <w:next w:val="Normal"/>
    <w:autoRedefine/>
    <w:uiPriority w:val="39"/>
    <w:unhideWhenUsed/>
    <w:rsid w:val="00B62BA3"/>
    <w:pPr>
      <w:spacing w:after="100"/>
    </w:pPr>
  </w:style>
  <w:style w:type="character" w:styleId="Hyperlink">
    <w:name w:val="Hyperlink"/>
    <w:basedOn w:val="DefaultParagraphFont"/>
    <w:uiPriority w:val="99"/>
    <w:unhideWhenUsed/>
    <w:rsid w:val="00B62B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E466B2-98A6-40A5-95BE-362CF07A6C58}">
  <we:reference id="8c1c3d44-57e9-40d7-86e4-4adf61fea1dd" version="2.1.0.1" store="EXCatalog" storeType="EXCatalog"/>
  <we:alternateReferences>
    <we:reference id="WA104380122" version="2.1.0.1"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userId" value="&quot;user:638cf7a18f0820a90e0b2aa6&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63E62-0763-454D-991E-703EE4FBF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10618</TotalTime>
  <Pages>14</Pages>
  <Words>3427</Words>
  <Characters>22273</Characters>
  <Application>Microsoft Office Word</Application>
  <DocSecurity>0</DocSecurity>
  <Lines>538</Lines>
  <Paragraphs>159</Paragraphs>
  <ScaleCrop>false</ScaleCrop>
  <Company/>
  <LinksUpToDate>false</LinksUpToDate>
  <CharactersWithSpaces>25582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 (2112665)</dc:creator>
  <cp:keywords/>
  <dc:description/>
  <cp:lastModifiedBy>Rashida Morton (2112665)</cp:lastModifiedBy>
  <cp:revision>333</cp:revision>
  <dcterms:created xsi:type="dcterms:W3CDTF">2023-10-22T11:53:00Z</dcterms:created>
  <dcterms:modified xsi:type="dcterms:W3CDTF">2023-11-07T00:42:00Z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2f283ed9-05ac-4317-b0fa-9add5d348e81</vt:lpwstr>
  </property>
</Properties>
</file>