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lang w:val="en-GB"/>
        </w:rPr>
        <w:id w:val="1965388861"/>
        <w:docPartObj>
          <w:docPartGallery w:val="Cover Pages"/>
          <w:docPartUnique/>
        </w:docPartObj>
      </w:sdtPr>
      <w:sdtEndPr>
        <w:rPr>
          <w:color w:val="auto"/>
        </w:rPr>
      </w:sdtEndPr>
      <w:sdtContent>
        <w:p w14:paraId="34514825" w14:textId="4950C49A" w:rsidR="003D2063" w:rsidRDefault="003D2063">
          <w:pPr>
            <w:pStyle w:val="NoSpacing"/>
            <w:spacing w:before="1540" w:after="240"/>
            <w:jc w:val="center"/>
            <w:rPr>
              <w:color w:val="4472C4" w:themeColor="accent1"/>
            </w:rPr>
          </w:pPr>
          <w:r>
            <w:rPr>
              <w:noProof/>
              <w:color w:val="4472C4" w:themeColor="accent1"/>
            </w:rPr>
            <w:drawing>
              <wp:inline distT="0" distB="0" distL="0" distR="0" wp14:anchorId="6F6C0483" wp14:editId="1DF60071">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5"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48"/>
              <w:szCs w:val="48"/>
            </w:rPr>
            <w:alias w:val="Title"/>
            <w:tag w:val=""/>
            <w:id w:val="1735040861"/>
            <w:placeholder>
              <w:docPart w:val="3F04C67368074D6A99939AC1B10C52ED"/>
            </w:placeholder>
            <w:dataBinding w:prefixMappings="xmlns:ns0='http://purl.org/dc/elements/1.1/' xmlns:ns1='http://schemas.openxmlformats.org/package/2006/metadata/core-properties' " w:xpath="/ns1:coreProperties[1]/ns0:title[1]" w:storeItemID="{6C3C8BC8-F283-45AE-878A-BAB7291924A1}"/>
            <w:text/>
          </w:sdtPr>
          <w:sdtContent>
            <w:p w14:paraId="2D499599" w14:textId="540F0891" w:rsidR="003D2063" w:rsidRPr="004527DA" w:rsidRDefault="004527DA">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48"/>
                  <w:szCs w:val="48"/>
                </w:rPr>
              </w:pPr>
              <w:r w:rsidRPr="004527DA">
                <w:rPr>
                  <w:rFonts w:asciiTheme="majorHAnsi" w:eastAsiaTheme="majorEastAsia" w:hAnsiTheme="majorHAnsi" w:cstheme="majorBidi"/>
                  <w:caps/>
                  <w:color w:val="4472C4" w:themeColor="accent1"/>
                  <w:sz w:val="48"/>
                  <w:szCs w:val="48"/>
                </w:rPr>
                <w:t>How to engage EMPLOYEES’ Generation Y throughout the employee lifecycle?</w:t>
              </w:r>
            </w:p>
          </w:sdtContent>
        </w:sdt>
        <w:sdt>
          <w:sdtPr>
            <w:rPr>
              <w:color w:val="4472C4" w:themeColor="accent1"/>
              <w:sz w:val="28"/>
              <w:szCs w:val="28"/>
            </w:rPr>
            <w:alias w:val="Subtitle"/>
            <w:tag w:val=""/>
            <w:id w:val="328029620"/>
            <w:placeholder>
              <w:docPart w:val="571DD399B8C540889003A07D080980EF"/>
            </w:placeholder>
            <w:dataBinding w:prefixMappings="xmlns:ns0='http://purl.org/dc/elements/1.1/' xmlns:ns1='http://schemas.openxmlformats.org/package/2006/metadata/core-properties' " w:xpath="/ns1:coreProperties[1]/ns0:subject[1]" w:storeItemID="{6C3C8BC8-F283-45AE-878A-BAB7291924A1}"/>
            <w:text/>
          </w:sdtPr>
          <w:sdtContent>
            <w:p w14:paraId="7AFCE678" w14:textId="3FB9076A" w:rsidR="003D2063" w:rsidRDefault="00A46F39" w:rsidP="00A46F39">
              <w:pPr>
                <w:pStyle w:val="NoSpacing"/>
                <w:jc w:val="center"/>
                <w:rPr>
                  <w:color w:val="4472C4" w:themeColor="accent1"/>
                  <w:sz w:val="28"/>
                  <w:szCs w:val="28"/>
                </w:rPr>
              </w:pPr>
              <w:r>
                <w:rPr>
                  <w:color w:val="4472C4" w:themeColor="accent1"/>
                  <w:sz w:val="28"/>
                  <w:szCs w:val="28"/>
                </w:rPr>
                <w:t>Personnel Resourcing and Development BMIH5005</w:t>
              </w:r>
            </w:p>
          </w:sdtContent>
        </w:sdt>
        <w:p w14:paraId="53228C45" w14:textId="069B4AC4" w:rsidR="003D2063" w:rsidRDefault="003D2063">
          <w:pPr>
            <w:pStyle w:val="NoSpacing"/>
            <w:spacing w:before="480"/>
            <w:jc w:val="center"/>
            <w:rPr>
              <w:color w:val="4472C4" w:themeColor="accent1"/>
            </w:rPr>
          </w:pPr>
          <w:r>
            <w:rPr>
              <w:noProof/>
              <w:color w:val="4472C4" w:themeColor="accent1"/>
            </w:rPr>
            <w:drawing>
              <wp:inline distT="0" distB="0" distL="0" distR="0" wp14:anchorId="57EACA8F" wp14:editId="344FFBB0">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76AC1A8" w14:textId="0E8FFA27" w:rsidR="003D2063" w:rsidRDefault="00BF1582">
          <w:r>
            <w:rPr>
              <w:noProof/>
              <w:color w:val="4472C4" w:themeColor="accent1"/>
            </w:rPr>
            <mc:AlternateContent>
              <mc:Choice Requires="wps">
                <w:drawing>
                  <wp:anchor distT="0" distB="0" distL="114300" distR="114300" simplePos="0" relativeHeight="251659776" behindDoc="0" locked="0" layoutInCell="1" allowOverlap="1" wp14:anchorId="017BA36E" wp14:editId="355A171B">
                    <wp:simplePos x="0" y="0"/>
                    <wp:positionH relativeFrom="margin">
                      <wp:posOffset>1130300</wp:posOffset>
                    </wp:positionH>
                    <wp:positionV relativeFrom="margin">
                      <wp:posOffset>8089900</wp:posOffset>
                    </wp:positionV>
                    <wp:extent cx="6553200" cy="876300"/>
                    <wp:effectExtent l="0" t="0" r="2540" b="0"/>
                    <wp:wrapNone/>
                    <wp:docPr id="142" name="Text Box 44"/>
                    <wp:cNvGraphicFramePr/>
                    <a:graphic xmlns:a="http://schemas.openxmlformats.org/drawingml/2006/main">
                      <a:graphicData uri="http://schemas.microsoft.com/office/word/2010/wordprocessingShape">
                        <wps:wsp>
                          <wps:cNvSpPr txBox="1"/>
                          <wps:spPr>
                            <a:xfrm>
                              <a:off x="0" y="0"/>
                              <a:ext cx="6553200" cy="8763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caps/>
                                    <w:color w:val="4472C4" w:themeColor="accent1"/>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3144BBC2" w14:textId="56E0D9BC" w:rsidR="003D2063" w:rsidRPr="00387E23" w:rsidRDefault="00D613E5">
                                    <w:pPr>
                                      <w:pStyle w:val="NoSpacing"/>
                                      <w:spacing w:after="40"/>
                                      <w:jc w:val="center"/>
                                      <w:rPr>
                                        <w:rFonts w:ascii="Arial" w:hAnsi="Arial" w:cs="Arial"/>
                                        <w:caps/>
                                        <w:color w:val="4472C4" w:themeColor="accent1"/>
                                      </w:rPr>
                                    </w:pPr>
                                    <w:r>
                                      <w:rPr>
                                        <w:rFonts w:ascii="Arial" w:hAnsi="Arial" w:cs="Arial"/>
                                        <w:caps/>
                                        <w:color w:val="4472C4" w:themeColor="accent1"/>
                                      </w:rPr>
                                      <w:t xml:space="preserve">             </w:t>
                                    </w:r>
                                    <w:r w:rsidR="00F03A4A" w:rsidRPr="00387E23">
                                      <w:rPr>
                                        <w:rFonts w:ascii="Arial" w:hAnsi="Arial" w:cs="Arial"/>
                                        <w:caps/>
                                        <w:color w:val="4472C4" w:themeColor="accent1"/>
                                      </w:rPr>
                                      <w:t xml:space="preserve">student </w:t>
                                    </w:r>
                                    <w:r w:rsidR="00F80561" w:rsidRPr="00387E23">
                                      <w:rPr>
                                        <w:rFonts w:ascii="Arial" w:hAnsi="Arial" w:cs="Arial"/>
                                        <w:caps/>
                                        <w:color w:val="4472C4" w:themeColor="accent1"/>
                                      </w:rPr>
                                      <w:t>N</w:t>
                                    </w:r>
                                    <w:r w:rsidR="00923FBE">
                                      <w:rPr>
                                        <w:rFonts w:ascii="Arial" w:hAnsi="Arial" w:cs="Arial"/>
                                        <w:caps/>
                                        <w:color w:val="4472C4" w:themeColor="accent1"/>
                                      </w:rPr>
                                      <w:t>ame</w:t>
                                    </w:r>
                                    <w:r w:rsidR="00F80561" w:rsidRPr="00387E23">
                                      <w:rPr>
                                        <w:rFonts w:ascii="Arial" w:hAnsi="Arial" w:cs="Arial"/>
                                        <w:caps/>
                                        <w:color w:val="4472C4" w:themeColor="accent1"/>
                                      </w:rPr>
                                      <w:t>: ANDREEA</w:t>
                                    </w:r>
                                    <w:r w:rsidR="00F03A4A" w:rsidRPr="00387E23">
                                      <w:rPr>
                                        <w:rFonts w:ascii="Arial" w:hAnsi="Arial" w:cs="Arial"/>
                                        <w:caps/>
                                        <w:color w:val="4472C4" w:themeColor="accent1"/>
                                      </w:rPr>
                                      <w:t xml:space="preserve"> mir</w:t>
                                    </w:r>
                                    <w:r w:rsidR="00AE2187" w:rsidRPr="00387E23">
                                      <w:rPr>
                                        <w:rFonts w:ascii="Arial" w:hAnsi="Arial" w:cs="Arial"/>
                                        <w:caps/>
                                        <w:color w:val="4472C4" w:themeColor="accent1"/>
                                      </w:rPr>
                                      <w:t>ica</w:t>
                                    </w:r>
                                  </w:p>
                                </w:sdtContent>
                              </w:sdt>
                              <w:p w14:paraId="34E3DFBD" w14:textId="40107BB2" w:rsidR="003D2063" w:rsidRPr="00387E23" w:rsidRDefault="00000000" w:rsidP="00D613E5">
                                <w:pPr>
                                  <w:pStyle w:val="NoSpacing"/>
                                  <w:jc w:val="center"/>
                                  <w:rPr>
                                    <w:rFonts w:ascii="Arial" w:hAnsi="Arial" w:cs="Arial"/>
                                    <w:color w:val="4472C4" w:themeColor="accent1"/>
                                  </w:rPr>
                                </w:pPr>
                                <w:sdt>
                                  <w:sdtPr>
                                    <w:rPr>
                                      <w:rFonts w:ascii="Arial" w:hAnsi="Arial" w:cs="Arial"/>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D613E5">
                                      <w:rPr>
                                        <w:rFonts w:ascii="Arial" w:hAnsi="Arial" w:cs="Arial"/>
                                        <w:caps/>
                                        <w:color w:val="4472C4" w:themeColor="accent1"/>
                                      </w:rPr>
                                      <w:t>student number:2028692</w:t>
                                    </w:r>
                                  </w:sdtContent>
                                </w:sdt>
                              </w:p>
                              <w:p w14:paraId="250B1C78" w14:textId="2DB36971" w:rsidR="003D2063" w:rsidRPr="00387E23" w:rsidRDefault="00000000" w:rsidP="00387E23">
                                <w:pPr>
                                  <w:pStyle w:val="NoSpacing"/>
                                  <w:rPr>
                                    <w:rFonts w:ascii="Arial" w:hAnsi="Arial" w:cs="Arial"/>
                                    <w:color w:val="4472C4" w:themeColor="accent1"/>
                                  </w:rPr>
                                </w:pPr>
                                <w:sdt>
                                  <w:sdtPr>
                                    <w:rPr>
                                      <w:rFonts w:ascii="Arial" w:hAnsi="Arial" w:cs="Arial"/>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387E23">
                                      <w:rPr>
                                        <w:rFonts w:ascii="Arial" w:hAnsi="Arial" w:cs="Arial"/>
                                        <w:color w:val="4472C4" w:themeColor="accent1"/>
                                      </w:rPr>
                                      <w:t xml:space="preserve">                                           </w:t>
                                    </w:r>
                                    <w:r w:rsidR="00D613E5">
                                      <w:rPr>
                                        <w:rFonts w:ascii="Arial" w:hAnsi="Arial" w:cs="Arial"/>
                                        <w:color w:val="4472C4" w:themeColor="accent1"/>
                                      </w:rPr>
                                      <w:t xml:space="preserve">       </w:t>
                                    </w:r>
                                    <w:r w:rsidR="00BF1582" w:rsidRPr="00387E23">
                                      <w:rPr>
                                        <w:rFonts w:ascii="Arial" w:hAnsi="Arial" w:cs="Arial"/>
                                        <w:color w:val="4472C4" w:themeColor="accent1"/>
                                      </w:rPr>
                                      <w:t>Lecture Name: Helen Lee</w:t>
                                    </w:r>
                                  </w:sdtContent>
                                </w:sdt>
                              </w:p>
                              <w:p w14:paraId="5A51D1CD" w14:textId="3D10EDE2" w:rsidR="00BF1582" w:rsidRPr="00387E23" w:rsidRDefault="00410037" w:rsidP="00387E23">
                                <w:pPr>
                                  <w:pStyle w:val="NoSpacing"/>
                                  <w:rPr>
                                    <w:rFonts w:ascii="Arial" w:hAnsi="Arial" w:cs="Arial"/>
                                    <w:color w:val="4472C4" w:themeColor="accent1"/>
                                  </w:rPr>
                                </w:pPr>
                                <w:r>
                                  <w:rPr>
                                    <w:rFonts w:ascii="Arial" w:hAnsi="Arial" w:cs="Arial"/>
                                    <w:color w:val="4472C4" w:themeColor="accent1"/>
                                  </w:rPr>
                                  <w:t xml:space="preserve">                                          </w:t>
                                </w:r>
                                <w:r w:rsidR="00D613E5">
                                  <w:rPr>
                                    <w:rFonts w:ascii="Arial" w:hAnsi="Arial" w:cs="Arial"/>
                                    <w:color w:val="4472C4" w:themeColor="accent1"/>
                                  </w:rPr>
                                  <w:t xml:space="preserve">       </w:t>
                                </w:r>
                                <w:r>
                                  <w:rPr>
                                    <w:rFonts w:ascii="Arial" w:hAnsi="Arial" w:cs="Arial"/>
                                    <w:color w:val="4472C4" w:themeColor="accent1"/>
                                  </w:rPr>
                                  <w:t xml:space="preserve"> </w:t>
                                </w:r>
                                <w:r w:rsidR="00F80561" w:rsidRPr="00387E23">
                                  <w:rPr>
                                    <w:rFonts w:ascii="Arial" w:hAnsi="Arial" w:cs="Arial"/>
                                    <w:color w:val="4472C4" w:themeColor="accent1"/>
                                  </w:rPr>
                                  <w:t>Word count:</w:t>
                                </w:r>
                                <w:r w:rsidR="00A7523F">
                                  <w:rPr>
                                    <w:rFonts w:ascii="Arial" w:hAnsi="Arial" w:cs="Arial"/>
                                    <w:color w:val="4472C4" w:themeColor="accent1"/>
                                  </w:rPr>
                                  <w:t>2130</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017BA36E" id="_x0000_t202" coordsize="21600,21600" o:spt="202" path="m,l,21600r21600,l21600,xe">
                    <v:stroke joinstyle="miter"/>
                    <v:path gradientshapeok="t" o:connecttype="rect"/>
                  </v:shapetype>
                  <v:shape id="Text Box 44" o:spid="_x0000_s1026" type="#_x0000_t202" style="position:absolute;margin-left:89pt;margin-top:637pt;width:516pt;height:69pt;z-index:251659776;visibility:visible;mso-wrap-style:square;mso-width-percent:1000;mso-height-percent:0;mso-wrap-distance-left:9pt;mso-wrap-distance-top:0;mso-wrap-distance-right:9pt;mso-wrap-distance-bottom:0;mso-position-horizontal:absolute;mso-position-horizontal-relative:margin;mso-position-vertical:absolute;mso-position-vertical-relative:margin;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" filled="f" stroked="f" strokeweight=".5pt">
                    <v:textbox inset="0,0,0,0">
                      <w:txbxContent>
                        <w:sdt>
                          <w:sdtPr>
                            <w:rPr>
                              <w:rFonts w:ascii="Arial" w:hAnsi="Arial" w:cs="Arial"/>
                              <w:caps/>
                              <w:color w:val="4472C4" w:themeColor="accent1"/>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3144BBC2" w14:textId="56E0D9BC" w:rsidR="003D2063" w:rsidRPr="00387E23" w:rsidRDefault="00D613E5">
                              <w:pPr>
                                <w:pStyle w:val="NoSpacing"/>
                                <w:spacing w:after="40"/>
                                <w:jc w:val="center"/>
                                <w:rPr>
                                  <w:rFonts w:ascii="Arial" w:hAnsi="Arial" w:cs="Arial"/>
                                  <w:caps/>
                                  <w:color w:val="4472C4" w:themeColor="accent1"/>
                                </w:rPr>
                              </w:pPr>
                              <w:r>
                                <w:rPr>
                                  <w:rFonts w:ascii="Arial" w:hAnsi="Arial" w:cs="Arial"/>
                                  <w:caps/>
                                  <w:color w:val="4472C4" w:themeColor="accent1"/>
                                </w:rPr>
                                <w:t xml:space="preserve">             </w:t>
                              </w:r>
                              <w:r w:rsidR="00F03A4A" w:rsidRPr="00387E23">
                                <w:rPr>
                                  <w:rFonts w:ascii="Arial" w:hAnsi="Arial" w:cs="Arial"/>
                                  <w:caps/>
                                  <w:color w:val="4472C4" w:themeColor="accent1"/>
                                </w:rPr>
                                <w:t xml:space="preserve">student </w:t>
                              </w:r>
                              <w:r w:rsidR="00F80561" w:rsidRPr="00387E23">
                                <w:rPr>
                                  <w:rFonts w:ascii="Arial" w:hAnsi="Arial" w:cs="Arial"/>
                                  <w:caps/>
                                  <w:color w:val="4472C4" w:themeColor="accent1"/>
                                </w:rPr>
                                <w:t>N</w:t>
                              </w:r>
                              <w:r w:rsidR="00923FBE">
                                <w:rPr>
                                  <w:rFonts w:ascii="Arial" w:hAnsi="Arial" w:cs="Arial"/>
                                  <w:caps/>
                                  <w:color w:val="4472C4" w:themeColor="accent1"/>
                                </w:rPr>
                                <w:t>ame</w:t>
                              </w:r>
                              <w:r w:rsidR="00F80561" w:rsidRPr="00387E23">
                                <w:rPr>
                                  <w:rFonts w:ascii="Arial" w:hAnsi="Arial" w:cs="Arial"/>
                                  <w:caps/>
                                  <w:color w:val="4472C4" w:themeColor="accent1"/>
                                </w:rPr>
                                <w:t>: ANDREEA</w:t>
                              </w:r>
                              <w:r w:rsidR="00F03A4A" w:rsidRPr="00387E23">
                                <w:rPr>
                                  <w:rFonts w:ascii="Arial" w:hAnsi="Arial" w:cs="Arial"/>
                                  <w:caps/>
                                  <w:color w:val="4472C4" w:themeColor="accent1"/>
                                </w:rPr>
                                <w:t xml:space="preserve"> mir</w:t>
                              </w:r>
                              <w:r w:rsidR="00AE2187" w:rsidRPr="00387E23">
                                <w:rPr>
                                  <w:rFonts w:ascii="Arial" w:hAnsi="Arial" w:cs="Arial"/>
                                  <w:caps/>
                                  <w:color w:val="4472C4" w:themeColor="accent1"/>
                                </w:rPr>
                                <w:t>ica</w:t>
                              </w:r>
                            </w:p>
                          </w:sdtContent>
                        </w:sdt>
                        <w:p w14:paraId="34E3DFBD" w14:textId="40107BB2" w:rsidR="003D2063" w:rsidRPr="00387E23" w:rsidRDefault="00000000" w:rsidP="00D613E5">
                          <w:pPr>
                            <w:pStyle w:val="NoSpacing"/>
                            <w:jc w:val="center"/>
                            <w:rPr>
                              <w:rFonts w:ascii="Arial" w:hAnsi="Arial" w:cs="Arial"/>
                              <w:color w:val="4472C4" w:themeColor="accent1"/>
                            </w:rPr>
                          </w:pPr>
                          <w:sdt>
                            <w:sdtPr>
                              <w:rPr>
                                <w:rFonts w:ascii="Arial" w:hAnsi="Arial" w:cs="Arial"/>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D613E5">
                                <w:rPr>
                                  <w:rFonts w:ascii="Arial" w:hAnsi="Arial" w:cs="Arial"/>
                                  <w:caps/>
                                  <w:color w:val="4472C4" w:themeColor="accent1"/>
                                </w:rPr>
                                <w:t>student number:2028692</w:t>
                              </w:r>
                            </w:sdtContent>
                          </w:sdt>
                        </w:p>
                        <w:p w14:paraId="250B1C78" w14:textId="2DB36971" w:rsidR="003D2063" w:rsidRPr="00387E23" w:rsidRDefault="00000000" w:rsidP="00387E23">
                          <w:pPr>
                            <w:pStyle w:val="NoSpacing"/>
                            <w:rPr>
                              <w:rFonts w:ascii="Arial" w:hAnsi="Arial" w:cs="Arial"/>
                              <w:color w:val="4472C4" w:themeColor="accent1"/>
                            </w:rPr>
                          </w:pPr>
                          <w:sdt>
                            <w:sdtPr>
                              <w:rPr>
                                <w:rFonts w:ascii="Arial" w:hAnsi="Arial" w:cs="Arial"/>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387E23">
                                <w:rPr>
                                  <w:rFonts w:ascii="Arial" w:hAnsi="Arial" w:cs="Arial"/>
                                  <w:color w:val="4472C4" w:themeColor="accent1"/>
                                </w:rPr>
                                <w:t xml:space="preserve">                                           </w:t>
                              </w:r>
                              <w:r w:rsidR="00D613E5">
                                <w:rPr>
                                  <w:rFonts w:ascii="Arial" w:hAnsi="Arial" w:cs="Arial"/>
                                  <w:color w:val="4472C4" w:themeColor="accent1"/>
                                </w:rPr>
                                <w:t xml:space="preserve">       </w:t>
                              </w:r>
                              <w:r w:rsidR="00BF1582" w:rsidRPr="00387E23">
                                <w:rPr>
                                  <w:rFonts w:ascii="Arial" w:hAnsi="Arial" w:cs="Arial"/>
                                  <w:color w:val="4472C4" w:themeColor="accent1"/>
                                </w:rPr>
                                <w:t>Lecture Name: Helen Lee</w:t>
                              </w:r>
                            </w:sdtContent>
                          </w:sdt>
                        </w:p>
                        <w:p w14:paraId="5A51D1CD" w14:textId="3D10EDE2" w:rsidR="00BF1582" w:rsidRPr="00387E23" w:rsidRDefault="00410037" w:rsidP="00387E23">
                          <w:pPr>
                            <w:pStyle w:val="NoSpacing"/>
                            <w:rPr>
                              <w:rFonts w:ascii="Arial" w:hAnsi="Arial" w:cs="Arial"/>
                              <w:color w:val="4472C4" w:themeColor="accent1"/>
                            </w:rPr>
                          </w:pPr>
                          <w:r>
                            <w:rPr>
                              <w:rFonts w:ascii="Arial" w:hAnsi="Arial" w:cs="Arial"/>
                              <w:color w:val="4472C4" w:themeColor="accent1"/>
                            </w:rPr>
                            <w:t xml:space="preserve">                                          </w:t>
                          </w:r>
                          <w:r w:rsidR="00D613E5">
                            <w:rPr>
                              <w:rFonts w:ascii="Arial" w:hAnsi="Arial" w:cs="Arial"/>
                              <w:color w:val="4472C4" w:themeColor="accent1"/>
                            </w:rPr>
                            <w:t xml:space="preserve">       </w:t>
                          </w:r>
                          <w:r>
                            <w:rPr>
                              <w:rFonts w:ascii="Arial" w:hAnsi="Arial" w:cs="Arial"/>
                              <w:color w:val="4472C4" w:themeColor="accent1"/>
                            </w:rPr>
                            <w:t xml:space="preserve"> </w:t>
                          </w:r>
                          <w:r w:rsidR="00F80561" w:rsidRPr="00387E23">
                            <w:rPr>
                              <w:rFonts w:ascii="Arial" w:hAnsi="Arial" w:cs="Arial"/>
                              <w:color w:val="4472C4" w:themeColor="accent1"/>
                            </w:rPr>
                            <w:t>Word count:</w:t>
                          </w:r>
                          <w:r w:rsidR="00A7523F">
                            <w:rPr>
                              <w:rFonts w:ascii="Arial" w:hAnsi="Arial" w:cs="Arial"/>
                              <w:color w:val="4472C4" w:themeColor="accent1"/>
                            </w:rPr>
                            <w:t>2130</w:t>
                          </w:r>
                        </w:p>
                      </w:txbxContent>
                    </v:textbox>
                    <w10:wrap anchorx="margin" anchory="margin"/>
                  </v:shape>
                </w:pict>
              </mc:Fallback>
            </mc:AlternateContent>
          </w:r>
          <w:r w:rsidR="003D2063">
            <w:br w:type="page"/>
          </w:r>
        </w:p>
      </w:sdtContent>
    </w:sdt>
    <w:p w14:paraId="24014D16" w14:textId="5AD9FA78" w:rsidR="0027450E" w:rsidRPr="004B7FE3" w:rsidRDefault="0027450E" w:rsidP="003A3CC4">
      <w:pPr>
        <w:spacing w:line="360" w:lineRule="auto"/>
        <w:jc w:val="both"/>
        <w:rPr>
          <w:rFonts w:ascii="Arial" w:hAnsi="Arial" w:cs="Arial"/>
          <w:sz w:val="24"/>
          <w:szCs w:val="24"/>
        </w:rPr>
      </w:pPr>
      <w:r w:rsidRPr="004B7FE3">
        <w:rPr>
          <w:rFonts w:ascii="Arial" w:hAnsi="Arial" w:cs="Arial"/>
          <w:sz w:val="24"/>
          <w:szCs w:val="24"/>
        </w:rPr>
        <w:lastRenderedPageBreak/>
        <w:t> </w:t>
      </w:r>
    </w:p>
    <w:p w14:paraId="02780DCA" w14:textId="77777777" w:rsidR="0027450E" w:rsidRPr="004B7FE3" w:rsidRDefault="0027450E" w:rsidP="003A3CC4">
      <w:pPr>
        <w:spacing w:line="360" w:lineRule="auto"/>
        <w:jc w:val="both"/>
        <w:rPr>
          <w:rFonts w:ascii="Arial" w:hAnsi="Arial" w:cs="Arial"/>
          <w:sz w:val="24"/>
          <w:szCs w:val="24"/>
        </w:rPr>
      </w:pPr>
      <w:r w:rsidRPr="004B7FE3">
        <w:rPr>
          <w:rFonts w:ascii="Arial" w:hAnsi="Arial" w:cs="Arial"/>
          <w:sz w:val="24"/>
          <w:szCs w:val="24"/>
        </w:rPr>
        <w:t> </w:t>
      </w:r>
    </w:p>
    <w:p w14:paraId="52B5AE30" w14:textId="6373AD39" w:rsidR="0027450E" w:rsidRPr="004B7FE3" w:rsidRDefault="0027450E" w:rsidP="003A3CC4">
      <w:pPr>
        <w:spacing w:line="360" w:lineRule="auto"/>
        <w:jc w:val="both"/>
        <w:rPr>
          <w:rFonts w:ascii="Arial" w:hAnsi="Arial" w:cs="Arial"/>
          <w:sz w:val="24"/>
          <w:szCs w:val="24"/>
        </w:rPr>
      </w:pPr>
      <w:r w:rsidRPr="004B7FE3">
        <w:rPr>
          <w:rFonts w:ascii="Arial" w:hAnsi="Arial" w:cs="Arial"/>
          <w:sz w:val="24"/>
          <w:szCs w:val="24"/>
        </w:rPr>
        <w:t> </w:t>
      </w:r>
      <w:r w:rsidR="00830ABB" w:rsidRPr="004B7FE3">
        <w:rPr>
          <w:rFonts w:ascii="Arial" w:hAnsi="Arial" w:cs="Arial"/>
          <w:sz w:val="24"/>
          <w:szCs w:val="24"/>
        </w:rPr>
        <w:t>INTRO</w:t>
      </w:r>
      <w:r w:rsidR="00100E1B" w:rsidRPr="004B7FE3">
        <w:rPr>
          <w:rFonts w:ascii="Arial" w:hAnsi="Arial" w:cs="Arial"/>
          <w:sz w:val="24"/>
          <w:szCs w:val="24"/>
        </w:rPr>
        <w:t>DUCTION</w:t>
      </w:r>
    </w:p>
    <w:p w14:paraId="328068C9" w14:textId="77777777" w:rsidR="00267690" w:rsidRPr="004B7FE3" w:rsidRDefault="00267690" w:rsidP="003A3CC4">
      <w:pPr>
        <w:spacing w:line="360" w:lineRule="auto"/>
        <w:jc w:val="both"/>
        <w:rPr>
          <w:rFonts w:ascii="Arial" w:hAnsi="Arial" w:cs="Arial"/>
          <w:sz w:val="24"/>
          <w:szCs w:val="24"/>
        </w:rPr>
      </w:pPr>
    </w:p>
    <w:p w14:paraId="3F53DC7D" w14:textId="2E33533A" w:rsidR="00F954DD" w:rsidRPr="004B7FE3" w:rsidRDefault="00E973F7" w:rsidP="003A3CC4">
      <w:pPr>
        <w:spacing w:line="360" w:lineRule="auto"/>
        <w:jc w:val="both"/>
        <w:rPr>
          <w:rFonts w:ascii="Arial" w:hAnsi="Arial" w:cs="Arial"/>
          <w:sz w:val="24"/>
          <w:szCs w:val="24"/>
        </w:rPr>
      </w:pPr>
      <w:r w:rsidRPr="004B7FE3">
        <w:rPr>
          <w:rFonts w:ascii="Arial" w:hAnsi="Arial" w:cs="Arial"/>
          <w:sz w:val="24"/>
          <w:szCs w:val="24"/>
        </w:rPr>
        <w:t xml:space="preserve">The aim of this essay is to analyse the methods that HR departments at large resorts can implement to engage staff from Generation Y (Millennials) throughout the employment lifecycle. Furthermore, the topic of this paper is to analyse each phase of the employee lifecycle of Gen Y and offer suggestions on how HR should engage employees at every stage while adapting to millennial needs. In addition, it concentrates on the role of HR in staff engagement, the characteristics of Generation Y and the benefits of motivated staff. It also covers an employee engagement approach to demonstrate how it might be </w:t>
      </w:r>
      <w:r w:rsidR="002A76CB" w:rsidRPr="004B7FE3">
        <w:rPr>
          <w:rFonts w:ascii="Arial" w:hAnsi="Arial" w:cs="Arial"/>
          <w:sz w:val="24"/>
          <w:szCs w:val="24"/>
        </w:rPr>
        <w:t>used</w:t>
      </w:r>
      <w:r w:rsidRPr="004B7FE3">
        <w:rPr>
          <w:rFonts w:ascii="Arial" w:hAnsi="Arial" w:cs="Arial"/>
          <w:sz w:val="24"/>
          <w:szCs w:val="24"/>
        </w:rPr>
        <w:t xml:space="preserve"> to establish a helpful and encouraging place to work for Generation Y.</w:t>
      </w:r>
    </w:p>
    <w:p w14:paraId="4E7670F8" w14:textId="22A56D03" w:rsidR="0027450E" w:rsidRPr="004B7FE3" w:rsidRDefault="0027450E" w:rsidP="003A3CC4">
      <w:pPr>
        <w:spacing w:line="360" w:lineRule="auto"/>
        <w:jc w:val="both"/>
        <w:rPr>
          <w:rFonts w:ascii="Arial" w:hAnsi="Arial" w:cs="Arial"/>
          <w:sz w:val="24"/>
          <w:szCs w:val="24"/>
        </w:rPr>
      </w:pPr>
      <w:r w:rsidRPr="004B7FE3">
        <w:rPr>
          <w:rFonts w:ascii="Arial" w:hAnsi="Arial" w:cs="Arial"/>
          <w:sz w:val="24"/>
          <w:szCs w:val="24"/>
        </w:rPr>
        <w:t> </w:t>
      </w:r>
    </w:p>
    <w:p w14:paraId="66926553" w14:textId="77777777" w:rsidR="00267690" w:rsidRPr="004B7FE3" w:rsidRDefault="00267690" w:rsidP="003A3CC4">
      <w:pPr>
        <w:spacing w:line="360" w:lineRule="auto"/>
        <w:jc w:val="both"/>
        <w:rPr>
          <w:rFonts w:ascii="Arial" w:hAnsi="Arial" w:cs="Arial"/>
          <w:sz w:val="24"/>
          <w:szCs w:val="24"/>
        </w:rPr>
      </w:pPr>
    </w:p>
    <w:p w14:paraId="2F474D98" w14:textId="77777777" w:rsidR="00267690" w:rsidRPr="004B7FE3" w:rsidRDefault="00267690" w:rsidP="003A3CC4">
      <w:pPr>
        <w:spacing w:line="360" w:lineRule="auto"/>
        <w:jc w:val="both"/>
        <w:rPr>
          <w:rFonts w:ascii="Arial" w:hAnsi="Arial" w:cs="Arial"/>
          <w:sz w:val="24"/>
          <w:szCs w:val="24"/>
        </w:rPr>
      </w:pPr>
    </w:p>
    <w:p w14:paraId="7317AD05" w14:textId="77777777" w:rsidR="00267690" w:rsidRPr="004B7FE3" w:rsidRDefault="00267690" w:rsidP="003A3CC4">
      <w:pPr>
        <w:spacing w:line="360" w:lineRule="auto"/>
        <w:jc w:val="both"/>
        <w:rPr>
          <w:rFonts w:ascii="Arial" w:hAnsi="Arial" w:cs="Arial"/>
          <w:sz w:val="24"/>
          <w:szCs w:val="24"/>
        </w:rPr>
      </w:pPr>
    </w:p>
    <w:p w14:paraId="63AB7445" w14:textId="77777777" w:rsidR="00267690" w:rsidRPr="004B7FE3" w:rsidRDefault="00267690" w:rsidP="003A3CC4">
      <w:pPr>
        <w:spacing w:line="360" w:lineRule="auto"/>
        <w:jc w:val="both"/>
        <w:rPr>
          <w:rFonts w:ascii="Arial" w:hAnsi="Arial" w:cs="Arial"/>
          <w:sz w:val="24"/>
          <w:szCs w:val="24"/>
        </w:rPr>
      </w:pPr>
    </w:p>
    <w:p w14:paraId="493434F7" w14:textId="77777777" w:rsidR="00267690" w:rsidRPr="004B7FE3" w:rsidRDefault="00267690" w:rsidP="003A3CC4">
      <w:pPr>
        <w:spacing w:line="360" w:lineRule="auto"/>
        <w:jc w:val="both"/>
        <w:rPr>
          <w:rFonts w:ascii="Arial" w:hAnsi="Arial" w:cs="Arial"/>
          <w:sz w:val="24"/>
          <w:szCs w:val="24"/>
        </w:rPr>
      </w:pPr>
    </w:p>
    <w:p w14:paraId="34F5BE20" w14:textId="77777777" w:rsidR="00267690" w:rsidRPr="004B7FE3" w:rsidRDefault="00267690" w:rsidP="003A3CC4">
      <w:pPr>
        <w:spacing w:line="360" w:lineRule="auto"/>
        <w:jc w:val="both"/>
        <w:rPr>
          <w:rFonts w:ascii="Arial" w:hAnsi="Arial" w:cs="Arial"/>
          <w:sz w:val="24"/>
          <w:szCs w:val="24"/>
        </w:rPr>
      </w:pPr>
    </w:p>
    <w:p w14:paraId="4FB16EC5" w14:textId="77777777" w:rsidR="00267690" w:rsidRPr="004B7FE3" w:rsidRDefault="00267690" w:rsidP="003A3CC4">
      <w:pPr>
        <w:spacing w:line="360" w:lineRule="auto"/>
        <w:jc w:val="both"/>
        <w:rPr>
          <w:rFonts w:ascii="Arial" w:hAnsi="Arial" w:cs="Arial"/>
          <w:sz w:val="24"/>
          <w:szCs w:val="24"/>
        </w:rPr>
      </w:pPr>
    </w:p>
    <w:p w14:paraId="65BE8CD9" w14:textId="77777777" w:rsidR="00267690" w:rsidRPr="004B7FE3" w:rsidRDefault="00267690" w:rsidP="003A3CC4">
      <w:pPr>
        <w:spacing w:line="360" w:lineRule="auto"/>
        <w:jc w:val="both"/>
        <w:rPr>
          <w:rFonts w:ascii="Arial" w:hAnsi="Arial" w:cs="Arial"/>
          <w:sz w:val="24"/>
          <w:szCs w:val="24"/>
        </w:rPr>
      </w:pPr>
    </w:p>
    <w:p w14:paraId="3E3C7FBD" w14:textId="77777777" w:rsidR="00267690" w:rsidRPr="004B7FE3" w:rsidRDefault="00267690" w:rsidP="003A3CC4">
      <w:pPr>
        <w:spacing w:line="360" w:lineRule="auto"/>
        <w:jc w:val="both"/>
        <w:rPr>
          <w:rFonts w:ascii="Arial" w:hAnsi="Arial" w:cs="Arial"/>
          <w:sz w:val="24"/>
          <w:szCs w:val="24"/>
        </w:rPr>
      </w:pPr>
    </w:p>
    <w:p w14:paraId="5C758377" w14:textId="77777777" w:rsidR="00267690" w:rsidRPr="004B7FE3" w:rsidRDefault="00267690" w:rsidP="003A3CC4">
      <w:pPr>
        <w:spacing w:line="360" w:lineRule="auto"/>
        <w:jc w:val="both"/>
        <w:rPr>
          <w:rFonts w:ascii="Arial" w:hAnsi="Arial" w:cs="Arial"/>
          <w:sz w:val="24"/>
          <w:szCs w:val="24"/>
        </w:rPr>
      </w:pPr>
    </w:p>
    <w:p w14:paraId="1D2C4F8E" w14:textId="77777777" w:rsidR="00267690" w:rsidRPr="004B7FE3" w:rsidRDefault="00267690" w:rsidP="003A3CC4">
      <w:pPr>
        <w:spacing w:line="360" w:lineRule="auto"/>
        <w:jc w:val="both"/>
        <w:rPr>
          <w:rFonts w:ascii="Arial" w:hAnsi="Arial" w:cs="Arial"/>
          <w:sz w:val="24"/>
          <w:szCs w:val="24"/>
        </w:rPr>
      </w:pPr>
    </w:p>
    <w:p w14:paraId="11EBA04C" w14:textId="77777777" w:rsidR="00267690" w:rsidRPr="004B7FE3" w:rsidRDefault="00267690" w:rsidP="003A3CC4">
      <w:pPr>
        <w:spacing w:line="360" w:lineRule="auto"/>
        <w:jc w:val="both"/>
        <w:rPr>
          <w:rFonts w:ascii="Arial" w:hAnsi="Arial" w:cs="Arial"/>
          <w:sz w:val="24"/>
          <w:szCs w:val="24"/>
        </w:rPr>
      </w:pPr>
    </w:p>
    <w:p w14:paraId="2DFF0668" w14:textId="77777777" w:rsidR="00267690" w:rsidRPr="004B7FE3" w:rsidRDefault="00267690" w:rsidP="003A3CC4">
      <w:pPr>
        <w:spacing w:line="360" w:lineRule="auto"/>
        <w:jc w:val="both"/>
        <w:rPr>
          <w:rFonts w:ascii="Arial" w:hAnsi="Arial" w:cs="Arial"/>
          <w:sz w:val="24"/>
          <w:szCs w:val="24"/>
        </w:rPr>
      </w:pPr>
    </w:p>
    <w:p w14:paraId="123B45D2" w14:textId="77777777" w:rsidR="00267690" w:rsidRPr="004B7FE3" w:rsidRDefault="00267690" w:rsidP="003A3CC4">
      <w:pPr>
        <w:spacing w:line="360" w:lineRule="auto"/>
        <w:jc w:val="both"/>
        <w:rPr>
          <w:rFonts w:ascii="Arial" w:hAnsi="Arial" w:cs="Arial"/>
          <w:sz w:val="24"/>
          <w:szCs w:val="24"/>
        </w:rPr>
      </w:pPr>
    </w:p>
    <w:p w14:paraId="6B5EAC84" w14:textId="36DAAC9F" w:rsidR="00F954DD" w:rsidRPr="004B7FE3" w:rsidRDefault="00F954DD" w:rsidP="003A3CC4">
      <w:pPr>
        <w:spacing w:line="360" w:lineRule="auto"/>
        <w:jc w:val="both"/>
        <w:rPr>
          <w:rFonts w:ascii="Arial" w:hAnsi="Arial" w:cs="Arial"/>
          <w:sz w:val="24"/>
          <w:szCs w:val="24"/>
        </w:rPr>
      </w:pPr>
      <w:r w:rsidRPr="004B7FE3">
        <w:rPr>
          <w:rFonts w:ascii="Arial" w:hAnsi="Arial" w:cs="Arial"/>
          <w:sz w:val="24"/>
          <w:szCs w:val="24"/>
        </w:rPr>
        <w:t>Main Body</w:t>
      </w:r>
    </w:p>
    <w:p w14:paraId="65E3580A" w14:textId="77777777" w:rsidR="00267690" w:rsidRPr="004B7FE3" w:rsidRDefault="00267690" w:rsidP="003A3CC4">
      <w:pPr>
        <w:spacing w:line="360" w:lineRule="auto"/>
        <w:jc w:val="both"/>
        <w:rPr>
          <w:rFonts w:ascii="Arial" w:hAnsi="Arial" w:cs="Arial"/>
          <w:sz w:val="24"/>
          <w:szCs w:val="24"/>
        </w:rPr>
      </w:pPr>
    </w:p>
    <w:p w14:paraId="30D8B342" w14:textId="13EFEECC" w:rsidR="0027450E" w:rsidRPr="004B7FE3" w:rsidRDefault="0027450E" w:rsidP="003A3CC4">
      <w:pPr>
        <w:spacing w:line="360" w:lineRule="auto"/>
        <w:jc w:val="both"/>
        <w:rPr>
          <w:rFonts w:ascii="Arial" w:hAnsi="Arial" w:cs="Arial"/>
          <w:sz w:val="24"/>
          <w:szCs w:val="24"/>
        </w:rPr>
      </w:pPr>
      <w:r w:rsidRPr="004B7FE3">
        <w:rPr>
          <w:rFonts w:ascii="Arial" w:hAnsi="Arial" w:cs="Arial"/>
          <w:sz w:val="24"/>
          <w:szCs w:val="24"/>
        </w:rPr>
        <w:t>The Human Resources department is capable of engaging workers which is essential for establishing a supportive and enjoyable work environment. According to Albrecht</w:t>
      </w:r>
      <w:r w:rsidR="008F4D74" w:rsidRPr="004B7FE3">
        <w:rPr>
          <w:rFonts w:ascii="Arial" w:hAnsi="Arial" w:cs="Arial"/>
          <w:sz w:val="24"/>
          <w:szCs w:val="24"/>
        </w:rPr>
        <w:t xml:space="preserve"> </w:t>
      </w:r>
      <w:r w:rsidR="00A8160B" w:rsidRPr="004B7FE3">
        <w:rPr>
          <w:rFonts w:ascii="Arial" w:hAnsi="Arial" w:cs="Arial"/>
          <w:sz w:val="24"/>
          <w:szCs w:val="24"/>
        </w:rPr>
        <w:t>et al</w:t>
      </w:r>
      <w:r w:rsidR="003C62CE" w:rsidRPr="004B7FE3">
        <w:rPr>
          <w:rFonts w:ascii="Arial" w:hAnsi="Arial" w:cs="Arial"/>
          <w:sz w:val="24"/>
          <w:szCs w:val="24"/>
        </w:rPr>
        <w:t>., 2015</w:t>
      </w:r>
      <w:r w:rsidRPr="004B7FE3">
        <w:rPr>
          <w:rFonts w:ascii="Arial" w:hAnsi="Arial" w:cs="Arial"/>
          <w:sz w:val="24"/>
          <w:szCs w:val="24"/>
        </w:rPr>
        <w:t xml:space="preserve"> human resource procedures focus on engagement. They create a positive work environment that encourages employees to be more engaged and motivated about their work. As a result, this leads to greater productivity, job satisfaction, and improved performance. </w:t>
      </w:r>
    </w:p>
    <w:p w14:paraId="0461CAAA" w14:textId="77777777" w:rsidR="0027450E" w:rsidRPr="004B7FE3" w:rsidRDefault="0027450E" w:rsidP="003A3CC4">
      <w:pPr>
        <w:spacing w:line="360" w:lineRule="auto"/>
        <w:jc w:val="both"/>
        <w:rPr>
          <w:rFonts w:ascii="Arial" w:hAnsi="Arial" w:cs="Arial"/>
          <w:sz w:val="24"/>
          <w:szCs w:val="24"/>
        </w:rPr>
      </w:pPr>
      <w:r w:rsidRPr="004B7FE3">
        <w:rPr>
          <w:rFonts w:ascii="Arial" w:hAnsi="Arial" w:cs="Arial"/>
          <w:sz w:val="24"/>
          <w:szCs w:val="24"/>
        </w:rPr>
        <w:t> </w:t>
      </w:r>
    </w:p>
    <w:p w14:paraId="7B49A571" w14:textId="6D7717A3" w:rsidR="0027450E" w:rsidRPr="004B7FE3" w:rsidRDefault="0027450E" w:rsidP="003A3CC4">
      <w:pPr>
        <w:spacing w:line="360" w:lineRule="auto"/>
        <w:jc w:val="both"/>
        <w:rPr>
          <w:rFonts w:ascii="Arial" w:hAnsi="Arial" w:cs="Arial"/>
          <w:sz w:val="24"/>
          <w:szCs w:val="24"/>
        </w:rPr>
      </w:pPr>
      <w:r w:rsidRPr="004B7FE3">
        <w:rPr>
          <w:rFonts w:ascii="Arial" w:hAnsi="Arial" w:cs="Arial"/>
          <w:sz w:val="24"/>
          <w:szCs w:val="24"/>
        </w:rPr>
        <w:t>One of the biggest hotel chains in the world, Marriott, owns the ritz Carlton brand, which is well-known for its luxurious, elegant atmosphere and first-rate customer service. Human resources department oversees attending to any issues or demands relating to people. They frequently oversee hiring and firing, onboarding new employees, salary administration, performance analysis, and management of the training process. (Cooke, 2023)  </w:t>
      </w:r>
    </w:p>
    <w:p w14:paraId="535CCB7F" w14:textId="6BB97D9D" w:rsidR="0027450E" w:rsidRPr="004B7FE3" w:rsidRDefault="0027450E" w:rsidP="003A3CC4">
      <w:pPr>
        <w:spacing w:line="360" w:lineRule="auto"/>
        <w:jc w:val="both"/>
        <w:rPr>
          <w:rFonts w:ascii="Arial" w:hAnsi="Arial" w:cs="Arial"/>
          <w:sz w:val="24"/>
          <w:szCs w:val="24"/>
        </w:rPr>
      </w:pPr>
      <w:r w:rsidRPr="004B7FE3">
        <w:rPr>
          <w:rFonts w:ascii="Arial" w:hAnsi="Arial" w:cs="Arial"/>
          <w:sz w:val="24"/>
          <w:szCs w:val="24"/>
        </w:rPr>
        <w:t xml:space="preserve">At the Ritz-Carlton hotel, human resources (HR) are vital to keep Generation Y employees by adapting HR procedures to meet their needs. The HR department of The Ritz-Carlton provide opportunities for career development and growth to Generation Y workers. For instance, the Ritz-Carlton offers employers an apprenticeship programme named Voyage, </w:t>
      </w:r>
      <w:r w:rsidR="00781391" w:rsidRPr="004B7FE3">
        <w:rPr>
          <w:rFonts w:ascii="Arial" w:hAnsi="Arial" w:cs="Arial"/>
          <w:sz w:val="24"/>
          <w:szCs w:val="24"/>
        </w:rPr>
        <w:t>which</w:t>
      </w:r>
      <w:r w:rsidRPr="004B7FE3">
        <w:rPr>
          <w:rFonts w:ascii="Arial" w:hAnsi="Arial" w:cs="Arial"/>
          <w:sz w:val="24"/>
          <w:szCs w:val="24"/>
        </w:rPr>
        <w:t xml:space="preserve"> is an 18-month programme that gives participants access to top management as well as several opportunities for success. (Marriot Careers, 2023) </w:t>
      </w:r>
    </w:p>
    <w:p w14:paraId="29F7B343" w14:textId="77777777" w:rsidR="0027450E" w:rsidRPr="004B7FE3" w:rsidRDefault="0027450E" w:rsidP="003A3CC4">
      <w:pPr>
        <w:spacing w:line="360" w:lineRule="auto"/>
        <w:jc w:val="both"/>
        <w:rPr>
          <w:rFonts w:ascii="Arial" w:hAnsi="Arial" w:cs="Arial"/>
          <w:sz w:val="24"/>
          <w:szCs w:val="24"/>
        </w:rPr>
      </w:pPr>
      <w:r w:rsidRPr="004B7FE3">
        <w:rPr>
          <w:rFonts w:ascii="Arial" w:hAnsi="Arial" w:cs="Arial"/>
          <w:sz w:val="24"/>
          <w:szCs w:val="24"/>
        </w:rPr>
        <w:t>The HR division of The Ritz-Carlton can provide flexible work schedules to Generation Y employees, such the choice of shifts or remote work. For instance, to consider staff preferences, The Ritz-Carlton might introduce flexible scheduling in jobs that interact with guests. </w:t>
      </w:r>
    </w:p>
    <w:p w14:paraId="1EA4C8F0" w14:textId="77777777" w:rsidR="0027450E" w:rsidRPr="004B7FE3" w:rsidRDefault="0027450E" w:rsidP="003A3CC4">
      <w:pPr>
        <w:spacing w:line="360" w:lineRule="auto"/>
        <w:jc w:val="both"/>
        <w:rPr>
          <w:rFonts w:ascii="Arial" w:hAnsi="Arial" w:cs="Arial"/>
          <w:sz w:val="24"/>
          <w:szCs w:val="24"/>
        </w:rPr>
      </w:pPr>
      <w:r w:rsidRPr="004B7FE3">
        <w:rPr>
          <w:rFonts w:ascii="Arial" w:hAnsi="Arial" w:cs="Arial"/>
          <w:sz w:val="24"/>
          <w:szCs w:val="24"/>
        </w:rPr>
        <w:t xml:space="preserve">Generation Y is proficient in technology and values having access to the most recent technology. HR can make sure that workers have access to digital tools and systems that improve their job. The Ritz Carlton makes use of technology to improve the </w:t>
      </w:r>
      <w:r w:rsidRPr="004B7FE3">
        <w:rPr>
          <w:rFonts w:ascii="Arial" w:hAnsi="Arial" w:cs="Arial"/>
          <w:sz w:val="24"/>
          <w:szCs w:val="24"/>
        </w:rPr>
        <w:lastRenderedPageBreak/>
        <w:t>experience of guests, including digital room keys, in-room iPads for ordering room service, and mobile applications for making and maintaining bookings. (Worldwide Hospitality awards, 2023) </w:t>
      </w:r>
    </w:p>
    <w:p w14:paraId="32BD707C" w14:textId="513D5E04" w:rsidR="0027450E" w:rsidRPr="004B7FE3" w:rsidRDefault="0027450E" w:rsidP="003A3CC4">
      <w:pPr>
        <w:spacing w:line="360" w:lineRule="auto"/>
        <w:jc w:val="both"/>
        <w:rPr>
          <w:rFonts w:ascii="Arial" w:hAnsi="Arial" w:cs="Arial"/>
          <w:sz w:val="24"/>
          <w:szCs w:val="24"/>
        </w:rPr>
      </w:pPr>
      <w:r w:rsidRPr="004B7FE3">
        <w:rPr>
          <w:rFonts w:ascii="Arial" w:hAnsi="Arial" w:cs="Arial"/>
          <w:sz w:val="24"/>
          <w:szCs w:val="24"/>
        </w:rPr>
        <w:t xml:space="preserve">Feedback and Appreciation are two methods that The Ritz-Carlton's HR department may use to engage Generation Y employees. </w:t>
      </w:r>
      <w:r w:rsidR="002C209D" w:rsidRPr="004B7FE3">
        <w:rPr>
          <w:rFonts w:ascii="Arial" w:hAnsi="Arial" w:cs="Arial"/>
          <w:sz w:val="24"/>
          <w:szCs w:val="24"/>
        </w:rPr>
        <w:t xml:space="preserve">The Ritz-Carlton employs "Daily Line-Up" sessions to go through all </w:t>
      </w:r>
      <w:r w:rsidR="000E5C11" w:rsidRPr="004B7FE3">
        <w:rPr>
          <w:rFonts w:ascii="Arial" w:hAnsi="Arial" w:cs="Arial"/>
          <w:sz w:val="24"/>
          <w:szCs w:val="24"/>
        </w:rPr>
        <w:t>sixteen</w:t>
      </w:r>
      <w:r w:rsidR="002C209D" w:rsidRPr="004B7FE3">
        <w:rPr>
          <w:rFonts w:ascii="Arial" w:hAnsi="Arial" w:cs="Arial"/>
          <w:sz w:val="24"/>
          <w:szCs w:val="24"/>
        </w:rPr>
        <w:t xml:space="preserve"> of its guiding principles. During these sessions, the requirements are discussed, feedback from clients is shared, success stories are exchanged, and prizes are given based on employee performance (Richardson, 2022). </w:t>
      </w:r>
    </w:p>
    <w:p w14:paraId="289121F6" w14:textId="4C247C1E" w:rsidR="0027450E" w:rsidRPr="004B7FE3" w:rsidRDefault="0027450E" w:rsidP="003A3CC4">
      <w:pPr>
        <w:spacing w:line="360" w:lineRule="auto"/>
        <w:jc w:val="both"/>
        <w:rPr>
          <w:rFonts w:ascii="Arial" w:hAnsi="Arial" w:cs="Arial"/>
          <w:sz w:val="24"/>
          <w:szCs w:val="24"/>
        </w:rPr>
      </w:pPr>
      <w:r w:rsidRPr="004B7FE3">
        <w:rPr>
          <w:rFonts w:ascii="Arial" w:hAnsi="Arial" w:cs="Arial"/>
          <w:sz w:val="24"/>
          <w:szCs w:val="24"/>
        </w:rPr>
        <w:t>The HR team may talk to Generation Y workers on how important employee well-being is. HR can offer counselling services, exercise centres, and wellness programmes. The Ritz-Carlton provides wellness programmes, such as yoga lessons to encourage employee wellness and reducing stress.</w:t>
      </w:r>
      <w:r w:rsidR="00A11818" w:rsidRPr="004B7FE3">
        <w:rPr>
          <w:rFonts w:ascii="Arial" w:hAnsi="Arial" w:cs="Arial"/>
          <w:sz w:val="24"/>
          <w:szCs w:val="24"/>
        </w:rPr>
        <w:t xml:space="preserve"> </w:t>
      </w:r>
      <w:r w:rsidRPr="004B7FE3">
        <w:rPr>
          <w:rFonts w:ascii="Arial" w:hAnsi="Arial" w:cs="Arial"/>
          <w:sz w:val="24"/>
          <w:szCs w:val="24"/>
        </w:rPr>
        <w:t xml:space="preserve">Also, through inclusive recruiting procedures and the development of an inclusive culture, HR can support diversity. </w:t>
      </w:r>
    </w:p>
    <w:p w14:paraId="21760659" w14:textId="22335B29" w:rsidR="0027450E" w:rsidRPr="004B7FE3" w:rsidRDefault="0027450E" w:rsidP="003A3CC4">
      <w:pPr>
        <w:spacing w:line="360" w:lineRule="auto"/>
        <w:jc w:val="both"/>
        <w:rPr>
          <w:rFonts w:ascii="Arial" w:hAnsi="Arial" w:cs="Arial"/>
          <w:sz w:val="24"/>
          <w:szCs w:val="24"/>
        </w:rPr>
      </w:pPr>
      <w:r w:rsidRPr="004B7FE3">
        <w:rPr>
          <w:rFonts w:ascii="Arial" w:hAnsi="Arial" w:cs="Arial"/>
          <w:sz w:val="24"/>
          <w:szCs w:val="24"/>
        </w:rPr>
        <w:t> </w:t>
      </w:r>
    </w:p>
    <w:p w14:paraId="47DE593A" w14:textId="77777777" w:rsidR="0027450E" w:rsidRPr="004B7FE3" w:rsidRDefault="0027450E" w:rsidP="003A3CC4">
      <w:pPr>
        <w:spacing w:line="360" w:lineRule="auto"/>
        <w:jc w:val="both"/>
        <w:rPr>
          <w:rFonts w:ascii="Arial" w:hAnsi="Arial" w:cs="Arial"/>
          <w:sz w:val="24"/>
          <w:szCs w:val="24"/>
        </w:rPr>
      </w:pPr>
      <w:r w:rsidRPr="004B7FE3">
        <w:rPr>
          <w:rFonts w:ascii="Arial" w:hAnsi="Arial" w:cs="Arial"/>
          <w:sz w:val="24"/>
          <w:szCs w:val="24"/>
        </w:rPr>
        <w:t>The term "Generation Y," commonly referred to as "Millennials," describes people who were born between about 1981 and 1996. Their unique characteristics could influence how they communicate with their supervisors and jobs. Millennials are frequently referred to be the first generation of "digital natives." They feel familiar with computers and anticipate its incorporation into their regular work processes. (Lohman, 2023) </w:t>
      </w:r>
    </w:p>
    <w:p w14:paraId="35E6047A" w14:textId="7FE86CA6" w:rsidR="00C43598" w:rsidRPr="004B7FE3" w:rsidRDefault="0027450E" w:rsidP="003A3CC4">
      <w:pPr>
        <w:spacing w:line="360" w:lineRule="auto"/>
        <w:jc w:val="both"/>
        <w:rPr>
          <w:rFonts w:ascii="Arial" w:hAnsi="Arial" w:cs="Arial"/>
          <w:sz w:val="24"/>
          <w:szCs w:val="24"/>
        </w:rPr>
      </w:pPr>
      <w:r w:rsidRPr="004B7FE3">
        <w:rPr>
          <w:rFonts w:ascii="Arial" w:hAnsi="Arial" w:cs="Arial"/>
          <w:sz w:val="24"/>
          <w:szCs w:val="24"/>
        </w:rPr>
        <w:t>Millennials are motivated and ready for career advancement, they appreciate work-life balance, and they place a high priority on their own health</w:t>
      </w:r>
      <w:r w:rsidR="00035CD3" w:rsidRPr="004B7FE3">
        <w:rPr>
          <w:rFonts w:ascii="Arial" w:hAnsi="Arial" w:cs="Arial"/>
          <w:sz w:val="24"/>
          <w:szCs w:val="24"/>
        </w:rPr>
        <w:t xml:space="preserve"> </w:t>
      </w:r>
      <w:r w:rsidRPr="004B7FE3">
        <w:rPr>
          <w:rFonts w:ascii="Arial" w:hAnsi="Arial" w:cs="Arial"/>
          <w:sz w:val="24"/>
          <w:szCs w:val="24"/>
        </w:rPr>
        <w:t xml:space="preserve">(Mos, Bahrain &amp; Abdullah, </w:t>
      </w:r>
      <w:r w:rsidR="002C2A6B" w:rsidRPr="004B7FE3">
        <w:rPr>
          <w:rFonts w:ascii="Arial" w:hAnsi="Arial" w:cs="Arial"/>
          <w:sz w:val="24"/>
          <w:szCs w:val="24"/>
        </w:rPr>
        <w:t xml:space="preserve">at, </w:t>
      </w:r>
      <w:proofErr w:type="spellStart"/>
      <w:r w:rsidR="002C2A6B" w:rsidRPr="004B7FE3">
        <w:rPr>
          <w:rFonts w:ascii="Arial" w:hAnsi="Arial" w:cs="Arial"/>
          <w:sz w:val="24"/>
          <w:szCs w:val="24"/>
        </w:rPr>
        <w:t>etal</w:t>
      </w:r>
      <w:proofErr w:type="spellEnd"/>
      <w:r w:rsidRPr="004B7FE3">
        <w:rPr>
          <w:rFonts w:ascii="Arial" w:hAnsi="Arial" w:cs="Arial"/>
          <w:sz w:val="24"/>
          <w:szCs w:val="24"/>
        </w:rPr>
        <w:t>., 2018)</w:t>
      </w:r>
      <w:r w:rsidR="00B34B6A" w:rsidRPr="004B7FE3">
        <w:rPr>
          <w:rFonts w:ascii="Arial" w:hAnsi="Arial" w:cs="Arial"/>
          <w:sz w:val="24"/>
          <w:szCs w:val="24"/>
        </w:rPr>
        <w:t>.</w:t>
      </w:r>
    </w:p>
    <w:p w14:paraId="1F9FACA4" w14:textId="443BA1EE" w:rsidR="0027450E" w:rsidRPr="004B7FE3" w:rsidRDefault="0027450E" w:rsidP="003A3CC4">
      <w:pPr>
        <w:spacing w:line="360" w:lineRule="auto"/>
        <w:jc w:val="both"/>
        <w:rPr>
          <w:rFonts w:ascii="Arial" w:hAnsi="Arial" w:cs="Arial"/>
          <w:sz w:val="24"/>
          <w:szCs w:val="24"/>
        </w:rPr>
      </w:pPr>
      <w:r w:rsidRPr="004B7FE3">
        <w:rPr>
          <w:rFonts w:ascii="Arial" w:hAnsi="Arial" w:cs="Arial"/>
          <w:sz w:val="24"/>
          <w:szCs w:val="24"/>
        </w:rPr>
        <w:t xml:space="preserve"> They search for possibilities for education, growth, and skill improvement. Millennials often flourish in open, collaborative situations where they may embrace other viewpoints. They also seek frequent feedback and appreciation for their accomplishments and look for professional possibilities that would allow them to continue learning and growing. (Smith, 2014) </w:t>
      </w:r>
    </w:p>
    <w:p w14:paraId="0ACB5E45" w14:textId="3186F8D3" w:rsidR="0027450E" w:rsidRPr="004B7FE3" w:rsidRDefault="007850D8" w:rsidP="003A3CC4">
      <w:pPr>
        <w:spacing w:line="360" w:lineRule="auto"/>
        <w:jc w:val="both"/>
        <w:rPr>
          <w:rFonts w:ascii="Arial" w:hAnsi="Arial" w:cs="Arial"/>
          <w:sz w:val="24"/>
          <w:szCs w:val="24"/>
        </w:rPr>
      </w:pPr>
      <w:r w:rsidRPr="004B7FE3">
        <w:rPr>
          <w:rFonts w:ascii="Arial" w:hAnsi="Arial" w:cs="Arial"/>
          <w:sz w:val="24"/>
          <w:szCs w:val="24"/>
        </w:rPr>
        <w:t>Generation Y enjoy having job alternatives and the ability to conduct their jobs from home while still maintaining a balanced life outside of work</w:t>
      </w:r>
      <w:r w:rsidR="00220E46" w:rsidRPr="004B7FE3">
        <w:rPr>
          <w:rFonts w:ascii="Arial" w:hAnsi="Arial" w:cs="Arial"/>
          <w:sz w:val="24"/>
          <w:szCs w:val="24"/>
        </w:rPr>
        <w:t xml:space="preserve"> (Rivera, 2023)</w:t>
      </w:r>
      <w:r w:rsidR="00B53006" w:rsidRPr="004B7FE3">
        <w:rPr>
          <w:rFonts w:ascii="Arial" w:hAnsi="Arial" w:cs="Arial"/>
          <w:sz w:val="24"/>
          <w:szCs w:val="24"/>
        </w:rPr>
        <w:t xml:space="preserve">. </w:t>
      </w:r>
      <w:r w:rsidR="00E4451C" w:rsidRPr="004B7FE3">
        <w:rPr>
          <w:rFonts w:ascii="Arial" w:hAnsi="Arial" w:cs="Arial"/>
          <w:sz w:val="24"/>
          <w:szCs w:val="24"/>
        </w:rPr>
        <w:t xml:space="preserve">According to </w:t>
      </w:r>
      <w:r w:rsidR="00C33D95" w:rsidRPr="004B7FE3">
        <w:rPr>
          <w:rFonts w:ascii="Arial" w:hAnsi="Arial" w:cs="Arial"/>
          <w:sz w:val="24"/>
          <w:szCs w:val="24"/>
        </w:rPr>
        <w:t>2019 research of a Pew Research Centre s</w:t>
      </w:r>
      <w:r w:rsidR="00193BD1" w:rsidRPr="004B7FE3">
        <w:rPr>
          <w:rFonts w:ascii="Arial" w:hAnsi="Arial" w:cs="Arial"/>
          <w:sz w:val="24"/>
          <w:szCs w:val="24"/>
        </w:rPr>
        <w:t xml:space="preserve">tudy </w:t>
      </w:r>
      <w:r w:rsidR="00E4451C" w:rsidRPr="004B7FE3">
        <w:rPr>
          <w:rFonts w:ascii="Arial" w:hAnsi="Arial" w:cs="Arial"/>
          <w:sz w:val="24"/>
          <w:szCs w:val="24"/>
        </w:rPr>
        <w:t xml:space="preserve">of American </w:t>
      </w:r>
      <w:r w:rsidR="00C33D95" w:rsidRPr="004B7FE3">
        <w:rPr>
          <w:rFonts w:ascii="Arial" w:hAnsi="Arial" w:cs="Arial"/>
          <w:sz w:val="24"/>
          <w:szCs w:val="24"/>
        </w:rPr>
        <w:t>people Millennials</w:t>
      </w:r>
      <w:r w:rsidR="00E4451C" w:rsidRPr="004B7FE3">
        <w:rPr>
          <w:rFonts w:ascii="Arial" w:hAnsi="Arial" w:cs="Arial"/>
          <w:sz w:val="24"/>
          <w:szCs w:val="24"/>
        </w:rPr>
        <w:t xml:space="preserve"> are </w:t>
      </w:r>
      <w:r w:rsidR="00E4451C" w:rsidRPr="004B7FE3">
        <w:rPr>
          <w:rFonts w:ascii="Arial" w:hAnsi="Arial" w:cs="Arial"/>
          <w:sz w:val="24"/>
          <w:szCs w:val="24"/>
        </w:rPr>
        <w:lastRenderedPageBreak/>
        <w:t xml:space="preserve">more likely than previous generations to own mobile devices (93% vs. 90% for Gen X, 68 percent for Baby Boomers, and just 40% for the Silent Generation), </w:t>
      </w:r>
      <w:r w:rsidR="00254D20" w:rsidRPr="004B7FE3">
        <w:rPr>
          <w:rFonts w:ascii="Arial" w:hAnsi="Arial" w:cs="Arial"/>
          <w:sz w:val="24"/>
          <w:szCs w:val="24"/>
        </w:rPr>
        <w:t>thanks to</w:t>
      </w:r>
      <w:r w:rsidR="00E4451C" w:rsidRPr="004B7FE3">
        <w:rPr>
          <w:rFonts w:ascii="Arial" w:hAnsi="Arial" w:cs="Arial"/>
          <w:sz w:val="24"/>
          <w:szCs w:val="24"/>
        </w:rPr>
        <w:t xml:space="preserve"> how simple and accessible the internet is.</w:t>
      </w:r>
    </w:p>
    <w:p w14:paraId="63167BD6" w14:textId="77777777" w:rsidR="00C11906" w:rsidRPr="004B7FE3" w:rsidRDefault="00C11906" w:rsidP="003A3CC4">
      <w:pPr>
        <w:spacing w:line="360" w:lineRule="auto"/>
        <w:jc w:val="both"/>
        <w:rPr>
          <w:rFonts w:ascii="Arial" w:hAnsi="Arial" w:cs="Arial"/>
          <w:sz w:val="24"/>
          <w:szCs w:val="24"/>
        </w:rPr>
      </w:pPr>
    </w:p>
    <w:p w14:paraId="3A274F48" w14:textId="270E6E15" w:rsidR="005C4C10" w:rsidRPr="004B7FE3" w:rsidRDefault="00F532D1" w:rsidP="003A3CC4">
      <w:pPr>
        <w:spacing w:line="360" w:lineRule="auto"/>
        <w:jc w:val="both"/>
        <w:rPr>
          <w:rFonts w:ascii="Arial" w:hAnsi="Arial" w:cs="Arial"/>
          <w:sz w:val="24"/>
          <w:szCs w:val="24"/>
        </w:rPr>
      </w:pPr>
      <w:r w:rsidRPr="004B7FE3">
        <w:rPr>
          <w:rFonts w:ascii="Arial" w:hAnsi="Arial" w:cs="Arial"/>
          <w:sz w:val="24"/>
          <w:szCs w:val="24"/>
        </w:rPr>
        <w:t xml:space="preserve">In line with Deloitte's Global Human Capital Trends Survey for 2015, staff engagement and cultural challenges have risen to be the </w:t>
      </w:r>
      <w:r w:rsidR="00CA087A" w:rsidRPr="004B7FE3">
        <w:rPr>
          <w:rFonts w:ascii="Arial" w:hAnsi="Arial" w:cs="Arial"/>
          <w:sz w:val="24"/>
          <w:szCs w:val="24"/>
        </w:rPr>
        <w:t>number</w:t>
      </w:r>
      <w:r w:rsidRPr="004B7FE3">
        <w:rPr>
          <w:rFonts w:ascii="Arial" w:hAnsi="Arial" w:cs="Arial"/>
          <w:sz w:val="24"/>
          <w:szCs w:val="24"/>
        </w:rPr>
        <w:t xml:space="preserve"> one priority of organisations' global </w:t>
      </w:r>
      <w:r w:rsidR="00CF6CE0" w:rsidRPr="004B7FE3">
        <w:rPr>
          <w:rFonts w:ascii="Arial" w:hAnsi="Arial" w:cs="Arial"/>
          <w:sz w:val="24"/>
          <w:szCs w:val="24"/>
        </w:rPr>
        <w:t xml:space="preserve">concerns </w:t>
      </w:r>
      <w:r w:rsidR="002F4E04" w:rsidRPr="004B7FE3">
        <w:rPr>
          <w:rFonts w:ascii="Arial" w:hAnsi="Arial" w:cs="Arial"/>
          <w:sz w:val="24"/>
          <w:szCs w:val="24"/>
        </w:rPr>
        <w:t>(Deloitte</w:t>
      </w:r>
      <w:r w:rsidR="00CF6CE0" w:rsidRPr="004B7FE3">
        <w:rPr>
          <w:rFonts w:ascii="Arial" w:hAnsi="Arial" w:cs="Arial"/>
          <w:sz w:val="24"/>
          <w:szCs w:val="24"/>
        </w:rPr>
        <w:t>, 2015)</w:t>
      </w:r>
      <w:r w:rsidR="00AB2568" w:rsidRPr="004B7FE3">
        <w:rPr>
          <w:rFonts w:ascii="Arial" w:hAnsi="Arial" w:cs="Arial"/>
          <w:sz w:val="24"/>
          <w:szCs w:val="24"/>
        </w:rPr>
        <w:t>.</w:t>
      </w:r>
      <w:r w:rsidR="00CF6CE0" w:rsidRPr="004B7FE3">
        <w:rPr>
          <w:rFonts w:ascii="Arial" w:hAnsi="Arial" w:cs="Arial"/>
          <w:sz w:val="24"/>
          <w:szCs w:val="24"/>
        </w:rPr>
        <w:t xml:space="preserve"> </w:t>
      </w:r>
      <w:r w:rsidR="008D0830" w:rsidRPr="004B7FE3">
        <w:rPr>
          <w:rFonts w:ascii="Arial" w:hAnsi="Arial" w:cs="Arial"/>
          <w:sz w:val="24"/>
          <w:szCs w:val="24"/>
        </w:rPr>
        <w:t xml:space="preserve">Additionally, Gallup has begun tracking staff opinions daily since the issue became so serios in recent years. The current engagement rate for U.S. employees is 36%; this corresponds with Gallup's composite engagement rate for 2020. Furthermore, there is a global engagement rate of 20% of </w:t>
      </w:r>
      <w:r w:rsidR="005E6FCA" w:rsidRPr="004B7FE3">
        <w:rPr>
          <w:rFonts w:ascii="Arial" w:hAnsi="Arial" w:cs="Arial"/>
          <w:sz w:val="24"/>
          <w:szCs w:val="24"/>
        </w:rPr>
        <w:t>staff. (</w:t>
      </w:r>
      <w:r w:rsidR="00CF6CE0" w:rsidRPr="004B7FE3">
        <w:rPr>
          <w:rFonts w:ascii="Arial" w:hAnsi="Arial" w:cs="Arial"/>
          <w:sz w:val="24"/>
          <w:szCs w:val="24"/>
        </w:rPr>
        <w:t>Gallup</w:t>
      </w:r>
      <w:r w:rsidR="005E6FCA" w:rsidRPr="004B7FE3">
        <w:rPr>
          <w:rFonts w:ascii="Arial" w:hAnsi="Arial" w:cs="Arial"/>
          <w:sz w:val="24"/>
          <w:szCs w:val="24"/>
        </w:rPr>
        <w:t xml:space="preserve">, </w:t>
      </w:r>
      <w:r w:rsidR="00CF6CE0" w:rsidRPr="004B7FE3">
        <w:rPr>
          <w:rFonts w:ascii="Arial" w:hAnsi="Arial" w:cs="Arial"/>
          <w:sz w:val="24"/>
          <w:szCs w:val="24"/>
        </w:rPr>
        <w:t>2021)</w:t>
      </w:r>
      <w:r w:rsidR="005E6FCA" w:rsidRPr="004B7FE3">
        <w:rPr>
          <w:rFonts w:ascii="Arial" w:hAnsi="Arial" w:cs="Arial"/>
          <w:sz w:val="24"/>
          <w:szCs w:val="24"/>
        </w:rPr>
        <w:t>.</w:t>
      </w:r>
    </w:p>
    <w:p w14:paraId="068B3C8D" w14:textId="77777777" w:rsidR="00E41C89" w:rsidRPr="004B7FE3" w:rsidRDefault="00E41C89" w:rsidP="003A3CC4">
      <w:pPr>
        <w:spacing w:line="360" w:lineRule="auto"/>
        <w:jc w:val="both"/>
        <w:rPr>
          <w:rFonts w:ascii="Arial" w:hAnsi="Arial" w:cs="Arial"/>
          <w:sz w:val="24"/>
          <w:szCs w:val="24"/>
        </w:rPr>
      </w:pPr>
    </w:p>
    <w:p w14:paraId="1E90705A" w14:textId="2FBB69D5" w:rsidR="0027450E" w:rsidRPr="004B7FE3" w:rsidRDefault="0027450E" w:rsidP="003A3CC4">
      <w:pPr>
        <w:spacing w:line="360" w:lineRule="auto"/>
        <w:jc w:val="both"/>
        <w:rPr>
          <w:rFonts w:ascii="Arial" w:hAnsi="Arial" w:cs="Arial"/>
          <w:sz w:val="24"/>
          <w:szCs w:val="24"/>
        </w:rPr>
      </w:pPr>
      <w:r w:rsidRPr="004B7FE3">
        <w:rPr>
          <w:rFonts w:ascii="Arial" w:hAnsi="Arial" w:cs="Arial"/>
          <w:sz w:val="24"/>
          <w:szCs w:val="24"/>
        </w:rPr>
        <w:t> </w:t>
      </w:r>
      <w:r w:rsidR="006969E3" w:rsidRPr="004B7FE3">
        <w:rPr>
          <w:rFonts w:ascii="Arial" w:hAnsi="Arial" w:cs="Arial"/>
          <w:sz w:val="24"/>
          <w:szCs w:val="24"/>
        </w:rPr>
        <w:t xml:space="preserve">While staff members are engaged, their personal achievement improves, therefore </w:t>
      </w:r>
      <w:r w:rsidR="00E41C89" w:rsidRPr="004B7FE3">
        <w:rPr>
          <w:rFonts w:ascii="Arial" w:hAnsi="Arial" w:cs="Arial"/>
          <w:sz w:val="24"/>
          <w:szCs w:val="24"/>
        </w:rPr>
        <w:t xml:space="preserve">   </w:t>
      </w:r>
      <w:r w:rsidR="006969E3" w:rsidRPr="004B7FE3">
        <w:rPr>
          <w:rFonts w:ascii="Arial" w:hAnsi="Arial" w:cs="Arial"/>
          <w:sz w:val="24"/>
          <w:szCs w:val="24"/>
        </w:rPr>
        <w:t xml:space="preserve">can have a good influence on entire organisational </w:t>
      </w:r>
      <w:r w:rsidR="00C8348E" w:rsidRPr="004B7FE3">
        <w:rPr>
          <w:rFonts w:ascii="Arial" w:hAnsi="Arial" w:cs="Arial"/>
          <w:sz w:val="24"/>
          <w:szCs w:val="24"/>
        </w:rPr>
        <w:t>efficiency. Meyer</w:t>
      </w:r>
      <w:r w:rsidR="00C668CD" w:rsidRPr="004B7FE3">
        <w:rPr>
          <w:rFonts w:ascii="Arial" w:hAnsi="Arial" w:cs="Arial"/>
          <w:sz w:val="24"/>
          <w:szCs w:val="24"/>
        </w:rPr>
        <w:t xml:space="preserve"> stated in 2017 that the priority for any organisation in the new century was specifically employee engagement, and employees expected better positions that provided opportunities for advancement and development that workers required to manage their careers and boost their job opportunities.</w:t>
      </w:r>
    </w:p>
    <w:p w14:paraId="09B1DF71" w14:textId="007E4B93" w:rsidR="0027450E" w:rsidRPr="004B7FE3" w:rsidRDefault="0027450E" w:rsidP="003A3CC4">
      <w:pPr>
        <w:spacing w:line="360" w:lineRule="auto"/>
        <w:jc w:val="both"/>
        <w:rPr>
          <w:rFonts w:ascii="Arial" w:hAnsi="Arial" w:cs="Arial"/>
          <w:sz w:val="24"/>
          <w:szCs w:val="24"/>
        </w:rPr>
      </w:pPr>
      <w:r w:rsidRPr="004B7FE3">
        <w:rPr>
          <w:rFonts w:ascii="Arial" w:hAnsi="Arial" w:cs="Arial"/>
          <w:sz w:val="24"/>
          <w:szCs w:val="24"/>
        </w:rPr>
        <w:t> </w:t>
      </w:r>
      <w:r w:rsidR="002529C4" w:rsidRPr="004B7FE3">
        <w:rPr>
          <w:rFonts w:ascii="Arial" w:hAnsi="Arial" w:cs="Arial"/>
          <w:sz w:val="24"/>
          <w:szCs w:val="24"/>
        </w:rPr>
        <w:t>In accordance with Osborne and Hammoud (2017), an organisation is in charge for fulfilling the requirements of its employees</w:t>
      </w:r>
      <w:r w:rsidR="00FE5383" w:rsidRPr="004B7FE3">
        <w:rPr>
          <w:rFonts w:ascii="Arial" w:hAnsi="Arial" w:cs="Arial"/>
          <w:sz w:val="24"/>
          <w:szCs w:val="24"/>
        </w:rPr>
        <w:t xml:space="preserve"> </w:t>
      </w:r>
      <w:r w:rsidR="001C2987" w:rsidRPr="004B7FE3">
        <w:rPr>
          <w:rFonts w:ascii="Arial" w:hAnsi="Arial" w:cs="Arial"/>
          <w:sz w:val="24"/>
          <w:szCs w:val="24"/>
        </w:rPr>
        <w:t>engaging them</w:t>
      </w:r>
      <w:r w:rsidR="002529C4" w:rsidRPr="004B7FE3">
        <w:rPr>
          <w:rFonts w:ascii="Arial" w:hAnsi="Arial" w:cs="Arial"/>
          <w:sz w:val="24"/>
          <w:szCs w:val="24"/>
        </w:rPr>
        <w:t xml:space="preserve"> by offering adequate training and creating an appropriate working atmosphere.</w:t>
      </w:r>
    </w:p>
    <w:p w14:paraId="07D5B8C9" w14:textId="32FB36F8" w:rsidR="0027450E" w:rsidRPr="004B7FE3" w:rsidRDefault="0027450E" w:rsidP="003A3CC4">
      <w:pPr>
        <w:spacing w:line="360" w:lineRule="auto"/>
        <w:jc w:val="both"/>
        <w:rPr>
          <w:rFonts w:ascii="Arial" w:hAnsi="Arial" w:cs="Arial"/>
          <w:sz w:val="24"/>
          <w:szCs w:val="24"/>
        </w:rPr>
      </w:pPr>
      <w:r w:rsidRPr="004B7FE3">
        <w:rPr>
          <w:rFonts w:ascii="Arial" w:hAnsi="Arial" w:cs="Arial"/>
          <w:sz w:val="24"/>
          <w:szCs w:val="24"/>
        </w:rPr>
        <w:t> </w:t>
      </w:r>
      <w:r w:rsidR="00A647CB" w:rsidRPr="004B7FE3">
        <w:rPr>
          <w:rFonts w:ascii="Arial" w:hAnsi="Arial" w:cs="Arial"/>
          <w:sz w:val="24"/>
          <w:szCs w:val="24"/>
        </w:rPr>
        <w:t>Based on Brick (2012), recognition is important to the workplace environment which influences staff engagement. Staff recognition and awards also have a direct impact on staff productivity and serve as a source of meaningful feedback.</w:t>
      </w:r>
    </w:p>
    <w:p w14:paraId="2D1EBC7B" w14:textId="63D6940C" w:rsidR="0027450E" w:rsidRPr="004B7FE3" w:rsidRDefault="0027450E" w:rsidP="003A3CC4">
      <w:pPr>
        <w:spacing w:line="360" w:lineRule="auto"/>
        <w:jc w:val="both"/>
        <w:rPr>
          <w:rFonts w:ascii="Arial" w:hAnsi="Arial" w:cs="Arial"/>
          <w:sz w:val="24"/>
          <w:szCs w:val="24"/>
        </w:rPr>
      </w:pPr>
      <w:r w:rsidRPr="004B7FE3">
        <w:rPr>
          <w:rFonts w:ascii="Arial" w:hAnsi="Arial" w:cs="Arial"/>
          <w:sz w:val="24"/>
          <w:szCs w:val="24"/>
        </w:rPr>
        <w:t> </w:t>
      </w:r>
      <w:r w:rsidR="008D503E" w:rsidRPr="004B7FE3">
        <w:rPr>
          <w:rFonts w:ascii="Arial" w:hAnsi="Arial" w:cs="Arial"/>
          <w:sz w:val="24"/>
          <w:szCs w:val="24"/>
        </w:rPr>
        <w:t xml:space="preserve">In accordance with </w:t>
      </w:r>
      <w:r w:rsidR="002F4E04" w:rsidRPr="004B7FE3">
        <w:rPr>
          <w:rFonts w:ascii="Arial" w:hAnsi="Arial" w:cs="Arial"/>
          <w:sz w:val="24"/>
          <w:szCs w:val="24"/>
        </w:rPr>
        <w:t>Deloitte (</w:t>
      </w:r>
      <w:r w:rsidR="008D503E" w:rsidRPr="004B7FE3">
        <w:rPr>
          <w:rFonts w:ascii="Arial" w:hAnsi="Arial" w:cs="Arial"/>
          <w:sz w:val="24"/>
          <w:szCs w:val="24"/>
        </w:rPr>
        <w:t>20</w:t>
      </w:r>
      <w:r w:rsidR="006F77C2" w:rsidRPr="004B7FE3">
        <w:rPr>
          <w:rFonts w:ascii="Arial" w:hAnsi="Arial" w:cs="Arial"/>
          <w:sz w:val="24"/>
          <w:szCs w:val="24"/>
        </w:rPr>
        <w:t>19</w:t>
      </w:r>
      <w:r w:rsidR="008D503E" w:rsidRPr="004B7FE3">
        <w:rPr>
          <w:rFonts w:ascii="Arial" w:hAnsi="Arial" w:cs="Arial"/>
          <w:sz w:val="24"/>
          <w:szCs w:val="24"/>
        </w:rPr>
        <w:t>) the use of technology is vital in an organization to eliminate geographical and time zone obstacles for engaging workers and teams.</w:t>
      </w:r>
    </w:p>
    <w:p w14:paraId="788C7358" w14:textId="17D0E36B" w:rsidR="0027450E" w:rsidRPr="004B7FE3" w:rsidRDefault="00D1134C" w:rsidP="003A3CC4">
      <w:pPr>
        <w:spacing w:line="360" w:lineRule="auto"/>
        <w:jc w:val="both"/>
        <w:rPr>
          <w:rFonts w:ascii="Arial" w:hAnsi="Arial" w:cs="Arial"/>
          <w:sz w:val="24"/>
          <w:szCs w:val="24"/>
        </w:rPr>
      </w:pPr>
      <w:r w:rsidRPr="004B7FE3">
        <w:rPr>
          <w:rFonts w:ascii="Arial" w:hAnsi="Arial" w:cs="Arial"/>
          <w:sz w:val="24"/>
          <w:szCs w:val="24"/>
        </w:rPr>
        <w:t>To maintain a positive environment, D</w:t>
      </w:r>
      <w:r w:rsidR="00B3709B" w:rsidRPr="004B7FE3">
        <w:rPr>
          <w:rFonts w:ascii="Arial" w:hAnsi="Arial" w:cs="Arial"/>
          <w:sz w:val="24"/>
          <w:szCs w:val="24"/>
        </w:rPr>
        <w:t>el</w:t>
      </w:r>
      <w:r w:rsidRPr="004B7FE3">
        <w:rPr>
          <w:rFonts w:ascii="Arial" w:hAnsi="Arial" w:cs="Arial"/>
          <w:sz w:val="24"/>
          <w:szCs w:val="24"/>
        </w:rPr>
        <w:t>oi</w:t>
      </w:r>
      <w:r w:rsidR="00B3709B" w:rsidRPr="004B7FE3">
        <w:rPr>
          <w:rFonts w:ascii="Arial" w:hAnsi="Arial" w:cs="Arial"/>
          <w:sz w:val="24"/>
          <w:szCs w:val="24"/>
        </w:rPr>
        <w:t>t</w:t>
      </w:r>
      <w:r w:rsidRPr="004B7FE3">
        <w:rPr>
          <w:rFonts w:ascii="Arial" w:hAnsi="Arial" w:cs="Arial"/>
          <w:sz w:val="24"/>
          <w:szCs w:val="24"/>
        </w:rPr>
        <w:t xml:space="preserve">te </w:t>
      </w:r>
      <w:r w:rsidR="00B3709B" w:rsidRPr="004B7FE3">
        <w:rPr>
          <w:rFonts w:ascii="Arial" w:hAnsi="Arial" w:cs="Arial"/>
          <w:sz w:val="24"/>
          <w:szCs w:val="24"/>
        </w:rPr>
        <w:t>(</w:t>
      </w:r>
      <w:r w:rsidR="00D36AAF" w:rsidRPr="004B7FE3">
        <w:rPr>
          <w:rFonts w:ascii="Arial" w:hAnsi="Arial" w:cs="Arial"/>
          <w:sz w:val="24"/>
          <w:szCs w:val="24"/>
        </w:rPr>
        <w:t>2022) company</w:t>
      </w:r>
      <w:r w:rsidRPr="004B7FE3">
        <w:rPr>
          <w:rFonts w:ascii="Arial" w:hAnsi="Arial" w:cs="Arial"/>
          <w:sz w:val="24"/>
          <w:szCs w:val="24"/>
        </w:rPr>
        <w:t xml:space="preserve"> adheres to diversity and inclusion to ensure that differences between people are respected and valued.</w:t>
      </w:r>
    </w:p>
    <w:p w14:paraId="6AB14FF0" w14:textId="77777777" w:rsidR="00D1134C" w:rsidRPr="004B7FE3" w:rsidRDefault="00D1134C" w:rsidP="003A3CC4">
      <w:pPr>
        <w:spacing w:line="360" w:lineRule="auto"/>
        <w:jc w:val="both"/>
        <w:rPr>
          <w:rFonts w:ascii="Arial" w:hAnsi="Arial" w:cs="Arial"/>
          <w:sz w:val="24"/>
          <w:szCs w:val="24"/>
        </w:rPr>
      </w:pPr>
    </w:p>
    <w:p w14:paraId="61717D82" w14:textId="77777777" w:rsidR="00EB6F14" w:rsidRPr="004B7FE3" w:rsidRDefault="00EB6F14" w:rsidP="003A3CC4">
      <w:pPr>
        <w:spacing w:line="360" w:lineRule="auto"/>
        <w:jc w:val="both"/>
        <w:rPr>
          <w:rFonts w:ascii="Arial" w:hAnsi="Arial" w:cs="Arial"/>
          <w:sz w:val="24"/>
          <w:szCs w:val="24"/>
        </w:rPr>
      </w:pPr>
    </w:p>
    <w:p w14:paraId="511B207C" w14:textId="7D2EE319" w:rsidR="00EB6F14" w:rsidRPr="004B7FE3" w:rsidRDefault="00CE25D7" w:rsidP="003A3CC4">
      <w:pPr>
        <w:spacing w:line="360" w:lineRule="auto"/>
        <w:jc w:val="both"/>
        <w:rPr>
          <w:rFonts w:ascii="Arial" w:hAnsi="Arial" w:cs="Arial"/>
          <w:sz w:val="24"/>
          <w:szCs w:val="24"/>
        </w:rPr>
      </w:pPr>
      <w:r w:rsidRPr="004B7FE3">
        <w:rPr>
          <w:rFonts w:ascii="Arial" w:hAnsi="Arial" w:cs="Arial"/>
          <w:sz w:val="24"/>
          <w:szCs w:val="24"/>
        </w:rPr>
        <w:lastRenderedPageBreak/>
        <w:t xml:space="preserve"> </w:t>
      </w:r>
      <w:r w:rsidR="00EB6F14" w:rsidRPr="004B7FE3">
        <w:rPr>
          <w:rFonts w:ascii="Arial" w:hAnsi="Arial" w:cs="Arial"/>
          <w:sz w:val="24"/>
          <w:szCs w:val="24"/>
        </w:rPr>
        <w:t xml:space="preserve">Staff engagement is essential because it influences all elements of work. Staff members, teams, employees, and the organisation as a whole benefit from </w:t>
      </w:r>
      <w:r w:rsidR="007B67D6" w:rsidRPr="004B7FE3">
        <w:rPr>
          <w:rFonts w:ascii="Arial" w:hAnsi="Arial" w:cs="Arial"/>
          <w:sz w:val="24"/>
          <w:szCs w:val="24"/>
        </w:rPr>
        <w:t>engagement. Staff</w:t>
      </w:r>
      <w:r w:rsidR="00C56058" w:rsidRPr="004B7FE3">
        <w:rPr>
          <w:rFonts w:ascii="Arial" w:hAnsi="Arial" w:cs="Arial"/>
          <w:sz w:val="24"/>
          <w:szCs w:val="24"/>
        </w:rPr>
        <w:t xml:space="preserve"> members that are actively engaged are more productive and create better outcomes.</w:t>
      </w:r>
    </w:p>
    <w:p w14:paraId="7FE3F44D" w14:textId="2C26349A" w:rsidR="00580478" w:rsidRPr="004B7FE3" w:rsidRDefault="00580478" w:rsidP="003A3CC4">
      <w:pPr>
        <w:spacing w:line="360" w:lineRule="auto"/>
        <w:jc w:val="both"/>
        <w:rPr>
          <w:rFonts w:ascii="Arial" w:hAnsi="Arial" w:cs="Arial"/>
          <w:sz w:val="24"/>
          <w:szCs w:val="24"/>
        </w:rPr>
      </w:pPr>
      <w:r w:rsidRPr="004B7FE3">
        <w:rPr>
          <w:rFonts w:ascii="Arial" w:hAnsi="Arial" w:cs="Arial"/>
          <w:sz w:val="24"/>
          <w:szCs w:val="24"/>
        </w:rPr>
        <w:t>Based on a Gallup report, Harper (2018) found that organizations with strong employee engagement were 21% more profitable.</w:t>
      </w:r>
      <w:r w:rsidR="00232A48" w:rsidRPr="004B7FE3">
        <w:rPr>
          <w:rFonts w:ascii="Arial" w:hAnsi="Arial" w:cs="Arial"/>
          <w:sz w:val="24"/>
          <w:szCs w:val="24"/>
        </w:rPr>
        <w:t xml:space="preserve"> According to The Workplace Research Foundation, the </w:t>
      </w:r>
      <w:r w:rsidR="00590ED2" w:rsidRPr="004B7FE3">
        <w:rPr>
          <w:rFonts w:ascii="Arial" w:hAnsi="Arial" w:cs="Arial"/>
          <w:sz w:val="24"/>
          <w:szCs w:val="24"/>
        </w:rPr>
        <w:t xml:space="preserve">Enliten Management </w:t>
      </w:r>
      <w:r w:rsidR="002277D3" w:rsidRPr="004B7FE3">
        <w:rPr>
          <w:rFonts w:ascii="Arial" w:hAnsi="Arial" w:cs="Arial"/>
          <w:sz w:val="24"/>
          <w:szCs w:val="24"/>
        </w:rPr>
        <w:t>Groupe (</w:t>
      </w:r>
      <w:r w:rsidR="00232A48" w:rsidRPr="004B7FE3">
        <w:rPr>
          <w:rFonts w:ascii="Arial" w:hAnsi="Arial" w:cs="Arial"/>
          <w:sz w:val="24"/>
          <w:szCs w:val="24"/>
        </w:rPr>
        <w:t>2018) discovered that engaged staff are 38% more probable to be productive.</w:t>
      </w:r>
    </w:p>
    <w:p w14:paraId="2925CA20" w14:textId="1C202837" w:rsidR="0027450E" w:rsidRPr="004B7FE3" w:rsidRDefault="0027450E" w:rsidP="003A3CC4">
      <w:pPr>
        <w:spacing w:line="360" w:lineRule="auto"/>
        <w:jc w:val="both"/>
        <w:rPr>
          <w:rFonts w:ascii="Arial" w:hAnsi="Arial" w:cs="Arial"/>
          <w:sz w:val="24"/>
          <w:szCs w:val="24"/>
        </w:rPr>
      </w:pPr>
      <w:r w:rsidRPr="004B7FE3">
        <w:rPr>
          <w:rFonts w:ascii="Arial" w:hAnsi="Arial" w:cs="Arial"/>
          <w:sz w:val="24"/>
          <w:szCs w:val="24"/>
        </w:rPr>
        <w:t> </w:t>
      </w:r>
      <w:r w:rsidR="00FE6900" w:rsidRPr="004B7FE3">
        <w:rPr>
          <w:rFonts w:ascii="Arial" w:hAnsi="Arial" w:cs="Arial"/>
          <w:sz w:val="24"/>
          <w:szCs w:val="24"/>
        </w:rPr>
        <w:t xml:space="preserve">When </w:t>
      </w:r>
      <w:r w:rsidR="001D0503" w:rsidRPr="004B7FE3">
        <w:rPr>
          <w:rFonts w:ascii="Arial" w:hAnsi="Arial" w:cs="Arial"/>
          <w:sz w:val="24"/>
          <w:szCs w:val="24"/>
        </w:rPr>
        <w:t>a</w:t>
      </w:r>
      <w:r w:rsidR="00FE6900" w:rsidRPr="004B7FE3">
        <w:rPr>
          <w:rFonts w:ascii="Arial" w:hAnsi="Arial" w:cs="Arial"/>
          <w:sz w:val="24"/>
          <w:szCs w:val="24"/>
        </w:rPr>
        <w:t xml:space="preserve"> collec</w:t>
      </w:r>
      <w:r w:rsidR="001D0503" w:rsidRPr="004B7FE3">
        <w:rPr>
          <w:rFonts w:ascii="Arial" w:hAnsi="Arial" w:cs="Arial"/>
          <w:sz w:val="24"/>
          <w:szCs w:val="24"/>
        </w:rPr>
        <w:t>tive</w:t>
      </w:r>
      <w:r w:rsidR="00FE6900" w:rsidRPr="004B7FE3">
        <w:rPr>
          <w:rFonts w:ascii="Arial" w:hAnsi="Arial" w:cs="Arial"/>
          <w:sz w:val="24"/>
          <w:szCs w:val="24"/>
        </w:rPr>
        <w:t xml:space="preserve"> of engaged individuals works together, the team automatically performs at their best.</w:t>
      </w:r>
    </w:p>
    <w:p w14:paraId="7949381B" w14:textId="5D5D8772" w:rsidR="0027450E" w:rsidRPr="004B7FE3" w:rsidRDefault="0027450E" w:rsidP="003A3CC4">
      <w:pPr>
        <w:spacing w:line="360" w:lineRule="auto"/>
        <w:jc w:val="both"/>
        <w:rPr>
          <w:rFonts w:ascii="Arial" w:hAnsi="Arial" w:cs="Arial"/>
          <w:sz w:val="24"/>
          <w:szCs w:val="24"/>
        </w:rPr>
      </w:pPr>
      <w:r w:rsidRPr="004B7FE3">
        <w:rPr>
          <w:rFonts w:ascii="Arial" w:hAnsi="Arial" w:cs="Arial"/>
          <w:sz w:val="24"/>
          <w:szCs w:val="24"/>
        </w:rPr>
        <w:t> </w:t>
      </w:r>
      <w:r w:rsidR="001D0503" w:rsidRPr="004B7FE3">
        <w:rPr>
          <w:rFonts w:ascii="Arial" w:hAnsi="Arial" w:cs="Arial"/>
          <w:sz w:val="24"/>
          <w:szCs w:val="24"/>
        </w:rPr>
        <w:t>Having a corporate wellness program will also improve employee engagement, so less burnout and better mental wellness are the other benefits of engaging the staff. In a study done in 20</w:t>
      </w:r>
      <w:r w:rsidR="00106FE5" w:rsidRPr="004B7FE3">
        <w:rPr>
          <w:rFonts w:ascii="Arial" w:hAnsi="Arial" w:cs="Arial"/>
          <w:sz w:val="24"/>
          <w:szCs w:val="24"/>
        </w:rPr>
        <w:t>23</w:t>
      </w:r>
      <w:r w:rsidR="001D0503" w:rsidRPr="004B7FE3">
        <w:rPr>
          <w:rFonts w:ascii="Arial" w:hAnsi="Arial" w:cs="Arial"/>
          <w:sz w:val="24"/>
          <w:szCs w:val="24"/>
        </w:rPr>
        <w:t xml:space="preserve"> by </w:t>
      </w:r>
      <w:r w:rsidR="00106FE5" w:rsidRPr="004B7FE3">
        <w:rPr>
          <w:rFonts w:ascii="Arial" w:hAnsi="Arial" w:cs="Arial"/>
          <w:sz w:val="24"/>
          <w:szCs w:val="24"/>
        </w:rPr>
        <w:t>Fisher</w:t>
      </w:r>
      <w:r w:rsidR="001D0503" w:rsidRPr="004B7FE3">
        <w:rPr>
          <w:rFonts w:ascii="Arial" w:hAnsi="Arial" w:cs="Arial"/>
          <w:sz w:val="24"/>
          <w:szCs w:val="24"/>
        </w:rPr>
        <w:t>, companies are now experiencing a record 70% burnout rate, and according to Ep</w:t>
      </w:r>
      <w:r w:rsidR="00224680" w:rsidRPr="004B7FE3">
        <w:rPr>
          <w:rFonts w:ascii="Arial" w:hAnsi="Arial" w:cs="Arial"/>
          <w:sz w:val="24"/>
          <w:szCs w:val="24"/>
        </w:rPr>
        <w:t>p</w:t>
      </w:r>
      <w:r w:rsidR="001D0503" w:rsidRPr="004B7FE3">
        <w:rPr>
          <w:rFonts w:ascii="Arial" w:hAnsi="Arial" w:cs="Arial"/>
          <w:sz w:val="24"/>
          <w:szCs w:val="24"/>
        </w:rPr>
        <w:t xml:space="preserve">erson </w:t>
      </w:r>
      <w:r w:rsidR="00E73D58" w:rsidRPr="004B7FE3">
        <w:rPr>
          <w:rFonts w:ascii="Arial" w:hAnsi="Arial" w:cs="Arial"/>
          <w:sz w:val="24"/>
          <w:szCs w:val="24"/>
        </w:rPr>
        <w:t>(</w:t>
      </w:r>
      <w:r w:rsidR="001D0503" w:rsidRPr="004B7FE3">
        <w:rPr>
          <w:rFonts w:ascii="Arial" w:hAnsi="Arial" w:cs="Arial"/>
          <w:sz w:val="24"/>
          <w:szCs w:val="24"/>
        </w:rPr>
        <w:t>2021</w:t>
      </w:r>
      <w:r w:rsidR="00E73D58" w:rsidRPr="004B7FE3">
        <w:rPr>
          <w:rFonts w:ascii="Arial" w:hAnsi="Arial" w:cs="Arial"/>
          <w:sz w:val="24"/>
          <w:szCs w:val="24"/>
        </w:rPr>
        <w:t>)</w:t>
      </w:r>
      <w:r w:rsidR="001D0503" w:rsidRPr="004B7FE3">
        <w:rPr>
          <w:rFonts w:ascii="Arial" w:hAnsi="Arial" w:cs="Arial"/>
          <w:sz w:val="24"/>
          <w:szCs w:val="24"/>
        </w:rPr>
        <w:t xml:space="preserve">, </w:t>
      </w:r>
      <w:r w:rsidR="00995B0F" w:rsidRPr="004B7FE3">
        <w:rPr>
          <w:rFonts w:ascii="Arial" w:hAnsi="Arial" w:cs="Arial"/>
          <w:sz w:val="24"/>
          <w:szCs w:val="24"/>
        </w:rPr>
        <w:t>half</w:t>
      </w:r>
      <w:r w:rsidR="001D0503" w:rsidRPr="004B7FE3">
        <w:rPr>
          <w:rFonts w:ascii="Arial" w:hAnsi="Arial" w:cs="Arial"/>
          <w:sz w:val="24"/>
          <w:szCs w:val="24"/>
        </w:rPr>
        <w:t xml:space="preserve"> of Americans suffer from mental illnesses.</w:t>
      </w:r>
      <w:r w:rsidRPr="004B7FE3">
        <w:rPr>
          <w:rFonts w:ascii="Arial" w:hAnsi="Arial" w:cs="Arial"/>
          <w:sz w:val="24"/>
          <w:szCs w:val="24"/>
        </w:rPr>
        <w:t> </w:t>
      </w:r>
    </w:p>
    <w:p w14:paraId="08FA698F" w14:textId="1C3DD056" w:rsidR="0027450E" w:rsidRPr="004B7FE3" w:rsidRDefault="0027450E" w:rsidP="003A3CC4">
      <w:pPr>
        <w:spacing w:line="360" w:lineRule="auto"/>
        <w:jc w:val="both"/>
        <w:rPr>
          <w:rFonts w:ascii="Arial" w:hAnsi="Arial" w:cs="Arial"/>
          <w:sz w:val="24"/>
          <w:szCs w:val="24"/>
        </w:rPr>
      </w:pPr>
      <w:r w:rsidRPr="004B7FE3">
        <w:rPr>
          <w:rFonts w:ascii="Arial" w:hAnsi="Arial" w:cs="Arial"/>
          <w:sz w:val="24"/>
          <w:szCs w:val="24"/>
        </w:rPr>
        <w:t> </w:t>
      </w:r>
      <w:r w:rsidR="008A2993" w:rsidRPr="004B7FE3">
        <w:rPr>
          <w:rFonts w:ascii="Arial" w:hAnsi="Arial" w:cs="Arial"/>
          <w:sz w:val="24"/>
          <w:szCs w:val="24"/>
        </w:rPr>
        <w:t xml:space="preserve">According to </w:t>
      </w:r>
      <w:r w:rsidR="00717BF1" w:rsidRPr="004B7FE3">
        <w:rPr>
          <w:rFonts w:ascii="Arial" w:hAnsi="Arial" w:cs="Arial"/>
          <w:sz w:val="24"/>
          <w:szCs w:val="24"/>
        </w:rPr>
        <w:t xml:space="preserve">Perkbox </w:t>
      </w:r>
      <w:r w:rsidR="008A2993" w:rsidRPr="004B7FE3">
        <w:rPr>
          <w:rFonts w:ascii="Arial" w:hAnsi="Arial" w:cs="Arial"/>
          <w:sz w:val="24"/>
          <w:szCs w:val="24"/>
        </w:rPr>
        <w:t>(2020), 79% of all British workers suffer from work-related stress, a 20% rise since 2018.</w:t>
      </w:r>
      <w:r w:rsidR="00192D4E" w:rsidRPr="004B7FE3">
        <w:rPr>
          <w:rFonts w:ascii="Arial" w:hAnsi="Arial" w:cs="Arial"/>
          <w:sz w:val="24"/>
          <w:szCs w:val="24"/>
        </w:rPr>
        <w:t xml:space="preserve"> As shown in the study, less stress at work</w:t>
      </w:r>
      <w:r w:rsidR="00353353" w:rsidRPr="004B7FE3">
        <w:rPr>
          <w:rFonts w:ascii="Arial" w:hAnsi="Arial" w:cs="Arial"/>
          <w:sz w:val="24"/>
          <w:szCs w:val="24"/>
        </w:rPr>
        <w:t xml:space="preserve"> </w:t>
      </w:r>
      <w:r w:rsidR="00F40DD5" w:rsidRPr="004B7FE3">
        <w:rPr>
          <w:rFonts w:ascii="Arial" w:hAnsi="Arial" w:cs="Arial"/>
          <w:sz w:val="24"/>
          <w:szCs w:val="24"/>
        </w:rPr>
        <w:t>for the staff</w:t>
      </w:r>
      <w:r w:rsidR="00192D4E" w:rsidRPr="004B7FE3">
        <w:rPr>
          <w:rFonts w:ascii="Arial" w:hAnsi="Arial" w:cs="Arial"/>
          <w:sz w:val="24"/>
          <w:szCs w:val="24"/>
        </w:rPr>
        <w:t xml:space="preserve"> is required for engaged employees and their well-being.</w:t>
      </w:r>
    </w:p>
    <w:p w14:paraId="0440250A" w14:textId="3A718D88" w:rsidR="006412E6" w:rsidRPr="004B7FE3" w:rsidRDefault="006412E6" w:rsidP="003A3CC4">
      <w:pPr>
        <w:spacing w:line="360" w:lineRule="auto"/>
        <w:jc w:val="both"/>
        <w:rPr>
          <w:rFonts w:ascii="Arial" w:hAnsi="Arial" w:cs="Arial"/>
          <w:sz w:val="24"/>
          <w:szCs w:val="24"/>
        </w:rPr>
      </w:pPr>
      <w:r w:rsidRPr="004B7FE3">
        <w:rPr>
          <w:rFonts w:ascii="Arial" w:hAnsi="Arial" w:cs="Arial"/>
          <w:sz w:val="24"/>
          <w:szCs w:val="24"/>
        </w:rPr>
        <w:t xml:space="preserve">A staff member who is engaged, fulfilled, and devoted to their goals is less likely to quiet, </w:t>
      </w:r>
      <w:r w:rsidR="00361D38" w:rsidRPr="004B7FE3">
        <w:rPr>
          <w:rFonts w:ascii="Arial" w:hAnsi="Arial" w:cs="Arial"/>
          <w:sz w:val="24"/>
          <w:szCs w:val="24"/>
        </w:rPr>
        <w:t>so increasing</w:t>
      </w:r>
      <w:r w:rsidRPr="004B7FE3">
        <w:rPr>
          <w:rFonts w:ascii="Arial" w:hAnsi="Arial" w:cs="Arial"/>
          <w:sz w:val="24"/>
          <w:szCs w:val="24"/>
        </w:rPr>
        <w:t xml:space="preserve"> staff retention, company will have more engaged individuals who will make the team more powerful more skilled, and more suited to meet objectives.</w:t>
      </w:r>
      <w:r w:rsidR="00BD0204" w:rsidRPr="004B7FE3">
        <w:rPr>
          <w:rFonts w:ascii="Arial" w:hAnsi="Arial" w:cs="Arial"/>
          <w:sz w:val="24"/>
          <w:szCs w:val="24"/>
        </w:rPr>
        <w:t xml:space="preserve"> Steben </w:t>
      </w:r>
      <w:r w:rsidR="00361D38" w:rsidRPr="004B7FE3">
        <w:rPr>
          <w:rFonts w:ascii="Arial" w:hAnsi="Arial" w:cs="Arial"/>
          <w:sz w:val="24"/>
          <w:szCs w:val="24"/>
        </w:rPr>
        <w:t>and Jeannotte</w:t>
      </w:r>
      <w:r w:rsidR="00BD0204" w:rsidRPr="004B7FE3">
        <w:rPr>
          <w:rFonts w:ascii="Arial" w:hAnsi="Arial" w:cs="Arial"/>
          <w:sz w:val="24"/>
          <w:szCs w:val="24"/>
        </w:rPr>
        <w:t xml:space="preserve"> (</w:t>
      </w:r>
      <w:r w:rsidR="00F40DD5" w:rsidRPr="004B7FE3">
        <w:rPr>
          <w:rFonts w:ascii="Arial" w:hAnsi="Arial" w:cs="Arial"/>
          <w:sz w:val="24"/>
          <w:szCs w:val="24"/>
        </w:rPr>
        <w:t>2022) stated</w:t>
      </w:r>
      <w:r w:rsidR="00361D38" w:rsidRPr="004B7FE3">
        <w:rPr>
          <w:rFonts w:ascii="Arial" w:hAnsi="Arial" w:cs="Arial"/>
          <w:sz w:val="24"/>
          <w:szCs w:val="24"/>
        </w:rPr>
        <w:t xml:space="preserve"> that a</w:t>
      </w:r>
      <w:r w:rsidR="00026FA0" w:rsidRPr="004B7FE3">
        <w:rPr>
          <w:rFonts w:ascii="Arial" w:hAnsi="Arial" w:cs="Arial"/>
          <w:sz w:val="24"/>
          <w:szCs w:val="24"/>
        </w:rPr>
        <w:t xml:space="preserve"> 53% of the poll participants acknowledged to looking for new jobs in the previous year, according to </w:t>
      </w:r>
      <w:r w:rsidR="009D4FB0" w:rsidRPr="004B7FE3">
        <w:rPr>
          <w:rFonts w:ascii="Arial" w:hAnsi="Arial" w:cs="Arial"/>
          <w:sz w:val="24"/>
          <w:szCs w:val="24"/>
        </w:rPr>
        <w:t>Office vibe’s</w:t>
      </w:r>
      <w:r w:rsidR="00026FA0" w:rsidRPr="004B7FE3">
        <w:rPr>
          <w:rFonts w:ascii="Arial" w:hAnsi="Arial" w:cs="Arial"/>
          <w:sz w:val="24"/>
          <w:szCs w:val="24"/>
        </w:rPr>
        <w:t xml:space="preserve"> 2022 statistics report.</w:t>
      </w:r>
    </w:p>
    <w:p w14:paraId="1983822A" w14:textId="77777777" w:rsidR="00741F6A" w:rsidRPr="004B7FE3" w:rsidRDefault="00741F6A" w:rsidP="003A3CC4">
      <w:pPr>
        <w:spacing w:line="360" w:lineRule="auto"/>
        <w:jc w:val="both"/>
        <w:rPr>
          <w:rFonts w:ascii="Arial" w:hAnsi="Arial" w:cs="Arial"/>
          <w:sz w:val="24"/>
          <w:szCs w:val="24"/>
        </w:rPr>
      </w:pPr>
    </w:p>
    <w:p w14:paraId="2C877EC5" w14:textId="45CB0B76" w:rsidR="005322F2" w:rsidRPr="004B7FE3" w:rsidRDefault="005322F2" w:rsidP="003A3CC4">
      <w:pPr>
        <w:spacing w:line="360" w:lineRule="auto"/>
        <w:jc w:val="both"/>
        <w:rPr>
          <w:rFonts w:ascii="Arial" w:hAnsi="Arial" w:cs="Arial"/>
          <w:sz w:val="24"/>
          <w:szCs w:val="24"/>
        </w:rPr>
      </w:pPr>
      <w:r w:rsidRPr="004B7FE3">
        <w:rPr>
          <w:rFonts w:ascii="Arial" w:hAnsi="Arial" w:cs="Arial"/>
          <w:sz w:val="24"/>
          <w:szCs w:val="24"/>
        </w:rPr>
        <w:t>The model of the employee life cycle (ELC) is a business method of visualising how a staff member interacts with the organisation they work for. This approach has six stages: Attraction, Recruitment, Onboarding, Development, Retention, and separation</w:t>
      </w:r>
      <w:r w:rsidR="003A011C" w:rsidRPr="004B7FE3">
        <w:rPr>
          <w:rFonts w:ascii="Arial" w:hAnsi="Arial" w:cs="Arial"/>
          <w:sz w:val="24"/>
          <w:szCs w:val="24"/>
        </w:rPr>
        <w:t>.</w:t>
      </w:r>
    </w:p>
    <w:p w14:paraId="765F93B7" w14:textId="03289F9C" w:rsidR="00843E34" w:rsidRPr="004B7FE3" w:rsidRDefault="00150DF0" w:rsidP="003A3CC4">
      <w:pPr>
        <w:spacing w:line="360" w:lineRule="auto"/>
        <w:jc w:val="both"/>
        <w:rPr>
          <w:rFonts w:ascii="Arial" w:hAnsi="Arial" w:cs="Arial"/>
          <w:sz w:val="24"/>
          <w:szCs w:val="24"/>
        </w:rPr>
      </w:pPr>
      <w:r w:rsidRPr="004B7FE3">
        <w:rPr>
          <w:rFonts w:ascii="Arial" w:hAnsi="Arial" w:cs="Arial"/>
          <w:sz w:val="24"/>
          <w:szCs w:val="24"/>
        </w:rPr>
        <w:lastRenderedPageBreak/>
        <w:t>According to Adkins</w:t>
      </w:r>
      <w:r w:rsidR="00FA1BD9" w:rsidRPr="004B7FE3">
        <w:rPr>
          <w:rFonts w:ascii="Arial" w:hAnsi="Arial" w:cs="Arial"/>
          <w:sz w:val="24"/>
          <w:szCs w:val="24"/>
        </w:rPr>
        <w:t xml:space="preserve"> (2023)</w:t>
      </w:r>
      <w:r w:rsidRPr="004B7FE3">
        <w:rPr>
          <w:rFonts w:ascii="Arial" w:hAnsi="Arial" w:cs="Arial"/>
          <w:sz w:val="24"/>
          <w:szCs w:val="24"/>
        </w:rPr>
        <w:t>, millennials are the most switching careers generation of all time, according to Gallup data research. They cost the economy $30.5 billion every year. Furthermore, more than 60 per cent of millennials are open to a new work opportunity.</w:t>
      </w:r>
    </w:p>
    <w:p w14:paraId="3697E912" w14:textId="47ACE49E" w:rsidR="00EA09AF" w:rsidRPr="004B7FE3" w:rsidRDefault="00EA09AF" w:rsidP="003A3CC4">
      <w:pPr>
        <w:spacing w:line="360" w:lineRule="auto"/>
        <w:jc w:val="both"/>
        <w:rPr>
          <w:rFonts w:ascii="Arial" w:hAnsi="Arial" w:cs="Arial"/>
          <w:sz w:val="24"/>
          <w:szCs w:val="24"/>
        </w:rPr>
      </w:pPr>
      <w:r w:rsidRPr="004B7FE3">
        <w:rPr>
          <w:rFonts w:ascii="Arial" w:hAnsi="Arial" w:cs="Arial"/>
          <w:sz w:val="24"/>
          <w:szCs w:val="24"/>
        </w:rPr>
        <w:t xml:space="preserve">The Ritz-Carlton has become an important brand for employers. It has a reputation for offering an opulent and excellent experience to </w:t>
      </w:r>
      <w:r w:rsidR="0059671A" w:rsidRPr="004B7FE3">
        <w:rPr>
          <w:rFonts w:ascii="Arial" w:hAnsi="Arial" w:cs="Arial"/>
          <w:sz w:val="24"/>
          <w:szCs w:val="24"/>
        </w:rPr>
        <w:t>visitors. This</w:t>
      </w:r>
      <w:r w:rsidRPr="004B7FE3">
        <w:rPr>
          <w:rFonts w:ascii="Arial" w:hAnsi="Arial" w:cs="Arial"/>
          <w:sz w:val="24"/>
          <w:szCs w:val="24"/>
        </w:rPr>
        <w:t xml:space="preserve"> favourable reputation makes The Ritz-Carlton a desirable employer, attracting applicants who embrace similar principles and want to become a part of a superior hospitality </w:t>
      </w:r>
      <w:r w:rsidR="00EC4D42" w:rsidRPr="004B7FE3">
        <w:rPr>
          <w:rFonts w:ascii="Arial" w:hAnsi="Arial" w:cs="Arial"/>
          <w:sz w:val="24"/>
          <w:szCs w:val="24"/>
        </w:rPr>
        <w:t xml:space="preserve">company </w:t>
      </w:r>
      <w:r w:rsidR="00EB05E3" w:rsidRPr="004B7FE3">
        <w:rPr>
          <w:rFonts w:ascii="Arial" w:hAnsi="Arial" w:cs="Arial"/>
          <w:sz w:val="24"/>
          <w:szCs w:val="24"/>
        </w:rPr>
        <w:t xml:space="preserve">(The </w:t>
      </w:r>
      <w:r w:rsidRPr="004B7FE3">
        <w:rPr>
          <w:rFonts w:ascii="Arial" w:hAnsi="Arial" w:cs="Arial"/>
          <w:sz w:val="24"/>
          <w:szCs w:val="24"/>
        </w:rPr>
        <w:t xml:space="preserve">Ritz </w:t>
      </w:r>
      <w:r w:rsidR="00F364CE" w:rsidRPr="004B7FE3">
        <w:rPr>
          <w:rFonts w:ascii="Arial" w:hAnsi="Arial" w:cs="Arial"/>
          <w:sz w:val="24"/>
          <w:szCs w:val="24"/>
        </w:rPr>
        <w:t>Carlton</w:t>
      </w:r>
      <w:r w:rsidRPr="004B7FE3">
        <w:rPr>
          <w:rFonts w:ascii="Arial" w:hAnsi="Arial" w:cs="Arial"/>
          <w:sz w:val="24"/>
          <w:szCs w:val="24"/>
        </w:rPr>
        <w:t>,</w:t>
      </w:r>
      <w:r w:rsidR="00F364CE" w:rsidRPr="004B7FE3">
        <w:rPr>
          <w:rFonts w:ascii="Arial" w:hAnsi="Arial" w:cs="Arial"/>
          <w:sz w:val="24"/>
          <w:szCs w:val="24"/>
        </w:rPr>
        <w:t xml:space="preserve"> </w:t>
      </w:r>
      <w:r w:rsidRPr="004B7FE3">
        <w:rPr>
          <w:rFonts w:ascii="Arial" w:hAnsi="Arial" w:cs="Arial"/>
          <w:sz w:val="24"/>
          <w:szCs w:val="24"/>
        </w:rPr>
        <w:t>2023)</w:t>
      </w:r>
      <w:r w:rsidR="00F364CE" w:rsidRPr="004B7FE3">
        <w:rPr>
          <w:rFonts w:ascii="Arial" w:hAnsi="Arial" w:cs="Arial"/>
          <w:sz w:val="24"/>
          <w:szCs w:val="24"/>
        </w:rPr>
        <w:t>.</w:t>
      </w:r>
    </w:p>
    <w:p w14:paraId="2049AA4D" w14:textId="7472B865" w:rsidR="0018529B" w:rsidRPr="004B7FE3" w:rsidRDefault="00EC4D42" w:rsidP="003A3CC4">
      <w:pPr>
        <w:spacing w:line="360" w:lineRule="auto"/>
        <w:jc w:val="both"/>
        <w:rPr>
          <w:rFonts w:ascii="Arial" w:hAnsi="Arial" w:cs="Arial"/>
          <w:sz w:val="24"/>
          <w:szCs w:val="24"/>
        </w:rPr>
      </w:pPr>
      <w:r w:rsidRPr="004B7FE3">
        <w:rPr>
          <w:rFonts w:ascii="Arial" w:hAnsi="Arial" w:cs="Arial"/>
          <w:sz w:val="24"/>
          <w:szCs w:val="24"/>
        </w:rPr>
        <w:t xml:space="preserve">At The Ritz-Carlton, the </w:t>
      </w:r>
      <w:r w:rsidR="009A2144" w:rsidRPr="004B7FE3">
        <w:rPr>
          <w:rFonts w:ascii="Arial" w:hAnsi="Arial" w:cs="Arial"/>
          <w:sz w:val="24"/>
          <w:szCs w:val="24"/>
        </w:rPr>
        <w:t>r</w:t>
      </w:r>
      <w:r w:rsidRPr="004B7FE3">
        <w:rPr>
          <w:rFonts w:ascii="Arial" w:hAnsi="Arial" w:cs="Arial"/>
          <w:sz w:val="24"/>
          <w:szCs w:val="24"/>
        </w:rPr>
        <w:t xml:space="preserve">ecruitment stage entails selecting the ideal personnel who have the necessary credentials and </w:t>
      </w:r>
      <w:r w:rsidR="00F06FDE" w:rsidRPr="004B7FE3">
        <w:rPr>
          <w:rFonts w:ascii="Arial" w:hAnsi="Arial" w:cs="Arial"/>
          <w:sz w:val="24"/>
          <w:szCs w:val="24"/>
        </w:rPr>
        <w:t>abilities. Based</w:t>
      </w:r>
      <w:r w:rsidRPr="004B7FE3">
        <w:rPr>
          <w:rFonts w:ascii="Arial" w:hAnsi="Arial" w:cs="Arial"/>
          <w:sz w:val="24"/>
          <w:szCs w:val="24"/>
        </w:rPr>
        <w:t xml:space="preserve"> on interview, which involve examining individuals' skills and experiences in past employment, assessing abilities such as collaboration, problem-solving, </w:t>
      </w:r>
      <w:r w:rsidR="00B71876" w:rsidRPr="004B7FE3">
        <w:rPr>
          <w:rFonts w:ascii="Arial" w:hAnsi="Arial" w:cs="Arial"/>
          <w:sz w:val="24"/>
          <w:szCs w:val="24"/>
        </w:rPr>
        <w:t>teamwork</w:t>
      </w:r>
      <w:r w:rsidRPr="004B7FE3">
        <w:rPr>
          <w:rFonts w:ascii="Arial" w:hAnsi="Arial" w:cs="Arial"/>
          <w:sz w:val="24"/>
          <w:szCs w:val="24"/>
        </w:rPr>
        <w:t xml:space="preserve">, and a dedication to offering great </w:t>
      </w:r>
      <w:r w:rsidR="00E1580B" w:rsidRPr="004B7FE3">
        <w:rPr>
          <w:rFonts w:ascii="Arial" w:hAnsi="Arial" w:cs="Arial"/>
          <w:sz w:val="24"/>
          <w:szCs w:val="24"/>
        </w:rPr>
        <w:t>service (Marriot Careers</w:t>
      </w:r>
      <w:r w:rsidR="00297887" w:rsidRPr="004B7FE3">
        <w:rPr>
          <w:rFonts w:ascii="Arial" w:hAnsi="Arial" w:cs="Arial"/>
          <w:sz w:val="24"/>
          <w:szCs w:val="24"/>
        </w:rPr>
        <w:t xml:space="preserve">, </w:t>
      </w:r>
      <w:r w:rsidR="00E1580B" w:rsidRPr="004B7FE3">
        <w:rPr>
          <w:rFonts w:ascii="Arial" w:hAnsi="Arial" w:cs="Arial"/>
          <w:sz w:val="24"/>
          <w:szCs w:val="24"/>
        </w:rPr>
        <w:t>2023)</w:t>
      </w:r>
      <w:r w:rsidR="00297887" w:rsidRPr="004B7FE3">
        <w:rPr>
          <w:rFonts w:ascii="Arial" w:hAnsi="Arial" w:cs="Arial"/>
          <w:sz w:val="24"/>
          <w:szCs w:val="24"/>
        </w:rPr>
        <w:t>.</w:t>
      </w:r>
    </w:p>
    <w:p w14:paraId="3FD6EE3A" w14:textId="36D1FD04" w:rsidR="0027450E" w:rsidRPr="004B7FE3" w:rsidRDefault="00A31243" w:rsidP="003A3CC4">
      <w:pPr>
        <w:spacing w:line="360" w:lineRule="auto"/>
        <w:jc w:val="both"/>
        <w:rPr>
          <w:rFonts w:ascii="Arial" w:hAnsi="Arial" w:cs="Arial"/>
          <w:sz w:val="24"/>
          <w:szCs w:val="24"/>
        </w:rPr>
      </w:pPr>
      <w:r w:rsidRPr="004B7FE3">
        <w:rPr>
          <w:rFonts w:ascii="Arial" w:hAnsi="Arial" w:cs="Arial"/>
          <w:sz w:val="24"/>
          <w:szCs w:val="24"/>
        </w:rPr>
        <w:t xml:space="preserve">The Ritz-Carlton's employee onboarding phase concentrates on greeting and engaging new workers into the company from the very first day. Based </w:t>
      </w:r>
      <w:r w:rsidR="00A50009" w:rsidRPr="004B7FE3">
        <w:rPr>
          <w:rFonts w:ascii="Arial" w:hAnsi="Arial" w:cs="Arial"/>
          <w:sz w:val="24"/>
          <w:szCs w:val="24"/>
        </w:rPr>
        <w:t>on</w:t>
      </w:r>
      <w:r w:rsidRPr="004B7FE3">
        <w:rPr>
          <w:rFonts w:ascii="Arial" w:hAnsi="Arial" w:cs="Arial"/>
          <w:sz w:val="24"/>
          <w:szCs w:val="24"/>
        </w:rPr>
        <w:t xml:space="preserve"> a </w:t>
      </w:r>
      <w:r w:rsidR="0030141F" w:rsidRPr="004B7FE3">
        <w:rPr>
          <w:rFonts w:ascii="Arial" w:hAnsi="Arial" w:cs="Arial"/>
          <w:sz w:val="24"/>
          <w:szCs w:val="24"/>
        </w:rPr>
        <w:t>study, e</w:t>
      </w:r>
      <w:r w:rsidRPr="004B7FE3">
        <w:rPr>
          <w:rFonts w:ascii="Arial" w:hAnsi="Arial" w:cs="Arial"/>
          <w:sz w:val="24"/>
          <w:szCs w:val="24"/>
        </w:rPr>
        <w:t xml:space="preserve">mployees at the Ritz-Carlton said the entire onboarding process was favourable. In their first 90 days of employment, 100% thought that their superior was supportive with their adaptation, </w:t>
      </w:r>
      <w:r w:rsidR="0030141F" w:rsidRPr="004B7FE3">
        <w:rPr>
          <w:rFonts w:ascii="Arial" w:hAnsi="Arial" w:cs="Arial"/>
          <w:sz w:val="24"/>
          <w:szCs w:val="24"/>
        </w:rPr>
        <w:t>furthermore the</w:t>
      </w:r>
      <w:r w:rsidR="00475566" w:rsidRPr="004B7FE3">
        <w:rPr>
          <w:rFonts w:ascii="Arial" w:hAnsi="Arial" w:cs="Arial"/>
          <w:sz w:val="24"/>
          <w:szCs w:val="24"/>
        </w:rPr>
        <w:t>y</w:t>
      </w:r>
      <w:r w:rsidRPr="004B7FE3">
        <w:rPr>
          <w:rFonts w:ascii="Arial" w:hAnsi="Arial" w:cs="Arial"/>
          <w:sz w:val="24"/>
          <w:szCs w:val="24"/>
        </w:rPr>
        <w:t xml:space="preserve"> </w:t>
      </w:r>
      <w:r w:rsidR="00787584" w:rsidRPr="004B7FE3">
        <w:rPr>
          <w:rFonts w:ascii="Arial" w:hAnsi="Arial" w:cs="Arial"/>
          <w:sz w:val="24"/>
          <w:szCs w:val="24"/>
        </w:rPr>
        <w:t xml:space="preserve">stated that </w:t>
      </w:r>
      <w:r w:rsidRPr="004B7FE3">
        <w:rPr>
          <w:rFonts w:ascii="Arial" w:hAnsi="Arial" w:cs="Arial"/>
          <w:sz w:val="24"/>
          <w:szCs w:val="24"/>
        </w:rPr>
        <w:t xml:space="preserve">first experiences matter, </w:t>
      </w:r>
      <w:r w:rsidR="00B7004B" w:rsidRPr="004B7FE3">
        <w:rPr>
          <w:rFonts w:ascii="Arial" w:hAnsi="Arial" w:cs="Arial"/>
          <w:sz w:val="24"/>
          <w:szCs w:val="24"/>
        </w:rPr>
        <w:t>and</w:t>
      </w:r>
      <w:r w:rsidR="009C5755" w:rsidRPr="004B7FE3">
        <w:rPr>
          <w:rFonts w:ascii="Arial" w:hAnsi="Arial" w:cs="Arial"/>
          <w:sz w:val="24"/>
          <w:szCs w:val="24"/>
        </w:rPr>
        <w:t xml:space="preserve"> </w:t>
      </w:r>
      <w:r w:rsidRPr="004B7FE3">
        <w:rPr>
          <w:rFonts w:ascii="Arial" w:hAnsi="Arial" w:cs="Arial"/>
          <w:sz w:val="24"/>
          <w:szCs w:val="24"/>
        </w:rPr>
        <w:t>about working for Ritz-Carlton</w:t>
      </w:r>
      <w:r w:rsidR="009661A2" w:rsidRPr="004B7FE3">
        <w:rPr>
          <w:rFonts w:ascii="Arial" w:hAnsi="Arial" w:cs="Arial"/>
          <w:sz w:val="24"/>
          <w:szCs w:val="24"/>
        </w:rPr>
        <w:t xml:space="preserve"> the workers said </w:t>
      </w:r>
      <w:r w:rsidRPr="004B7FE3">
        <w:rPr>
          <w:rFonts w:ascii="Arial" w:hAnsi="Arial" w:cs="Arial"/>
          <w:sz w:val="24"/>
          <w:szCs w:val="24"/>
        </w:rPr>
        <w:t xml:space="preserve">that the organisation was ready for them on their initial </w:t>
      </w:r>
      <w:r w:rsidR="00D2394F" w:rsidRPr="004B7FE3">
        <w:rPr>
          <w:rFonts w:ascii="Arial" w:hAnsi="Arial" w:cs="Arial"/>
          <w:sz w:val="24"/>
          <w:szCs w:val="24"/>
        </w:rPr>
        <w:t>hire</w:t>
      </w:r>
      <w:r w:rsidR="00297887" w:rsidRPr="004B7FE3">
        <w:rPr>
          <w:rFonts w:ascii="Arial" w:hAnsi="Arial" w:cs="Arial"/>
          <w:sz w:val="24"/>
          <w:szCs w:val="24"/>
        </w:rPr>
        <w:t xml:space="preserve"> </w:t>
      </w:r>
      <w:r w:rsidR="004F077E" w:rsidRPr="004B7FE3">
        <w:rPr>
          <w:rFonts w:ascii="Arial" w:hAnsi="Arial" w:cs="Arial"/>
          <w:sz w:val="24"/>
          <w:szCs w:val="24"/>
        </w:rPr>
        <w:t>(Ritz</w:t>
      </w:r>
      <w:r w:rsidR="00456C4C" w:rsidRPr="004B7FE3">
        <w:rPr>
          <w:rFonts w:ascii="Arial" w:hAnsi="Arial" w:cs="Arial"/>
          <w:sz w:val="24"/>
          <w:szCs w:val="24"/>
        </w:rPr>
        <w:t xml:space="preserve"> Carlton</w:t>
      </w:r>
      <w:r w:rsidR="00297887" w:rsidRPr="004B7FE3">
        <w:rPr>
          <w:rFonts w:ascii="Arial" w:hAnsi="Arial" w:cs="Arial"/>
          <w:sz w:val="24"/>
          <w:szCs w:val="24"/>
        </w:rPr>
        <w:t xml:space="preserve">, </w:t>
      </w:r>
      <w:r w:rsidR="00D2394F" w:rsidRPr="004B7FE3">
        <w:rPr>
          <w:rFonts w:ascii="Arial" w:hAnsi="Arial" w:cs="Arial"/>
          <w:sz w:val="24"/>
          <w:szCs w:val="24"/>
        </w:rPr>
        <w:t>2023)</w:t>
      </w:r>
      <w:r w:rsidR="00297887" w:rsidRPr="004B7FE3">
        <w:rPr>
          <w:rFonts w:ascii="Arial" w:hAnsi="Arial" w:cs="Arial"/>
          <w:sz w:val="24"/>
          <w:szCs w:val="24"/>
        </w:rPr>
        <w:t>.</w:t>
      </w:r>
    </w:p>
    <w:p w14:paraId="337E0AE0" w14:textId="44DAADBA" w:rsidR="0027450E" w:rsidRPr="004B7FE3" w:rsidRDefault="00312A1B" w:rsidP="003A3CC4">
      <w:pPr>
        <w:spacing w:line="360" w:lineRule="auto"/>
        <w:jc w:val="both"/>
        <w:rPr>
          <w:rFonts w:ascii="Arial" w:hAnsi="Arial" w:cs="Arial"/>
          <w:sz w:val="24"/>
          <w:szCs w:val="24"/>
        </w:rPr>
      </w:pPr>
      <w:r w:rsidRPr="004B7FE3">
        <w:rPr>
          <w:rFonts w:ascii="Arial" w:hAnsi="Arial" w:cs="Arial"/>
          <w:sz w:val="24"/>
          <w:szCs w:val="24"/>
        </w:rPr>
        <w:t xml:space="preserve">At ritz Carlton, the </w:t>
      </w:r>
      <w:r w:rsidR="00297887" w:rsidRPr="004B7FE3">
        <w:rPr>
          <w:rFonts w:ascii="Arial" w:hAnsi="Arial" w:cs="Arial"/>
          <w:sz w:val="24"/>
          <w:szCs w:val="24"/>
        </w:rPr>
        <w:t>d</w:t>
      </w:r>
      <w:r w:rsidRPr="004B7FE3">
        <w:rPr>
          <w:rFonts w:ascii="Arial" w:hAnsi="Arial" w:cs="Arial"/>
          <w:sz w:val="24"/>
          <w:szCs w:val="24"/>
        </w:rPr>
        <w:t xml:space="preserve">evelopment stage encourages continual improvement of skills, career progression, and </w:t>
      </w:r>
      <w:r w:rsidR="00C7658D" w:rsidRPr="004B7FE3">
        <w:rPr>
          <w:rFonts w:ascii="Arial" w:hAnsi="Arial" w:cs="Arial"/>
          <w:sz w:val="24"/>
          <w:szCs w:val="24"/>
        </w:rPr>
        <w:t>continuing education and on-the-job training accounted for 70% of total learning.</w:t>
      </w:r>
      <w:r w:rsidR="00094B58" w:rsidRPr="004B7FE3">
        <w:rPr>
          <w:rFonts w:ascii="Arial" w:hAnsi="Arial" w:cs="Arial"/>
          <w:sz w:val="24"/>
          <w:szCs w:val="24"/>
        </w:rPr>
        <w:t xml:space="preserve"> W</w:t>
      </w:r>
      <w:r w:rsidR="00C7658D" w:rsidRPr="004B7FE3">
        <w:rPr>
          <w:rFonts w:ascii="Arial" w:hAnsi="Arial" w:cs="Arial"/>
          <w:sz w:val="24"/>
          <w:szCs w:val="24"/>
        </w:rPr>
        <w:t xml:space="preserve">orkers also have access to a variety of instructor-led workshops, conferences, and online education classes. </w:t>
      </w:r>
      <w:r w:rsidR="00CE0022" w:rsidRPr="004B7FE3">
        <w:rPr>
          <w:rFonts w:ascii="Arial" w:hAnsi="Arial" w:cs="Arial"/>
          <w:sz w:val="24"/>
          <w:szCs w:val="24"/>
        </w:rPr>
        <w:t>The Daily Lineup is an important part of Ritz-Carlton's learning approach. Employees are empowered to spend up to US$2,000 to remedy an issue without seeking approval from a supervisor. Moreover, the Ritz Carlton was named the #1 Global Learning Company by Training Magazine in 2007 and inducted into the Top 10 Training Hall of Fame in 2008 (ICMR, 2014).</w:t>
      </w:r>
    </w:p>
    <w:p w14:paraId="1CC0A90F" w14:textId="39321D6E" w:rsidR="00794C51" w:rsidRPr="004B7FE3" w:rsidRDefault="0027450E" w:rsidP="003A3CC4">
      <w:pPr>
        <w:spacing w:line="360" w:lineRule="auto"/>
        <w:jc w:val="both"/>
        <w:rPr>
          <w:rFonts w:ascii="Arial" w:hAnsi="Arial" w:cs="Arial"/>
          <w:sz w:val="24"/>
          <w:szCs w:val="24"/>
        </w:rPr>
      </w:pPr>
      <w:r w:rsidRPr="004B7FE3">
        <w:rPr>
          <w:rFonts w:ascii="Arial" w:hAnsi="Arial" w:cs="Arial"/>
          <w:sz w:val="24"/>
          <w:szCs w:val="24"/>
        </w:rPr>
        <w:t> </w:t>
      </w:r>
      <w:r w:rsidR="00794C51" w:rsidRPr="004B7FE3">
        <w:rPr>
          <w:rFonts w:ascii="Arial" w:hAnsi="Arial" w:cs="Arial"/>
          <w:sz w:val="24"/>
          <w:szCs w:val="24"/>
        </w:rPr>
        <w:t>Employee retention at Ritz Carlton is especially crucial since good personnel are difficult to come by.</w:t>
      </w:r>
      <w:r w:rsidR="000E641E" w:rsidRPr="004B7FE3">
        <w:rPr>
          <w:rFonts w:ascii="Arial" w:hAnsi="Arial" w:cs="Arial"/>
          <w:sz w:val="24"/>
          <w:szCs w:val="24"/>
        </w:rPr>
        <w:t xml:space="preserve"> Ritz-Carlton scores in the top 10% of similar-sized organisations </w:t>
      </w:r>
      <w:r w:rsidR="000E641E" w:rsidRPr="004B7FE3">
        <w:rPr>
          <w:rFonts w:ascii="Arial" w:hAnsi="Arial" w:cs="Arial"/>
          <w:sz w:val="24"/>
          <w:szCs w:val="24"/>
        </w:rPr>
        <w:lastRenderedPageBreak/>
        <w:t xml:space="preserve">in terms of quality staff retention. 80% of Ritz-Carlton staff like coming to work each day, and 67% would not quit for a higher wage. </w:t>
      </w:r>
      <w:r w:rsidR="005D24CF" w:rsidRPr="004B7FE3">
        <w:rPr>
          <w:rFonts w:ascii="Arial" w:hAnsi="Arial" w:cs="Arial"/>
          <w:sz w:val="24"/>
          <w:szCs w:val="24"/>
        </w:rPr>
        <w:t>Seventy-five</w:t>
      </w:r>
      <w:r w:rsidR="000E641E" w:rsidRPr="004B7FE3">
        <w:rPr>
          <w:rFonts w:ascii="Arial" w:hAnsi="Arial" w:cs="Arial"/>
          <w:sz w:val="24"/>
          <w:szCs w:val="24"/>
        </w:rPr>
        <w:t xml:space="preserve"> percent of Ritz-Carlton employees believe that the organisation is doing all possible to keep them, while 25 percent are thinking about quitting careers </w:t>
      </w:r>
      <w:r w:rsidR="00E10A86" w:rsidRPr="004B7FE3">
        <w:rPr>
          <w:rFonts w:ascii="Arial" w:hAnsi="Arial" w:cs="Arial"/>
          <w:sz w:val="24"/>
          <w:szCs w:val="24"/>
        </w:rPr>
        <w:t>(Ritz</w:t>
      </w:r>
      <w:r w:rsidR="000E641E" w:rsidRPr="004B7FE3">
        <w:rPr>
          <w:rFonts w:ascii="Arial" w:hAnsi="Arial" w:cs="Arial"/>
          <w:sz w:val="24"/>
          <w:szCs w:val="24"/>
        </w:rPr>
        <w:t xml:space="preserve"> Carlton, 2023)</w:t>
      </w:r>
      <w:r w:rsidR="00E43BA1" w:rsidRPr="004B7FE3">
        <w:rPr>
          <w:rFonts w:ascii="Arial" w:hAnsi="Arial" w:cs="Arial"/>
          <w:sz w:val="24"/>
          <w:szCs w:val="24"/>
        </w:rPr>
        <w:t>.</w:t>
      </w:r>
    </w:p>
    <w:p w14:paraId="2B09F31F" w14:textId="05D9CFB9" w:rsidR="0027450E" w:rsidRPr="004B7FE3" w:rsidRDefault="0002055E" w:rsidP="003A3CC4">
      <w:pPr>
        <w:spacing w:line="360" w:lineRule="auto"/>
        <w:jc w:val="both"/>
        <w:rPr>
          <w:rFonts w:ascii="Arial" w:hAnsi="Arial" w:cs="Arial"/>
          <w:sz w:val="24"/>
          <w:szCs w:val="24"/>
        </w:rPr>
      </w:pPr>
      <w:r w:rsidRPr="004B7FE3">
        <w:rPr>
          <w:rFonts w:ascii="Arial" w:hAnsi="Arial" w:cs="Arial"/>
          <w:sz w:val="24"/>
          <w:szCs w:val="24"/>
        </w:rPr>
        <w:t xml:space="preserve">Finally, The Ritz-Carlton </w:t>
      </w:r>
      <w:r w:rsidR="00CE0022" w:rsidRPr="004B7FE3">
        <w:rPr>
          <w:rFonts w:ascii="Arial" w:hAnsi="Arial" w:cs="Arial"/>
          <w:sz w:val="24"/>
          <w:szCs w:val="24"/>
        </w:rPr>
        <w:t>manages</w:t>
      </w:r>
      <w:r w:rsidRPr="004B7FE3">
        <w:rPr>
          <w:rFonts w:ascii="Arial" w:hAnsi="Arial" w:cs="Arial"/>
          <w:sz w:val="24"/>
          <w:szCs w:val="24"/>
        </w:rPr>
        <w:t xml:space="preserve"> the Separation stage with sensitivity and professionally.</w:t>
      </w:r>
      <w:r w:rsidR="0027450E" w:rsidRPr="004B7FE3">
        <w:rPr>
          <w:rFonts w:ascii="Arial" w:hAnsi="Arial" w:cs="Arial"/>
          <w:sz w:val="24"/>
          <w:szCs w:val="24"/>
        </w:rPr>
        <w:t> </w:t>
      </w:r>
      <w:r w:rsidR="00D679AC" w:rsidRPr="004B7FE3">
        <w:rPr>
          <w:rFonts w:ascii="Arial" w:hAnsi="Arial" w:cs="Arial"/>
          <w:sz w:val="24"/>
          <w:szCs w:val="24"/>
        </w:rPr>
        <w:t xml:space="preserve">According to Nikoloska </w:t>
      </w:r>
      <w:r w:rsidR="00766E1B" w:rsidRPr="004B7FE3">
        <w:rPr>
          <w:rFonts w:ascii="Arial" w:hAnsi="Arial" w:cs="Arial"/>
          <w:sz w:val="24"/>
          <w:szCs w:val="24"/>
        </w:rPr>
        <w:t>(</w:t>
      </w:r>
      <w:r w:rsidR="00D679AC" w:rsidRPr="004B7FE3">
        <w:rPr>
          <w:rFonts w:ascii="Arial" w:hAnsi="Arial" w:cs="Arial"/>
          <w:sz w:val="24"/>
          <w:szCs w:val="24"/>
        </w:rPr>
        <w:t>2023</w:t>
      </w:r>
      <w:r w:rsidR="00766E1B" w:rsidRPr="004B7FE3">
        <w:rPr>
          <w:rFonts w:ascii="Arial" w:hAnsi="Arial" w:cs="Arial"/>
          <w:sz w:val="24"/>
          <w:szCs w:val="24"/>
        </w:rPr>
        <w:t>)</w:t>
      </w:r>
      <w:r w:rsidR="00D679AC" w:rsidRPr="004B7FE3">
        <w:rPr>
          <w:rFonts w:ascii="Arial" w:hAnsi="Arial" w:cs="Arial"/>
          <w:sz w:val="24"/>
          <w:szCs w:val="24"/>
        </w:rPr>
        <w:t xml:space="preserve">, the separation, phase occurs when a staff member departs the organisation. </w:t>
      </w:r>
      <w:r w:rsidR="00E271B2" w:rsidRPr="004B7FE3">
        <w:rPr>
          <w:rFonts w:ascii="Arial" w:hAnsi="Arial" w:cs="Arial"/>
          <w:sz w:val="24"/>
          <w:szCs w:val="24"/>
        </w:rPr>
        <w:t xml:space="preserve">The human resources department </w:t>
      </w:r>
      <w:r w:rsidR="00766E1B" w:rsidRPr="004B7FE3">
        <w:rPr>
          <w:rFonts w:ascii="Arial" w:hAnsi="Arial" w:cs="Arial"/>
          <w:sz w:val="24"/>
          <w:szCs w:val="24"/>
        </w:rPr>
        <w:t>oversees</w:t>
      </w:r>
      <w:r w:rsidR="00E271B2" w:rsidRPr="004B7FE3">
        <w:rPr>
          <w:rFonts w:ascii="Arial" w:hAnsi="Arial" w:cs="Arial"/>
          <w:sz w:val="24"/>
          <w:szCs w:val="24"/>
        </w:rPr>
        <w:t xml:space="preserve"> managing this procedure and t</w:t>
      </w:r>
      <w:r w:rsidR="00D679AC" w:rsidRPr="004B7FE3">
        <w:rPr>
          <w:rFonts w:ascii="Arial" w:hAnsi="Arial" w:cs="Arial"/>
          <w:sz w:val="24"/>
          <w:szCs w:val="24"/>
        </w:rPr>
        <w:t>his could be because of retiring, new employment, or private reasons</w:t>
      </w:r>
      <w:r w:rsidR="00766E1B" w:rsidRPr="004B7FE3">
        <w:rPr>
          <w:rFonts w:ascii="Arial" w:hAnsi="Arial" w:cs="Arial"/>
          <w:sz w:val="24"/>
          <w:szCs w:val="24"/>
        </w:rPr>
        <w:t>.</w:t>
      </w:r>
    </w:p>
    <w:p w14:paraId="37C0AFFF" w14:textId="77777777" w:rsidR="0027450E" w:rsidRPr="004B7FE3" w:rsidRDefault="0027450E" w:rsidP="003A3CC4">
      <w:pPr>
        <w:spacing w:line="360" w:lineRule="auto"/>
        <w:jc w:val="both"/>
        <w:rPr>
          <w:rFonts w:ascii="Arial" w:hAnsi="Arial" w:cs="Arial"/>
          <w:sz w:val="24"/>
          <w:szCs w:val="24"/>
        </w:rPr>
      </w:pPr>
      <w:r w:rsidRPr="004B7FE3">
        <w:rPr>
          <w:rFonts w:ascii="Arial" w:hAnsi="Arial" w:cs="Arial"/>
          <w:sz w:val="24"/>
          <w:szCs w:val="24"/>
        </w:rPr>
        <w:t> </w:t>
      </w:r>
    </w:p>
    <w:p w14:paraId="3A32FE71" w14:textId="322D5FA6" w:rsidR="0027450E" w:rsidRPr="004B7FE3" w:rsidRDefault="0027450E" w:rsidP="003A3CC4">
      <w:pPr>
        <w:spacing w:line="360" w:lineRule="auto"/>
        <w:jc w:val="both"/>
        <w:rPr>
          <w:rFonts w:ascii="Arial" w:hAnsi="Arial" w:cs="Arial"/>
          <w:sz w:val="24"/>
          <w:szCs w:val="24"/>
        </w:rPr>
      </w:pPr>
      <w:r w:rsidRPr="004B7FE3">
        <w:rPr>
          <w:rFonts w:ascii="Arial" w:hAnsi="Arial" w:cs="Arial"/>
          <w:sz w:val="24"/>
          <w:szCs w:val="24"/>
        </w:rPr>
        <w:t>  </w:t>
      </w:r>
      <w:r w:rsidR="00552DA2" w:rsidRPr="004B7FE3">
        <w:rPr>
          <w:rFonts w:ascii="Arial" w:hAnsi="Arial" w:cs="Arial"/>
          <w:sz w:val="24"/>
          <w:szCs w:val="24"/>
        </w:rPr>
        <w:t xml:space="preserve"> The development of collaboration is essential for creating inspiration, efficiency, and </w:t>
      </w:r>
      <w:r w:rsidR="00996B15" w:rsidRPr="004B7FE3">
        <w:rPr>
          <w:rFonts w:ascii="Arial" w:hAnsi="Arial" w:cs="Arial"/>
          <w:sz w:val="24"/>
          <w:szCs w:val="24"/>
        </w:rPr>
        <w:t>a</w:t>
      </w:r>
      <w:r w:rsidR="00E43BA1" w:rsidRPr="004B7FE3">
        <w:rPr>
          <w:rFonts w:ascii="Arial" w:hAnsi="Arial" w:cs="Arial"/>
          <w:sz w:val="24"/>
          <w:szCs w:val="24"/>
        </w:rPr>
        <w:t xml:space="preserve"> </w:t>
      </w:r>
      <w:r w:rsidR="00996B15" w:rsidRPr="004B7FE3">
        <w:rPr>
          <w:rFonts w:ascii="Arial" w:hAnsi="Arial" w:cs="Arial"/>
          <w:sz w:val="24"/>
          <w:szCs w:val="24"/>
        </w:rPr>
        <w:t>magnificent work</w:t>
      </w:r>
      <w:r w:rsidR="00552DA2" w:rsidRPr="004B7FE3">
        <w:rPr>
          <w:rFonts w:ascii="Arial" w:hAnsi="Arial" w:cs="Arial"/>
          <w:sz w:val="24"/>
          <w:szCs w:val="24"/>
        </w:rPr>
        <w:t xml:space="preserve"> atmosphere. To</w:t>
      </w:r>
      <w:r w:rsidR="00D87C01" w:rsidRPr="004B7FE3">
        <w:rPr>
          <w:rFonts w:ascii="Arial" w:hAnsi="Arial" w:cs="Arial"/>
          <w:sz w:val="24"/>
          <w:szCs w:val="24"/>
        </w:rPr>
        <w:t xml:space="preserve"> </w:t>
      </w:r>
      <w:r w:rsidR="00552DA2" w:rsidRPr="004B7FE3">
        <w:rPr>
          <w:rFonts w:ascii="Arial" w:hAnsi="Arial" w:cs="Arial"/>
          <w:sz w:val="24"/>
          <w:szCs w:val="24"/>
        </w:rPr>
        <w:t>successfully collaborate as a team, firstly establishing and communicating specific objectives is essential in an organization. Secondly, communication is crucial and can be done by conducting team sessions and offering information about the business. Thirdly, providing continuing opportunities for growth and training will enhance the team's knowledge and abilities. Also, planning activities away from the workplace to make working more pleasurable, as well as acknowledging accomplishments, and rewarding employees with free days, vouchers, or incentives will become a better place to work. Lastly, staff health is important, and having wellness programmes like a membership to a gym and a flexible schedule can make employees happier and more productive at work.</w:t>
      </w:r>
    </w:p>
    <w:p w14:paraId="515811D0" w14:textId="77777777" w:rsidR="0027450E" w:rsidRPr="004B7FE3" w:rsidRDefault="0027450E" w:rsidP="003A3CC4">
      <w:pPr>
        <w:spacing w:line="360" w:lineRule="auto"/>
        <w:jc w:val="both"/>
        <w:rPr>
          <w:rFonts w:ascii="Arial" w:hAnsi="Arial" w:cs="Arial"/>
          <w:sz w:val="24"/>
          <w:szCs w:val="24"/>
        </w:rPr>
      </w:pPr>
      <w:r w:rsidRPr="004B7FE3">
        <w:rPr>
          <w:rFonts w:ascii="Arial" w:hAnsi="Arial" w:cs="Arial"/>
          <w:sz w:val="24"/>
          <w:szCs w:val="24"/>
        </w:rPr>
        <w:t> </w:t>
      </w:r>
    </w:p>
    <w:p w14:paraId="2AD16934" w14:textId="1119C8D2" w:rsidR="001E6BA7" w:rsidRPr="004B7FE3" w:rsidRDefault="0027450E" w:rsidP="003A3CC4">
      <w:pPr>
        <w:spacing w:line="360" w:lineRule="auto"/>
        <w:jc w:val="both"/>
        <w:rPr>
          <w:rFonts w:ascii="Arial" w:hAnsi="Arial" w:cs="Arial"/>
          <w:sz w:val="24"/>
          <w:szCs w:val="24"/>
        </w:rPr>
      </w:pPr>
      <w:r w:rsidRPr="004B7FE3">
        <w:rPr>
          <w:rFonts w:ascii="Arial" w:hAnsi="Arial" w:cs="Arial"/>
          <w:sz w:val="24"/>
          <w:szCs w:val="24"/>
        </w:rPr>
        <w:t> </w:t>
      </w:r>
      <w:r w:rsidR="00030114" w:rsidRPr="004B7FE3">
        <w:rPr>
          <w:rFonts w:ascii="Arial" w:hAnsi="Arial" w:cs="Arial"/>
          <w:sz w:val="24"/>
          <w:szCs w:val="24"/>
        </w:rPr>
        <w:t>The Gallup Q12 framework</w:t>
      </w:r>
      <w:r w:rsidR="00F97327" w:rsidRPr="004B7FE3">
        <w:rPr>
          <w:rFonts w:ascii="Arial" w:hAnsi="Arial" w:cs="Arial"/>
          <w:sz w:val="24"/>
          <w:szCs w:val="24"/>
        </w:rPr>
        <w:t xml:space="preserve"> (2023)</w:t>
      </w:r>
      <w:r w:rsidR="00030114" w:rsidRPr="004B7FE3">
        <w:rPr>
          <w:rFonts w:ascii="Arial" w:hAnsi="Arial" w:cs="Arial"/>
          <w:sz w:val="24"/>
          <w:szCs w:val="24"/>
        </w:rPr>
        <w:t xml:space="preserve"> that contains </w:t>
      </w:r>
      <w:r w:rsidR="00B742E8" w:rsidRPr="004B7FE3">
        <w:rPr>
          <w:rFonts w:ascii="Arial" w:hAnsi="Arial" w:cs="Arial"/>
          <w:sz w:val="24"/>
          <w:szCs w:val="24"/>
        </w:rPr>
        <w:t>twelve</w:t>
      </w:r>
      <w:r w:rsidR="00030114" w:rsidRPr="004B7FE3">
        <w:rPr>
          <w:rFonts w:ascii="Arial" w:hAnsi="Arial" w:cs="Arial"/>
          <w:sz w:val="24"/>
          <w:szCs w:val="24"/>
        </w:rPr>
        <w:t xml:space="preserve"> essential engagement topics that companies can </w:t>
      </w:r>
      <w:r w:rsidR="00D87C01" w:rsidRPr="004B7FE3">
        <w:rPr>
          <w:rFonts w:ascii="Arial" w:hAnsi="Arial" w:cs="Arial"/>
          <w:sz w:val="24"/>
          <w:szCs w:val="24"/>
        </w:rPr>
        <w:t>use</w:t>
      </w:r>
      <w:r w:rsidR="00030114" w:rsidRPr="004B7FE3">
        <w:rPr>
          <w:rFonts w:ascii="Arial" w:hAnsi="Arial" w:cs="Arial"/>
          <w:sz w:val="24"/>
          <w:szCs w:val="24"/>
        </w:rPr>
        <w:t xml:space="preserve"> to evaluate and boost staff engagement, is a popular approach for assessing worker engagement.</w:t>
      </w:r>
      <w:r w:rsidR="00247E1D" w:rsidRPr="004B7FE3">
        <w:rPr>
          <w:rFonts w:ascii="Arial" w:hAnsi="Arial" w:cs="Arial"/>
          <w:sz w:val="24"/>
          <w:szCs w:val="24"/>
        </w:rPr>
        <w:t xml:space="preserve"> </w:t>
      </w:r>
      <w:r w:rsidR="00AA1038" w:rsidRPr="004B7FE3">
        <w:rPr>
          <w:rFonts w:ascii="Arial" w:hAnsi="Arial" w:cs="Arial"/>
          <w:sz w:val="24"/>
          <w:szCs w:val="24"/>
        </w:rPr>
        <w:t xml:space="preserve">To implement the Gallup Q12 </w:t>
      </w:r>
      <w:r w:rsidR="00247E1D" w:rsidRPr="004B7FE3">
        <w:rPr>
          <w:rFonts w:ascii="Arial" w:hAnsi="Arial" w:cs="Arial"/>
          <w:sz w:val="24"/>
          <w:szCs w:val="24"/>
        </w:rPr>
        <w:t>method,</w:t>
      </w:r>
      <w:r w:rsidR="00AA1038" w:rsidRPr="004B7FE3">
        <w:rPr>
          <w:rFonts w:ascii="Arial" w:hAnsi="Arial" w:cs="Arial"/>
          <w:sz w:val="24"/>
          <w:szCs w:val="24"/>
        </w:rPr>
        <w:t xml:space="preserve"> the first step will be to include the 12 key questions to the staff as a questionnaire, then the primary objective will be on focusing on certain areas, following, a strategy will be established with staff, afterwards, setting specific targets and objectives for staff to engage as to communicate more, furthermore offering training to improve management skills and possibilities for advancement, and also including a well-being programme to promote a healthy work-life equilibrium</w:t>
      </w:r>
      <w:r w:rsidR="00CF6868" w:rsidRPr="004B7FE3">
        <w:rPr>
          <w:rFonts w:ascii="Arial" w:hAnsi="Arial" w:cs="Arial"/>
          <w:sz w:val="24"/>
          <w:szCs w:val="24"/>
        </w:rPr>
        <w:t>( Gallup</w:t>
      </w:r>
      <w:r w:rsidR="00D95CFF" w:rsidRPr="004B7FE3">
        <w:rPr>
          <w:rFonts w:ascii="Arial" w:hAnsi="Arial" w:cs="Arial"/>
          <w:sz w:val="24"/>
          <w:szCs w:val="24"/>
        </w:rPr>
        <w:t xml:space="preserve">, </w:t>
      </w:r>
      <w:r w:rsidR="00CF6868" w:rsidRPr="004B7FE3">
        <w:rPr>
          <w:rFonts w:ascii="Arial" w:hAnsi="Arial" w:cs="Arial"/>
          <w:sz w:val="24"/>
          <w:szCs w:val="24"/>
        </w:rPr>
        <w:t>2023)</w:t>
      </w:r>
      <w:r w:rsidR="00A53AD4" w:rsidRPr="004B7FE3">
        <w:rPr>
          <w:rFonts w:ascii="Arial" w:hAnsi="Arial" w:cs="Arial"/>
          <w:sz w:val="24"/>
          <w:szCs w:val="24"/>
        </w:rPr>
        <w:t>.</w:t>
      </w:r>
    </w:p>
    <w:p w14:paraId="3B2CD6E2" w14:textId="2A277C5A" w:rsidR="00E97F6E" w:rsidRPr="004B7FE3" w:rsidRDefault="00AE3704" w:rsidP="003A3CC4">
      <w:pPr>
        <w:spacing w:line="360" w:lineRule="auto"/>
        <w:jc w:val="both"/>
        <w:rPr>
          <w:rFonts w:ascii="Arial" w:hAnsi="Arial" w:cs="Arial"/>
          <w:sz w:val="24"/>
          <w:szCs w:val="24"/>
        </w:rPr>
      </w:pPr>
      <w:r w:rsidRPr="004B7FE3">
        <w:rPr>
          <w:rFonts w:ascii="Arial" w:hAnsi="Arial" w:cs="Arial"/>
          <w:sz w:val="24"/>
          <w:szCs w:val="24"/>
        </w:rPr>
        <w:lastRenderedPageBreak/>
        <w:t>Marriott, an international hospitality organisation</w:t>
      </w:r>
      <w:r w:rsidR="00A53AD4" w:rsidRPr="004B7FE3">
        <w:rPr>
          <w:rFonts w:ascii="Arial" w:hAnsi="Arial" w:cs="Arial"/>
          <w:sz w:val="24"/>
          <w:szCs w:val="24"/>
        </w:rPr>
        <w:t xml:space="preserve"> </w:t>
      </w:r>
      <w:r w:rsidRPr="004B7FE3">
        <w:rPr>
          <w:rFonts w:ascii="Arial" w:hAnsi="Arial" w:cs="Arial"/>
          <w:sz w:val="24"/>
          <w:szCs w:val="24"/>
        </w:rPr>
        <w:t xml:space="preserve">is recognised for its extensive staff engagement programmes. According to </w:t>
      </w:r>
      <w:r w:rsidR="00BC5D77" w:rsidRPr="004B7FE3">
        <w:rPr>
          <w:rFonts w:ascii="Arial" w:hAnsi="Arial" w:cs="Arial"/>
          <w:sz w:val="24"/>
          <w:szCs w:val="24"/>
        </w:rPr>
        <w:t>research</w:t>
      </w:r>
      <w:r w:rsidRPr="004B7FE3">
        <w:rPr>
          <w:rFonts w:ascii="Arial" w:hAnsi="Arial" w:cs="Arial"/>
          <w:sz w:val="24"/>
          <w:szCs w:val="24"/>
        </w:rPr>
        <w:t xml:space="preserve"> into Marriot Vacation Club </w:t>
      </w:r>
      <w:r w:rsidR="00177723" w:rsidRPr="004B7FE3">
        <w:rPr>
          <w:rFonts w:ascii="Arial" w:hAnsi="Arial" w:cs="Arial"/>
          <w:sz w:val="24"/>
          <w:szCs w:val="24"/>
        </w:rPr>
        <w:t>Internationals (MVCI)</w:t>
      </w:r>
      <w:r w:rsidRPr="004B7FE3">
        <w:rPr>
          <w:rFonts w:ascii="Arial" w:hAnsi="Arial" w:cs="Arial"/>
          <w:sz w:val="24"/>
          <w:szCs w:val="24"/>
        </w:rPr>
        <w:t xml:space="preserve"> Q12 model is used </w:t>
      </w:r>
      <w:r w:rsidR="00FC43ED" w:rsidRPr="004B7FE3">
        <w:rPr>
          <w:rFonts w:ascii="Arial" w:hAnsi="Arial" w:cs="Arial"/>
          <w:sz w:val="24"/>
          <w:szCs w:val="24"/>
        </w:rPr>
        <w:t>to provide</w:t>
      </w:r>
      <w:r w:rsidRPr="004B7FE3">
        <w:rPr>
          <w:rFonts w:ascii="Arial" w:hAnsi="Arial" w:cs="Arial"/>
          <w:sz w:val="24"/>
          <w:szCs w:val="24"/>
        </w:rPr>
        <w:t xml:space="preserve"> extensive development and training programmes concentrating on their abilities while giving the chance for advancement. In Gallup's worker engagement </w:t>
      </w:r>
      <w:r w:rsidR="00BC759D" w:rsidRPr="004B7FE3">
        <w:rPr>
          <w:rFonts w:ascii="Arial" w:hAnsi="Arial" w:cs="Arial"/>
          <w:sz w:val="24"/>
          <w:szCs w:val="24"/>
        </w:rPr>
        <w:t>data</w:t>
      </w:r>
      <w:r w:rsidRPr="004B7FE3">
        <w:rPr>
          <w:rFonts w:ascii="Arial" w:hAnsi="Arial" w:cs="Arial"/>
          <w:sz w:val="24"/>
          <w:szCs w:val="24"/>
        </w:rPr>
        <w:t>, MVCI now ra</w:t>
      </w:r>
      <w:r w:rsidR="00BC759D" w:rsidRPr="004B7FE3">
        <w:rPr>
          <w:rFonts w:ascii="Arial" w:hAnsi="Arial" w:cs="Arial"/>
          <w:sz w:val="24"/>
          <w:szCs w:val="24"/>
        </w:rPr>
        <w:t>nked</w:t>
      </w:r>
      <w:r w:rsidRPr="004B7FE3">
        <w:rPr>
          <w:rFonts w:ascii="Arial" w:hAnsi="Arial" w:cs="Arial"/>
          <w:sz w:val="24"/>
          <w:szCs w:val="24"/>
        </w:rPr>
        <w:t xml:space="preserve"> an 80%</w:t>
      </w:r>
      <w:r w:rsidR="004904DE" w:rsidRPr="004B7FE3">
        <w:rPr>
          <w:rFonts w:ascii="Arial" w:hAnsi="Arial" w:cs="Arial"/>
          <w:sz w:val="24"/>
          <w:szCs w:val="24"/>
        </w:rPr>
        <w:t xml:space="preserve"> of </w:t>
      </w:r>
      <w:r w:rsidR="00912F5D" w:rsidRPr="004B7FE3">
        <w:rPr>
          <w:rFonts w:ascii="Arial" w:hAnsi="Arial" w:cs="Arial"/>
          <w:sz w:val="24"/>
          <w:szCs w:val="24"/>
        </w:rPr>
        <w:t>all</w:t>
      </w:r>
      <w:r w:rsidR="004904DE" w:rsidRPr="004B7FE3">
        <w:rPr>
          <w:rFonts w:ascii="Arial" w:hAnsi="Arial" w:cs="Arial"/>
          <w:sz w:val="24"/>
          <w:szCs w:val="24"/>
        </w:rPr>
        <w:t xml:space="preserve"> organizations.</w:t>
      </w:r>
      <w:r w:rsidR="00FC43ED" w:rsidRPr="004B7FE3">
        <w:rPr>
          <w:rFonts w:ascii="Arial" w:hAnsi="Arial" w:cs="Arial"/>
          <w:sz w:val="24"/>
          <w:szCs w:val="24"/>
        </w:rPr>
        <w:t xml:space="preserve"> </w:t>
      </w:r>
      <w:r w:rsidR="00E97F6E" w:rsidRPr="004B7FE3">
        <w:rPr>
          <w:rFonts w:ascii="Arial" w:hAnsi="Arial" w:cs="Arial"/>
          <w:sz w:val="24"/>
          <w:szCs w:val="24"/>
        </w:rPr>
        <w:t xml:space="preserve">MVCI staff are engaged to the rate of 57% </w:t>
      </w:r>
      <w:r w:rsidR="008B6957" w:rsidRPr="004B7FE3">
        <w:rPr>
          <w:rFonts w:ascii="Arial" w:hAnsi="Arial" w:cs="Arial"/>
          <w:sz w:val="24"/>
          <w:szCs w:val="24"/>
        </w:rPr>
        <w:t>and based</w:t>
      </w:r>
      <w:r w:rsidR="00E97F6E" w:rsidRPr="004B7FE3">
        <w:rPr>
          <w:rFonts w:ascii="Arial" w:hAnsi="Arial" w:cs="Arial"/>
          <w:sz w:val="24"/>
          <w:szCs w:val="24"/>
        </w:rPr>
        <w:t xml:space="preserve"> on data from Gallup, the average degree of involvement among US workers is 28%</w:t>
      </w:r>
      <w:r w:rsidR="00851664" w:rsidRPr="004B7FE3">
        <w:rPr>
          <w:rFonts w:ascii="Arial" w:hAnsi="Arial" w:cs="Arial"/>
          <w:sz w:val="24"/>
          <w:szCs w:val="24"/>
        </w:rPr>
        <w:t xml:space="preserve"> </w:t>
      </w:r>
      <w:r w:rsidR="00246A15" w:rsidRPr="004B7FE3">
        <w:rPr>
          <w:rFonts w:ascii="Arial" w:hAnsi="Arial" w:cs="Arial"/>
          <w:sz w:val="24"/>
          <w:szCs w:val="24"/>
        </w:rPr>
        <w:t>(</w:t>
      </w:r>
      <w:r w:rsidR="00246ACF" w:rsidRPr="004B7FE3">
        <w:rPr>
          <w:rFonts w:ascii="Arial" w:hAnsi="Arial" w:cs="Arial"/>
          <w:sz w:val="24"/>
          <w:szCs w:val="24"/>
        </w:rPr>
        <w:t>JERRY KRUEGER, 2004)</w:t>
      </w:r>
      <w:r w:rsidR="00851664" w:rsidRPr="004B7FE3">
        <w:rPr>
          <w:rFonts w:ascii="Arial" w:hAnsi="Arial" w:cs="Arial"/>
          <w:sz w:val="24"/>
          <w:szCs w:val="24"/>
        </w:rPr>
        <w:t>.</w:t>
      </w:r>
    </w:p>
    <w:p w14:paraId="13CCB3A1" w14:textId="77777777" w:rsidR="0027450E" w:rsidRPr="004B7FE3" w:rsidRDefault="0027450E" w:rsidP="003A3CC4">
      <w:pPr>
        <w:spacing w:line="360" w:lineRule="auto"/>
        <w:jc w:val="both"/>
        <w:rPr>
          <w:rFonts w:ascii="Arial" w:hAnsi="Arial" w:cs="Arial"/>
          <w:sz w:val="24"/>
          <w:szCs w:val="24"/>
        </w:rPr>
      </w:pPr>
      <w:r w:rsidRPr="004B7FE3">
        <w:rPr>
          <w:rFonts w:ascii="Arial" w:hAnsi="Arial" w:cs="Arial"/>
          <w:sz w:val="24"/>
          <w:szCs w:val="24"/>
        </w:rPr>
        <w:t> </w:t>
      </w:r>
    </w:p>
    <w:p w14:paraId="3569F2DB" w14:textId="77777777" w:rsidR="007B67D6" w:rsidRPr="004B7FE3" w:rsidRDefault="007B67D6" w:rsidP="003A3CC4">
      <w:pPr>
        <w:spacing w:line="360" w:lineRule="auto"/>
        <w:jc w:val="both"/>
        <w:rPr>
          <w:rFonts w:ascii="Arial" w:hAnsi="Arial" w:cs="Arial"/>
          <w:sz w:val="24"/>
          <w:szCs w:val="24"/>
        </w:rPr>
      </w:pPr>
    </w:p>
    <w:p w14:paraId="787DF542" w14:textId="77777777" w:rsidR="007B67D6" w:rsidRPr="004B7FE3" w:rsidRDefault="007B67D6" w:rsidP="003A3CC4">
      <w:pPr>
        <w:spacing w:line="360" w:lineRule="auto"/>
        <w:jc w:val="both"/>
        <w:rPr>
          <w:rFonts w:ascii="Arial" w:hAnsi="Arial" w:cs="Arial"/>
          <w:sz w:val="24"/>
          <w:szCs w:val="24"/>
        </w:rPr>
      </w:pPr>
    </w:p>
    <w:p w14:paraId="39CF80CE" w14:textId="77777777" w:rsidR="007B67D6" w:rsidRPr="004B7FE3" w:rsidRDefault="007B67D6" w:rsidP="003A3CC4">
      <w:pPr>
        <w:spacing w:line="360" w:lineRule="auto"/>
        <w:jc w:val="both"/>
        <w:rPr>
          <w:rFonts w:ascii="Arial" w:hAnsi="Arial" w:cs="Arial"/>
          <w:sz w:val="24"/>
          <w:szCs w:val="24"/>
        </w:rPr>
      </w:pPr>
    </w:p>
    <w:p w14:paraId="0E0EA7A7" w14:textId="77777777" w:rsidR="007B67D6" w:rsidRPr="004B7FE3" w:rsidRDefault="007B67D6" w:rsidP="003A3CC4">
      <w:pPr>
        <w:spacing w:line="360" w:lineRule="auto"/>
        <w:jc w:val="both"/>
        <w:rPr>
          <w:rFonts w:ascii="Arial" w:hAnsi="Arial" w:cs="Arial"/>
          <w:sz w:val="24"/>
          <w:szCs w:val="24"/>
        </w:rPr>
      </w:pPr>
    </w:p>
    <w:p w14:paraId="0315864D" w14:textId="77777777" w:rsidR="007B67D6" w:rsidRPr="004B7FE3" w:rsidRDefault="007B67D6" w:rsidP="003A3CC4">
      <w:pPr>
        <w:spacing w:line="360" w:lineRule="auto"/>
        <w:jc w:val="both"/>
        <w:rPr>
          <w:rFonts w:ascii="Arial" w:hAnsi="Arial" w:cs="Arial"/>
          <w:sz w:val="24"/>
          <w:szCs w:val="24"/>
        </w:rPr>
      </w:pPr>
    </w:p>
    <w:p w14:paraId="563E8768" w14:textId="77777777" w:rsidR="007B67D6" w:rsidRPr="004B7FE3" w:rsidRDefault="007B67D6" w:rsidP="003A3CC4">
      <w:pPr>
        <w:spacing w:line="360" w:lineRule="auto"/>
        <w:jc w:val="both"/>
        <w:rPr>
          <w:rFonts w:ascii="Arial" w:hAnsi="Arial" w:cs="Arial"/>
          <w:sz w:val="24"/>
          <w:szCs w:val="24"/>
        </w:rPr>
      </w:pPr>
    </w:p>
    <w:p w14:paraId="49005D0D" w14:textId="77777777" w:rsidR="007B67D6" w:rsidRPr="004B7FE3" w:rsidRDefault="007B67D6" w:rsidP="003A3CC4">
      <w:pPr>
        <w:spacing w:line="360" w:lineRule="auto"/>
        <w:jc w:val="both"/>
        <w:rPr>
          <w:rFonts w:ascii="Arial" w:hAnsi="Arial" w:cs="Arial"/>
          <w:sz w:val="24"/>
          <w:szCs w:val="24"/>
        </w:rPr>
      </w:pPr>
    </w:p>
    <w:p w14:paraId="1B29C213" w14:textId="77777777" w:rsidR="007B67D6" w:rsidRPr="004B7FE3" w:rsidRDefault="007B67D6" w:rsidP="003A3CC4">
      <w:pPr>
        <w:spacing w:line="360" w:lineRule="auto"/>
        <w:jc w:val="both"/>
        <w:rPr>
          <w:rFonts w:ascii="Arial" w:hAnsi="Arial" w:cs="Arial"/>
          <w:sz w:val="24"/>
          <w:szCs w:val="24"/>
        </w:rPr>
      </w:pPr>
    </w:p>
    <w:p w14:paraId="24028F1F" w14:textId="77777777" w:rsidR="007B67D6" w:rsidRPr="004B7FE3" w:rsidRDefault="007B67D6" w:rsidP="003A3CC4">
      <w:pPr>
        <w:spacing w:line="360" w:lineRule="auto"/>
        <w:jc w:val="both"/>
        <w:rPr>
          <w:rFonts w:ascii="Arial" w:hAnsi="Arial" w:cs="Arial"/>
          <w:sz w:val="24"/>
          <w:szCs w:val="24"/>
        </w:rPr>
      </w:pPr>
    </w:p>
    <w:p w14:paraId="5EF019C3" w14:textId="77777777" w:rsidR="007B67D6" w:rsidRPr="004B7FE3" w:rsidRDefault="007B67D6" w:rsidP="003A3CC4">
      <w:pPr>
        <w:spacing w:line="360" w:lineRule="auto"/>
        <w:jc w:val="both"/>
        <w:rPr>
          <w:rFonts w:ascii="Arial" w:hAnsi="Arial" w:cs="Arial"/>
          <w:sz w:val="24"/>
          <w:szCs w:val="24"/>
        </w:rPr>
      </w:pPr>
    </w:p>
    <w:p w14:paraId="2C4D8D4C" w14:textId="77777777" w:rsidR="007B67D6" w:rsidRPr="004B7FE3" w:rsidRDefault="007B67D6" w:rsidP="003A3CC4">
      <w:pPr>
        <w:spacing w:line="360" w:lineRule="auto"/>
        <w:jc w:val="both"/>
        <w:rPr>
          <w:rFonts w:ascii="Arial" w:hAnsi="Arial" w:cs="Arial"/>
          <w:sz w:val="24"/>
          <w:szCs w:val="24"/>
        </w:rPr>
      </w:pPr>
    </w:p>
    <w:p w14:paraId="480B360E" w14:textId="77777777" w:rsidR="007B67D6" w:rsidRPr="004B7FE3" w:rsidRDefault="007B67D6" w:rsidP="003A3CC4">
      <w:pPr>
        <w:spacing w:line="360" w:lineRule="auto"/>
        <w:jc w:val="both"/>
        <w:rPr>
          <w:rFonts w:ascii="Arial" w:hAnsi="Arial" w:cs="Arial"/>
          <w:sz w:val="24"/>
          <w:szCs w:val="24"/>
        </w:rPr>
      </w:pPr>
    </w:p>
    <w:p w14:paraId="480AB338" w14:textId="77777777" w:rsidR="007B67D6" w:rsidRPr="004B7FE3" w:rsidRDefault="007B67D6" w:rsidP="003A3CC4">
      <w:pPr>
        <w:spacing w:line="360" w:lineRule="auto"/>
        <w:jc w:val="both"/>
        <w:rPr>
          <w:rFonts w:ascii="Arial" w:hAnsi="Arial" w:cs="Arial"/>
          <w:sz w:val="24"/>
          <w:szCs w:val="24"/>
        </w:rPr>
      </w:pPr>
    </w:p>
    <w:p w14:paraId="1D7E62E3" w14:textId="77777777" w:rsidR="007B67D6" w:rsidRPr="004B7FE3" w:rsidRDefault="007B67D6" w:rsidP="003A3CC4">
      <w:pPr>
        <w:spacing w:line="360" w:lineRule="auto"/>
        <w:jc w:val="both"/>
        <w:rPr>
          <w:rFonts w:ascii="Arial" w:hAnsi="Arial" w:cs="Arial"/>
          <w:sz w:val="24"/>
          <w:szCs w:val="24"/>
        </w:rPr>
      </w:pPr>
    </w:p>
    <w:p w14:paraId="7EB49E8C" w14:textId="77777777" w:rsidR="007B67D6" w:rsidRPr="004B7FE3" w:rsidRDefault="007B67D6" w:rsidP="003A3CC4">
      <w:pPr>
        <w:spacing w:line="360" w:lineRule="auto"/>
        <w:jc w:val="both"/>
        <w:rPr>
          <w:rFonts w:ascii="Arial" w:hAnsi="Arial" w:cs="Arial"/>
          <w:sz w:val="24"/>
          <w:szCs w:val="24"/>
        </w:rPr>
      </w:pPr>
    </w:p>
    <w:p w14:paraId="37AC79BC" w14:textId="77777777" w:rsidR="007B67D6" w:rsidRPr="004B7FE3" w:rsidRDefault="007B67D6" w:rsidP="003A3CC4">
      <w:pPr>
        <w:spacing w:line="360" w:lineRule="auto"/>
        <w:jc w:val="both"/>
        <w:rPr>
          <w:rFonts w:ascii="Arial" w:hAnsi="Arial" w:cs="Arial"/>
          <w:sz w:val="24"/>
          <w:szCs w:val="24"/>
        </w:rPr>
      </w:pPr>
    </w:p>
    <w:p w14:paraId="150D03E0" w14:textId="77777777" w:rsidR="007B67D6" w:rsidRPr="004B7FE3" w:rsidRDefault="007B67D6" w:rsidP="003A3CC4">
      <w:pPr>
        <w:spacing w:line="360" w:lineRule="auto"/>
        <w:jc w:val="both"/>
        <w:rPr>
          <w:rFonts w:ascii="Arial" w:hAnsi="Arial" w:cs="Arial"/>
          <w:sz w:val="24"/>
          <w:szCs w:val="24"/>
        </w:rPr>
      </w:pPr>
    </w:p>
    <w:p w14:paraId="2F13DDF6" w14:textId="36A9B300" w:rsidR="0027450E" w:rsidRPr="004B7FE3" w:rsidRDefault="0027450E" w:rsidP="003A3CC4">
      <w:pPr>
        <w:spacing w:line="360" w:lineRule="auto"/>
        <w:jc w:val="both"/>
        <w:rPr>
          <w:rFonts w:ascii="Arial" w:hAnsi="Arial" w:cs="Arial"/>
          <w:sz w:val="24"/>
          <w:szCs w:val="24"/>
        </w:rPr>
      </w:pPr>
      <w:r w:rsidRPr="004B7FE3">
        <w:rPr>
          <w:rFonts w:ascii="Arial" w:hAnsi="Arial" w:cs="Arial"/>
          <w:sz w:val="24"/>
          <w:szCs w:val="24"/>
        </w:rPr>
        <w:lastRenderedPageBreak/>
        <w:t> </w:t>
      </w:r>
      <w:r w:rsidR="00206931" w:rsidRPr="004B7FE3">
        <w:rPr>
          <w:rFonts w:ascii="Arial" w:hAnsi="Arial" w:cs="Arial"/>
          <w:sz w:val="24"/>
          <w:szCs w:val="24"/>
        </w:rPr>
        <w:t>Conclusion</w:t>
      </w:r>
    </w:p>
    <w:p w14:paraId="54675F01" w14:textId="77777777" w:rsidR="007B67D6" w:rsidRPr="004B7FE3" w:rsidRDefault="007B67D6" w:rsidP="003A3CC4">
      <w:pPr>
        <w:spacing w:line="360" w:lineRule="auto"/>
        <w:jc w:val="both"/>
        <w:rPr>
          <w:rFonts w:ascii="Arial" w:hAnsi="Arial" w:cs="Arial"/>
          <w:sz w:val="24"/>
          <w:szCs w:val="24"/>
        </w:rPr>
      </w:pPr>
    </w:p>
    <w:p w14:paraId="2837023B" w14:textId="2B9123AA" w:rsidR="0027450E" w:rsidRPr="004B7FE3" w:rsidRDefault="00912F5D" w:rsidP="003A3CC4">
      <w:pPr>
        <w:spacing w:line="360" w:lineRule="auto"/>
        <w:jc w:val="both"/>
        <w:rPr>
          <w:rFonts w:ascii="Arial" w:hAnsi="Arial" w:cs="Arial"/>
          <w:sz w:val="24"/>
          <w:szCs w:val="24"/>
        </w:rPr>
      </w:pPr>
      <w:r w:rsidRPr="004B7FE3">
        <w:rPr>
          <w:rFonts w:ascii="Arial" w:hAnsi="Arial" w:cs="Arial"/>
          <w:sz w:val="24"/>
          <w:szCs w:val="24"/>
        </w:rPr>
        <w:t>In conclusion, human resources have an essential role in this process, as engaging work culture, continuous development, and staff retention programmes. Staff engagement benefits the company by increasing productivity, reducing loss, and providing better customer service. In a consequence, hotels may establish an engaging place to work by implementing strategies as professional advancement, recognition, and employee engagement frameworks like Gallup Q12 to attract enthusiastic and effective staff.</w:t>
      </w:r>
    </w:p>
    <w:p w14:paraId="615D5F6F" w14:textId="77777777" w:rsidR="0027450E" w:rsidRPr="004B7FE3" w:rsidRDefault="0027450E" w:rsidP="003A3CC4">
      <w:pPr>
        <w:spacing w:line="360" w:lineRule="auto"/>
        <w:jc w:val="both"/>
        <w:rPr>
          <w:rFonts w:ascii="Arial" w:hAnsi="Arial" w:cs="Arial"/>
          <w:sz w:val="24"/>
          <w:szCs w:val="24"/>
        </w:rPr>
      </w:pPr>
      <w:r w:rsidRPr="004B7FE3">
        <w:rPr>
          <w:rFonts w:ascii="Arial" w:hAnsi="Arial" w:cs="Arial"/>
          <w:sz w:val="24"/>
          <w:szCs w:val="24"/>
        </w:rPr>
        <w:t> </w:t>
      </w:r>
    </w:p>
    <w:p w14:paraId="56230289" w14:textId="77777777" w:rsidR="0027450E" w:rsidRPr="007B39E0" w:rsidRDefault="0027450E" w:rsidP="00A015F4">
      <w:pPr>
        <w:spacing w:line="360" w:lineRule="auto"/>
        <w:jc w:val="both"/>
        <w:rPr>
          <w:rFonts w:ascii="Arial" w:hAnsi="Arial" w:cs="Arial"/>
          <w:sz w:val="24"/>
          <w:szCs w:val="24"/>
        </w:rPr>
      </w:pPr>
      <w:r w:rsidRPr="007B39E0">
        <w:rPr>
          <w:rFonts w:ascii="Arial" w:hAnsi="Arial" w:cs="Arial"/>
          <w:sz w:val="24"/>
          <w:szCs w:val="24"/>
        </w:rPr>
        <w:t> </w:t>
      </w:r>
    </w:p>
    <w:p w14:paraId="18251A1D" w14:textId="77777777" w:rsidR="0027450E" w:rsidRPr="007B39E0" w:rsidRDefault="0027450E" w:rsidP="00A015F4">
      <w:pPr>
        <w:spacing w:line="360" w:lineRule="auto"/>
        <w:jc w:val="both"/>
        <w:rPr>
          <w:rFonts w:ascii="Arial" w:hAnsi="Arial" w:cs="Arial"/>
          <w:sz w:val="24"/>
          <w:szCs w:val="24"/>
        </w:rPr>
      </w:pPr>
      <w:r w:rsidRPr="007B39E0">
        <w:rPr>
          <w:rFonts w:ascii="Arial" w:hAnsi="Arial" w:cs="Arial"/>
          <w:sz w:val="24"/>
          <w:szCs w:val="24"/>
        </w:rPr>
        <w:t> </w:t>
      </w:r>
    </w:p>
    <w:p w14:paraId="626783EE" w14:textId="77777777" w:rsidR="0027450E" w:rsidRPr="007B39E0" w:rsidRDefault="0027450E" w:rsidP="00A015F4">
      <w:pPr>
        <w:spacing w:line="360" w:lineRule="auto"/>
        <w:jc w:val="both"/>
        <w:rPr>
          <w:rFonts w:ascii="Arial" w:hAnsi="Arial" w:cs="Arial"/>
          <w:sz w:val="24"/>
          <w:szCs w:val="24"/>
        </w:rPr>
      </w:pPr>
      <w:r w:rsidRPr="007B39E0">
        <w:rPr>
          <w:rFonts w:ascii="Arial" w:hAnsi="Arial" w:cs="Arial"/>
          <w:sz w:val="24"/>
          <w:szCs w:val="24"/>
        </w:rPr>
        <w:t> </w:t>
      </w:r>
    </w:p>
    <w:p w14:paraId="383D208C" w14:textId="77777777" w:rsidR="0027450E" w:rsidRPr="007B39E0" w:rsidRDefault="0027450E" w:rsidP="00A015F4">
      <w:pPr>
        <w:spacing w:line="360" w:lineRule="auto"/>
        <w:jc w:val="both"/>
        <w:rPr>
          <w:rFonts w:ascii="Arial" w:hAnsi="Arial" w:cs="Arial"/>
          <w:sz w:val="24"/>
          <w:szCs w:val="24"/>
        </w:rPr>
      </w:pPr>
      <w:r w:rsidRPr="007B39E0">
        <w:rPr>
          <w:rFonts w:ascii="Arial" w:hAnsi="Arial" w:cs="Arial"/>
          <w:sz w:val="24"/>
          <w:szCs w:val="24"/>
        </w:rPr>
        <w:t> </w:t>
      </w:r>
    </w:p>
    <w:p w14:paraId="1C166198" w14:textId="77777777" w:rsidR="0027450E" w:rsidRPr="007B39E0" w:rsidRDefault="0027450E" w:rsidP="00A015F4">
      <w:pPr>
        <w:spacing w:line="360" w:lineRule="auto"/>
        <w:jc w:val="both"/>
        <w:rPr>
          <w:rFonts w:ascii="Arial" w:hAnsi="Arial" w:cs="Arial"/>
          <w:sz w:val="24"/>
          <w:szCs w:val="24"/>
        </w:rPr>
      </w:pPr>
      <w:r w:rsidRPr="007B39E0">
        <w:rPr>
          <w:rFonts w:ascii="Arial" w:hAnsi="Arial" w:cs="Arial"/>
          <w:sz w:val="24"/>
          <w:szCs w:val="24"/>
        </w:rPr>
        <w:t> </w:t>
      </w:r>
    </w:p>
    <w:p w14:paraId="21AAC9AE" w14:textId="77777777" w:rsidR="0027450E" w:rsidRPr="007B39E0" w:rsidRDefault="0027450E" w:rsidP="00A015F4">
      <w:pPr>
        <w:spacing w:line="360" w:lineRule="auto"/>
        <w:jc w:val="both"/>
        <w:rPr>
          <w:rFonts w:ascii="Arial" w:hAnsi="Arial" w:cs="Arial"/>
          <w:sz w:val="24"/>
          <w:szCs w:val="24"/>
        </w:rPr>
      </w:pPr>
      <w:r w:rsidRPr="007B39E0">
        <w:rPr>
          <w:rFonts w:ascii="Arial" w:hAnsi="Arial" w:cs="Arial"/>
          <w:sz w:val="24"/>
          <w:szCs w:val="24"/>
        </w:rPr>
        <w:t> </w:t>
      </w:r>
    </w:p>
    <w:p w14:paraId="3007DA4D" w14:textId="77777777" w:rsidR="0027450E" w:rsidRPr="007B39E0" w:rsidRDefault="0027450E" w:rsidP="00A015F4">
      <w:pPr>
        <w:spacing w:line="360" w:lineRule="auto"/>
        <w:jc w:val="both"/>
        <w:rPr>
          <w:rFonts w:ascii="Arial" w:hAnsi="Arial" w:cs="Arial"/>
          <w:sz w:val="24"/>
          <w:szCs w:val="24"/>
        </w:rPr>
      </w:pPr>
      <w:r w:rsidRPr="007B39E0">
        <w:rPr>
          <w:rFonts w:ascii="Arial" w:hAnsi="Arial" w:cs="Arial"/>
          <w:sz w:val="24"/>
          <w:szCs w:val="24"/>
        </w:rPr>
        <w:t> </w:t>
      </w:r>
    </w:p>
    <w:p w14:paraId="384E7764" w14:textId="77777777" w:rsidR="0027450E" w:rsidRPr="007B39E0" w:rsidRDefault="0027450E" w:rsidP="00A015F4">
      <w:pPr>
        <w:spacing w:line="360" w:lineRule="auto"/>
        <w:jc w:val="both"/>
        <w:rPr>
          <w:rFonts w:ascii="Arial" w:hAnsi="Arial" w:cs="Arial"/>
          <w:sz w:val="24"/>
          <w:szCs w:val="24"/>
        </w:rPr>
      </w:pPr>
      <w:r w:rsidRPr="007B39E0">
        <w:rPr>
          <w:rFonts w:ascii="Arial" w:hAnsi="Arial" w:cs="Arial"/>
          <w:sz w:val="24"/>
          <w:szCs w:val="24"/>
        </w:rPr>
        <w:t> </w:t>
      </w:r>
    </w:p>
    <w:p w14:paraId="354712BE" w14:textId="77777777" w:rsidR="0027450E" w:rsidRPr="007B39E0" w:rsidRDefault="0027450E" w:rsidP="00A015F4">
      <w:pPr>
        <w:spacing w:line="360" w:lineRule="auto"/>
        <w:jc w:val="both"/>
        <w:rPr>
          <w:rFonts w:ascii="Arial" w:hAnsi="Arial" w:cs="Arial"/>
          <w:sz w:val="24"/>
          <w:szCs w:val="24"/>
        </w:rPr>
      </w:pPr>
      <w:r w:rsidRPr="007B39E0">
        <w:rPr>
          <w:rFonts w:ascii="Arial" w:hAnsi="Arial" w:cs="Arial"/>
          <w:sz w:val="24"/>
          <w:szCs w:val="24"/>
        </w:rPr>
        <w:t> </w:t>
      </w:r>
    </w:p>
    <w:p w14:paraId="02A6CD95" w14:textId="77777777" w:rsidR="0027450E" w:rsidRPr="007B39E0" w:rsidRDefault="0027450E" w:rsidP="00A015F4">
      <w:pPr>
        <w:spacing w:line="360" w:lineRule="auto"/>
        <w:jc w:val="both"/>
        <w:rPr>
          <w:rFonts w:ascii="Arial" w:hAnsi="Arial" w:cs="Arial"/>
          <w:sz w:val="24"/>
          <w:szCs w:val="24"/>
        </w:rPr>
      </w:pPr>
      <w:r w:rsidRPr="007B39E0">
        <w:rPr>
          <w:rFonts w:ascii="Arial" w:hAnsi="Arial" w:cs="Arial"/>
          <w:sz w:val="24"/>
          <w:szCs w:val="24"/>
        </w:rPr>
        <w:t> </w:t>
      </w:r>
    </w:p>
    <w:p w14:paraId="54297657" w14:textId="77777777" w:rsidR="0027450E" w:rsidRPr="007B39E0" w:rsidRDefault="0027450E" w:rsidP="00A015F4">
      <w:pPr>
        <w:spacing w:line="360" w:lineRule="auto"/>
        <w:jc w:val="both"/>
        <w:rPr>
          <w:rFonts w:ascii="Arial" w:hAnsi="Arial" w:cs="Arial"/>
          <w:sz w:val="24"/>
          <w:szCs w:val="24"/>
        </w:rPr>
      </w:pPr>
      <w:r w:rsidRPr="007B39E0">
        <w:rPr>
          <w:rFonts w:ascii="Arial" w:hAnsi="Arial" w:cs="Arial"/>
          <w:sz w:val="24"/>
          <w:szCs w:val="24"/>
        </w:rPr>
        <w:t> </w:t>
      </w:r>
    </w:p>
    <w:p w14:paraId="55ADBDB3" w14:textId="77777777" w:rsidR="0027450E" w:rsidRPr="007B39E0" w:rsidRDefault="0027450E" w:rsidP="00A015F4">
      <w:pPr>
        <w:spacing w:line="360" w:lineRule="auto"/>
        <w:jc w:val="both"/>
        <w:rPr>
          <w:rFonts w:ascii="Arial" w:hAnsi="Arial" w:cs="Arial"/>
          <w:sz w:val="24"/>
          <w:szCs w:val="24"/>
        </w:rPr>
      </w:pPr>
      <w:r w:rsidRPr="007B39E0">
        <w:rPr>
          <w:rFonts w:ascii="Arial" w:hAnsi="Arial" w:cs="Arial"/>
          <w:sz w:val="24"/>
          <w:szCs w:val="24"/>
        </w:rPr>
        <w:t> </w:t>
      </w:r>
    </w:p>
    <w:p w14:paraId="0553618F" w14:textId="77777777" w:rsidR="0027450E" w:rsidRPr="007B39E0" w:rsidRDefault="0027450E" w:rsidP="00A015F4">
      <w:pPr>
        <w:spacing w:line="360" w:lineRule="auto"/>
        <w:jc w:val="both"/>
        <w:rPr>
          <w:rFonts w:ascii="Arial" w:hAnsi="Arial" w:cs="Arial"/>
          <w:sz w:val="24"/>
          <w:szCs w:val="24"/>
        </w:rPr>
      </w:pPr>
      <w:r w:rsidRPr="007B39E0">
        <w:rPr>
          <w:rFonts w:ascii="Arial" w:hAnsi="Arial" w:cs="Arial"/>
          <w:sz w:val="24"/>
          <w:szCs w:val="24"/>
        </w:rPr>
        <w:t> </w:t>
      </w:r>
    </w:p>
    <w:p w14:paraId="6AD26325" w14:textId="77777777" w:rsidR="0027450E" w:rsidRPr="007B39E0" w:rsidRDefault="0027450E" w:rsidP="00A015F4">
      <w:pPr>
        <w:spacing w:line="360" w:lineRule="auto"/>
        <w:jc w:val="both"/>
        <w:rPr>
          <w:rFonts w:ascii="Arial" w:hAnsi="Arial" w:cs="Arial"/>
          <w:sz w:val="24"/>
          <w:szCs w:val="24"/>
        </w:rPr>
      </w:pPr>
      <w:r w:rsidRPr="007B39E0">
        <w:rPr>
          <w:rFonts w:ascii="Arial" w:hAnsi="Arial" w:cs="Arial"/>
          <w:sz w:val="24"/>
          <w:szCs w:val="24"/>
        </w:rPr>
        <w:t> </w:t>
      </w:r>
    </w:p>
    <w:p w14:paraId="24326520" w14:textId="77777777" w:rsidR="0027450E" w:rsidRPr="007B39E0" w:rsidRDefault="0027450E" w:rsidP="00A015F4">
      <w:pPr>
        <w:spacing w:line="360" w:lineRule="auto"/>
        <w:jc w:val="both"/>
        <w:rPr>
          <w:rFonts w:ascii="Arial" w:hAnsi="Arial" w:cs="Arial"/>
          <w:sz w:val="24"/>
          <w:szCs w:val="24"/>
        </w:rPr>
      </w:pPr>
      <w:r w:rsidRPr="007B39E0">
        <w:rPr>
          <w:rFonts w:ascii="Arial" w:hAnsi="Arial" w:cs="Arial"/>
          <w:sz w:val="24"/>
          <w:szCs w:val="24"/>
        </w:rPr>
        <w:t> </w:t>
      </w:r>
    </w:p>
    <w:p w14:paraId="49FC7870" w14:textId="0C889F94" w:rsidR="0027450E" w:rsidRPr="007B39E0" w:rsidRDefault="0027450E" w:rsidP="00A015F4">
      <w:pPr>
        <w:spacing w:line="360" w:lineRule="auto"/>
        <w:jc w:val="both"/>
        <w:rPr>
          <w:rFonts w:ascii="Arial" w:hAnsi="Arial" w:cs="Arial"/>
          <w:sz w:val="24"/>
          <w:szCs w:val="24"/>
        </w:rPr>
      </w:pPr>
      <w:r w:rsidRPr="007B39E0">
        <w:rPr>
          <w:rFonts w:ascii="Arial" w:hAnsi="Arial" w:cs="Arial"/>
          <w:sz w:val="24"/>
          <w:szCs w:val="24"/>
        </w:rPr>
        <w:t> </w:t>
      </w:r>
    </w:p>
    <w:p w14:paraId="75A53953" w14:textId="2EE1D196" w:rsidR="0027450E" w:rsidRDefault="00B97890" w:rsidP="00A015F4">
      <w:pPr>
        <w:spacing w:line="360" w:lineRule="auto"/>
        <w:jc w:val="both"/>
        <w:rPr>
          <w:rFonts w:ascii="Arial" w:hAnsi="Arial" w:cs="Arial"/>
          <w:sz w:val="32"/>
          <w:szCs w:val="32"/>
        </w:rPr>
      </w:pPr>
      <w:r w:rsidRPr="00244C0F">
        <w:rPr>
          <w:rFonts w:ascii="Arial" w:hAnsi="Arial" w:cs="Arial"/>
          <w:sz w:val="32"/>
          <w:szCs w:val="32"/>
        </w:rPr>
        <w:lastRenderedPageBreak/>
        <w:t>R</w:t>
      </w:r>
      <w:r w:rsidR="0027450E" w:rsidRPr="00244C0F">
        <w:rPr>
          <w:rFonts w:ascii="Arial" w:hAnsi="Arial" w:cs="Arial"/>
          <w:sz w:val="32"/>
          <w:szCs w:val="32"/>
        </w:rPr>
        <w:t>eferences </w:t>
      </w:r>
    </w:p>
    <w:p w14:paraId="7739EEF3" w14:textId="77777777" w:rsidR="00ED4F43" w:rsidRDefault="00ED4F43" w:rsidP="00A015F4">
      <w:pPr>
        <w:spacing w:line="360" w:lineRule="auto"/>
        <w:jc w:val="both"/>
        <w:rPr>
          <w:rFonts w:ascii="Arial" w:hAnsi="Arial" w:cs="Arial"/>
          <w:sz w:val="32"/>
          <w:szCs w:val="32"/>
        </w:rPr>
      </w:pPr>
    </w:p>
    <w:p w14:paraId="62366CDB" w14:textId="64DD3FBE" w:rsidR="00ED4F43" w:rsidRPr="00ED4F43" w:rsidRDefault="00ED4F43" w:rsidP="00C51CDB">
      <w:pPr>
        <w:spacing w:line="360" w:lineRule="auto"/>
        <w:jc w:val="both"/>
        <w:rPr>
          <w:rFonts w:ascii="Arial" w:hAnsi="Arial" w:cs="Arial"/>
          <w:sz w:val="24"/>
          <w:szCs w:val="24"/>
        </w:rPr>
      </w:pPr>
      <w:r w:rsidRPr="00ED4F43">
        <w:rPr>
          <w:rFonts w:ascii="Arial" w:hAnsi="Arial" w:cs="Arial"/>
          <w:sz w:val="24"/>
          <w:szCs w:val="24"/>
        </w:rPr>
        <w:t>Adkins, A. (2023) Millennials: The Job-Hopping Generation</w:t>
      </w:r>
      <w:r w:rsidR="007859F6" w:rsidRPr="00817145">
        <w:rPr>
          <w:rFonts w:ascii="Arial" w:hAnsi="Arial" w:cs="Arial"/>
          <w:sz w:val="24"/>
          <w:szCs w:val="24"/>
        </w:rPr>
        <w:t xml:space="preserve"> Available at:</w:t>
      </w:r>
    </w:p>
    <w:p w14:paraId="369726D1" w14:textId="4140A185" w:rsidR="00244C0F" w:rsidRPr="00817145" w:rsidRDefault="00000000" w:rsidP="00C51CDB">
      <w:pPr>
        <w:spacing w:line="360" w:lineRule="auto"/>
        <w:jc w:val="both"/>
        <w:rPr>
          <w:rFonts w:ascii="Arial" w:hAnsi="Arial" w:cs="Arial"/>
          <w:sz w:val="24"/>
          <w:szCs w:val="24"/>
        </w:rPr>
      </w:pPr>
      <w:hyperlink r:id="rId7" w:history="1">
        <w:r w:rsidR="00ED4F43" w:rsidRPr="00ED4F43">
          <w:rPr>
            <w:rStyle w:val="Hyperlink"/>
            <w:rFonts w:ascii="Arial" w:hAnsi="Arial" w:cs="Arial"/>
            <w:sz w:val="24"/>
            <w:szCs w:val="24"/>
          </w:rPr>
          <w:t>https://www.gallup.com/workplace/231587/millennials-job-hopping-generation.aspx</w:t>
        </w:r>
      </w:hyperlink>
      <w:r w:rsidR="007859F6" w:rsidRPr="00817145">
        <w:rPr>
          <w:rFonts w:ascii="Arial" w:hAnsi="Arial" w:cs="Arial"/>
          <w:sz w:val="24"/>
          <w:szCs w:val="24"/>
        </w:rPr>
        <w:t xml:space="preserve"> (Accessed: 19 October 2023)</w:t>
      </w:r>
    </w:p>
    <w:p w14:paraId="5597A502" w14:textId="77777777" w:rsidR="00DA6019" w:rsidRPr="00817145" w:rsidRDefault="00DA6019" w:rsidP="00C51CDB">
      <w:pPr>
        <w:spacing w:line="360" w:lineRule="auto"/>
        <w:jc w:val="both"/>
        <w:rPr>
          <w:rFonts w:ascii="Arial" w:hAnsi="Arial" w:cs="Arial"/>
          <w:sz w:val="24"/>
          <w:szCs w:val="24"/>
        </w:rPr>
      </w:pPr>
    </w:p>
    <w:p w14:paraId="2B9FEF53" w14:textId="61B58078" w:rsidR="00A3374E" w:rsidRPr="00817145" w:rsidRDefault="00000000" w:rsidP="00C51CDB">
      <w:pPr>
        <w:spacing w:line="360" w:lineRule="auto"/>
        <w:jc w:val="both"/>
        <w:rPr>
          <w:rFonts w:ascii="Arial" w:hAnsi="Arial" w:cs="Arial"/>
          <w:sz w:val="24"/>
          <w:szCs w:val="24"/>
        </w:rPr>
      </w:pPr>
      <w:hyperlink r:id="rId8" w:tgtFrame="_blank" w:history="1">
        <w:r w:rsidR="0027450E" w:rsidRPr="00817145">
          <w:rPr>
            <w:rStyle w:val="Hyperlink"/>
            <w:rFonts w:ascii="Arial" w:hAnsi="Arial" w:cs="Arial"/>
            <w:color w:val="000000" w:themeColor="text1"/>
            <w:sz w:val="24"/>
            <w:szCs w:val="24"/>
            <w:u w:val="none"/>
          </w:rPr>
          <w:t>Albrecht, S.L.</w:t>
        </w:r>
      </w:hyperlink>
      <w:r w:rsidR="0027450E" w:rsidRPr="00817145">
        <w:rPr>
          <w:rFonts w:ascii="Arial" w:hAnsi="Arial" w:cs="Arial"/>
          <w:color w:val="000000" w:themeColor="text1"/>
          <w:sz w:val="24"/>
          <w:szCs w:val="24"/>
        </w:rPr>
        <w:t xml:space="preserve">, </w:t>
      </w:r>
      <w:hyperlink r:id="rId9" w:tgtFrame="_blank" w:history="1">
        <w:r w:rsidR="0027450E" w:rsidRPr="00817145">
          <w:rPr>
            <w:rStyle w:val="Hyperlink"/>
            <w:rFonts w:ascii="Arial" w:hAnsi="Arial" w:cs="Arial"/>
            <w:color w:val="000000" w:themeColor="text1"/>
            <w:sz w:val="24"/>
            <w:szCs w:val="24"/>
            <w:u w:val="none"/>
          </w:rPr>
          <w:t>Bakker, A.B.</w:t>
        </w:r>
      </w:hyperlink>
      <w:r w:rsidR="0027450E" w:rsidRPr="00817145">
        <w:rPr>
          <w:rFonts w:ascii="Arial" w:hAnsi="Arial" w:cs="Arial"/>
          <w:color w:val="000000" w:themeColor="text1"/>
          <w:sz w:val="24"/>
          <w:szCs w:val="24"/>
        </w:rPr>
        <w:t xml:space="preserve">, </w:t>
      </w:r>
      <w:hyperlink r:id="rId10" w:tgtFrame="_blank" w:history="1">
        <w:r w:rsidR="0027450E" w:rsidRPr="00817145">
          <w:rPr>
            <w:rStyle w:val="Hyperlink"/>
            <w:rFonts w:ascii="Arial" w:hAnsi="Arial" w:cs="Arial"/>
            <w:color w:val="000000" w:themeColor="text1"/>
            <w:sz w:val="24"/>
            <w:szCs w:val="24"/>
            <w:u w:val="none"/>
          </w:rPr>
          <w:t>Gruman, J.A.</w:t>
        </w:r>
      </w:hyperlink>
      <w:r w:rsidR="0027450E" w:rsidRPr="00817145">
        <w:rPr>
          <w:rFonts w:ascii="Arial" w:hAnsi="Arial" w:cs="Arial"/>
          <w:color w:val="000000" w:themeColor="text1"/>
          <w:sz w:val="24"/>
          <w:szCs w:val="24"/>
        </w:rPr>
        <w:t xml:space="preserve">, </w:t>
      </w:r>
      <w:hyperlink r:id="rId11" w:tgtFrame="_blank" w:history="1">
        <w:r w:rsidR="0027450E" w:rsidRPr="00817145">
          <w:rPr>
            <w:rStyle w:val="Hyperlink"/>
            <w:rFonts w:ascii="Arial" w:hAnsi="Arial" w:cs="Arial"/>
            <w:color w:val="000000" w:themeColor="text1"/>
            <w:sz w:val="24"/>
            <w:szCs w:val="24"/>
            <w:u w:val="none"/>
          </w:rPr>
          <w:t>Macey, W.H.</w:t>
        </w:r>
      </w:hyperlink>
      <w:r w:rsidR="0027450E" w:rsidRPr="00817145">
        <w:rPr>
          <w:rFonts w:ascii="Arial" w:hAnsi="Arial" w:cs="Arial"/>
          <w:color w:val="000000" w:themeColor="text1"/>
          <w:sz w:val="24"/>
          <w:szCs w:val="24"/>
        </w:rPr>
        <w:t xml:space="preserve"> and </w:t>
      </w:r>
      <w:hyperlink r:id="rId12" w:tgtFrame="_blank" w:history="1">
        <w:r w:rsidR="0027450E" w:rsidRPr="00817145">
          <w:rPr>
            <w:rStyle w:val="Hyperlink"/>
            <w:rFonts w:ascii="Arial" w:hAnsi="Arial" w:cs="Arial"/>
            <w:color w:val="000000" w:themeColor="text1"/>
            <w:sz w:val="24"/>
            <w:szCs w:val="24"/>
            <w:u w:val="none"/>
          </w:rPr>
          <w:t>Saks, A.M.</w:t>
        </w:r>
      </w:hyperlink>
      <w:r w:rsidR="0027450E" w:rsidRPr="00817145">
        <w:rPr>
          <w:rFonts w:ascii="Arial" w:hAnsi="Arial" w:cs="Arial"/>
          <w:sz w:val="24"/>
          <w:szCs w:val="24"/>
        </w:rPr>
        <w:t xml:space="preserve"> (2015), "Employee engagement, human resource management practices and competitive advantage: An integrated approach", </w:t>
      </w:r>
      <w:hyperlink r:id="rId13" w:tgtFrame="_blank" w:history="1">
        <w:r w:rsidR="0027450E" w:rsidRPr="00817145">
          <w:rPr>
            <w:rStyle w:val="Hyperlink"/>
            <w:rFonts w:ascii="Arial" w:hAnsi="Arial" w:cs="Arial"/>
            <w:i/>
            <w:iCs/>
            <w:color w:val="000000" w:themeColor="text1"/>
            <w:sz w:val="24"/>
            <w:szCs w:val="24"/>
            <w:u w:val="none"/>
          </w:rPr>
          <w:t>Journal of Organizational Effectiveness: People and Performance</w:t>
        </w:r>
      </w:hyperlink>
      <w:r w:rsidR="0027450E" w:rsidRPr="00817145">
        <w:rPr>
          <w:rFonts w:ascii="Arial" w:hAnsi="Arial" w:cs="Arial"/>
          <w:sz w:val="24"/>
          <w:szCs w:val="24"/>
        </w:rPr>
        <w:t>, Vol. 2 No. 1, pp. 7-35.</w:t>
      </w:r>
      <w:r w:rsidR="00A3374E" w:rsidRPr="00817145">
        <w:rPr>
          <w:rFonts w:ascii="Arial" w:hAnsi="Arial" w:cs="Arial"/>
          <w:sz w:val="24"/>
          <w:szCs w:val="24"/>
        </w:rPr>
        <w:t xml:space="preserve"> Available at:</w:t>
      </w:r>
    </w:p>
    <w:p w14:paraId="5E9520C8" w14:textId="4F71B954" w:rsidR="0027450E" w:rsidRPr="00817145" w:rsidRDefault="0027450E" w:rsidP="00C51CDB">
      <w:pPr>
        <w:spacing w:line="360" w:lineRule="auto"/>
        <w:jc w:val="both"/>
        <w:rPr>
          <w:rFonts w:ascii="Arial" w:hAnsi="Arial" w:cs="Arial"/>
          <w:sz w:val="24"/>
          <w:szCs w:val="24"/>
        </w:rPr>
      </w:pPr>
      <w:r w:rsidRPr="00817145">
        <w:rPr>
          <w:rFonts w:ascii="Arial" w:hAnsi="Arial" w:cs="Arial"/>
          <w:sz w:val="24"/>
          <w:szCs w:val="24"/>
        </w:rPr>
        <w:t xml:space="preserve"> </w:t>
      </w:r>
      <w:hyperlink r:id="rId14" w:tgtFrame="_blank" w:history="1">
        <w:r w:rsidRPr="00817145">
          <w:rPr>
            <w:rStyle w:val="Hyperlink"/>
            <w:rFonts w:ascii="Arial" w:hAnsi="Arial" w:cs="Arial"/>
            <w:sz w:val="24"/>
            <w:szCs w:val="24"/>
          </w:rPr>
          <w:t>https://doi.org/10.1108/JOEPP-08-2014-0042</w:t>
        </w:r>
      </w:hyperlink>
      <w:r w:rsidRPr="00817145">
        <w:rPr>
          <w:rFonts w:ascii="Arial" w:hAnsi="Arial" w:cs="Arial"/>
          <w:sz w:val="24"/>
          <w:szCs w:val="24"/>
        </w:rPr>
        <w:t> </w:t>
      </w:r>
      <w:bookmarkStart w:id="0" w:name="_Hlk148832634"/>
      <w:r w:rsidR="003E4C59" w:rsidRPr="00817145">
        <w:rPr>
          <w:rFonts w:ascii="Arial" w:hAnsi="Arial" w:cs="Arial"/>
          <w:sz w:val="24"/>
          <w:szCs w:val="24"/>
        </w:rPr>
        <w:t>(Accessed: 15 October 2023)</w:t>
      </w:r>
      <w:bookmarkEnd w:id="0"/>
    </w:p>
    <w:p w14:paraId="267616FD" w14:textId="77777777" w:rsidR="00DA6019" w:rsidRPr="00817145" w:rsidRDefault="00DA6019" w:rsidP="00C51CDB">
      <w:pPr>
        <w:spacing w:line="360" w:lineRule="auto"/>
        <w:jc w:val="both"/>
        <w:rPr>
          <w:rFonts w:ascii="Arial" w:hAnsi="Arial" w:cs="Arial"/>
          <w:sz w:val="24"/>
          <w:szCs w:val="24"/>
        </w:rPr>
      </w:pPr>
    </w:p>
    <w:p w14:paraId="7A828177" w14:textId="77777777" w:rsidR="00DA6019" w:rsidRPr="00DA6019" w:rsidRDefault="00DA6019" w:rsidP="00C51CDB">
      <w:pPr>
        <w:spacing w:line="360" w:lineRule="auto"/>
        <w:jc w:val="both"/>
        <w:rPr>
          <w:rFonts w:ascii="Arial" w:hAnsi="Arial" w:cs="Arial"/>
          <w:sz w:val="24"/>
          <w:szCs w:val="24"/>
        </w:rPr>
      </w:pPr>
      <w:r w:rsidRPr="00DA6019">
        <w:rPr>
          <w:rFonts w:ascii="Arial" w:hAnsi="Arial" w:cs="Arial"/>
          <w:sz w:val="24"/>
          <w:szCs w:val="24"/>
        </w:rPr>
        <w:t xml:space="preserve">Brick, W. P. (2012). Employee recognition programs critical to workplace culture, Public Manager, Alexandria Vol. 41, </w:t>
      </w:r>
      <w:proofErr w:type="spellStart"/>
      <w:r w:rsidRPr="00DA6019">
        <w:rPr>
          <w:rFonts w:ascii="Arial" w:hAnsi="Arial" w:cs="Arial"/>
          <w:sz w:val="24"/>
          <w:szCs w:val="24"/>
        </w:rPr>
        <w:t>Iss</w:t>
      </w:r>
      <w:proofErr w:type="spellEnd"/>
      <w:r w:rsidRPr="00DA6019">
        <w:rPr>
          <w:rFonts w:ascii="Arial" w:hAnsi="Arial" w:cs="Arial"/>
          <w:sz w:val="24"/>
          <w:szCs w:val="24"/>
        </w:rPr>
        <w:t>. 4,</w:t>
      </w:r>
    </w:p>
    <w:p w14:paraId="1A178DC6" w14:textId="74DCDAA4" w:rsidR="0027450E" w:rsidRPr="00817145" w:rsidRDefault="0027450E" w:rsidP="00C51CDB">
      <w:pPr>
        <w:spacing w:line="360" w:lineRule="auto"/>
        <w:jc w:val="both"/>
        <w:rPr>
          <w:rFonts w:ascii="Arial" w:hAnsi="Arial" w:cs="Arial"/>
          <w:sz w:val="24"/>
          <w:szCs w:val="24"/>
        </w:rPr>
      </w:pPr>
    </w:p>
    <w:p w14:paraId="55A4C5CA" w14:textId="146E6E9F" w:rsidR="0027450E" w:rsidRPr="00817145" w:rsidRDefault="0027450E" w:rsidP="00C51CDB">
      <w:pPr>
        <w:spacing w:line="360" w:lineRule="auto"/>
        <w:jc w:val="both"/>
        <w:rPr>
          <w:rFonts w:ascii="Arial" w:hAnsi="Arial" w:cs="Arial"/>
          <w:sz w:val="24"/>
          <w:szCs w:val="24"/>
        </w:rPr>
      </w:pPr>
      <w:r w:rsidRPr="00817145">
        <w:rPr>
          <w:rFonts w:ascii="Arial" w:hAnsi="Arial" w:cs="Arial"/>
          <w:sz w:val="24"/>
          <w:szCs w:val="24"/>
        </w:rPr>
        <w:t>Cooke, N. (</w:t>
      </w:r>
      <w:r w:rsidR="00D36AAF" w:rsidRPr="00817145">
        <w:rPr>
          <w:rFonts w:ascii="Arial" w:hAnsi="Arial" w:cs="Arial"/>
          <w:sz w:val="24"/>
          <w:szCs w:val="24"/>
        </w:rPr>
        <w:t>2023)</w:t>
      </w:r>
      <w:r w:rsidRPr="00817145">
        <w:rPr>
          <w:rFonts w:ascii="Arial" w:hAnsi="Arial" w:cs="Arial"/>
          <w:sz w:val="24"/>
          <w:szCs w:val="24"/>
        </w:rPr>
        <w:t xml:space="preserve"> What Does Human Resources Do? (With 12 Key Functions) </w:t>
      </w:r>
      <w:r w:rsidR="00B10A9D" w:rsidRPr="00817145">
        <w:rPr>
          <w:rFonts w:ascii="Arial" w:hAnsi="Arial" w:cs="Arial"/>
          <w:sz w:val="24"/>
          <w:szCs w:val="24"/>
        </w:rPr>
        <w:t>Available at:</w:t>
      </w:r>
      <w:hyperlink r:id="rId15" w:history="1">
        <w:r w:rsidR="001E04A7" w:rsidRPr="00817145">
          <w:rPr>
            <w:rStyle w:val="Hyperlink"/>
            <w:rFonts w:ascii="Arial" w:hAnsi="Arial" w:cs="Arial"/>
            <w:sz w:val="24"/>
            <w:szCs w:val="24"/>
          </w:rPr>
          <w:t>https://www.indeed.com/career-advice/finding-a-job/what-does-human-resources-do</w:t>
        </w:r>
      </w:hyperlink>
      <w:r w:rsidRPr="00817145">
        <w:rPr>
          <w:rFonts w:ascii="Arial" w:hAnsi="Arial" w:cs="Arial"/>
          <w:sz w:val="24"/>
          <w:szCs w:val="24"/>
        </w:rPr>
        <w:t> </w:t>
      </w:r>
      <w:bookmarkStart w:id="1" w:name="_Hlk148832975"/>
      <w:r w:rsidR="00B10A9D" w:rsidRPr="00817145">
        <w:rPr>
          <w:rFonts w:ascii="Arial" w:hAnsi="Arial" w:cs="Arial"/>
          <w:sz w:val="24"/>
          <w:szCs w:val="24"/>
        </w:rPr>
        <w:t>(Accessed: 18 October 2023)</w:t>
      </w:r>
      <w:bookmarkEnd w:id="1"/>
    </w:p>
    <w:p w14:paraId="3FE871D5" w14:textId="77777777" w:rsidR="001E04A7" w:rsidRPr="00817145" w:rsidRDefault="001E04A7" w:rsidP="00C51CDB">
      <w:pPr>
        <w:spacing w:line="360" w:lineRule="auto"/>
        <w:jc w:val="both"/>
        <w:rPr>
          <w:rFonts w:ascii="Arial" w:hAnsi="Arial" w:cs="Arial"/>
          <w:sz w:val="24"/>
          <w:szCs w:val="24"/>
        </w:rPr>
      </w:pPr>
    </w:p>
    <w:p w14:paraId="432D680F" w14:textId="4D3AE6B1" w:rsidR="001E04A7" w:rsidRPr="001E04A7" w:rsidRDefault="001E04A7" w:rsidP="00C51CDB">
      <w:pPr>
        <w:spacing w:line="360" w:lineRule="auto"/>
        <w:jc w:val="both"/>
        <w:rPr>
          <w:rFonts w:ascii="Arial" w:hAnsi="Arial" w:cs="Arial"/>
          <w:sz w:val="24"/>
          <w:szCs w:val="24"/>
        </w:rPr>
      </w:pPr>
      <w:r w:rsidRPr="001E04A7">
        <w:rPr>
          <w:rFonts w:ascii="Arial" w:hAnsi="Arial" w:cs="Arial"/>
          <w:sz w:val="24"/>
          <w:szCs w:val="24"/>
        </w:rPr>
        <w:t>Deloitte (2015) Global Human Capital Trends 2015</w:t>
      </w:r>
      <w:r w:rsidRPr="00817145">
        <w:rPr>
          <w:rFonts w:ascii="Arial" w:hAnsi="Arial" w:cs="Arial"/>
          <w:sz w:val="24"/>
          <w:szCs w:val="24"/>
        </w:rPr>
        <w:t xml:space="preserve"> Available </w:t>
      </w:r>
      <w:r w:rsidR="00AB3B80" w:rsidRPr="00817145">
        <w:rPr>
          <w:rFonts w:ascii="Arial" w:hAnsi="Arial" w:cs="Arial"/>
          <w:sz w:val="24"/>
          <w:szCs w:val="24"/>
        </w:rPr>
        <w:t>at:</w:t>
      </w:r>
    </w:p>
    <w:p w14:paraId="3FFDDB98" w14:textId="74DE701B" w:rsidR="001E04A7" w:rsidRPr="00817145" w:rsidRDefault="00000000" w:rsidP="00C51CDB">
      <w:pPr>
        <w:spacing w:line="360" w:lineRule="auto"/>
        <w:jc w:val="both"/>
        <w:rPr>
          <w:rFonts w:ascii="Arial" w:hAnsi="Arial" w:cs="Arial"/>
          <w:sz w:val="24"/>
          <w:szCs w:val="24"/>
        </w:rPr>
      </w:pPr>
      <w:hyperlink r:id="rId16" w:history="1">
        <w:r w:rsidR="0054095C" w:rsidRPr="001E04A7">
          <w:rPr>
            <w:rStyle w:val="Hyperlink"/>
            <w:rFonts w:ascii="Arial" w:hAnsi="Arial" w:cs="Arial"/>
            <w:sz w:val="24"/>
            <w:szCs w:val="24"/>
          </w:rPr>
          <w:t>https://www2.deloitte.com/uk/en/insights/focus/human-capital-trends/2015.html</w:t>
        </w:r>
      </w:hyperlink>
      <w:r w:rsidR="0054095C" w:rsidRPr="00817145">
        <w:rPr>
          <w:rFonts w:ascii="Arial" w:hAnsi="Arial" w:cs="Arial"/>
          <w:sz w:val="24"/>
          <w:szCs w:val="24"/>
        </w:rPr>
        <w:t xml:space="preserve">  (Accessed: 15 October 2023)</w:t>
      </w:r>
    </w:p>
    <w:p w14:paraId="1BD7B9A4" w14:textId="77777777" w:rsidR="003173C6" w:rsidRPr="001E04A7" w:rsidRDefault="003173C6" w:rsidP="00C51CDB">
      <w:pPr>
        <w:spacing w:line="360" w:lineRule="auto"/>
        <w:jc w:val="both"/>
        <w:rPr>
          <w:rFonts w:ascii="Arial" w:hAnsi="Arial" w:cs="Arial"/>
          <w:sz w:val="24"/>
          <w:szCs w:val="24"/>
        </w:rPr>
      </w:pPr>
    </w:p>
    <w:p w14:paraId="02600440" w14:textId="0007CEBD" w:rsidR="003173C6" w:rsidRPr="003173C6" w:rsidRDefault="003173C6" w:rsidP="00C51CDB">
      <w:pPr>
        <w:spacing w:line="360" w:lineRule="auto"/>
        <w:jc w:val="both"/>
        <w:rPr>
          <w:rFonts w:ascii="Arial" w:hAnsi="Arial" w:cs="Arial"/>
          <w:sz w:val="24"/>
          <w:szCs w:val="24"/>
        </w:rPr>
      </w:pPr>
      <w:r w:rsidRPr="003173C6">
        <w:rPr>
          <w:rFonts w:ascii="Arial" w:hAnsi="Arial" w:cs="Arial"/>
          <w:sz w:val="24"/>
          <w:szCs w:val="24"/>
        </w:rPr>
        <w:t xml:space="preserve">Deloitte (2019) Engaging workers as </w:t>
      </w:r>
      <w:r w:rsidR="0054095C" w:rsidRPr="00817145">
        <w:rPr>
          <w:rFonts w:ascii="Arial" w:hAnsi="Arial" w:cs="Arial"/>
          <w:sz w:val="24"/>
          <w:szCs w:val="24"/>
        </w:rPr>
        <w:t>consumers. Available at:</w:t>
      </w:r>
    </w:p>
    <w:p w14:paraId="4F035384" w14:textId="13BFA2D5" w:rsidR="003173C6" w:rsidRPr="00817145" w:rsidRDefault="00000000" w:rsidP="00C51CDB">
      <w:pPr>
        <w:spacing w:line="360" w:lineRule="auto"/>
        <w:jc w:val="both"/>
        <w:rPr>
          <w:rFonts w:ascii="Arial" w:hAnsi="Arial" w:cs="Arial"/>
          <w:sz w:val="24"/>
          <w:szCs w:val="24"/>
        </w:rPr>
      </w:pPr>
      <w:hyperlink r:id="rId17" w:history="1">
        <w:r w:rsidR="003173C6" w:rsidRPr="003173C6">
          <w:rPr>
            <w:rStyle w:val="Hyperlink"/>
            <w:rFonts w:ascii="Arial" w:hAnsi="Arial" w:cs="Arial"/>
            <w:sz w:val="24"/>
            <w:szCs w:val="24"/>
          </w:rPr>
          <w:t>https://www2.deloitte.com/uk/en/insights/topics/talent/using-technology-for-employee-engagement.html</w:t>
        </w:r>
      </w:hyperlink>
      <w:r w:rsidR="0054095C" w:rsidRPr="00817145">
        <w:rPr>
          <w:rFonts w:ascii="Arial" w:hAnsi="Arial" w:cs="Arial"/>
          <w:sz w:val="24"/>
          <w:szCs w:val="24"/>
        </w:rPr>
        <w:t xml:space="preserve">  (Accessed: 17 October 2023)</w:t>
      </w:r>
    </w:p>
    <w:p w14:paraId="5105365E" w14:textId="58DA7CA2" w:rsidR="00AB3B80" w:rsidRPr="00AB3B80" w:rsidRDefault="00AB3B80" w:rsidP="00C51CDB">
      <w:pPr>
        <w:spacing w:line="360" w:lineRule="auto"/>
        <w:jc w:val="both"/>
        <w:rPr>
          <w:rFonts w:ascii="Arial" w:hAnsi="Arial" w:cs="Arial"/>
          <w:sz w:val="24"/>
          <w:szCs w:val="24"/>
        </w:rPr>
      </w:pPr>
      <w:r w:rsidRPr="00AB3B80">
        <w:rPr>
          <w:rFonts w:ascii="Arial" w:hAnsi="Arial" w:cs="Arial"/>
          <w:sz w:val="24"/>
          <w:szCs w:val="24"/>
        </w:rPr>
        <w:lastRenderedPageBreak/>
        <w:t xml:space="preserve">Deloitte (2023) DIVERSITY &amp; </w:t>
      </w:r>
      <w:r w:rsidR="0054095C" w:rsidRPr="00817145">
        <w:rPr>
          <w:rFonts w:ascii="Arial" w:hAnsi="Arial" w:cs="Arial"/>
          <w:sz w:val="24"/>
          <w:szCs w:val="24"/>
        </w:rPr>
        <w:t>INCLUSION Available</w:t>
      </w:r>
      <w:r w:rsidRPr="00817145">
        <w:rPr>
          <w:rFonts w:ascii="Arial" w:hAnsi="Arial" w:cs="Arial"/>
          <w:sz w:val="24"/>
          <w:szCs w:val="24"/>
        </w:rPr>
        <w:t xml:space="preserve"> at:</w:t>
      </w:r>
    </w:p>
    <w:p w14:paraId="50038CDD" w14:textId="628C9765" w:rsidR="00AB3B80" w:rsidRPr="00817145" w:rsidRDefault="00000000" w:rsidP="00C51CDB">
      <w:pPr>
        <w:spacing w:line="360" w:lineRule="auto"/>
        <w:jc w:val="both"/>
        <w:rPr>
          <w:rFonts w:ascii="Arial" w:hAnsi="Arial" w:cs="Arial"/>
          <w:sz w:val="24"/>
          <w:szCs w:val="24"/>
        </w:rPr>
      </w:pPr>
      <w:hyperlink r:id="rId18" w:history="1">
        <w:r w:rsidR="00AB3B80" w:rsidRPr="00AB3B80">
          <w:rPr>
            <w:rStyle w:val="Hyperlink"/>
            <w:rFonts w:ascii="Arial" w:hAnsi="Arial" w:cs="Arial"/>
            <w:sz w:val="24"/>
            <w:szCs w:val="24"/>
          </w:rPr>
          <w:t>https://www2.deloitte.com/uk/en/pages/careers/articles/careers-diversity-and-inclusion.html</w:t>
        </w:r>
      </w:hyperlink>
      <w:r w:rsidR="0054095C" w:rsidRPr="00817145">
        <w:rPr>
          <w:rFonts w:ascii="Arial" w:hAnsi="Arial" w:cs="Arial"/>
          <w:sz w:val="24"/>
          <w:szCs w:val="24"/>
        </w:rPr>
        <w:t xml:space="preserve">  (Accessed: 1</w:t>
      </w:r>
      <w:r w:rsidR="00AB0314" w:rsidRPr="00817145">
        <w:rPr>
          <w:rFonts w:ascii="Arial" w:hAnsi="Arial" w:cs="Arial"/>
          <w:sz w:val="24"/>
          <w:szCs w:val="24"/>
        </w:rPr>
        <w:t>7</w:t>
      </w:r>
      <w:r w:rsidR="0054095C" w:rsidRPr="00817145">
        <w:rPr>
          <w:rFonts w:ascii="Arial" w:hAnsi="Arial" w:cs="Arial"/>
          <w:sz w:val="24"/>
          <w:szCs w:val="24"/>
        </w:rPr>
        <w:t xml:space="preserve"> October 2023)</w:t>
      </w:r>
    </w:p>
    <w:p w14:paraId="52AD2CEB" w14:textId="77777777" w:rsidR="009D1FED" w:rsidRPr="00AB3B80" w:rsidRDefault="009D1FED" w:rsidP="00C51CDB">
      <w:pPr>
        <w:spacing w:line="360" w:lineRule="auto"/>
        <w:jc w:val="both"/>
        <w:rPr>
          <w:rFonts w:ascii="Arial" w:hAnsi="Arial" w:cs="Arial"/>
          <w:sz w:val="24"/>
          <w:szCs w:val="24"/>
        </w:rPr>
      </w:pPr>
    </w:p>
    <w:p w14:paraId="496D93FF" w14:textId="77777777" w:rsidR="003C59DF" w:rsidRPr="003C59DF" w:rsidRDefault="003C59DF" w:rsidP="00C51CDB">
      <w:pPr>
        <w:spacing w:line="360" w:lineRule="auto"/>
        <w:jc w:val="both"/>
        <w:rPr>
          <w:rFonts w:ascii="Arial" w:hAnsi="Arial" w:cs="Arial"/>
          <w:sz w:val="24"/>
          <w:szCs w:val="24"/>
        </w:rPr>
      </w:pPr>
      <w:r w:rsidRPr="003C59DF">
        <w:rPr>
          <w:rFonts w:ascii="Arial" w:hAnsi="Arial" w:cs="Arial"/>
          <w:sz w:val="24"/>
          <w:szCs w:val="24"/>
        </w:rPr>
        <w:t>Enliten Management Group (2018) Employee Engagement -Keeping Employees Available at:</w:t>
      </w:r>
      <w:hyperlink r:id="rId19" w:history="1">
        <w:r w:rsidRPr="003C59DF">
          <w:rPr>
            <w:rStyle w:val="Hyperlink"/>
            <w:rFonts w:ascii="Arial" w:hAnsi="Arial" w:cs="Arial"/>
            <w:sz w:val="24"/>
            <w:szCs w:val="24"/>
          </w:rPr>
          <w:t>https://enliten.net/dev/wp-content/uploads/2018/06/Employee-Engagement-1-Statistics-17-11-01.pdf</w:t>
        </w:r>
      </w:hyperlink>
      <w:r w:rsidRPr="003C59DF">
        <w:rPr>
          <w:rFonts w:ascii="Arial" w:hAnsi="Arial" w:cs="Arial"/>
          <w:sz w:val="24"/>
          <w:szCs w:val="24"/>
          <w:u w:val="single"/>
        </w:rPr>
        <w:t xml:space="preserve">  </w:t>
      </w:r>
      <w:bookmarkStart w:id="2" w:name="_Hlk148833451"/>
      <w:r w:rsidRPr="003C59DF">
        <w:rPr>
          <w:rFonts w:ascii="Arial" w:hAnsi="Arial" w:cs="Arial"/>
          <w:sz w:val="24"/>
          <w:szCs w:val="24"/>
        </w:rPr>
        <w:t>(Accessed: 20 October 2023)</w:t>
      </w:r>
      <w:bookmarkEnd w:id="2"/>
    </w:p>
    <w:p w14:paraId="0BD36F63" w14:textId="77777777" w:rsidR="003C59DF" w:rsidRPr="003C59DF" w:rsidRDefault="003C59DF" w:rsidP="00C51CDB">
      <w:pPr>
        <w:spacing w:line="360" w:lineRule="auto"/>
        <w:jc w:val="both"/>
        <w:rPr>
          <w:rFonts w:ascii="Arial" w:hAnsi="Arial" w:cs="Arial"/>
          <w:sz w:val="24"/>
          <w:szCs w:val="24"/>
        </w:rPr>
      </w:pPr>
    </w:p>
    <w:p w14:paraId="4964E2F6" w14:textId="77777777" w:rsidR="003C59DF" w:rsidRPr="003C59DF" w:rsidRDefault="003C59DF" w:rsidP="00C51CDB">
      <w:pPr>
        <w:spacing w:line="360" w:lineRule="auto"/>
        <w:jc w:val="both"/>
        <w:rPr>
          <w:rFonts w:ascii="Arial" w:hAnsi="Arial" w:cs="Arial"/>
          <w:sz w:val="24"/>
          <w:szCs w:val="24"/>
        </w:rPr>
      </w:pPr>
      <w:r w:rsidRPr="003C59DF">
        <w:rPr>
          <w:rFonts w:ascii="Arial" w:hAnsi="Arial" w:cs="Arial"/>
          <w:sz w:val="24"/>
          <w:szCs w:val="24"/>
        </w:rPr>
        <w:t>Epperson, S. (2021) Nearly half of U.S. workers suffer from mental health issues since Covid-19 pandemic hit, report finds. Available at:</w:t>
      </w:r>
    </w:p>
    <w:p w14:paraId="3E63C179" w14:textId="77777777" w:rsidR="003C59DF" w:rsidRPr="003C59DF" w:rsidRDefault="00000000" w:rsidP="00C51CDB">
      <w:pPr>
        <w:spacing w:line="360" w:lineRule="auto"/>
        <w:jc w:val="both"/>
        <w:rPr>
          <w:rFonts w:ascii="Arial" w:hAnsi="Arial" w:cs="Arial"/>
          <w:sz w:val="24"/>
          <w:szCs w:val="24"/>
        </w:rPr>
      </w:pPr>
      <w:hyperlink r:id="rId20" w:history="1">
        <w:r w:rsidR="003C59DF" w:rsidRPr="003C59DF">
          <w:rPr>
            <w:rStyle w:val="Hyperlink"/>
            <w:rFonts w:ascii="Arial" w:hAnsi="Arial" w:cs="Arial"/>
            <w:sz w:val="24"/>
            <w:szCs w:val="24"/>
          </w:rPr>
          <w:t>https://www.cnbc.com/2021/02/10/half-of-us-workers-suffer-mental-health-issues-since-covid-19-hit.html</w:t>
        </w:r>
      </w:hyperlink>
      <w:r w:rsidR="003C59DF" w:rsidRPr="003C59DF">
        <w:rPr>
          <w:rFonts w:ascii="Arial" w:hAnsi="Arial" w:cs="Arial"/>
          <w:sz w:val="24"/>
          <w:szCs w:val="24"/>
          <w:u w:val="single"/>
        </w:rPr>
        <w:t xml:space="preserve">  </w:t>
      </w:r>
      <w:r w:rsidR="003C59DF" w:rsidRPr="003C59DF">
        <w:rPr>
          <w:rFonts w:ascii="Arial" w:hAnsi="Arial" w:cs="Arial"/>
          <w:sz w:val="24"/>
          <w:szCs w:val="24"/>
        </w:rPr>
        <w:t>(Accessed: 19 October 2023)</w:t>
      </w:r>
    </w:p>
    <w:p w14:paraId="35C9D3EF" w14:textId="77777777" w:rsidR="001E04A7" w:rsidRPr="00817145" w:rsidRDefault="001E04A7" w:rsidP="00C51CDB">
      <w:pPr>
        <w:spacing w:line="360" w:lineRule="auto"/>
        <w:jc w:val="both"/>
        <w:rPr>
          <w:rFonts w:ascii="Arial" w:hAnsi="Arial" w:cs="Arial"/>
          <w:sz w:val="24"/>
          <w:szCs w:val="24"/>
        </w:rPr>
      </w:pPr>
    </w:p>
    <w:p w14:paraId="0D67A4FE" w14:textId="07626446" w:rsidR="009D1FED" w:rsidRPr="009D1FED" w:rsidRDefault="009D1FED" w:rsidP="00C51CDB">
      <w:pPr>
        <w:spacing w:line="360" w:lineRule="auto"/>
        <w:jc w:val="both"/>
        <w:rPr>
          <w:rFonts w:ascii="Arial" w:hAnsi="Arial" w:cs="Arial"/>
          <w:sz w:val="24"/>
          <w:szCs w:val="24"/>
        </w:rPr>
      </w:pPr>
      <w:r w:rsidRPr="009D1FED">
        <w:rPr>
          <w:rFonts w:ascii="Arial" w:hAnsi="Arial" w:cs="Arial"/>
          <w:sz w:val="24"/>
          <w:szCs w:val="24"/>
        </w:rPr>
        <w:t>Fisher, J. (2023) Workplace Burnout Survey</w:t>
      </w:r>
      <w:r w:rsidRPr="00817145">
        <w:rPr>
          <w:rFonts w:ascii="Arial" w:hAnsi="Arial" w:cs="Arial"/>
          <w:sz w:val="24"/>
          <w:szCs w:val="24"/>
        </w:rPr>
        <w:t xml:space="preserve"> Available at:</w:t>
      </w:r>
    </w:p>
    <w:p w14:paraId="5C3151FA" w14:textId="1075C9DE" w:rsidR="009D1FED" w:rsidRPr="009D1FED" w:rsidRDefault="00000000" w:rsidP="00C51CDB">
      <w:pPr>
        <w:spacing w:line="360" w:lineRule="auto"/>
        <w:jc w:val="both"/>
        <w:rPr>
          <w:rFonts w:ascii="Arial" w:hAnsi="Arial" w:cs="Arial"/>
          <w:sz w:val="24"/>
          <w:szCs w:val="24"/>
        </w:rPr>
      </w:pPr>
      <w:hyperlink r:id="rId21" w:history="1">
        <w:r w:rsidR="001C08AB" w:rsidRPr="009D1FED">
          <w:rPr>
            <w:rStyle w:val="Hyperlink"/>
            <w:rFonts w:ascii="Arial" w:hAnsi="Arial" w:cs="Arial"/>
            <w:sz w:val="24"/>
            <w:szCs w:val="24"/>
          </w:rPr>
          <w:t>https://www2.deloitte.com/us/en/pages/about-deloitte/articles/burnout-survey.html</w:t>
        </w:r>
      </w:hyperlink>
      <w:r w:rsidR="001C08AB" w:rsidRPr="00817145">
        <w:rPr>
          <w:rFonts w:ascii="Arial" w:hAnsi="Arial" w:cs="Arial"/>
          <w:sz w:val="24"/>
          <w:szCs w:val="24"/>
        </w:rPr>
        <w:t xml:space="preserve"> </w:t>
      </w:r>
      <w:r w:rsidR="001C08AB" w:rsidRPr="003C59DF">
        <w:rPr>
          <w:rFonts w:ascii="Arial" w:hAnsi="Arial" w:cs="Arial"/>
          <w:sz w:val="24"/>
          <w:szCs w:val="24"/>
        </w:rPr>
        <w:t xml:space="preserve">(Accessed: </w:t>
      </w:r>
      <w:r w:rsidR="00BB08C9" w:rsidRPr="00817145">
        <w:rPr>
          <w:rFonts w:ascii="Arial" w:hAnsi="Arial" w:cs="Arial"/>
          <w:sz w:val="24"/>
          <w:szCs w:val="24"/>
        </w:rPr>
        <w:t>19</w:t>
      </w:r>
      <w:r w:rsidR="004B73DC" w:rsidRPr="00817145">
        <w:rPr>
          <w:rFonts w:ascii="Arial" w:hAnsi="Arial" w:cs="Arial"/>
          <w:sz w:val="24"/>
          <w:szCs w:val="24"/>
        </w:rPr>
        <w:t xml:space="preserve"> </w:t>
      </w:r>
      <w:r w:rsidR="001C08AB" w:rsidRPr="003C59DF">
        <w:rPr>
          <w:rFonts w:ascii="Arial" w:hAnsi="Arial" w:cs="Arial"/>
          <w:sz w:val="24"/>
          <w:szCs w:val="24"/>
        </w:rPr>
        <w:t>October 2023)</w:t>
      </w:r>
    </w:p>
    <w:p w14:paraId="5B9BD777" w14:textId="77777777" w:rsidR="001E04A7" w:rsidRPr="00817145" w:rsidRDefault="001E04A7" w:rsidP="00C51CDB">
      <w:pPr>
        <w:spacing w:line="360" w:lineRule="auto"/>
        <w:jc w:val="both"/>
        <w:rPr>
          <w:rFonts w:ascii="Arial" w:hAnsi="Arial" w:cs="Arial"/>
          <w:sz w:val="24"/>
          <w:szCs w:val="24"/>
        </w:rPr>
      </w:pPr>
    </w:p>
    <w:p w14:paraId="714C1B3B" w14:textId="51CFECF5" w:rsidR="008D2287" w:rsidRPr="008D2287" w:rsidRDefault="008D2287" w:rsidP="00C51CDB">
      <w:pPr>
        <w:spacing w:line="360" w:lineRule="auto"/>
        <w:jc w:val="both"/>
        <w:rPr>
          <w:rFonts w:ascii="Arial" w:hAnsi="Arial" w:cs="Arial"/>
          <w:sz w:val="24"/>
          <w:szCs w:val="24"/>
        </w:rPr>
      </w:pPr>
      <w:r w:rsidRPr="008D2287">
        <w:rPr>
          <w:rFonts w:ascii="Arial" w:hAnsi="Arial" w:cs="Arial"/>
          <w:sz w:val="24"/>
          <w:szCs w:val="24"/>
        </w:rPr>
        <w:t>Gallup (2021) U.S. Employee Engagement Data Hold Steady in First Half of 2021</w:t>
      </w:r>
      <w:r w:rsidR="002477D3" w:rsidRPr="00817145">
        <w:rPr>
          <w:rFonts w:ascii="Arial" w:hAnsi="Arial" w:cs="Arial"/>
          <w:sz w:val="24"/>
          <w:szCs w:val="24"/>
        </w:rPr>
        <w:t xml:space="preserve"> Available at:</w:t>
      </w:r>
      <w:hyperlink r:id="rId22" w:history="1">
        <w:r w:rsidR="002477D3" w:rsidRPr="008D2287">
          <w:rPr>
            <w:rStyle w:val="Hyperlink"/>
            <w:rFonts w:ascii="Arial" w:hAnsi="Arial" w:cs="Arial"/>
            <w:sz w:val="24"/>
            <w:szCs w:val="24"/>
          </w:rPr>
          <w:t>https://www.gallup.com/workplace/352949/employee-engagement-holds-steady-first-half-2021.aspx</w:t>
        </w:r>
      </w:hyperlink>
      <w:r w:rsidR="001C08AB" w:rsidRPr="00817145">
        <w:rPr>
          <w:rFonts w:ascii="Arial" w:hAnsi="Arial" w:cs="Arial"/>
          <w:sz w:val="24"/>
          <w:szCs w:val="24"/>
        </w:rPr>
        <w:t xml:space="preserve">  </w:t>
      </w:r>
      <w:r w:rsidR="001C08AB" w:rsidRPr="003C59DF">
        <w:rPr>
          <w:rFonts w:ascii="Arial" w:hAnsi="Arial" w:cs="Arial"/>
          <w:sz w:val="24"/>
          <w:szCs w:val="24"/>
        </w:rPr>
        <w:t xml:space="preserve">(Accessed: </w:t>
      </w:r>
      <w:r w:rsidR="00BB08C9" w:rsidRPr="00817145">
        <w:rPr>
          <w:rFonts w:ascii="Arial" w:hAnsi="Arial" w:cs="Arial"/>
          <w:sz w:val="24"/>
          <w:szCs w:val="24"/>
        </w:rPr>
        <w:t>19</w:t>
      </w:r>
      <w:r w:rsidR="001C08AB" w:rsidRPr="003C59DF">
        <w:rPr>
          <w:rFonts w:ascii="Arial" w:hAnsi="Arial" w:cs="Arial"/>
          <w:sz w:val="24"/>
          <w:szCs w:val="24"/>
        </w:rPr>
        <w:t xml:space="preserve"> October 2023)</w:t>
      </w:r>
    </w:p>
    <w:p w14:paraId="4546DF77" w14:textId="77777777" w:rsidR="003C59DF" w:rsidRPr="00817145" w:rsidRDefault="003C59DF" w:rsidP="00C51CDB">
      <w:pPr>
        <w:spacing w:line="360" w:lineRule="auto"/>
        <w:jc w:val="both"/>
        <w:rPr>
          <w:rFonts w:ascii="Arial" w:hAnsi="Arial" w:cs="Arial"/>
          <w:sz w:val="24"/>
          <w:szCs w:val="24"/>
        </w:rPr>
      </w:pPr>
    </w:p>
    <w:p w14:paraId="0BD0A115" w14:textId="79FC937A" w:rsidR="008D2287" w:rsidRPr="008D2287" w:rsidRDefault="008D2287" w:rsidP="00C51CDB">
      <w:pPr>
        <w:spacing w:line="360" w:lineRule="auto"/>
        <w:jc w:val="both"/>
        <w:rPr>
          <w:rFonts w:ascii="Arial" w:hAnsi="Arial" w:cs="Arial"/>
          <w:sz w:val="24"/>
          <w:szCs w:val="24"/>
        </w:rPr>
      </w:pPr>
      <w:r w:rsidRPr="008D2287">
        <w:rPr>
          <w:rFonts w:ascii="Arial" w:hAnsi="Arial" w:cs="Arial"/>
          <w:sz w:val="24"/>
          <w:szCs w:val="24"/>
        </w:rPr>
        <w:t>Gallup (2023) Your Business Strategy Hinges on Employee Engagement</w:t>
      </w:r>
      <w:r w:rsidR="002477D3" w:rsidRPr="00817145">
        <w:rPr>
          <w:rFonts w:ascii="Arial" w:hAnsi="Arial" w:cs="Arial"/>
          <w:sz w:val="24"/>
          <w:szCs w:val="24"/>
        </w:rPr>
        <w:t xml:space="preserve">  Available at:</w:t>
      </w:r>
      <w:hyperlink r:id="rId23" w:history="1">
        <w:r w:rsidR="002477D3" w:rsidRPr="008D2287">
          <w:rPr>
            <w:rStyle w:val="Hyperlink"/>
            <w:rFonts w:ascii="Arial" w:hAnsi="Arial" w:cs="Arial"/>
            <w:sz w:val="24"/>
            <w:szCs w:val="24"/>
          </w:rPr>
          <w:t>https://www.gallup.com/workplace/229424/employee-engagement.aspx?campaignid=18945816141&amp;adgroupid=143633586437&amp;adid=635680356863&amp;gclid=CjwKCAjw7c2pBhAZEiwA88pOFx_aq60hMAA47icaBnLJawN9shzrYL2PNpnHWKuF8YAcqOjyJbmvdBoCIl8QAvD_BwE</w:t>
        </w:r>
      </w:hyperlink>
      <w:r w:rsidR="0078168E" w:rsidRPr="00817145">
        <w:rPr>
          <w:rFonts w:ascii="Arial" w:hAnsi="Arial" w:cs="Arial"/>
          <w:sz w:val="24"/>
          <w:szCs w:val="24"/>
        </w:rPr>
        <w:t xml:space="preserve">  </w:t>
      </w:r>
      <w:r w:rsidR="0078168E" w:rsidRPr="003C59DF">
        <w:rPr>
          <w:rFonts w:ascii="Arial" w:hAnsi="Arial" w:cs="Arial"/>
          <w:sz w:val="24"/>
          <w:szCs w:val="24"/>
        </w:rPr>
        <w:t>(Accessed: 20 October 2023)</w:t>
      </w:r>
    </w:p>
    <w:p w14:paraId="5DC048C4" w14:textId="77777777" w:rsidR="008D2287" w:rsidRPr="008D2287" w:rsidRDefault="008D2287" w:rsidP="00C51CDB">
      <w:pPr>
        <w:spacing w:line="360" w:lineRule="auto"/>
        <w:jc w:val="both"/>
        <w:rPr>
          <w:rFonts w:ascii="Arial" w:hAnsi="Arial" w:cs="Arial"/>
          <w:sz w:val="24"/>
          <w:szCs w:val="24"/>
        </w:rPr>
      </w:pPr>
    </w:p>
    <w:p w14:paraId="0999768A" w14:textId="3AF979E1" w:rsidR="008D2287" w:rsidRPr="00817145" w:rsidRDefault="008D2287" w:rsidP="00C51CDB">
      <w:pPr>
        <w:spacing w:line="360" w:lineRule="auto"/>
        <w:jc w:val="both"/>
        <w:rPr>
          <w:rFonts w:ascii="Arial" w:hAnsi="Arial" w:cs="Arial"/>
          <w:sz w:val="24"/>
          <w:szCs w:val="24"/>
        </w:rPr>
      </w:pPr>
      <w:r w:rsidRPr="008D2287">
        <w:rPr>
          <w:rFonts w:ascii="Arial" w:hAnsi="Arial" w:cs="Arial"/>
          <w:sz w:val="24"/>
          <w:szCs w:val="24"/>
        </w:rPr>
        <w:lastRenderedPageBreak/>
        <w:t xml:space="preserve"> Gallup (2023) Gallup's Employee Engagement Survey: Ask the Right Questions with the Q12® </w:t>
      </w:r>
      <w:r w:rsidR="002477D3" w:rsidRPr="00817145">
        <w:rPr>
          <w:rFonts w:ascii="Arial" w:hAnsi="Arial" w:cs="Arial"/>
          <w:sz w:val="24"/>
          <w:szCs w:val="24"/>
        </w:rPr>
        <w:t>Survey. Available at:</w:t>
      </w:r>
      <w:r w:rsidR="001943E0" w:rsidRPr="00817145">
        <w:rPr>
          <w:rFonts w:ascii="Arial" w:hAnsi="Arial" w:cs="Arial"/>
          <w:sz w:val="24"/>
          <w:szCs w:val="24"/>
        </w:rPr>
        <w:t xml:space="preserve"> </w:t>
      </w:r>
      <w:hyperlink r:id="rId24" w:history="1">
        <w:r w:rsidR="001943E0" w:rsidRPr="008D2287">
          <w:rPr>
            <w:rStyle w:val="Hyperlink"/>
            <w:rFonts w:ascii="Arial" w:hAnsi="Arial" w:cs="Arial"/>
            <w:sz w:val="24"/>
            <w:szCs w:val="24"/>
          </w:rPr>
          <w:t>https://www.gallup.com/q12/</w:t>
        </w:r>
      </w:hyperlink>
      <w:r w:rsidR="0078168E" w:rsidRPr="00817145">
        <w:rPr>
          <w:rFonts w:ascii="Arial" w:hAnsi="Arial" w:cs="Arial"/>
          <w:sz w:val="24"/>
          <w:szCs w:val="24"/>
        </w:rPr>
        <w:t xml:space="preserve">  </w:t>
      </w:r>
      <w:r w:rsidR="0078168E" w:rsidRPr="003C59DF">
        <w:rPr>
          <w:rFonts w:ascii="Arial" w:hAnsi="Arial" w:cs="Arial"/>
          <w:sz w:val="24"/>
          <w:szCs w:val="24"/>
        </w:rPr>
        <w:t>(</w:t>
      </w:r>
      <w:bookmarkStart w:id="3" w:name="_Hlk148833734"/>
      <w:r w:rsidR="0078168E" w:rsidRPr="003C59DF">
        <w:rPr>
          <w:rFonts w:ascii="Arial" w:hAnsi="Arial" w:cs="Arial"/>
          <w:sz w:val="24"/>
          <w:szCs w:val="24"/>
        </w:rPr>
        <w:t>Accessed: 2</w:t>
      </w:r>
      <w:r w:rsidR="0078168E" w:rsidRPr="00817145">
        <w:rPr>
          <w:rFonts w:ascii="Arial" w:hAnsi="Arial" w:cs="Arial"/>
          <w:sz w:val="24"/>
          <w:szCs w:val="24"/>
        </w:rPr>
        <w:t>1</w:t>
      </w:r>
      <w:r w:rsidR="0078168E" w:rsidRPr="003C59DF">
        <w:rPr>
          <w:rFonts w:ascii="Arial" w:hAnsi="Arial" w:cs="Arial"/>
          <w:sz w:val="24"/>
          <w:szCs w:val="24"/>
        </w:rPr>
        <w:t xml:space="preserve"> October 2023)</w:t>
      </w:r>
    </w:p>
    <w:bookmarkEnd w:id="3"/>
    <w:p w14:paraId="36821E87" w14:textId="77777777" w:rsidR="006C2B9A" w:rsidRPr="008D2287" w:rsidRDefault="006C2B9A" w:rsidP="00C51CDB">
      <w:pPr>
        <w:spacing w:line="360" w:lineRule="auto"/>
        <w:jc w:val="both"/>
        <w:rPr>
          <w:rFonts w:ascii="Arial" w:hAnsi="Arial" w:cs="Arial"/>
          <w:sz w:val="24"/>
          <w:szCs w:val="24"/>
        </w:rPr>
      </w:pPr>
    </w:p>
    <w:p w14:paraId="73295BF6" w14:textId="43A42B09" w:rsidR="004B73DC" w:rsidRPr="004B73DC" w:rsidRDefault="004B73DC" w:rsidP="00C51CDB">
      <w:pPr>
        <w:spacing w:line="360" w:lineRule="auto"/>
        <w:jc w:val="both"/>
        <w:rPr>
          <w:rFonts w:ascii="Arial" w:hAnsi="Arial" w:cs="Arial"/>
          <w:sz w:val="24"/>
          <w:szCs w:val="24"/>
        </w:rPr>
      </w:pPr>
      <w:r w:rsidRPr="004B73DC">
        <w:rPr>
          <w:rFonts w:ascii="Arial" w:hAnsi="Arial" w:cs="Arial"/>
          <w:sz w:val="24"/>
          <w:szCs w:val="24"/>
        </w:rPr>
        <w:t xml:space="preserve">  Harter, J. (2018) Employee Engagement on the Rise in the U.S. </w:t>
      </w:r>
      <w:r w:rsidR="006C2B9A" w:rsidRPr="00817145">
        <w:rPr>
          <w:rFonts w:ascii="Arial" w:hAnsi="Arial" w:cs="Arial"/>
          <w:sz w:val="24"/>
          <w:szCs w:val="24"/>
        </w:rPr>
        <w:t>Available at:</w:t>
      </w:r>
    </w:p>
    <w:p w14:paraId="7C34E725" w14:textId="44C05DBE" w:rsidR="003C59DF" w:rsidRPr="00817145" w:rsidRDefault="00000000" w:rsidP="00C51CDB">
      <w:pPr>
        <w:spacing w:line="360" w:lineRule="auto"/>
        <w:jc w:val="both"/>
        <w:rPr>
          <w:rFonts w:ascii="Arial" w:hAnsi="Arial" w:cs="Arial"/>
          <w:sz w:val="24"/>
          <w:szCs w:val="24"/>
        </w:rPr>
      </w:pPr>
      <w:hyperlink r:id="rId25" w:history="1">
        <w:r w:rsidR="004B73DC" w:rsidRPr="004B73DC">
          <w:rPr>
            <w:rStyle w:val="Hyperlink"/>
            <w:rFonts w:ascii="Arial" w:hAnsi="Arial" w:cs="Arial"/>
            <w:sz w:val="24"/>
            <w:szCs w:val="24"/>
          </w:rPr>
          <w:t>https://news.gallup.com/poll/241649/employee-engagement-rise.aspx</w:t>
        </w:r>
      </w:hyperlink>
      <w:r w:rsidR="006C2B9A" w:rsidRPr="00817145">
        <w:rPr>
          <w:rFonts w:ascii="Arial" w:hAnsi="Arial" w:cs="Arial"/>
          <w:sz w:val="24"/>
          <w:szCs w:val="24"/>
        </w:rPr>
        <w:t xml:space="preserve"> </w:t>
      </w:r>
      <w:r w:rsidR="000C68EC" w:rsidRPr="00817145">
        <w:rPr>
          <w:rFonts w:ascii="Arial" w:hAnsi="Arial" w:cs="Arial"/>
          <w:sz w:val="24"/>
          <w:szCs w:val="24"/>
        </w:rPr>
        <w:t>(</w:t>
      </w:r>
      <w:r w:rsidR="006C2B9A" w:rsidRPr="003C59DF">
        <w:rPr>
          <w:rFonts w:ascii="Arial" w:hAnsi="Arial" w:cs="Arial"/>
          <w:sz w:val="24"/>
          <w:szCs w:val="24"/>
        </w:rPr>
        <w:t xml:space="preserve">Accessed: </w:t>
      </w:r>
      <w:r w:rsidR="000C68EC" w:rsidRPr="00817145">
        <w:rPr>
          <w:rFonts w:ascii="Arial" w:hAnsi="Arial" w:cs="Arial"/>
          <w:sz w:val="24"/>
          <w:szCs w:val="24"/>
        </w:rPr>
        <w:t>18</w:t>
      </w:r>
      <w:r w:rsidR="006C2B9A" w:rsidRPr="003C59DF">
        <w:rPr>
          <w:rFonts w:ascii="Arial" w:hAnsi="Arial" w:cs="Arial"/>
          <w:sz w:val="24"/>
          <w:szCs w:val="24"/>
        </w:rPr>
        <w:t xml:space="preserve"> October 2023)</w:t>
      </w:r>
    </w:p>
    <w:p w14:paraId="3BC97CF7" w14:textId="77777777" w:rsidR="00817145" w:rsidRPr="00817145" w:rsidRDefault="00817145" w:rsidP="00C51CDB">
      <w:pPr>
        <w:spacing w:line="360" w:lineRule="auto"/>
        <w:jc w:val="both"/>
        <w:rPr>
          <w:rFonts w:ascii="Arial" w:hAnsi="Arial" w:cs="Arial"/>
          <w:sz w:val="24"/>
          <w:szCs w:val="24"/>
        </w:rPr>
      </w:pPr>
    </w:p>
    <w:p w14:paraId="39FC1207" w14:textId="451377DB" w:rsidR="0055601E" w:rsidRPr="0055601E" w:rsidRDefault="0055601E" w:rsidP="00C51CDB">
      <w:pPr>
        <w:spacing w:line="360" w:lineRule="auto"/>
        <w:jc w:val="both"/>
        <w:rPr>
          <w:rFonts w:ascii="Arial" w:hAnsi="Arial" w:cs="Arial"/>
          <w:sz w:val="24"/>
          <w:szCs w:val="24"/>
        </w:rPr>
      </w:pPr>
      <w:r w:rsidRPr="0055601E">
        <w:rPr>
          <w:rFonts w:ascii="Arial" w:hAnsi="Arial" w:cs="Arial"/>
          <w:sz w:val="24"/>
          <w:szCs w:val="24"/>
        </w:rPr>
        <w:t xml:space="preserve">ICMR (2014) Employee Training &amp; Development at Ritz-Carlton: Fostering an Exceptional Customer Service </w:t>
      </w:r>
      <w:r w:rsidR="004C17E2" w:rsidRPr="00817145">
        <w:rPr>
          <w:rFonts w:ascii="Arial" w:hAnsi="Arial" w:cs="Arial"/>
          <w:sz w:val="24"/>
          <w:szCs w:val="24"/>
        </w:rPr>
        <w:t>Culture Available</w:t>
      </w:r>
      <w:r w:rsidR="006C2B9A" w:rsidRPr="00817145">
        <w:rPr>
          <w:rFonts w:ascii="Arial" w:hAnsi="Arial" w:cs="Arial"/>
          <w:sz w:val="24"/>
          <w:szCs w:val="24"/>
        </w:rPr>
        <w:t xml:space="preserve"> at:</w:t>
      </w:r>
    </w:p>
    <w:p w14:paraId="6F7A66EA" w14:textId="5BD2B5B8" w:rsidR="0055601E" w:rsidRPr="00817145" w:rsidRDefault="00000000" w:rsidP="00C51CDB">
      <w:pPr>
        <w:spacing w:line="360" w:lineRule="auto"/>
        <w:jc w:val="both"/>
        <w:rPr>
          <w:rFonts w:ascii="Arial" w:hAnsi="Arial" w:cs="Arial"/>
          <w:sz w:val="24"/>
          <w:szCs w:val="24"/>
        </w:rPr>
      </w:pPr>
      <w:hyperlink r:id="rId26" w:anchor=":~:text=Training%20at%20Ritz%2DCarlton&amp;text=These%20coaches%20trained%20and%20certified,its%20service%20standards" w:history="1">
        <w:r w:rsidR="0055601E" w:rsidRPr="0055601E">
          <w:rPr>
            <w:rStyle w:val="Hyperlink"/>
            <w:rFonts w:ascii="Arial" w:hAnsi="Arial" w:cs="Arial"/>
            <w:sz w:val="24"/>
            <w:szCs w:val="24"/>
          </w:rPr>
          <w:t>https://www.icmrindia.org/casestudies/catalogue/Human%20Resource%20and%20Organization%20Behavior/employee-training-development-ritz-carlton-excerpts.htm#:~:text=Training%20at%20Ritz%2DCarlton&amp;text=These%20coaches%20trained%20and%20certified,its%20service%20standards</w:t>
        </w:r>
      </w:hyperlink>
      <w:r w:rsidR="0055601E" w:rsidRPr="0055601E">
        <w:rPr>
          <w:rFonts w:ascii="Arial" w:hAnsi="Arial" w:cs="Arial"/>
          <w:sz w:val="24"/>
          <w:szCs w:val="24"/>
        </w:rPr>
        <w:t>....</w:t>
      </w:r>
      <w:r w:rsidR="006C2B9A" w:rsidRPr="00817145">
        <w:rPr>
          <w:rFonts w:ascii="Arial" w:hAnsi="Arial" w:cs="Arial"/>
          <w:sz w:val="24"/>
          <w:szCs w:val="24"/>
        </w:rPr>
        <w:t xml:space="preserve"> </w:t>
      </w:r>
      <w:r w:rsidR="004C17E2" w:rsidRPr="00817145">
        <w:rPr>
          <w:rFonts w:ascii="Arial" w:hAnsi="Arial" w:cs="Arial"/>
          <w:sz w:val="24"/>
          <w:szCs w:val="24"/>
        </w:rPr>
        <w:t>(</w:t>
      </w:r>
      <w:r w:rsidR="006C2B9A" w:rsidRPr="003C59DF">
        <w:rPr>
          <w:rFonts w:ascii="Arial" w:hAnsi="Arial" w:cs="Arial"/>
          <w:sz w:val="24"/>
          <w:szCs w:val="24"/>
        </w:rPr>
        <w:t>Accessed: 2</w:t>
      </w:r>
      <w:r w:rsidR="004C17E2" w:rsidRPr="00817145">
        <w:rPr>
          <w:rFonts w:ascii="Arial" w:hAnsi="Arial" w:cs="Arial"/>
          <w:sz w:val="24"/>
          <w:szCs w:val="24"/>
        </w:rPr>
        <w:t>0</w:t>
      </w:r>
      <w:r w:rsidR="006C2B9A" w:rsidRPr="003C59DF">
        <w:rPr>
          <w:rFonts w:ascii="Arial" w:hAnsi="Arial" w:cs="Arial"/>
          <w:sz w:val="24"/>
          <w:szCs w:val="24"/>
        </w:rPr>
        <w:t xml:space="preserve"> October 2023)</w:t>
      </w:r>
    </w:p>
    <w:p w14:paraId="36A90B15" w14:textId="77777777" w:rsidR="00817145" w:rsidRPr="0055601E" w:rsidRDefault="00817145" w:rsidP="00C51CDB">
      <w:pPr>
        <w:spacing w:line="360" w:lineRule="auto"/>
        <w:jc w:val="both"/>
        <w:rPr>
          <w:rFonts w:ascii="Arial" w:hAnsi="Arial" w:cs="Arial"/>
          <w:sz w:val="24"/>
          <w:szCs w:val="24"/>
        </w:rPr>
      </w:pPr>
    </w:p>
    <w:p w14:paraId="550A7B2D" w14:textId="69872294" w:rsidR="006C2B9A" w:rsidRPr="00817145" w:rsidRDefault="0055601E" w:rsidP="00C51CDB">
      <w:pPr>
        <w:spacing w:line="360" w:lineRule="auto"/>
        <w:jc w:val="both"/>
        <w:rPr>
          <w:rFonts w:ascii="Arial" w:hAnsi="Arial" w:cs="Arial"/>
          <w:sz w:val="24"/>
          <w:szCs w:val="24"/>
        </w:rPr>
      </w:pPr>
      <w:r w:rsidRPr="0055601E">
        <w:rPr>
          <w:rFonts w:ascii="Arial" w:hAnsi="Arial" w:cs="Arial"/>
          <w:sz w:val="24"/>
          <w:szCs w:val="24"/>
        </w:rPr>
        <w:t xml:space="preserve"> KRUEGER, J. (2004) How Marriott Vacation Club International Engages Talent</w:t>
      </w:r>
      <w:r w:rsidR="006C2B9A" w:rsidRPr="00817145">
        <w:rPr>
          <w:rFonts w:ascii="Arial" w:hAnsi="Arial" w:cs="Arial"/>
          <w:sz w:val="24"/>
          <w:szCs w:val="24"/>
        </w:rPr>
        <w:t xml:space="preserve">  Available at:</w:t>
      </w:r>
      <w:hyperlink r:id="rId27" w:history="1">
        <w:r w:rsidR="006C2B9A" w:rsidRPr="0055601E">
          <w:rPr>
            <w:rStyle w:val="Hyperlink"/>
            <w:rFonts w:ascii="Arial" w:hAnsi="Arial" w:cs="Arial"/>
            <w:sz w:val="24"/>
            <w:szCs w:val="24"/>
          </w:rPr>
          <w:t>https://news.gallup.com/businessjournal/13960/how-marriott-vacation-club-international-engages-talent.aspx</w:t>
        </w:r>
      </w:hyperlink>
      <w:r w:rsidR="006C2B9A" w:rsidRPr="00817145">
        <w:rPr>
          <w:rFonts w:ascii="Arial" w:hAnsi="Arial" w:cs="Arial"/>
          <w:sz w:val="24"/>
          <w:szCs w:val="24"/>
        </w:rPr>
        <w:t xml:space="preserve">  </w:t>
      </w:r>
      <w:bookmarkStart w:id="4" w:name="_Hlk148834135"/>
      <w:r w:rsidR="004C17E2" w:rsidRPr="00817145">
        <w:rPr>
          <w:rFonts w:ascii="Arial" w:hAnsi="Arial" w:cs="Arial"/>
          <w:sz w:val="24"/>
          <w:szCs w:val="24"/>
        </w:rPr>
        <w:t>(</w:t>
      </w:r>
      <w:r w:rsidR="006C2B9A" w:rsidRPr="003C59DF">
        <w:rPr>
          <w:rFonts w:ascii="Arial" w:hAnsi="Arial" w:cs="Arial"/>
          <w:sz w:val="24"/>
          <w:szCs w:val="24"/>
        </w:rPr>
        <w:t xml:space="preserve">Accessed: </w:t>
      </w:r>
      <w:r w:rsidR="004C17E2" w:rsidRPr="00817145">
        <w:rPr>
          <w:rFonts w:ascii="Arial" w:hAnsi="Arial" w:cs="Arial"/>
          <w:sz w:val="24"/>
          <w:szCs w:val="24"/>
        </w:rPr>
        <w:t>2</w:t>
      </w:r>
      <w:r w:rsidR="006C2B9A" w:rsidRPr="00817145">
        <w:rPr>
          <w:rFonts w:ascii="Arial" w:hAnsi="Arial" w:cs="Arial"/>
          <w:sz w:val="24"/>
          <w:szCs w:val="24"/>
        </w:rPr>
        <w:t>1</w:t>
      </w:r>
      <w:r w:rsidR="006C2B9A" w:rsidRPr="003C59DF">
        <w:rPr>
          <w:rFonts w:ascii="Arial" w:hAnsi="Arial" w:cs="Arial"/>
          <w:sz w:val="24"/>
          <w:szCs w:val="24"/>
        </w:rPr>
        <w:t xml:space="preserve"> October 2023)</w:t>
      </w:r>
      <w:bookmarkEnd w:id="4"/>
    </w:p>
    <w:p w14:paraId="196B4F8B" w14:textId="0E244A69" w:rsidR="0055601E" w:rsidRPr="0055601E" w:rsidRDefault="0055601E" w:rsidP="00C51CDB">
      <w:pPr>
        <w:spacing w:line="360" w:lineRule="auto"/>
        <w:jc w:val="both"/>
        <w:rPr>
          <w:rFonts w:ascii="Arial" w:hAnsi="Arial" w:cs="Arial"/>
          <w:sz w:val="24"/>
          <w:szCs w:val="24"/>
        </w:rPr>
      </w:pPr>
    </w:p>
    <w:p w14:paraId="54573611" w14:textId="79E08596" w:rsidR="000C68EC" w:rsidRPr="000C68EC" w:rsidRDefault="000C68EC" w:rsidP="00C51CDB">
      <w:pPr>
        <w:spacing w:line="360" w:lineRule="auto"/>
        <w:jc w:val="both"/>
        <w:rPr>
          <w:rFonts w:ascii="Arial" w:hAnsi="Arial" w:cs="Arial"/>
          <w:sz w:val="24"/>
          <w:szCs w:val="24"/>
        </w:rPr>
      </w:pPr>
      <w:r w:rsidRPr="000C68EC">
        <w:rPr>
          <w:rFonts w:ascii="Arial" w:hAnsi="Arial" w:cs="Arial"/>
          <w:sz w:val="24"/>
          <w:szCs w:val="24"/>
        </w:rPr>
        <w:t>Lohman, L. (2023) What is Generation Y? </w:t>
      </w:r>
      <w:bookmarkStart w:id="5" w:name="_Hlk148834063"/>
      <w:r w:rsidR="00A9184F" w:rsidRPr="00817145">
        <w:rPr>
          <w:rFonts w:ascii="Arial" w:hAnsi="Arial" w:cs="Arial"/>
          <w:sz w:val="24"/>
          <w:szCs w:val="24"/>
        </w:rPr>
        <w:t>Available at:</w:t>
      </w:r>
      <w:bookmarkEnd w:id="5"/>
    </w:p>
    <w:p w14:paraId="30C21852" w14:textId="4084FC9D" w:rsidR="000C68EC" w:rsidRPr="000C68EC" w:rsidRDefault="00000000" w:rsidP="00C51CDB">
      <w:pPr>
        <w:spacing w:line="360" w:lineRule="auto"/>
        <w:jc w:val="both"/>
        <w:rPr>
          <w:rFonts w:ascii="Arial" w:hAnsi="Arial" w:cs="Arial"/>
          <w:sz w:val="24"/>
          <w:szCs w:val="24"/>
        </w:rPr>
      </w:pPr>
      <w:hyperlink r:id="rId28" w:history="1">
        <w:r w:rsidR="00A9184F" w:rsidRPr="000C68EC">
          <w:rPr>
            <w:rStyle w:val="Hyperlink"/>
            <w:rFonts w:ascii="Arial" w:hAnsi="Arial" w:cs="Arial"/>
            <w:sz w:val="24"/>
            <w:szCs w:val="24"/>
          </w:rPr>
          <w:t>https://study.com/academy/lesson/generation-y-definition-characteristics-personality-traits.html</w:t>
        </w:r>
      </w:hyperlink>
      <w:r w:rsidR="000C68EC" w:rsidRPr="000C68EC">
        <w:rPr>
          <w:rFonts w:ascii="Arial" w:hAnsi="Arial" w:cs="Arial"/>
          <w:sz w:val="24"/>
          <w:szCs w:val="24"/>
        </w:rPr>
        <w:t> </w:t>
      </w:r>
      <w:r w:rsidR="00A9184F" w:rsidRPr="00817145">
        <w:rPr>
          <w:rFonts w:ascii="Arial" w:hAnsi="Arial" w:cs="Arial"/>
          <w:sz w:val="24"/>
          <w:szCs w:val="24"/>
        </w:rPr>
        <w:t xml:space="preserve"> (</w:t>
      </w:r>
      <w:r w:rsidR="00A9184F" w:rsidRPr="003C59DF">
        <w:rPr>
          <w:rFonts w:ascii="Arial" w:hAnsi="Arial" w:cs="Arial"/>
          <w:sz w:val="24"/>
          <w:szCs w:val="24"/>
        </w:rPr>
        <w:t xml:space="preserve">Accessed: </w:t>
      </w:r>
      <w:r w:rsidR="007B7FF3" w:rsidRPr="00817145">
        <w:rPr>
          <w:rFonts w:ascii="Arial" w:hAnsi="Arial" w:cs="Arial"/>
          <w:sz w:val="24"/>
          <w:szCs w:val="24"/>
        </w:rPr>
        <w:t>17</w:t>
      </w:r>
      <w:r w:rsidR="00A9184F" w:rsidRPr="003C59DF">
        <w:rPr>
          <w:rFonts w:ascii="Arial" w:hAnsi="Arial" w:cs="Arial"/>
          <w:sz w:val="24"/>
          <w:szCs w:val="24"/>
        </w:rPr>
        <w:t xml:space="preserve"> October 2023)</w:t>
      </w:r>
    </w:p>
    <w:p w14:paraId="6BB27341" w14:textId="77777777" w:rsidR="001E04A7" w:rsidRPr="00817145" w:rsidRDefault="001E04A7" w:rsidP="00C51CDB">
      <w:pPr>
        <w:spacing w:line="360" w:lineRule="auto"/>
        <w:jc w:val="both"/>
        <w:rPr>
          <w:rFonts w:ascii="Arial" w:hAnsi="Arial" w:cs="Arial"/>
          <w:sz w:val="24"/>
          <w:szCs w:val="24"/>
        </w:rPr>
      </w:pPr>
    </w:p>
    <w:p w14:paraId="409C1BB2" w14:textId="2C14CC6A" w:rsidR="0027450E" w:rsidRPr="00817145" w:rsidRDefault="0027450E" w:rsidP="00C51CDB">
      <w:pPr>
        <w:spacing w:line="360" w:lineRule="auto"/>
        <w:jc w:val="both"/>
        <w:rPr>
          <w:rFonts w:ascii="Arial" w:hAnsi="Arial" w:cs="Arial"/>
          <w:sz w:val="24"/>
          <w:szCs w:val="24"/>
        </w:rPr>
      </w:pPr>
      <w:r w:rsidRPr="00817145">
        <w:rPr>
          <w:rFonts w:ascii="Arial" w:hAnsi="Arial" w:cs="Arial"/>
          <w:sz w:val="24"/>
          <w:szCs w:val="24"/>
        </w:rPr>
        <w:t>Marriot Careers (2023) Apply to the voyage programme. </w:t>
      </w:r>
      <w:r w:rsidR="00A9184F" w:rsidRPr="00817145">
        <w:rPr>
          <w:rFonts w:ascii="Arial" w:hAnsi="Arial" w:cs="Arial"/>
          <w:sz w:val="24"/>
          <w:szCs w:val="24"/>
        </w:rPr>
        <w:t>Available at:</w:t>
      </w:r>
      <w:r w:rsidR="00713D98" w:rsidRPr="00817145">
        <w:rPr>
          <w:rFonts w:ascii="Arial" w:hAnsi="Arial" w:cs="Arial"/>
          <w:sz w:val="24"/>
          <w:szCs w:val="24"/>
        </w:rPr>
        <w:t xml:space="preserve"> </w:t>
      </w:r>
      <w:hyperlink r:id="rId29" w:history="1">
        <w:r w:rsidR="00713D98" w:rsidRPr="00817145">
          <w:rPr>
            <w:rStyle w:val="Hyperlink"/>
            <w:rFonts w:ascii="Arial" w:hAnsi="Arial" w:cs="Arial"/>
            <w:sz w:val="24"/>
            <w:szCs w:val="24"/>
          </w:rPr>
          <w:t>https://mymarriottvoyage.com/</w:t>
        </w:r>
      </w:hyperlink>
      <w:r w:rsidRPr="00817145">
        <w:rPr>
          <w:rFonts w:ascii="Arial" w:hAnsi="Arial" w:cs="Arial"/>
          <w:sz w:val="24"/>
          <w:szCs w:val="24"/>
        </w:rPr>
        <w:t> </w:t>
      </w:r>
      <w:r w:rsidR="00A9184F" w:rsidRPr="00817145">
        <w:rPr>
          <w:rFonts w:ascii="Arial" w:hAnsi="Arial" w:cs="Arial"/>
          <w:sz w:val="24"/>
          <w:szCs w:val="24"/>
        </w:rPr>
        <w:t>(</w:t>
      </w:r>
      <w:r w:rsidR="00A9184F" w:rsidRPr="003C59DF">
        <w:rPr>
          <w:rFonts w:ascii="Arial" w:hAnsi="Arial" w:cs="Arial"/>
          <w:sz w:val="24"/>
          <w:szCs w:val="24"/>
        </w:rPr>
        <w:t xml:space="preserve">Accessed: </w:t>
      </w:r>
      <w:r w:rsidR="007B7FF3" w:rsidRPr="00817145">
        <w:rPr>
          <w:rFonts w:ascii="Arial" w:hAnsi="Arial" w:cs="Arial"/>
          <w:sz w:val="24"/>
          <w:szCs w:val="24"/>
        </w:rPr>
        <w:t>18</w:t>
      </w:r>
      <w:r w:rsidR="00A9184F" w:rsidRPr="003C59DF">
        <w:rPr>
          <w:rFonts w:ascii="Arial" w:hAnsi="Arial" w:cs="Arial"/>
          <w:sz w:val="24"/>
          <w:szCs w:val="24"/>
        </w:rPr>
        <w:t xml:space="preserve"> October 2023)</w:t>
      </w:r>
    </w:p>
    <w:p w14:paraId="25D9C367" w14:textId="77777777" w:rsidR="00E455AA" w:rsidRPr="00817145" w:rsidRDefault="00E455AA" w:rsidP="00C51CDB">
      <w:pPr>
        <w:spacing w:line="360" w:lineRule="auto"/>
        <w:jc w:val="both"/>
        <w:rPr>
          <w:rFonts w:ascii="Arial" w:hAnsi="Arial" w:cs="Arial"/>
          <w:sz w:val="24"/>
          <w:szCs w:val="24"/>
        </w:rPr>
      </w:pPr>
    </w:p>
    <w:p w14:paraId="3FE1867F" w14:textId="6F4892F9" w:rsidR="000C68EC" w:rsidRDefault="000C68EC" w:rsidP="00C51CDB">
      <w:pPr>
        <w:spacing w:line="360" w:lineRule="auto"/>
        <w:jc w:val="both"/>
        <w:rPr>
          <w:rFonts w:ascii="Arial" w:hAnsi="Arial" w:cs="Arial"/>
          <w:sz w:val="24"/>
          <w:szCs w:val="24"/>
        </w:rPr>
      </w:pPr>
      <w:r w:rsidRPr="000C68EC">
        <w:rPr>
          <w:rFonts w:ascii="Arial" w:hAnsi="Arial" w:cs="Arial"/>
          <w:sz w:val="24"/>
          <w:szCs w:val="24"/>
        </w:rPr>
        <w:lastRenderedPageBreak/>
        <w:t>Marriot Careers (2023) Choose your career path.</w:t>
      </w:r>
      <w:r w:rsidR="00A9184F" w:rsidRPr="00817145">
        <w:rPr>
          <w:rFonts w:ascii="Arial" w:hAnsi="Arial" w:cs="Arial"/>
          <w:sz w:val="24"/>
          <w:szCs w:val="24"/>
        </w:rPr>
        <w:t xml:space="preserve"> Available at:</w:t>
      </w:r>
      <w:r w:rsidR="00713D98" w:rsidRPr="00817145">
        <w:rPr>
          <w:rFonts w:ascii="Arial" w:hAnsi="Arial" w:cs="Arial"/>
          <w:sz w:val="24"/>
          <w:szCs w:val="24"/>
        </w:rPr>
        <w:t xml:space="preserve"> </w:t>
      </w:r>
      <w:hyperlink r:id="rId30" w:history="1">
        <w:r w:rsidR="00E75AE4" w:rsidRPr="000C68EC">
          <w:rPr>
            <w:rStyle w:val="Hyperlink"/>
            <w:rFonts w:ascii="Arial" w:hAnsi="Arial" w:cs="Arial"/>
            <w:sz w:val="24"/>
            <w:szCs w:val="24"/>
          </w:rPr>
          <w:t>https://careers.marriott.com/career-paths/</w:t>
        </w:r>
      </w:hyperlink>
      <w:r w:rsidR="00A9184F" w:rsidRPr="00817145">
        <w:rPr>
          <w:rFonts w:ascii="Arial" w:hAnsi="Arial" w:cs="Arial"/>
          <w:sz w:val="24"/>
          <w:szCs w:val="24"/>
        </w:rPr>
        <w:t xml:space="preserve"> (</w:t>
      </w:r>
      <w:r w:rsidR="00A9184F" w:rsidRPr="003C59DF">
        <w:rPr>
          <w:rFonts w:ascii="Arial" w:hAnsi="Arial" w:cs="Arial"/>
          <w:sz w:val="24"/>
          <w:szCs w:val="24"/>
        </w:rPr>
        <w:t xml:space="preserve">Accessed: </w:t>
      </w:r>
      <w:r w:rsidR="00A9184F" w:rsidRPr="00817145">
        <w:rPr>
          <w:rFonts w:ascii="Arial" w:hAnsi="Arial" w:cs="Arial"/>
          <w:sz w:val="24"/>
          <w:szCs w:val="24"/>
        </w:rPr>
        <w:t>1</w:t>
      </w:r>
      <w:r w:rsidR="007B7FF3" w:rsidRPr="00817145">
        <w:rPr>
          <w:rFonts w:ascii="Arial" w:hAnsi="Arial" w:cs="Arial"/>
          <w:sz w:val="24"/>
          <w:szCs w:val="24"/>
        </w:rPr>
        <w:t>8</w:t>
      </w:r>
      <w:r w:rsidR="00A9184F" w:rsidRPr="003C59DF">
        <w:rPr>
          <w:rFonts w:ascii="Arial" w:hAnsi="Arial" w:cs="Arial"/>
          <w:sz w:val="24"/>
          <w:szCs w:val="24"/>
        </w:rPr>
        <w:t xml:space="preserve"> October 2023)</w:t>
      </w:r>
    </w:p>
    <w:p w14:paraId="57C1563F" w14:textId="77777777" w:rsidR="00B34325" w:rsidRPr="00817145" w:rsidRDefault="00B34325" w:rsidP="00C51CDB">
      <w:pPr>
        <w:spacing w:line="360" w:lineRule="auto"/>
        <w:jc w:val="both"/>
        <w:rPr>
          <w:rFonts w:ascii="Arial" w:hAnsi="Arial" w:cs="Arial"/>
          <w:sz w:val="24"/>
          <w:szCs w:val="24"/>
        </w:rPr>
      </w:pPr>
    </w:p>
    <w:p w14:paraId="7F717C08" w14:textId="41018D78" w:rsidR="00E455AA" w:rsidRPr="00E455AA" w:rsidRDefault="00E455AA" w:rsidP="00C51CDB">
      <w:pPr>
        <w:spacing w:line="360" w:lineRule="auto"/>
        <w:jc w:val="both"/>
        <w:rPr>
          <w:rFonts w:ascii="Arial" w:hAnsi="Arial" w:cs="Arial"/>
          <w:sz w:val="24"/>
          <w:szCs w:val="24"/>
        </w:rPr>
      </w:pPr>
      <w:r w:rsidRPr="00E455AA">
        <w:rPr>
          <w:rFonts w:ascii="Arial" w:hAnsi="Arial" w:cs="Arial"/>
          <w:sz w:val="24"/>
          <w:szCs w:val="24"/>
        </w:rPr>
        <w:t>Meyer, J.P. (2017). Has employee engagement had its day: What’s next and does it matter? Organizational Dynamics, 46, 87-95.</w:t>
      </w:r>
      <w:r w:rsidR="00A9184F" w:rsidRPr="00817145">
        <w:rPr>
          <w:rFonts w:ascii="Arial" w:hAnsi="Arial" w:cs="Arial"/>
          <w:sz w:val="24"/>
          <w:szCs w:val="24"/>
        </w:rPr>
        <w:t xml:space="preserve"> Available at:</w:t>
      </w:r>
    </w:p>
    <w:p w14:paraId="65C861BC" w14:textId="18A02C5F" w:rsidR="0027450E" w:rsidRPr="00817145" w:rsidRDefault="00000000" w:rsidP="00C51CDB">
      <w:pPr>
        <w:spacing w:line="360" w:lineRule="auto"/>
        <w:jc w:val="both"/>
        <w:rPr>
          <w:rFonts w:ascii="Arial" w:hAnsi="Arial" w:cs="Arial"/>
          <w:sz w:val="24"/>
          <w:szCs w:val="24"/>
        </w:rPr>
      </w:pPr>
      <w:hyperlink r:id="rId31" w:history="1">
        <w:r w:rsidR="00E455AA" w:rsidRPr="00E455AA">
          <w:rPr>
            <w:rStyle w:val="Hyperlink"/>
            <w:rFonts w:ascii="Arial" w:hAnsi="Arial" w:cs="Arial"/>
            <w:sz w:val="24"/>
            <w:szCs w:val="24"/>
          </w:rPr>
          <w:t>https://ir.lib.uwo.ca/cgi/viewcontent.cgi?article=1157&amp;context=psychologypub</w:t>
        </w:r>
      </w:hyperlink>
      <w:r w:rsidR="00A9184F" w:rsidRPr="00817145">
        <w:rPr>
          <w:rFonts w:ascii="Arial" w:hAnsi="Arial" w:cs="Arial"/>
          <w:sz w:val="24"/>
          <w:szCs w:val="24"/>
        </w:rPr>
        <w:t xml:space="preserve">  (</w:t>
      </w:r>
      <w:r w:rsidR="00A9184F" w:rsidRPr="003C59DF">
        <w:rPr>
          <w:rFonts w:ascii="Arial" w:hAnsi="Arial" w:cs="Arial"/>
          <w:sz w:val="24"/>
          <w:szCs w:val="24"/>
        </w:rPr>
        <w:t xml:space="preserve">Accessed: </w:t>
      </w:r>
      <w:r w:rsidR="00DF4B6B" w:rsidRPr="00817145">
        <w:rPr>
          <w:rFonts w:ascii="Arial" w:hAnsi="Arial" w:cs="Arial"/>
          <w:sz w:val="24"/>
          <w:szCs w:val="24"/>
        </w:rPr>
        <w:t>19</w:t>
      </w:r>
      <w:r w:rsidR="00A9184F" w:rsidRPr="003C59DF">
        <w:rPr>
          <w:rFonts w:ascii="Arial" w:hAnsi="Arial" w:cs="Arial"/>
          <w:sz w:val="24"/>
          <w:szCs w:val="24"/>
        </w:rPr>
        <w:t xml:space="preserve"> October 2023)</w:t>
      </w:r>
    </w:p>
    <w:p w14:paraId="535A5C50" w14:textId="77777777" w:rsidR="0027450E" w:rsidRPr="00817145" w:rsidRDefault="0027450E" w:rsidP="00C51CDB">
      <w:pPr>
        <w:spacing w:line="360" w:lineRule="auto"/>
        <w:jc w:val="both"/>
        <w:rPr>
          <w:rFonts w:ascii="Arial" w:hAnsi="Arial" w:cs="Arial"/>
          <w:sz w:val="24"/>
          <w:szCs w:val="24"/>
        </w:rPr>
      </w:pPr>
      <w:r w:rsidRPr="00817145">
        <w:rPr>
          <w:rFonts w:ascii="Arial" w:hAnsi="Arial" w:cs="Arial"/>
          <w:sz w:val="24"/>
          <w:szCs w:val="24"/>
        </w:rPr>
        <w:t> </w:t>
      </w:r>
    </w:p>
    <w:p w14:paraId="4C943BEF" w14:textId="2762A43B" w:rsidR="0027450E" w:rsidRPr="00817145" w:rsidRDefault="0027450E" w:rsidP="00C51CDB">
      <w:pPr>
        <w:spacing w:line="360" w:lineRule="auto"/>
        <w:jc w:val="both"/>
        <w:rPr>
          <w:rFonts w:ascii="Arial" w:hAnsi="Arial" w:cs="Arial"/>
          <w:sz w:val="24"/>
          <w:szCs w:val="24"/>
        </w:rPr>
      </w:pPr>
      <w:r w:rsidRPr="00817145">
        <w:rPr>
          <w:rFonts w:ascii="Arial" w:hAnsi="Arial" w:cs="Arial"/>
          <w:sz w:val="24"/>
          <w:szCs w:val="24"/>
        </w:rPr>
        <w:t>Mos, Bahrain &amp; Abdullah, Nur &amp; Sabil, Surena &amp; Abdul Halim, Farida &amp; Muda, Agatha &amp; Hamidi, Hana &amp; Ibrahim, Dyg &amp; Osman, Wan. (2018). Generation-Y Employees and Their Perceptions of Work-Life Balance. Journal of Cognitive Sciences and Human Development. 4. 28-41. </w:t>
      </w:r>
      <w:bookmarkStart w:id="6" w:name="_Hlk148834573"/>
      <w:r w:rsidR="00A9184F" w:rsidRPr="00817145">
        <w:rPr>
          <w:rFonts w:ascii="Arial" w:hAnsi="Arial" w:cs="Arial"/>
          <w:sz w:val="24"/>
          <w:szCs w:val="24"/>
        </w:rPr>
        <w:t>Available at:</w:t>
      </w:r>
    </w:p>
    <w:bookmarkEnd w:id="6"/>
    <w:p w14:paraId="6DCC159D" w14:textId="0B7B5EFF" w:rsidR="0027450E" w:rsidRPr="00817145" w:rsidRDefault="00050C2B" w:rsidP="00C51CDB">
      <w:pPr>
        <w:spacing w:line="360" w:lineRule="auto"/>
        <w:jc w:val="both"/>
        <w:rPr>
          <w:rFonts w:ascii="Arial" w:hAnsi="Arial" w:cs="Arial"/>
          <w:sz w:val="24"/>
          <w:szCs w:val="24"/>
        </w:rPr>
      </w:pPr>
      <w:r w:rsidRPr="00817145">
        <w:fldChar w:fldCharType="begin"/>
      </w:r>
      <w:r w:rsidRPr="00817145">
        <w:rPr>
          <w:rFonts w:ascii="Arial" w:hAnsi="Arial" w:cs="Arial"/>
          <w:sz w:val="24"/>
          <w:szCs w:val="24"/>
        </w:rPr>
        <w:instrText>HYPERLINK "https://publisher.unimas.my/ojs/index.php/JCSHD/article/view/1122" \t "_blank"</w:instrText>
      </w:r>
      <w:r w:rsidRPr="00817145">
        <w:fldChar w:fldCharType="separate"/>
      </w:r>
      <w:r w:rsidR="0027450E" w:rsidRPr="00817145">
        <w:rPr>
          <w:rStyle w:val="Hyperlink"/>
          <w:rFonts w:ascii="Arial" w:hAnsi="Arial" w:cs="Arial"/>
          <w:sz w:val="24"/>
          <w:szCs w:val="24"/>
        </w:rPr>
        <w:t>https://publisher.unimas.my/ojs/index.php/JCSHD/article/view/1122</w:t>
      </w:r>
      <w:r w:rsidRPr="00817145">
        <w:rPr>
          <w:rStyle w:val="Hyperlink"/>
          <w:rFonts w:ascii="Arial" w:hAnsi="Arial" w:cs="Arial"/>
          <w:sz w:val="24"/>
          <w:szCs w:val="24"/>
        </w:rPr>
        <w:fldChar w:fldCharType="end"/>
      </w:r>
      <w:r w:rsidR="0027450E" w:rsidRPr="00817145">
        <w:rPr>
          <w:rFonts w:ascii="Arial" w:hAnsi="Arial" w:cs="Arial"/>
          <w:sz w:val="24"/>
          <w:szCs w:val="24"/>
        </w:rPr>
        <w:t> </w:t>
      </w:r>
      <w:r w:rsidR="00A9184F" w:rsidRPr="00817145">
        <w:rPr>
          <w:rFonts w:ascii="Arial" w:hAnsi="Arial" w:cs="Arial"/>
          <w:sz w:val="24"/>
          <w:szCs w:val="24"/>
        </w:rPr>
        <w:t xml:space="preserve"> (</w:t>
      </w:r>
      <w:r w:rsidR="00A9184F" w:rsidRPr="003C59DF">
        <w:rPr>
          <w:rFonts w:ascii="Arial" w:hAnsi="Arial" w:cs="Arial"/>
          <w:sz w:val="24"/>
          <w:szCs w:val="24"/>
        </w:rPr>
        <w:t xml:space="preserve">Accessed: </w:t>
      </w:r>
      <w:r w:rsidR="00713D98" w:rsidRPr="00817145">
        <w:rPr>
          <w:rFonts w:ascii="Arial" w:hAnsi="Arial" w:cs="Arial"/>
          <w:sz w:val="24"/>
          <w:szCs w:val="24"/>
        </w:rPr>
        <w:t>17</w:t>
      </w:r>
      <w:r w:rsidR="00A9184F" w:rsidRPr="003C59DF">
        <w:rPr>
          <w:rFonts w:ascii="Arial" w:hAnsi="Arial" w:cs="Arial"/>
          <w:sz w:val="24"/>
          <w:szCs w:val="24"/>
        </w:rPr>
        <w:t xml:space="preserve"> October 2023)</w:t>
      </w:r>
    </w:p>
    <w:p w14:paraId="110CE2B9" w14:textId="77777777" w:rsidR="00E75AE4" w:rsidRPr="00817145" w:rsidRDefault="00E75AE4" w:rsidP="00C51CDB">
      <w:pPr>
        <w:spacing w:line="360" w:lineRule="auto"/>
        <w:jc w:val="both"/>
        <w:rPr>
          <w:rFonts w:ascii="Arial" w:hAnsi="Arial" w:cs="Arial"/>
          <w:sz w:val="24"/>
          <w:szCs w:val="24"/>
        </w:rPr>
      </w:pPr>
    </w:p>
    <w:p w14:paraId="77C1AFB1" w14:textId="167F93EE" w:rsidR="00E75AE4" w:rsidRPr="00E75AE4" w:rsidRDefault="00E75AE4" w:rsidP="00C51CDB">
      <w:pPr>
        <w:spacing w:line="360" w:lineRule="auto"/>
        <w:jc w:val="both"/>
        <w:rPr>
          <w:rFonts w:ascii="Arial" w:hAnsi="Arial" w:cs="Arial"/>
          <w:sz w:val="24"/>
          <w:szCs w:val="24"/>
        </w:rPr>
      </w:pPr>
      <w:r w:rsidRPr="00E75AE4">
        <w:rPr>
          <w:rFonts w:ascii="Arial" w:hAnsi="Arial" w:cs="Arial"/>
          <w:sz w:val="24"/>
          <w:szCs w:val="24"/>
        </w:rPr>
        <w:t>Nikolaska, V. (2023) What is the Employee Life Cycle and Why Does it Matter?</w:t>
      </w:r>
      <w:r w:rsidR="00AB6F39" w:rsidRPr="00817145">
        <w:rPr>
          <w:rFonts w:ascii="Arial" w:hAnsi="Arial" w:cs="Arial"/>
          <w:sz w:val="24"/>
          <w:szCs w:val="24"/>
        </w:rPr>
        <w:t xml:space="preserve"> Available at: </w:t>
      </w:r>
      <w:hyperlink r:id="rId32" w:history="1">
        <w:r w:rsidR="00AB6F39" w:rsidRPr="00E75AE4">
          <w:rPr>
            <w:rStyle w:val="Hyperlink"/>
            <w:rFonts w:ascii="Arial" w:hAnsi="Arial" w:cs="Arial"/>
            <w:sz w:val="24"/>
            <w:szCs w:val="24"/>
          </w:rPr>
          <w:t>https://factorialhr.co.uk/blog/employee-life-cycle/</w:t>
        </w:r>
      </w:hyperlink>
      <w:r w:rsidR="00F52E78" w:rsidRPr="00817145">
        <w:rPr>
          <w:rFonts w:ascii="Arial" w:hAnsi="Arial" w:cs="Arial"/>
          <w:sz w:val="24"/>
          <w:szCs w:val="24"/>
        </w:rPr>
        <w:t xml:space="preserve">  (</w:t>
      </w:r>
      <w:r w:rsidR="00F52E78" w:rsidRPr="003C59DF">
        <w:rPr>
          <w:rFonts w:ascii="Arial" w:hAnsi="Arial" w:cs="Arial"/>
          <w:sz w:val="24"/>
          <w:szCs w:val="24"/>
        </w:rPr>
        <w:t xml:space="preserve">Accessed: </w:t>
      </w:r>
      <w:r w:rsidR="00F52E78" w:rsidRPr="00817145">
        <w:rPr>
          <w:rFonts w:ascii="Arial" w:hAnsi="Arial" w:cs="Arial"/>
          <w:sz w:val="24"/>
          <w:szCs w:val="24"/>
        </w:rPr>
        <w:t>18</w:t>
      </w:r>
      <w:r w:rsidR="00F52E78" w:rsidRPr="003C59DF">
        <w:rPr>
          <w:rFonts w:ascii="Arial" w:hAnsi="Arial" w:cs="Arial"/>
          <w:sz w:val="24"/>
          <w:szCs w:val="24"/>
        </w:rPr>
        <w:t xml:space="preserve"> October 2023)</w:t>
      </w:r>
    </w:p>
    <w:p w14:paraId="18AAA779" w14:textId="77777777" w:rsidR="00E75AE4" w:rsidRPr="00817145" w:rsidRDefault="00E75AE4" w:rsidP="00C51CDB">
      <w:pPr>
        <w:spacing w:line="360" w:lineRule="auto"/>
        <w:jc w:val="both"/>
        <w:rPr>
          <w:rFonts w:ascii="Arial" w:hAnsi="Arial" w:cs="Arial"/>
          <w:sz w:val="24"/>
          <w:szCs w:val="24"/>
        </w:rPr>
      </w:pPr>
    </w:p>
    <w:p w14:paraId="69A4F5DF" w14:textId="36DDC610" w:rsidR="00E75AE4" w:rsidRPr="00E75AE4" w:rsidRDefault="00E75AE4" w:rsidP="00C51CDB">
      <w:pPr>
        <w:spacing w:line="360" w:lineRule="auto"/>
        <w:jc w:val="both"/>
        <w:rPr>
          <w:rFonts w:ascii="Arial" w:hAnsi="Arial" w:cs="Arial"/>
          <w:sz w:val="24"/>
          <w:szCs w:val="24"/>
        </w:rPr>
      </w:pPr>
      <w:r w:rsidRPr="00E75AE4">
        <w:rPr>
          <w:rFonts w:ascii="Arial" w:hAnsi="Arial" w:cs="Arial"/>
          <w:sz w:val="24"/>
          <w:szCs w:val="24"/>
        </w:rPr>
        <w:t>Osborne, S &amp; Hammoud, M.S. (2017) Effective Employee Engagement in the Workplace, International Journal of Applied Management and Technology, Volume 16, Issue 1, Pages 50–67</w:t>
      </w:r>
      <w:r w:rsidR="00AB6F39" w:rsidRPr="00817145">
        <w:rPr>
          <w:rFonts w:ascii="Arial" w:hAnsi="Arial" w:cs="Arial"/>
          <w:sz w:val="24"/>
          <w:szCs w:val="24"/>
        </w:rPr>
        <w:t xml:space="preserve"> Available at:</w:t>
      </w:r>
    </w:p>
    <w:p w14:paraId="78795D74" w14:textId="7A196559" w:rsidR="00E75AE4" w:rsidRPr="00E75AE4" w:rsidRDefault="00000000" w:rsidP="00C51CDB">
      <w:pPr>
        <w:spacing w:line="360" w:lineRule="auto"/>
        <w:jc w:val="both"/>
        <w:rPr>
          <w:rFonts w:ascii="Arial" w:hAnsi="Arial" w:cs="Arial"/>
          <w:sz w:val="24"/>
          <w:szCs w:val="24"/>
        </w:rPr>
      </w:pPr>
      <w:hyperlink r:id="rId33" w:history="1">
        <w:r w:rsidR="00AB6F39" w:rsidRPr="00E75AE4">
          <w:rPr>
            <w:rStyle w:val="Hyperlink"/>
            <w:rFonts w:ascii="Arial" w:hAnsi="Arial" w:cs="Arial"/>
            <w:sz w:val="24"/>
            <w:szCs w:val="24"/>
          </w:rPr>
          <w:t>https://scholarworks.waldenu.edu/cgi/viewcontent.cgi?article=1239&amp;context=ijamt</w:t>
        </w:r>
      </w:hyperlink>
      <w:r w:rsidR="00F52E78" w:rsidRPr="00817145">
        <w:rPr>
          <w:rFonts w:ascii="Arial" w:hAnsi="Arial" w:cs="Arial"/>
          <w:sz w:val="24"/>
          <w:szCs w:val="24"/>
        </w:rPr>
        <w:t xml:space="preserve"> (</w:t>
      </w:r>
      <w:r w:rsidR="00F52E78" w:rsidRPr="003C59DF">
        <w:rPr>
          <w:rFonts w:ascii="Arial" w:hAnsi="Arial" w:cs="Arial"/>
          <w:sz w:val="24"/>
          <w:szCs w:val="24"/>
        </w:rPr>
        <w:t xml:space="preserve">Accessed: </w:t>
      </w:r>
      <w:r w:rsidR="002865C8" w:rsidRPr="00817145">
        <w:rPr>
          <w:rFonts w:ascii="Arial" w:hAnsi="Arial" w:cs="Arial"/>
          <w:sz w:val="24"/>
          <w:szCs w:val="24"/>
        </w:rPr>
        <w:t>17</w:t>
      </w:r>
      <w:r w:rsidR="00F52E78" w:rsidRPr="003C59DF">
        <w:rPr>
          <w:rFonts w:ascii="Arial" w:hAnsi="Arial" w:cs="Arial"/>
          <w:sz w:val="24"/>
          <w:szCs w:val="24"/>
        </w:rPr>
        <w:t xml:space="preserve"> October 2023)</w:t>
      </w:r>
    </w:p>
    <w:p w14:paraId="7E9B63F5" w14:textId="77777777" w:rsidR="00E75AE4" w:rsidRPr="00817145" w:rsidRDefault="00E75AE4" w:rsidP="00C51CDB">
      <w:pPr>
        <w:spacing w:line="360" w:lineRule="auto"/>
        <w:jc w:val="both"/>
        <w:rPr>
          <w:rFonts w:ascii="Arial" w:hAnsi="Arial" w:cs="Arial"/>
          <w:sz w:val="24"/>
          <w:szCs w:val="24"/>
        </w:rPr>
      </w:pPr>
    </w:p>
    <w:p w14:paraId="45EB2CBC" w14:textId="77777777" w:rsidR="00AB6F39" w:rsidRPr="00817145" w:rsidRDefault="00E21DBF" w:rsidP="00C51CDB">
      <w:pPr>
        <w:spacing w:line="360" w:lineRule="auto"/>
        <w:jc w:val="both"/>
        <w:rPr>
          <w:rFonts w:ascii="Arial" w:hAnsi="Arial" w:cs="Arial"/>
          <w:sz w:val="24"/>
          <w:szCs w:val="24"/>
        </w:rPr>
      </w:pPr>
      <w:r w:rsidRPr="00E21DBF">
        <w:rPr>
          <w:rFonts w:ascii="Arial" w:hAnsi="Arial" w:cs="Arial"/>
          <w:sz w:val="24"/>
          <w:szCs w:val="24"/>
        </w:rPr>
        <w:t>PEW RESEARCH CENTER (2019) Millennials lead on some technology adoption measures, but Boomers and Gen Xers are also heavy adopters.</w:t>
      </w:r>
      <w:r w:rsidR="00AB6F39" w:rsidRPr="00817145">
        <w:rPr>
          <w:rFonts w:ascii="Arial" w:hAnsi="Arial" w:cs="Arial"/>
          <w:sz w:val="24"/>
          <w:szCs w:val="24"/>
        </w:rPr>
        <w:t xml:space="preserve"> Available at:</w:t>
      </w:r>
    </w:p>
    <w:p w14:paraId="4560D9E2" w14:textId="615AB19E" w:rsidR="00E21DBF" w:rsidRPr="00E21DBF" w:rsidRDefault="00000000" w:rsidP="00C51CDB">
      <w:pPr>
        <w:spacing w:line="360" w:lineRule="auto"/>
        <w:jc w:val="both"/>
        <w:rPr>
          <w:rFonts w:ascii="Arial" w:hAnsi="Arial" w:cs="Arial"/>
          <w:sz w:val="24"/>
          <w:szCs w:val="24"/>
        </w:rPr>
      </w:pPr>
      <w:hyperlink r:id="rId34" w:history="1">
        <w:r w:rsidR="00AB6F39" w:rsidRPr="00E21DBF">
          <w:rPr>
            <w:rStyle w:val="Hyperlink"/>
            <w:rFonts w:ascii="Arial" w:hAnsi="Arial" w:cs="Arial"/>
            <w:sz w:val="24"/>
            <w:szCs w:val="24"/>
          </w:rPr>
          <w:t>https://www.pewresearch.org/short-reads/2019/09/09/us-generations-technology-use/ft_19-09-03_digitaldividegenerations_1/</w:t>
        </w:r>
      </w:hyperlink>
      <w:r w:rsidR="002865C8" w:rsidRPr="00817145">
        <w:rPr>
          <w:rFonts w:ascii="Arial" w:hAnsi="Arial" w:cs="Arial"/>
          <w:sz w:val="24"/>
          <w:szCs w:val="24"/>
        </w:rPr>
        <w:t xml:space="preserve"> (</w:t>
      </w:r>
      <w:r w:rsidR="002865C8" w:rsidRPr="003C59DF">
        <w:rPr>
          <w:rFonts w:ascii="Arial" w:hAnsi="Arial" w:cs="Arial"/>
          <w:sz w:val="24"/>
          <w:szCs w:val="24"/>
        </w:rPr>
        <w:t xml:space="preserve">Accessed: </w:t>
      </w:r>
      <w:r w:rsidR="002865C8" w:rsidRPr="00817145">
        <w:rPr>
          <w:rFonts w:ascii="Arial" w:hAnsi="Arial" w:cs="Arial"/>
          <w:sz w:val="24"/>
          <w:szCs w:val="24"/>
        </w:rPr>
        <w:t>19</w:t>
      </w:r>
      <w:r w:rsidR="002865C8" w:rsidRPr="003C59DF">
        <w:rPr>
          <w:rFonts w:ascii="Arial" w:hAnsi="Arial" w:cs="Arial"/>
          <w:sz w:val="24"/>
          <w:szCs w:val="24"/>
        </w:rPr>
        <w:t xml:space="preserve"> October 2023)</w:t>
      </w:r>
    </w:p>
    <w:p w14:paraId="2F939B67" w14:textId="77777777" w:rsidR="00E21DBF" w:rsidRPr="00817145" w:rsidRDefault="00E21DBF" w:rsidP="00C51CDB">
      <w:pPr>
        <w:spacing w:line="360" w:lineRule="auto"/>
        <w:jc w:val="both"/>
        <w:rPr>
          <w:rFonts w:ascii="Arial" w:hAnsi="Arial" w:cs="Arial"/>
          <w:sz w:val="24"/>
          <w:szCs w:val="24"/>
        </w:rPr>
      </w:pPr>
    </w:p>
    <w:p w14:paraId="29DA9778" w14:textId="77777777" w:rsidR="002865C8" w:rsidRPr="00E21DBF" w:rsidRDefault="002865C8" w:rsidP="00C51CDB">
      <w:pPr>
        <w:spacing w:line="360" w:lineRule="auto"/>
        <w:jc w:val="both"/>
        <w:rPr>
          <w:rFonts w:ascii="Arial" w:hAnsi="Arial" w:cs="Arial"/>
          <w:sz w:val="24"/>
          <w:szCs w:val="24"/>
        </w:rPr>
      </w:pPr>
    </w:p>
    <w:p w14:paraId="4CBD9243" w14:textId="1B73EA7A" w:rsidR="00E21DBF" w:rsidRPr="00E21DBF" w:rsidRDefault="00E21DBF" w:rsidP="00C51CDB">
      <w:pPr>
        <w:spacing w:line="360" w:lineRule="auto"/>
        <w:jc w:val="both"/>
        <w:rPr>
          <w:rFonts w:ascii="Arial" w:hAnsi="Arial" w:cs="Arial"/>
          <w:sz w:val="24"/>
          <w:szCs w:val="24"/>
        </w:rPr>
      </w:pPr>
      <w:r w:rsidRPr="00E21DBF">
        <w:rPr>
          <w:rFonts w:ascii="Arial" w:hAnsi="Arial" w:cs="Arial"/>
          <w:sz w:val="24"/>
          <w:szCs w:val="24"/>
        </w:rPr>
        <w:t xml:space="preserve"> Perkbox (2020) The 2020 UK workplace stress </w:t>
      </w:r>
      <w:r w:rsidR="003F67E5" w:rsidRPr="00817145">
        <w:rPr>
          <w:rFonts w:ascii="Arial" w:hAnsi="Arial" w:cs="Arial"/>
          <w:sz w:val="24"/>
          <w:szCs w:val="24"/>
        </w:rPr>
        <w:t>survey Available</w:t>
      </w:r>
      <w:r w:rsidR="00AB6F39" w:rsidRPr="00817145">
        <w:rPr>
          <w:rFonts w:ascii="Arial" w:hAnsi="Arial" w:cs="Arial"/>
          <w:sz w:val="24"/>
          <w:szCs w:val="24"/>
        </w:rPr>
        <w:t xml:space="preserve"> at:</w:t>
      </w:r>
    </w:p>
    <w:p w14:paraId="05787F30" w14:textId="5956439C" w:rsidR="0027450E" w:rsidRPr="00817145" w:rsidRDefault="00000000" w:rsidP="00C51CDB">
      <w:pPr>
        <w:spacing w:line="360" w:lineRule="auto"/>
        <w:jc w:val="both"/>
        <w:rPr>
          <w:rFonts w:ascii="Arial" w:hAnsi="Arial" w:cs="Arial"/>
          <w:sz w:val="24"/>
          <w:szCs w:val="24"/>
        </w:rPr>
      </w:pPr>
      <w:hyperlink r:id="rId35" w:history="1">
        <w:r w:rsidR="00E21DBF" w:rsidRPr="00E21DBF">
          <w:rPr>
            <w:rStyle w:val="Hyperlink"/>
            <w:rFonts w:ascii="Arial" w:hAnsi="Arial" w:cs="Arial"/>
            <w:sz w:val="24"/>
            <w:szCs w:val="24"/>
          </w:rPr>
          <w:t>https://www.perkbox.com/uk/resources/library/2020-workplace-stress-survey</w:t>
        </w:r>
      </w:hyperlink>
      <w:r w:rsidR="002865C8" w:rsidRPr="00817145">
        <w:rPr>
          <w:rFonts w:ascii="Arial" w:hAnsi="Arial" w:cs="Arial"/>
          <w:sz w:val="24"/>
          <w:szCs w:val="24"/>
        </w:rPr>
        <w:t xml:space="preserve"> (</w:t>
      </w:r>
      <w:r w:rsidR="002865C8" w:rsidRPr="003C59DF">
        <w:rPr>
          <w:rFonts w:ascii="Arial" w:hAnsi="Arial" w:cs="Arial"/>
          <w:sz w:val="24"/>
          <w:szCs w:val="24"/>
        </w:rPr>
        <w:t xml:space="preserve">Accessed: </w:t>
      </w:r>
      <w:r w:rsidR="002865C8" w:rsidRPr="00817145">
        <w:rPr>
          <w:rFonts w:ascii="Arial" w:hAnsi="Arial" w:cs="Arial"/>
          <w:sz w:val="24"/>
          <w:szCs w:val="24"/>
        </w:rPr>
        <w:t>18</w:t>
      </w:r>
      <w:r w:rsidR="002865C8" w:rsidRPr="003C59DF">
        <w:rPr>
          <w:rFonts w:ascii="Arial" w:hAnsi="Arial" w:cs="Arial"/>
          <w:sz w:val="24"/>
          <w:szCs w:val="24"/>
        </w:rPr>
        <w:t xml:space="preserve"> October 2023)</w:t>
      </w:r>
    </w:p>
    <w:p w14:paraId="1D2E9AE1" w14:textId="21A8DB81" w:rsidR="002C209D" w:rsidRPr="00817145" w:rsidRDefault="002C209D" w:rsidP="00C51CDB">
      <w:pPr>
        <w:spacing w:line="360" w:lineRule="auto"/>
        <w:jc w:val="both"/>
        <w:rPr>
          <w:rFonts w:ascii="Arial" w:hAnsi="Arial" w:cs="Arial"/>
          <w:sz w:val="24"/>
          <w:szCs w:val="24"/>
        </w:rPr>
      </w:pPr>
      <w:r w:rsidRPr="00817145">
        <w:rPr>
          <w:rFonts w:ascii="Arial" w:hAnsi="Arial" w:cs="Arial"/>
          <w:sz w:val="24"/>
          <w:szCs w:val="24"/>
        </w:rPr>
        <w:t>Richardson, M. (2022) The Ritz-Carlton Daily Line Up</w:t>
      </w:r>
      <w:r w:rsidR="003F67E5" w:rsidRPr="00817145">
        <w:rPr>
          <w:rFonts w:ascii="Arial" w:hAnsi="Arial" w:cs="Arial"/>
          <w:sz w:val="24"/>
          <w:szCs w:val="24"/>
        </w:rPr>
        <w:t xml:space="preserve"> Available at:</w:t>
      </w:r>
    </w:p>
    <w:p w14:paraId="69885DC8" w14:textId="7ED6E125" w:rsidR="002C209D" w:rsidRPr="00817145" w:rsidRDefault="00000000" w:rsidP="00C51CDB">
      <w:pPr>
        <w:spacing w:line="360" w:lineRule="auto"/>
        <w:jc w:val="both"/>
        <w:rPr>
          <w:rFonts w:ascii="Arial" w:hAnsi="Arial" w:cs="Arial"/>
          <w:color w:val="0563C1" w:themeColor="hyperlink"/>
          <w:sz w:val="24"/>
          <w:szCs w:val="24"/>
          <w:u w:val="single"/>
        </w:rPr>
      </w:pPr>
      <w:hyperlink r:id="rId36" w:history="1">
        <w:r w:rsidR="002C209D" w:rsidRPr="00817145">
          <w:rPr>
            <w:rStyle w:val="Hyperlink"/>
            <w:rFonts w:ascii="Arial" w:hAnsi="Arial" w:cs="Arial"/>
            <w:sz w:val="24"/>
            <w:szCs w:val="24"/>
          </w:rPr>
          <w:t>https://www.linkedin.com/pulse/ritz-carlton-daily-line-up-monique-richardson/</w:t>
        </w:r>
      </w:hyperlink>
      <w:r w:rsidR="002865C8" w:rsidRPr="00817145">
        <w:rPr>
          <w:rStyle w:val="Hyperlink"/>
          <w:rFonts w:ascii="Arial" w:hAnsi="Arial" w:cs="Arial"/>
          <w:sz w:val="24"/>
          <w:szCs w:val="24"/>
        </w:rPr>
        <w:t xml:space="preserve"> </w:t>
      </w:r>
      <w:r w:rsidR="002865C8" w:rsidRPr="00817145">
        <w:rPr>
          <w:rFonts w:ascii="Arial" w:hAnsi="Arial" w:cs="Arial"/>
          <w:color w:val="0563C1" w:themeColor="hyperlink"/>
          <w:sz w:val="24"/>
          <w:szCs w:val="24"/>
          <w:u w:val="single"/>
        </w:rPr>
        <w:t>(</w:t>
      </w:r>
      <w:r w:rsidR="002865C8" w:rsidRPr="003C59DF">
        <w:rPr>
          <w:rFonts w:ascii="Arial" w:hAnsi="Arial" w:cs="Arial"/>
          <w:color w:val="0563C1" w:themeColor="hyperlink"/>
          <w:sz w:val="24"/>
          <w:szCs w:val="24"/>
          <w:u w:val="single"/>
        </w:rPr>
        <w:t xml:space="preserve">Accessed: </w:t>
      </w:r>
      <w:r w:rsidR="00B83487" w:rsidRPr="00817145">
        <w:rPr>
          <w:rFonts w:ascii="Arial" w:hAnsi="Arial" w:cs="Arial"/>
          <w:color w:val="0563C1" w:themeColor="hyperlink"/>
          <w:sz w:val="24"/>
          <w:szCs w:val="24"/>
          <w:u w:val="single"/>
        </w:rPr>
        <w:t>19</w:t>
      </w:r>
      <w:r w:rsidR="002865C8" w:rsidRPr="003C59DF">
        <w:rPr>
          <w:rFonts w:ascii="Arial" w:hAnsi="Arial" w:cs="Arial"/>
          <w:color w:val="0563C1" w:themeColor="hyperlink"/>
          <w:sz w:val="24"/>
          <w:szCs w:val="24"/>
          <w:u w:val="single"/>
        </w:rPr>
        <w:t xml:space="preserve"> October 2023)</w:t>
      </w:r>
    </w:p>
    <w:p w14:paraId="52ED0ED7" w14:textId="77777777" w:rsidR="00A85BE9" w:rsidRPr="00817145" w:rsidRDefault="00A85BE9" w:rsidP="00C51CDB">
      <w:pPr>
        <w:spacing w:line="360" w:lineRule="auto"/>
        <w:jc w:val="both"/>
        <w:rPr>
          <w:rFonts w:ascii="Arial" w:hAnsi="Arial" w:cs="Arial"/>
          <w:color w:val="0563C1" w:themeColor="hyperlink"/>
          <w:sz w:val="24"/>
          <w:szCs w:val="24"/>
          <w:u w:val="single"/>
        </w:rPr>
      </w:pPr>
    </w:p>
    <w:p w14:paraId="6A9068FA" w14:textId="4C46B800" w:rsidR="00817145" w:rsidRPr="00817145" w:rsidRDefault="00817145" w:rsidP="00C51CDB">
      <w:pPr>
        <w:spacing w:line="360" w:lineRule="auto"/>
        <w:jc w:val="both"/>
        <w:rPr>
          <w:rFonts w:ascii="Arial" w:hAnsi="Arial" w:cs="Arial"/>
          <w:color w:val="000000" w:themeColor="text1"/>
          <w:sz w:val="24"/>
          <w:szCs w:val="24"/>
        </w:rPr>
      </w:pPr>
      <w:r w:rsidRPr="00817145">
        <w:rPr>
          <w:rFonts w:ascii="Arial" w:hAnsi="Arial" w:cs="Arial"/>
          <w:color w:val="000000" w:themeColor="text1"/>
          <w:sz w:val="24"/>
          <w:szCs w:val="24"/>
        </w:rPr>
        <w:t xml:space="preserve"> Ritz Carlton (2023) Joining Ritz-Carlton - Employee Onboarding Available at:</w:t>
      </w:r>
    </w:p>
    <w:p w14:paraId="4118301D" w14:textId="77777777" w:rsidR="00817145" w:rsidRPr="00817145" w:rsidRDefault="00000000" w:rsidP="00C51CDB">
      <w:pPr>
        <w:spacing w:line="360" w:lineRule="auto"/>
        <w:jc w:val="both"/>
        <w:rPr>
          <w:rFonts w:ascii="Arial" w:hAnsi="Arial" w:cs="Arial"/>
          <w:color w:val="0563C1" w:themeColor="hyperlink"/>
          <w:sz w:val="24"/>
          <w:szCs w:val="24"/>
          <w:u w:val="single"/>
        </w:rPr>
      </w:pPr>
      <w:hyperlink r:id="rId37" w:history="1">
        <w:r w:rsidR="00817145" w:rsidRPr="00817145">
          <w:rPr>
            <w:rStyle w:val="Hyperlink"/>
            <w:rFonts w:ascii="Arial" w:hAnsi="Arial" w:cs="Arial"/>
            <w:sz w:val="24"/>
            <w:szCs w:val="24"/>
          </w:rPr>
          <w:t>https://www.comparably.com/companies/ritz-carlton/joining-employee-onboarding</w:t>
        </w:r>
      </w:hyperlink>
      <w:r w:rsidR="00817145" w:rsidRPr="00817145">
        <w:rPr>
          <w:rFonts w:ascii="Arial" w:hAnsi="Arial" w:cs="Arial"/>
          <w:color w:val="0563C1" w:themeColor="hyperlink"/>
          <w:sz w:val="24"/>
          <w:szCs w:val="24"/>
          <w:u w:val="single"/>
        </w:rPr>
        <w:t xml:space="preserve"> (Accessed: 20 October 2023)</w:t>
      </w:r>
    </w:p>
    <w:p w14:paraId="60F26C56" w14:textId="77777777" w:rsidR="00817145" w:rsidRPr="00817145" w:rsidRDefault="00817145" w:rsidP="00C51CDB">
      <w:pPr>
        <w:spacing w:line="360" w:lineRule="auto"/>
        <w:jc w:val="both"/>
        <w:rPr>
          <w:rFonts w:ascii="Arial" w:hAnsi="Arial" w:cs="Arial"/>
          <w:color w:val="0563C1" w:themeColor="hyperlink"/>
          <w:sz w:val="24"/>
          <w:szCs w:val="24"/>
          <w:u w:val="single"/>
        </w:rPr>
      </w:pPr>
    </w:p>
    <w:p w14:paraId="58A4CE94" w14:textId="77777777" w:rsidR="00A85BE9" w:rsidRPr="00A85BE9" w:rsidRDefault="00A85BE9" w:rsidP="00C51CDB">
      <w:pPr>
        <w:spacing w:line="360" w:lineRule="auto"/>
        <w:jc w:val="both"/>
        <w:rPr>
          <w:rFonts w:ascii="Arial" w:hAnsi="Arial" w:cs="Arial"/>
          <w:color w:val="000000" w:themeColor="text1"/>
          <w:sz w:val="24"/>
          <w:szCs w:val="24"/>
        </w:rPr>
      </w:pPr>
      <w:r w:rsidRPr="00A85BE9">
        <w:rPr>
          <w:rFonts w:ascii="Arial" w:hAnsi="Arial" w:cs="Arial"/>
          <w:color w:val="000000" w:themeColor="text1"/>
          <w:sz w:val="24"/>
          <w:szCs w:val="24"/>
        </w:rPr>
        <w:t>Ritz Carlton (2023) Ritz-Carlton Retention Score Available at:</w:t>
      </w:r>
    </w:p>
    <w:p w14:paraId="4595F97A" w14:textId="77777777" w:rsidR="00A85BE9" w:rsidRPr="00A85BE9" w:rsidRDefault="00000000" w:rsidP="00C51CDB">
      <w:pPr>
        <w:spacing w:line="360" w:lineRule="auto"/>
        <w:jc w:val="both"/>
        <w:rPr>
          <w:rFonts w:ascii="Arial" w:hAnsi="Arial" w:cs="Arial"/>
          <w:color w:val="0563C1" w:themeColor="hyperlink"/>
          <w:sz w:val="24"/>
          <w:szCs w:val="24"/>
          <w:u w:val="single"/>
        </w:rPr>
      </w:pPr>
      <w:hyperlink r:id="rId38" w:history="1">
        <w:r w:rsidR="00A85BE9" w:rsidRPr="00A85BE9">
          <w:rPr>
            <w:rStyle w:val="Hyperlink"/>
            <w:rFonts w:ascii="Arial" w:hAnsi="Arial" w:cs="Arial"/>
            <w:sz w:val="24"/>
            <w:szCs w:val="24"/>
          </w:rPr>
          <w:t>https://www.comparably.com/companies/ritz-carlton/retention</w:t>
        </w:r>
      </w:hyperlink>
      <w:r w:rsidR="00A85BE9" w:rsidRPr="00A85BE9">
        <w:rPr>
          <w:rFonts w:ascii="Arial" w:hAnsi="Arial" w:cs="Arial"/>
          <w:color w:val="0563C1" w:themeColor="hyperlink"/>
          <w:sz w:val="24"/>
          <w:szCs w:val="24"/>
          <w:u w:val="single"/>
        </w:rPr>
        <w:t xml:space="preserve">  (Accessed: 17 October 2023)</w:t>
      </w:r>
    </w:p>
    <w:p w14:paraId="18EB65B4" w14:textId="77777777" w:rsidR="002C209D" w:rsidRPr="00817145" w:rsidRDefault="002C209D" w:rsidP="00C51CDB">
      <w:pPr>
        <w:spacing w:line="360" w:lineRule="auto"/>
        <w:jc w:val="both"/>
        <w:rPr>
          <w:rFonts w:ascii="Arial" w:hAnsi="Arial" w:cs="Arial"/>
          <w:sz w:val="24"/>
          <w:szCs w:val="24"/>
        </w:rPr>
      </w:pPr>
    </w:p>
    <w:p w14:paraId="46CD13DA" w14:textId="5F62447E" w:rsidR="0080219E" w:rsidRPr="00817145" w:rsidRDefault="001F774E" w:rsidP="00C51CDB">
      <w:pPr>
        <w:spacing w:line="360" w:lineRule="auto"/>
        <w:jc w:val="both"/>
        <w:rPr>
          <w:rFonts w:ascii="Arial" w:hAnsi="Arial" w:cs="Arial"/>
          <w:sz w:val="24"/>
          <w:szCs w:val="24"/>
        </w:rPr>
      </w:pPr>
      <w:r w:rsidRPr="00817145">
        <w:rPr>
          <w:rFonts w:ascii="Arial" w:hAnsi="Arial" w:cs="Arial"/>
          <w:sz w:val="24"/>
          <w:szCs w:val="24"/>
        </w:rPr>
        <w:t xml:space="preserve">Rivera, N </w:t>
      </w:r>
      <w:r w:rsidR="00AC1D04" w:rsidRPr="00817145">
        <w:rPr>
          <w:rFonts w:ascii="Arial" w:hAnsi="Arial" w:cs="Arial"/>
          <w:sz w:val="24"/>
          <w:szCs w:val="24"/>
        </w:rPr>
        <w:t>(</w:t>
      </w:r>
      <w:r w:rsidRPr="00817145">
        <w:rPr>
          <w:rFonts w:ascii="Arial" w:hAnsi="Arial" w:cs="Arial"/>
          <w:sz w:val="24"/>
          <w:szCs w:val="24"/>
        </w:rPr>
        <w:t>2023</w:t>
      </w:r>
      <w:r w:rsidR="00AC1D04" w:rsidRPr="00817145">
        <w:rPr>
          <w:rFonts w:ascii="Arial" w:hAnsi="Arial" w:cs="Arial"/>
          <w:sz w:val="24"/>
          <w:szCs w:val="24"/>
        </w:rPr>
        <w:t xml:space="preserve">) </w:t>
      </w:r>
      <w:r w:rsidRPr="00817145">
        <w:rPr>
          <w:rFonts w:ascii="Arial" w:hAnsi="Arial" w:cs="Arial"/>
          <w:sz w:val="24"/>
          <w:szCs w:val="24"/>
        </w:rPr>
        <w:t xml:space="preserve">Millennials on Work: Navigating the Workplace in the 21st </w:t>
      </w:r>
      <w:r w:rsidR="00D36AAF" w:rsidRPr="00817145">
        <w:rPr>
          <w:rFonts w:ascii="Arial" w:hAnsi="Arial" w:cs="Arial"/>
          <w:sz w:val="24"/>
          <w:szCs w:val="24"/>
        </w:rPr>
        <w:t>Century.</w:t>
      </w:r>
      <w:r w:rsidR="003F67E5" w:rsidRPr="00817145">
        <w:rPr>
          <w:rFonts w:ascii="Arial" w:hAnsi="Arial" w:cs="Arial"/>
          <w:sz w:val="24"/>
          <w:szCs w:val="24"/>
        </w:rPr>
        <w:t xml:space="preserve"> Available at:</w:t>
      </w:r>
      <w:hyperlink r:id="rId39" w:anchor=":~:text=Millennials%20value%20work%2Dlife%20balance%20and%20want%20flexibility%20in%20their,ability%20to%20work%20from%20home" w:history="1">
        <w:r w:rsidR="00CB68B8" w:rsidRPr="00817145">
          <w:rPr>
            <w:rStyle w:val="Hyperlink"/>
            <w:rFonts w:ascii="Arial" w:hAnsi="Arial" w:cs="Arial"/>
            <w:sz w:val="24"/>
            <w:szCs w:val="24"/>
          </w:rPr>
          <w:t>https://millennialmindset.co.uk/millennial-employee-research/#:~:text=Millennials%20value%20work%2Dlife%20balance%20and%20want%20flexibility%20in%20their,ability%20to%20work%20from%20home</w:t>
        </w:r>
      </w:hyperlink>
      <w:r w:rsidR="00AD0430" w:rsidRPr="00817145">
        <w:rPr>
          <w:rFonts w:ascii="Arial" w:hAnsi="Arial" w:cs="Arial"/>
          <w:sz w:val="24"/>
          <w:szCs w:val="24"/>
        </w:rPr>
        <w:t>.</w:t>
      </w:r>
      <w:r w:rsidR="00B83487" w:rsidRPr="00817145">
        <w:rPr>
          <w:rFonts w:ascii="Arial" w:hAnsi="Arial" w:cs="Arial"/>
          <w:sz w:val="24"/>
          <w:szCs w:val="24"/>
        </w:rPr>
        <w:t xml:space="preserve"> (</w:t>
      </w:r>
      <w:r w:rsidR="00B83487" w:rsidRPr="003C59DF">
        <w:rPr>
          <w:rFonts w:ascii="Arial" w:hAnsi="Arial" w:cs="Arial"/>
          <w:sz w:val="24"/>
          <w:szCs w:val="24"/>
        </w:rPr>
        <w:t xml:space="preserve">Accessed: </w:t>
      </w:r>
      <w:r w:rsidR="00B83487" w:rsidRPr="00817145">
        <w:rPr>
          <w:rFonts w:ascii="Arial" w:hAnsi="Arial" w:cs="Arial"/>
          <w:sz w:val="24"/>
          <w:szCs w:val="24"/>
        </w:rPr>
        <w:t>1</w:t>
      </w:r>
      <w:r w:rsidR="00BC59EB" w:rsidRPr="00817145">
        <w:rPr>
          <w:rFonts w:ascii="Arial" w:hAnsi="Arial" w:cs="Arial"/>
          <w:sz w:val="24"/>
          <w:szCs w:val="24"/>
        </w:rPr>
        <w:t>8</w:t>
      </w:r>
      <w:r w:rsidR="00B83487" w:rsidRPr="003C59DF">
        <w:rPr>
          <w:rFonts w:ascii="Arial" w:hAnsi="Arial" w:cs="Arial"/>
          <w:sz w:val="24"/>
          <w:szCs w:val="24"/>
        </w:rPr>
        <w:t xml:space="preserve"> October 2023)</w:t>
      </w:r>
    </w:p>
    <w:p w14:paraId="3E8D96AE" w14:textId="77777777" w:rsidR="0063594D" w:rsidRPr="00817145" w:rsidRDefault="0063594D" w:rsidP="00C51CDB">
      <w:pPr>
        <w:spacing w:line="360" w:lineRule="auto"/>
        <w:jc w:val="both"/>
        <w:rPr>
          <w:rFonts w:ascii="Arial" w:hAnsi="Arial" w:cs="Arial"/>
          <w:sz w:val="24"/>
          <w:szCs w:val="24"/>
        </w:rPr>
      </w:pPr>
    </w:p>
    <w:p w14:paraId="389498C2" w14:textId="3C90CB45" w:rsidR="00026FA0" w:rsidRPr="00817145" w:rsidRDefault="00DE3120" w:rsidP="00C51CDB">
      <w:pPr>
        <w:spacing w:line="360" w:lineRule="auto"/>
        <w:jc w:val="both"/>
        <w:rPr>
          <w:rFonts w:ascii="Arial" w:hAnsi="Arial" w:cs="Arial"/>
          <w:sz w:val="24"/>
          <w:szCs w:val="24"/>
        </w:rPr>
      </w:pPr>
      <w:r w:rsidRPr="00817145">
        <w:rPr>
          <w:rFonts w:ascii="Arial" w:hAnsi="Arial" w:cs="Arial"/>
          <w:sz w:val="24"/>
          <w:szCs w:val="24"/>
        </w:rPr>
        <w:lastRenderedPageBreak/>
        <w:t xml:space="preserve"> Steben, R. </w:t>
      </w:r>
      <w:r w:rsidR="00B27CCA" w:rsidRPr="00817145">
        <w:rPr>
          <w:rFonts w:ascii="Arial" w:hAnsi="Arial" w:cs="Arial"/>
          <w:sz w:val="24"/>
          <w:szCs w:val="24"/>
        </w:rPr>
        <w:t>&amp; Jeannotte</w:t>
      </w:r>
      <w:r w:rsidRPr="00817145">
        <w:rPr>
          <w:rFonts w:ascii="Arial" w:hAnsi="Arial" w:cs="Arial"/>
          <w:sz w:val="24"/>
          <w:szCs w:val="24"/>
        </w:rPr>
        <w:t xml:space="preserve">, J. (2022) </w:t>
      </w:r>
      <w:r w:rsidR="007855CF" w:rsidRPr="00817145">
        <w:rPr>
          <w:rFonts w:ascii="Arial" w:hAnsi="Arial" w:cs="Arial"/>
          <w:sz w:val="24"/>
          <w:szCs w:val="24"/>
        </w:rPr>
        <w:t>The state of employee experience, from here on out</w:t>
      </w:r>
      <w:r w:rsidR="00CB68B8" w:rsidRPr="00817145">
        <w:rPr>
          <w:rFonts w:ascii="Arial" w:hAnsi="Arial" w:cs="Arial"/>
          <w:sz w:val="24"/>
          <w:szCs w:val="24"/>
        </w:rPr>
        <w:t xml:space="preserve"> Available </w:t>
      </w:r>
      <w:proofErr w:type="spellStart"/>
      <w:r w:rsidR="00CB68B8" w:rsidRPr="00817145">
        <w:rPr>
          <w:rFonts w:ascii="Arial" w:hAnsi="Arial" w:cs="Arial"/>
          <w:sz w:val="24"/>
          <w:szCs w:val="24"/>
        </w:rPr>
        <w:t>at:</w:t>
      </w:r>
      <w:hyperlink r:id="rId40" w:history="1">
        <w:r w:rsidR="00CB68B8" w:rsidRPr="00817145">
          <w:rPr>
            <w:rStyle w:val="Hyperlink"/>
            <w:rFonts w:ascii="Arial" w:hAnsi="Arial" w:cs="Arial"/>
            <w:sz w:val="24"/>
            <w:szCs w:val="24"/>
          </w:rPr>
          <w:t>https</w:t>
        </w:r>
        <w:proofErr w:type="spellEnd"/>
        <w:r w:rsidR="00CB68B8" w:rsidRPr="00817145">
          <w:rPr>
            <w:rStyle w:val="Hyperlink"/>
            <w:rFonts w:ascii="Arial" w:hAnsi="Arial" w:cs="Arial"/>
            <w:sz w:val="24"/>
            <w:szCs w:val="24"/>
          </w:rPr>
          <w:t>://officevibe.com/guides/state-of-employee-experience</w:t>
        </w:r>
      </w:hyperlink>
      <w:r w:rsidR="00B83487" w:rsidRPr="00817145">
        <w:rPr>
          <w:rFonts w:ascii="Arial" w:hAnsi="Arial" w:cs="Arial"/>
          <w:sz w:val="24"/>
          <w:szCs w:val="24"/>
        </w:rPr>
        <w:t xml:space="preserve"> (</w:t>
      </w:r>
      <w:r w:rsidR="00B83487" w:rsidRPr="003C59DF">
        <w:rPr>
          <w:rFonts w:ascii="Arial" w:hAnsi="Arial" w:cs="Arial"/>
          <w:sz w:val="24"/>
          <w:szCs w:val="24"/>
        </w:rPr>
        <w:t xml:space="preserve">Accessed: </w:t>
      </w:r>
      <w:r w:rsidR="00BC59EB" w:rsidRPr="00817145">
        <w:rPr>
          <w:rFonts w:ascii="Arial" w:hAnsi="Arial" w:cs="Arial"/>
          <w:sz w:val="24"/>
          <w:szCs w:val="24"/>
        </w:rPr>
        <w:t>17</w:t>
      </w:r>
      <w:r w:rsidR="00B83487" w:rsidRPr="003C59DF">
        <w:rPr>
          <w:rFonts w:ascii="Arial" w:hAnsi="Arial" w:cs="Arial"/>
          <w:sz w:val="24"/>
          <w:szCs w:val="24"/>
        </w:rPr>
        <w:t xml:space="preserve"> October 2023)</w:t>
      </w:r>
    </w:p>
    <w:p w14:paraId="665AE67D" w14:textId="77777777" w:rsidR="000D4DCA" w:rsidRPr="00817145" w:rsidRDefault="000D4DCA" w:rsidP="00C51CDB">
      <w:pPr>
        <w:spacing w:line="360" w:lineRule="auto"/>
        <w:jc w:val="both"/>
        <w:rPr>
          <w:rFonts w:ascii="Arial" w:hAnsi="Arial" w:cs="Arial"/>
          <w:sz w:val="24"/>
          <w:szCs w:val="24"/>
        </w:rPr>
      </w:pPr>
    </w:p>
    <w:p w14:paraId="7485A88C" w14:textId="0979BFD1" w:rsidR="00AB6F39" w:rsidRPr="00AB6F39" w:rsidRDefault="00AB6F39" w:rsidP="00C51CDB">
      <w:pPr>
        <w:spacing w:line="360" w:lineRule="auto"/>
        <w:jc w:val="both"/>
        <w:rPr>
          <w:rFonts w:ascii="Arial" w:hAnsi="Arial" w:cs="Arial"/>
          <w:sz w:val="24"/>
          <w:szCs w:val="24"/>
        </w:rPr>
      </w:pPr>
      <w:r w:rsidRPr="00AB6F39">
        <w:rPr>
          <w:rFonts w:ascii="Arial" w:hAnsi="Arial" w:cs="Arial"/>
          <w:sz w:val="24"/>
          <w:szCs w:val="24"/>
        </w:rPr>
        <w:t xml:space="preserve">Smith, J. (2014) Why Millennials Need Constant Feedback </w:t>
      </w:r>
      <w:proofErr w:type="gramStart"/>
      <w:r w:rsidRPr="00AB6F39">
        <w:rPr>
          <w:rFonts w:ascii="Arial" w:hAnsi="Arial" w:cs="Arial"/>
          <w:sz w:val="24"/>
          <w:szCs w:val="24"/>
        </w:rPr>
        <w:t>At</w:t>
      </w:r>
      <w:proofErr w:type="gramEnd"/>
      <w:r w:rsidRPr="00AB6F39">
        <w:rPr>
          <w:rFonts w:ascii="Arial" w:hAnsi="Arial" w:cs="Arial"/>
          <w:sz w:val="24"/>
          <w:szCs w:val="24"/>
        </w:rPr>
        <w:t xml:space="preserve"> </w:t>
      </w:r>
      <w:r w:rsidR="0043664F" w:rsidRPr="00817145">
        <w:rPr>
          <w:rFonts w:ascii="Arial" w:hAnsi="Arial" w:cs="Arial"/>
          <w:sz w:val="24"/>
          <w:szCs w:val="24"/>
        </w:rPr>
        <w:t>Work Available</w:t>
      </w:r>
      <w:r w:rsidR="00CB68B8" w:rsidRPr="00817145">
        <w:rPr>
          <w:rFonts w:ascii="Arial" w:hAnsi="Arial" w:cs="Arial"/>
          <w:sz w:val="24"/>
          <w:szCs w:val="24"/>
        </w:rPr>
        <w:t xml:space="preserve"> at:</w:t>
      </w:r>
    </w:p>
    <w:p w14:paraId="28374D6A" w14:textId="7E08D541" w:rsidR="0048092D" w:rsidRPr="00817145" w:rsidRDefault="00000000" w:rsidP="00C51CDB">
      <w:pPr>
        <w:spacing w:line="360" w:lineRule="auto"/>
        <w:jc w:val="both"/>
        <w:rPr>
          <w:rFonts w:ascii="Arial" w:hAnsi="Arial" w:cs="Arial"/>
          <w:sz w:val="24"/>
          <w:szCs w:val="24"/>
        </w:rPr>
      </w:pPr>
      <w:hyperlink r:id="rId41" w:tgtFrame="_blank" w:history="1">
        <w:r w:rsidR="00AB6F39" w:rsidRPr="00817145">
          <w:rPr>
            <w:rStyle w:val="Hyperlink"/>
            <w:rFonts w:ascii="Arial" w:hAnsi="Arial" w:cs="Arial"/>
            <w:sz w:val="24"/>
            <w:szCs w:val="24"/>
          </w:rPr>
          <w:t>https://www.businessinsider.com/why-millennials-need-constant-feedback-2014-3?r=US&amp;IR=T</w:t>
        </w:r>
      </w:hyperlink>
      <w:r w:rsidR="00BC59EB" w:rsidRPr="00817145">
        <w:rPr>
          <w:rFonts w:ascii="Arial" w:hAnsi="Arial" w:cs="Arial"/>
          <w:sz w:val="24"/>
          <w:szCs w:val="24"/>
        </w:rPr>
        <w:t xml:space="preserve"> (</w:t>
      </w:r>
      <w:r w:rsidR="00BC59EB" w:rsidRPr="003C59DF">
        <w:rPr>
          <w:rFonts w:ascii="Arial" w:hAnsi="Arial" w:cs="Arial"/>
          <w:sz w:val="24"/>
          <w:szCs w:val="24"/>
        </w:rPr>
        <w:t xml:space="preserve">Accessed: </w:t>
      </w:r>
      <w:r w:rsidR="00BC59EB" w:rsidRPr="00817145">
        <w:rPr>
          <w:rFonts w:ascii="Arial" w:hAnsi="Arial" w:cs="Arial"/>
          <w:sz w:val="24"/>
          <w:szCs w:val="24"/>
        </w:rPr>
        <w:t>16</w:t>
      </w:r>
      <w:r w:rsidR="00BC59EB" w:rsidRPr="003C59DF">
        <w:rPr>
          <w:rFonts w:ascii="Arial" w:hAnsi="Arial" w:cs="Arial"/>
          <w:sz w:val="24"/>
          <w:szCs w:val="24"/>
        </w:rPr>
        <w:t xml:space="preserve"> October 2023)</w:t>
      </w:r>
    </w:p>
    <w:p w14:paraId="724D980F" w14:textId="77777777" w:rsidR="00CB68B8" w:rsidRPr="00817145" w:rsidRDefault="00CB68B8" w:rsidP="00C51CDB">
      <w:pPr>
        <w:spacing w:line="360" w:lineRule="auto"/>
        <w:jc w:val="both"/>
        <w:rPr>
          <w:rFonts w:ascii="Arial" w:hAnsi="Arial" w:cs="Arial"/>
          <w:sz w:val="24"/>
          <w:szCs w:val="24"/>
        </w:rPr>
      </w:pPr>
    </w:p>
    <w:p w14:paraId="472A91F2" w14:textId="0EC6A4F1" w:rsidR="00355745" w:rsidRPr="00817145" w:rsidRDefault="00700157" w:rsidP="00C51CDB">
      <w:pPr>
        <w:spacing w:line="360" w:lineRule="auto"/>
        <w:jc w:val="both"/>
        <w:rPr>
          <w:rFonts w:ascii="Arial" w:hAnsi="Arial" w:cs="Arial"/>
          <w:sz w:val="24"/>
          <w:szCs w:val="24"/>
        </w:rPr>
      </w:pPr>
      <w:r w:rsidRPr="00817145">
        <w:rPr>
          <w:rFonts w:ascii="Arial" w:hAnsi="Arial" w:cs="Arial"/>
          <w:sz w:val="24"/>
          <w:szCs w:val="24"/>
        </w:rPr>
        <w:t>The Ritz Carlton (2023)</w:t>
      </w:r>
    </w:p>
    <w:p w14:paraId="19F02263" w14:textId="349E0722" w:rsidR="005F2454" w:rsidRPr="00817145" w:rsidRDefault="00000000" w:rsidP="00C51CDB">
      <w:pPr>
        <w:spacing w:line="360" w:lineRule="auto"/>
        <w:jc w:val="both"/>
        <w:rPr>
          <w:rFonts w:ascii="Arial" w:hAnsi="Arial" w:cs="Arial"/>
          <w:sz w:val="24"/>
          <w:szCs w:val="24"/>
        </w:rPr>
      </w:pPr>
      <w:hyperlink r:id="rId42" w:history="1">
        <w:r w:rsidR="00355745" w:rsidRPr="00817145">
          <w:rPr>
            <w:rStyle w:val="Hyperlink"/>
            <w:rFonts w:ascii="Arial" w:hAnsi="Arial" w:cs="Arial"/>
            <w:sz w:val="24"/>
            <w:szCs w:val="24"/>
          </w:rPr>
          <w:t>https://www.ritzcarlton.com/</w:t>
        </w:r>
      </w:hyperlink>
      <w:r w:rsidR="00404BBC" w:rsidRPr="00817145">
        <w:rPr>
          <w:rFonts w:ascii="Arial" w:hAnsi="Arial" w:cs="Arial"/>
          <w:sz w:val="24"/>
          <w:szCs w:val="24"/>
        </w:rPr>
        <w:t xml:space="preserve"> (</w:t>
      </w:r>
      <w:r w:rsidR="00404BBC" w:rsidRPr="003C59DF">
        <w:rPr>
          <w:rFonts w:ascii="Arial" w:hAnsi="Arial" w:cs="Arial"/>
          <w:sz w:val="24"/>
          <w:szCs w:val="24"/>
        </w:rPr>
        <w:t xml:space="preserve">Accessed: </w:t>
      </w:r>
      <w:r w:rsidR="00404BBC" w:rsidRPr="00817145">
        <w:rPr>
          <w:rFonts w:ascii="Arial" w:hAnsi="Arial" w:cs="Arial"/>
          <w:sz w:val="24"/>
          <w:szCs w:val="24"/>
        </w:rPr>
        <w:t>21</w:t>
      </w:r>
      <w:r w:rsidR="00404BBC" w:rsidRPr="003C59DF">
        <w:rPr>
          <w:rFonts w:ascii="Arial" w:hAnsi="Arial" w:cs="Arial"/>
          <w:sz w:val="24"/>
          <w:szCs w:val="24"/>
        </w:rPr>
        <w:t xml:space="preserve"> October 2023)</w:t>
      </w:r>
    </w:p>
    <w:p w14:paraId="21CD1E9E" w14:textId="77777777" w:rsidR="006C2A96" w:rsidRPr="00817145" w:rsidRDefault="006C2A96" w:rsidP="00C51CDB">
      <w:pPr>
        <w:spacing w:line="360" w:lineRule="auto"/>
        <w:jc w:val="both"/>
        <w:rPr>
          <w:rFonts w:ascii="Arial" w:hAnsi="Arial" w:cs="Arial"/>
          <w:sz w:val="24"/>
          <w:szCs w:val="24"/>
        </w:rPr>
      </w:pPr>
    </w:p>
    <w:p w14:paraId="1BAD1F94" w14:textId="77777777" w:rsidR="00CE652E" w:rsidRPr="00817145" w:rsidRDefault="00CE652E" w:rsidP="00C51CDB">
      <w:pPr>
        <w:spacing w:line="360" w:lineRule="auto"/>
        <w:jc w:val="both"/>
        <w:rPr>
          <w:rFonts w:ascii="Arial" w:hAnsi="Arial" w:cs="Arial"/>
          <w:sz w:val="24"/>
          <w:szCs w:val="24"/>
        </w:rPr>
      </w:pPr>
    </w:p>
    <w:p w14:paraId="1555E747" w14:textId="1F70F32A" w:rsidR="00E455AA" w:rsidRPr="00E455AA" w:rsidRDefault="00E455AA" w:rsidP="00C51CDB">
      <w:pPr>
        <w:spacing w:line="360" w:lineRule="auto"/>
        <w:jc w:val="both"/>
        <w:rPr>
          <w:rFonts w:ascii="Arial" w:hAnsi="Arial" w:cs="Arial"/>
          <w:sz w:val="24"/>
          <w:szCs w:val="24"/>
        </w:rPr>
      </w:pPr>
      <w:r w:rsidRPr="00E455AA">
        <w:rPr>
          <w:rFonts w:ascii="Arial" w:hAnsi="Arial" w:cs="Arial"/>
          <w:sz w:val="24"/>
          <w:szCs w:val="24"/>
        </w:rPr>
        <w:t>Worldwide Hospitality Awards (2023) Ritz Carlton Hotel: Mobile App </w:t>
      </w:r>
      <w:r w:rsidR="00E060D8" w:rsidRPr="00817145">
        <w:rPr>
          <w:rFonts w:ascii="Arial" w:hAnsi="Arial" w:cs="Arial"/>
          <w:sz w:val="24"/>
          <w:szCs w:val="24"/>
        </w:rPr>
        <w:t>Available at:</w:t>
      </w:r>
    </w:p>
    <w:p w14:paraId="525F5485" w14:textId="1BFF67B5" w:rsidR="00CE652E" w:rsidRPr="00817145" w:rsidRDefault="00000000" w:rsidP="00C51CDB">
      <w:pPr>
        <w:spacing w:line="360" w:lineRule="auto"/>
        <w:jc w:val="both"/>
        <w:rPr>
          <w:rFonts w:ascii="Arial" w:hAnsi="Arial" w:cs="Arial"/>
          <w:sz w:val="24"/>
          <w:szCs w:val="24"/>
        </w:rPr>
      </w:pPr>
      <w:hyperlink r:id="rId43" w:anchor=":~:text=Since%20launching%20the%20first%20iteration,mobile%20app%20enhances%20global%20travel" w:tgtFrame="_blank" w:history="1">
        <w:r w:rsidR="00E455AA" w:rsidRPr="00817145">
          <w:rPr>
            <w:rStyle w:val="Hyperlink"/>
            <w:rFonts w:ascii="Arial" w:hAnsi="Arial" w:cs="Arial"/>
            <w:sz w:val="24"/>
            <w:szCs w:val="24"/>
          </w:rPr>
          <w:t>https://hospitality-on.com/en/worldwide-hospitality-awards/ritz-carlton-hotel/ritz-carlton-hotel-mobile-app#:~:text=Since%20launching%20the%20first%20iteration,mobile%20app%20enhances%20global%20travel</w:t>
        </w:r>
      </w:hyperlink>
      <w:r w:rsidR="00737E72" w:rsidRPr="00817145">
        <w:rPr>
          <w:rFonts w:ascii="Arial" w:hAnsi="Arial" w:cs="Arial"/>
          <w:sz w:val="24"/>
          <w:szCs w:val="24"/>
        </w:rPr>
        <w:t xml:space="preserve"> (</w:t>
      </w:r>
      <w:r w:rsidR="00737E72" w:rsidRPr="003C59DF">
        <w:rPr>
          <w:rFonts w:ascii="Arial" w:hAnsi="Arial" w:cs="Arial"/>
          <w:sz w:val="24"/>
          <w:szCs w:val="24"/>
        </w:rPr>
        <w:t xml:space="preserve">Accessed: </w:t>
      </w:r>
      <w:r w:rsidR="00737E72" w:rsidRPr="00817145">
        <w:rPr>
          <w:rFonts w:ascii="Arial" w:hAnsi="Arial" w:cs="Arial"/>
          <w:sz w:val="24"/>
          <w:szCs w:val="24"/>
        </w:rPr>
        <w:t>19</w:t>
      </w:r>
      <w:r w:rsidR="00737E72" w:rsidRPr="003C59DF">
        <w:rPr>
          <w:rFonts w:ascii="Arial" w:hAnsi="Arial" w:cs="Arial"/>
          <w:sz w:val="24"/>
          <w:szCs w:val="24"/>
        </w:rPr>
        <w:t xml:space="preserve"> October 2023)</w:t>
      </w:r>
    </w:p>
    <w:p w14:paraId="37D9AD01" w14:textId="77777777" w:rsidR="000253EA" w:rsidRPr="00817145" w:rsidRDefault="000253EA" w:rsidP="00C51CDB">
      <w:pPr>
        <w:spacing w:line="360" w:lineRule="auto"/>
        <w:jc w:val="both"/>
        <w:rPr>
          <w:rFonts w:ascii="Arial" w:hAnsi="Arial" w:cs="Arial"/>
          <w:sz w:val="24"/>
          <w:szCs w:val="24"/>
        </w:rPr>
      </w:pPr>
    </w:p>
    <w:sectPr w:rsidR="000253EA" w:rsidRPr="00817145" w:rsidSect="003D2063">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0" w:nlCheck="1" w:checkStyle="0"/>
  <w:activeWritingStyle w:appName="MSWord" w:lang="en-US" w:vendorID="64" w:dllVersion="0"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450E"/>
    <w:rsid w:val="000046F5"/>
    <w:rsid w:val="00010E68"/>
    <w:rsid w:val="000171E8"/>
    <w:rsid w:val="0002006A"/>
    <w:rsid w:val="00020100"/>
    <w:rsid w:val="0002055E"/>
    <w:rsid w:val="00022F49"/>
    <w:rsid w:val="000253EA"/>
    <w:rsid w:val="00026FA0"/>
    <w:rsid w:val="00030114"/>
    <w:rsid w:val="00035CD3"/>
    <w:rsid w:val="00040667"/>
    <w:rsid w:val="00041DFC"/>
    <w:rsid w:val="00050C2B"/>
    <w:rsid w:val="00051298"/>
    <w:rsid w:val="000701B0"/>
    <w:rsid w:val="000703EA"/>
    <w:rsid w:val="00074058"/>
    <w:rsid w:val="00074C86"/>
    <w:rsid w:val="00075002"/>
    <w:rsid w:val="00077C76"/>
    <w:rsid w:val="000855FA"/>
    <w:rsid w:val="00094B58"/>
    <w:rsid w:val="000A75E4"/>
    <w:rsid w:val="000B6677"/>
    <w:rsid w:val="000C68EC"/>
    <w:rsid w:val="000C6C1F"/>
    <w:rsid w:val="000C7D12"/>
    <w:rsid w:val="000D0F9E"/>
    <w:rsid w:val="000D4DCA"/>
    <w:rsid w:val="000E5C11"/>
    <w:rsid w:val="000E641E"/>
    <w:rsid w:val="00100E1B"/>
    <w:rsid w:val="00106FE5"/>
    <w:rsid w:val="00141079"/>
    <w:rsid w:val="00142793"/>
    <w:rsid w:val="00150DF0"/>
    <w:rsid w:val="001564F9"/>
    <w:rsid w:val="0016060F"/>
    <w:rsid w:val="001642C7"/>
    <w:rsid w:val="00177723"/>
    <w:rsid w:val="001777BB"/>
    <w:rsid w:val="001802F3"/>
    <w:rsid w:val="0018529B"/>
    <w:rsid w:val="0019097F"/>
    <w:rsid w:val="001928B1"/>
    <w:rsid w:val="00192D4E"/>
    <w:rsid w:val="00193BD1"/>
    <w:rsid w:val="001943E0"/>
    <w:rsid w:val="001C08AB"/>
    <w:rsid w:val="001C2987"/>
    <w:rsid w:val="001C5EC1"/>
    <w:rsid w:val="001C7152"/>
    <w:rsid w:val="001D0503"/>
    <w:rsid w:val="001E04A7"/>
    <w:rsid w:val="001E31E7"/>
    <w:rsid w:val="001E6BA7"/>
    <w:rsid w:val="001F5D2A"/>
    <w:rsid w:val="001F75BF"/>
    <w:rsid w:val="001F774E"/>
    <w:rsid w:val="00204EAB"/>
    <w:rsid w:val="00206931"/>
    <w:rsid w:val="00217A19"/>
    <w:rsid w:val="00220E46"/>
    <w:rsid w:val="00224680"/>
    <w:rsid w:val="00224997"/>
    <w:rsid w:val="002277D3"/>
    <w:rsid w:val="00232A48"/>
    <w:rsid w:val="00244C0F"/>
    <w:rsid w:val="00246A15"/>
    <w:rsid w:val="00246ACF"/>
    <w:rsid w:val="002477D3"/>
    <w:rsid w:val="00247E1D"/>
    <w:rsid w:val="002529C4"/>
    <w:rsid w:val="00253C08"/>
    <w:rsid w:val="00254D20"/>
    <w:rsid w:val="00267690"/>
    <w:rsid w:val="0027450E"/>
    <w:rsid w:val="00282E83"/>
    <w:rsid w:val="00283AC8"/>
    <w:rsid w:val="002851C8"/>
    <w:rsid w:val="002865C8"/>
    <w:rsid w:val="00297887"/>
    <w:rsid w:val="002A3B0F"/>
    <w:rsid w:val="002A5A6B"/>
    <w:rsid w:val="002A76CB"/>
    <w:rsid w:val="002C209D"/>
    <w:rsid w:val="002C2A6B"/>
    <w:rsid w:val="002D30B7"/>
    <w:rsid w:val="002F4E04"/>
    <w:rsid w:val="0030141F"/>
    <w:rsid w:val="00305DEF"/>
    <w:rsid w:val="003127CD"/>
    <w:rsid w:val="00312A1B"/>
    <w:rsid w:val="003173C6"/>
    <w:rsid w:val="00333FC8"/>
    <w:rsid w:val="003445B9"/>
    <w:rsid w:val="00352484"/>
    <w:rsid w:val="00353353"/>
    <w:rsid w:val="00355745"/>
    <w:rsid w:val="00356920"/>
    <w:rsid w:val="00361D38"/>
    <w:rsid w:val="00385FE0"/>
    <w:rsid w:val="00387A70"/>
    <w:rsid w:val="00387E23"/>
    <w:rsid w:val="00395923"/>
    <w:rsid w:val="003A011C"/>
    <w:rsid w:val="003A3CC4"/>
    <w:rsid w:val="003B0015"/>
    <w:rsid w:val="003C0DCF"/>
    <w:rsid w:val="003C59DF"/>
    <w:rsid w:val="003C62CE"/>
    <w:rsid w:val="003C6BAE"/>
    <w:rsid w:val="003D2063"/>
    <w:rsid w:val="003E058C"/>
    <w:rsid w:val="003E4C59"/>
    <w:rsid w:val="003F67E5"/>
    <w:rsid w:val="00404BBC"/>
    <w:rsid w:val="00404F26"/>
    <w:rsid w:val="00410037"/>
    <w:rsid w:val="0041235F"/>
    <w:rsid w:val="00430663"/>
    <w:rsid w:val="00430892"/>
    <w:rsid w:val="00431115"/>
    <w:rsid w:val="0043664F"/>
    <w:rsid w:val="00451946"/>
    <w:rsid w:val="004527DA"/>
    <w:rsid w:val="00456C4C"/>
    <w:rsid w:val="00461887"/>
    <w:rsid w:val="00475566"/>
    <w:rsid w:val="00476422"/>
    <w:rsid w:val="0048092D"/>
    <w:rsid w:val="004904DE"/>
    <w:rsid w:val="004A2A59"/>
    <w:rsid w:val="004B022F"/>
    <w:rsid w:val="004B239B"/>
    <w:rsid w:val="004B73DC"/>
    <w:rsid w:val="004B7FE3"/>
    <w:rsid w:val="004C0466"/>
    <w:rsid w:val="004C17E2"/>
    <w:rsid w:val="004E250B"/>
    <w:rsid w:val="004F077E"/>
    <w:rsid w:val="00505802"/>
    <w:rsid w:val="005322F2"/>
    <w:rsid w:val="0054095C"/>
    <w:rsid w:val="00552DA2"/>
    <w:rsid w:val="0055601E"/>
    <w:rsid w:val="00564856"/>
    <w:rsid w:val="00565CA5"/>
    <w:rsid w:val="0057146B"/>
    <w:rsid w:val="005769E0"/>
    <w:rsid w:val="00580478"/>
    <w:rsid w:val="005821DD"/>
    <w:rsid w:val="00590ED2"/>
    <w:rsid w:val="0059671A"/>
    <w:rsid w:val="005A762C"/>
    <w:rsid w:val="005B23E5"/>
    <w:rsid w:val="005C4C10"/>
    <w:rsid w:val="005D24CF"/>
    <w:rsid w:val="005E6FCA"/>
    <w:rsid w:val="005F2454"/>
    <w:rsid w:val="00611373"/>
    <w:rsid w:val="0063594D"/>
    <w:rsid w:val="006412E6"/>
    <w:rsid w:val="00644CA4"/>
    <w:rsid w:val="0067060D"/>
    <w:rsid w:val="00680273"/>
    <w:rsid w:val="00682296"/>
    <w:rsid w:val="00693907"/>
    <w:rsid w:val="00693D89"/>
    <w:rsid w:val="006969E3"/>
    <w:rsid w:val="006C2A96"/>
    <w:rsid w:val="006C2B9A"/>
    <w:rsid w:val="006F7670"/>
    <w:rsid w:val="006F77C2"/>
    <w:rsid w:val="00700157"/>
    <w:rsid w:val="00706C0B"/>
    <w:rsid w:val="00710580"/>
    <w:rsid w:val="00712AB2"/>
    <w:rsid w:val="00713D98"/>
    <w:rsid w:val="00717BF1"/>
    <w:rsid w:val="00737E72"/>
    <w:rsid w:val="00741F6A"/>
    <w:rsid w:val="00766E1B"/>
    <w:rsid w:val="00781391"/>
    <w:rsid w:val="0078168E"/>
    <w:rsid w:val="007850D8"/>
    <w:rsid w:val="007855CF"/>
    <w:rsid w:val="007859F6"/>
    <w:rsid w:val="00787584"/>
    <w:rsid w:val="00794C51"/>
    <w:rsid w:val="007A23F6"/>
    <w:rsid w:val="007A7596"/>
    <w:rsid w:val="007B39E0"/>
    <w:rsid w:val="007B67D6"/>
    <w:rsid w:val="007B7FF3"/>
    <w:rsid w:val="007C5539"/>
    <w:rsid w:val="007D7752"/>
    <w:rsid w:val="007E1635"/>
    <w:rsid w:val="0080219E"/>
    <w:rsid w:val="0080799D"/>
    <w:rsid w:val="00817145"/>
    <w:rsid w:val="00830ABB"/>
    <w:rsid w:val="00843E34"/>
    <w:rsid w:val="00847AFE"/>
    <w:rsid w:val="00851664"/>
    <w:rsid w:val="00883F35"/>
    <w:rsid w:val="008A2993"/>
    <w:rsid w:val="008B6957"/>
    <w:rsid w:val="008D0830"/>
    <w:rsid w:val="008D2287"/>
    <w:rsid w:val="008D503E"/>
    <w:rsid w:val="008F4D74"/>
    <w:rsid w:val="008F5524"/>
    <w:rsid w:val="009044FA"/>
    <w:rsid w:val="00912F5D"/>
    <w:rsid w:val="00915DC8"/>
    <w:rsid w:val="009172C8"/>
    <w:rsid w:val="00921DF1"/>
    <w:rsid w:val="00922719"/>
    <w:rsid w:val="00923FBE"/>
    <w:rsid w:val="00934981"/>
    <w:rsid w:val="00953E07"/>
    <w:rsid w:val="009661A2"/>
    <w:rsid w:val="00995B0F"/>
    <w:rsid w:val="00996B15"/>
    <w:rsid w:val="009A2144"/>
    <w:rsid w:val="009B4F1C"/>
    <w:rsid w:val="009B6D10"/>
    <w:rsid w:val="009C0729"/>
    <w:rsid w:val="009C5755"/>
    <w:rsid w:val="009D1FED"/>
    <w:rsid w:val="009D4FB0"/>
    <w:rsid w:val="009D7CEE"/>
    <w:rsid w:val="00A015F4"/>
    <w:rsid w:val="00A11818"/>
    <w:rsid w:val="00A30B21"/>
    <w:rsid w:val="00A30DDD"/>
    <w:rsid w:val="00A31243"/>
    <w:rsid w:val="00A3374E"/>
    <w:rsid w:val="00A46F39"/>
    <w:rsid w:val="00A50009"/>
    <w:rsid w:val="00A51528"/>
    <w:rsid w:val="00A53AD4"/>
    <w:rsid w:val="00A55599"/>
    <w:rsid w:val="00A57395"/>
    <w:rsid w:val="00A647CB"/>
    <w:rsid w:val="00A72B4B"/>
    <w:rsid w:val="00A7523F"/>
    <w:rsid w:val="00A8160B"/>
    <w:rsid w:val="00A85BE9"/>
    <w:rsid w:val="00A87046"/>
    <w:rsid w:val="00A9184F"/>
    <w:rsid w:val="00AA1038"/>
    <w:rsid w:val="00AA1EF0"/>
    <w:rsid w:val="00AB0314"/>
    <w:rsid w:val="00AB2568"/>
    <w:rsid w:val="00AB3B80"/>
    <w:rsid w:val="00AB4748"/>
    <w:rsid w:val="00AB673C"/>
    <w:rsid w:val="00AB6F39"/>
    <w:rsid w:val="00AC1D04"/>
    <w:rsid w:val="00AD0430"/>
    <w:rsid w:val="00AD0C88"/>
    <w:rsid w:val="00AE2187"/>
    <w:rsid w:val="00AE3704"/>
    <w:rsid w:val="00B026C0"/>
    <w:rsid w:val="00B0464E"/>
    <w:rsid w:val="00B07DC9"/>
    <w:rsid w:val="00B10A9D"/>
    <w:rsid w:val="00B11A7E"/>
    <w:rsid w:val="00B27CCA"/>
    <w:rsid w:val="00B32A3D"/>
    <w:rsid w:val="00B34325"/>
    <w:rsid w:val="00B34B6A"/>
    <w:rsid w:val="00B3709B"/>
    <w:rsid w:val="00B53006"/>
    <w:rsid w:val="00B57DBB"/>
    <w:rsid w:val="00B7004B"/>
    <w:rsid w:val="00B71876"/>
    <w:rsid w:val="00B742E8"/>
    <w:rsid w:val="00B83487"/>
    <w:rsid w:val="00B860EB"/>
    <w:rsid w:val="00B86E80"/>
    <w:rsid w:val="00B87A53"/>
    <w:rsid w:val="00B90480"/>
    <w:rsid w:val="00B97890"/>
    <w:rsid w:val="00BA7C91"/>
    <w:rsid w:val="00BB08C9"/>
    <w:rsid w:val="00BB57E2"/>
    <w:rsid w:val="00BC59EB"/>
    <w:rsid w:val="00BC5D77"/>
    <w:rsid w:val="00BC759D"/>
    <w:rsid w:val="00BD0204"/>
    <w:rsid w:val="00BE5E26"/>
    <w:rsid w:val="00BF1582"/>
    <w:rsid w:val="00C11906"/>
    <w:rsid w:val="00C31FD4"/>
    <w:rsid w:val="00C33D95"/>
    <w:rsid w:val="00C42340"/>
    <w:rsid w:val="00C43598"/>
    <w:rsid w:val="00C50916"/>
    <w:rsid w:val="00C51CDB"/>
    <w:rsid w:val="00C56058"/>
    <w:rsid w:val="00C668CD"/>
    <w:rsid w:val="00C758D3"/>
    <w:rsid w:val="00C7658D"/>
    <w:rsid w:val="00C831BF"/>
    <w:rsid w:val="00C8348E"/>
    <w:rsid w:val="00C85B50"/>
    <w:rsid w:val="00C94FD6"/>
    <w:rsid w:val="00CA087A"/>
    <w:rsid w:val="00CA2EA7"/>
    <w:rsid w:val="00CB25A2"/>
    <w:rsid w:val="00CB6590"/>
    <w:rsid w:val="00CB68B8"/>
    <w:rsid w:val="00CE0022"/>
    <w:rsid w:val="00CE25D7"/>
    <w:rsid w:val="00CE3142"/>
    <w:rsid w:val="00CE652E"/>
    <w:rsid w:val="00CF6868"/>
    <w:rsid w:val="00CF6CE0"/>
    <w:rsid w:val="00D04A6A"/>
    <w:rsid w:val="00D1134C"/>
    <w:rsid w:val="00D13D36"/>
    <w:rsid w:val="00D2394F"/>
    <w:rsid w:val="00D252BD"/>
    <w:rsid w:val="00D344A7"/>
    <w:rsid w:val="00D36AAF"/>
    <w:rsid w:val="00D54BCC"/>
    <w:rsid w:val="00D613E5"/>
    <w:rsid w:val="00D679AC"/>
    <w:rsid w:val="00D71A50"/>
    <w:rsid w:val="00D73891"/>
    <w:rsid w:val="00D87C01"/>
    <w:rsid w:val="00D95CFF"/>
    <w:rsid w:val="00DA6019"/>
    <w:rsid w:val="00DB5EA4"/>
    <w:rsid w:val="00DE1ACF"/>
    <w:rsid w:val="00DE3120"/>
    <w:rsid w:val="00DF4B6B"/>
    <w:rsid w:val="00E060D8"/>
    <w:rsid w:val="00E10A86"/>
    <w:rsid w:val="00E12990"/>
    <w:rsid w:val="00E1580B"/>
    <w:rsid w:val="00E17F7D"/>
    <w:rsid w:val="00E21DBF"/>
    <w:rsid w:val="00E271B2"/>
    <w:rsid w:val="00E41C89"/>
    <w:rsid w:val="00E43BA1"/>
    <w:rsid w:val="00E4451C"/>
    <w:rsid w:val="00E455AA"/>
    <w:rsid w:val="00E73D58"/>
    <w:rsid w:val="00E75AE4"/>
    <w:rsid w:val="00E973F7"/>
    <w:rsid w:val="00E97F6E"/>
    <w:rsid w:val="00EA09AF"/>
    <w:rsid w:val="00EB05E3"/>
    <w:rsid w:val="00EB6F14"/>
    <w:rsid w:val="00EB7230"/>
    <w:rsid w:val="00EC4D42"/>
    <w:rsid w:val="00ED4F43"/>
    <w:rsid w:val="00ED75D0"/>
    <w:rsid w:val="00EF3AD1"/>
    <w:rsid w:val="00F03A4A"/>
    <w:rsid w:val="00F04EDE"/>
    <w:rsid w:val="00F06FDE"/>
    <w:rsid w:val="00F10B79"/>
    <w:rsid w:val="00F12078"/>
    <w:rsid w:val="00F363B1"/>
    <w:rsid w:val="00F364CE"/>
    <w:rsid w:val="00F40DD5"/>
    <w:rsid w:val="00F441BC"/>
    <w:rsid w:val="00F52E78"/>
    <w:rsid w:val="00F532D1"/>
    <w:rsid w:val="00F62B0B"/>
    <w:rsid w:val="00F80561"/>
    <w:rsid w:val="00F954DD"/>
    <w:rsid w:val="00F97327"/>
    <w:rsid w:val="00F978D3"/>
    <w:rsid w:val="00FA1BD9"/>
    <w:rsid w:val="00FA67D7"/>
    <w:rsid w:val="00FB10E4"/>
    <w:rsid w:val="00FC43ED"/>
    <w:rsid w:val="00FD526D"/>
    <w:rsid w:val="00FE2ACF"/>
    <w:rsid w:val="00FE5383"/>
    <w:rsid w:val="00FE69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D4DA78"/>
  <w15:chartTrackingRefBased/>
  <w15:docId w15:val="{2452EBDB-FD45-44F0-8B23-30063E45AE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8B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7450E"/>
    <w:rPr>
      <w:color w:val="0563C1" w:themeColor="hyperlink"/>
      <w:u w:val="single"/>
    </w:rPr>
  </w:style>
  <w:style w:type="character" w:styleId="UnresolvedMention">
    <w:name w:val="Unresolved Mention"/>
    <w:basedOn w:val="DefaultParagraphFont"/>
    <w:uiPriority w:val="99"/>
    <w:semiHidden/>
    <w:unhideWhenUsed/>
    <w:rsid w:val="0027450E"/>
    <w:rPr>
      <w:color w:val="605E5C"/>
      <w:shd w:val="clear" w:color="auto" w:fill="E1DFDD"/>
    </w:rPr>
  </w:style>
  <w:style w:type="character" w:styleId="FollowedHyperlink">
    <w:name w:val="FollowedHyperlink"/>
    <w:basedOn w:val="DefaultParagraphFont"/>
    <w:uiPriority w:val="99"/>
    <w:semiHidden/>
    <w:unhideWhenUsed/>
    <w:rsid w:val="001C7152"/>
    <w:rPr>
      <w:color w:val="954F72" w:themeColor="followedHyperlink"/>
      <w:u w:val="single"/>
    </w:rPr>
  </w:style>
  <w:style w:type="paragraph" w:styleId="NoSpacing">
    <w:name w:val="No Spacing"/>
    <w:link w:val="NoSpacingChar"/>
    <w:uiPriority w:val="1"/>
    <w:qFormat/>
    <w:rsid w:val="003D206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D2063"/>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7490979">
      <w:bodyDiv w:val="1"/>
      <w:marLeft w:val="0"/>
      <w:marRight w:val="0"/>
      <w:marTop w:val="0"/>
      <w:marBottom w:val="0"/>
      <w:divBdr>
        <w:top w:val="none" w:sz="0" w:space="0" w:color="auto"/>
        <w:left w:val="none" w:sz="0" w:space="0" w:color="auto"/>
        <w:bottom w:val="none" w:sz="0" w:space="0" w:color="auto"/>
        <w:right w:val="none" w:sz="0" w:space="0" w:color="auto"/>
      </w:divBdr>
      <w:divsChild>
        <w:div w:id="2108891160">
          <w:marLeft w:val="0"/>
          <w:marRight w:val="0"/>
          <w:marTop w:val="0"/>
          <w:marBottom w:val="0"/>
          <w:divBdr>
            <w:top w:val="none" w:sz="0" w:space="0" w:color="auto"/>
            <w:left w:val="none" w:sz="0" w:space="0" w:color="auto"/>
            <w:bottom w:val="none" w:sz="0" w:space="0" w:color="auto"/>
            <w:right w:val="none" w:sz="0" w:space="0" w:color="auto"/>
          </w:divBdr>
        </w:div>
        <w:div w:id="1127699363">
          <w:marLeft w:val="0"/>
          <w:marRight w:val="0"/>
          <w:marTop w:val="0"/>
          <w:marBottom w:val="0"/>
          <w:divBdr>
            <w:top w:val="none" w:sz="0" w:space="0" w:color="auto"/>
            <w:left w:val="none" w:sz="0" w:space="0" w:color="auto"/>
            <w:bottom w:val="none" w:sz="0" w:space="0" w:color="auto"/>
            <w:right w:val="none" w:sz="0" w:space="0" w:color="auto"/>
          </w:divBdr>
        </w:div>
        <w:div w:id="650795875">
          <w:marLeft w:val="0"/>
          <w:marRight w:val="0"/>
          <w:marTop w:val="0"/>
          <w:marBottom w:val="0"/>
          <w:divBdr>
            <w:top w:val="none" w:sz="0" w:space="0" w:color="auto"/>
            <w:left w:val="none" w:sz="0" w:space="0" w:color="auto"/>
            <w:bottom w:val="none" w:sz="0" w:space="0" w:color="auto"/>
            <w:right w:val="none" w:sz="0" w:space="0" w:color="auto"/>
          </w:divBdr>
        </w:div>
        <w:div w:id="1986933985">
          <w:marLeft w:val="0"/>
          <w:marRight w:val="0"/>
          <w:marTop w:val="0"/>
          <w:marBottom w:val="0"/>
          <w:divBdr>
            <w:top w:val="none" w:sz="0" w:space="0" w:color="auto"/>
            <w:left w:val="none" w:sz="0" w:space="0" w:color="auto"/>
            <w:bottom w:val="none" w:sz="0" w:space="0" w:color="auto"/>
            <w:right w:val="none" w:sz="0" w:space="0" w:color="auto"/>
          </w:divBdr>
        </w:div>
        <w:div w:id="811023159">
          <w:marLeft w:val="0"/>
          <w:marRight w:val="0"/>
          <w:marTop w:val="0"/>
          <w:marBottom w:val="0"/>
          <w:divBdr>
            <w:top w:val="none" w:sz="0" w:space="0" w:color="auto"/>
            <w:left w:val="none" w:sz="0" w:space="0" w:color="auto"/>
            <w:bottom w:val="none" w:sz="0" w:space="0" w:color="auto"/>
            <w:right w:val="none" w:sz="0" w:space="0" w:color="auto"/>
          </w:divBdr>
        </w:div>
        <w:div w:id="884368418">
          <w:marLeft w:val="0"/>
          <w:marRight w:val="0"/>
          <w:marTop w:val="0"/>
          <w:marBottom w:val="0"/>
          <w:divBdr>
            <w:top w:val="none" w:sz="0" w:space="0" w:color="auto"/>
            <w:left w:val="none" w:sz="0" w:space="0" w:color="auto"/>
            <w:bottom w:val="none" w:sz="0" w:space="0" w:color="auto"/>
            <w:right w:val="none" w:sz="0" w:space="0" w:color="auto"/>
          </w:divBdr>
        </w:div>
        <w:div w:id="602033306">
          <w:marLeft w:val="0"/>
          <w:marRight w:val="0"/>
          <w:marTop w:val="0"/>
          <w:marBottom w:val="0"/>
          <w:divBdr>
            <w:top w:val="none" w:sz="0" w:space="0" w:color="auto"/>
            <w:left w:val="none" w:sz="0" w:space="0" w:color="auto"/>
            <w:bottom w:val="none" w:sz="0" w:space="0" w:color="auto"/>
            <w:right w:val="none" w:sz="0" w:space="0" w:color="auto"/>
          </w:divBdr>
        </w:div>
        <w:div w:id="1001469647">
          <w:marLeft w:val="0"/>
          <w:marRight w:val="0"/>
          <w:marTop w:val="0"/>
          <w:marBottom w:val="0"/>
          <w:divBdr>
            <w:top w:val="none" w:sz="0" w:space="0" w:color="auto"/>
            <w:left w:val="none" w:sz="0" w:space="0" w:color="auto"/>
            <w:bottom w:val="none" w:sz="0" w:space="0" w:color="auto"/>
            <w:right w:val="none" w:sz="0" w:space="0" w:color="auto"/>
          </w:divBdr>
        </w:div>
        <w:div w:id="775561275">
          <w:marLeft w:val="0"/>
          <w:marRight w:val="0"/>
          <w:marTop w:val="0"/>
          <w:marBottom w:val="0"/>
          <w:divBdr>
            <w:top w:val="none" w:sz="0" w:space="0" w:color="auto"/>
            <w:left w:val="none" w:sz="0" w:space="0" w:color="auto"/>
            <w:bottom w:val="none" w:sz="0" w:space="0" w:color="auto"/>
            <w:right w:val="none" w:sz="0" w:space="0" w:color="auto"/>
          </w:divBdr>
        </w:div>
        <w:div w:id="2001305525">
          <w:marLeft w:val="0"/>
          <w:marRight w:val="0"/>
          <w:marTop w:val="0"/>
          <w:marBottom w:val="0"/>
          <w:divBdr>
            <w:top w:val="none" w:sz="0" w:space="0" w:color="auto"/>
            <w:left w:val="none" w:sz="0" w:space="0" w:color="auto"/>
            <w:bottom w:val="none" w:sz="0" w:space="0" w:color="auto"/>
            <w:right w:val="none" w:sz="0" w:space="0" w:color="auto"/>
          </w:divBdr>
        </w:div>
        <w:div w:id="3941520">
          <w:marLeft w:val="0"/>
          <w:marRight w:val="0"/>
          <w:marTop w:val="0"/>
          <w:marBottom w:val="0"/>
          <w:divBdr>
            <w:top w:val="none" w:sz="0" w:space="0" w:color="auto"/>
            <w:left w:val="none" w:sz="0" w:space="0" w:color="auto"/>
            <w:bottom w:val="none" w:sz="0" w:space="0" w:color="auto"/>
            <w:right w:val="none" w:sz="0" w:space="0" w:color="auto"/>
          </w:divBdr>
        </w:div>
        <w:div w:id="913512615">
          <w:marLeft w:val="0"/>
          <w:marRight w:val="0"/>
          <w:marTop w:val="0"/>
          <w:marBottom w:val="0"/>
          <w:divBdr>
            <w:top w:val="none" w:sz="0" w:space="0" w:color="auto"/>
            <w:left w:val="none" w:sz="0" w:space="0" w:color="auto"/>
            <w:bottom w:val="none" w:sz="0" w:space="0" w:color="auto"/>
            <w:right w:val="none" w:sz="0" w:space="0" w:color="auto"/>
          </w:divBdr>
        </w:div>
        <w:div w:id="1391155323">
          <w:marLeft w:val="0"/>
          <w:marRight w:val="0"/>
          <w:marTop w:val="0"/>
          <w:marBottom w:val="0"/>
          <w:divBdr>
            <w:top w:val="none" w:sz="0" w:space="0" w:color="auto"/>
            <w:left w:val="none" w:sz="0" w:space="0" w:color="auto"/>
            <w:bottom w:val="none" w:sz="0" w:space="0" w:color="auto"/>
            <w:right w:val="none" w:sz="0" w:space="0" w:color="auto"/>
          </w:divBdr>
        </w:div>
        <w:div w:id="185871629">
          <w:marLeft w:val="0"/>
          <w:marRight w:val="0"/>
          <w:marTop w:val="0"/>
          <w:marBottom w:val="0"/>
          <w:divBdr>
            <w:top w:val="none" w:sz="0" w:space="0" w:color="auto"/>
            <w:left w:val="none" w:sz="0" w:space="0" w:color="auto"/>
            <w:bottom w:val="none" w:sz="0" w:space="0" w:color="auto"/>
            <w:right w:val="none" w:sz="0" w:space="0" w:color="auto"/>
          </w:divBdr>
        </w:div>
        <w:div w:id="1897398486">
          <w:marLeft w:val="0"/>
          <w:marRight w:val="0"/>
          <w:marTop w:val="0"/>
          <w:marBottom w:val="0"/>
          <w:divBdr>
            <w:top w:val="none" w:sz="0" w:space="0" w:color="auto"/>
            <w:left w:val="none" w:sz="0" w:space="0" w:color="auto"/>
            <w:bottom w:val="none" w:sz="0" w:space="0" w:color="auto"/>
            <w:right w:val="none" w:sz="0" w:space="0" w:color="auto"/>
          </w:divBdr>
        </w:div>
        <w:div w:id="446387718">
          <w:marLeft w:val="0"/>
          <w:marRight w:val="0"/>
          <w:marTop w:val="0"/>
          <w:marBottom w:val="0"/>
          <w:divBdr>
            <w:top w:val="none" w:sz="0" w:space="0" w:color="auto"/>
            <w:left w:val="none" w:sz="0" w:space="0" w:color="auto"/>
            <w:bottom w:val="none" w:sz="0" w:space="0" w:color="auto"/>
            <w:right w:val="none" w:sz="0" w:space="0" w:color="auto"/>
          </w:divBdr>
        </w:div>
        <w:div w:id="859587521">
          <w:marLeft w:val="0"/>
          <w:marRight w:val="0"/>
          <w:marTop w:val="0"/>
          <w:marBottom w:val="0"/>
          <w:divBdr>
            <w:top w:val="none" w:sz="0" w:space="0" w:color="auto"/>
            <w:left w:val="none" w:sz="0" w:space="0" w:color="auto"/>
            <w:bottom w:val="none" w:sz="0" w:space="0" w:color="auto"/>
            <w:right w:val="none" w:sz="0" w:space="0" w:color="auto"/>
          </w:divBdr>
        </w:div>
        <w:div w:id="1638759859">
          <w:marLeft w:val="0"/>
          <w:marRight w:val="0"/>
          <w:marTop w:val="0"/>
          <w:marBottom w:val="0"/>
          <w:divBdr>
            <w:top w:val="none" w:sz="0" w:space="0" w:color="auto"/>
            <w:left w:val="none" w:sz="0" w:space="0" w:color="auto"/>
            <w:bottom w:val="none" w:sz="0" w:space="0" w:color="auto"/>
            <w:right w:val="none" w:sz="0" w:space="0" w:color="auto"/>
          </w:divBdr>
        </w:div>
        <w:div w:id="2032027856">
          <w:marLeft w:val="0"/>
          <w:marRight w:val="0"/>
          <w:marTop w:val="0"/>
          <w:marBottom w:val="0"/>
          <w:divBdr>
            <w:top w:val="none" w:sz="0" w:space="0" w:color="auto"/>
            <w:left w:val="none" w:sz="0" w:space="0" w:color="auto"/>
            <w:bottom w:val="none" w:sz="0" w:space="0" w:color="auto"/>
            <w:right w:val="none" w:sz="0" w:space="0" w:color="auto"/>
          </w:divBdr>
        </w:div>
        <w:div w:id="1814982088">
          <w:marLeft w:val="0"/>
          <w:marRight w:val="0"/>
          <w:marTop w:val="0"/>
          <w:marBottom w:val="0"/>
          <w:divBdr>
            <w:top w:val="none" w:sz="0" w:space="0" w:color="auto"/>
            <w:left w:val="none" w:sz="0" w:space="0" w:color="auto"/>
            <w:bottom w:val="none" w:sz="0" w:space="0" w:color="auto"/>
            <w:right w:val="none" w:sz="0" w:space="0" w:color="auto"/>
          </w:divBdr>
        </w:div>
        <w:div w:id="690499478">
          <w:marLeft w:val="0"/>
          <w:marRight w:val="0"/>
          <w:marTop w:val="0"/>
          <w:marBottom w:val="0"/>
          <w:divBdr>
            <w:top w:val="none" w:sz="0" w:space="0" w:color="auto"/>
            <w:left w:val="none" w:sz="0" w:space="0" w:color="auto"/>
            <w:bottom w:val="none" w:sz="0" w:space="0" w:color="auto"/>
            <w:right w:val="none" w:sz="0" w:space="0" w:color="auto"/>
          </w:divBdr>
        </w:div>
        <w:div w:id="897786076">
          <w:marLeft w:val="0"/>
          <w:marRight w:val="0"/>
          <w:marTop w:val="0"/>
          <w:marBottom w:val="0"/>
          <w:divBdr>
            <w:top w:val="none" w:sz="0" w:space="0" w:color="auto"/>
            <w:left w:val="none" w:sz="0" w:space="0" w:color="auto"/>
            <w:bottom w:val="none" w:sz="0" w:space="0" w:color="auto"/>
            <w:right w:val="none" w:sz="0" w:space="0" w:color="auto"/>
          </w:divBdr>
        </w:div>
        <w:div w:id="757942142">
          <w:marLeft w:val="0"/>
          <w:marRight w:val="0"/>
          <w:marTop w:val="0"/>
          <w:marBottom w:val="0"/>
          <w:divBdr>
            <w:top w:val="none" w:sz="0" w:space="0" w:color="auto"/>
            <w:left w:val="none" w:sz="0" w:space="0" w:color="auto"/>
            <w:bottom w:val="none" w:sz="0" w:space="0" w:color="auto"/>
            <w:right w:val="none" w:sz="0" w:space="0" w:color="auto"/>
          </w:divBdr>
        </w:div>
        <w:div w:id="1150831446">
          <w:marLeft w:val="0"/>
          <w:marRight w:val="0"/>
          <w:marTop w:val="0"/>
          <w:marBottom w:val="0"/>
          <w:divBdr>
            <w:top w:val="none" w:sz="0" w:space="0" w:color="auto"/>
            <w:left w:val="none" w:sz="0" w:space="0" w:color="auto"/>
            <w:bottom w:val="none" w:sz="0" w:space="0" w:color="auto"/>
            <w:right w:val="none" w:sz="0" w:space="0" w:color="auto"/>
          </w:divBdr>
        </w:div>
        <w:div w:id="1188180669">
          <w:marLeft w:val="0"/>
          <w:marRight w:val="0"/>
          <w:marTop w:val="0"/>
          <w:marBottom w:val="0"/>
          <w:divBdr>
            <w:top w:val="none" w:sz="0" w:space="0" w:color="auto"/>
            <w:left w:val="none" w:sz="0" w:space="0" w:color="auto"/>
            <w:bottom w:val="none" w:sz="0" w:space="0" w:color="auto"/>
            <w:right w:val="none" w:sz="0" w:space="0" w:color="auto"/>
          </w:divBdr>
        </w:div>
        <w:div w:id="438187241">
          <w:marLeft w:val="0"/>
          <w:marRight w:val="0"/>
          <w:marTop w:val="0"/>
          <w:marBottom w:val="0"/>
          <w:divBdr>
            <w:top w:val="none" w:sz="0" w:space="0" w:color="auto"/>
            <w:left w:val="none" w:sz="0" w:space="0" w:color="auto"/>
            <w:bottom w:val="none" w:sz="0" w:space="0" w:color="auto"/>
            <w:right w:val="none" w:sz="0" w:space="0" w:color="auto"/>
          </w:divBdr>
        </w:div>
        <w:div w:id="1568497100">
          <w:marLeft w:val="0"/>
          <w:marRight w:val="0"/>
          <w:marTop w:val="0"/>
          <w:marBottom w:val="0"/>
          <w:divBdr>
            <w:top w:val="none" w:sz="0" w:space="0" w:color="auto"/>
            <w:left w:val="none" w:sz="0" w:space="0" w:color="auto"/>
            <w:bottom w:val="none" w:sz="0" w:space="0" w:color="auto"/>
            <w:right w:val="none" w:sz="0" w:space="0" w:color="auto"/>
          </w:divBdr>
        </w:div>
        <w:div w:id="104349422">
          <w:marLeft w:val="0"/>
          <w:marRight w:val="0"/>
          <w:marTop w:val="0"/>
          <w:marBottom w:val="0"/>
          <w:divBdr>
            <w:top w:val="none" w:sz="0" w:space="0" w:color="auto"/>
            <w:left w:val="none" w:sz="0" w:space="0" w:color="auto"/>
            <w:bottom w:val="none" w:sz="0" w:space="0" w:color="auto"/>
            <w:right w:val="none" w:sz="0" w:space="0" w:color="auto"/>
          </w:divBdr>
        </w:div>
        <w:div w:id="1191063376">
          <w:marLeft w:val="0"/>
          <w:marRight w:val="0"/>
          <w:marTop w:val="0"/>
          <w:marBottom w:val="0"/>
          <w:divBdr>
            <w:top w:val="none" w:sz="0" w:space="0" w:color="auto"/>
            <w:left w:val="none" w:sz="0" w:space="0" w:color="auto"/>
            <w:bottom w:val="none" w:sz="0" w:space="0" w:color="auto"/>
            <w:right w:val="none" w:sz="0" w:space="0" w:color="auto"/>
          </w:divBdr>
        </w:div>
        <w:div w:id="707335732">
          <w:marLeft w:val="0"/>
          <w:marRight w:val="0"/>
          <w:marTop w:val="0"/>
          <w:marBottom w:val="0"/>
          <w:divBdr>
            <w:top w:val="none" w:sz="0" w:space="0" w:color="auto"/>
            <w:left w:val="none" w:sz="0" w:space="0" w:color="auto"/>
            <w:bottom w:val="none" w:sz="0" w:space="0" w:color="auto"/>
            <w:right w:val="none" w:sz="0" w:space="0" w:color="auto"/>
          </w:divBdr>
        </w:div>
        <w:div w:id="1656950932">
          <w:marLeft w:val="0"/>
          <w:marRight w:val="0"/>
          <w:marTop w:val="0"/>
          <w:marBottom w:val="0"/>
          <w:divBdr>
            <w:top w:val="none" w:sz="0" w:space="0" w:color="auto"/>
            <w:left w:val="none" w:sz="0" w:space="0" w:color="auto"/>
            <w:bottom w:val="none" w:sz="0" w:space="0" w:color="auto"/>
            <w:right w:val="none" w:sz="0" w:space="0" w:color="auto"/>
          </w:divBdr>
        </w:div>
        <w:div w:id="2034721183">
          <w:marLeft w:val="0"/>
          <w:marRight w:val="0"/>
          <w:marTop w:val="0"/>
          <w:marBottom w:val="0"/>
          <w:divBdr>
            <w:top w:val="none" w:sz="0" w:space="0" w:color="auto"/>
            <w:left w:val="none" w:sz="0" w:space="0" w:color="auto"/>
            <w:bottom w:val="none" w:sz="0" w:space="0" w:color="auto"/>
            <w:right w:val="none" w:sz="0" w:space="0" w:color="auto"/>
          </w:divBdr>
        </w:div>
        <w:div w:id="647825747">
          <w:marLeft w:val="0"/>
          <w:marRight w:val="0"/>
          <w:marTop w:val="0"/>
          <w:marBottom w:val="0"/>
          <w:divBdr>
            <w:top w:val="none" w:sz="0" w:space="0" w:color="auto"/>
            <w:left w:val="none" w:sz="0" w:space="0" w:color="auto"/>
            <w:bottom w:val="none" w:sz="0" w:space="0" w:color="auto"/>
            <w:right w:val="none" w:sz="0" w:space="0" w:color="auto"/>
          </w:divBdr>
        </w:div>
        <w:div w:id="1363046579">
          <w:marLeft w:val="0"/>
          <w:marRight w:val="0"/>
          <w:marTop w:val="0"/>
          <w:marBottom w:val="0"/>
          <w:divBdr>
            <w:top w:val="none" w:sz="0" w:space="0" w:color="auto"/>
            <w:left w:val="none" w:sz="0" w:space="0" w:color="auto"/>
            <w:bottom w:val="none" w:sz="0" w:space="0" w:color="auto"/>
            <w:right w:val="none" w:sz="0" w:space="0" w:color="auto"/>
          </w:divBdr>
        </w:div>
        <w:div w:id="596450835">
          <w:marLeft w:val="0"/>
          <w:marRight w:val="0"/>
          <w:marTop w:val="0"/>
          <w:marBottom w:val="0"/>
          <w:divBdr>
            <w:top w:val="none" w:sz="0" w:space="0" w:color="auto"/>
            <w:left w:val="none" w:sz="0" w:space="0" w:color="auto"/>
            <w:bottom w:val="none" w:sz="0" w:space="0" w:color="auto"/>
            <w:right w:val="none" w:sz="0" w:space="0" w:color="auto"/>
          </w:divBdr>
        </w:div>
        <w:div w:id="1070275588">
          <w:marLeft w:val="0"/>
          <w:marRight w:val="0"/>
          <w:marTop w:val="0"/>
          <w:marBottom w:val="0"/>
          <w:divBdr>
            <w:top w:val="none" w:sz="0" w:space="0" w:color="auto"/>
            <w:left w:val="none" w:sz="0" w:space="0" w:color="auto"/>
            <w:bottom w:val="none" w:sz="0" w:space="0" w:color="auto"/>
            <w:right w:val="none" w:sz="0" w:space="0" w:color="auto"/>
          </w:divBdr>
        </w:div>
        <w:div w:id="1116556271">
          <w:marLeft w:val="0"/>
          <w:marRight w:val="0"/>
          <w:marTop w:val="0"/>
          <w:marBottom w:val="0"/>
          <w:divBdr>
            <w:top w:val="none" w:sz="0" w:space="0" w:color="auto"/>
            <w:left w:val="none" w:sz="0" w:space="0" w:color="auto"/>
            <w:bottom w:val="none" w:sz="0" w:space="0" w:color="auto"/>
            <w:right w:val="none" w:sz="0" w:space="0" w:color="auto"/>
          </w:divBdr>
        </w:div>
        <w:div w:id="845025332">
          <w:marLeft w:val="0"/>
          <w:marRight w:val="0"/>
          <w:marTop w:val="0"/>
          <w:marBottom w:val="0"/>
          <w:divBdr>
            <w:top w:val="none" w:sz="0" w:space="0" w:color="auto"/>
            <w:left w:val="none" w:sz="0" w:space="0" w:color="auto"/>
            <w:bottom w:val="none" w:sz="0" w:space="0" w:color="auto"/>
            <w:right w:val="none" w:sz="0" w:space="0" w:color="auto"/>
          </w:divBdr>
        </w:div>
        <w:div w:id="354232843">
          <w:marLeft w:val="0"/>
          <w:marRight w:val="0"/>
          <w:marTop w:val="0"/>
          <w:marBottom w:val="0"/>
          <w:divBdr>
            <w:top w:val="none" w:sz="0" w:space="0" w:color="auto"/>
            <w:left w:val="none" w:sz="0" w:space="0" w:color="auto"/>
            <w:bottom w:val="none" w:sz="0" w:space="0" w:color="auto"/>
            <w:right w:val="none" w:sz="0" w:space="0" w:color="auto"/>
          </w:divBdr>
        </w:div>
        <w:div w:id="74984812">
          <w:marLeft w:val="0"/>
          <w:marRight w:val="0"/>
          <w:marTop w:val="0"/>
          <w:marBottom w:val="0"/>
          <w:divBdr>
            <w:top w:val="none" w:sz="0" w:space="0" w:color="auto"/>
            <w:left w:val="none" w:sz="0" w:space="0" w:color="auto"/>
            <w:bottom w:val="none" w:sz="0" w:space="0" w:color="auto"/>
            <w:right w:val="none" w:sz="0" w:space="0" w:color="auto"/>
          </w:divBdr>
        </w:div>
        <w:div w:id="373773882">
          <w:marLeft w:val="0"/>
          <w:marRight w:val="0"/>
          <w:marTop w:val="0"/>
          <w:marBottom w:val="0"/>
          <w:divBdr>
            <w:top w:val="none" w:sz="0" w:space="0" w:color="auto"/>
            <w:left w:val="none" w:sz="0" w:space="0" w:color="auto"/>
            <w:bottom w:val="none" w:sz="0" w:space="0" w:color="auto"/>
            <w:right w:val="none" w:sz="0" w:space="0" w:color="auto"/>
          </w:divBdr>
        </w:div>
        <w:div w:id="594674316">
          <w:marLeft w:val="0"/>
          <w:marRight w:val="0"/>
          <w:marTop w:val="0"/>
          <w:marBottom w:val="0"/>
          <w:divBdr>
            <w:top w:val="none" w:sz="0" w:space="0" w:color="auto"/>
            <w:left w:val="none" w:sz="0" w:space="0" w:color="auto"/>
            <w:bottom w:val="none" w:sz="0" w:space="0" w:color="auto"/>
            <w:right w:val="none" w:sz="0" w:space="0" w:color="auto"/>
          </w:divBdr>
        </w:div>
        <w:div w:id="788360094">
          <w:marLeft w:val="0"/>
          <w:marRight w:val="0"/>
          <w:marTop w:val="0"/>
          <w:marBottom w:val="0"/>
          <w:divBdr>
            <w:top w:val="none" w:sz="0" w:space="0" w:color="auto"/>
            <w:left w:val="none" w:sz="0" w:space="0" w:color="auto"/>
            <w:bottom w:val="none" w:sz="0" w:space="0" w:color="auto"/>
            <w:right w:val="none" w:sz="0" w:space="0" w:color="auto"/>
          </w:divBdr>
        </w:div>
        <w:div w:id="814563636">
          <w:marLeft w:val="0"/>
          <w:marRight w:val="0"/>
          <w:marTop w:val="0"/>
          <w:marBottom w:val="0"/>
          <w:divBdr>
            <w:top w:val="none" w:sz="0" w:space="0" w:color="auto"/>
            <w:left w:val="none" w:sz="0" w:space="0" w:color="auto"/>
            <w:bottom w:val="none" w:sz="0" w:space="0" w:color="auto"/>
            <w:right w:val="none" w:sz="0" w:space="0" w:color="auto"/>
          </w:divBdr>
        </w:div>
        <w:div w:id="1940944975">
          <w:marLeft w:val="0"/>
          <w:marRight w:val="0"/>
          <w:marTop w:val="0"/>
          <w:marBottom w:val="0"/>
          <w:divBdr>
            <w:top w:val="none" w:sz="0" w:space="0" w:color="auto"/>
            <w:left w:val="none" w:sz="0" w:space="0" w:color="auto"/>
            <w:bottom w:val="none" w:sz="0" w:space="0" w:color="auto"/>
            <w:right w:val="none" w:sz="0" w:space="0" w:color="auto"/>
          </w:divBdr>
        </w:div>
        <w:div w:id="681981065">
          <w:marLeft w:val="0"/>
          <w:marRight w:val="0"/>
          <w:marTop w:val="0"/>
          <w:marBottom w:val="0"/>
          <w:divBdr>
            <w:top w:val="none" w:sz="0" w:space="0" w:color="auto"/>
            <w:left w:val="none" w:sz="0" w:space="0" w:color="auto"/>
            <w:bottom w:val="none" w:sz="0" w:space="0" w:color="auto"/>
            <w:right w:val="none" w:sz="0" w:space="0" w:color="auto"/>
          </w:divBdr>
        </w:div>
        <w:div w:id="132144922">
          <w:marLeft w:val="0"/>
          <w:marRight w:val="0"/>
          <w:marTop w:val="0"/>
          <w:marBottom w:val="0"/>
          <w:divBdr>
            <w:top w:val="none" w:sz="0" w:space="0" w:color="auto"/>
            <w:left w:val="none" w:sz="0" w:space="0" w:color="auto"/>
            <w:bottom w:val="none" w:sz="0" w:space="0" w:color="auto"/>
            <w:right w:val="none" w:sz="0" w:space="0" w:color="auto"/>
          </w:divBdr>
        </w:div>
        <w:div w:id="177087913">
          <w:marLeft w:val="0"/>
          <w:marRight w:val="0"/>
          <w:marTop w:val="0"/>
          <w:marBottom w:val="0"/>
          <w:divBdr>
            <w:top w:val="none" w:sz="0" w:space="0" w:color="auto"/>
            <w:left w:val="none" w:sz="0" w:space="0" w:color="auto"/>
            <w:bottom w:val="none" w:sz="0" w:space="0" w:color="auto"/>
            <w:right w:val="none" w:sz="0" w:space="0" w:color="auto"/>
          </w:divBdr>
        </w:div>
        <w:div w:id="1201362163">
          <w:marLeft w:val="0"/>
          <w:marRight w:val="0"/>
          <w:marTop w:val="0"/>
          <w:marBottom w:val="0"/>
          <w:divBdr>
            <w:top w:val="none" w:sz="0" w:space="0" w:color="auto"/>
            <w:left w:val="none" w:sz="0" w:space="0" w:color="auto"/>
            <w:bottom w:val="none" w:sz="0" w:space="0" w:color="auto"/>
            <w:right w:val="none" w:sz="0" w:space="0" w:color="auto"/>
          </w:divBdr>
        </w:div>
        <w:div w:id="73597486">
          <w:marLeft w:val="0"/>
          <w:marRight w:val="0"/>
          <w:marTop w:val="0"/>
          <w:marBottom w:val="0"/>
          <w:divBdr>
            <w:top w:val="none" w:sz="0" w:space="0" w:color="auto"/>
            <w:left w:val="none" w:sz="0" w:space="0" w:color="auto"/>
            <w:bottom w:val="none" w:sz="0" w:space="0" w:color="auto"/>
            <w:right w:val="none" w:sz="0" w:space="0" w:color="auto"/>
          </w:divBdr>
        </w:div>
        <w:div w:id="524975974">
          <w:marLeft w:val="0"/>
          <w:marRight w:val="0"/>
          <w:marTop w:val="0"/>
          <w:marBottom w:val="0"/>
          <w:divBdr>
            <w:top w:val="none" w:sz="0" w:space="0" w:color="auto"/>
            <w:left w:val="none" w:sz="0" w:space="0" w:color="auto"/>
            <w:bottom w:val="none" w:sz="0" w:space="0" w:color="auto"/>
            <w:right w:val="none" w:sz="0" w:space="0" w:color="auto"/>
          </w:divBdr>
        </w:div>
        <w:div w:id="497185896">
          <w:marLeft w:val="0"/>
          <w:marRight w:val="0"/>
          <w:marTop w:val="0"/>
          <w:marBottom w:val="0"/>
          <w:divBdr>
            <w:top w:val="none" w:sz="0" w:space="0" w:color="auto"/>
            <w:left w:val="none" w:sz="0" w:space="0" w:color="auto"/>
            <w:bottom w:val="none" w:sz="0" w:space="0" w:color="auto"/>
            <w:right w:val="none" w:sz="0" w:space="0" w:color="auto"/>
          </w:divBdr>
        </w:div>
        <w:div w:id="1500775521">
          <w:marLeft w:val="0"/>
          <w:marRight w:val="0"/>
          <w:marTop w:val="0"/>
          <w:marBottom w:val="0"/>
          <w:divBdr>
            <w:top w:val="none" w:sz="0" w:space="0" w:color="auto"/>
            <w:left w:val="none" w:sz="0" w:space="0" w:color="auto"/>
            <w:bottom w:val="none" w:sz="0" w:space="0" w:color="auto"/>
            <w:right w:val="none" w:sz="0" w:space="0" w:color="auto"/>
          </w:divBdr>
        </w:div>
        <w:div w:id="6904578">
          <w:marLeft w:val="0"/>
          <w:marRight w:val="0"/>
          <w:marTop w:val="0"/>
          <w:marBottom w:val="0"/>
          <w:divBdr>
            <w:top w:val="none" w:sz="0" w:space="0" w:color="auto"/>
            <w:left w:val="none" w:sz="0" w:space="0" w:color="auto"/>
            <w:bottom w:val="none" w:sz="0" w:space="0" w:color="auto"/>
            <w:right w:val="none" w:sz="0" w:space="0" w:color="auto"/>
          </w:divBdr>
        </w:div>
        <w:div w:id="2041396381">
          <w:marLeft w:val="0"/>
          <w:marRight w:val="0"/>
          <w:marTop w:val="0"/>
          <w:marBottom w:val="0"/>
          <w:divBdr>
            <w:top w:val="none" w:sz="0" w:space="0" w:color="auto"/>
            <w:left w:val="none" w:sz="0" w:space="0" w:color="auto"/>
            <w:bottom w:val="none" w:sz="0" w:space="0" w:color="auto"/>
            <w:right w:val="none" w:sz="0" w:space="0" w:color="auto"/>
          </w:divBdr>
        </w:div>
        <w:div w:id="1518038284">
          <w:marLeft w:val="0"/>
          <w:marRight w:val="0"/>
          <w:marTop w:val="0"/>
          <w:marBottom w:val="0"/>
          <w:divBdr>
            <w:top w:val="none" w:sz="0" w:space="0" w:color="auto"/>
            <w:left w:val="none" w:sz="0" w:space="0" w:color="auto"/>
            <w:bottom w:val="none" w:sz="0" w:space="0" w:color="auto"/>
            <w:right w:val="none" w:sz="0" w:space="0" w:color="auto"/>
          </w:divBdr>
        </w:div>
        <w:div w:id="112873101">
          <w:marLeft w:val="0"/>
          <w:marRight w:val="0"/>
          <w:marTop w:val="0"/>
          <w:marBottom w:val="0"/>
          <w:divBdr>
            <w:top w:val="none" w:sz="0" w:space="0" w:color="auto"/>
            <w:left w:val="none" w:sz="0" w:space="0" w:color="auto"/>
            <w:bottom w:val="none" w:sz="0" w:space="0" w:color="auto"/>
            <w:right w:val="none" w:sz="0" w:space="0" w:color="auto"/>
          </w:divBdr>
        </w:div>
        <w:div w:id="127825673">
          <w:marLeft w:val="0"/>
          <w:marRight w:val="0"/>
          <w:marTop w:val="0"/>
          <w:marBottom w:val="0"/>
          <w:divBdr>
            <w:top w:val="none" w:sz="0" w:space="0" w:color="auto"/>
            <w:left w:val="none" w:sz="0" w:space="0" w:color="auto"/>
            <w:bottom w:val="none" w:sz="0" w:space="0" w:color="auto"/>
            <w:right w:val="none" w:sz="0" w:space="0" w:color="auto"/>
          </w:divBdr>
        </w:div>
        <w:div w:id="1052581370">
          <w:marLeft w:val="0"/>
          <w:marRight w:val="0"/>
          <w:marTop w:val="0"/>
          <w:marBottom w:val="0"/>
          <w:divBdr>
            <w:top w:val="none" w:sz="0" w:space="0" w:color="auto"/>
            <w:left w:val="none" w:sz="0" w:space="0" w:color="auto"/>
            <w:bottom w:val="none" w:sz="0" w:space="0" w:color="auto"/>
            <w:right w:val="none" w:sz="0" w:space="0" w:color="auto"/>
          </w:divBdr>
        </w:div>
        <w:div w:id="343560899">
          <w:marLeft w:val="0"/>
          <w:marRight w:val="0"/>
          <w:marTop w:val="0"/>
          <w:marBottom w:val="0"/>
          <w:divBdr>
            <w:top w:val="none" w:sz="0" w:space="0" w:color="auto"/>
            <w:left w:val="none" w:sz="0" w:space="0" w:color="auto"/>
            <w:bottom w:val="none" w:sz="0" w:space="0" w:color="auto"/>
            <w:right w:val="none" w:sz="0" w:space="0" w:color="auto"/>
          </w:divBdr>
        </w:div>
        <w:div w:id="655886513">
          <w:marLeft w:val="0"/>
          <w:marRight w:val="0"/>
          <w:marTop w:val="0"/>
          <w:marBottom w:val="0"/>
          <w:divBdr>
            <w:top w:val="none" w:sz="0" w:space="0" w:color="auto"/>
            <w:left w:val="none" w:sz="0" w:space="0" w:color="auto"/>
            <w:bottom w:val="none" w:sz="0" w:space="0" w:color="auto"/>
            <w:right w:val="none" w:sz="0" w:space="0" w:color="auto"/>
          </w:divBdr>
        </w:div>
        <w:div w:id="1761683226">
          <w:marLeft w:val="0"/>
          <w:marRight w:val="0"/>
          <w:marTop w:val="0"/>
          <w:marBottom w:val="0"/>
          <w:divBdr>
            <w:top w:val="none" w:sz="0" w:space="0" w:color="auto"/>
            <w:left w:val="none" w:sz="0" w:space="0" w:color="auto"/>
            <w:bottom w:val="none" w:sz="0" w:space="0" w:color="auto"/>
            <w:right w:val="none" w:sz="0" w:space="0" w:color="auto"/>
          </w:divBdr>
        </w:div>
        <w:div w:id="919371721">
          <w:marLeft w:val="0"/>
          <w:marRight w:val="0"/>
          <w:marTop w:val="0"/>
          <w:marBottom w:val="0"/>
          <w:divBdr>
            <w:top w:val="none" w:sz="0" w:space="0" w:color="auto"/>
            <w:left w:val="none" w:sz="0" w:space="0" w:color="auto"/>
            <w:bottom w:val="none" w:sz="0" w:space="0" w:color="auto"/>
            <w:right w:val="none" w:sz="0" w:space="0" w:color="auto"/>
          </w:divBdr>
        </w:div>
        <w:div w:id="1764641165">
          <w:marLeft w:val="0"/>
          <w:marRight w:val="0"/>
          <w:marTop w:val="0"/>
          <w:marBottom w:val="0"/>
          <w:divBdr>
            <w:top w:val="none" w:sz="0" w:space="0" w:color="auto"/>
            <w:left w:val="none" w:sz="0" w:space="0" w:color="auto"/>
            <w:bottom w:val="none" w:sz="0" w:space="0" w:color="auto"/>
            <w:right w:val="none" w:sz="0" w:space="0" w:color="auto"/>
          </w:divBdr>
        </w:div>
        <w:div w:id="1415397851">
          <w:marLeft w:val="0"/>
          <w:marRight w:val="0"/>
          <w:marTop w:val="0"/>
          <w:marBottom w:val="0"/>
          <w:divBdr>
            <w:top w:val="none" w:sz="0" w:space="0" w:color="auto"/>
            <w:left w:val="none" w:sz="0" w:space="0" w:color="auto"/>
            <w:bottom w:val="none" w:sz="0" w:space="0" w:color="auto"/>
            <w:right w:val="none" w:sz="0" w:space="0" w:color="auto"/>
          </w:divBdr>
        </w:div>
        <w:div w:id="163395529">
          <w:marLeft w:val="0"/>
          <w:marRight w:val="0"/>
          <w:marTop w:val="0"/>
          <w:marBottom w:val="0"/>
          <w:divBdr>
            <w:top w:val="none" w:sz="0" w:space="0" w:color="auto"/>
            <w:left w:val="none" w:sz="0" w:space="0" w:color="auto"/>
            <w:bottom w:val="none" w:sz="0" w:space="0" w:color="auto"/>
            <w:right w:val="none" w:sz="0" w:space="0" w:color="auto"/>
          </w:divBdr>
        </w:div>
        <w:div w:id="762796065">
          <w:marLeft w:val="0"/>
          <w:marRight w:val="0"/>
          <w:marTop w:val="0"/>
          <w:marBottom w:val="0"/>
          <w:divBdr>
            <w:top w:val="none" w:sz="0" w:space="0" w:color="auto"/>
            <w:left w:val="none" w:sz="0" w:space="0" w:color="auto"/>
            <w:bottom w:val="none" w:sz="0" w:space="0" w:color="auto"/>
            <w:right w:val="none" w:sz="0" w:space="0" w:color="auto"/>
          </w:divBdr>
        </w:div>
        <w:div w:id="459568068">
          <w:marLeft w:val="0"/>
          <w:marRight w:val="0"/>
          <w:marTop w:val="0"/>
          <w:marBottom w:val="0"/>
          <w:divBdr>
            <w:top w:val="none" w:sz="0" w:space="0" w:color="auto"/>
            <w:left w:val="none" w:sz="0" w:space="0" w:color="auto"/>
            <w:bottom w:val="none" w:sz="0" w:space="0" w:color="auto"/>
            <w:right w:val="none" w:sz="0" w:space="0" w:color="auto"/>
          </w:divBdr>
        </w:div>
        <w:div w:id="1571190813">
          <w:marLeft w:val="0"/>
          <w:marRight w:val="0"/>
          <w:marTop w:val="0"/>
          <w:marBottom w:val="0"/>
          <w:divBdr>
            <w:top w:val="none" w:sz="0" w:space="0" w:color="auto"/>
            <w:left w:val="none" w:sz="0" w:space="0" w:color="auto"/>
            <w:bottom w:val="none" w:sz="0" w:space="0" w:color="auto"/>
            <w:right w:val="none" w:sz="0" w:space="0" w:color="auto"/>
          </w:divBdr>
        </w:div>
        <w:div w:id="612591071">
          <w:marLeft w:val="0"/>
          <w:marRight w:val="0"/>
          <w:marTop w:val="0"/>
          <w:marBottom w:val="0"/>
          <w:divBdr>
            <w:top w:val="none" w:sz="0" w:space="0" w:color="auto"/>
            <w:left w:val="none" w:sz="0" w:space="0" w:color="auto"/>
            <w:bottom w:val="none" w:sz="0" w:space="0" w:color="auto"/>
            <w:right w:val="none" w:sz="0" w:space="0" w:color="auto"/>
          </w:divBdr>
        </w:div>
        <w:div w:id="1057053911">
          <w:marLeft w:val="0"/>
          <w:marRight w:val="0"/>
          <w:marTop w:val="0"/>
          <w:marBottom w:val="0"/>
          <w:divBdr>
            <w:top w:val="none" w:sz="0" w:space="0" w:color="auto"/>
            <w:left w:val="none" w:sz="0" w:space="0" w:color="auto"/>
            <w:bottom w:val="none" w:sz="0" w:space="0" w:color="auto"/>
            <w:right w:val="none" w:sz="0" w:space="0" w:color="auto"/>
          </w:divBdr>
        </w:div>
        <w:div w:id="899170714">
          <w:marLeft w:val="0"/>
          <w:marRight w:val="0"/>
          <w:marTop w:val="0"/>
          <w:marBottom w:val="0"/>
          <w:divBdr>
            <w:top w:val="none" w:sz="0" w:space="0" w:color="auto"/>
            <w:left w:val="none" w:sz="0" w:space="0" w:color="auto"/>
            <w:bottom w:val="none" w:sz="0" w:space="0" w:color="auto"/>
            <w:right w:val="none" w:sz="0" w:space="0" w:color="auto"/>
          </w:divBdr>
        </w:div>
        <w:div w:id="1184708224">
          <w:marLeft w:val="0"/>
          <w:marRight w:val="0"/>
          <w:marTop w:val="0"/>
          <w:marBottom w:val="0"/>
          <w:divBdr>
            <w:top w:val="none" w:sz="0" w:space="0" w:color="auto"/>
            <w:left w:val="none" w:sz="0" w:space="0" w:color="auto"/>
            <w:bottom w:val="none" w:sz="0" w:space="0" w:color="auto"/>
            <w:right w:val="none" w:sz="0" w:space="0" w:color="auto"/>
          </w:divBdr>
        </w:div>
        <w:div w:id="1371151765">
          <w:marLeft w:val="0"/>
          <w:marRight w:val="0"/>
          <w:marTop w:val="0"/>
          <w:marBottom w:val="0"/>
          <w:divBdr>
            <w:top w:val="none" w:sz="0" w:space="0" w:color="auto"/>
            <w:left w:val="none" w:sz="0" w:space="0" w:color="auto"/>
            <w:bottom w:val="none" w:sz="0" w:space="0" w:color="auto"/>
            <w:right w:val="none" w:sz="0" w:space="0" w:color="auto"/>
          </w:divBdr>
        </w:div>
        <w:div w:id="2142337309">
          <w:marLeft w:val="0"/>
          <w:marRight w:val="0"/>
          <w:marTop w:val="0"/>
          <w:marBottom w:val="0"/>
          <w:divBdr>
            <w:top w:val="none" w:sz="0" w:space="0" w:color="auto"/>
            <w:left w:val="none" w:sz="0" w:space="0" w:color="auto"/>
            <w:bottom w:val="none" w:sz="0" w:space="0" w:color="auto"/>
            <w:right w:val="none" w:sz="0" w:space="0" w:color="auto"/>
          </w:divBdr>
        </w:div>
        <w:div w:id="105934013">
          <w:marLeft w:val="0"/>
          <w:marRight w:val="0"/>
          <w:marTop w:val="0"/>
          <w:marBottom w:val="0"/>
          <w:divBdr>
            <w:top w:val="none" w:sz="0" w:space="0" w:color="auto"/>
            <w:left w:val="none" w:sz="0" w:space="0" w:color="auto"/>
            <w:bottom w:val="none" w:sz="0" w:space="0" w:color="auto"/>
            <w:right w:val="none" w:sz="0" w:space="0" w:color="auto"/>
          </w:divBdr>
        </w:div>
        <w:div w:id="893470660">
          <w:marLeft w:val="0"/>
          <w:marRight w:val="0"/>
          <w:marTop w:val="0"/>
          <w:marBottom w:val="0"/>
          <w:divBdr>
            <w:top w:val="none" w:sz="0" w:space="0" w:color="auto"/>
            <w:left w:val="none" w:sz="0" w:space="0" w:color="auto"/>
            <w:bottom w:val="none" w:sz="0" w:space="0" w:color="auto"/>
            <w:right w:val="none" w:sz="0" w:space="0" w:color="auto"/>
          </w:divBdr>
        </w:div>
        <w:div w:id="902907239">
          <w:marLeft w:val="0"/>
          <w:marRight w:val="0"/>
          <w:marTop w:val="0"/>
          <w:marBottom w:val="0"/>
          <w:divBdr>
            <w:top w:val="none" w:sz="0" w:space="0" w:color="auto"/>
            <w:left w:val="none" w:sz="0" w:space="0" w:color="auto"/>
            <w:bottom w:val="none" w:sz="0" w:space="0" w:color="auto"/>
            <w:right w:val="none" w:sz="0" w:space="0" w:color="auto"/>
          </w:divBdr>
        </w:div>
        <w:div w:id="343360260">
          <w:marLeft w:val="0"/>
          <w:marRight w:val="0"/>
          <w:marTop w:val="0"/>
          <w:marBottom w:val="0"/>
          <w:divBdr>
            <w:top w:val="none" w:sz="0" w:space="0" w:color="auto"/>
            <w:left w:val="none" w:sz="0" w:space="0" w:color="auto"/>
            <w:bottom w:val="none" w:sz="0" w:space="0" w:color="auto"/>
            <w:right w:val="none" w:sz="0" w:space="0" w:color="auto"/>
          </w:divBdr>
        </w:div>
        <w:div w:id="2040927552">
          <w:marLeft w:val="0"/>
          <w:marRight w:val="0"/>
          <w:marTop w:val="0"/>
          <w:marBottom w:val="0"/>
          <w:divBdr>
            <w:top w:val="none" w:sz="0" w:space="0" w:color="auto"/>
            <w:left w:val="none" w:sz="0" w:space="0" w:color="auto"/>
            <w:bottom w:val="none" w:sz="0" w:space="0" w:color="auto"/>
            <w:right w:val="none" w:sz="0" w:space="0" w:color="auto"/>
          </w:divBdr>
        </w:div>
        <w:div w:id="1463499265">
          <w:marLeft w:val="0"/>
          <w:marRight w:val="0"/>
          <w:marTop w:val="0"/>
          <w:marBottom w:val="0"/>
          <w:divBdr>
            <w:top w:val="none" w:sz="0" w:space="0" w:color="auto"/>
            <w:left w:val="none" w:sz="0" w:space="0" w:color="auto"/>
            <w:bottom w:val="none" w:sz="0" w:space="0" w:color="auto"/>
            <w:right w:val="none" w:sz="0" w:space="0" w:color="auto"/>
          </w:divBdr>
        </w:div>
        <w:div w:id="1083186213">
          <w:marLeft w:val="0"/>
          <w:marRight w:val="0"/>
          <w:marTop w:val="0"/>
          <w:marBottom w:val="0"/>
          <w:divBdr>
            <w:top w:val="none" w:sz="0" w:space="0" w:color="auto"/>
            <w:left w:val="none" w:sz="0" w:space="0" w:color="auto"/>
            <w:bottom w:val="none" w:sz="0" w:space="0" w:color="auto"/>
            <w:right w:val="none" w:sz="0" w:space="0" w:color="auto"/>
          </w:divBdr>
        </w:div>
        <w:div w:id="902328396">
          <w:marLeft w:val="0"/>
          <w:marRight w:val="0"/>
          <w:marTop w:val="0"/>
          <w:marBottom w:val="0"/>
          <w:divBdr>
            <w:top w:val="none" w:sz="0" w:space="0" w:color="auto"/>
            <w:left w:val="none" w:sz="0" w:space="0" w:color="auto"/>
            <w:bottom w:val="none" w:sz="0" w:space="0" w:color="auto"/>
            <w:right w:val="none" w:sz="0" w:space="0" w:color="auto"/>
          </w:divBdr>
        </w:div>
        <w:div w:id="903221919">
          <w:marLeft w:val="0"/>
          <w:marRight w:val="0"/>
          <w:marTop w:val="0"/>
          <w:marBottom w:val="0"/>
          <w:divBdr>
            <w:top w:val="none" w:sz="0" w:space="0" w:color="auto"/>
            <w:left w:val="none" w:sz="0" w:space="0" w:color="auto"/>
            <w:bottom w:val="none" w:sz="0" w:space="0" w:color="auto"/>
            <w:right w:val="none" w:sz="0" w:space="0" w:color="auto"/>
          </w:divBdr>
        </w:div>
        <w:div w:id="1899973025">
          <w:marLeft w:val="0"/>
          <w:marRight w:val="0"/>
          <w:marTop w:val="0"/>
          <w:marBottom w:val="0"/>
          <w:divBdr>
            <w:top w:val="none" w:sz="0" w:space="0" w:color="auto"/>
            <w:left w:val="none" w:sz="0" w:space="0" w:color="auto"/>
            <w:bottom w:val="none" w:sz="0" w:space="0" w:color="auto"/>
            <w:right w:val="none" w:sz="0" w:space="0" w:color="auto"/>
          </w:divBdr>
        </w:div>
        <w:div w:id="1275868622">
          <w:marLeft w:val="0"/>
          <w:marRight w:val="0"/>
          <w:marTop w:val="0"/>
          <w:marBottom w:val="0"/>
          <w:divBdr>
            <w:top w:val="none" w:sz="0" w:space="0" w:color="auto"/>
            <w:left w:val="none" w:sz="0" w:space="0" w:color="auto"/>
            <w:bottom w:val="none" w:sz="0" w:space="0" w:color="auto"/>
            <w:right w:val="none" w:sz="0" w:space="0" w:color="auto"/>
          </w:divBdr>
        </w:div>
        <w:div w:id="867835437">
          <w:marLeft w:val="0"/>
          <w:marRight w:val="0"/>
          <w:marTop w:val="0"/>
          <w:marBottom w:val="0"/>
          <w:divBdr>
            <w:top w:val="none" w:sz="0" w:space="0" w:color="auto"/>
            <w:left w:val="none" w:sz="0" w:space="0" w:color="auto"/>
            <w:bottom w:val="none" w:sz="0" w:space="0" w:color="auto"/>
            <w:right w:val="none" w:sz="0" w:space="0" w:color="auto"/>
          </w:divBdr>
        </w:div>
        <w:div w:id="1113553645">
          <w:marLeft w:val="0"/>
          <w:marRight w:val="0"/>
          <w:marTop w:val="0"/>
          <w:marBottom w:val="0"/>
          <w:divBdr>
            <w:top w:val="none" w:sz="0" w:space="0" w:color="auto"/>
            <w:left w:val="none" w:sz="0" w:space="0" w:color="auto"/>
            <w:bottom w:val="none" w:sz="0" w:space="0" w:color="auto"/>
            <w:right w:val="none" w:sz="0" w:space="0" w:color="auto"/>
          </w:divBdr>
        </w:div>
        <w:div w:id="1910769715">
          <w:marLeft w:val="0"/>
          <w:marRight w:val="0"/>
          <w:marTop w:val="0"/>
          <w:marBottom w:val="0"/>
          <w:divBdr>
            <w:top w:val="none" w:sz="0" w:space="0" w:color="auto"/>
            <w:left w:val="none" w:sz="0" w:space="0" w:color="auto"/>
            <w:bottom w:val="none" w:sz="0" w:space="0" w:color="auto"/>
            <w:right w:val="none" w:sz="0" w:space="0" w:color="auto"/>
          </w:divBdr>
        </w:div>
        <w:div w:id="519247879">
          <w:marLeft w:val="0"/>
          <w:marRight w:val="0"/>
          <w:marTop w:val="0"/>
          <w:marBottom w:val="0"/>
          <w:divBdr>
            <w:top w:val="none" w:sz="0" w:space="0" w:color="auto"/>
            <w:left w:val="none" w:sz="0" w:space="0" w:color="auto"/>
            <w:bottom w:val="none" w:sz="0" w:space="0" w:color="auto"/>
            <w:right w:val="none" w:sz="0" w:space="0" w:color="auto"/>
          </w:divBdr>
        </w:div>
        <w:div w:id="1491410129">
          <w:marLeft w:val="0"/>
          <w:marRight w:val="0"/>
          <w:marTop w:val="0"/>
          <w:marBottom w:val="0"/>
          <w:divBdr>
            <w:top w:val="none" w:sz="0" w:space="0" w:color="auto"/>
            <w:left w:val="none" w:sz="0" w:space="0" w:color="auto"/>
            <w:bottom w:val="none" w:sz="0" w:space="0" w:color="auto"/>
            <w:right w:val="none" w:sz="0" w:space="0" w:color="auto"/>
          </w:divBdr>
        </w:div>
        <w:div w:id="32586094">
          <w:marLeft w:val="0"/>
          <w:marRight w:val="0"/>
          <w:marTop w:val="0"/>
          <w:marBottom w:val="0"/>
          <w:divBdr>
            <w:top w:val="none" w:sz="0" w:space="0" w:color="auto"/>
            <w:left w:val="none" w:sz="0" w:space="0" w:color="auto"/>
            <w:bottom w:val="none" w:sz="0" w:space="0" w:color="auto"/>
            <w:right w:val="none" w:sz="0" w:space="0" w:color="auto"/>
          </w:divBdr>
        </w:div>
        <w:div w:id="1400904107">
          <w:marLeft w:val="0"/>
          <w:marRight w:val="0"/>
          <w:marTop w:val="0"/>
          <w:marBottom w:val="0"/>
          <w:divBdr>
            <w:top w:val="none" w:sz="0" w:space="0" w:color="auto"/>
            <w:left w:val="none" w:sz="0" w:space="0" w:color="auto"/>
            <w:bottom w:val="none" w:sz="0" w:space="0" w:color="auto"/>
            <w:right w:val="none" w:sz="0" w:space="0" w:color="auto"/>
          </w:divBdr>
        </w:div>
        <w:div w:id="1261256493">
          <w:marLeft w:val="0"/>
          <w:marRight w:val="0"/>
          <w:marTop w:val="0"/>
          <w:marBottom w:val="0"/>
          <w:divBdr>
            <w:top w:val="none" w:sz="0" w:space="0" w:color="auto"/>
            <w:left w:val="none" w:sz="0" w:space="0" w:color="auto"/>
            <w:bottom w:val="none" w:sz="0" w:space="0" w:color="auto"/>
            <w:right w:val="none" w:sz="0" w:space="0" w:color="auto"/>
          </w:divBdr>
        </w:div>
        <w:div w:id="1039822369">
          <w:marLeft w:val="0"/>
          <w:marRight w:val="0"/>
          <w:marTop w:val="0"/>
          <w:marBottom w:val="0"/>
          <w:divBdr>
            <w:top w:val="none" w:sz="0" w:space="0" w:color="auto"/>
            <w:left w:val="none" w:sz="0" w:space="0" w:color="auto"/>
            <w:bottom w:val="none" w:sz="0" w:space="0" w:color="auto"/>
            <w:right w:val="none" w:sz="0" w:space="0" w:color="auto"/>
          </w:divBdr>
        </w:div>
        <w:div w:id="295262712">
          <w:marLeft w:val="0"/>
          <w:marRight w:val="0"/>
          <w:marTop w:val="0"/>
          <w:marBottom w:val="0"/>
          <w:divBdr>
            <w:top w:val="none" w:sz="0" w:space="0" w:color="auto"/>
            <w:left w:val="none" w:sz="0" w:space="0" w:color="auto"/>
            <w:bottom w:val="none" w:sz="0" w:space="0" w:color="auto"/>
            <w:right w:val="none" w:sz="0" w:space="0" w:color="auto"/>
          </w:divBdr>
        </w:div>
        <w:div w:id="643971431">
          <w:marLeft w:val="0"/>
          <w:marRight w:val="0"/>
          <w:marTop w:val="0"/>
          <w:marBottom w:val="0"/>
          <w:divBdr>
            <w:top w:val="none" w:sz="0" w:space="0" w:color="auto"/>
            <w:left w:val="none" w:sz="0" w:space="0" w:color="auto"/>
            <w:bottom w:val="none" w:sz="0" w:space="0" w:color="auto"/>
            <w:right w:val="none" w:sz="0" w:space="0" w:color="auto"/>
          </w:divBdr>
        </w:div>
        <w:div w:id="1207064935">
          <w:marLeft w:val="0"/>
          <w:marRight w:val="0"/>
          <w:marTop w:val="0"/>
          <w:marBottom w:val="0"/>
          <w:divBdr>
            <w:top w:val="none" w:sz="0" w:space="0" w:color="auto"/>
            <w:left w:val="none" w:sz="0" w:space="0" w:color="auto"/>
            <w:bottom w:val="none" w:sz="0" w:space="0" w:color="auto"/>
            <w:right w:val="none" w:sz="0" w:space="0" w:color="auto"/>
          </w:divBdr>
        </w:div>
        <w:div w:id="1887184755">
          <w:marLeft w:val="0"/>
          <w:marRight w:val="0"/>
          <w:marTop w:val="0"/>
          <w:marBottom w:val="0"/>
          <w:divBdr>
            <w:top w:val="none" w:sz="0" w:space="0" w:color="auto"/>
            <w:left w:val="none" w:sz="0" w:space="0" w:color="auto"/>
            <w:bottom w:val="none" w:sz="0" w:space="0" w:color="auto"/>
            <w:right w:val="none" w:sz="0" w:space="0" w:color="auto"/>
          </w:divBdr>
        </w:div>
        <w:div w:id="89935698">
          <w:marLeft w:val="0"/>
          <w:marRight w:val="0"/>
          <w:marTop w:val="0"/>
          <w:marBottom w:val="0"/>
          <w:divBdr>
            <w:top w:val="none" w:sz="0" w:space="0" w:color="auto"/>
            <w:left w:val="none" w:sz="0" w:space="0" w:color="auto"/>
            <w:bottom w:val="none" w:sz="0" w:space="0" w:color="auto"/>
            <w:right w:val="none" w:sz="0" w:space="0" w:color="auto"/>
          </w:divBdr>
        </w:div>
        <w:div w:id="335764402">
          <w:marLeft w:val="0"/>
          <w:marRight w:val="0"/>
          <w:marTop w:val="0"/>
          <w:marBottom w:val="0"/>
          <w:divBdr>
            <w:top w:val="none" w:sz="0" w:space="0" w:color="auto"/>
            <w:left w:val="none" w:sz="0" w:space="0" w:color="auto"/>
            <w:bottom w:val="none" w:sz="0" w:space="0" w:color="auto"/>
            <w:right w:val="none" w:sz="0" w:space="0" w:color="auto"/>
          </w:divBdr>
        </w:div>
        <w:div w:id="1556702852">
          <w:marLeft w:val="0"/>
          <w:marRight w:val="0"/>
          <w:marTop w:val="0"/>
          <w:marBottom w:val="0"/>
          <w:divBdr>
            <w:top w:val="none" w:sz="0" w:space="0" w:color="auto"/>
            <w:left w:val="none" w:sz="0" w:space="0" w:color="auto"/>
            <w:bottom w:val="none" w:sz="0" w:space="0" w:color="auto"/>
            <w:right w:val="none" w:sz="0" w:space="0" w:color="auto"/>
          </w:divBdr>
        </w:div>
        <w:div w:id="241764307">
          <w:marLeft w:val="0"/>
          <w:marRight w:val="0"/>
          <w:marTop w:val="0"/>
          <w:marBottom w:val="0"/>
          <w:divBdr>
            <w:top w:val="none" w:sz="0" w:space="0" w:color="auto"/>
            <w:left w:val="none" w:sz="0" w:space="0" w:color="auto"/>
            <w:bottom w:val="none" w:sz="0" w:space="0" w:color="auto"/>
            <w:right w:val="none" w:sz="0" w:space="0" w:color="auto"/>
          </w:divBdr>
        </w:div>
        <w:div w:id="587691841">
          <w:marLeft w:val="0"/>
          <w:marRight w:val="0"/>
          <w:marTop w:val="0"/>
          <w:marBottom w:val="0"/>
          <w:divBdr>
            <w:top w:val="none" w:sz="0" w:space="0" w:color="auto"/>
            <w:left w:val="none" w:sz="0" w:space="0" w:color="auto"/>
            <w:bottom w:val="none" w:sz="0" w:space="0" w:color="auto"/>
            <w:right w:val="none" w:sz="0" w:space="0" w:color="auto"/>
          </w:divBdr>
        </w:div>
        <w:div w:id="367876644">
          <w:marLeft w:val="0"/>
          <w:marRight w:val="0"/>
          <w:marTop w:val="0"/>
          <w:marBottom w:val="0"/>
          <w:divBdr>
            <w:top w:val="none" w:sz="0" w:space="0" w:color="auto"/>
            <w:left w:val="none" w:sz="0" w:space="0" w:color="auto"/>
            <w:bottom w:val="none" w:sz="0" w:space="0" w:color="auto"/>
            <w:right w:val="none" w:sz="0" w:space="0" w:color="auto"/>
          </w:divBdr>
        </w:div>
        <w:div w:id="1222249885">
          <w:marLeft w:val="0"/>
          <w:marRight w:val="0"/>
          <w:marTop w:val="0"/>
          <w:marBottom w:val="0"/>
          <w:divBdr>
            <w:top w:val="none" w:sz="0" w:space="0" w:color="auto"/>
            <w:left w:val="none" w:sz="0" w:space="0" w:color="auto"/>
            <w:bottom w:val="none" w:sz="0" w:space="0" w:color="auto"/>
            <w:right w:val="none" w:sz="0" w:space="0" w:color="auto"/>
          </w:divBdr>
        </w:div>
        <w:div w:id="1342703830">
          <w:marLeft w:val="0"/>
          <w:marRight w:val="0"/>
          <w:marTop w:val="0"/>
          <w:marBottom w:val="0"/>
          <w:divBdr>
            <w:top w:val="none" w:sz="0" w:space="0" w:color="auto"/>
            <w:left w:val="none" w:sz="0" w:space="0" w:color="auto"/>
            <w:bottom w:val="none" w:sz="0" w:space="0" w:color="auto"/>
            <w:right w:val="none" w:sz="0" w:space="0" w:color="auto"/>
          </w:divBdr>
        </w:div>
        <w:div w:id="107819561">
          <w:marLeft w:val="0"/>
          <w:marRight w:val="0"/>
          <w:marTop w:val="0"/>
          <w:marBottom w:val="0"/>
          <w:divBdr>
            <w:top w:val="none" w:sz="0" w:space="0" w:color="auto"/>
            <w:left w:val="none" w:sz="0" w:space="0" w:color="auto"/>
            <w:bottom w:val="none" w:sz="0" w:space="0" w:color="auto"/>
            <w:right w:val="none" w:sz="0" w:space="0" w:color="auto"/>
          </w:divBdr>
        </w:div>
        <w:div w:id="1822964112">
          <w:marLeft w:val="0"/>
          <w:marRight w:val="0"/>
          <w:marTop w:val="0"/>
          <w:marBottom w:val="0"/>
          <w:divBdr>
            <w:top w:val="none" w:sz="0" w:space="0" w:color="auto"/>
            <w:left w:val="none" w:sz="0" w:space="0" w:color="auto"/>
            <w:bottom w:val="none" w:sz="0" w:space="0" w:color="auto"/>
            <w:right w:val="none" w:sz="0" w:space="0" w:color="auto"/>
          </w:divBdr>
        </w:div>
        <w:div w:id="1838810420">
          <w:marLeft w:val="0"/>
          <w:marRight w:val="0"/>
          <w:marTop w:val="0"/>
          <w:marBottom w:val="0"/>
          <w:divBdr>
            <w:top w:val="none" w:sz="0" w:space="0" w:color="auto"/>
            <w:left w:val="none" w:sz="0" w:space="0" w:color="auto"/>
            <w:bottom w:val="none" w:sz="0" w:space="0" w:color="auto"/>
            <w:right w:val="none" w:sz="0" w:space="0" w:color="auto"/>
          </w:divBdr>
        </w:div>
        <w:div w:id="522868445">
          <w:marLeft w:val="0"/>
          <w:marRight w:val="0"/>
          <w:marTop w:val="0"/>
          <w:marBottom w:val="0"/>
          <w:divBdr>
            <w:top w:val="none" w:sz="0" w:space="0" w:color="auto"/>
            <w:left w:val="none" w:sz="0" w:space="0" w:color="auto"/>
            <w:bottom w:val="none" w:sz="0" w:space="0" w:color="auto"/>
            <w:right w:val="none" w:sz="0" w:space="0" w:color="auto"/>
          </w:divBdr>
        </w:div>
        <w:div w:id="1806967199">
          <w:marLeft w:val="0"/>
          <w:marRight w:val="0"/>
          <w:marTop w:val="0"/>
          <w:marBottom w:val="0"/>
          <w:divBdr>
            <w:top w:val="none" w:sz="0" w:space="0" w:color="auto"/>
            <w:left w:val="none" w:sz="0" w:space="0" w:color="auto"/>
            <w:bottom w:val="none" w:sz="0" w:space="0" w:color="auto"/>
            <w:right w:val="none" w:sz="0" w:space="0" w:color="auto"/>
          </w:divBdr>
        </w:div>
        <w:div w:id="1357778511">
          <w:marLeft w:val="0"/>
          <w:marRight w:val="0"/>
          <w:marTop w:val="0"/>
          <w:marBottom w:val="0"/>
          <w:divBdr>
            <w:top w:val="none" w:sz="0" w:space="0" w:color="auto"/>
            <w:left w:val="none" w:sz="0" w:space="0" w:color="auto"/>
            <w:bottom w:val="none" w:sz="0" w:space="0" w:color="auto"/>
            <w:right w:val="none" w:sz="0" w:space="0" w:color="auto"/>
          </w:divBdr>
        </w:div>
        <w:div w:id="38173008">
          <w:marLeft w:val="0"/>
          <w:marRight w:val="0"/>
          <w:marTop w:val="0"/>
          <w:marBottom w:val="0"/>
          <w:divBdr>
            <w:top w:val="none" w:sz="0" w:space="0" w:color="auto"/>
            <w:left w:val="none" w:sz="0" w:space="0" w:color="auto"/>
            <w:bottom w:val="none" w:sz="0" w:space="0" w:color="auto"/>
            <w:right w:val="none" w:sz="0" w:space="0" w:color="auto"/>
          </w:divBdr>
        </w:div>
        <w:div w:id="195044577">
          <w:marLeft w:val="0"/>
          <w:marRight w:val="0"/>
          <w:marTop w:val="0"/>
          <w:marBottom w:val="0"/>
          <w:divBdr>
            <w:top w:val="none" w:sz="0" w:space="0" w:color="auto"/>
            <w:left w:val="none" w:sz="0" w:space="0" w:color="auto"/>
            <w:bottom w:val="none" w:sz="0" w:space="0" w:color="auto"/>
            <w:right w:val="none" w:sz="0" w:space="0" w:color="auto"/>
          </w:divBdr>
        </w:div>
        <w:div w:id="1438406969">
          <w:marLeft w:val="0"/>
          <w:marRight w:val="0"/>
          <w:marTop w:val="0"/>
          <w:marBottom w:val="0"/>
          <w:divBdr>
            <w:top w:val="none" w:sz="0" w:space="0" w:color="auto"/>
            <w:left w:val="none" w:sz="0" w:space="0" w:color="auto"/>
            <w:bottom w:val="none" w:sz="0" w:space="0" w:color="auto"/>
            <w:right w:val="none" w:sz="0" w:space="0" w:color="auto"/>
          </w:divBdr>
        </w:div>
        <w:div w:id="2049521608">
          <w:marLeft w:val="0"/>
          <w:marRight w:val="0"/>
          <w:marTop w:val="0"/>
          <w:marBottom w:val="0"/>
          <w:divBdr>
            <w:top w:val="none" w:sz="0" w:space="0" w:color="auto"/>
            <w:left w:val="none" w:sz="0" w:space="0" w:color="auto"/>
            <w:bottom w:val="none" w:sz="0" w:space="0" w:color="auto"/>
            <w:right w:val="none" w:sz="0" w:space="0" w:color="auto"/>
          </w:divBdr>
        </w:div>
        <w:div w:id="2145073031">
          <w:marLeft w:val="0"/>
          <w:marRight w:val="0"/>
          <w:marTop w:val="0"/>
          <w:marBottom w:val="0"/>
          <w:divBdr>
            <w:top w:val="none" w:sz="0" w:space="0" w:color="auto"/>
            <w:left w:val="none" w:sz="0" w:space="0" w:color="auto"/>
            <w:bottom w:val="none" w:sz="0" w:space="0" w:color="auto"/>
            <w:right w:val="none" w:sz="0" w:space="0" w:color="auto"/>
          </w:divBdr>
        </w:div>
        <w:div w:id="1554268631">
          <w:marLeft w:val="0"/>
          <w:marRight w:val="0"/>
          <w:marTop w:val="0"/>
          <w:marBottom w:val="0"/>
          <w:divBdr>
            <w:top w:val="none" w:sz="0" w:space="0" w:color="auto"/>
            <w:left w:val="none" w:sz="0" w:space="0" w:color="auto"/>
            <w:bottom w:val="none" w:sz="0" w:space="0" w:color="auto"/>
            <w:right w:val="none" w:sz="0" w:space="0" w:color="auto"/>
          </w:divBdr>
        </w:div>
        <w:div w:id="1757165283">
          <w:marLeft w:val="0"/>
          <w:marRight w:val="0"/>
          <w:marTop w:val="0"/>
          <w:marBottom w:val="0"/>
          <w:divBdr>
            <w:top w:val="none" w:sz="0" w:space="0" w:color="auto"/>
            <w:left w:val="none" w:sz="0" w:space="0" w:color="auto"/>
            <w:bottom w:val="none" w:sz="0" w:space="0" w:color="auto"/>
            <w:right w:val="none" w:sz="0" w:space="0" w:color="auto"/>
          </w:divBdr>
        </w:div>
        <w:div w:id="1016031340">
          <w:marLeft w:val="0"/>
          <w:marRight w:val="0"/>
          <w:marTop w:val="0"/>
          <w:marBottom w:val="0"/>
          <w:divBdr>
            <w:top w:val="none" w:sz="0" w:space="0" w:color="auto"/>
            <w:left w:val="none" w:sz="0" w:space="0" w:color="auto"/>
            <w:bottom w:val="none" w:sz="0" w:space="0" w:color="auto"/>
            <w:right w:val="none" w:sz="0" w:space="0" w:color="auto"/>
          </w:divBdr>
        </w:div>
        <w:div w:id="376204012">
          <w:marLeft w:val="0"/>
          <w:marRight w:val="0"/>
          <w:marTop w:val="0"/>
          <w:marBottom w:val="0"/>
          <w:divBdr>
            <w:top w:val="none" w:sz="0" w:space="0" w:color="auto"/>
            <w:left w:val="none" w:sz="0" w:space="0" w:color="auto"/>
            <w:bottom w:val="none" w:sz="0" w:space="0" w:color="auto"/>
            <w:right w:val="none" w:sz="0" w:space="0" w:color="auto"/>
          </w:divBdr>
        </w:div>
        <w:div w:id="218514551">
          <w:marLeft w:val="0"/>
          <w:marRight w:val="0"/>
          <w:marTop w:val="0"/>
          <w:marBottom w:val="0"/>
          <w:divBdr>
            <w:top w:val="none" w:sz="0" w:space="0" w:color="auto"/>
            <w:left w:val="none" w:sz="0" w:space="0" w:color="auto"/>
            <w:bottom w:val="none" w:sz="0" w:space="0" w:color="auto"/>
            <w:right w:val="none" w:sz="0" w:space="0" w:color="auto"/>
          </w:divBdr>
        </w:div>
        <w:div w:id="917908551">
          <w:marLeft w:val="0"/>
          <w:marRight w:val="0"/>
          <w:marTop w:val="0"/>
          <w:marBottom w:val="0"/>
          <w:divBdr>
            <w:top w:val="none" w:sz="0" w:space="0" w:color="auto"/>
            <w:left w:val="none" w:sz="0" w:space="0" w:color="auto"/>
            <w:bottom w:val="none" w:sz="0" w:space="0" w:color="auto"/>
            <w:right w:val="none" w:sz="0" w:space="0" w:color="auto"/>
          </w:divBdr>
        </w:div>
        <w:div w:id="641276414">
          <w:marLeft w:val="0"/>
          <w:marRight w:val="0"/>
          <w:marTop w:val="0"/>
          <w:marBottom w:val="0"/>
          <w:divBdr>
            <w:top w:val="none" w:sz="0" w:space="0" w:color="auto"/>
            <w:left w:val="none" w:sz="0" w:space="0" w:color="auto"/>
            <w:bottom w:val="none" w:sz="0" w:space="0" w:color="auto"/>
            <w:right w:val="none" w:sz="0" w:space="0" w:color="auto"/>
          </w:divBdr>
        </w:div>
        <w:div w:id="626740527">
          <w:marLeft w:val="0"/>
          <w:marRight w:val="0"/>
          <w:marTop w:val="0"/>
          <w:marBottom w:val="0"/>
          <w:divBdr>
            <w:top w:val="none" w:sz="0" w:space="0" w:color="auto"/>
            <w:left w:val="none" w:sz="0" w:space="0" w:color="auto"/>
            <w:bottom w:val="none" w:sz="0" w:space="0" w:color="auto"/>
            <w:right w:val="none" w:sz="0" w:space="0" w:color="auto"/>
          </w:divBdr>
        </w:div>
        <w:div w:id="622883020">
          <w:marLeft w:val="0"/>
          <w:marRight w:val="0"/>
          <w:marTop w:val="0"/>
          <w:marBottom w:val="0"/>
          <w:divBdr>
            <w:top w:val="none" w:sz="0" w:space="0" w:color="auto"/>
            <w:left w:val="none" w:sz="0" w:space="0" w:color="auto"/>
            <w:bottom w:val="none" w:sz="0" w:space="0" w:color="auto"/>
            <w:right w:val="none" w:sz="0" w:space="0" w:color="auto"/>
          </w:divBdr>
        </w:div>
        <w:div w:id="2031947303">
          <w:marLeft w:val="0"/>
          <w:marRight w:val="0"/>
          <w:marTop w:val="0"/>
          <w:marBottom w:val="0"/>
          <w:divBdr>
            <w:top w:val="none" w:sz="0" w:space="0" w:color="auto"/>
            <w:left w:val="none" w:sz="0" w:space="0" w:color="auto"/>
            <w:bottom w:val="none" w:sz="0" w:space="0" w:color="auto"/>
            <w:right w:val="none" w:sz="0" w:space="0" w:color="auto"/>
          </w:divBdr>
        </w:div>
        <w:div w:id="42533844">
          <w:marLeft w:val="0"/>
          <w:marRight w:val="0"/>
          <w:marTop w:val="0"/>
          <w:marBottom w:val="0"/>
          <w:divBdr>
            <w:top w:val="none" w:sz="0" w:space="0" w:color="auto"/>
            <w:left w:val="none" w:sz="0" w:space="0" w:color="auto"/>
            <w:bottom w:val="none" w:sz="0" w:space="0" w:color="auto"/>
            <w:right w:val="none" w:sz="0" w:space="0" w:color="auto"/>
          </w:divBdr>
        </w:div>
        <w:div w:id="1698853669">
          <w:marLeft w:val="0"/>
          <w:marRight w:val="0"/>
          <w:marTop w:val="0"/>
          <w:marBottom w:val="0"/>
          <w:divBdr>
            <w:top w:val="none" w:sz="0" w:space="0" w:color="auto"/>
            <w:left w:val="none" w:sz="0" w:space="0" w:color="auto"/>
            <w:bottom w:val="none" w:sz="0" w:space="0" w:color="auto"/>
            <w:right w:val="none" w:sz="0" w:space="0" w:color="auto"/>
          </w:divBdr>
        </w:div>
        <w:div w:id="169371056">
          <w:marLeft w:val="0"/>
          <w:marRight w:val="0"/>
          <w:marTop w:val="0"/>
          <w:marBottom w:val="0"/>
          <w:divBdr>
            <w:top w:val="none" w:sz="0" w:space="0" w:color="auto"/>
            <w:left w:val="none" w:sz="0" w:space="0" w:color="auto"/>
            <w:bottom w:val="none" w:sz="0" w:space="0" w:color="auto"/>
            <w:right w:val="none" w:sz="0" w:space="0" w:color="auto"/>
          </w:divBdr>
        </w:div>
        <w:div w:id="1242836803">
          <w:marLeft w:val="0"/>
          <w:marRight w:val="0"/>
          <w:marTop w:val="0"/>
          <w:marBottom w:val="0"/>
          <w:divBdr>
            <w:top w:val="none" w:sz="0" w:space="0" w:color="auto"/>
            <w:left w:val="none" w:sz="0" w:space="0" w:color="auto"/>
            <w:bottom w:val="none" w:sz="0" w:space="0" w:color="auto"/>
            <w:right w:val="none" w:sz="0" w:space="0" w:color="auto"/>
          </w:divBdr>
        </w:div>
        <w:div w:id="1012880286">
          <w:marLeft w:val="0"/>
          <w:marRight w:val="0"/>
          <w:marTop w:val="0"/>
          <w:marBottom w:val="0"/>
          <w:divBdr>
            <w:top w:val="none" w:sz="0" w:space="0" w:color="auto"/>
            <w:left w:val="none" w:sz="0" w:space="0" w:color="auto"/>
            <w:bottom w:val="none" w:sz="0" w:space="0" w:color="auto"/>
            <w:right w:val="none" w:sz="0" w:space="0" w:color="auto"/>
          </w:divBdr>
        </w:div>
        <w:div w:id="67654873">
          <w:marLeft w:val="0"/>
          <w:marRight w:val="0"/>
          <w:marTop w:val="0"/>
          <w:marBottom w:val="0"/>
          <w:divBdr>
            <w:top w:val="none" w:sz="0" w:space="0" w:color="auto"/>
            <w:left w:val="none" w:sz="0" w:space="0" w:color="auto"/>
            <w:bottom w:val="none" w:sz="0" w:space="0" w:color="auto"/>
            <w:right w:val="none" w:sz="0" w:space="0" w:color="auto"/>
          </w:divBdr>
        </w:div>
        <w:div w:id="678317764">
          <w:marLeft w:val="0"/>
          <w:marRight w:val="0"/>
          <w:marTop w:val="0"/>
          <w:marBottom w:val="0"/>
          <w:divBdr>
            <w:top w:val="none" w:sz="0" w:space="0" w:color="auto"/>
            <w:left w:val="none" w:sz="0" w:space="0" w:color="auto"/>
            <w:bottom w:val="none" w:sz="0" w:space="0" w:color="auto"/>
            <w:right w:val="none" w:sz="0" w:space="0" w:color="auto"/>
          </w:divBdr>
        </w:div>
        <w:div w:id="1205367421">
          <w:marLeft w:val="0"/>
          <w:marRight w:val="0"/>
          <w:marTop w:val="0"/>
          <w:marBottom w:val="0"/>
          <w:divBdr>
            <w:top w:val="none" w:sz="0" w:space="0" w:color="auto"/>
            <w:left w:val="none" w:sz="0" w:space="0" w:color="auto"/>
            <w:bottom w:val="none" w:sz="0" w:space="0" w:color="auto"/>
            <w:right w:val="none" w:sz="0" w:space="0" w:color="auto"/>
          </w:divBdr>
        </w:div>
        <w:div w:id="1556117023">
          <w:marLeft w:val="0"/>
          <w:marRight w:val="0"/>
          <w:marTop w:val="0"/>
          <w:marBottom w:val="0"/>
          <w:divBdr>
            <w:top w:val="none" w:sz="0" w:space="0" w:color="auto"/>
            <w:left w:val="none" w:sz="0" w:space="0" w:color="auto"/>
            <w:bottom w:val="none" w:sz="0" w:space="0" w:color="auto"/>
            <w:right w:val="none" w:sz="0" w:space="0" w:color="auto"/>
          </w:divBdr>
        </w:div>
        <w:div w:id="489717531">
          <w:marLeft w:val="0"/>
          <w:marRight w:val="0"/>
          <w:marTop w:val="0"/>
          <w:marBottom w:val="0"/>
          <w:divBdr>
            <w:top w:val="none" w:sz="0" w:space="0" w:color="auto"/>
            <w:left w:val="none" w:sz="0" w:space="0" w:color="auto"/>
            <w:bottom w:val="none" w:sz="0" w:space="0" w:color="auto"/>
            <w:right w:val="none" w:sz="0" w:space="0" w:color="auto"/>
          </w:divBdr>
        </w:div>
        <w:div w:id="1530415850">
          <w:marLeft w:val="0"/>
          <w:marRight w:val="0"/>
          <w:marTop w:val="0"/>
          <w:marBottom w:val="0"/>
          <w:divBdr>
            <w:top w:val="none" w:sz="0" w:space="0" w:color="auto"/>
            <w:left w:val="none" w:sz="0" w:space="0" w:color="auto"/>
            <w:bottom w:val="none" w:sz="0" w:space="0" w:color="auto"/>
            <w:right w:val="none" w:sz="0" w:space="0" w:color="auto"/>
          </w:divBdr>
        </w:div>
        <w:div w:id="37972692">
          <w:marLeft w:val="0"/>
          <w:marRight w:val="0"/>
          <w:marTop w:val="0"/>
          <w:marBottom w:val="0"/>
          <w:divBdr>
            <w:top w:val="none" w:sz="0" w:space="0" w:color="auto"/>
            <w:left w:val="none" w:sz="0" w:space="0" w:color="auto"/>
            <w:bottom w:val="none" w:sz="0" w:space="0" w:color="auto"/>
            <w:right w:val="none" w:sz="0" w:space="0" w:color="auto"/>
          </w:divBdr>
        </w:div>
        <w:div w:id="1792702546">
          <w:marLeft w:val="0"/>
          <w:marRight w:val="0"/>
          <w:marTop w:val="0"/>
          <w:marBottom w:val="0"/>
          <w:divBdr>
            <w:top w:val="none" w:sz="0" w:space="0" w:color="auto"/>
            <w:left w:val="none" w:sz="0" w:space="0" w:color="auto"/>
            <w:bottom w:val="none" w:sz="0" w:space="0" w:color="auto"/>
            <w:right w:val="none" w:sz="0" w:space="0" w:color="auto"/>
          </w:divBdr>
        </w:div>
        <w:div w:id="44570190">
          <w:marLeft w:val="0"/>
          <w:marRight w:val="0"/>
          <w:marTop w:val="0"/>
          <w:marBottom w:val="0"/>
          <w:divBdr>
            <w:top w:val="none" w:sz="0" w:space="0" w:color="auto"/>
            <w:left w:val="none" w:sz="0" w:space="0" w:color="auto"/>
            <w:bottom w:val="none" w:sz="0" w:space="0" w:color="auto"/>
            <w:right w:val="none" w:sz="0" w:space="0" w:color="auto"/>
          </w:divBdr>
        </w:div>
        <w:div w:id="714039047">
          <w:marLeft w:val="0"/>
          <w:marRight w:val="0"/>
          <w:marTop w:val="0"/>
          <w:marBottom w:val="0"/>
          <w:divBdr>
            <w:top w:val="none" w:sz="0" w:space="0" w:color="auto"/>
            <w:left w:val="none" w:sz="0" w:space="0" w:color="auto"/>
            <w:bottom w:val="none" w:sz="0" w:space="0" w:color="auto"/>
            <w:right w:val="none" w:sz="0" w:space="0" w:color="auto"/>
          </w:divBdr>
        </w:div>
        <w:div w:id="702827304">
          <w:marLeft w:val="0"/>
          <w:marRight w:val="0"/>
          <w:marTop w:val="0"/>
          <w:marBottom w:val="0"/>
          <w:divBdr>
            <w:top w:val="none" w:sz="0" w:space="0" w:color="auto"/>
            <w:left w:val="none" w:sz="0" w:space="0" w:color="auto"/>
            <w:bottom w:val="none" w:sz="0" w:space="0" w:color="auto"/>
            <w:right w:val="none" w:sz="0" w:space="0" w:color="auto"/>
          </w:divBdr>
        </w:div>
        <w:div w:id="1704788767">
          <w:marLeft w:val="0"/>
          <w:marRight w:val="0"/>
          <w:marTop w:val="0"/>
          <w:marBottom w:val="0"/>
          <w:divBdr>
            <w:top w:val="none" w:sz="0" w:space="0" w:color="auto"/>
            <w:left w:val="none" w:sz="0" w:space="0" w:color="auto"/>
            <w:bottom w:val="none" w:sz="0" w:space="0" w:color="auto"/>
            <w:right w:val="none" w:sz="0" w:space="0" w:color="auto"/>
          </w:divBdr>
        </w:div>
        <w:div w:id="1324089520">
          <w:marLeft w:val="0"/>
          <w:marRight w:val="0"/>
          <w:marTop w:val="0"/>
          <w:marBottom w:val="0"/>
          <w:divBdr>
            <w:top w:val="none" w:sz="0" w:space="0" w:color="auto"/>
            <w:left w:val="none" w:sz="0" w:space="0" w:color="auto"/>
            <w:bottom w:val="none" w:sz="0" w:space="0" w:color="auto"/>
            <w:right w:val="none" w:sz="0" w:space="0" w:color="auto"/>
          </w:divBdr>
        </w:div>
        <w:div w:id="1938320542">
          <w:marLeft w:val="0"/>
          <w:marRight w:val="0"/>
          <w:marTop w:val="0"/>
          <w:marBottom w:val="0"/>
          <w:divBdr>
            <w:top w:val="none" w:sz="0" w:space="0" w:color="auto"/>
            <w:left w:val="none" w:sz="0" w:space="0" w:color="auto"/>
            <w:bottom w:val="none" w:sz="0" w:space="0" w:color="auto"/>
            <w:right w:val="none" w:sz="0" w:space="0" w:color="auto"/>
          </w:divBdr>
        </w:div>
        <w:div w:id="113982978">
          <w:marLeft w:val="0"/>
          <w:marRight w:val="0"/>
          <w:marTop w:val="0"/>
          <w:marBottom w:val="0"/>
          <w:divBdr>
            <w:top w:val="none" w:sz="0" w:space="0" w:color="auto"/>
            <w:left w:val="none" w:sz="0" w:space="0" w:color="auto"/>
            <w:bottom w:val="none" w:sz="0" w:space="0" w:color="auto"/>
            <w:right w:val="none" w:sz="0" w:space="0" w:color="auto"/>
          </w:divBdr>
        </w:div>
        <w:div w:id="2067948075">
          <w:marLeft w:val="0"/>
          <w:marRight w:val="0"/>
          <w:marTop w:val="0"/>
          <w:marBottom w:val="0"/>
          <w:divBdr>
            <w:top w:val="none" w:sz="0" w:space="0" w:color="auto"/>
            <w:left w:val="none" w:sz="0" w:space="0" w:color="auto"/>
            <w:bottom w:val="none" w:sz="0" w:space="0" w:color="auto"/>
            <w:right w:val="none" w:sz="0" w:space="0" w:color="auto"/>
          </w:divBdr>
        </w:div>
        <w:div w:id="1119952507">
          <w:marLeft w:val="0"/>
          <w:marRight w:val="0"/>
          <w:marTop w:val="0"/>
          <w:marBottom w:val="0"/>
          <w:divBdr>
            <w:top w:val="none" w:sz="0" w:space="0" w:color="auto"/>
            <w:left w:val="none" w:sz="0" w:space="0" w:color="auto"/>
            <w:bottom w:val="none" w:sz="0" w:space="0" w:color="auto"/>
            <w:right w:val="none" w:sz="0" w:space="0" w:color="auto"/>
          </w:divBdr>
        </w:div>
        <w:div w:id="1625883844">
          <w:marLeft w:val="0"/>
          <w:marRight w:val="0"/>
          <w:marTop w:val="0"/>
          <w:marBottom w:val="0"/>
          <w:divBdr>
            <w:top w:val="none" w:sz="0" w:space="0" w:color="auto"/>
            <w:left w:val="none" w:sz="0" w:space="0" w:color="auto"/>
            <w:bottom w:val="none" w:sz="0" w:space="0" w:color="auto"/>
            <w:right w:val="none" w:sz="0" w:space="0" w:color="auto"/>
          </w:divBdr>
        </w:div>
        <w:div w:id="1603343720">
          <w:marLeft w:val="0"/>
          <w:marRight w:val="0"/>
          <w:marTop w:val="0"/>
          <w:marBottom w:val="0"/>
          <w:divBdr>
            <w:top w:val="none" w:sz="0" w:space="0" w:color="auto"/>
            <w:left w:val="none" w:sz="0" w:space="0" w:color="auto"/>
            <w:bottom w:val="none" w:sz="0" w:space="0" w:color="auto"/>
            <w:right w:val="none" w:sz="0" w:space="0" w:color="auto"/>
          </w:divBdr>
        </w:div>
        <w:div w:id="1131676939">
          <w:marLeft w:val="0"/>
          <w:marRight w:val="0"/>
          <w:marTop w:val="0"/>
          <w:marBottom w:val="0"/>
          <w:divBdr>
            <w:top w:val="none" w:sz="0" w:space="0" w:color="auto"/>
            <w:left w:val="none" w:sz="0" w:space="0" w:color="auto"/>
            <w:bottom w:val="none" w:sz="0" w:space="0" w:color="auto"/>
            <w:right w:val="none" w:sz="0" w:space="0" w:color="auto"/>
          </w:divBdr>
        </w:div>
        <w:div w:id="15619885">
          <w:marLeft w:val="0"/>
          <w:marRight w:val="0"/>
          <w:marTop w:val="0"/>
          <w:marBottom w:val="0"/>
          <w:divBdr>
            <w:top w:val="none" w:sz="0" w:space="0" w:color="auto"/>
            <w:left w:val="none" w:sz="0" w:space="0" w:color="auto"/>
            <w:bottom w:val="none" w:sz="0" w:space="0" w:color="auto"/>
            <w:right w:val="none" w:sz="0" w:space="0" w:color="auto"/>
          </w:divBdr>
        </w:div>
        <w:div w:id="210504905">
          <w:marLeft w:val="0"/>
          <w:marRight w:val="0"/>
          <w:marTop w:val="0"/>
          <w:marBottom w:val="0"/>
          <w:divBdr>
            <w:top w:val="none" w:sz="0" w:space="0" w:color="auto"/>
            <w:left w:val="none" w:sz="0" w:space="0" w:color="auto"/>
            <w:bottom w:val="none" w:sz="0" w:space="0" w:color="auto"/>
            <w:right w:val="none" w:sz="0" w:space="0" w:color="auto"/>
          </w:divBdr>
        </w:div>
        <w:div w:id="109975761">
          <w:marLeft w:val="0"/>
          <w:marRight w:val="0"/>
          <w:marTop w:val="0"/>
          <w:marBottom w:val="0"/>
          <w:divBdr>
            <w:top w:val="none" w:sz="0" w:space="0" w:color="auto"/>
            <w:left w:val="none" w:sz="0" w:space="0" w:color="auto"/>
            <w:bottom w:val="none" w:sz="0" w:space="0" w:color="auto"/>
            <w:right w:val="none" w:sz="0" w:space="0" w:color="auto"/>
          </w:divBdr>
        </w:div>
        <w:div w:id="152717975">
          <w:marLeft w:val="0"/>
          <w:marRight w:val="0"/>
          <w:marTop w:val="0"/>
          <w:marBottom w:val="0"/>
          <w:divBdr>
            <w:top w:val="none" w:sz="0" w:space="0" w:color="auto"/>
            <w:left w:val="none" w:sz="0" w:space="0" w:color="auto"/>
            <w:bottom w:val="none" w:sz="0" w:space="0" w:color="auto"/>
            <w:right w:val="none" w:sz="0" w:space="0" w:color="auto"/>
          </w:divBdr>
        </w:div>
        <w:div w:id="637686907">
          <w:marLeft w:val="0"/>
          <w:marRight w:val="0"/>
          <w:marTop w:val="0"/>
          <w:marBottom w:val="0"/>
          <w:divBdr>
            <w:top w:val="none" w:sz="0" w:space="0" w:color="auto"/>
            <w:left w:val="none" w:sz="0" w:space="0" w:color="auto"/>
            <w:bottom w:val="none" w:sz="0" w:space="0" w:color="auto"/>
            <w:right w:val="none" w:sz="0" w:space="0" w:color="auto"/>
          </w:divBdr>
        </w:div>
        <w:div w:id="482816218">
          <w:marLeft w:val="0"/>
          <w:marRight w:val="0"/>
          <w:marTop w:val="0"/>
          <w:marBottom w:val="0"/>
          <w:divBdr>
            <w:top w:val="none" w:sz="0" w:space="0" w:color="auto"/>
            <w:left w:val="none" w:sz="0" w:space="0" w:color="auto"/>
            <w:bottom w:val="none" w:sz="0" w:space="0" w:color="auto"/>
            <w:right w:val="none" w:sz="0" w:space="0" w:color="auto"/>
          </w:divBdr>
        </w:div>
        <w:div w:id="1149664727">
          <w:marLeft w:val="0"/>
          <w:marRight w:val="0"/>
          <w:marTop w:val="0"/>
          <w:marBottom w:val="0"/>
          <w:divBdr>
            <w:top w:val="none" w:sz="0" w:space="0" w:color="auto"/>
            <w:left w:val="none" w:sz="0" w:space="0" w:color="auto"/>
            <w:bottom w:val="none" w:sz="0" w:space="0" w:color="auto"/>
            <w:right w:val="none" w:sz="0" w:space="0" w:color="auto"/>
          </w:divBdr>
        </w:div>
        <w:div w:id="1202476162">
          <w:marLeft w:val="0"/>
          <w:marRight w:val="0"/>
          <w:marTop w:val="0"/>
          <w:marBottom w:val="0"/>
          <w:divBdr>
            <w:top w:val="none" w:sz="0" w:space="0" w:color="auto"/>
            <w:left w:val="none" w:sz="0" w:space="0" w:color="auto"/>
            <w:bottom w:val="none" w:sz="0" w:space="0" w:color="auto"/>
            <w:right w:val="none" w:sz="0" w:space="0" w:color="auto"/>
          </w:divBdr>
        </w:div>
        <w:div w:id="251553814">
          <w:marLeft w:val="0"/>
          <w:marRight w:val="0"/>
          <w:marTop w:val="0"/>
          <w:marBottom w:val="0"/>
          <w:divBdr>
            <w:top w:val="none" w:sz="0" w:space="0" w:color="auto"/>
            <w:left w:val="none" w:sz="0" w:space="0" w:color="auto"/>
            <w:bottom w:val="none" w:sz="0" w:space="0" w:color="auto"/>
            <w:right w:val="none" w:sz="0" w:space="0" w:color="auto"/>
          </w:divBdr>
        </w:div>
        <w:div w:id="721289282">
          <w:marLeft w:val="0"/>
          <w:marRight w:val="0"/>
          <w:marTop w:val="0"/>
          <w:marBottom w:val="0"/>
          <w:divBdr>
            <w:top w:val="none" w:sz="0" w:space="0" w:color="auto"/>
            <w:left w:val="none" w:sz="0" w:space="0" w:color="auto"/>
            <w:bottom w:val="none" w:sz="0" w:space="0" w:color="auto"/>
            <w:right w:val="none" w:sz="0" w:space="0" w:color="auto"/>
          </w:divBdr>
        </w:div>
        <w:div w:id="2126727398">
          <w:marLeft w:val="0"/>
          <w:marRight w:val="0"/>
          <w:marTop w:val="0"/>
          <w:marBottom w:val="0"/>
          <w:divBdr>
            <w:top w:val="none" w:sz="0" w:space="0" w:color="auto"/>
            <w:left w:val="none" w:sz="0" w:space="0" w:color="auto"/>
            <w:bottom w:val="none" w:sz="0" w:space="0" w:color="auto"/>
            <w:right w:val="none" w:sz="0" w:space="0" w:color="auto"/>
          </w:divBdr>
        </w:div>
        <w:div w:id="977152448">
          <w:marLeft w:val="0"/>
          <w:marRight w:val="0"/>
          <w:marTop w:val="0"/>
          <w:marBottom w:val="0"/>
          <w:divBdr>
            <w:top w:val="none" w:sz="0" w:space="0" w:color="auto"/>
            <w:left w:val="none" w:sz="0" w:space="0" w:color="auto"/>
            <w:bottom w:val="none" w:sz="0" w:space="0" w:color="auto"/>
            <w:right w:val="none" w:sz="0" w:space="0" w:color="auto"/>
          </w:divBdr>
        </w:div>
        <w:div w:id="928393326">
          <w:marLeft w:val="0"/>
          <w:marRight w:val="0"/>
          <w:marTop w:val="0"/>
          <w:marBottom w:val="0"/>
          <w:divBdr>
            <w:top w:val="none" w:sz="0" w:space="0" w:color="auto"/>
            <w:left w:val="none" w:sz="0" w:space="0" w:color="auto"/>
            <w:bottom w:val="none" w:sz="0" w:space="0" w:color="auto"/>
            <w:right w:val="none" w:sz="0" w:space="0" w:color="auto"/>
          </w:divBdr>
        </w:div>
        <w:div w:id="103810258">
          <w:marLeft w:val="0"/>
          <w:marRight w:val="0"/>
          <w:marTop w:val="0"/>
          <w:marBottom w:val="0"/>
          <w:divBdr>
            <w:top w:val="none" w:sz="0" w:space="0" w:color="auto"/>
            <w:left w:val="none" w:sz="0" w:space="0" w:color="auto"/>
            <w:bottom w:val="none" w:sz="0" w:space="0" w:color="auto"/>
            <w:right w:val="none" w:sz="0" w:space="0" w:color="auto"/>
          </w:divBdr>
        </w:div>
        <w:div w:id="1690260216">
          <w:marLeft w:val="0"/>
          <w:marRight w:val="0"/>
          <w:marTop w:val="0"/>
          <w:marBottom w:val="0"/>
          <w:divBdr>
            <w:top w:val="none" w:sz="0" w:space="0" w:color="auto"/>
            <w:left w:val="none" w:sz="0" w:space="0" w:color="auto"/>
            <w:bottom w:val="none" w:sz="0" w:space="0" w:color="auto"/>
            <w:right w:val="none" w:sz="0" w:space="0" w:color="auto"/>
          </w:divBdr>
        </w:div>
        <w:div w:id="218129965">
          <w:marLeft w:val="0"/>
          <w:marRight w:val="0"/>
          <w:marTop w:val="0"/>
          <w:marBottom w:val="0"/>
          <w:divBdr>
            <w:top w:val="none" w:sz="0" w:space="0" w:color="auto"/>
            <w:left w:val="none" w:sz="0" w:space="0" w:color="auto"/>
            <w:bottom w:val="none" w:sz="0" w:space="0" w:color="auto"/>
            <w:right w:val="none" w:sz="0" w:space="0" w:color="auto"/>
          </w:divBdr>
        </w:div>
        <w:div w:id="1811167070">
          <w:marLeft w:val="0"/>
          <w:marRight w:val="0"/>
          <w:marTop w:val="0"/>
          <w:marBottom w:val="0"/>
          <w:divBdr>
            <w:top w:val="none" w:sz="0" w:space="0" w:color="auto"/>
            <w:left w:val="none" w:sz="0" w:space="0" w:color="auto"/>
            <w:bottom w:val="none" w:sz="0" w:space="0" w:color="auto"/>
            <w:right w:val="none" w:sz="0" w:space="0" w:color="auto"/>
          </w:divBdr>
        </w:div>
        <w:div w:id="479224914">
          <w:marLeft w:val="0"/>
          <w:marRight w:val="0"/>
          <w:marTop w:val="0"/>
          <w:marBottom w:val="0"/>
          <w:divBdr>
            <w:top w:val="none" w:sz="0" w:space="0" w:color="auto"/>
            <w:left w:val="none" w:sz="0" w:space="0" w:color="auto"/>
            <w:bottom w:val="none" w:sz="0" w:space="0" w:color="auto"/>
            <w:right w:val="none" w:sz="0" w:space="0" w:color="auto"/>
          </w:divBdr>
        </w:div>
        <w:div w:id="1191141880">
          <w:marLeft w:val="0"/>
          <w:marRight w:val="0"/>
          <w:marTop w:val="0"/>
          <w:marBottom w:val="0"/>
          <w:divBdr>
            <w:top w:val="none" w:sz="0" w:space="0" w:color="auto"/>
            <w:left w:val="none" w:sz="0" w:space="0" w:color="auto"/>
            <w:bottom w:val="none" w:sz="0" w:space="0" w:color="auto"/>
            <w:right w:val="none" w:sz="0" w:space="0" w:color="auto"/>
          </w:divBdr>
        </w:div>
        <w:div w:id="2063432795">
          <w:marLeft w:val="0"/>
          <w:marRight w:val="0"/>
          <w:marTop w:val="0"/>
          <w:marBottom w:val="0"/>
          <w:divBdr>
            <w:top w:val="none" w:sz="0" w:space="0" w:color="auto"/>
            <w:left w:val="none" w:sz="0" w:space="0" w:color="auto"/>
            <w:bottom w:val="none" w:sz="0" w:space="0" w:color="auto"/>
            <w:right w:val="none" w:sz="0" w:space="0" w:color="auto"/>
          </w:divBdr>
        </w:div>
        <w:div w:id="1535383666">
          <w:marLeft w:val="0"/>
          <w:marRight w:val="0"/>
          <w:marTop w:val="0"/>
          <w:marBottom w:val="0"/>
          <w:divBdr>
            <w:top w:val="none" w:sz="0" w:space="0" w:color="auto"/>
            <w:left w:val="none" w:sz="0" w:space="0" w:color="auto"/>
            <w:bottom w:val="none" w:sz="0" w:space="0" w:color="auto"/>
            <w:right w:val="none" w:sz="0" w:space="0" w:color="auto"/>
          </w:divBdr>
        </w:div>
        <w:div w:id="1655135358">
          <w:marLeft w:val="0"/>
          <w:marRight w:val="0"/>
          <w:marTop w:val="0"/>
          <w:marBottom w:val="0"/>
          <w:divBdr>
            <w:top w:val="none" w:sz="0" w:space="0" w:color="auto"/>
            <w:left w:val="none" w:sz="0" w:space="0" w:color="auto"/>
            <w:bottom w:val="none" w:sz="0" w:space="0" w:color="auto"/>
            <w:right w:val="none" w:sz="0" w:space="0" w:color="auto"/>
          </w:divBdr>
        </w:div>
        <w:div w:id="2108890369">
          <w:marLeft w:val="0"/>
          <w:marRight w:val="0"/>
          <w:marTop w:val="0"/>
          <w:marBottom w:val="0"/>
          <w:divBdr>
            <w:top w:val="none" w:sz="0" w:space="0" w:color="auto"/>
            <w:left w:val="none" w:sz="0" w:space="0" w:color="auto"/>
            <w:bottom w:val="none" w:sz="0" w:space="0" w:color="auto"/>
            <w:right w:val="none" w:sz="0" w:space="0" w:color="auto"/>
          </w:divBdr>
        </w:div>
        <w:div w:id="1005747414">
          <w:marLeft w:val="0"/>
          <w:marRight w:val="0"/>
          <w:marTop w:val="0"/>
          <w:marBottom w:val="0"/>
          <w:divBdr>
            <w:top w:val="none" w:sz="0" w:space="0" w:color="auto"/>
            <w:left w:val="none" w:sz="0" w:space="0" w:color="auto"/>
            <w:bottom w:val="none" w:sz="0" w:space="0" w:color="auto"/>
            <w:right w:val="none" w:sz="0" w:space="0" w:color="auto"/>
          </w:divBdr>
        </w:div>
        <w:div w:id="1011184236">
          <w:marLeft w:val="0"/>
          <w:marRight w:val="0"/>
          <w:marTop w:val="0"/>
          <w:marBottom w:val="0"/>
          <w:divBdr>
            <w:top w:val="none" w:sz="0" w:space="0" w:color="auto"/>
            <w:left w:val="none" w:sz="0" w:space="0" w:color="auto"/>
            <w:bottom w:val="none" w:sz="0" w:space="0" w:color="auto"/>
            <w:right w:val="none" w:sz="0" w:space="0" w:color="auto"/>
          </w:divBdr>
        </w:div>
        <w:div w:id="1117942900">
          <w:marLeft w:val="0"/>
          <w:marRight w:val="0"/>
          <w:marTop w:val="0"/>
          <w:marBottom w:val="0"/>
          <w:divBdr>
            <w:top w:val="none" w:sz="0" w:space="0" w:color="auto"/>
            <w:left w:val="none" w:sz="0" w:space="0" w:color="auto"/>
            <w:bottom w:val="none" w:sz="0" w:space="0" w:color="auto"/>
            <w:right w:val="none" w:sz="0" w:space="0" w:color="auto"/>
          </w:divBdr>
        </w:div>
        <w:div w:id="751509004">
          <w:marLeft w:val="0"/>
          <w:marRight w:val="0"/>
          <w:marTop w:val="0"/>
          <w:marBottom w:val="0"/>
          <w:divBdr>
            <w:top w:val="none" w:sz="0" w:space="0" w:color="auto"/>
            <w:left w:val="none" w:sz="0" w:space="0" w:color="auto"/>
            <w:bottom w:val="none" w:sz="0" w:space="0" w:color="auto"/>
            <w:right w:val="none" w:sz="0" w:space="0" w:color="auto"/>
          </w:divBdr>
        </w:div>
        <w:div w:id="852307485">
          <w:marLeft w:val="0"/>
          <w:marRight w:val="0"/>
          <w:marTop w:val="0"/>
          <w:marBottom w:val="0"/>
          <w:divBdr>
            <w:top w:val="none" w:sz="0" w:space="0" w:color="auto"/>
            <w:left w:val="none" w:sz="0" w:space="0" w:color="auto"/>
            <w:bottom w:val="none" w:sz="0" w:space="0" w:color="auto"/>
            <w:right w:val="none" w:sz="0" w:space="0" w:color="auto"/>
          </w:divBdr>
        </w:div>
        <w:div w:id="396438092">
          <w:marLeft w:val="0"/>
          <w:marRight w:val="0"/>
          <w:marTop w:val="0"/>
          <w:marBottom w:val="0"/>
          <w:divBdr>
            <w:top w:val="none" w:sz="0" w:space="0" w:color="auto"/>
            <w:left w:val="none" w:sz="0" w:space="0" w:color="auto"/>
            <w:bottom w:val="none" w:sz="0" w:space="0" w:color="auto"/>
            <w:right w:val="none" w:sz="0" w:space="0" w:color="auto"/>
          </w:divBdr>
        </w:div>
        <w:div w:id="762650314">
          <w:marLeft w:val="0"/>
          <w:marRight w:val="0"/>
          <w:marTop w:val="0"/>
          <w:marBottom w:val="0"/>
          <w:divBdr>
            <w:top w:val="none" w:sz="0" w:space="0" w:color="auto"/>
            <w:left w:val="none" w:sz="0" w:space="0" w:color="auto"/>
            <w:bottom w:val="none" w:sz="0" w:space="0" w:color="auto"/>
            <w:right w:val="none" w:sz="0" w:space="0" w:color="auto"/>
          </w:divBdr>
        </w:div>
        <w:div w:id="1304309766">
          <w:marLeft w:val="0"/>
          <w:marRight w:val="0"/>
          <w:marTop w:val="0"/>
          <w:marBottom w:val="0"/>
          <w:divBdr>
            <w:top w:val="none" w:sz="0" w:space="0" w:color="auto"/>
            <w:left w:val="none" w:sz="0" w:space="0" w:color="auto"/>
            <w:bottom w:val="none" w:sz="0" w:space="0" w:color="auto"/>
            <w:right w:val="none" w:sz="0" w:space="0" w:color="auto"/>
          </w:divBdr>
        </w:div>
        <w:div w:id="1628269513">
          <w:marLeft w:val="0"/>
          <w:marRight w:val="0"/>
          <w:marTop w:val="0"/>
          <w:marBottom w:val="0"/>
          <w:divBdr>
            <w:top w:val="none" w:sz="0" w:space="0" w:color="auto"/>
            <w:left w:val="none" w:sz="0" w:space="0" w:color="auto"/>
            <w:bottom w:val="none" w:sz="0" w:space="0" w:color="auto"/>
            <w:right w:val="none" w:sz="0" w:space="0" w:color="auto"/>
          </w:divBdr>
        </w:div>
        <w:div w:id="951665010">
          <w:marLeft w:val="0"/>
          <w:marRight w:val="0"/>
          <w:marTop w:val="0"/>
          <w:marBottom w:val="0"/>
          <w:divBdr>
            <w:top w:val="none" w:sz="0" w:space="0" w:color="auto"/>
            <w:left w:val="none" w:sz="0" w:space="0" w:color="auto"/>
            <w:bottom w:val="none" w:sz="0" w:space="0" w:color="auto"/>
            <w:right w:val="none" w:sz="0" w:space="0" w:color="auto"/>
          </w:divBdr>
        </w:div>
        <w:div w:id="1489201870">
          <w:marLeft w:val="0"/>
          <w:marRight w:val="0"/>
          <w:marTop w:val="0"/>
          <w:marBottom w:val="0"/>
          <w:divBdr>
            <w:top w:val="none" w:sz="0" w:space="0" w:color="auto"/>
            <w:left w:val="none" w:sz="0" w:space="0" w:color="auto"/>
            <w:bottom w:val="none" w:sz="0" w:space="0" w:color="auto"/>
            <w:right w:val="none" w:sz="0" w:space="0" w:color="auto"/>
          </w:divBdr>
        </w:div>
        <w:div w:id="425543313">
          <w:marLeft w:val="0"/>
          <w:marRight w:val="0"/>
          <w:marTop w:val="0"/>
          <w:marBottom w:val="0"/>
          <w:divBdr>
            <w:top w:val="none" w:sz="0" w:space="0" w:color="auto"/>
            <w:left w:val="none" w:sz="0" w:space="0" w:color="auto"/>
            <w:bottom w:val="none" w:sz="0" w:space="0" w:color="auto"/>
            <w:right w:val="none" w:sz="0" w:space="0" w:color="auto"/>
          </w:divBdr>
        </w:div>
        <w:div w:id="1383821004">
          <w:marLeft w:val="0"/>
          <w:marRight w:val="0"/>
          <w:marTop w:val="0"/>
          <w:marBottom w:val="0"/>
          <w:divBdr>
            <w:top w:val="none" w:sz="0" w:space="0" w:color="auto"/>
            <w:left w:val="none" w:sz="0" w:space="0" w:color="auto"/>
            <w:bottom w:val="none" w:sz="0" w:space="0" w:color="auto"/>
            <w:right w:val="none" w:sz="0" w:space="0" w:color="auto"/>
          </w:divBdr>
        </w:div>
        <w:div w:id="548688455">
          <w:marLeft w:val="0"/>
          <w:marRight w:val="0"/>
          <w:marTop w:val="0"/>
          <w:marBottom w:val="0"/>
          <w:divBdr>
            <w:top w:val="none" w:sz="0" w:space="0" w:color="auto"/>
            <w:left w:val="none" w:sz="0" w:space="0" w:color="auto"/>
            <w:bottom w:val="none" w:sz="0" w:space="0" w:color="auto"/>
            <w:right w:val="none" w:sz="0" w:space="0" w:color="auto"/>
          </w:divBdr>
        </w:div>
        <w:div w:id="339235997">
          <w:marLeft w:val="0"/>
          <w:marRight w:val="0"/>
          <w:marTop w:val="0"/>
          <w:marBottom w:val="0"/>
          <w:divBdr>
            <w:top w:val="none" w:sz="0" w:space="0" w:color="auto"/>
            <w:left w:val="none" w:sz="0" w:space="0" w:color="auto"/>
            <w:bottom w:val="none" w:sz="0" w:space="0" w:color="auto"/>
            <w:right w:val="none" w:sz="0" w:space="0" w:color="auto"/>
          </w:divBdr>
        </w:div>
        <w:div w:id="551966072">
          <w:marLeft w:val="0"/>
          <w:marRight w:val="0"/>
          <w:marTop w:val="0"/>
          <w:marBottom w:val="0"/>
          <w:divBdr>
            <w:top w:val="none" w:sz="0" w:space="0" w:color="auto"/>
            <w:left w:val="none" w:sz="0" w:space="0" w:color="auto"/>
            <w:bottom w:val="none" w:sz="0" w:space="0" w:color="auto"/>
            <w:right w:val="none" w:sz="0" w:space="0" w:color="auto"/>
          </w:divBdr>
        </w:div>
        <w:div w:id="2033720333">
          <w:marLeft w:val="0"/>
          <w:marRight w:val="0"/>
          <w:marTop w:val="0"/>
          <w:marBottom w:val="0"/>
          <w:divBdr>
            <w:top w:val="none" w:sz="0" w:space="0" w:color="auto"/>
            <w:left w:val="none" w:sz="0" w:space="0" w:color="auto"/>
            <w:bottom w:val="none" w:sz="0" w:space="0" w:color="auto"/>
            <w:right w:val="none" w:sz="0" w:space="0" w:color="auto"/>
          </w:divBdr>
        </w:div>
        <w:div w:id="890463660">
          <w:marLeft w:val="0"/>
          <w:marRight w:val="0"/>
          <w:marTop w:val="0"/>
          <w:marBottom w:val="0"/>
          <w:divBdr>
            <w:top w:val="none" w:sz="0" w:space="0" w:color="auto"/>
            <w:left w:val="none" w:sz="0" w:space="0" w:color="auto"/>
            <w:bottom w:val="none" w:sz="0" w:space="0" w:color="auto"/>
            <w:right w:val="none" w:sz="0" w:space="0" w:color="auto"/>
          </w:divBdr>
        </w:div>
        <w:div w:id="338852834">
          <w:marLeft w:val="0"/>
          <w:marRight w:val="0"/>
          <w:marTop w:val="0"/>
          <w:marBottom w:val="0"/>
          <w:divBdr>
            <w:top w:val="none" w:sz="0" w:space="0" w:color="auto"/>
            <w:left w:val="none" w:sz="0" w:space="0" w:color="auto"/>
            <w:bottom w:val="none" w:sz="0" w:space="0" w:color="auto"/>
            <w:right w:val="none" w:sz="0" w:space="0" w:color="auto"/>
          </w:divBdr>
        </w:div>
        <w:div w:id="1114446651">
          <w:marLeft w:val="0"/>
          <w:marRight w:val="0"/>
          <w:marTop w:val="0"/>
          <w:marBottom w:val="0"/>
          <w:divBdr>
            <w:top w:val="none" w:sz="0" w:space="0" w:color="auto"/>
            <w:left w:val="none" w:sz="0" w:space="0" w:color="auto"/>
            <w:bottom w:val="none" w:sz="0" w:space="0" w:color="auto"/>
            <w:right w:val="none" w:sz="0" w:space="0" w:color="auto"/>
          </w:divBdr>
        </w:div>
        <w:div w:id="1184132522">
          <w:marLeft w:val="0"/>
          <w:marRight w:val="0"/>
          <w:marTop w:val="0"/>
          <w:marBottom w:val="0"/>
          <w:divBdr>
            <w:top w:val="none" w:sz="0" w:space="0" w:color="auto"/>
            <w:left w:val="none" w:sz="0" w:space="0" w:color="auto"/>
            <w:bottom w:val="none" w:sz="0" w:space="0" w:color="auto"/>
            <w:right w:val="none" w:sz="0" w:space="0" w:color="auto"/>
          </w:divBdr>
        </w:div>
        <w:div w:id="975917749">
          <w:marLeft w:val="0"/>
          <w:marRight w:val="0"/>
          <w:marTop w:val="0"/>
          <w:marBottom w:val="0"/>
          <w:divBdr>
            <w:top w:val="none" w:sz="0" w:space="0" w:color="auto"/>
            <w:left w:val="none" w:sz="0" w:space="0" w:color="auto"/>
            <w:bottom w:val="none" w:sz="0" w:space="0" w:color="auto"/>
            <w:right w:val="none" w:sz="0" w:space="0" w:color="auto"/>
          </w:divBdr>
        </w:div>
        <w:div w:id="2130316607">
          <w:marLeft w:val="0"/>
          <w:marRight w:val="0"/>
          <w:marTop w:val="0"/>
          <w:marBottom w:val="0"/>
          <w:divBdr>
            <w:top w:val="none" w:sz="0" w:space="0" w:color="auto"/>
            <w:left w:val="none" w:sz="0" w:space="0" w:color="auto"/>
            <w:bottom w:val="none" w:sz="0" w:space="0" w:color="auto"/>
            <w:right w:val="none" w:sz="0" w:space="0" w:color="auto"/>
          </w:divBdr>
        </w:div>
        <w:div w:id="848638876">
          <w:marLeft w:val="0"/>
          <w:marRight w:val="0"/>
          <w:marTop w:val="0"/>
          <w:marBottom w:val="0"/>
          <w:divBdr>
            <w:top w:val="none" w:sz="0" w:space="0" w:color="auto"/>
            <w:left w:val="none" w:sz="0" w:space="0" w:color="auto"/>
            <w:bottom w:val="none" w:sz="0" w:space="0" w:color="auto"/>
            <w:right w:val="none" w:sz="0" w:space="0" w:color="auto"/>
          </w:divBdr>
        </w:div>
        <w:div w:id="1952279110">
          <w:marLeft w:val="0"/>
          <w:marRight w:val="0"/>
          <w:marTop w:val="0"/>
          <w:marBottom w:val="0"/>
          <w:divBdr>
            <w:top w:val="none" w:sz="0" w:space="0" w:color="auto"/>
            <w:left w:val="none" w:sz="0" w:space="0" w:color="auto"/>
            <w:bottom w:val="none" w:sz="0" w:space="0" w:color="auto"/>
            <w:right w:val="none" w:sz="0" w:space="0" w:color="auto"/>
          </w:divBdr>
        </w:div>
        <w:div w:id="571352879">
          <w:marLeft w:val="0"/>
          <w:marRight w:val="0"/>
          <w:marTop w:val="0"/>
          <w:marBottom w:val="0"/>
          <w:divBdr>
            <w:top w:val="none" w:sz="0" w:space="0" w:color="auto"/>
            <w:left w:val="none" w:sz="0" w:space="0" w:color="auto"/>
            <w:bottom w:val="none" w:sz="0" w:space="0" w:color="auto"/>
            <w:right w:val="none" w:sz="0" w:space="0" w:color="auto"/>
          </w:divBdr>
        </w:div>
        <w:div w:id="1220097816">
          <w:marLeft w:val="0"/>
          <w:marRight w:val="0"/>
          <w:marTop w:val="0"/>
          <w:marBottom w:val="0"/>
          <w:divBdr>
            <w:top w:val="none" w:sz="0" w:space="0" w:color="auto"/>
            <w:left w:val="none" w:sz="0" w:space="0" w:color="auto"/>
            <w:bottom w:val="none" w:sz="0" w:space="0" w:color="auto"/>
            <w:right w:val="none" w:sz="0" w:space="0" w:color="auto"/>
          </w:divBdr>
        </w:div>
        <w:div w:id="998145537">
          <w:marLeft w:val="0"/>
          <w:marRight w:val="0"/>
          <w:marTop w:val="0"/>
          <w:marBottom w:val="0"/>
          <w:divBdr>
            <w:top w:val="none" w:sz="0" w:space="0" w:color="auto"/>
            <w:left w:val="none" w:sz="0" w:space="0" w:color="auto"/>
            <w:bottom w:val="none" w:sz="0" w:space="0" w:color="auto"/>
            <w:right w:val="none" w:sz="0" w:space="0" w:color="auto"/>
          </w:divBdr>
        </w:div>
        <w:div w:id="592977110">
          <w:marLeft w:val="0"/>
          <w:marRight w:val="0"/>
          <w:marTop w:val="0"/>
          <w:marBottom w:val="0"/>
          <w:divBdr>
            <w:top w:val="none" w:sz="0" w:space="0" w:color="auto"/>
            <w:left w:val="none" w:sz="0" w:space="0" w:color="auto"/>
            <w:bottom w:val="none" w:sz="0" w:space="0" w:color="auto"/>
            <w:right w:val="none" w:sz="0" w:space="0" w:color="auto"/>
          </w:divBdr>
        </w:div>
        <w:div w:id="1354645889">
          <w:marLeft w:val="0"/>
          <w:marRight w:val="0"/>
          <w:marTop w:val="0"/>
          <w:marBottom w:val="0"/>
          <w:divBdr>
            <w:top w:val="none" w:sz="0" w:space="0" w:color="auto"/>
            <w:left w:val="none" w:sz="0" w:space="0" w:color="auto"/>
            <w:bottom w:val="none" w:sz="0" w:space="0" w:color="auto"/>
            <w:right w:val="none" w:sz="0" w:space="0" w:color="auto"/>
          </w:divBdr>
        </w:div>
        <w:div w:id="178126904">
          <w:marLeft w:val="0"/>
          <w:marRight w:val="0"/>
          <w:marTop w:val="0"/>
          <w:marBottom w:val="0"/>
          <w:divBdr>
            <w:top w:val="none" w:sz="0" w:space="0" w:color="auto"/>
            <w:left w:val="none" w:sz="0" w:space="0" w:color="auto"/>
            <w:bottom w:val="none" w:sz="0" w:space="0" w:color="auto"/>
            <w:right w:val="none" w:sz="0" w:space="0" w:color="auto"/>
          </w:divBdr>
        </w:div>
        <w:div w:id="19079564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merald.com/insight/publication/issn/2051-6614" TargetMode="External"/><Relationship Id="rId18" Type="http://schemas.openxmlformats.org/officeDocument/2006/relationships/hyperlink" Target="https://www2.deloitte.com/uk/en/pages/careers/articles/careers-diversity-and-inclusion.html" TargetMode="External"/><Relationship Id="rId26" Type="http://schemas.openxmlformats.org/officeDocument/2006/relationships/hyperlink" Target="https://www.icmrindia.org/casestudies/catalogue/Human%20Resource%20and%20Organization%20Behavior/employee-training-development-ritz-carlton-excerpts.htm" TargetMode="External"/><Relationship Id="rId39" Type="http://schemas.openxmlformats.org/officeDocument/2006/relationships/hyperlink" Target="https://millennialmindset.co.uk/millennial-employee-research/" TargetMode="External"/><Relationship Id="rId21" Type="http://schemas.openxmlformats.org/officeDocument/2006/relationships/hyperlink" Target="https://www2.deloitte.com/us/en/pages/about-deloitte/articles/burnout-survey.html" TargetMode="External"/><Relationship Id="rId34" Type="http://schemas.openxmlformats.org/officeDocument/2006/relationships/hyperlink" Target="https://www.pewresearch.org/short-reads/2019/09/09/us-generations-technology-use/ft_19-09-03_digitaldividegenerations_1/" TargetMode="External"/><Relationship Id="rId42" Type="http://schemas.openxmlformats.org/officeDocument/2006/relationships/hyperlink" Target="https://www.ritzcarlton.com/" TargetMode="External"/><Relationship Id="rId7" Type="http://schemas.openxmlformats.org/officeDocument/2006/relationships/hyperlink" Target="https://www.gallup.com/workplace/231587/millennials-job-hopping-generation.aspx" TargetMode="External"/><Relationship Id="rId2" Type="http://schemas.openxmlformats.org/officeDocument/2006/relationships/styles" Target="styles.xml"/><Relationship Id="rId16" Type="http://schemas.openxmlformats.org/officeDocument/2006/relationships/hyperlink" Target="https://www2.deloitte.com/uk/en/insights/focus/human-capital-trends/2015.html" TargetMode="External"/><Relationship Id="rId29" Type="http://schemas.openxmlformats.org/officeDocument/2006/relationships/hyperlink" Target="https://mymarriottvoyage.com/" TargetMode="Externa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hyperlink" Target="https://www.emerald.com/insight/search?q=William%20H%20Macey" TargetMode="External"/><Relationship Id="rId24" Type="http://schemas.openxmlformats.org/officeDocument/2006/relationships/hyperlink" Target="https://www.gallup.com/q12/" TargetMode="External"/><Relationship Id="rId32" Type="http://schemas.openxmlformats.org/officeDocument/2006/relationships/hyperlink" Target="https://factorialhr.co.uk/blog/employee-life-cycle/" TargetMode="External"/><Relationship Id="rId37" Type="http://schemas.openxmlformats.org/officeDocument/2006/relationships/hyperlink" Target="https://www.comparably.com/companies/ritz-carlton/joining-employee-onboarding" TargetMode="External"/><Relationship Id="rId40" Type="http://schemas.openxmlformats.org/officeDocument/2006/relationships/hyperlink" Target="https://officevibe.com/guides/state-of-employee-experience" TargetMode="External"/><Relationship Id="rId45" Type="http://schemas.openxmlformats.org/officeDocument/2006/relationships/glossaryDocument" Target="glossary/document.xml"/><Relationship Id="rId5" Type="http://schemas.openxmlformats.org/officeDocument/2006/relationships/image" Target="media/image1.png"/><Relationship Id="rId15" Type="http://schemas.openxmlformats.org/officeDocument/2006/relationships/hyperlink" Target="https://www.indeed.com/career-advice/finding-a-job/what-does-human-resources-do" TargetMode="External"/><Relationship Id="rId23" Type="http://schemas.openxmlformats.org/officeDocument/2006/relationships/hyperlink" Target="https://www.gallup.com/workplace/229424/employee-engagement.aspx?campaignid=18945816141&amp;adgroupid=143633586437&amp;adid=635680356863&amp;gclid=CjwKCAjw7c2pBhAZEiwA88pOFx_aq60hMAA47icaBnLJawN9shzrYL2PNpnHWKuF8YAcqOjyJbmvdBoCIl8QAvD_BwE" TargetMode="External"/><Relationship Id="rId28" Type="http://schemas.openxmlformats.org/officeDocument/2006/relationships/hyperlink" Target="https://study.com/academy/lesson/generation-y-definition-characteristics-personality-traits.html" TargetMode="External"/><Relationship Id="rId36" Type="http://schemas.openxmlformats.org/officeDocument/2006/relationships/hyperlink" Target="https://www.linkedin.com/pulse/ritz-carlton-daily-line-up-monique-richardson/" TargetMode="External"/><Relationship Id="rId10" Type="http://schemas.openxmlformats.org/officeDocument/2006/relationships/hyperlink" Target="https://www.emerald.com/insight/search?q=Jamie%20A%20Gruman" TargetMode="External"/><Relationship Id="rId19" Type="http://schemas.openxmlformats.org/officeDocument/2006/relationships/hyperlink" Target="https://enliten.net/dev/wp-content/uploads/2018/06/Employee-Engagement-1-Statistics-17-11-01.pdf" TargetMode="External"/><Relationship Id="rId31" Type="http://schemas.openxmlformats.org/officeDocument/2006/relationships/hyperlink" Target="https://ir.lib.uwo.ca/cgi/viewcontent.cgi?article=1157&amp;context=psychologypub" TargetMode="Externa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emerald.com/insight/search?q=Arnold%20B%20Bakker" TargetMode="External"/><Relationship Id="rId14" Type="http://schemas.openxmlformats.org/officeDocument/2006/relationships/hyperlink" Target="https://doi.org/10.1108/JOEPP-08-2014-0042" TargetMode="External"/><Relationship Id="rId22" Type="http://schemas.openxmlformats.org/officeDocument/2006/relationships/hyperlink" Target="https://www.gallup.com/workplace/352949/employee-engagement-holds-steady-first-half-2021.aspx" TargetMode="External"/><Relationship Id="rId27" Type="http://schemas.openxmlformats.org/officeDocument/2006/relationships/hyperlink" Target="https://news.gallup.com/businessjournal/13960/how-marriott-vacation-club-international-engages-talent.aspx" TargetMode="External"/><Relationship Id="rId30" Type="http://schemas.openxmlformats.org/officeDocument/2006/relationships/hyperlink" Target="https://careers.marriott.com/career-paths/" TargetMode="External"/><Relationship Id="rId35" Type="http://schemas.openxmlformats.org/officeDocument/2006/relationships/hyperlink" Target="https://www.perkbox.com/uk/resources/library/2020-workplace-stress-survey" TargetMode="External"/><Relationship Id="rId43" Type="http://schemas.openxmlformats.org/officeDocument/2006/relationships/hyperlink" Target="https://hospitality-on.com/en/worldwide-hospitality-awards/ritz-carlton-hotel/ritz-carlton-hotel-mobile-app" TargetMode="External"/><Relationship Id="rId8" Type="http://schemas.openxmlformats.org/officeDocument/2006/relationships/hyperlink" Target="https://www.emerald.com/insight/search?q=Simon%20L%20Albrecht" TargetMode="External"/><Relationship Id="rId3" Type="http://schemas.openxmlformats.org/officeDocument/2006/relationships/settings" Target="settings.xml"/><Relationship Id="rId12" Type="http://schemas.openxmlformats.org/officeDocument/2006/relationships/hyperlink" Target="https://www.emerald.com/insight/search?q=Alan%20M%20Saks" TargetMode="External"/><Relationship Id="rId17" Type="http://schemas.openxmlformats.org/officeDocument/2006/relationships/hyperlink" Target="https://www2.deloitte.com/uk/en/insights/topics/talent/using-technology-for-employee-engagement.html" TargetMode="External"/><Relationship Id="rId25" Type="http://schemas.openxmlformats.org/officeDocument/2006/relationships/hyperlink" Target="https://news.gallup.com/poll/241649/employee-engagement-rise.aspx" TargetMode="External"/><Relationship Id="rId33" Type="http://schemas.openxmlformats.org/officeDocument/2006/relationships/hyperlink" Target="https://scholarworks.waldenu.edu/cgi/viewcontent.cgi?article=1239&amp;context=ijamt" TargetMode="External"/><Relationship Id="rId38" Type="http://schemas.openxmlformats.org/officeDocument/2006/relationships/hyperlink" Target="https://www.comparably.com/companies/ritz-carlton/retention" TargetMode="External"/><Relationship Id="rId46" Type="http://schemas.openxmlformats.org/officeDocument/2006/relationships/theme" Target="theme/theme1.xml"/><Relationship Id="rId20" Type="http://schemas.openxmlformats.org/officeDocument/2006/relationships/hyperlink" Target="https://www.cnbc.com/2021/02/10/half-of-us-workers-suffer-mental-health-issues-since-covid-19-hit.html" TargetMode="External"/><Relationship Id="rId41" Type="http://schemas.openxmlformats.org/officeDocument/2006/relationships/hyperlink" Target="https://www.businessinsider.com/why-millennials-need-constant-feedback-2014-3?r=US&amp;IR=T"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3F04C67368074D6A99939AC1B10C52ED"/>
        <w:category>
          <w:name w:val="General"/>
          <w:gallery w:val="placeholder"/>
        </w:category>
        <w:types>
          <w:type w:val="bbPlcHdr"/>
        </w:types>
        <w:behaviors>
          <w:behavior w:val="content"/>
        </w:behaviors>
        <w:guid w:val="{3859266E-B4A5-40FA-B37C-A73B919F95BF}"/>
      </w:docPartPr>
      <w:docPartBody>
        <w:p w:rsidR="00E61DAC" w:rsidRDefault="00E61DAC" w:rsidP="00E61DAC">
          <w:pPr>
            <w:pStyle w:val="3F04C67368074D6A99939AC1B10C52ED"/>
          </w:pPr>
          <w:r>
            <w:rPr>
              <w:rFonts w:asciiTheme="majorHAnsi" w:eastAsiaTheme="majorEastAsia" w:hAnsiTheme="majorHAnsi" w:cstheme="majorBidi"/>
              <w:caps/>
              <w:color w:val="4472C4" w:themeColor="accent1"/>
              <w:sz w:val="80"/>
              <w:szCs w:val="80"/>
            </w:rPr>
            <w:t>[Document title]</w:t>
          </w:r>
        </w:p>
      </w:docPartBody>
    </w:docPart>
    <w:docPart>
      <w:docPartPr>
        <w:name w:val="571DD399B8C540889003A07D080980EF"/>
        <w:category>
          <w:name w:val="General"/>
          <w:gallery w:val="placeholder"/>
        </w:category>
        <w:types>
          <w:type w:val="bbPlcHdr"/>
        </w:types>
        <w:behaviors>
          <w:behavior w:val="content"/>
        </w:behaviors>
        <w:guid w:val="{4881C86B-0464-4314-B846-A3238B8CC798}"/>
      </w:docPartPr>
      <w:docPartBody>
        <w:p w:rsidR="00E61DAC" w:rsidRDefault="00E61DAC" w:rsidP="00E61DAC">
          <w:pPr>
            <w:pStyle w:val="571DD399B8C540889003A07D080980EF"/>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1DAC"/>
    <w:rsid w:val="00095017"/>
    <w:rsid w:val="00E61D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F04C67368074D6A99939AC1B10C52ED">
    <w:name w:val="3F04C67368074D6A99939AC1B10C52ED"/>
    <w:rsid w:val="00E61DAC"/>
  </w:style>
  <w:style w:type="paragraph" w:customStyle="1" w:styleId="571DD399B8C540889003A07D080980EF">
    <w:name w:val="571DD399B8C540889003A07D080980EF"/>
    <w:rsid w:val="00E61DA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student Name: ANDREEA mirica</PublishDate>
  <Abstract/>
  <CompanyAddress>                                                  Lecture Name: Helen Lee</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3862</Words>
  <Characters>22017</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student number:2028692</Company>
  <LinksUpToDate>false</LinksUpToDate>
  <CharactersWithSpaces>25828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How to engage EMPLOYEES’ Generation Y throughout the employee lifecycle?</dc:title>
  <dc:subject>Personnel Resourcing and Development BMIH5005</dc:subject>
  <dc:creator>Andreea Mirica</dc:creator>
  <cp:keywords/>
  <dc:description/>
  <cp:lastModifiedBy>Andreea Mirica</cp:lastModifiedBy>
  <cp:revision>2</cp:revision>
  <dcterms:created xsi:type="dcterms:W3CDTF">2023-10-22T19:08:00Z</dcterms:created>
  <dcterms:modified xsi:type="dcterms:W3CDTF">2023-10-22T19:08:00Z</dcterms:modified>
</cp:coreProperties>
</file>