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A1C56" w:rsidR="00CD3ECC" w:rsidP="49EF1CCC" w:rsidRDefault="00CD3ECC" w14:paraId="6F13D5B7" w14:textId="2D457B21">
      <w:pPr>
        <w:pStyle w:val="Normal"/>
        <w:jc w:val="left"/>
      </w:pPr>
      <w:r w:rsidR="49EF1CCC">
        <w:drawing>
          <wp:inline wp14:editId="49EF1CCC" wp14:anchorId="431075A2">
            <wp:extent cx="1933575" cy="778621"/>
            <wp:effectExtent l="0" t="0" r="0" b="0"/>
            <wp:docPr id="591008139" name="" title=""/>
            <wp:cNvGraphicFramePr>
              <a:graphicFrameLocks noChangeAspect="1"/>
            </wp:cNvGraphicFramePr>
            <a:graphic>
              <a:graphicData uri="http://schemas.openxmlformats.org/drawingml/2006/picture">
                <pic:pic>
                  <pic:nvPicPr>
                    <pic:cNvPr id="0" name=""/>
                    <pic:cNvPicPr/>
                  </pic:nvPicPr>
                  <pic:blipFill>
                    <a:blip r:embed="R376dde4b1d2d413b">
                      <a:extLst>
                        <a:ext xmlns:a="http://schemas.openxmlformats.org/drawingml/2006/main" uri="{28A0092B-C50C-407E-A947-70E740481C1C}">
                          <a14:useLocalDpi val="0"/>
                        </a:ext>
                      </a:extLst>
                    </a:blip>
                    <a:stretch>
                      <a:fillRect/>
                    </a:stretch>
                  </pic:blipFill>
                  <pic:spPr>
                    <a:xfrm>
                      <a:off x="0" y="0"/>
                      <a:ext cx="1933575" cy="778621"/>
                    </a:xfrm>
                    <a:prstGeom prst="rect">
                      <a:avLst/>
                    </a:prstGeom>
                  </pic:spPr>
                </pic:pic>
              </a:graphicData>
            </a:graphic>
          </wp:inline>
        </w:drawing>
      </w:r>
    </w:p>
    <w:p w:rsidRPr="00A94F00" w:rsidR="00CD3ECC" w:rsidP="49EF1CCC" w:rsidRDefault="00CD3ECC" w14:paraId="0A01F91A" w14:textId="06D40F80">
      <w:pPr>
        <w:jc w:val="center"/>
        <w:rPr>
          <w:b w:val="1"/>
          <w:bCs w:val="1"/>
          <w:sz w:val="32"/>
          <w:szCs w:val="32"/>
        </w:rPr>
      </w:pPr>
      <w:r w:rsidRPr="49EF1CCC" w:rsidR="00CD3ECC">
        <w:rPr>
          <w:b w:val="1"/>
          <w:bCs w:val="1"/>
          <w:sz w:val="32"/>
          <w:szCs w:val="32"/>
        </w:rPr>
        <w:t xml:space="preserve">Assessment Marking Criteria for </w:t>
      </w:r>
      <w:r w:rsidRPr="49EF1CCC" w:rsidR="009C0925">
        <w:rPr>
          <w:b w:val="1"/>
          <w:bCs w:val="1"/>
          <w:sz w:val="32"/>
          <w:szCs w:val="32"/>
        </w:rPr>
        <w:t>Taught A</w:t>
      </w:r>
      <w:r w:rsidRPr="49EF1CCC" w:rsidR="00A94F00">
        <w:rPr>
          <w:b w:val="1"/>
          <w:bCs w:val="1"/>
          <w:sz w:val="32"/>
          <w:szCs w:val="32"/>
        </w:rPr>
        <w:t>wards (L</w:t>
      </w:r>
      <w:r w:rsidRPr="49EF1CCC" w:rsidR="00CD3ECC">
        <w:rPr>
          <w:b w:val="1"/>
          <w:bCs w:val="1"/>
          <w:sz w:val="32"/>
          <w:szCs w:val="32"/>
        </w:rPr>
        <w:t xml:space="preserve">evels </w:t>
      </w:r>
      <w:r w:rsidRPr="49EF1CCC" w:rsidR="031E3D2B">
        <w:rPr>
          <w:b w:val="1"/>
          <w:bCs w:val="1"/>
          <w:sz w:val="32"/>
          <w:szCs w:val="32"/>
        </w:rPr>
        <w:t>6</w:t>
      </w:r>
      <w:r w:rsidRPr="49EF1CCC" w:rsidR="00CD3ECC">
        <w:rPr>
          <w:b w:val="1"/>
          <w:bCs w:val="1"/>
          <w:sz w:val="32"/>
          <w:szCs w:val="32"/>
        </w:rPr>
        <w:t xml:space="preserve">) </w:t>
      </w:r>
    </w:p>
    <w:p w:rsidRPr="00A94F00" w:rsidR="00CD3ECC" w:rsidP="7667AB90" w:rsidRDefault="00CD3ECC" w14:paraId="37622D5E" w14:textId="336462A1">
      <w:pPr>
        <w:jc w:val="center"/>
        <w:rPr>
          <w:b w:val="1"/>
          <w:bCs w:val="1"/>
          <w:sz w:val="32"/>
          <w:szCs w:val="32"/>
        </w:rPr>
      </w:pPr>
      <w:r w:rsidRPr="49EF1CCC" w:rsidR="00CD3ECC">
        <w:rPr>
          <w:b w:val="1"/>
          <w:bCs w:val="1"/>
          <w:sz w:val="32"/>
          <w:szCs w:val="32"/>
        </w:rPr>
        <w:t>BSc Professional Investigation 2021-2022</w:t>
      </w:r>
    </w:p>
    <w:p w:rsidRPr="00487D53" w:rsidR="00CD3ECC" w:rsidP="00CD3ECC" w:rsidRDefault="00CD3ECC" w14:paraId="1C0C89FD" w14:textId="77777777">
      <w:pPr>
        <w:rPr>
          <w:rFonts w:ascii="Arial" w:hAnsi="Arial" w:cs="Arial"/>
          <w:b/>
        </w:rPr>
      </w:pPr>
      <w:r w:rsidRPr="00487D53">
        <w:rPr>
          <w:rFonts w:ascii="Arial" w:hAnsi="Arial" w:cs="Arial"/>
          <w:b/>
        </w:rPr>
        <w:t>Introduction</w:t>
      </w:r>
    </w:p>
    <w:p w:rsidR="00115B17" w:rsidP="00487D53" w:rsidRDefault="00CD3ECC" w14:paraId="38CFAA95" w14:textId="7614FFC3">
      <w:pPr>
        <w:rPr>
          <w:rFonts w:ascii="Arial" w:hAnsi="Arial" w:cs="Arial"/>
        </w:rPr>
      </w:pPr>
      <w:r w:rsidRPr="00CD3ECC">
        <w:rPr>
          <w:rFonts w:ascii="Arial" w:hAnsi="Arial" w:cs="Arial"/>
        </w:rPr>
        <w:t xml:space="preserve">The </w:t>
      </w:r>
      <w:r w:rsidR="00487D53">
        <w:rPr>
          <w:rFonts w:ascii="Arial" w:hAnsi="Arial" w:cs="Arial"/>
        </w:rPr>
        <w:t xml:space="preserve">generic assessment criteria </w:t>
      </w:r>
      <w:r w:rsidRPr="00487D53" w:rsidR="00487D53">
        <w:rPr>
          <w:rFonts w:ascii="Arial" w:hAnsi="Arial" w:cs="Arial"/>
        </w:rPr>
        <w:t xml:space="preserve">framework </w:t>
      </w:r>
      <w:r w:rsidR="00487D53">
        <w:rPr>
          <w:rFonts w:ascii="Arial" w:hAnsi="Arial" w:cs="Arial"/>
        </w:rPr>
        <w:t>detailed below</w:t>
      </w:r>
      <w:r w:rsidRPr="00CD3ECC">
        <w:rPr>
          <w:rFonts w:ascii="Arial" w:hAnsi="Arial" w:cs="Arial"/>
        </w:rPr>
        <w:t xml:space="preserve"> </w:t>
      </w:r>
      <w:r w:rsidR="00487D53">
        <w:rPr>
          <w:rFonts w:ascii="Arial" w:hAnsi="Arial" w:cs="Arial"/>
        </w:rPr>
        <w:t xml:space="preserve">describes the type of learning that </w:t>
      </w:r>
      <w:r w:rsidR="00115B17">
        <w:rPr>
          <w:rFonts w:ascii="Arial" w:hAnsi="Arial" w:cs="Arial"/>
        </w:rPr>
        <w:t xml:space="preserve">UWTSD and collaborative partner </w:t>
      </w:r>
      <w:r w:rsidR="00487D53">
        <w:rPr>
          <w:rFonts w:ascii="Arial" w:hAnsi="Arial" w:cs="Arial"/>
        </w:rPr>
        <w:t>students are expected to demonstrate at each of the levels of</w:t>
      </w:r>
      <w:r w:rsidR="00115B17">
        <w:rPr>
          <w:rFonts w:ascii="Arial" w:hAnsi="Arial" w:cs="Arial"/>
        </w:rPr>
        <w:t xml:space="preserve"> higher education</w:t>
      </w:r>
      <w:r w:rsidR="00487D53">
        <w:rPr>
          <w:rFonts w:ascii="Arial" w:hAnsi="Arial" w:cs="Arial"/>
        </w:rPr>
        <w:t xml:space="preserve"> </w:t>
      </w:r>
      <w:r w:rsidR="00115B17">
        <w:rPr>
          <w:rFonts w:ascii="Arial" w:hAnsi="Arial" w:cs="Arial"/>
        </w:rPr>
        <w:t xml:space="preserve">(HE) </w:t>
      </w:r>
      <w:r w:rsidR="00487D53">
        <w:rPr>
          <w:rFonts w:ascii="Arial" w:hAnsi="Arial" w:cs="Arial"/>
        </w:rPr>
        <w:t>learning</w:t>
      </w:r>
      <w:r w:rsidR="00115B17">
        <w:rPr>
          <w:rFonts w:ascii="Arial" w:hAnsi="Arial" w:cs="Arial"/>
        </w:rPr>
        <w:t>, including preparation for HE</w:t>
      </w:r>
      <w:r w:rsidR="00AE4AA7">
        <w:rPr>
          <w:rFonts w:ascii="Arial" w:hAnsi="Arial" w:cs="Arial"/>
        </w:rPr>
        <w:t>.</w:t>
      </w:r>
      <w:r w:rsidR="00487D53">
        <w:rPr>
          <w:rFonts w:ascii="Arial" w:hAnsi="Arial" w:cs="Arial"/>
        </w:rPr>
        <w:t xml:space="preserve"> </w:t>
      </w:r>
      <w:r w:rsidRPr="00487D53" w:rsidR="00487D53">
        <w:rPr>
          <w:rFonts w:ascii="Arial" w:hAnsi="Arial" w:cs="Arial"/>
        </w:rPr>
        <w:t xml:space="preserve">The criteria have been developed for each level of study in accordance with the expectations of the </w:t>
      </w:r>
      <w:r w:rsidR="00487D53">
        <w:rPr>
          <w:rFonts w:ascii="Arial" w:hAnsi="Arial" w:cs="Arial"/>
        </w:rPr>
        <w:t xml:space="preserve">QAA </w:t>
      </w:r>
      <w:r w:rsidRPr="00487D53" w:rsidR="00487D53">
        <w:rPr>
          <w:rFonts w:ascii="Arial" w:hAnsi="Arial" w:cs="Arial"/>
        </w:rPr>
        <w:t>Frameworks for Higher Education Qualifications of UK Degree-Awarding Bodies (2014)</w:t>
      </w:r>
      <w:r w:rsidR="00487D53">
        <w:rPr>
          <w:rFonts w:ascii="Arial" w:hAnsi="Arial" w:cs="Arial"/>
        </w:rPr>
        <w:t xml:space="preserve"> and the Credit and Qualifications Framework for Wales</w:t>
      </w:r>
      <w:r w:rsidR="00636A87">
        <w:rPr>
          <w:rFonts w:ascii="Arial" w:hAnsi="Arial" w:cs="Arial"/>
        </w:rPr>
        <w:t xml:space="preserve"> (2009)</w:t>
      </w:r>
      <w:r w:rsidR="00487D53">
        <w:rPr>
          <w:rFonts w:ascii="Arial" w:hAnsi="Arial" w:cs="Arial"/>
        </w:rPr>
        <w:t xml:space="preserve">. </w:t>
      </w:r>
      <w:r w:rsidRPr="00A816C1" w:rsidR="00A816C1">
        <w:rPr>
          <w:rFonts w:ascii="Arial" w:hAnsi="Arial" w:cs="Arial"/>
        </w:rPr>
        <w:t>Th</w:t>
      </w:r>
      <w:r w:rsidR="00A816C1">
        <w:rPr>
          <w:rFonts w:ascii="Arial" w:hAnsi="Arial" w:cs="Arial"/>
        </w:rPr>
        <w:t>is is in accord with the QAA Quality code indicator (revised, May 2018) that the</w:t>
      </w:r>
      <w:r w:rsidRPr="00A816C1" w:rsidR="00A816C1">
        <w:rPr>
          <w:rFonts w:ascii="Arial" w:hAnsi="Arial" w:cs="Arial"/>
        </w:rPr>
        <w:t xml:space="preserve"> provider uses </w:t>
      </w:r>
      <w:r w:rsidR="00A816C1">
        <w:rPr>
          <w:rFonts w:ascii="Arial" w:hAnsi="Arial" w:cs="Arial"/>
        </w:rPr>
        <w:t>‘</w:t>
      </w:r>
      <w:r w:rsidRPr="00A816C1" w:rsidR="00A816C1">
        <w:rPr>
          <w:rFonts w:ascii="Arial" w:hAnsi="Arial" w:cs="Arial"/>
        </w:rPr>
        <w:t>assessment and classification processes that are reliable, fair and transparent</w:t>
      </w:r>
      <w:r w:rsidR="00A816C1">
        <w:rPr>
          <w:rFonts w:ascii="Arial" w:hAnsi="Arial" w:cs="Arial"/>
        </w:rPr>
        <w:t xml:space="preserve">’. </w:t>
      </w:r>
      <w:r w:rsidRPr="00487D53" w:rsidR="00487D53">
        <w:rPr>
          <w:rFonts w:ascii="Arial" w:hAnsi="Arial" w:cs="Arial"/>
        </w:rPr>
        <w:t xml:space="preserve">The </w:t>
      </w:r>
      <w:r w:rsidR="00115B17">
        <w:rPr>
          <w:rFonts w:ascii="Arial" w:hAnsi="Arial" w:cs="Arial"/>
        </w:rPr>
        <w:t>criteria</w:t>
      </w:r>
      <w:r w:rsidRPr="00487D53" w:rsidR="00487D53">
        <w:rPr>
          <w:rFonts w:ascii="Arial" w:hAnsi="Arial" w:cs="Arial"/>
        </w:rPr>
        <w:t xml:space="preserve"> are generic and applicable to a broad range of academic disciplines. </w:t>
      </w:r>
      <w:r w:rsidR="00115B17">
        <w:rPr>
          <w:rFonts w:ascii="Arial" w:hAnsi="Arial" w:cs="Arial"/>
        </w:rPr>
        <w:t xml:space="preserve">Nevertheless, module tutors </w:t>
      </w:r>
      <w:r w:rsidR="00AE4AA7">
        <w:rPr>
          <w:rFonts w:ascii="Arial" w:hAnsi="Arial" w:cs="Arial"/>
        </w:rPr>
        <w:t xml:space="preserve">or discipline areas </w:t>
      </w:r>
      <w:r w:rsidR="00115B17">
        <w:rPr>
          <w:rFonts w:ascii="Arial" w:hAnsi="Arial" w:cs="Arial"/>
        </w:rPr>
        <w:t xml:space="preserve">are encouraged to supplement the generic criteria with criteria specific to the particular assessment and </w:t>
      </w:r>
      <w:r w:rsidR="00AE4AA7">
        <w:rPr>
          <w:rFonts w:ascii="Arial" w:hAnsi="Arial" w:cs="Arial"/>
        </w:rPr>
        <w:t>subject</w:t>
      </w:r>
      <w:r w:rsidR="00115B17">
        <w:rPr>
          <w:rFonts w:ascii="Arial" w:hAnsi="Arial" w:cs="Arial"/>
        </w:rPr>
        <w:t>.</w:t>
      </w:r>
    </w:p>
    <w:p w:rsidR="00636A87" w:rsidP="00487D53" w:rsidRDefault="00115B17" w14:paraId="58886C30" w14:textId="7188A38A">
      <w:pPr>
        <w:rPr>
          <w:rFonts w:ascii="Arial" w:hAnsi="Arial" w:cs="Arial"/>
        </w:rPr>
      </w:pPr>
      <w:r>
        <w:rPr>
          <w:rFonts w:ascii="Arial" w:hAnsi="Arial" w:cs="Arial"/>
        </w:rPr>
        <w:t xml:space="preserve">The aims of the </w:t>
      </w:r>
      <w:r w:rsidR="009C0925">
        <w:rPr>
          <w:rFonts w:ascii="Arial" w:hAnsi="Arial" w:cs="Arial"/>
        </w:rPr>
        <w:t xml:space="preserve">generic </w:t>
      </w:r>
      <w:r>
        <w:rPr>
          <w:rFonts w:ascii="Arial" w:hAnsi="Arial" w:cs="Arial"/>
        </w:rPr>
        <w:t>framework are to provide</w:t>
      </w:r>
      <w:r w:rsidR="00636A87">
        <w:rPr>
          <w:rFonts w:ascii="Arial" w:hAnsi="Arial" w:cs="Arial"/>
        </w:rPr>
        <w:t>:</w:t>
      </w:r>
      <w:r>
        <w:rPr>
          <w:rFonts w:ascii="Arial" w:hAnsi="Arial" w:cs="Arial"/>
        </w:rPr>
        <w:t xml:space="preserve"> </w:t>
      </w:r>
    </w:p>
    <w:p w:rsidR="00636A87" w:rsidP="00AE4AA7" w:rsidRDefault="00115B17" w14:paraId="3D275A72" w14:textId="24AEFF68">
      <w:pPr>
        <w:ind w:left="720"/>
        <w:rPr>
          <w:rFonts w:ascii="Arial" w:hAnsi="Arial" w:cs="Arial"/>
        </w:rPr>
      </w:pPr>
      <w:r>
        <w:rPr>
          <w:rFonts w:ascii="Arial" w:hAnsi="Arial" w:cs="Arial"/>
        </w:rPr>
        <w:t>(</w:t>
      </w:r>
      <w:proofErr w:type="spellStart"/>
      <w:r>
        <w:rPr>
          <w:rFonts w:ascii="Arial" w:hAnsi="Arial" w:cs="Arial"/>
        </w:rPr>
        <w:t>i</w:t>
      </w:r>
      <w:proofErr w:type="spellEnd"/>
      <w:r>
        <w:rPr>
          <w:rFonts w:ascii="Arial" w:hAnsi="Arial" w:cs="Arial"/>
        </w:rPr>
        <w:t xml:space="preserve">) a description of </w:t>
      </w:r>
      <w:r w:rsidRPr="00487D53">
        <w:rPr>
          <w:rFonts w:ascii="Arial" w:hAnsi="Arial" w:cs="Arial"/>
        </w:rPr>
        <w:t xml:space="preserve">what a student needs to do to reach a particular </w:t>
      </w:r>
      <w:r>
        <w:rPr>
          <w:rFonts w:ascii="Arial" w:hAnsi="Arial" w:cs="Arial"/>
        </w:rPr>
        <w:t>classification category (pre-submission)</w:t>
      </w:r>
      <w:r w:rsidR="00636A87">
        <w:rPr>
          <w:rFonts w:ascii="Arial" w:hAnsi="Arial" w:cs="Arial"/>
        </w:rPr>
        <w:t>;</w:t>
      </w:r>
    </w:p>
    <w:p w:rsidR="00636A87" w:rsidP="00AE4AA7" w:rsidRDefault="00115B17" w14:paraId="2AEE6726" w14:textId="70A48072">
      <w:pPr>
        <w:ind w:left="720"/>
        <w:rPr>
          <w:rFonts w:ascii="Arial" w:hAnsi="Arial" w:cs="Arial"/>
        </w:rPr>
      </w:pPr>
      <w:r>
        <w:rPr>
          <w:rFonts w:ascii="Arial" w:hAnsi="Arial" w:cs="Arial"/>
        </w:rPr>
        <w:t xml:space="preserve">(ii) </w:t>
      </w:r>
      <w:r w:rsidRPr="00487D53" w:rsidR="00487D53">
        <w:rPr>
          <w:rFonts w:ascii="Arial" w:hAnsi="Arial" w:cs="Arial"/>
        </w:rPr>
        <w:t>a referenc</w:t>
      </w:r>
      <w:r>
        <w:rPr>
          <w:rFonts w:ascii="Arial" w:hAnsi="Arial" w:cs="Arial"/>
        </w:rPr>
        <w:t>e point for articulating the standard</w:t>
      </w:r>
      <w:r w:rsidRPr="00487D53" w:rsidR="00487D53">
        <w:rPr>
          <w:rFonts w:ascii="Arial" w:hAnsi="Arial" w:cs="Arial"/>
        </w:rPr>
        <w:t xml:space="preserve"> of </w:t>
      </w:r>
      <w:r>
        <w:rPr>
          <w:rFonts w:ascii="Arial" w:hAnsi="Arial" w:cs="Arial"/>
        </w:rPr>
        <w:t xml:space="preserve">a </w:t>
      </w:r>
      <w:r w:rsidRPr="00487D53" w:rsidR="00487D53">
        <w:rPr>
          <w:rFonts w:ascii="Arial" w:hAnsi="Arial" w:cs="Arial"/>
        </w:rPr>
        <w:t>student</w:t>
      </w:r>
      <w:r>
        <w:rPr>
          <w:rFonts w:ascii="Arial" w:hAnsi="Arial" w:cs="Arial"/>
        </w:rPr>
        <w:t xml:space="preserve">’s </w:t>
      </w:r>
      <w:r w:rsidRPr="00487D53" w:rsidR="00487D53">
        <w:rPr>
          <w:rFonts w:ascii="Arial" w:hAnsi="Arial" w:cs="Arial"/>
        </w:rPr>
        <w:t>work</w:t>
      </w:r>
      <w:r>
        <w:rPr>
          <w:rFonts w:ascii="Arial" w:hAnsi="Arial" w:cs="Arial"/>
        </w:rPr>
        <w:t xml:space="preserve"> at a particular level of study (post-submission), thereby helping them to identify</w:t>
      </w:r>
      <w:r w:rsidRPr="00487D53" w:rsidR="00487D53">
        <w:rPr>
          <w:rFonts w:ascii="Arial" w:hAnsi="Arial" w:cs="Arial"/>
        </w:rPr>
        <w:t xml:space="preserve"> how </w:t>
      </w:r>
      <w:r>
        <w:rPr>
          <w:rFonts w:ascii="Arial" w:hAnsi="Arial" w:cs="Arial"/>
        </w:rPr>
        <w:t>they could</w:t>
      </w:r>
      <w:r w:rsidRPr="00487D53" w:rsidR="00487D53">
        <w:rPr>
          <w:rFonts w:ascii="Arial" w:hAnsi="Arial" w:cs="Arial"/>
        </w:rPr>
        <w:t xml:space="preserve"> improve their performance</w:t>
      </w:r>
      <w:r w:rsidR="00636A87">
        <w:rPr>
          <w:rFonts w:ascii="Arial" w:hAnsi="Arial" w:cs="Arial"/>
        </w:rPr>
        <w:t xml:space="preserve"> in the future;</w:t>
      </w:r>
    </w:p>
    <w:p w:rsidR="002817EB" w:rsidP="00AE4AA7" w:rsidRDefault="00636A87" w14:paraId="68EFA6F2" w14:textId="77777777">
      <w:pPr>
        <w:ind w:left="720"/>
        <w:rPr>
          <w:rFonts w:ascii="Arial" w:hAnsi="Arial" w:cs="Arial"/>
        </w:rPr>
      </w:pPr>
      <w:r>
        <w:rPr>
          <w:rFonts w:ascii="Arial" w:hAnsi="Arial" w:cs="Arial"/>
        </w:rPr>
        <w:t>(iii) an indication of the skills</w:t>
      </w:r>
      <w:r w:rsidRPr="00487D53">
        <w:rPr>
          <w:rFonts w:ascii="Arial" w:hAnsi="Arial" w:cs="Arial"/>
        </w:rPr>
        <w:t xml:space="preserve"> progression and development that students are expected to achieve throughout their </w:t>
      </w:r>
      <w:r>
        <w:rPr>
          <w:rFonts w:ascii="Arial" w:hAnsi="Arial" w:cs="Arial"/>
        </w:rPr>
        <w:t>programme of study</w:t>
      </w:r>
      <w:r w:rsidR="002817EB">
        <w:rPr>
          <w:rFonts w:ascii="Arial" w:hAnsi="Arial" w:cs="Arial"/>
        </w:rPr>
        <w:t>;</w:t>
      </w:r>
    </w:p>
    <w:p w:rsidR="00487D53" w:rsidP="00AE4AA7" w:rsidRDefault="002817EB" w14:paraId="3D0C7F43" w14:textId="1EA4E290">
      <w:pPr>
        <w:ind w:left="720"/>
        <w:rPr>
          <w:rFonts w:ascii="Arial" w:hAnsi="Arial" w:cs="Arial"/>
        </w:rPr>
      </w:pPr>
      <w:r>
        <w:rPr>
          <w:rFonts w:ascii="Arial" w:hAnsi="Arial" w:cs="Arial"/>
        </w:rPr>
        <w:t>(iv) a</w:t>
      </w:r>
      <w:r w:rsidRPr="002817EB">
        <w:rPr>
          <w:rFonts w:ascii="Arial" w:hAnsi="Arial" w:cs="Arial"/>
        </w:rPr>
        <w:t xml:space="preserve"> </w:t>
      </w:r>
      <w:r w:rsidR="00A816C1">
        <w:rPr>
          <w:rFonts w:ascii="Arial" w:hAnsi="Arial" w:cs="Arial"/>
        </w:rPr>
        <w:t xml:space="preserve">reliable, </w:t>
      </w:r>
      <w:r w:rsidRPr="002817EB">
        <w:rPr>
          <w:rFonts w:ascii="Arial" w:hAnsi="Arial" w:cs="Arial"/>
        </w:rPr>
        <w:t xml:space="preserve">consistent, fair and transparent </w:t>
      </w:r>
      <w:r>
        <w:rPr>
          <w:rFonts w:ascii="Arial" w:hAnsi="Arial" w:cs="Arial"/>
        </w:rPr>
        <w:t>basis on which to base</w:t>
      </w:r>
      <w:r w:rsidRPr="002817EB">
        <w:rPr>
          <w:rFonts w:ascii="Arial" w:hAnsi="Arial" w:cs="Arial"/>
        </w:rPr>
        <w:t xml:space="preserve"> marking decisions</w:t>
      </w:r>
      <w:r w:rsidR="00636A87">
        <w:rPr>
          <w:rFonts w:ascii="Arial" w:hAnsi="Arial" w:cs="Arial"/>
        </w:rPr>
        <w:t>.</w:t>
      </w:r>
    </w:p>
    <w:p w:rsidR="00636A87" w:rsidP="00CD3ECC" w:rsidRDefault="00636A87" w14:paraId="03F0494E" w14:textId="461D930B">
      <w:pPr>
        <w:rPr>
          <w:rFonts w:ascii="Arial" w:hAnsi="Arial" w:cs="Arial"/>
        </w:rPr>
      </w:pPr>
      <w:r>
        <w:rPr>
          <w:rFonts w:ascii="Arial" w:hAnsi="Arial" w:cs="Arial"/>
        </w:rPr>
        <w:t>The framework uses five skill categories of learning:</w:t>
      </w:r>
    </w:p>
    <w:p w:rsidR="00636A87" w:rsidP="00636A87" w:rsidRDefault="00636A87" w14:paraId="42AE9560" w14:textId="65010441">
      <w:pPr>
        <w:pStyle w:val="ListParagraph"/>
        <w:numPr>
          <w:ilvl w:val="0"/>
          <w:numId w:val="1"/>
        </w:numPr>
        <w:rPr>
          <w:rFonts w:ascii="Arial" w:hAnsi="Arial" w:cs="Arial"/>
        </w:rPr>
      </w:pPr>
      <w:r>
        <w:rPr>
          <w:rFonts w:ascii="Arial" w:hAnsi="Arial" w:cs="Arial"/>
        </w:rPr>
        <w:t>engagement with literature skills;</w:t>
      </w:r>
    </w:p>
    <w:p w:rsidR="00636A87" w:rsidP="00636A87" w:rsidRDefault="00636A87" w14:paraId="7F22CA39" w14:textId="5A1DA90A">
      <w:pPr>
        <w:pStyle w:val="ListParagraph"/>
        <w:numPr>
          <w:ilvl w:val="0"/>
          <w:numId w:val="1"/>
        </w:numPr>
        <w:rPr>
          <w:rFonts w:ascii="Arial" w:hAnsi="Arial" w:cs="Arial"/>
        </w:rPr>
      </w:pPr>
      <w:r>
        <w:rPr>
          <w:rFonts w:ascii="Arial" w:hAnsi="Arial" w:cs="Arial"/>
        </w:rPr>
        <w:t>knowledge and understanding skills;</w:t>
      </w:r>
    </w:p>
    <w:p w:rsidR="00636A87" w:rsidP="00636A87" w:rsidRDefault="00636A87" w14:paraId="59F22DA5" w14:textId="0B3AACBA">
      <w:pPr>
        <w:pStyle w:val="ListParagraph"/>
        <w:numPr>
          <w:ilvl w:val="0"/>
          <w:numId w:val="1"/>
        </w:numPr>
        <w:rPr>
          <w:rFonts w:ascii="Arial" w:hAnsi="Arial" w:cs="Arial"/>
        </w:rPr>
      </w:pPr>
      <w:r>
        <w:rPr>
          <w:rFonts w:ascii="Arial" w:hAnsi="Arial" w:cs="Arial"/>
        </w:rPr>
        <w:t>cognitive and intellectual skills;</w:t>
      </w:r>
    </w:p>
    <w:p w:rsidR="00636A87" w:rsidP="00636A87" w:rsidRDefault="00AE4AA7" w14:paraId="3EEAC9B6" w14:textId="0EFA63FE">
      <w:pPr>
        <w:pStyle w:val="ListParagraph"/>
        <w:numPr>
          <w:ilvl w:val="0"/>
          <w:numId w:val="1"/>
        </w:numPr>
        <w:rPr>
          <w:rFonts w:ascii="Arial" w:hAnsi="Arial" w:cs="Arial"/>
        </w:rPr>
      </w:pPr>
      <w:r>
        <w:rPr>
          <w:rFonts w:ascii="Arial" w:hAnsi="Arial" w:cs="Arial"/>
        </w:rPr>
        <w:t>practical skills; and</w:t>
      </w:r>
    </w:p>
    <w:p w:rsidR="00AE4AA7" w:rsidP="00AE4AA7" w:rsidRDefault="00AE4AA7" w14:paraId="77F1B6B0" w14:textId="750034D8">
      <w:pPr>
        <w:pStyle w:val="ListParagraph"/>
        <w:numPr>
          <w:ilvl w:val="0"/>
          <w:numId w:val="1"/>
        </w:numPr>
        <w:rPr>
          <w:rFonts w:ascii="Arial" w:hAnsi="Arial" w:cs="Arial"/>
        </w:rPr>
      </w:pPr>
      <w:r>
        <w:rPr>
          <w:rFonts w:ascii="Arial" w:hAnsi="Arial" w:cs="Arial"/>
        </w:rPr>
        <w:t>t</w:t>
      </w:r>
      <w:r w:rsidRPr="00AE4AA7">
        <w:rPr>
          <w:rFonts w:ascii="Arial" w:hAnsi="Arial" w:cs="Arial"/>
        </w:rPr>
        <w:t>ransferable skills for life and professional practice</w:t>
      </w:r>
      <w:r>
        <w:rPr>
          <w:rFonts w:ascii="Arial" w:hAnsi="Arial" w:cs="Arial"/>
        </w:rPr>
        <w:t>.</w:t>
      </w:r>
    </w:p>
    <w:p w:rsidRPr="00AE4AA7" w:rsidR="00AE4AA7" w:rsidP="00AE4AA7" w:rsidRDefault="00AE4AA7" w14:paraId="1D65705A" w14:textId="29D5FD39">
      <w:pPr>
        <w:rPr>
          <w:rFonts w:ascii="Arial" w:hAnsi="Arial" w:cs="Arial"/>
        </w:rPr>
      </w:pPr>
      <w:r w:rsidRPr="49EF1CCC" w:rsidR="00AE4AA7">
        <w:rPr>
          <w:rFonts w:ascii="Arial" w:hAnsi="Arial" w:cs="Arial"/>
        </w:rPr>
        <w:t>Each of the skills categories is mapped to the standard classification bands (e.g. 1</w:t>
      </w:r>
      <w:r w:rsidRPr="49EF1CCC" w:rsidR="00AE4AA7">
        <w:rPr>
          <w:rFonts w:ascii="Arial" w:hAnsi="Arial" w:cs="Arial"/>
          <w:vertAlign w:val="superscript"/>
        </w:rPr>
        <w:t>st</w:t>
      </w:r>
      <w:r w:rsidRPr="49EF1CCC" w:rsidR="00AE4AA7">
        <w:rPr>
          <w:rFonts w:ascii="Arial" w:hAnsi="Arial" w:cs="Arial"/>
        </w:rPr>
        <w:t xml:space="preserve">, 2.1, 2.2, </w:t>
      </w:r>
      <w:r w:rsidRPr="49EF1CCC" w:rsidR="009C0925">
        <w:rPr>
          <w:rFonts w:ascii="Arial" w:hAnsi="Arial" w:cs="Arial"/>
        </w:rPr>
        <w:t xml:space="preserve">or Pass, Merit, Distinction, </w:t>
      </w:r>
      <w:r w:rsidRPr="49EF1CCC" w:rsidR="00AE4AA7">
        <w:rPr>
          <w:rFonts w:ascii="Arial" w:hAnsi="Arial" w:cs="Arial"/>
        </w:rPr>
        <w:t>etc.) to describe expected skills performance in each of the five categories for a particular classification band.</w:t>
      </w:r>
    </w:p>
    <w:p w:rsidRPr="00CD3ECC" w:rsidR="00636A87" w:rsidP="00636A87" w:rsidRDefault="00636A87" w14:paraId="32E936ED" w14:textId="77777777">
      <w:pPr>
        <w:rPr>
          <w:rFonts w:ascii="Arial" w:hAnsi="Arial" w:cs="Arial"/>
        </w:rPr>
      </w:pPr>
    </w:p>
    <w:p w:rsidR="00C26A20" w:rsidRDefault="00C26A20" w14:paraId="7F8D1022" w14:textId="09E8B9EF">
      <w:r w:rsidRPr="02709269">
        <w:rPr>
          <w:rFonts w:ascii="Arial" w:hAnsi="Arial" w:cs="Arial"/>
        </w:rPr>
        <w:br w:type="page"/>
      </w:r>
    </w:p>
    <w:p w:rsidR="006A2256" w:rsidRDefault="006A2256" w14:paraId="61B0EB79" w14:textId="77777777"/>
    <w:tbl>
      <w:tblPr>
        <w:tblStyle w:val="TableGrid"/>
        <w:tblW w:w="0" w:type="auto"/>
        <w:tblLook w:val="04A0" w:firstRow="1" w:lastRow="0" w:firstColumn="1" w:lastColumn="0" w:noHBand="0" w:noVBand="1"/>
      </w:tblPr>
      <w:tblGrid>
        <w:gridCol w:w="13948"/>
      </w:tblGrid>
      <w:tr w:rsidRPr="00D9771E" w:rsidR="006A2256" w:rsidTr="006A2256" w14:paraId="3A1DDBD8" w14:textId="77777777">
        <w:tc>
          <w:tcPr>
            <w:tcW w:w="13948" w:type="dxa"/>
            <w:shd w:val="clear" w:color="auto" w:fill="A8D08D" w:themeFill="accent6" w:themeFillTint="99"/>
          </w:tcPr>
          <w:p w:rsidRPr="00D9771E" w:rsidR="006A2256" w:rsidP="006A2256" w:rsidRDefault="006A2256" w14:paraId="5B467C5D" w14:textId="77777777">
            <w:pPr>
              <w:rPr>
                <w:rFonts w:ascii="Arial" w:hAnsi="Arial" w:cs="Arial"/>
                <w:b/>
                <w:sz w:val="20"/>
                <w:szCs w:val="20"/>
              </w:rPr>
            </w:pPr>
            <w:r>
              <w:rPr>
                <w:rFonts w:ascii="Arial" w:hAnsi="Arial" w:cs="Arial"/>
                <w:b/>
                <w:sz w:val="20"/>
                <w:szCs w:val="20"/>
              </w:rPr>
              <w:t>Level 6</w:t>
            </w:r>
          </w:p>
        </w:tc>
      </w:tr>
      <w:tr w:rsidRPr="00D9771E" w:rsidR="006A2256" w:rsidTr="006A2256" w14:paraId="412CBC6D" w14:textId="77777777">
        <w:tc>
          <w:tcPr>
            <w:tcW w:w="13948" w:type="dxa"/>
            <w:shd w:val="clear" w:color="auto" w:fill="E2EFD9" w:themeFill="accent6" w:themeFillTint="33"/>
          </w:tcPr>
          <w:p w:rsidRPr="00B669B1" w:rsidR="006A2256" w:rsidP="00021AFA" w:rsidRDefault="006A2256" w14:paraId="2687C211" w14:textId="04583A4A">
            <w:pPr>
              <w:rPr>
                <w:rFonts w:ascii="Arial" w:hAnsi="Arial" w:eastAsia="Arial" w:cs="Arial"/>
                <w:spacing w:val="-1"/>
                <w:sz w:val="20"/>
                <w:szCs w:val="20"/>
              </w:rPr>
            </w:pPr>
            <w:r w:rsidRPr="006A2256">
              <w:rPr>
                <w:rFonts w:ascii="Arial" w:hAnsi="Arial" w:eastAsia="Arial" w:cs="Arial"/>
                <w:spacing w:val="-1"/>
                <w:sz w:val="20"/>
                <w:szCs w:val="20"/>
              </w:rPr>
              <w:t>In accordance with the F</w:t>
            </w:r>
            <w:r>
              <w:rPr>
                <w:rFonts w:ascii="Arial" w:hAnsi="Arial" w:eastAsia="Arial" w:cs="Arial"/>
                <w:spacing w:val="-1"/>
                <w:sz w:val="20"/>
                <w:szCs w:val="20"/>
              </w:rPr>
              <w:t xml:space="preserve">ramework for Higher Education Qualifications, </w:t>
            </w:r>
            <w:r w:rsidRPr="006A2256">
              <w:rPr>
                <w:rFonts w:ascii="Arial" w:hAnsi="Arial" w:eastAsia="Arial" w:cs="Arial"/>
                <w:spacing w:val="-1"/>
                <w:sz w:val="20"/>
                <w:szCs w:val="20"/>
              </w:rPr>
              <w:t xml:space="preserve">at the end of Level 6 students </w:t>
            </w:r>
            <w:r w:rsidRPr="00B669B1" w:rsidR="00B669B1">
              <w:rPr>
                <w:rFonts w:ascii="Arial" w:hAnsi="Arial" w:eastAsia="Arial" w:cs="Arial"/>
                <w:spacing w:val="-1"/>
                <w:sz w:val="20"/>
                <w:szCs w:val="20"/>
              </w:rPr>
              <w:t xml:space="preserve">should have coherent and detailed knowledge and </w:t>
            </w:r>
            <w:r w:rsidR="00B669B1">
              <w:rPr>
                <w:rFonts w:ascii="Arial" w:hAnsi="Arial" w:eastAsia="Arial" w:cs="Arial"/>
                <w:spacing w:val="-1"/>
                <w:sz w:val="20"/>
                <w:szCs w:val="20"/>
              </w:rPr>
              <w:t xml:space="preserve">a systematic </w:t>
            </w:r>
            <w:r w:rsidRPr="00B669B1" w:rsidR="00B669B1">
              <w:rPr>
                <w:rFonts w:ascii="Arial" w:hAnsi="Arial" w:eastAsia="Arial" w:cs="Arial"/>
                <w:spacing w:val="-1"/>
                <w:sz w:val="20"/>
                <w:szCs w:val="20"/>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r w:rsidR="00021AFA">
              <w:rPr>
                <w:rFonts w:ascii="Arial" w:hAnsi="Arial" w:eastAsia="Arial" w:cs="Arial"/>
                <w:spacing w:val="-1"/>
                <w:sz w:val="20"/>
                <w:szCs w:val="20"/>
              </w:rPr>
              <w:t xml:space="preserve">. They will </w:t>
            </w:r>
            <w:r w:rsidRPr="00021AFA" w:rsidR="00021AFA">
              <w:rPr>
                <w:rFonts w:ascii="Arial" w:hAnsi="Arial" w:eastAsia="Arial" w:cs="Arial"/>
                <w:spacing w:val="-1"/>
                <w:sz w:val="20"/>
                <w:szCs w:val="20"/>
              </w:rPr>
              <w:t>apply the methods and techniques that they have learned</w:t>
            </w:r>
            <w:r w:rsidR="00021AFA">
              <w:rPr>
                <w:rFonts w:ascii="Arial" w:hAnsi="Arial" w:eastAsia="Arial" w:cs="Arial"/>
                <w:spacing w:val="-1"/>
                <w:sz w:val="20"/>
                <w:szCs w:val="20"/>
              </w:rPr>
              <w:t xml:space="preserve"> to review, consolidate, extend </w:t>
            </w:r>
            <w:r w:rsidRPr="00021AFA" w:rsidR="00021AFA">
              <w:rPr>
                <w:rFonts w:ascii="Arial" w:hAnsi="Arial" w:eastAsia="Arial" w:cs="Arial"/>
                <w:spacing w:val="-1"/>
                <w:sz w:val="20"/>
                <w:szCs w:val="20"/>
              </w:rPr>
              <w:t>and apply their knowledge and understanding, and to initiate and carry out projects</w:t>
            </w:r>
            <w:r w:rsidR="00021AFA">
              <w:rPr>
                <w:rFonts w:ascii="Arial" w:hAnsi="Arial" w:eastAsia="Arial" w:cs="Arial"/>
                <w:spacing w:val="-1"/>
                <w:sz w:val="20"/>
                <w:szCs w:val="20"/>
              </w:rPr>
              <w:t>.</w:t>
            </w:r>
            <w:r w:rsidRPr="00021AFA" w:rsidR="00021AFA">
              <w:rPr>
                <w:rFonts w:ascii="Arial" w:hAnsi="Arial" w:eastAsia="Arial" w:cs="Arial"/>
                <w:spacing w:val="-1"/>
                <w:sz w:val="20"/>
                <w:szCs w:val="20"/>
              </w:rPr>
              <w:t xml:space="preserve"> </w:t>
            </w:r>
            <w:r w:rsidR="00021AFA">
              <w:rPr>
                <w:rFonts w:ascii="Arial" w:hAnsi="Arial" w:eastAsia="Arial" w:cs="Arial"/>
                <w:spacing w:val="-1"/>
                <w:sz w:val="20"/>
                <w:szCs w:val="20"/>
              </w:rPr>
              <w:t xml:space="preserve">They will have </w:t>
            </w:r>
            <w:r w:rsidRPr="00021AFA" w:rsidR="00021AFA">
              <w:rPr>
                <w:rFonts w:ascii="Arial" w:hAnsi="Arial" w:eastAsia="Arial" w:cs="Arial"/>
                <w:spacing w:val="-1"/>
                <w:sz w:val="20"/>
                <w:szCs w:val="20"/>
              </w:rPr>
              <w:t>the ability to manage their own learning, and to ma</w:t>
            </w:r>
            <w:r w:rsidR="00021AFA">
              <w:rPr>
                <w:rFonts w:ascii="Arial" w:hAnsi="Arial" w:eastAsia="Arial" w:cs="Arial"/>
                <w:spacing w:val="-1"/>
                <w:sz w:val="20"/>
                <w:szCs w:val="20"/>
              </w:rPr>
              <w:t xml:space="preserve">ke use of scholarly reviews and </w:t>
            </w:r>
            <w:r w:rsidRPr="00021AFA" w:rsidR="00021AFA">
              <w:rPr>
                <w:rFonts w:ascii="Arial" w:hAnsi="Arial" w:eastAsia="Arial" w:cs="Arial"/>
                <w:spacing w:val="-1"/>
                <w:sz w:val="20"/>
                <w:szCs w:val="20"/>
              </w:rPr>
              <w:t>primary sources (for example, refereed research art</w:t>
            </w:r>
            <w:r w:rsidR="00021AFA">
              <w:rPr>
                <w:rFonts w:ascii="Arial" w:hAnsi="Arial" w:eastAsia="Arial" w:cs="Arial"/>
                <w:spacing w:val="-1"/>
                <w:sz w:val="20"/>
                <w:szCs w:val="20"/>
              </w:rPr>
              <w:t xml:space="preserve">icles and/or original materials </w:t>
            </w:r>
            <w:r w:rsidRPr="00021AFA" w:rsidR="00021AFA">
              <w:rPr>
                <w:rFonts w:ascii="Arial" w:hAnsi="Arial" w:eastAsia="Arial" w:cs="Arial"/>
                <w:spacing w:val="-1"/>
                <w:sz w:val="20"/>
                <w:szCs w:val="20"/>
              </w:rPr>
              <w:t>appropriate to the discipline). They will demonstrate the qualities and transferable skills nece</w:t>
            </w:r>
            <w:r w:rsidR="00021AFA">
              <w:rPr>
                <w:rFonts w:ascii="Arial" w:hAnsi="Arial" w:eastAsia="Arial" w:cs="Arial"/>
                <w:spacing w:val="-1"/>
                <w:sz w:val="20"/>
                <w:szCs w:val="20"/>
              </w:rPr>
              <w:t xml:space="preserve">ssary for employment requiring: </w:t>
            </w:r>
            <w:r w:rsidRPr="00021AFA" w:rsidR="00021AFA">
              <w:rPr>
                <w:rFonts w:ascii="Arial" w:hAnsi="Arial" w:eastAsia="Arial" w:cs="Arial"/>
                <w:spacing w:val="-1"/>
                <w:sz w:val="20"/>
                <w:szCs w:val="20"/>
              </w:rPr>
              <w:t>the exercise of initiat</w:t>
            </w:r>
            <w:r w:rsidR="00021AFA">
              <w:rPr>
                <w:rFonts w:ascii="Arial" w:hAnsi="Arial" w:eastAsia="Arial" w:cs="Arial"/>
                <w:spacing w:val="-1"/>
                <w:sz w:val="20"/>
                <w:szCs w:val="20"/>
              </w:rPr>
              <w:t xml:space="preserve">ive and personal responsibility; </w:t>
            </w:r>
            <w:r w:rsidRPr="00021AFA" w:rsidR="00021AFA">
              <w:rPr>
                <w:rFonts w:ascii="Arial" w:hAnsi="Arial" w:eastAsia="Arial" w:cs="Arial"/>
                <w:spacing w:val="-1"/>
                <w:sz w:val="20"/>
                <w:szCs w:val="20"/>
              </w:rPr>
              <w:t>decision-making in com</w:t>
            </w:r>
            <w:r w:rsidR="00021AFA">
              <w:rPr>
                <w:rFonts w:ascii="Arial" w:hAnsi="Arial" w:eastAsia="Arial" w:cs="Arial"/>
                <w:spacing w:val="-1"/>
                <w:sz w:val="20"/>
                <w:szCs w:val="20"/>
              </w:rPr>
              <w:t xml:space="preserve">plex and unpredictable contexts; </w:t>
            </w:r>
            <w:r w:rsidRPr="00021AFA" w:rsidR="00021AFA">
              <w:rPr>
                <w:rFonts w:ascii="Arial" w:hAnsi="Arial" w:eastAsia="Arial" w:cs="Arial"/>
                <w:spacing w:val="-1"/>
                <w:sz w:val="20"/>
                <w:szCs w:val="20"/>
              </w:rPr>
              <w:t>the learning ability needed to undertake ap</w:t>
            </w:r>
            <w:r w:rsidR="00021AFA">
              <w:rPr>
                <w:rFonts w:ascii="Arial" w:hAnsi="Arial" w:eastAsia="Arial" w:cs="Arial"/>
                <w:spacing w:val="-1"/>
                <w:sz w:val="20"/>
                <w:szCs w:val="20"/>
              </w:rPr>
              <w:t xml:space="preserve">propriate further training of a </w:t>
            </w:r>
            <w:r w:rsidRPr="00021AFA" w:rsidR="00021AFA">
              <w:rPr>
                <w:rFonts w:ascii="Arial" w:hAnsi="Arial" w:eastAsia="Arial" w:cs="Arial"/>
                <w:spacing w:val="-1"/>
                <w:sz w:val="20"/>
                <w:szCs w:val="20"/>
              </w:rPr>
              <w:t>professional or equivalent nature.</w:t>
            </w:r>
          </w:p>
        </w:tc>
      </w:tr>
    </w:tbl>
    <w:p w:rsidRPr="00D9771E" w:rsidR="006A2256" w:rsidP="006A2256" w:rsidRDefault="006A2256" w14:paraId="6C45688D" w14:textId="7777777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6A2256" w:rsidTr="006A2256" w14:paraId="4081D2FF" w14:textId="77777777">
        <w:trPr>
          <w:tblHeader/>
        </w:trPr>
        <w:tc>
          <w:tcPr>
            <w:tcW w:w="1735" w:type="dxa"/>
            <w:shd w:val="clear" w:color="auto" w:fill="A8D08D" w:themeFill="accent6" w:themeFillTint="99"/>
          </w:tcPr>
          <w:p w:rsidRPr="00C73F6F" w:rsidR="006A2256" w:rsidP="00ED3ABD" w:rsidRDefault="00C73F6F" w14:paraId="3DC8E9F3" w14:textId="43BE8F46">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rsidRPr="00D9771E" w:rsidR="006A2256" w:rsidP="00ED3ABD" w:rsidRDefault="006A2256" w14:paraId="5FC3EB8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rsidRPr="00D9771E" w:rsidR="006A2256" w:rsidP="00ED3ABD" w:rsidRDefault="006A2256" w14:paraId="7A2EF16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rsidRPr="00D9771E" w:rsidR="006A2256" w:rsidP="00ED3ABD" w:rsidRDefault="006A2256" w14:paraId="75F0F7ED" w14:textId="77777777">
            <w:pPr>
              <w:jc w:val="center"/>
              <w:rPr>
                <w:rFonts w:ascii="Arial" w:hAnsi="Arial" w:cs="Arial"/>
                <w:b/>
                <w:sz w:val="18"/>
                <w:szCs w:val="18"/>
              </w:rPr>
            </w:pPr>
            <w:r w:rsidRPr="00D9771E">
              <w:rPr>
                <w:rFonts w:ascii="Arial" w:hAnsi="Arial" w:cs="Arial"/>
                <w:b/>
                <w:sz w:val="18"/>
                <w:szCs w:val="18"/>
              </w:rPr>
              <w:t>SATISFACTORY</w:t>
            </w:r>
          </w:p>
          <w:p w:rsidRPr="00D9771E" w:rsidR="006A2256" w:rsidP="00ED3ABD" w:rsidRDefault="006A2256" w14:paraId="38643FC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rsidRPr="00D9771E" w:rsidR="006A2256" w:rsidP="00ED3ABD" w:rsidRDefault="006A2256" w14:paraId="78EE7DF1" w14:textId="77777777">
            <w:pPr>
              <w:jc w:val="center"/>
              <w:rPr>
                <w:rFonts w:ascii="Arial" w:hAnsi="Arial" w:cs="Arial"/>
                <w:b/>
                <w:sz w:val="18"/>
                <w:szCs w:val="18"/>
              </w:rPr>
            </w:pPr>
            <w:r w:rsidRPr="00D9771E">
              <w:rPr>
                <w:rFonts w:ascii="Arial" w:hAnsi="Arial" w:cs="Arial"/>
                <w:b/>
                <w:sz w:val="18"/>
                <w:szCs w:val="18"/>
              </w:rPr>
              <w:t>GOOD</w:t>
            </w:r>
          </w:p>
          <w:p w:rsidRPr="00D9771E" w:rsidR="006A2256" w:rsidP="00ED3ABD" w:rsidRDefault="006A2256" w14:paraId="7062748B"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rsidRPr="00D9771E" w:rsidR="006A2256" w:rsidP="00ED3ABD" w:rsidRDefault="006A2256" w14:paraId="0C1DEB37" w14:textId="77777777">
            <w:pPr>
              <w:jc w:val="center"/>
              <w:rPr>
                <w:rFonts w:ascii="Arial" w:hAnsi="Arial" w:cs="Arial"/>
                <w:b/>
                <w:sz w:val="18"/>
                <w:szCs w:val="18"/>
              </w:rPr>
            </w:pPr>
            <w:r w:rsidRPr="00D9771E">
              <w:rPr>
                <w:rFonts w:ascii="Arial" w:hAnsi="Arial" w:cs="Arial"/>
                <w:b/>
                <w:sz w:val="18"/>
                <w:szCs w:val="18"/>
              </w:rPr>
              <w:t>VERY GOOD</w:t>
            </w:r>
          </w:p>
          <w:p w:rsidRPr="00D9771E" w:rsidR="006A2256" w:rsidP="00ED3ABD" w:rsidRDefault="006A2256" w14:paraId="72D5540D"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rsidRPr="00D9771E" w:rsidR="006A2256" w:rsidP="00ED3ABD" w:rsidRDefault="006A2256" w14:paraId="7D0663F7" w14:textId="77777777">
            <w:pPr>
              <w:jc w:val="center"/>
              <w:rPr>
                <w:rFonts w:ascii="Arial" w:hAnsi="Arial" w:cs="Arial"/>
                <w:b/>
                <w:sz w:val="18"/>
                <w:szCs w:val="18"/>
              </w:rPr>
            </w:pPr>
            <w:r w:rsidRPr="00D9771E">
              <w:rPr>
                <w:rFonts w:ascii="Arial" w:hAnsi="Arial" w:cs="Arial"/>
                <w:b/>
                <w:sz w:val="18"/>
                <w:szCs w:val="18"/>
              </w:rPr>
              <w:t>EXCELLENT</w:t>
            </w:r>
          </w:p>
          <w:p w:rsidRPr="00D9771E" w:rsidR="006A2256" w:rsidP="00ED3ABD" w:rsidRDefault="006A2256" w14:paraId="7935F4A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rsidRPr="00D9771E" w:rsidR="006A2256" w:rsidP="00ED3ABD" w:rsidRDefault="006A2256" w14:paraId="25F6FF70" w14:textId="77777777">
            <w:pPr>
              <w:jc w:val="center"/>
              <w:rPr>
                <w:rFonts w:ascii="Arial" w:hAnsi="Arial" w:cs="Arial"/>
                <w:b/>
                <w:sz w:val="18"/>
                <w:szCs w:val="18"/>
              </w:rPr>
            </w:pPr>
            <w:r w:rsidRPr="00D9771E">
              <w:rPr>
                <w:rFonts w:ascii="Arial" w:hAnsi="Arial" w:cs="Arial"/>
                <w:b/>
                <w:sz w:val="18"/>
                <w:szCs w:val="18"/>
              </w:rPr>
              <w:t>EXCEPTIONAL</w:t>
            </w:r>
          </w:p>
          <w:p w:rsidRPr="00D9771E" w:rsidR="006A2256" w:rsidP="00ED3ABD" w:rsidRDefault="006A2256" w14:paraId="0FB226A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6A2256" w:rsidTr="006A2256" w14:paraId="3745B5AE" w14:textId="77777777">
        <w:trPr>
          <w:tblHeader/>
        </w:trPr>
        <w:tc>
          <w:tcPr>
            <w:tcW w:w="1735" w:type="dxa"/>
            <w:shd w:val="clear" w:color="auto" w:fill="A8D08D" w:themeFill="accent6" w:themeFillTint="99"/>
          </w:tcPr>
          <w:p w:rsidRPr="00D9771E" w:rsidR="006A2256" w:rsidP="006A2256" w:rsidRDefault="006A2256" w14:paraId="4F8863EB" w14:textId="77777777">
            <w:pPr>
              <w:ind w:left="171"/>
              <w:rPr>
                <w:rFonts w:ascii="Arial" w:hAnsi="Arial" w:cs="Arial"/>
                <w:sz w:val="18"/>
                <w:szCs w:val="18"/>
              </w:rPr>
            </w:pPr>
            <w:r w:rsidRPr="006A2256">
              <w:rPr>
                <w:rFonts w:ascii="Arial" w:hAnsi="Arial" w:eastAsia="Arial" w:cs="Arial"/>
                <w:b/>
                <w:bCs/>
                <w:sz w:val="20"/>
                <w:szCs w:val="20"/>
              </w:rPr>
              <w:t>Category</w:t>
            </w:r>
          </w:p>
        </w:tc>
        <w:tc>
          <w:tcPr>
            <w:tcW w:w="1736" w:type="dxa"/>
            <w:shd w:val="clear" w:color="auto" w:fill="A8D08D" w:themeFill="accent6" w:themeFillTint="99"/>
            <w:vAlign w:val="bottom"/>
          </w:tcPr>
          <w:p w:rsidRPr="00D9771E" w:rsidR="006A2256" w:rsidP="00ED3ABD" w:rsidRDefault="006A2256" w14:paraId="3E6DFBB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rsidRPr="00D9771E" w:rsidR="006A2256" w:rsidP="00ED3ABD" w:rsidRDefault="00DA4E4E" w14:paraId="1C5DC6E4"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rsidRPr="00D9771E" w:rsidR="006A2256" w:rsidP="00ED3ABD" w:rsidRDefault="006A2256" w14:paraId="54A3C988"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rsidRPr="00D9771E" w:rsidR="006A2256" w:rsidP="00ED3ABD" w:rsidRDefault="006A2256" w14:paraId="2A7742C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rsidRPr="00D9771E" w:rsidR="006A2256" w:rsidP="00ED3ABD" w:rsidRDefault="006A2256" w14:paraId="3C4A3E2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rsidRPr="00D9771E" w:rsidR="006A2256" w:rsidP="00ED3ABD" w:rsidRDefault="006A2256" w14:paraId="073F91A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rsidRPr="00D9771E" w:rsidR="006A2256" w:rsidP="00ED3ABD" w:rsidRDefault="006A2256" w14:paraId="2CC25BB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B669B1" w:rsidTr="00ED3ABD" w14:paraId="084672DD" w14:textId="77777777">
        <w:tc>
          <w:tcPr>
            <w:tcW w:w="1735" w:type="dxa"/>
            <w:shd w:val="clear" w:color="auto" w:fill="A8D08D" w:themeFill="accent6" w:themeFillTint="99"/>
          </w:tcPr>
          <w:p w:rsidRPr="00F65EEE" w:rsidR="00B669B1" w:rsidP="00B669B1" w:rsidRDefault="00B669B1" w14:paraId="08579627" w14:textId="77777777">
            <w:pPr>
              <w:spacing w:before="34"/>
              <w:ind w:left="108" w:right="-54"/>
              <w:rPr>
                <w:rFonts w:ascii="Arial" w:hAnsi="Arial" w:eastAsia="Arial" w:cs="Arial"/>
                <w:bCs/>
                <w:sz w:val="18"/>
                <w:szCs w:val="18"/>
              </w:rPr>
            </w:pPr>
            <w:r>
              <w:rPr>
                <w:rFonts w:ascii="Arial" w:hAnsi="Arial" w:eastAsia="Arial" w:cs="Arial"/>
                <w:b/>
                <w:bCs/>
                <w:sz w:val="20"/>
                <w:szCs w:val="20"/>
              </w:rPr>
              <w:t xml:space="preserve">Engagement with literature </w:t>
            </w:r>
            <w:r w:rsidRPr="00F65EEE">
              <w:rPr>
                <w:rFonts w:ascii="Arial" w:hAnsi="Arial" w:eastAsia="Arial" w:cs="Arial"/>
                <w:bCs/>
                <w:sz w:val="18"/>
                <w:szCs w:val="18"/>
              </w:rPr>
              <w:t xml:space="preserve">(including </w:t>
            </w:r>
            <w:r w:rsidR="009200F3">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B669B1" w:rsidP="00B669B1" w:rsidRDefault="00B669B1" w14:paraId="232803A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B669B1" w:rsidP="00B669B1" w:rsidRDefault="00B669B1" w14:paraId="5120DAF5" w14:textId="77777777">
            <w:pPr>
              <w:spacing w:before="34"/>
              <w:ind w:left="108" w:right="-54"/>
              <w:rPr>
                <w:rFonts w:ascii="Arial" w:hAnsi="Arial" w:eastAsia="Arial" w:cs="Arial"/>
                <w:b/>
                <w:bCs/>
                <w:sz w:val="20"/>
                <w:szCs w:val="20"/>
              </w:rPr>
            </w:pPr>
            <w:r w:rsidRPr="00F65EEE">
              <w:rPr>
                <w:rFonts w:ascii="Arial" w:hAnsi="Arial" w:eastAsia="Arial" w:cs="Arial"/>
                <w:bCs/>
                <w:sz w:val="18"/>
                <w:szCs w:val="18"/>
              </w:rPr>
              <w:t>academic honesty)</w:t>
            </w:r>
            <w:r>
              <w:rPr>
                <w:rFonts w:ascii="Arial" w:hAnsi="Arial" w:eastAsia="Arial" w:cs="Arial"/>
                <w:b/>
                <w:bCs/>
                <w:sz w:val="20"/>
                <w:szCs w:val="20"/>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B669B1" w:rsidP="00B669B1" w:rsidRDefault="00B669B1" w14:paraId="747CD92B" w14:textId="77777777">
            <w:pPr>
              <w:rPr>
                <w:rFonts w:ascii="Arial" w:hAnsi="Arial" w:cs="Arial"/>
                <w:sz w:val="20"/>
                <w:szCs w:val="20"/>
              </w:rPr>
            </w:pPr>
            <w:r w:rsidRPr="00B669B1">
              <w:rPr>
                <w:rFonts w:ascii="Arial" w:hAnsi="Arial" w:cs="Arial"/>
                <w:sz w:val="20"/>
                <w:szCs w:val="20"/>
              </w:rPr>
              <w:t>Little or no evidence of reading</w:t>
            </w:r>
            <w:r w:rsidR="002B34B7">
              <w:t xml:space="preserve"> and/or </w:t>
            </w:r>
            <w:r w:rsidR="002B34B7">
              <w:rPr>
                <w:rFonts w:ascii="Arial" w:hAnsi="Arial" w:cs="Arial"/>
                <w:sz w:val="20"/>
                <w:szCs w:val="20"/>
              </w:rPr>
              <w:t>r</w:t>
            </w:r>
            <w:r w:rsidRPr="002B34B7" w:rsidR="002B34B7">
              <w:rPr>
                <w:rFonts w:ascii="Arial" w:hAnsi="Arial" w:cs="Arial"/>
                <w:sz w:val="20"/>
                <w:szCs w:val="20"/>
              </w:rPr>
              <w:t>eliance on inappropriate sources</w:t>
            </w:r>
            <w:r w:rsidRPr="00B669B1">
              <w:rPr>
                <w:rFonts w:ascii="Arial" w:hAnsi="Arial" w:cs="Arial"/>
                <w:sz w:val="20"/>
                <w:szCs w:val="20"/>
              </w:rPr>
              <w:t>.</w:t>
            </w:r>
          </w:p>
          <w:p w:rsidRPr="00B669B1" w:rsidR="00B669B1" w:rsidP="00B669B1" w:rsidRDefault="00B669B1" w14:paraId="74A44399" w14:textId="77777777">
            <w:pPr>
              <w:rPr>
                <w:rFonts w:ascii="Arial" w:hAnsi="Arial" w:cs="Arial"/>
                <w:sz w:val="20"/>
                <w:szCs w:val="20"/>
              </w:rPr>
            </w:pPr>
            <w:r w:rsidRPr="00B669B1">
              <w:rPr>
                <w:rFonts w:ascii="Arial" w:hAnsi="Arial" w:cs="Arial"/>
                <w:sz w:val="20"/>
                <w:szCs w:val="20"/>
              </w:rPr>
              <w:t xml:space="preserve">Views and findings </w:t>
            </w:r>
            <w:r w:rsidR="002B34B7">
              <w:rPr>
                <w:rFonts w:ascii="Arial" w:hAnsi="Arial" w:cs="Arial"/>
                <w:sz w:val="20"/>
                <w:szCs w:val="20"/>
              </w:rPr>
              <w:t xml:space="preserve">mostly </w:t>
            </w:r>
            <w:r w:rsidRPr="00B669B1">
              <w:rPr>
                <w:rFonts w:ascii="Arial" w:hAnsi="Arial" w:cs="Arial"/>
                <w:sz w:val="20"/>
                <w:szCs w:val="20"/>
              </w:rPr>
              <w:t>unsupported and non-authoritative.</w:t>
            </w:r>
          </w:p>
          <w:p w:rsidRPr="00B669B1" w:rsidR="00B669B1" w:rsidP="002B34B7" w:rsidRDefault="00B669B1" w14:paraId="5CC243E2" w14:textId="77777777">
            <w:pPr>
              <w:rPr>
                <w:rFonts w:ascii="Arial" w:hAnsi="Arial" w:cs="Arial"/>
                <w:sz w:val="20"/>
                <w:szCs w:val="20"/>
              </w:rPr>
            </w:pPr>
            <w:r w:rsidRPr="00B669B1">
              <w:rPr>
                <w:rFonts w:ascii="Arial" w:hAnsi="Arial" w:cs="Arial"/>
                <w:sz w:val="20"/>
                <w:szCs w:val="20"/>
              </w:rPr>
              <w:t xml:space="preserve">Referencing conventions </w:t>
            </w:r>
            <w:r w:rsidR="002B34B7">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color="auto" w:sz="4" w:space="0"/>
              <w:left w:val="dashed" w:color="auto" w:sz="4" w:space="0"/>
              <w:bottom w:val="single" w:color="auto" w:sz="4" w:space="0"/>
              <w:right w:val="double" w:color="auto" w:sz="4" w:space="0"/>
            </w:tcBorders>
          </w:tcPr>
          <w:p w:rsidRPr="00B669B1" w:rsidR="00B669B1" w:rsidP="00B669B1" w:rsidRDefault="009200F3" w14:paraId="23B32652" w14:textId="77777777">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B669B1" w:rsidP="00B669B1" w:rsidRDefault="002B34B7" w14:paraId="2AD1DCE0" w14:textId="77777777">
            <w:pPr>
              <w:rPr>
                <w:rFonts w:ascii="Arial" w:hAnsi="Arial" w:cs="Arial"/>
                <w:sz w:val="20"/>
                <w:szCs w:val="20"/>
              </w:rPr>
            </w:pPr>
            <w:r>
              <w:rPr>
                <w:rFonts w:ascii="Arial" w:hAnsi="Arial" w:cs="Arial"/>
                <w:sz w:val="20"/>
                <w:szCs w:val="20"/>
              </w:rPr>
              <w:t xml:space="preserve">Engagement with </w:t>
            </w:r>
            <w:r w:rsidRPr="00B669B1" w:rsidR="00B669B1">
              <w:rPr>
                <w:rFonts w:ascii="Arial" w:hAnsi="Arial" w:cs="Arial"/>
                <w:sz w:val="20"/>
                <w:szCs w:val="20"/>
              </w:rPr>
              <w:t xml:space="preserve">a limited range of mostly relevant </w:t>
            </w:r>
            <w:r w:rsidR="00ED5F7F">
              <w:rPr>
                <w:rFonts w:ascii="Arial" w:hAnsi="Arial" w:cs="Arial"/>
                <w:sz w:val="20"/>
                <w:szCs w:val="20"/>
              </w:rPr>
              <w:t xml:space="preserve">and credible </w:t>
            </w:r>
            <w:r w:rsidRPr="00B669B1" w:rsidR="00B669B1">
              <w:rPr>
                <w:rFonts w:ascii="Arial" w:hAnsi="Arial" w:cs="Arial"/>
                <w:sz w:val="20"/>
                <w:szCs w:val="20"/>
              </w:rPr>
              <w:t>sources. Some omissions and minor errors.</w:t>
            </w:r>
          </w:p>
          <w:p w:rsidRPr="00B669B1" w:rsidR="00B669B1" w:rsidP="00B669B1" w:rsidRDefault="00B669B1" w14:paraId="501342FC" w14:textId="77777777">
            <w:pPr>
              <w:rPr>
                <w:rFonts w:ascii="Arial" w:hAnsi="Arial" w:cs="Arial"/>
                <w:sz w:val="20"/>
                <w:szCs w:val="20"/>
              </w:rPr>
            </w:pPr>
            <w:r w:rsidRPr="00B669B1">
              <w:rPr>
                <w:rFonts w:ascii="Arial" w:hAnsi="Arial" w:cs="Arial"/>
                <w:sz w:val="20"/>
                <w:szCs w:val="20"/>
              </w:rPr>
              <w:t xml:space="preserve">Referencing conventions evident though not always applied </w:t>
            </w:r>
            <w:r w:rsidR="002B34B7">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2B34B7" w:rsidRDefault="002B34B7" w14:paraId="0DFD8D93" w14:textId="77777777">
            <w:pPr>
              <w:rPr>
                <w:rFonts w:ascii="Arial" w:hAnsi="Arial" w:cs="Arial"/>
                <w:sz w:val="20"/>
                <w:szCs w:val="20"/>
              </w:rPr>
            </w:pPr>
            <w:r>
              <w:rPr>
                <w:rFonts w:ascii="Arial" w:hAnsi="Arial" w:cs="Arial"/>
                <w:sz w:val="20"/>
                <w:szCs w:val="20"/>
              </w:rPr>
              <w:t>Engagement with</w:t>
            </w:r>
            <w:r w:rsidRPr="00B669B1" w:rsidR="00B669B1">
              <w:rPr>
                <w:rFonts w:ascii="Arial" w:hAnsi="Arial" w:cs="Arial"/>
                <w:sz w:val="20"/>
                <w:szCs w:val="20"/>
              </w:rPr>
              <w:t xml:space="preserve"> </w:t>
            </w:r>
            <w:r>
              <w:rPr>
                <w:rFonts w:ascii="Arial" w:hAnsi="Arial" w:cs="Arial"/>
                <w:sz w:val="20"/>
                <w:szCs w:val="20"/>
              </w:rPr>
              <w:t xml:space="preserve">an appropriate range of </w:t>
            </w:r>
            <w:r w:rsidRPr="00B669B1" w:rsidR="00B669B1">
              <w:rPr>
                <w:rFonts w:ascii="Arial" w:hAnsi="Arial" w:cs="Arial"/>
                <w:sz w:val="20"/>
                <w:szCs w:val="20"/>
              </w:rPr>
              <w:t xml:space="preserve">research-informed literature, including sources retrieved independently. </w:t>
            </w:r>
            <w:r w:rsidR="00ED5F7F">
              <w:rPr>
                <w:rFonts w:ascii="Arial" w:hAnsi="Arial" w:cs="Arial"/>
                <w:sz w:val="20"/>
                <w:szCs w:val="20"/>
              </w:rPr>
              <w:t xml:space="preserve">Some over-reliance on texts. </w:t>
            </w:r>
            <w:r w:rsidRPr="00B669B1" w:rsidR="00B669B1">
              <w:rPr>
                <w:rFonts w:ascii="Arial" w:hAnsi="Arial" w:cs="Arial"/>
                <w:sz w:val="20"/>
                <w:szCs w:val="20"/>
              </w:rPr>
              <w:t>Referencing</w:t>
            </w:r>
            <w:r>
              <w:rPr>
                <w:rFonts w:ascii="Arial" w:hAnsi="Arial" w:cs="Arial"/>
                <w:sz w:val="20"/>
                <w:szCs w:val="20"/>
              </w:rPr>
              <w:t xml:space="preserve"> may show minor</w:t>
            </w:r>
            <w:r w:rsidRPr="00B669B1" w:rsid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B669B1" w:rsidRDefault="002B34B7" w14:paraId="532CF394" w14:textId="77777777">
            <w:pPr>
              <w:rPr>
                <w:rFonts w:ascii="Arial" w:hAnsi="Arial" w:cs="Arial"/>
                <w:sz w:val="20"/>
                <w:szCs w:val="20"/>
              </w:rPr>
            </w:pPr>
            <w:r w:rsidRPr="002B34B7">
              <w:rPr>
                <w:rFonts w:ascii="Arial" w:hAnsi="Arial" w:cs="Arial"/>
                <w:sz w:val="20"/>
                <w:szCs w:val="20"/>
              </w:rPr>
              <w:t>Engagement with</w:t>
            </w:r>
            <w:r w:rsidRPr="00B669B1" w:rsidR="00B669B1">
              <w:rPr>
                <w:rFonts w:ascii="Arial" w:hAnsi="Arial" w:cs="Arial"/>
                <w:sz w:val="20"/>
                <w:szCs w:val="20"/>
              </w:rPr>
              <w:t xml:space="preserve"> a wide range of research-informed literature, including sources retrieved independently.</w:t>
            </w:r>
          </w:p>
          <w:p w:rsidRPr="00B669B1" w:rsidR="00B669B1" w:rsidP="002B34B7" w:rsidRDefault="00B669B1" w14:paraId="7E8950ED" w14:textId="77777777">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sidR="002B34B7">
              <w:rPr>
                <w:rFonts w:ascii="Arial" w:hAnsi="Arial" w:cs="Arial"/>
                <w:sz w:val="20"/>
                <w:szCs w:val="20"/>
              </w:rPr>
              <w:t>with no</w:t>
            </w:r>
            <w:r w:rsidR="002B34B7">
              <w:rPr>
                <w:rFonts w:ascii="Arial" w:hAnsi="Arial" w:cs="Arial"/>
                <w:sz w:val="20"/>
                <w:szCs w:val="20"/>
              </w:rPr>
              <w:t>/</w:t>
            </w:r>
            <w:r w:rsidR="00ED5F7F">
              <w:rPr>
                <w:rFonts w:ascii="Arial" w:hAnsi="Arial" w:cs="Arial"/>
                <w:sz w:val="20"/>
                <w:szCs w:val="20"/>
              </w:rPr>
              <w:t xml:space="preserve">very </w:t>
            </w:r>
            <w:r w:rsidR="002B34B7">
              <w:rPr>
                <w:rFonts w:ascii="Arial" w:hAnsi="Arial" w:cs="Arial"/>
                <w:sz w:val="20"/>
                <w:szCs w:val="20"/>
              </w:rPr>
              <w:t>few</w:t>
            </w:r>
            <w:r w:rsidRPr="002B34B7" w:rsidR="002B34B7">
              <w:rPr>
                <w:rFonts w:ascii="Arial" w:hAnsi="Arial" w:cs="Arial"/>
                <w:sz w:val="20"/>
                <w:szCs w:val="20"/>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1F7C7C" w:rsidRDefault="002B34B7" w14:paraId="74F27DF8" w14:textId="77777777">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sidR="001F7C7C">
              <w:rPr>
                <w:rFonts w:ascii="Arial" w:hAnsi="Arial" w:cs="Arial"/>
                <w:sz w:val="20"/>
                <w:szCs w:val="20"/>
              </w:rPr>
              <w:t xml:space="preserve"> and credible l</w:t>
            </w:r>
            <w:r w:rsidRPr="002B34B7">
              <w:rPr>
                <w:rFonts w:ascii="Arial" w:hAnsi="Arial" w:cs="Arial"/>
                <w:sz w:val="20"/>
                <w:szCs w:val="20"/>
              </w:rPr>
              <w:t>iterature</w:t>
            </w:r>
            <w:r w:rsidR="001F7C7C">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sidR="00B669B1">
              <w:rPr>
                <w:rFonts w:ascii="Arial" w:hAnsi="Arial" w:cs="Arial"/>
                <w:sz w:val="20"/>
                <w:szCs w:val="20"/>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B669B1" w:rsidP="00B669B1" w:rsidRDefault="001F7C7C" w14:paraId="15D78643" w14:textId="015BEB1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sidR="00997253">
              <w:rPr>
                <w:rFonts w:ascii="Arial" w:hAnsi="Arial" w:cs="Arial"/>
                <w:sz w:val="20"/>
                <w:szCs w:val="20"/>
              </w:rPr>
              <w:t>.</w:t>
            </w:r>
            <w:r w:rsidRPr="001F7C7C">
              <w:rPr>
                <w:rFonts w:ascii="Arial" w:hAnsi="Arial" w:cs="Arial"/>
                <w:sz w:val="20"/>
                <w:szCs w:val="20"/>
              </w:rPr>
              <w:t xml:space="preserve"> </w:t>
            </w:r>
            <w:r w:rsidRPr="00B669B1" w:rsidR="00B669B1">
              <w:rPr>
                <w:rFonts w:ascii="Arial" w:hAnsi="Arial" w:cs="Arial"/>
                <w:sz w:val="20"/>
                <w:szCs w:val="20"/>
              </w:rPr>
              <w:t>High-level referencing skills consistently and professionally applied.</w:t>
            </w:r>
          </w:p>
        </w:tc>
      </w:tr>
      <w:tr w:rsidRPr="00D9771E" w:rsidR="00B669B1" w:rsidTr="00ED3ABD" w14:paraId="6231D7C9" w14:textId="77777777">
        <w:tc>
          <w:tcPr>
            <w:tcW w:w="1735" w:type="dxa"/>
            <w:shd w:val="clear" w:color="auto" w:fill="A8D08D" w:themeFill="accent6" w:themeFillTint="99"/>
          </w:tcPr>
          <w:p w:rsidRPr="00CA7DB9" w:rsidR="00B669B1" w:rsidP="00B669B1" w:rsidRDefault="00CA7DB9" w14:paraId="11B13672" w14:textId="77777777">
            <w:pPr>
              <w:spacing w:before="34"/>
              <w:ind w:left="108" w:right="-54"/>
              <w:rPr>
                <w:rFonts w:ascii="Arial" w:hAnsi="Arial" w:eastAsia="Arial" w:cs="Arial"/>
                <w:bCs/>
                <w:sz w:val="18"/>
                <w:szCs w:val="18"/>
              </w:rPr>
            </w:pPr>
            <w:r w:rsidRPr="00CA7DB9">
              <w:rPr>
                <w:rFonts w:ascii="Arial" w:hAnsi="Arial" w:eastAsia="Arial" w:cs="Arial"/>
                <w:b/>
                <w:bCs/>
                <w:sz w:val="20"/>
                <w:szCs w:val="20"/>
              </w:rPr>
              <w:lastRenderedPageBreak/>
              <w:t xml:space="preserve">Knowledge and understanding </w:t>
            </w:r>
            <w:r w:rsidRPr="00CA7DB9">
              <w:rPr>
                <w:rFonts w:ascii="Arial" w:hAnsi="Arial" w:eastAsia="Arial" w:cs="Arial"/>
                <w:bCs/>
                <w:sz w:val="18"/>
                <w:szCs w:val="18"/>
              </w:rPr>
              <w:t>(</w:t>
            </w:r>
            <w:r w:rsidRPr="00CA7DB9" w:rsidR="00B669B1">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r w:rsidRPr="00CA7DB9">
              <w:rPr>
                <w:rFonts w:ascii="Arial" w:hAnsi="Arial" w:eastAsia="Arial" w:cs="Arial"/>
                <w:bCs/>
                <w:sz w:val="18"/>
                <w:szCs w:val="18"/>
              </w:rPr>
              <w:t>.)</w:t>
            </w:r>
          </w:p>
          <w:p w:rsidRPr="00D9771E" w:rsidR="00B669B1" w:rsidP="00ED5F7F" w:rsidRDefault="00B669B1" w14:paraId="568262B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DA4E4E" w:rsidP="00DA4E4E" w:rsidRDefault="00B669B1" w14:paraId="631111BE" w14:textId="77777777">
            <w:pPr>
              <w:spacing w:after="120"/>
              <w:rPr>
                <w:rFonts w:ascii="Arial" w:hAnsi="Arial" w:cs="Arial"/>
                <w:sz w:val="20"/>
                <w:szCs w:val="20"/>
              </w:rPr>
            </w:pPr>
            <w:r w:rsidRPr="00B669B1">
              <w:rPr>
                <w:rFonts w:ascii="Arial" w:hAnsi="Arial" w:cs="Arial"/>
                <w:sz w:val="20"/>
                <w:szCs w:val="20"/>
              </w:rPr>
              <w:t xml:space="preserve">Major gaps in knowledge and </w:t>
            </w:r>
            <w:r w:rsidRPr="004E4D03" w:rsidR="004E4D03">
              <w:rPr>
                <w:rFonts w:ascii="Arial" w:hAnsi="Arial" w:cs="Arial"/>
                <w:sz w:val="20"/>
                <w:szCs w:val="20"/>
              </w:rPr>
              <w:t xml:space="preserve">systematic </w:t>
            </w:r>
            <w:r w:rsidRPr="00B669B1">
              <w:rPr>
                <w:rFonts w:ascii="Arial" w:hAnsi="Arial" w:cs="Arial"/>
                <w:sz w:val="20"/>
                <w:szCs w:val="20"/>
              </w:rPr>
              <w:t xml:space="preserve">understanding of </w:t>
            </w:r>
            <w:r w:rsidR="00DA4E4E">
              <w:rPr>
                <w:rFonts w:ascii="Arial" w:hAnsi="Arial" w:cs="Arial"/>
                <w:sz w:val="20"/>
                <w:szCs w:val="20"/>
              </w:rPr>
              <w:t>the subject matter</w:t>
            </w:r>
            <w:r w:rsidRPr="00B669B1">
              <w:rPr>
                <w:rFonts w:ascii="Arial" w:hAnsi="Arial" w:cs="Arial"/>
                <w:sz w:val="20"/>
                <w:szCs w:val="20"/>
              </w:rPr>
              <w:t xml:space="preserve">. </w:t>
            </w:r>
            <w:r w:rsidRPr="00B669B1" w:rsidR="00DA4E4E">
              <w:rPr>
                <w:rFonts w:ascii="Arial" w:hAnsi="Arial" w:cs="Arial"/>
                <w:sz w:val="20"/>
                <w:szCs w:val="20"/>
              </w:rPr>
              <w:t>Substantial inaccuracies.</w:t>
            </w:r>
            <w:r w:rsidR="00DA4E4E">
              <w:rPr>
                <w:rFonts w:ascii="Arial" w:hAnsi="Arial" w:cs="Arial"/>
                <w:sz w:val="20"/>
                <w:szCs w:val="20"/>
              </w:rPr>
              <w:t xml:space="preserve"> </w:t>
            </w:r>
            <w:r w:rsidRPr="00DA4E4E" w:rsidR="00DA4E4E">
              <w:rPr>
                <w:rFonts w:ascii="Arial" w:hAnsi="Arial" w:cs="Arial"/>
                <w:sz w:val="20"/>
                <w:szCs w:val="20"/>
              </w:rPr>
              <w:t xml:space="preserve">No awareness of </w:t>
            </w:r>
            <w:r w:rsidR="00DA4E4E">
              <w:rPr>
                <w:rFonts w:ascii="Arial" w:hAnsi="Arial" w:cs="Arial"/>
                <w:sz w:val="20"/>
                <w:szCs w:val="20"/>
              </w:rPr>
              <w:t xml:space="preserve">knowledge of </w:t>
            </w:r>
            <w:r w:rsidRPr="00DA4E4E" w:rsidR="00DA4E4E">
              <w:rPr>
                <w:rFonts w:ascii="Arial" w:hAnsi="Arial" w:cs="Arial"/>
                <w:sz w:val="20"/>
                <w:szCs w:val="20"/>
              </w:rPr>
              <w:t>the latest research and/or advanced scholarship within the discipline.</w:t>
            </w:r>
          </w:p>
          <w:p w:rsidRPr="00B669B1" w:rsidR="00B669B1" w:rsidP="00DA4E4E" w:rsidRDefault="00B669B1" w14:paraId="20E28004" w14:textId="77777777">
            <w:pPr>
              <w:spacing w:after="120"/>
              <w:rPr>
                <w:rFonts w:ascii="Arial" w:hAnsi="Arial" w:cs="Arial"/>
                <w:sz w:val="20"/>
                <w:szCs w:val="20"/>
              </w:rPr>
            </w:pPr>
          </w:p>
        </w:tc>
        <w:tc>
          <w:tcPr>
            <w:tcW w:w="1736" w:type="dxa"/>
            <w:tcBorders>
              <w:top w:val="single" w:color="auto" w:sz="4" w:space="0"/>
              <w:left w:val="dashed" w:color="auto" w:sz="4" w:space="0"/>
              <w:bottom w:val="single" w:color="auto" w:sz="4" w:space="0"/>
              <w:right w:val="double" w:color="auto" w:sz="4" w:space="0"/>
            </w:tcBorders>
          </w:tcPr>
          <w:p w:rsidRPr="00B669B1" w:rsidR="00B669B1" w:rsidP="00DA4E4E" w:rsidRDefault="00B669B1" w14:paraId="2C55D2B3" w14:textId="77777777">
            <w:pPr>
              <w:spacing w:after="120"/>
              <w:rPr>
                <w:rFonts w:ascii="Arial" w:hAnsi="Arial" w:cs="Arial"/>
                <w:sz w:val="20"/>
                <w:szCs w:val="20"/>
              </w:rPr>
            </w:pPr>
            <w:r w:rsidRPr="00B669B1">
              <w:rPr>
                <w:rFonts w:ascii="Arial" w:hAnsi="Arial" w:cs="Arial"/>
                <w:sz w:val="20"/>
                <w:szCs w:val="20"/>
              </w:rPr>
              <w:t>Gaps in knowledge, with only superficial</w:t>
            </w:r>
            <w:r w:rsidR="004E4D03">
              <w:rPr>
                <w:rFonts w:ascii="Arial" w:hAnsi="Arial" w:cs="Arial"/>
                <w:sz w:val="20"/>
                <w:szCs w:val="20"/>
              </w:rPr>
              <w:t xml:space="preserve"> </w:t>
            </w:r>
            <w:r w:rsidRPr="004E4D03" w:rsidR="004E4D03">
              <w:rPr>
                <w:rFonts w:ascii="Arial" w:hAnsi="Arial" w:cs="Arial"/>
                <w:sz w:val="20"/>
                <w:szCs w:val="20"/>
              </w:rPr>
              <w:t xml:space="preserve">systematic </w:t>
            </w:r>
            <w:r w:rsidRPr="00B669B1">
              <w:rPr>
                <w:rFonts w:ascii="Arial" w:hAnsi="Arial" w:cs="Arial"/>
                <w:sz w:val="20"/>
                <w:szCs w:val="20"/>
              </w:rPr>
              <w:t>understanding. Some significant inaccuracies</w:t>
            </w:r>
            <w:r w:rsidR="00DA4E4E">
              <w:rPr>
                <w:rFonts w:ascii="Arial" w:hAnsi="Arial" w:cs="Arial"/>
                <w:sz w:val="20"/>
                <w:szCs w:val="20"/>
              </w:rPr>
              <w:t xml:space="preserve"> and/or irrelevant material.  </w:t>
            </w:r>
            <w:r w:rsidRPr="00DA4E4E" w:rsidR="00DA4E4E">
              <w:rPr>
                <w:rFonts w:ascii="Arial" w:hAnsi="Arial" w:cs="Arial"/>
                <w:sz w:val="20"/>
                <w:szCs w:val="20"/>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B669B1" w:rsidP="007A1AEF" w:rsidRDefault="00BE0135" w14:paraId="7380EE2C" w14:textId="77777777">
            <w:pPr>
              <w:spacing w:after="120"/>
              <w:rPr>
                <w:rFonts w:ascii="Arial" w:hAnsi="Arial" w:cs="Arial"/>
                <w:sz w:val="20"/>
                <w:szCs w:val="20"/>
              </w:rPr>
            </w:pPr>
            <w:r>
              <w:rPr>
                <w:rFonts w:ascii="Arial" w:hAnsi="Arial" w:cs="Arial"/>
                <w:sz w:val="20"/>
                <w:szCs w:val="20"/>
              </w:rPr>
              <w:t>L</w:t>
            </w:r>
            <w:r w:rsidR="00DA4E4E">
              <w:rPr>
                <w:rFonts w:ascii="Arial" w:hAnsi="Arial" w:cs="Arial"/>
                <w:sz w:val="20"/>
                <w:szCs w:val="20"/>
              </w:rPr>
              <w:t>imited</w:t>
            </w:r>
            <w:r w:rsidRPr="00B669B1" w:rsidR="00B669B1">
              <w:rPr>
                <w:rFonts w:ascii="Arial" w:hAnsi="Arial" w:cs="Arial"/>
                <w:sz w:val="20"/>
                <w:szCs w:val="20"/>
              </w:rPr>
              <w:t xml:space="preserve"> knowledge and </w:t>
            </w:r>
            <w:r w:rsidRPr="004E4D03" w:rsidR="004E4D03">
              <w:rPr>
                <w:rFonts w:ascii="Arial" w:hAnsi="Arial" w:cs="Arial"/>
                <w:sz w:val="20"/>
                <w:szCs w:val="20"/>
              </w:rPr>
              <w:t xml:space="preserve">systematic </w:t>
            </w:r>
            <w:r w:rsidRPr="00B669B1" w:rsidR="00B669B1">
              <w:rPr>
                <w:rFonts w:ascii="Arial" w:hAnsi="Arial" w:cs="Arial"/>
                <w:sz w:val="20"/>
                <w:szCs w:val="20"/>
              </w:rPr>
              <w:t>understanding of the relevant concepts and principles</w:t>
            </w:r>
            <w:r w:rsidR="00DA4E4E">
              <w:rPr>
                <w:rFonts w:ascii="Arial" w:hAnsi="Arial" w:cs="Arial"/>
                <w:sz w:val="20"/>
                <w:szCs w:val="20"/>
              </w:rPr>
              <w:t xml:space="preserve"> within the subject area</w:t>
            </w:r>
            <w:r>
              <w:rPr>
                <w:rFonts w:ascii="Arial" w:hAnsi="Arial" w:cs="Arial"/>
                <w:sz w:val="20"/>
                <w:szCs w:val="20"/>
              </w:rPr>
              <w:t xml:space="preserve"> </w:t>
            </w:r>
            <w:r w:rsidR="007A1AEF">
              <w:rPr>
                <w:rFonts w:ascii="Arial" w:hAnsi="Arial" w:cs="Arial"/>
                <w:sz w:val="20"/>
                <w:szCs w:val="20"/>
              </w:rPr>
              <w:t>which to some limited extent</w:t>
            </w:r>
            <w:r w:rsidRPr="007A1AEF" w:rsidR="007A1AEF">
              <w:rPr>
                <w:rFonts w:ascii="Arial" w:hAnsi="Arial" w:cs="Arial"/>
                <w:sz w:val="20"/>
                <w:szCs w:val="20"/>
              </w:rPr>
              <w:t>,</w:t>
            </w:r>
            <w:r w:rsidR="007A1AEF">
              <w:rPr>
                <w:rFonts w:ascii="Arial" w:hAnsi="Arial" w:cs="Arial"/>
                <w:sz w:val="20"/>
                <w:szCs w:val="20"/>
              </w:rPr>
              <w:t xml:space="preserve"> is</w:t>
            </w:r>
            <w:r w:rsidRPr="007A1AEF" w:rsidR="007A1AEF">
              <w:rPr>
                <w:rFonts w:ascii="Arial" w:hAnsi="Arial" w:cs="Arial"/>
                <w:sz w:val="20"/>
                <w:szCs w:val="20"/>
              </w:rPr>
              <w:t xml:space="preserve"> informed by current research and scholarship</w:t>
            </w:r>
            <w:r>
              <w:rPr>
                <w:rFonts w:ascii="Arial" w:hAnsi="Arial" w:cs="Arial"/>
                <w:sz w:val="20"/>
                <w:szCs w:val="20"/>
              </w:rPr>
              <w:t>.</w:t>
            </w:r>
            <w:r w:rsidRPr="00B669B1" w:rsidR="00B669B1">
              <w:rPr>
                <w:rFonts w:ascii="Arial" w:hAnsi="Arial" w:cs="Arial"/>
                <w:sz w:val="20"/>
                <w:szCs w:val="20"/>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7A1AEF" w:rsidRDefault="00B669B1" w14:paraId="343E0353" w14:textId="77777777">
            <w:pPr>
              <w:spacing w:after="120"/>
              <w:rPr>
                <w:rFonts w:ascii="Arial" w:hAnsi="Arial" w:cs="Arial"/>
                <w:sz w:val="20"/>
                <w:szCs w:val="20"/>
              </w:rPr>
            </w:pPr>
            <w:r w:rsidRPr="00B669B1">
              <w:rPr>
                <w:rFonts w:ascii="Arial" w:hAnsi="Arial" w:cs="Arial"/>
                <w:sz w:val="20"/>
                <w:szCs w:val="20"/>
              </w:rPr>
              <w:t xml:space="preserve">Knowledge is </w:t>
            </w:r>
            <w:r w:rsidR="004E4D03">
              <w:rPr>
                <w:rFonts w:ascii="Arial" w:hAnsi="Arial" w:cs="Arial"/>
                <w:sz w:val="20"/>
                <w:szCs w:val="20"/>
              </w:rPr>
              <w:t xml:space="preserve">reasonably detailed, </w:t>
            </w:r>
            <w:r w:rsidRPr="00B669B1">
              <w:rPr>
                <w:rFonts w:ascii="Arial" w:hAnsi="Arial" w:cs="Arial"/>
                <w:sz w:val="20"/>
                <w:szCs w:val="20"/>
              </w:rPr>
              <w:t xml:space="preserve">accurate with a good </w:t>
            </w:r>
            <w:r w:rsidRPr="004E4D03" w:rsidR="004E4D03">
              <w:rPr>
                <w:rFonts w:ascii="Arial" w:hAnsi="Arial" w:cs="Arial"/>
                <w:sz w:val="20"/>
                <w:szCs w:val="20"/>
              </w:rPr>
              <w:t xml:space="preserve">systematic </w:t>
            </w:r>
            <w:r w:rsidRPr="00B669B1">
              <w:rPr>
                <w:rFonts w:ascii="Arial" w:hAnsi="Arial" w:cs="Arial"/>
                <w:sz w:val="20"/>
                <w:szCs w:val="20"/>
              </w:rPr>
              <w:t>unde</w:t>
            </w:r>
            <w:r w:rsidR="00BE0135">
              <w:rPr>
                <w:rFonts w:ascii="Arial" w:hAnsi="Arial" w:cs="Arial"/>
                <w:sz w:val="20"/>
                <w:szCs w:val="20"/>
              </w:rPr>
              <w:t>rstanding of the field of study</w:t>
            </w:r>
            <w:r w:rsidR="00BE0135">
              <w:t xml:space="preserve"> </w:t>
            </w:r>
            <w:r w:rsidR="007A1AEF">
              <w:rPr>
                <w:rFonts w:ascii="Arial" w:hAnsi="Arial" w:cs="Arial"/>
                <w:sz w:val="20"/>
                <w:szCs w:val="20"/>
              </w:rPr>
              <w:t>and to some extent,</w:t>
            </w:r>
            <w:r w:rsidR="00BE0135">
              <w:rPr>
                <w:rFonts w:ascii="Arial" w:hAnsi="Arial" w:cs="Arial"/>
                <w:sz w:val="20"/>
                <w:szCs w:val="20"/>
              </w:rPr>
              <w:t xml:space="preserve"> current research and scholarship</w:t>
            </w:r>
            <w:r w:rsidRPr="00BE0135" w:rsidR="00BE0135">
              <w:rPr>
                <w:rFonts w:ascii="Arial" w:hAnsi="Arial" w:cs="Arial"/>
                <w:sz w:val="20"/>
                <w:szCs w:val="20"/>
              </w:rPr>
              <w:t>.</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7A1AEF" w:rsidRDefault="00B669B1" w14:paraId="4A124C03" w14:textId="77777777">
            <w:pPr>
              <w:spacing w:after="120"/>
              <w:rPr>
                <w:rFonts w:ascii="Arial" w:hAnsi="Arial" w:cs="Arial"/>
                <w:sz w:val="20"/>
                <w:szCs w:val="20"/>
              </w:rPr>
            </w:pPr>
            <w:r w:rsidRPr="00B669B1">
              <w:rPr>
                <w:rFonts w:ascii="Arial" w:hAnsi="Arial" w:cs="Arial"/>
                <w:sz w:val="20"/>
                <w:szCs w:val="20"/>
              </w:rPr>
              <w:t xml:space="preserve">Knowledge is </w:t>
            </w:r>
            <w:r w:rsidR="00BE0135">
              <w:rPr>
                <w:rFonts w:ascii="Arial" w:hAnsi="Arial" w:cs="Arial"/>
                <w:sz w:val="20"/>
                <w:szCs w:val="20"/>
              </w:rPr>
              <w:t xml:space="preserve">reasonably </w:t>
            </w:r>
            <w:r w:rsidRPr="00B669B1">
              <w:rPr>
                <w:rFonts w:ascii="Arial" w:hAnsi="Arial" w:cs="Arial"/>
                <w:sz w:val="20"/>
                <w:szCs w:val="20"/>
              </w:rPr>
              <w:t>extensive</w:t>
            </w:r>
            <w:r w:rsidR="00BE0135">
              <w:t xml:space="preserve"> </w:t>
            </w:r>
            <w:r w:rsidRPr="00BE0135" w:rsidR="00BE0135">
              <w:rPr>
                <w:rFonts w:ascii="Arial" w:hAnsi="Arial" w:cs="Arial"/>
                <w:sz w:val="20"/>
                <w:szCs w:val="20"/>
              </w:rPr>
              <w:t>coherent and detailed</w:t>
            </w:r>
            <w:r w:rsidRPr="00B669B1">
              <w:rPr>
                <w:rFonts w:ascii="Arial" w:hAnsi="Arial" w:cs="Arial"/>
                <w:sz w:val="20"/>
                <w:szCs w:val="20"/>
              </w:rPr>
              <w:t xml:space="preserve">.  Exhibits </w:t>
            </w:r>
            <w:r w:rsidR="00BE0135">
              <w:rPr>
                <w:rFonts w:ascii="Arial" w:hAnsi="Arial" w:cs="Arial"/>
                <w:sz w:val="20"/>
                <w:szCs w:val="20"/>
              </w:rPr>
              <w:t xml:space="preserve">very good </w:t>
            </w:r>
            <w:r w:rsidRPr="00B669B1">
              <w:rPr>
                <w:rFonts w:ascii="Arial" w:hAnsi="Arial" w:cs="Arial"/>
                <w:sz w:val="20"/>
                <w:szCs w:val="20"/>
              </w:rPr>
              <w:t>understanding of the breadth and depth of established views</w:t>
            </w:r>
            <w:r w:rsidR="007A1AEF">
              <w:rPr>
                <w:rFonts w:ascii="Arial" w:hAnsi="Arial" w:cs="Arial"/>
                <w:sz w:val="20"/>
                <w:szCs w:val="20"/>
              </w:rPr>
              <w:t>, and the work is, at least in part, well-</w:t>
            </w:r>
            <w:r w:rsidR="00BE0135">
              <w:rPr>
                <w:rFonts w:ascii="Arial" w:hAnsi="Arial" w:cs="Arial"/>
                <w:sz w:val="20"/>
                <w:szCs w:val="20"/>
              </w:rPr>
              <w:t>informed by current research and scholarship</w:t>
            </w:r>
            <w:r w:rsidRPr="00B669B1">
              <w:rPr>
                <w:rFonts w:ascii="Arial" w:hAnsi="Arial" w:cs="Arial"/>
                <w:sz w:val="20"/>
                <w:szCs w:val="20"/>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B669B1" w:rsidP="00997253" w:rsidRDefault="00B669B1" w14:paraId="3AFAE628" w14:textId="6B2308F1">
            <w:pPr>
              <w:spacing w:after="120"/>
              <w:rPr>
                <w:rFonts w:ascii="Arial" w:hAnsi="Arial" w:cs="Arial"/>
                <w:sz w:val="20"/>
                <w:szCs w:val="20"/>
              </w:rPr>
            </w:pPr>
            <w:r w:rsidRPr="00B669B1">
              <w:rPr>
                <w:rFonts w:ascii="Arial" w:hAnsi="Arial" w:cs="Arial"/>
                <w:sz w:val="20"/>
                <w:szCs w:val="20"/>
              </w:rPr>
              <w:t>Excellent</w:t>
            </w:r>
            <w:r w:rsidR="00BE0135">
              <w:rPr>
                <w:rFonts w:ascii="Arial" w:hAnsi="Arial" w:cs="Arial"/>
                <w:sz w:val="20"/>
                <w:szCs w:val="20"/>
              </w:rPr>
              <w:t xml:space="preserve"> coherent and detailed</w:t>
            </w:r>
            <w:r w:rsidRPr="00B669B1">
              <w:rPr>
                <w:rFonts w:ascii="Arial" w:hAnsi="Arial" w:cs="Arial"/>
                <w:sz w:val="20"/>
                <w:szCs w:val="20"/>
              </w:rPr>
              <w:t xml:space="preserve"> knowledge and</w:t>
            </w:r>
            <w:r w:rsidR="004E4D03">
              <w:rPr>
                <w:rFonts w:ascii="Arial" w:hAnsi="Arial" w:cs="Arial"/>
                <w:sz w:val="20"/>
                <w:szCs w:val="20"/>
              </w:rPr>
              <w:t xml:space="preserve"> </w:t>
            </w:r>
            <w:r w:rsidRPr="004E4D03" w:rsidR="004E4D03">
              <w:rPr>
                <w:rFonts w:ascii="Arial" w:hAnsi="Arial" w:cs="Arial"/>
                <w:sz w:val="20"/>
                <w:szCs w:val="20"/>
              </w:rPr>
              <w:t xml:space="preserve">systematic </w:t>
            </w:r>
            <w:r w:rsidRPr="00B669B1">
              <w:rPr>
                <w:rFonts w:ascii="Arial" w:hAnsi="Arial" w:cs="Arial"/>
                <w:sz w:val="20"/>
                <w:szCs w:val="20"/>
              </w:rPr>
              <w:t>understanding of the</w:t>
            </w:r>
            <w:r w:rsidR="00BE0135">
              <w:rPr>
                <w:rFonts w:ascii="Arial" w:hAnsi="Arial" w:cs="Arial"/>
                <w:sz w:val="20"/>
                <w:szCs w:val="20"/>
              </w:rPr>
              <w:t xml:space="preserve"> principles</w:t>
            </w:r>
            <w:r w:rsidRPr="00B669B1">
              <w:rPr>
                <w:rFonts w:ascii="Arial" w:hAnsi="Arial" w:cs="Arial"/>
                <w:sz w:val="20"/>
                <w:szCs w:val="20"/>
              </w:rPr>
              <w:t xml:space="preserve"> and theories</w:t>
            </w:r>
            <w:r w:rsidR="00BE0135">
              <w:rPr>
                <w:rFonts w:ascii="Arial" w:hAnsi="Arial" w:cs="Arial"/>
                <w:sz w:val="20"/>
                <w:szCs w:val="20"/>
              </w:rPr>
              <w:t xml:space="preserve"> of current research and scholarship</w:t>
            </w:r>
            <w:r w:rsidRPr="00B669B1">
              <w:rPr>
                <w:rFonts w:ascii="Arial" w:hAnsi="Arial" w:cs="Arial"/>
                <w:sz w:val="20"/>
                <w:szCs w:val="20"/>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B669B1" w:rsidP="00997253" w:rsidRDefault="00BE0135" w14:paraId="465C68EB" w14:textId="294D1373">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coherent and detailed knowledge and</w:t>
            </w:r>
            <w:r w:rsidR="004E4D03">
              <w:rPr>
                <w:rFonts w:ascii="Arial" w:hAnsi="Arial" w:cs="Arial"/>
                <w:sz w:val="20"/>
                <w:szCs w:val="20"/>
              </w:rPr>
              <w:t xml:space="preserve"> </w:t>
            </w:r>
            <w:r w:rsidRPr="004E4D03" w:rsidR="004E4D03">
              <w:rPr>
                <w:rFonts w:ascii="Arial" w:hAnsi="Arial" w:cs="Arial"/>
                <w:sz w:val="20"/>
                <w:szCs w:val="20"/>
              </w:rPr>
              <w:t>systematic</w:t>
            </w:r>
            <w:r w:rsidR="007A1AEF">
              <w:rPr>
                <w:rFonts w:ascii="Arial" w:hAnsi="Arial" w:cs="Arial"/>
                <w:sz w:val="20"/>
                <w:szCs w:val="20"/>
              </w:rPr>
              <w:t xml:space="preserve"> </w:t>
            </w:r>
            <w:r w:rsidRPr="00BE0135">
              <w:rPr>
                <w:rFonts w:ascii="Arial" w:hAnsi="Arial" w:cs="Arial"/>
                <w:sz w:val="20"/>
                <w:szCs w:val="20"/>
              </w:rPr>
              <w:t xml:space="preserve">understanding of the principles and theories of </w:t>
            </w:r>
            <w:r w:rsidR="007A1AEF">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sidR="007A1AEF">
              <w:rPr>
                <w:rFonts w:ascii="Arial" w:hAnsi="Arial" w:cs="Arial"/>
                <w:sz w:val="20"/>
                <w:szCs w:val="20"/>
              </w:rPr>
              <w:t>A</w:t>
            </w:r>
            <w:r w:rsidR="00F67B96">
              <w:rPr>
                <w:rFonts w:ascii="Arial" w:hAnsi="Arial" w:cs="Arial"/>
                <w:sz w:val="20"/>
                <w:szCs w:val="20"/>
              </w:rPr>
              <w:t xml:space="preserve"> critical, sophisticated and nuanced </w:t>
            </w:r>
            <w:r w:rsidRPr="00B669B1" w:rsidR="00B669B1">
              <w:rPr>
                <w:rFonts w:ascii="Arial" w:hAnsi="Arial" w:cs="Arial"/>
                <w:sz w:val="20"/>
                <w:szCs w:val="20"/>
              </w:rPr>
              <w:t>awareness of the ambiguities and limitations of knowledge.</w:t>
            </w:r>
          </w:p>
        </w:tc>
      </w:tr>
      <w:tr w:rsidRPr="00D9771E" w:rsidR="00B669B1" w:rsidTr="006A2256" w14:paraId="4C4D51F2" w14:textId="77777777">
        <w:tc>
          <w:tcPr>
            <w:tcW w:w="1735" w:type="dxa"/>
            <w:shd w:val="clear" w:color="auto" w:fill="A8D08D" w:themeFill="accent6" w:themeFillTint="99"/>
          </w:tcPr>
          <w:p w:rsidR="00B669B1" w:rsidP="00B669B1" w:rsidRDefault="00B669B1" w14:paraId="2D3020BF" w14:textId="77777777">
            <w:pPr>
              <w:spacing w:before="34" w:line="239" w:lineRule="auto"/>
              <w:ind w:left="108" w:right="-54"/>
              <w:rPr>
                <w:rFonts w:ascii="Arial" w:hAnsi="Arial" w:eastAsia="Arial" w:cs="Arial"/>
                <w:b/>
                <w:bCs/>
                <w:sz w:val="20"/>
                <w:szCs w:val="20"/>
              </w:rPr>
            </w:pPr>
            <w:r>
              <w:rPr>
                <w:rFonts w:ascii="Arial" w:hAnsi="Arial" w:eastAsia="Arial" w:cs="Arial"/>
                <w:b/>
                <w:bCs/>
                <w:sz w:val="20"/>
                <w:szCs w:val="20"/>
              </w:rPr>
              <w:t>C</w:t>
            </w:r>
            <w:r>
              <w:rPr>
                <w:rFonts w:ascii="Arial" w:hAnsi="Arial" w:eastAsia="Arial" w:cs="Arial"/>
                <w:b/>
                <w:bCs/>
                <w:spacing w:val="1"/>
                <w:sz w:val="20"/>
                <w:szCs w:val="20"/>
              </w:rPr>
              <w:t>ogn</w:t>
            </w:r>
            <w:r>
              <w:rPr>
                <w:rFonts w:ascii="Arial" w:hAnsi="Arial" w:eastAsia="Arial" w:cs="Arial"/>
                <w:b/>
                <w:bCs/>
                <w:sz w:val="20"/>
                <w:szCs w:val="20"/>
              </w:rPr>
              <w:t>i</w:t>
            </w:r>
            <w:r>
              <w:rPr>
                <w:rFonts w:ascii="Arial" w:hAnsi="Arial" w:eastAsia="Arial" w:cs="Arial"/>
                <w:b/>
                <w:bCs/>
                <w:spacing w:val="1"/>
                <w:sz w:val="20"/>
                <w:szCs w:val="20"/>
              </w:rPr>
              <w:t>t</w:t>
            </w:r>
            <w:r>
              <w:rPr>
                <w:rFonts w:ascii="Arial" w:hAnsi="Arial" w:eastAsia="Arial" w:cs="Arial"/>
                <w:b/>
                <w:bCs/>
                <w:sz w:val="20"/>
                <w:szCs w:val="20"/>
              </w:rPr>
              <w:t>i</w:t>
            </w:r>
            <w:r>
              <w:rPr>
                <w:rFonts w:ascii="Arial" w:hAnsi="Arial" w:eastAsia="Arial" w:cs="Arial"/>
                <w:b/>
                <w:bCs/>
                <w:spacing w:val="2"/>
                <w:sz w:val="20"/>
                <w:szCs w:val="20"/>
              </w:rPr>
              <w:t>v</w:t>
            </w:r>
            <w:r>
              <w:rPr>
                <w:rFonts w:ascii="Arial" w:hAnsi="Arial" w:eastAsia="Arial" w:cs="Arial"/>
                <w:b/>
                <w:bCs/>
                <w:sz w:val="20"/>
                <w:szCs w:val="20"/>
              </w:rPr>
              <w:t>e</w:t>
            </w:r>
            <w:r>
              <w:rPr>
                <w:rFonts w:ascii="Arial" w:hAnsi="Arial" w:eastAsia="Arial" w:cs="Arial"/>
                <w:b/>
                <w:bCs/>
                <w:spacing w:val="-10"/>
                <w:sz w:val="20"/>
                <w:szCs w:val="20"/>
              </w:rPr>
              <w:t xml:space="preserve"> </w:t>
            </w:r>
            <w:r>
              <w:rPr>
                <w:rFonts w:ascii="Arial" w:hAnsi="Arial" w:eastAsia="Arial" w:cs="Arial"/>
                <w:b/>
                <w:bCs/>
                <w:sz w:val="20"/>
                <w:szCs w:val="20"/>
              </w:rPr>
              <w:t>a</w:t>
            </w:r>
            <w:r>
              <w:rPr>
                <w:rFonts w:ascii="Arial" w:hAnsi="Arial" w:eastAsia="Arial" w:cs="Arial"/>
                <w:b/>
                <w:bCs/>
                <w:spacing w:val="1"/>
                <w:sz w:val="20"/>
                <w:szCs w:val="20"/>
              </w:rPr>
              <w:t>n</w:t>
            </w:r>
            <w:r>
              <w:rPr>
                <w:rFonts w:ascii="Arial" w:hAnsi="Arial" w:eastAsia="Arial" w:cs="Arial"/>
                <w:b/>
                <w:bCs/>
                <w:sz w:val="20"/>
                <w:szCs w:val="20"/>
              </w:rPr>
              <w:t>d i</w:t>
            </w:r>
            <w:r>
              <w:rPr>
                <w:rFonts w:ascii="Arial" w:hAnsi="Arial" w:eastAsia="Arial" w:cs="Arial"/>
                <w:b/>
                <w:bCs/>
                <w:spacing w:val="1"/>
                <w:sz w:val="20"/>
                <w:szCs w:val="20"/>
              </w:rPr>
              <w:t>nt</w:t>
            </w:r>
            <w:r>
              <w:rPr>
                <w:rFonts w:ascii="Arial" w:hAnsi="Arial" w:eastAsia="Arial" w:cs="Arial"/>
                <w:b/>
                <w:bCs/>
                <w:sz w:val="20"/>
                <w:szCs w:val="20"/>
              </w:rPr>
              <w:t>ellec</w:t>
            </w:r>
            <w:r>
              <w:rPr>
                <w:rFonts w:ascii="Arial" w:hAnsi="Arial" w:eastAsia="Arial" w:cs="Arial"/>
                <w:b/>
                <w:bCs/>
                <w:spacing w:val="1"/>
                <w:sz w:val="20"/>
                <w:szCs w:val="20"/>
              </w:rPr>
              <w:t>tu</w:t>
            </w:r>
            <w:r>
              <w:rPr>
                <w:rFonts w:ascii="Arial" w:hAnsi="Arial" w:eastAsia="Arial" w:cs="Arial"/>
                <w:b/>
                <w:bCs/>
                <w:sz w:val="20"/>
                <w:szCs w:val="20"/>
              </w:rPr>
              <w:t>al skil</w:t>
            </w:r>
            <w:r>
              <w:rPr>
                <w:rFonts w:ascii="Arial" w:hAnsi="Arial" w:eastAsia="Arial" w:cs="Arial"/>
                <w:b/>
                <w:bCs/>
                <w:spacing w:val="2"/>
                <w:sz w:val="20"/>
                <w:szCs w:val="20"/>
              </w:rPr>
              <w:t>l</w:t>
            </w:r>
            <w:r>
              <w:rPr>
                <w:rFonts w:ascii="Arial" w:hAnsi="Arial" w:eastAsia="Arial" w:cs="Arial"/>
                <w:b/>
                <w:bCs/>
                <w:sz w:val="20"/>
                <w:szCs w:val="20"/>
              </w:rPr>
              <w:t xml:space="preserve">s </w:t>
            </w:r>
          </w:p>
          <w:p w:rsidRPr="00F65EEE" w:rsidR="00B669B1" w:rsidP="00F00CB3" w:rsidRDefault="00B669B1" w14:paraId="2A651A5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w:t>
            </w:r>
            <w:r w:rsidR="00F00CB3">
              <w:rPr>
                <w:rFonts w:ascii="Arial" w:hAnsi="Arial" w:eastAsia="Arial" w:cs="Arial"/>
                <w:bCs/>
                <w:sz w:val="18"/>
                <w:szCs w:val="18"/>
              </w:rPr>
              <w:t>C</w:t>
            </w:r>
            <w:r w:rsidRPr="00F00CB3" w:rsidR="00F00CB3">
              <w:rPr>
                <w:rFonts w:ascii="Arial" w:hAnsi="Arial" w:eastAsia="Arial" w:cs="Arial"/>
                <w:bCs/>
                <w:sz w:val="18"/>
                <w:szCs w:val="18"/>
              </w:rPr>
              <w:t>onceptual and critical thinking, analysis, synthesis and evaluation of</w:t>
            </w:r>
            <w:r w:rsidR="00F00CB3">
              <w:rPr>
                <w:rFonts w:ascii="Arial" w:hAnsi="Arial" w:eastAsia="Arial" w:cs="Arial"/>
                <w:bCs/>
                <w:sz w:val="18"/>
                <w:szCs w:val="18"/>
              </w:rPr>
              <w:t xml:space="preserve"> research,</w:t>
            </w:r>
            <w:r w:rsidRPr="00F00CB3" w:rsidR="00F00CB3">
              <w:rPr>
                <w:rFonts w:ascii="Arial" w:hAnsi="Arial" w:eastAsia="Arial" w:cs="Arial"/>
                <w:bCs/>
                <w:sz w:val="18"/>
                <w:szCs w:val="18"/>
              </w:rPr>
              <w:t xml:space="preserve"> assumptions, abstract concepts an</w:t>
            </w:r>
            <w:r w:rsidR="00F00CB3">
              <w:rPr>
                <w:rFonts w:ascii="Arial" w:hAnsi="Arial" w:eastAsia="Arial" w:cs="Arial"/>
                <w:bCs/>
                <w:sz w:val="18"/>
                <w:szCs w:val="18"/>
              </w:rPr>
              <w:t>d data (that may be incomplete)</w:t>
            </w:r>
            <w:r w:rsidRPr="00F65EEE">
              <w:rPr>
                <w:rFonts w:ascii="Arial" w:hAnsi="Arial" w:eastAsia="Arial" w:cs="Arial"/>
                <w:bCs/>
                <w:sz w:val="18"/>
                <w:szCs w:val="18"/>
              </w:rPr>
              <w:t>;</w:t>
            </w:r>
            <w:r w:rsidR="00F00CB3">
              <w:rPr>
                <w:rFonts w:ascii="Arial" w:hAnsi="Arial" w:eastAsia="Arial" w:cs="Arial"/>
                <w:bCs/>
                <w:sz w:val="18"/>
                <w:szCs w:val="18"/>
              </w:rPr>
              <w:t xml:space="preserve"> logic, </w:t>
            </w:r>
            <w:r w:rsidR="00F00CB3">
              <w:rPr>
                <w:rFonts w:ascii="Arial" w:hAnsi="Arial" w:eastAsia="Arial" w:cs="Arial"/>
                <w:bCs/>
                <w:sz w:val="18"/>
                <w:szCs w:val="18"/>
              </w:rPr>
              <w:lastRenderedPageBreak/>
              <w:t xml:space="preserve">argument and judgement.) </w:t>
            </w:r>
          </w:p>
        </w:tc>
        <w:tc>
          <w:tcPr>
            <w:tcW w:w="1736" w:type="dxa"/>
          </w:tcPr>
          <w:p w:rsidR="00413903" w:rsidP="00413903" w:rsidRDefault="00413903" w14:paraId="03B0B5CE" w14:textId="77777777">
            <w:pPr>
              <w:rPr>
                <w:rFonts w:ascii="Arial" w:hAnsi="Arial" w:cs="Arial"/>
                <w:sz w:val="20"/>
                <w:szCs w:val="20"/>
              </w:rPr>
            </w:pPr>
            <w:r>
              <w:rPr>
                <w:rFonts w:ascii="Arial" w:hAnsi="Arial" w:cs="Arial"/>
                <w:sz w:val="20"/>
                <w:szCs w:val="20"/>
              </w:rPr>
              <w:lastRenderedPageBreak/>
              <w:t>Wholly or almost wholly descriptive work. Little or no analysis</w:t>
            </w:r>
            <w:r w:rsidRPr="00B669B1">
              <w:rPr>
                <w:rFonts w:ascii="Arial" w:hAnsi="Arial" w:cs="Arial"/>
                <w:sz w:val="20"/>
                <w:szCs w:val="20"/>
              </w:rPr>
              <w:t>, synthesi</w:t>
            </w:r>
            <w:r>
              <w:rPr>
                <w:rFonts w:ascii="Arial" w:hAnsi="Arial" w:cs="Arial"/>
                <w:sz w:val="20"/>
                <w:szCs w:val="20"/>
              </w:rPr>
              <w:t>s or evaluation</w:t>
            </w:r>
            <w:r w:rsidRPr="00B669B1">
              <w:rPr>
                <w:rFonts w:ascii="Arial" w:hAnsi="Arial" w:cs="Arial"/>
                <w:sz w:val="20"/>
                <w:szCs w:val="20"/>
              </w:rPr>
              <w:t>.</w:t>
            </w:r>
          </w:p>
          <w:p w:rsidR="00413903" w:rsidP="00413903" w:rsidRDefault="00413903" w14:paraId="2D3B61C6" w14:textId="77777777">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w:t>
            </w:r>
            <w:r w:rsidRPr="00B669B1">
              <w:rPr>
                <w:rFonts w:ascii="Arial" w:hAnsi="Arial" w:cs="Arial"/>
                <w:sz w:val="20"/>
                <w:szCs w:val="20"/>
              </w:rPr>
              <w:lastRenderedPageBreak/>
              <w:t xml:space="preserve">generalisations, made without use of any credible </w:t>
            </w:r>
            <w:r w:rsidR="00E07BE3">
              <w:rPr>
                <w:rFonts w:ascii="Arial" w:hAnsi="Arial" w:cs="Arial"/>
                <w:sz w:val="20"/>
                <w:szCs w:val="20"/>
              </w:rPr>
              <w:t>evidence</w:t>
            </w:r>
            <w:r w:rsidRPr="00B669B1">
              <w:rPr>
                <w:rFonts w:ascii="Arial" w:hAnsi="Arial" w:cs="Arial"/>
                <w:sz w:val="20"/>
                <w:szCs w:val="20"/>
              </w:rPr>
              <w:t>.</w:t>
            </w:r>
          </w:p>
          <w:p w:rsidRPr="00B669B1" w:rsidR="00413903" w:rsidP="00413903" w:rsidRDefault="00413903" w14:paraId="5A22BCC6" w14:textId="77777777">
            <w:pPr>
              <w:rPr>
                <w:rFonts w:ascii="Arial" w:hAnsi="Arial" w:cs="Arial"/>
                <w:sz w:val="20"/>
                <w:szCs w:val="20"/>
              </w:rPr>
            </w:pPr>
          </w:p>
        </w:tc>
        <w:tc>
          <w:tcPr>
            <w:tcW w:w="1736" w:type="dxa"/>
          </w:tcPr>
          <w:p w:rsidRPr="00B669B1" w:rsidR="00B669B1" w:rsidP="00E518DC" w:rsidRDefault="00413903" w14:paraId="01B0DB97" w14:textId="77777777">
            <w:pPr>
              <w:rPr>
                <w:rFonts w:ascii="Arial" w:hAnsi="Arial" w:cs="Arial"/>
                <w:sz w:val="20"/>
                <w:szCs w:val="20"/>
              </w:rPr>
            </w:pPr>
            <w:r w:rsidRPr="00413903">
              <w:rPr>
                <w:rFonts w:ascii="Arial" w:hAnsi="Arial" w:cs="Arial"/>
                <w:sz w:val="20"/>
                <w:szCs w:val="20"/>
              </w:rPr>
              <w:lastRenderedPageBreak/>
              <w:t xml:space="preserve">Largely descriptive work, with </w:t>
            </w:r>
            <w:r w:rsidR="00F00CB3">
              <w:rPr>
                <w:rFonts w:ascii="Arial" w:hAnsi="Arial" w:cs="Arial"/>
                <w:sz w:val="20"/>
                <w:szCs w:val="20"/>
              </w:rPr>
              <w:t xml:space="preserve">superficial use of critical evaluation. </w:t>
            </w:r>
            <w:r w:rsidR="00E518DC">
              <w:rPr>
                <w:rFonts w:ascii="Arial" w:hAnsi="Arial" w:cs="Arial"/>
                <w:sz w:val="20"/>
                <w:szCs w:val="20"/>
              </w:rPr>
              <w:t>Weak</w:t>
            </w:r>
            <w:r w:rsidR="00F00CB3">
              <w:rPr>
                <w:rFonts w:ascii="Arial" w:hAnsi="Arial" w:cs="Arial"/>
                <w:sz w:val="20"/>
                <w:szCs w:val="20"/>
              </w:rPr>
              <w:t xml:space="preserve"> development of </w:t>
            </w:r>
            <w:r w:rsidRPr="00413903" w:rsidR="00E518DC">
              <w:rPr>
                <w:rFonts w:ascii="Arial" w:hAnsi="Arial" w:cs="Arial"/>
                <w:sz w:val="20"/>
                <w:szCs w:val="20"/>
              </w:rPr>
              <w:t xml:space="preserve">arguments </w:t>
            </w:r>
            <w:r w:rsidRPr="00413903">
              <w:rPr>
                <w:rFonts w:ascii="Arial" w:hAnsi="Arial" w:cs="Arial"/>
                <w:sz w:val="20"/>
                <w:szCs w:val="20"/>
              </w:rPr>
              <w:t>and</w:t>
            </w:r>
            <w:r w:rsidRPr="00413903" w:rsidR="00E518DC">
              <w:rPr>
                <w:rFonts w:ascii="Arial" w:hAnsi="Arial" w:cs="Arial"/>
                <w:sz w:val="20"/>
                <w:szCs w:val="20"/>
              </w:rPr>
              <w:t xml:space="preserve"> judgements</w:t>
            </w:r>
            <w:r>
              <w:rPr>
                <w:rFonts w:ascii="Arial" w:hAnsi="Arial" w:cs="Arial"/>
                <w:sz w:val="20"/>
                <w:szCs w:val="20"/>
              </w:rPr>
              <w:t>.</w:t>
            </w:r>
            <w:r w:rsidRPr="00413903">
              <w:rPr>
                <w:rFonts w:ascii="Arial" w:hAnsi="Arial" w:cs="Arial"/>
                <w:sz w:val="20"/>
                <w:szCs w:val="20"/>
              </w:rPr>
              <w:t xml:space="preserve"> Inf</w:t>
            </w:r>
            <w:r w:rsidR="00F00CB3">
              <w:rPr>
                <w:rFonts w:ascii="Arial" w:hAnsi="Arial" w:cs="Arial"/>
                <w:sz w:val="20"/>
                <w:szCs w:val="20"/>
              </w:rPr>
              <w:t>ormation accepted uncritically, uses g</w:t>
            </w:r>
            <w:r w:rsidRPr="00B669B1" w:rsidR="00F00CB3">
              <w:rPr>
                <w:rFonts w:ascii="Arial" w:hAnsi="Arial" w:cs="Arial"/>
                <w:sz w:val="20"/>
                <w:szCs w:val="20"/>
              </w:rPr>
              <w:t xml:space="preserve">eneralised statements </w:t>
            </w:r>
            <w:r w:rsidRPr="00B669B1" w:rsidR="00F00CB3">
              <w:rPr>
                <w:rFonts w:ascii="Arial" w:hAnsi="Arial" w:cs="Arial"/>
                <w:sz w:val="20"/>
                <w:szCs w:val="20"/>
              </w:rPr>
              <w:lastRenderedPageBreak/>
              <w:t>made with scant evidence</w:t>
            </w:r>
            <w:r w:rsidRPr="00413903" w:rsidR="00F00CB3">
              <w:rPr>
                <w:rFonts w:ascii="Arial" w:hAnsi="Arial" w:cs="Arial"/>
                <w:sz w:val="20"/>
                <w:szCs w:val="20"/>
              </w:rPr>
              <w:t xml:space="preserve"> </w:t>
            </w:r>
            <w:r w:rsidR="00F00CB3">
              <w:rPr>
                <w:rFonts w:ascii="Arial" w:hAnsi="Arial" w:cs="Arial"/>
                <w:sz w:val="20"/>
                <w:szCs w:val="20"/>
              </w:rPr>
              <w:t>and</w:t>
            </w:r>
            <w:r w:rsidRPr="00413903">
              <w:rPr>
                <w:rFonts w:ascii="Arial" w:hAnsi="Arial" w:cs="Arial"/>
                <w:sz w:val="20"/>
                <w:szCs w:val="20"/>
              </w:rPr>
              <w:t xml:space="preserve"> unsubstantiated opinions.</w:t>
            </w:r>
            <w:r w:rsidR="00F00CB3">
              <w:rPr>
                <w:rFonts w:ascii="Arial" w:hAnsi="Arial" w:cs="Arial"/>
                <w:sz w:val="20"/>
                <w:szCs w:val="20"/>
              </w:rPr>
              <w:t xml:space="preserve"> Ideas</w:t>
            </w:r>
            <w:r w:rsidRPr="00B669B1" w:rsidR="00B669B1">
              <w:rPr>
                <w:rFonts w:ascii="Arial" w:hAnsi="Arial" w:cs="Arial"/>
                <w:sz w:val="20"/>
                <w:szCs w:val="20"/>
              </w:rPr>
              <w:t xml:space="preserve"> sometimes illogical and contradictory.</w:t>
            </w:r>
          </w:p>
        </w:tc>
        <w:tc>
          <w:tcPr>
            <w:tcW w:w="1736" w:type="dxa"/>
          </w:tcPr>
          <w:p w:rsidRPr="00B669B1" w:rsidR="00B669B1" w:rsidP="00B669B1" w:rsidRDefault="00E518DC" w14:paraId="78E4D34B" w14:textId="77777777">
            <w:pPr>
              <w:rPr>
                <w:rFonts w:ascii="Arial" w:hAnsi="Arial" w:cs="Arial"/>
                <w:sz w:val="20"/>
                <w:szCs w:val="20"/>
              </w:rPr>
            </w:pPr>
            <w:r>
              <w:rPr>
                <w:rFonts w:ascii="Arial" w:hAnsi="Arial" w:cs="Arial"/>
                <w:sz w:val="20"/>
                <w:szCs w:val="20"/>
              </w:rPr>
              <w:lastRenderedPageBreak/>
              <w:t>Limited</w:t>
            </w:r>
            <w:r w:rsidRPr="00B669B1" w:rsidR="00B669B1">
              <w:rPr>
                <w:rFonts w:ascii="Arial" w:hAnsi="Arial" w:cs="Arial"/>
                <w:sz w:val="20"/>
                <w:szCs w:val="20"/>
              </w:rPr>
              <w:t xml:space="preserve"> </w:t>
            </w:r>
            <w:r>
              <w:rPr>
                <w:rFonts w:ascii="Arial" w:hAnsi="Arial" w:cs="Arial"/>
                <w:sz w:val="20"/>
                <w:szCs w:val="20"/>
              </w:rPr>
              <w:t>attempt at</w:t>
            </w:r>
            <w:r w:rsidRPr="00B669B1" w:rsidR="00B669B1">
              <w:rPr>
                <w:rFonts w:ascii="Arial" w:hAnsi="Arial" w:cs="Arial"/>
                <w:sz w:val="20"/>
                <w:szCs w:val="20"/>
              </w:rPr>
              <w:t xml:space="preserve"> </w:t>
            </w:r>
            <w:r w:rsidRPr="00F35D89" w:rsidR="00F35D89">
              <w:rPr>
                <w:rFonts w:ascii="Arial" w:hAnsi="Arial" w:cs="Arial"/>
                <w:sz w:val="20"/>
                <w:szCs w:val="20"/>
              </w:rPr>
              <w:t>critical thinking</w:t>
            </w:r>
            <w:r w:rsidR="00F35D89">
              <w:rPr>
                <w:rFonts w:ascii="Arial" w:hAnsi="Arial" w:cs="Arial"/>
                <w:sz w:val="20"/>
                <w:szCs w:val="20"/>
              </w:rPr>
              <w:t>,</w:t>
            </w:r>
            <w:r w:rsidRPr="00F35D89" w:rsidR="00F35D89">
              <w:rPr>
                <w:rFonts w:ascii="Arial" w:hAnsi="Arial" w:cs="Arial"/>
                <w:sz w:val="20"/>
                <w:szCs w:val="20"/>
              </w:rPr>
              <w:t xml:space="preserve"> </w:t>
            </w:r>
            <w:r w:rsidRPr="00CA285D" w:rsidR="00CA285D">
              <w:rPr>
                <w:rFonts w:ascii="Arial" w:hAnsi="Arial" w:cs="Arial"/>
                <w:sz w:val="20"/>
                <w:szCs w:val="20"/>
              </w:rPr>
              <w:t>analysis, synthesis and evaluation</w:t>
            </w:r>
            <w:r>
              <w:rPr>
                <w:rFonts w:ascii="Arial" w:hAnsi="Arial" w:cs="Arial"/>
                <w:sz w:val="20"/>
                <w:szCs w:val="20"/>
              </w:rPr>
              <w:t>, tending towards description.</w:t>
            </w:r>
          </w:p>
          <w:p w:rsidR="00E518DC" w:rsidP="00B669B1" w:rsidRDefault="00B669B1" w14:paraId="7D8AE13A" w14:textId="77777777">
            <w:pPr>
              <w:rPr>
                <w:rFonts w:ascii="Arial" w:hAnsi="Arial" w:cs="Arial"/>
                <w:sz w:val="20"/>
                <w:szCs w:val="20"/>
              </w:rPr>
            </w:pPr>
            <w:r w:rsidRPr="00B669B1">
              <w:rPr>
                <w:rFonts w:ascii="Arial" w:hAnsi="Arial" w:cs="Arial"/>
                <w:sz w:val="20"/>
                <w:szCs w:val="20"/>
              </w:rPr>
              <w:t>Some evidence to support</w:t>
            </w:r>
            <w:r w:rsidR="00E518DC">
              <w:rPr>
                <w:rFonts w:ascii="Arial" w:hAnsi="Arial" w:cs="Arial"/>
                <w:sz w:val="20"/>
                <w:szCs w:val="20"/>
              </w:rPr>
              <w:t xml:space="preserve"> emerging</w:t>
            </w:r>
            <w:r w:rsidRPr="00B669B1">
              <w:rPr>
                <w:rFonts w:ascii="Arial" w:hAnsi="Arial" w:cs="Arial"/>
                <w:sz w:val="20"/>
                <w:szCs w:val="20"/>
              </w:rPr>
              <w:t xml:space="preserve"> </w:t>
            </w:r>
            <w:r w:rsidRPr="00E518DC" w:rsidR="00E518DC">
              <w:rPr>
                <w:rFonts w:ascii="Arial" w:hAnsi="Arial" w:cs="Arial"/>
                <w:sz w:val="20"/>
                <w:szCs w:val="20"/>
              </w:rPr>
              <w:t>arguments and judgements</w:t>
            </w:r>
            <w:r w:rsidRPr="00B669B1">
              <w:rPr>
                <w:rFonts w:ascii="Arial" w:hAnsi="Arial" w:cs="Arial"/>
                <w:sz w:val="20"/>
                <w:szCs w:val="20"/>
              </w:rPr>
              <w:t xml:space="preserve"> but </w:t>
            </w:r>
            <w:r w:rsidR="00E518DC">
              <w:rPr>
                <w:rFonts w:ascii="Arial" w:hAnsi="Arial" w:cs="Arial"/>
                <w:sz w:val="20"/>
                <w:szCs w:val="20"/>
              </w:rPr>
              <w:t xml:space="preserve">these may be </w:t>
            </w:r>
            <w:r w:rsidRPr="00E518DC" w:rsidR="00E518DC">
              <w:rPr>
                <w:rFonts w:ascii="Arial" w:hAnsi="Arial" w:cs="Arial"/>
                <w:sz w:val="20"/>
                <w:szCs w:val="20"/>
              </w:rPr>
              <w:lastRenderedPageBreak/>
              <w:t xml:space="preserve">underdeveloped </w:t>
            </w:r>
            <w:r w:rsidR="00E518DC">
              <w:rPr>
                <w:rFonts w:ascii="Arial" w:hAnsi="Arial" w:cs="Arial"/>
                <w:sz w:val="20"/>
                <w:szCs w:val="20"/>
              </w:rPr>
              <w:t xml:space="preserve">or with </w:t>
            </w:r>
            <w:r w:rsidR="00E07BE3">
              <w:rPr>
                <w:rFonts w:ascii="Arial" w:hAnsi="Arial" w:cs="Arial"/>
                <w:sz w:val="20"/>
                <w:szCs w:val="20"/>
              </w:rPr>
              <w:t>a little inconsistency</w:t>
            </w:r>
            <w:r w:rsidR="00E518DC">
              <w:rPr>
                <w:rFonts w:ascii="Arial" w:hAnsi="Arial" w:cs="Arial"/>
                <w:sz w:val="20"/>
                <w:szCs w:val="20"/>
              </w:rPr>
              <w:t xml:space="preserve"> </w:t>
            </w:r>
            <w:r w:rsidR="00E07BE3">
              <w:rPr>
                <w:rFonts w:ascii="Arial" w:hAnsi="Arial" w:cs="Arial"/>
                <w:sz w:val="20"/>
                <w:szCs w:val="20"/>
              </w:rPr>
              <w:t>/ mis-</w:t>
            </w:r>
            <w:r w:rsidR="00E518DC">
              <w:rPr>
                <w:rFonts w:ascii="Arial" w:hAnsi="Arial" w:cs="Arial"/>
                <w:sz w:val="20"/>
                <w:szCs w:val="20"/>
              </w:rPr>
              <w:t>interpretation.</w:t>
            </w:r>
          </w:p>
          <w:p w:rsidRPr="00E518DC" w:rsidR="00E518DC" w:rsidP="00E518DC" w:rsidRDefault="00E518DC" w14:paraId="53EF5E16" w14:textId="77777777">
            <w:pPr>
              <w:rPr>
                <w:rFonts w:ascii="Arial" w:hAnsi="Arial" w:cs="Arial"/>
                <w:sz w:val="20"/>
                <w:szCs w:val="20"/>
              </w:rPr>
            </w:pPr>
            <w:r>
              <w:rPr>
                <w:rFonts w:ascii="Arial" w:hAnsi="Arial" w:cs="Arial"/>
                <w:sz w:val="20"/>
                <w:szCs w:val="20"/>
              </w:rPr>
              <w:t>As</w:t>
            </w:r>
            <w:r w:rsidRPr="00E518DC">
              <w:rPr>
                <w:rFonts w:ascii="Arial" w:hAnsi="Arial" w:cs="Arial"/>
                <w:sz w:val="20"/>
                <w:szCs w:val="20"/>
              </w:rPr>
              <w:t>s</w:t>
            </w:r>
            <w:r>
              <w:rPr>
                <w:rFonts w:ascii="Arial" w:hAnsi="Arial" w:cs="Arial"/>
                <w:sz w:val="20"/>
                <w:szCs w:val="20"/>
              </w:rPr>
              <w:t>erts rather than argues a case.</w:t>
            </w:r>
          </w:p>
          <w:p w:rsidRPr="00B669B1" w:rsidR="00B669B1" w:rsidP="00E518DC" w:rsidRDefault="00B669B1" w14:paraId="20F9611D" w14:textId="77777777">
            <w:pPr>
              <w:rPr>
                <w:rFonts w:ascii="Arial" w:hAnsi="Arial" w:cs="Arial"/>
                <w:sz w:val="20"/>
                <w:szCs w:val="20"/>
              </w:rPr>
            </w:pPr>
          </w:p>
        </w:tc>
        <w:tc>
          <w:tcPr>
            <w:tcW w:w="1736" w:type="dxa"/>
          </w:tcPr>
          <w:p w:rsidRPr="00B669B1" w:rsidR="00B669B1" w:rsidP="00B669B1" w:rsidRDefault="002637C7" w14:paraId="1A0F5753" w14:textId="77777777">
            <w:pPr>
              <w:rPr>
                <w:rFonts w:ascii="Arial" w:hAnsi="Arial" w:cs="Arial"/>
                <w:sz w:val="20"/>
                <w:szCs w:val="20"/>
              </w:rPr>
            </w:pPr>
            <w:r>
              <w:rPr>
                <w:rFonts w:ascii="Arial" w:hAnsi="Arial" w:cs="Arial"/>
                <w:sz w:val="20"/>
                <w:szCs w:val="20"/>
              </w:rPr>
              <w:lastRenderedPageBreak/>
              <w:t>S</w:t>
            </w:r>
            <w:r w:rsidRPr="00B669B1" w:rsidR="00B669B1">
              <w:rPr>
                <w:rFonts w:ascii="Arial" w:hAnsi="Arial" w:cs="Arial"/>
                <w:sz w:val="20"/>
                <w:szCs w:val="20"/>
              </w:rPr>
              <w:t xml:space="preserve">ome </w:t>
            </w:r>
            <w:r w:rsidRPr="00F35D89" w:rsidR="00F35D89">
              <w:rPr>
                <w:rFonts w:ascii="Arial" w:hAnsi="Arial" w:cs="Arial"/>
                <w:sz w:val="20"/>
                <w:szCs w:val="20"/>
              </w:rPr>
              <w:t>critical thinking</w:t>
            </w:r>
            <w:r w:rsidR="00F35D89">
              <w:rPr>
                <w:rFonts w:ascii="Arial" w:hAnsi="Arial" w:cs="Arial"/>
                <w:sz w:val="20"/>
                <w:szCs w:val="20"/>
              </w:rPr>
              <w:t xml:space="preserve">, </w:t>
            </w:r>
            <w:r w:rsidRPr="00CA285D" w:rsidR="00CA285D">
              <w:rPr>
                <w:rFonts w:ascii="Arial" w:hAnsi="Arial" w:cs="Arial"/>
                <w:sz w:val="20"/>
                <w:szCs w:val="20"/>
              </w:rPr>
              <w:t>analysis, synthesis and evaluation.</w:t>
            </w:r>
            <w:r w:rsidRPr="00B669B1" w:rsidR="00B669B1">
              <w:rPr>
                <w:rFonts w:ascii="Arial" w:hAnsi="Arial" w:cs="Arial"/>
                <w:sz w:val="20"/>
                <w:szCs w:val="20"/>
              </w:rPr>
              <w:t xml:space="preserve"> Can analyse new and/or abstract </w:t>
            </w:r>
            <w:r w:rsidR="00CA285D">
              <w:rPr>
                <w:rFonts w:ascii="Arial" w:hAnsi="Arial" w:cs="Arial"/>
                <w:sz w:val="20"/>
                <w:szCs w:val="20"/>
              </w:rPr>
              <w:t xml:space="preserve">concepts and </w:t>
            </w:r>
            <w:r w:rsidRPr="00B669B1" w:rsidR="00B669B1">
              <w:rPr>
                <w:rFonts w:ascii="Arial" w:hAnsi="Arial" w:cs="Arial"/>
                <w:sz w:val="20"/>
                <w:szCs w:val="20"/>
              </w:rPr>
              <w:t>data without guidance.</w:t>
            </w:r>
          </w:p>
          <w:p w:rsidRPr="00B669B1" w:rsidR="00B669B1" w:rsidP="00B669B1" w:rsidRDefault="00B669B1" w14:paraId="5995D10F" w14:textId="591B3B0F">
            <w:pPr>
              <w:rPr>
                <w:rFonts w:ascii="Arial" w:hAnsi="Arial" w:cs="Arial"/>
                <w:sz w:val="20"/>
                <w:szCs w:val="20"/>
              </w:rPr>
            </w:pPr>
            <w:r w:rsidRPr="00B669B1">
              <w:rPr>
                <w:rFonts w:ascii="Arial" w:hAnsi="Arial" w:cs="Arial"/>
                <w:sz w:val="20"/>
                <w:szCs w:val="20"/>
              </w:rPr>
              <w:t xml:space="preserve">An emerging awareness of different stances and ability to use </w:t>
            </w:r>
            <w:r w:rsidRPr="00B669B1">
              <w:rPr>
                <w:rFonts w:ascii="Arial" w:hAnsi="Arial" w:cs="Arial"/>
                <w:sz w:val="20"/>
                <w:szCs w:val="20"/>
              </w:rPr>
              <w:lastRenderedPageBreak/>
              <w:t xml:space="preserve">evidence </w:t>
            </w:r>
            <w:r w:rsidRPr="00DB052D" w:rsidR="00DB052D">
              <w:rPr>
                <w:rFonts w:ascii="Arial" w:hAnsi="Arial" w:cs="Arial"/>
                <w:sz w:val="20"/>
                <w:szCs w:val="20"/>
              </w:rPr>
              <w:t>(that may be incomplete)</w:t>
            </w:r>
            <w:r w:rsidR="00DB052D">
              <w:rPr>
                <w:rFonts w:ascii="Arial" w:hAnsi="Arial" w:cs="Arial"/>
                <w:sz w:val="20"/>
                <w:szCs w:val="20"/>
              </w:rPr>
              <w:t xml:space="preserve"> </w:t>
            </w:r>
            <w:r w:rsidRPr="00B669B1">
              <w:rPr>
                <w:rFonts w:ascii="Arial" w:hAnsi="Arial" w:cs="Arial"/>
                <w:sz w:val="20"/>
                <w:szCs w:val="20"/>
              </w:rPr>
              <w:t>to support the argument.</w:t>
            </w:r>
          </w:p>
          <w:p w:rsidRPr="00B669B1" w:rsidR="00B669B1" w:rsidP="00CA285D" w:rsidRDefault="00CA285D" w14:paraId="63821858" w14:textId="77777777">
            <w:pPr>
              <w:rPr>
                <w:rFonts w:ascii="Arial" w:hAnsi="Arial" w:cs="Arial"/>
                <w:sz w:val="20"/>
                <w:szCs w:val="20"/>
              </w:rPr>
            </w:pPr>
            <w:r>
              <w:rPr>
                <w:rFonts w:ascii="Arial" w:hAnsi="Arial" w:cs="Arial"/>
                <w:sz w:val="20"/>
                <w:szCs w:val="20"/>
              </w:rPr>
              <w:t>Mostly v</w:t>
            </w:r>
            <w:r w:rsidRPr="00B669B1" w:rsid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r>
              <w:rPr>
                <w:rFonts w:ascii="Arial" w:hAnsi="Arial" w:cs="Arial"/>
                <w:sz w:val="20"/>
                <w:szCs w:val="20"/>
              </w:rPr>
              <w:t>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tc>
        <w:tc>
          <w:tcPr>
            <w:tcW w:w="1736" w:type="dxa"/>
          </w:tcPr>
          <w:p w:rsidRPr="00B669B1" w:rsidR="00CA285D" w:rsidP="00CA285D" w:rsidRDefault="00B669B1" w14:paraId="10ECD764" w14:textId="1BB96585">
            <w:pPr>
              <w:rPr>
                <w:rFonts w:ascii="Arial" w:hAnsi="Arial" w:cs="Arial"/>
                <w:sz w:val="20"/>
                <w:szCs w:val="20"/>
              </w:rPr>
            </w:pPr>
            <w:r w:rsidRPr="00B669B1">
              <w:rPr>
                <w:rFonts w:ascii="Arial" w:hAnsi="Arial" w:cs="Arial"/>
                <w:sz w:val="20"/>
                <w:szCs w:val="20"/>
              </w:rPr>
              <w:lastRenderedPageBreak/>
              <w:t>S</w:t>
            </w:r>
            <w:r w:rsidR="00CA285D">
              <w:rPr>
                <w:rFonts w:ascii="Arial" w:hAnsi="Arial" w:cs="Arial"/>
                <w:sz w:val="20"/>
                <w:szCs w:val="20"/>
              </w:rPr>
              <w:t xml:space="preserve">ound </w:t>
            </w:r>
            <w:r w:rsidRPr="00F35D89" w:rsidR="00F35D89">
              <w:rPr>
                <w:rFonts w:ascii="Arial" w:hAnsi="Arial" w:cs="Arial"/>
                <w:sz w:val="20"/>
                <w:szCs w:val="20"/>
              </w:rPr>
              <w:t>critical thinking</w:t>
            </w:r>
            <w:r w:rsidR="00F35D89">
              <w:rPr>
                <w:rFonts w:ascii="Arial" w:hAnsi="Arial" w:cs="Arial"/>
                <w:sz w:val="20"/>
                <w:szCs w:val="20"/>
              </w:rPr>
              <w:t>,</w:t>
            </w:r>
            <w:r w:rsidRPr="00F35D89" w:rsidR="00F35D89">
              <w:rPr>
                <w:rFonts w:ascii="Arial" w:hAnsi="Arial" w:cs="Arial"/>
                <w:sz w:val="20"/>
                <w:szCs w:val="20"/>
              </w:rPr>
              <w:t xml:space="preserve"> </w:t>
            </w:r>
            <w:r w:rsidR="00CA285D">
              <w:rPr>
                <w:rFonts w:ascii="Arial" w:hAnsi="Arial" w:cs="Arial"/>
                <w:sz w:val="20"/>
                <w:szCs w:val="20"/>
              </w:rPr>
              <w:t xml:space="preserve">analysis, </w:t>
            </w:r>
            <w:r w:rsidRPr="00B669B1">
              <w:rPr>
                <w:rFonts w:ascii="Arial" w:hAnsi="Arial" w:cs="Arial"/>
                <w:sz w:val="20"/>
                <w:szCs w:val="20"/>
              </w:rPr>
              <w:t>synthesis and evaluation</w:t>
            </w:r>
            <w:r w:rsidR="00F35D89">
              <w:t xml:space="preserve"> demonstrating </w:t>
            </w:r>
            <w:r w:rsidRPr="00F35D89" w:rsidR="00F35D89">
              <w:rPr>
                <w:rFonts w:ascii="Arial" w:hAnsi="Arial" w:cs="Arial"/>
                <w:sz w:val="20"/>
                <w:szCs w:val="20"/>
              </w:rPr>
              <w:t xml:space="preserve">critical </w:t>
            </w:r>
            <w:r w:rsidRPr="00F35D89" w:rsidR="00902C13">
              <w:rPr>
                <w:rFonts w:ascii="Arial" w:hAnsi="Arial" w:cs="Arial"/>
                <w:sz w:val="20"/>
                <w:szCs w:val="20"/>
              </w:rPr>
              <w:t>thinking</w:t>
            </w:r>
            <w:r w:rsidR="00902C13">
              <w:rPr>
                <w:rFonts w:ascii="Arial" w:hAnsi="Arial" w:cs="Arial"/>
                <w:sz w:val="20"/>
                <w:szCs w:val="20"/>
              </w:rPr>
              <w:t xml:space="preserve">. </w:t>
            </w:r>
            <w:r w:rsidRPr="00B669B1">
              <w:rPr>
                <w:rFonts w:ascii="Arial" w:hAnsi="Arial" w:cs="Arial"/>
                <w:sz w:val="20"/>
                <w:szCs w:val="20"/>
              </w:rPr>
              <w:t>Ability to devise and sustain persuasive arguments, and to re</w:t>
            </w:r>
            <w:r w:rsidR="00CA285D">
              <w:rPr>
                <w:rFonts w:ascii="Arial" w:hAnsi="Arial" w:cs="Arial"/>
                <w:sz w:val="20"/>
                <w:szCs w:val="20"/>
              </w:rPr>
              <w:t>view the reliability, validity and</w:t>
            </w:r>
            <w:r w:rsidRPr="00B669B1">
              <w:rPr>
                <w:rFonts w:ascii="Arial" w:hAnsi="Arial" w:cs="Arial"/>
                <w:sz w:val="20"/>
                <w:szCs w:val="20"/>
              </w:rPr>
              <w:t xml:space="preserve"> significance </w:t>
            </w:r>
            <w:r w:rsidRPr="00B669B1">
              <w:rPr>
                <w:rFonts w:ascii="Arial" w:hAnsi="Arial" w:cs="Arial"/>
                <w:sz w:val="20"/>
                <w:szCs w:val="20"/>
              </w:rPr>
              <w:lastRenderedPageBreak/>
              <w:t>of evidence</w:t>
            </w:r>
            <w:r w:rsidR="00CA285D">
              <w:rPr>
                <w:rFonts w:ascii="Arial" w:hAnsi="Arial" w:cs="Arial"/>
                <w:sz w:val="20"/>
                <w:szCs w:val="20"/>
              </w:rPr>
              <w:t xml:space="preserve"> </w:t>
            </w:r>
            <w:r w:rsidRPr="00DB052D" w:rsidR="00DB052D">
              <w:rPr>
                <w:rFonts w:ascii="Arial" w:hAnsi="Arial" w:cs="Arial"/>
                <w:sz w:val="20"/>
                <w:szCs w:val="20"/>
              </w:rPr>
              <w:t>(that may be incomplete)</w:t>
            </w:r>
            <w:r w:rsidR="00DB052D">
              <w:rPr>
                <w:rFonts w:ascii="Arial" w:hAnsi="Arial" w:cs="Arial"/>
                <w:sz w:val="20"/>
                <w:szCs w:val="20"/>
              </w:rPr>
              <w:t xml:space="preserve"> </w:t>
            </w:r>
            <w:r w:rsidR="00CA285D">
              <w:rPr>
                <w:rFonts w:ascii="Arial" w:hAnsi="Arial" w:cs="Arial"/>
                <w:sz w:val="20"/>
                <w:szCs w:val="20"/>
              </w:rPr>
              <w:t xml:space="preserve">to make </w:t>
            </w:r>
            <w:r w:rsidR="002637C7">
              <w:rPr>
                <w:rFonts w:ascii="Arial" w:hAnsi="Arial" w:cs="Arial"/>
                <w:sz w:val="20"/>
                <w:szCs w:val="20"/>
              </w:rPr>
              <w:t xml:space="preserve">mostly </w:t>
            </w:r>
            <w:r w:rsidR="00CA285D">
              <w:rPr>
                <w:rFonts w:ascii="Arial" w:hAnsi="Arial" w:cs="Arial"/>
                <w:sz w:val="20"/>
                <w:szCs w:val="20"/>
              </w:rPr>
              <w:t>appropriate and valid judgements</w:t>
            </w:r>
            <w:r w:rsidRPr="00B669B1">
              <w:rPr>
                <w:rFonts w:ascii="Arial" w:hAnsi="Arial" w:cs="Arial"/>
                <w:sz w:val="20"/>
                <w:szCs w:val="20"/>
              </w:rPr>
              <w:t xml:space="preserve">. </w:t>
            </w:r>
          </w:p>
          <w:p w:rsidRPr="00B669B1" w:rsidR="00B669B1" w:rsidP="00B669B1" w:rsidRDefault="00B669B1" w14:paraId="690FCE9F" w14:textId="77777777">
            <w:pPr>
              <w:rPr>
                <w:rFonts w:ascii="Arial" w:hAnsi="Arial" w:cs="Arial"/>
                <w:sz w:val="20"/>
                <w:szCs w:val="20"/>
              </w:rPr>
            </w:pPr>
          </w:p>
        </w:tc>
        <w:tc>
          <w:tcPr>
            <w:tcW w:w="1736" w:type="dxa"/>
          </w:tcPr>
          <w:p w:rsidRPr="00B669B1" w:rsidR="00B669B1" w:rsidP="00B669B1" w:rsidRDefault="002637C7" w14:paraId="1E76ABEA" w14:textId="42AD76E4">
            <w:pPr>
              <w:rPr>
                <w:rFonts w:ascii="Arial" w:hAnsi="Arial" w:cs="Arial"/>
                <w:sz w:val="20"/>
                <w:szCs w:val="20"/>
              </w:rPr>
            </w:pPr>
            <w:r>
              <w:rPr>
                <w:rFonts w:ascii="Arial" w:hAnsi="Arial" w:cs="Arial"/>
                <w:sz w:val="20"/>
                <w:szCs w:val="20"/>
              </w:rPr>
              <w:lastRenderedPageBreak/>
              <w:t>Excellent</w:t>
            </w:r>
            <w:r w:rsidR="00F35D89">
              <w:rPr>
                <w:rFonts w:ascii="Arial" w:hAnsi="Arial" w:cs="Arial"/>
                <w:sz w:val="20"/>
                <w:szCs w:val="20"/>
              </w:rPr>
              <w:t xml:space="preserve"> </w:t>
            </w:r>
            <w:r w:rsidRPr="00F35D89" w:rsidR="00F35D89">
              <w:rPr>
                <w:rFonts w:ascii="Arial" w:hAnsi="Arial" w:cs="Arial"/>
                <w:sz w:val="20"/>
                <w:szCs w:val="20"/>
              </w:rPr>
              <w:t>critical thinking</w:t>
            </w:r>
            <w:r w:rsidR="00F35D89">
              <w:rPr>
                <w:rFonts w:ascii="Arial" w:hAnsi="Arial" w:cs="Arial"/>
                <w:sz w:val="20"/>
                <w:szCs w:val="20"/>
              </w:rPr>
              <w:t>,</w:t>
            </w:r>
            <w:r w:rsidRPr="00F35D89" w:rsidR="00F35D89">
              <w:rPr>
                <w:rFonts w:ascii="Arial" w:hAnsi="Arial" w:cs="Arial"/>
                <w:sz w:val="20"/>
                <w:szCs w:val="20"/>
              </w:rPr>
              <w:t xml:space="preserve"> </w:t>
            </w:r>
            <w:r w:rsidRPr="002637C7">
              <w:rPr>
                <w:rFonts w:ascii="Arial" w:hAnsi="Arial" w:cs="Arial"/>
                <w:sz w:val="20"/>
                <w:szCs w:val="20"/>
              </w:rPr>
              <w:t xml:space="preserve">analysis, synthesis and evaluation. </w:t>
            </w:r>
            <w:r w:rsidRPr="00B669B1" w:rsidR="00B669B1">
              <w:rPr>
                <w:rFonts w:ascii="Arial" w:hAnsi="Arial" w:cs="Arial"/>
                <w:sz w:val="20"/>
                <w:szCs w:val="20"/>
              </w:rPr>
              <w:t>Ability to investigate contradictory</w:t>
            </w:r>
            <w:r>
              <w:rPr>
                <w:rFonts w:ascii="Arial" w:hAnsi="Arial" w:cs="Arial"/>
                <w:sz w:val="20"/>
                <w:szCs w:val="20"/>
              </w:rPr>
              <w:t xml:space="preserve"> or incomplete</w:t>
            </w:r>
            <w:r w:rsidRPr="00B669B1" w:rsid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sidR="00B669B1">
              <w:rPr>
                <w:rFonts w:ascii="Arial" w:hAnsi="Arial" w:cs="Arial"/>
                <w:sz w:val="20"/>
                <w:szCs w:val="20"/>
              </w:rPr>
              <w:t xml:space="preserve">and </w:t>
            </w:r>
            <w:r>
              <w:rPr>
                <w:rFonts w:ascii="Arial" w:hAnsi="Arial" w:cs="Arial"/>
                <w:sz w:val="20"/>
                <w:szCs w:val="20"/>
              </w:rPr>
              <w:t xml:space="preserve">sophisticated </w:t>
            </w:r>
            <w:r>
              <w:rPr>
                <w:rFonts w:ascii="Arial" w:hAnsi="Arial" w:cs="Arial"/>
                <w:sz w:val="20"/>
                <w:szCs w:val="20"/>
              </w:rPr>
              <w:lastRenderedPageBreak/>
              <w:t>judgements</w:t>
            </w:r>
            <w:r w:rsidRPr="00B669B1" w:rsidR="00B669B1">
              <w:rPr>
                <w:rFonts w:ascii="Arial" w:hAnsi="Arial" w:cs="Arial"/>
                <w:sz w:val="20"/>
                <w:szCs w:val="20"/>
              </w:rPr>
              <w:t>.</w:t>
            </w:r>
            <w:r w:rsidR="00997253">
              <w:t xml:space="preserve"> </w:t>
            </w:r>
            <w:r w:rsidR="00DB052D">
              <w:rPr>
                <w:rFonts w:ascii="Arial" w:hAnsi="Arial" w:cs="Arial"/>
                <w:sz w:val="20"/>
                <w:szCs w:val="20"/>
              </w:rPr>
              <w:t>Some e</w:t>
            </w:r>
            <w:r w:rsidRPr="00997253" w:rsidR="00997253">
              <w:rPr>
                <w:rFonts w:ascii="Arial" w:hAnsi="Arial" w:cs="Arial"/>
                <w:sz w:val="20"/>
                <w:szCs w:val="20"/>
              </w:rPr>
              <w:t>vidence of independent thought and ability to ‘see bey</w:t>
            </w:r>
            <w:r w:rsidR="00997253">
              <w:rPr>
                <w:rFonts w:ascii="Arial" w:hAnsi="Arial" w:cs="Arial"/>
                <w:sz w:val="20"/>
                <w:szCs w:val="20"/>
              </w:rPr>
              <w:t xml:space="preserve">ond the question’, suggesting a </w:t>
            </w:r>
            <w:r w:rsidRPr="00997253" w:rsidR="00997253">
              <w:rPr>
                <w:rFonts w:ascii="Arial" w:hAnsi="Arial" w:cs="Arial"/>
                <w:sz w:val="20"/>
                <w:szCs w:val="20"/>
              </w:rPr>
              <w:t>grasp of the broader field and wider concepts.</w:t>
            </w:r>
          </w:p>
          <w:p w:rsidRPr="00B669B1" w:rsidR="00B669B1" w:rsidP="002637C7" w:rsidRDefault="00B669B1" w14:paraId="49ADF70A" w14:textId="77777777">
            <w:pPr>
              <w:rPr>
                <w:rFonts w:ascii="Arial" w:hAnsi="Arial" w:cs="Arial"/>
                <w:sz w:val="20"/>
                <w:szCs w:val="20"/>
              </w:rPr>
            </w:pPr>
          </w:p>
        </w:tc>
        <w:tc>
          <w:tcPr>
            <w:tcW w:w="1736" w:type="dxa"/>
          </w:tcPr>
          <w:p w:rsidRPr="00B669B1" w:rsidR="00B669B1" w:rsidP="00B669B1" w:rsidRDefault="00B669B1" w14:paraId="31EB1BF7" w14:textId="77777777">
            <w:pPr>
              <w:rPr>
                <w:rFonts w:ascii="Arial" w:hAnsi="Arial" w:cs="Arial"/>
                <w:sz w:val="20"/>
                <w:szCs w:val="20"/>
              </w:rPr>
            </w:pPr>
            <w:r w:rsidRPr="00B669B1">
              <w:rPr>
                <w:rFonts w:ascii="Arial" w:hAnsi="Arial" w:cs="Arial"/>
                <w:sz w:val="20"/>
                <w:szCs w:val="20"/>
              </w:rPr>
              <w:lastRenderedPageBreak/>
              <w:t xml:space="preserve">Exceptional </w:t>
            </w:r>
            <w:r w:rsidRPr="00F35D89" w:rsidR="00F35D89">
              <w:rPr>
                <w:rFonts w:ascii="Arial" w:hAnsi="Arial" w:cs="Arial"/>
                <w:sz w:val="20"/>
                <w:szCs w:val="20"/>
              </w:rPr>
              <w:t>critical thinking</w:t>
            </w:r>
            <w:r w:rsidR="00F35D89">
              <w:rPr>
                <w:rFonts w:ascii="Arial" w:hAnsi="Arial" w:cs="Arial"/>
                <w:sz w:val="20"/>
                <w:szCs w:val="20"/>
              </w:rPr>
              <w:t>,</w:t>
            </w:r>
            <w:r w:rsidRPr="00F35D89" w:rsidR="00F35D89">
              <w:rPr>
                <w:rFonts w:ascii="Arial" w:hAnsi="Arial" w:cs="Arial"/>
                <w:sz w:val="20"/>
                <w:szCs w:val="20"/>
              </w:rPr>
              <w:t xml:space="preserve"> </w:t>
            </w:r>
            <w:r w:rsidRPr="002637C7" w:rsidR="002637C7">
              <w:rPr>
                <w:rFonts w:ascii="Arial" w:hAnsi="Arial" w:cs="Arial"/>
                <w:sz w:val="20"/>
                <w:szCs w:val="20"/>
              </w:rPr>
              <w:t>ana</w:t>
            </w:r>
            <w:r w:rsidR="002637C7">
              <w:rPr>
                <w:rFonts w:ascii="Arial" w:hAnsi="Arial" w:cs="Arial"/>
                <w:sz w:val="20"/>
                <w:szCs w:val="20"/>
              </w:rPr>
              <w:t>lysis, synthesis and evaluation based on</w:t>
            </w:r>
            <w:r w:rsidRPr="00B669B1">
              <w:rPr>
                <w:rFonts w:ascii="Arial" w:hAnsi="Arial" w:cs="Arial"/>
                <w:sz w:val="20"/>
                <w:szCs w:val="20"/>
              </w:rPr>
              <w:t xml:space="preserve"> judiciously selected evidence. </w:t>
            </w:r>
          </w:p>
          <w:p w:rsidRPr="00B669B1" w:rsidR="00B669B1" w:rsidP="00997253" w:rsidRDefault="002637C7" w14:paraId="239CAAB3" w14:textId="1699D720">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w:t>
            </w:r>
            <w:r w:rsidRPr="002637C7">
              <w:rPr>
                <w:rFonts w:ascii="Arial" w:hAnsi="Arial" w:cs="Arial"/>
                <w:sz w:val="20"/>
                <w:szCs w:val="20"/>
              </w:rPr>
              <w:lastRenderedPageBreak/>
              <w:t>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Pr="00997253" w:rsidR="00997253">
              <w:rPr>
                <w:rFonts w:ascii="Arial" w:hAnsi="Arial" w:cs="Arial"/>
                <w:sz w:val="20"/>
                <w:szCs w:val="20"/>
              </w:rPr>
              <w:t>Evidence of independent thought and ability to ‘see beyond the question’, suggesting a</w:t>
            </w:r>
            <w:r w:rsidR="00997253">
              <w:rPr>
                <w:rFonts w:ascii="Arial" w:hAnsi="Arial" w:cs="Arial"/>
                <w:sz w:val="20"/>
                <w:szCs w:val="20"/>
              </w:rPr>
              <w:t>n</w:t>
            </w:r>
            <w:r w:rsidRPr="00997253" w:rsidR="00997253">
              <w:rPr>
                <w:rFonts w:ascii="Arial" w:hAnsi="Arial" w:cs="Arial"/>
                <w:sz w:val="20"/>
                <w:szCs w:val="20"/>
              </w:rPr>
              <w:t xml:space="preserve"> </w:t>
            </w:r>
            <w:r w:rsidR="00997253">
              <w:rPr>
                <w:rFonts w:ascii="Arial" w:hAnsi="Arial" w:cs="Arial"/>
                <w:sz w:val="20"/>
                <w:szCs w:val="20"/>
              </w:rPr>
              <w:t>outstanding</w:t>
            </w:r>
            <w:r w:rsidRPr="00997253" w:rsidR="00997253">
              <w:rPr>
                <w:rFonts w:ascii="Arial" w:hAnsi="Arial" w:cs="Arial"/>
                <w:sz w:val="20"/>
                <w:szCs w:val="20"/>
              </w:rPr>
              <w:t xml:space="preserve"> grasp of the broader field and wider concepts.</w:t>
            </w:r>
          </w:p>
        </w:tc>
      </w:tr>
      <w:tr w:rsidRPr="00D9771E" w:rsidR="00B669B1" w:rsidTr="006A2256" w14:paraId="14BE0913" w14:textId="77777777">
        <w:tc>
          <w:tcPr>
            <w:tcW w:w="1735" w:type="dxa"/>
            <w:shd w:val="clear" w:color="auto" w:fill="A8D08D" w:themeFill="accent6" w:themeFillTint="99"/>
          </w:tcPr>
          <w:p w:rsidR="00B669B1" w:rsidP="00B669B1" w:rsidRDefault="00B669B1" w14:paraId="4D4D7E3D" w14:textId="77777777">
            <w:pPr>
              <w:spacing w:before="34" w:line="239" w:lineRule="auto"/>
              <w:ind w:left="108" w:right="-54"/>
              <w:rPr>
                <w:rFonts w:ascii="Arial" w:hAnsi="Arial" w:eastAsia="Arial" w:cs="Arial"/>
                <w:b/>
                <w:bCs/>
                <w:sz w:val="20"/>
                <w:szCs w:val="20"/>
              </w:rPr>
            </w:pPr>
            <w:r w:rsidRPr="00011FB7">
              <w:rPr>
                <w:rFonts w:ascii="Arial" w:hAnsi="Arial" w:eastAsia="Arial" w:cs="Arial"/>
                <w:b/>
                <w:bCs/>
                <w:sz w:val="20"/>
                <w:szCs w:val="20"/>
              </w:rPr>
              <w:lastRenderedPageBreak/>
              <w:t>Practical skills</w:t>
            </w:r>
          </w:p>
          <w:p w:rsidRPr="00F65EEE" w:rsidR="00B669B1" w:rsidP="00E07BE3" w:rsidRDefault="00B669B1" w14:paraId="30F0D56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sidR="00E07BE3">
              <w:rPr>
                <w:rFonts w:ascii="Arial" w:hAnsi="Arial" w:eastAsia="Arial" w:cs="Arial"/>
                <w:bCs/>
                <w:sz w:val="18"/>
                <w:szCs w:val="18"/>
              </w:rPr>
              <w:t xml:space="preserve">accurately established </w:t>
            </w:r>
            <w:r w:rsidR="00E07BE3">
              <w:rPr>
                <w:rFonts w:ascii="Arial" w:hAnsi="Arial" w:eastAsia="Arial" w:cs="Arial"/>
                <w:bCs/>
                <w:sz w:val="18"/>
                <w:szCs w:val="18"/>
              </w:rPr>
              <w:t xml:space="preserve">tools and </w:t>
            </w:r>
            <w:r w:rsidRPr="00E07BE3" w:rsidR="00E07BE3">
              <w:rPr>
                <w:rFonts w:ascii="Arial" w:hAnsi="Arial" w:eastAsia="Arial" w:cs="Arial"/>
                <w:bCs/>
                <w:sz w:val="18"/>
                <w:szCs w:val="18"/>
              </w:rPr>
              <w:t>techniques</w:t>
            </w:r>
            <w:r w:rsidR="00E07BE3">
              <w:rPr>
                <w:rFonts w:ascii="Arial" w:hAnsi="Arial" w:eastAsia="Arial" w:cs="Arial"/>
                <w:bCs/>
                <w:sz w:val="18"/>
                <w:szCs w:val="18"/>
              </w:rPr>
              <w:t>;</w:t>
            </w:r>
            <w:r w:rsidRPr="00E07BE3" w:rsidR="00E07BE3">
              <w:rPr>
                <w:rFonts w:ascii="Arial" w:hAnsi="Arial" w:eastAsia="Arial" w:cs="Arial"/>
                <w:bCs/>
                <w:sz w:val="18"/>
                <w:szCs w:val="18"/>
              </w:rPr>
              <w:t xml:space="preserve"> </w:t>
            </w:r>
            <w:r w:rsidR="00E07BE3">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sidR="00E07BE3">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B669B1" w:rsidP="00B669B1" w:rsidRDefault="00B669B1" w14:paraId="2236E7AC" w14:textId="77777777">
            <w:pPr>
              <w:rPr>
                <w:rFonts w:ascii="Arial" w:hAnsi="Arial" w:cs="Arial"/>
                <w:sz w:val="20"/>
                <w:szCs w:val="20"/>
              </w:rPr>
            </w:pPr>
            <w:r w:rsidRPr="00B669B1">
              <w:rPr>
                <w:rFonts w:ascii="Arial" w:hAnsi="Arial" w:cs="Arial"/>
                <w:sz w:val="20"/>
                <w:szCs w:val="20"/>
              </w:rPr>
              <w:t>Limited or no use of methods, materials, tools and/or techniques.</w:t>
            </w:r>
          </w:p>
          <w:p w:rsidR="00B669B1" w:rsidP="00B669B1" w:rsidRDefault="00B669B1" w14:paraId="2F626782" w14:textId="77777777">
            <w:pPr>
              <w:rPr>
                <w:rFonts w:ascii="Arial" w:hAnsi="Arial" w:cs="Arial"/>
                <w:sz w:val="20"/>
                <w:szCs w:val="20"/>
              </w:rPr>
            </w:pPr>
            <w:r w:rsidRPr="00B669B1">
              <w:rPr>
                <w:rFonts w:ascii="Arial" w:hAnsi="Arial" w:cs="Arial"/>
                <w:sz w:val="20"/>
                <w:szCs w:val="20"/>
              </w:rPr>
              <w:t>Little or no appreciation of the context of the application.</w:t>
            </w:r>
          </w:p>
          <w:p w:rsidR="004C2B2B" w:rsidP="004C2B2B" w:rsidRDefault="004C2B2B" w14:paraId="6D29BEA4" w14:textId="77777777">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sidR="002C1DF7">
              <w:rPr>
                <w:rFonts w:ascii="Arial" w:hAnsi="Arial" w:cs="Arial"/>
                <w:sz w:val="20"/>
                <w:szCs w:val="20"/>
              </w:rPr>
              <w:t xml:space="preserve">making </w:t>
            </w:r>
            <w:r w:rsidRPr="004C2B2B">
              <w:rPr>
                <w:rFonts w:ascii="Arial" w:hAnsi="Arial" w:cs="Arial"/>
                <w:sz w:val="20"/>
                <w:szCs w:val="20"/>
              </w:rPr>
              <w:t>appropriate links between the two</w:t>
            </w:r>
            <w:r w:rsidR="002C1DF7">
              <w:rPr>
                <w:rFonts w:ascii="Arial" w:hAnsi="Arial" w:cs="Arial"/>
                <w:sz w:val="20"/>
                <w:szCs w:val="20"/>
              </w:rPr>
              <w:t>.</w:t>
            </w:r>
          </w:p>
          <w:p w:rsidRPr="00B669B1" w:rsidR="00E91CFC" w:rsidP="00F35D89" w:rsidRDefault="00E91CFC" w14:paraId="7583804D" w14:textId="77777777">
            <w:pPr>
              <w:rPr>
                <w:rFonts w:ascii="Arial" w:hAnsi="Arial" w:cs="Arial"/>
                <w:sz w:val="20"/>
                <w:szCs w:val="20"/>
              </w:rPr>
            </w:pPr>
            <w:r>
              <w:rPr>
                <w:rFonts w:ascii="Arial" w:hAnsi="Arial" w:cs="Arial"/>
                <w:sz w:val="20"/>
                <w:szCs w:val="20"/>
              </w:rPr>
              <w:lastRenderedPageBreak/>
              <w:t>Very weak</w:t>
            </w:r>
            <w:r w:rsidRPr="00E91CFC">
              <w:rPr>
                <w:rFonts w:ascii="Arial" w:hAnsi="Arial" w:cs="Arial"/>
                <w:sz w:val="20"/>
                <w:szCs w:val="20"/>
              </w:rPr>
              <w:t xml:space="preserve"> problem-solving skills</w:t>
            </w:r>
            <w:r w:rsidR="00F35D89">
              <w:t xml:space="preserve"> </w:t>
            </w:r>
            <w:r w:rsidRPr="00F35D89" w:rsidR="00F35D89">
              <w:rPr>
                <w:rFonts w:ascii="Arial" w:hAnsi="Arial" w:cs="Arial"/>
                <w:sz w:val="20"/>
                <w:szCs w:val="20"/>
              </w:rPr>
              <w:t>in complex and unpredictable contexts</w:t>
            </w:r>
            <w:r w:rsidR="003F205C">
              <w:rPr>
                <w:rFonts w:ascii="Arial" w:hAnsi="Arial" w:cs="Arial"/>
                <w:sz w:val="20"/>
                <w:szCs w:val="20"/>
              </w:rPr>
              <w:t xml:space="preserve">. </w:t>
            </w:r>
          </w:p>
        </w:tc>
        <w:tc>
          <w:tcPr>
            <w:tcW w:w="1736" w:type="dxa"/>
          </w:tcPr>
          <w:p w:rsidR="00B669B1" w:rsidP="00B669B1" w:rsidRDefault="00B669B1" w14:paraId="50DE0B60" w14:textId="77777777">
            <w:pPr>
              <w:rPr>
                <w:rFonts w:ascii="Arial" w:hAnsi="Arial" w:cs="Arial"/>
                <w:sz w:val="20"/>
                <w:szCs w:val="20"/>
              </w:rPr>
            </w:pPr>
            <w:r w:rsidRPr="00B669B1">
              <w:rPr>
                <w:rFonts w:ascii="Arial" w:hAnsi="Arial" w:cs="Arial"/>
                <w:sz w:val="20"/>
                <w:szCs w:val="20"/>
              </w:rPr>
              <w:lastRenderedPageBreak/>
              <w:t>Rudimentary application of methods, materials, tools and/or techniques but without consideration and competence. Flawed appreciation of the context of the application.</w:t>
            </w:r>
          </w:p>
          <w:p w:rsidRPr="00B669B1" w:rsidR="004C2B2B" w:rsidP="00B669B1" w:rsidRDefault="004C2B2B" w14:paraId="71673006" w14:textId="77777777">
            <w:pPr>
              <w:rPr>
                <w:rFonts w:ascii="Arial" w:hAnsi="Arial" w:cs="Arial"/>
                <w:sz w:val="20"/>
                <w:szCs w:val="20"/>
              </w:rPr>
            </w:pPr>
            <w:r w:rsidRPr="004C2B2B">
              <w:rPr>
                <w:rFonts w:ascii="Arial" w:hAnsi="Arial" w:cs="Arial"/>
                <w:sz w:val="20"/>
                <w:szCs w:val="20"/>
              </w:rPr>
              <w:t xml:space="preserve">Weak understanding of the application of theory to </w:t>
            </w:r>
            <w:r w:rsidRPr="004C2B2B">
              <w:rPr>
                <w:rFonts w:ascii="Arial" w:hAnsi="Arial" w:cs="Arial"/>
                <w:sz w:val="20"/>
                <w:szCs w:val="20"/>
              </w:rPr>
              <w:lastRenderedPageBreak/>
              <w:t xml:space="preserve">practice, with only occasional evidence of </w:t>
            </w:r>
            <w:r w:rsidR="002C1DF7">
              <w:rPr>
                <w:rFonts w:ascii="Arial" w:hAnsi="Arial" w:cs="Arial"/>
                <w:sz w:val="20"/>
                <w:szCs w:val="20"/>
              </w:rPr>
              <w:t xml:space="preserve">making </w:t>
            </w:r>
            <w:r w:rsidRPr="004C2B2B">
              <w:rPr>
                <w:rFonts w:ascii="Arial" w:hAnsi="Arial" w:cs="Arial"/>
                <w:sz w:val="20"/>
                <w:szCs w:val="20"/>
              </w:rPr>
              <w:t>appropriate links between the two</w:t>
            </w:r>
            <w:r w:rsidR="00E91CFC">
              <w:rPr>
                <w:rFonts w:ascii="Arial" w:hAnsi="Arial" w:cs="Arial"/>
                <w:sz w:val="20"/>
                <w:szCs w:val="20"/>
              </w:rPr>
              <w:t xml:space="preserve">. </w:t>
            </w:r>
            <w:r w:rsidR="003F205C">
              <w:rPr>
                <w:rFonts w:ascii="Arial" w:hAnsi="Arial" w:cs="Arial"/>
                <w:sz w:val="20"/>
                <w:szCs w:val="20"/>
              </w:rPr>
              <w:t>Weak</w:t>
            </w:r>
            <w:r w:rsidR="00E91CFC">
              <w:rPr>
                <w:rFonts w:ascii="Arial" w:hAnsi="Arial" w:cs="Arial"/>
                <w:sz w:val="20"/>
                <w:szCs w:val="20"/>
              </w:rPr>
              <w:t xml:space="preserve"> problem-solving skills</w:t>
            </w:r>
            <w:r w:rsidR="00F35D89">
              <w:rPr>
                <w:rFonts w:ascii="Arial" w:hAnsi="Arial" w:cs="Arial"/>
                <w:sz w:val="20"/>
                <w:szCs w:val="20"/>
              </w:rPr>
              <w:t xml:space="preserve"> </w:t>
            </w:r>
            <w:r w:rsidRPr="00F35D89" w:rsidR="00F35D89">
              <w:rPr>
                <w:rFonts w:ascii="Arial" w:hAnsi="Arial" w:cs="Arial"/>
                <w:sz w:val="20"/>
                <w:szCs w:val="20"/>
              </w:rPr>
              <w:t>in complex and unpredictable contexts</w:t>
            </w:r>
            <w:r w:rsidR="003F205C">
              <w:rPr>
                <w:rFonts w:ascii="Arial" w:hAnsi="Arial" w:cs="Arial"/>
                <w:sz w:val="20"/>
                <w:szCs w:val="20"/>
              </w:rPr>
              <w:t xml:space="preserve">. </w:t>
            </w:r>
          </w:p>
          <w:p w:rsidRPr="00B669B1" w:rsidR="00B669B1" w:rsidP="00B669B1" w:rsidRDefault="00B669B1" w14:paraId="1EAA4154" w14:textId="77777777">
            <w:pPr>
              <w:rPr>
                <w:rFonts w:ascii="Arial" w:hAnsi="Arial" w:cs="Arial"/>
                <w:sz w:val="20"/>
                <w:szCs w:val="20"/>
              </w:rPr>
            </w:pPr>
          </w:p>
          <w:p w:rsidRPr="00B669B1" w:rsidR="00B669B1" w:rsidP="00B669B1" w:rsidRDefault="00B669B1" w14:paraId="049903C5" w14:textId="77777777">
            <w:pPr>
              <w:rPr>
                <w:rFonts w:ascii="Arial" w:hAnsi="Arial" w:cs="Arial"/>
                <w:sz w:val="20"/>
                <w:szCs w:val="20"/>
              </w:rPr>
            </w:pPr>
          </w:p>
        </w:tc>
        <w:tc>
          <w:tcPr>
            <w:tcW w:w="1736" w:type="dxa"/>
          </w:tcPr>
          <w:p w:rsidRPr="00B669B1" w:rsidR="00B669B1" w:rsidP="00B669B1" w:rsidRDefault="00B669B1" w14:paraId="7D323E48" w14:textId="77777777">
            <w:pPr>
              <w:rPr>
                <w:rFonts w:ascii="Arial" w:hAnsi="Arial" w:cs="Arial"/>
                <w:sz w:val="20"/>
                <w:szCs w:val="20"/>
              </w:rPr>
            </w:pPr>
            <w:r w:rsidRPr="00B669B1">
              <w:rPr>
                <w:rFonts w:ascii="Arial" w:hAnsi="Arial" w:cs="Arial"/>
                <w:sz w:val="20"/>
                <w:szCs w:val="20"/>
              </w:rPr>
              <w:lastRenderedPageBreak/>
              <w:t xml:space="preserve">An adequate awareness and mostly </w:t>
            </w:r>
            <w:r w:rsidR="004C2B2B">
              <w:rPr>
                <w:rFonts w:ascii="Arial" w:hAnsi="Arial" w:cs="Arial"/>
                <w:sz w:val="20"/>
                <w:szCs w:val="20"/>
              </w:rPr>
              <w:t>appropriate application of well-</w:t>
            </w:r>
            <w:r w:rsidRPr="00B669B1">
              <w:rPr>
                <w:rFonts w:ascii="Arial" w:hAnsi="Arial" w:cs="Arial"/>
                <w:sz w:val="20"/>
                <w:szCs w:val="20"/>
              </w:rPr>
              <w:t>established methods, materials, tools and/or techniques.</w:t>
            </w:r>
          </w:p>
          <w:p w:rsidR="00E91CFC" w:rsidP="00B669B1" w:rsidRDefault="00B669B1" w14:paraId="0B8C4652" w14:textId="77777777">
            <w:pPr>
              <w:rPr>
                <w:rFonts w:ascii="Arial" w:hAnsi="Arial" w:cs="Arial"/>
                <w:sz w:val="20"/>
                <w:szCs w:val="20"/>
              </w:rPr>
            </w:pPr>
            <w:r w:rsidRPr="00B669B1">
              <w:rPr>
                <w:rFonts w:ascii="Arial" w:hAnsi="Arial" w:cs="Arial"/>
                <w:sz w:val="20"/>
                <w:szCs w:val="20"/>
              </w:rPr>
              <w:t>Basic appreciation of the context of the application.</w:t>
            </w:r>
            <w:r w:rsidR="004C2B2B">
              <w:rPr>
                <w:rFonts w:ascii="Arial" w:hAnsi="Arial" w:cs="Arial"/>
                <w:sz w:val="20"/>
                <w:szCs w:val="20"/>
              </w:rPr>
              <w:t xml:space="preserve"> T</w:t>
            </w:r>
            <w:r w:rsidRPr="004C2B2B" w:rsidR="004C2B2B">
              <w:rPr>
                <w:rFonts w:ascii="Arial" w:hAnsi="Arial" w:cs="Arial"/>
                <w:sz w:val="20"/>
                <w:szCs w:val="20"/>
              </w:rPr>
              <w:t xml:space="preserve">heoretical knowledge and understanding applied in </w:t>
            </w:r>
            <w:r w:rsidRPr="004C2B2B" w:rsidR="004C2B2B">
              <w:rPr>
                <w:rFonts w:ascii="Arial" w:hAnsi="Arial" w:cs="Arial"/>
                <w:sz w:val="20"/>
                <w:szCs w:val="20"/>
              </w:rPr>
              <w:lastRenderedPageBreak/>
              <w:t>practice, but not always making logical links between the two</w:t>
            </w:r>
            <w:r w:rsidR="004C2B2B">
              <w:rPr>
                <w:rFonts w:ascii="Arial" w:hAnsi="Arial" w:cs="Arial"/>
                <w:sz w:val="20"/>
                <w:szCs w:val="20"/>
              </w:rPr>
              <w:t>.</w:t>
            </w:r>
          </w:p>
          <w:p w:rsidRPr="00B669B1" w:rsidR="00B669B1" w:rsidP="003F205C" w:rsidRDefault="003F205C" w14:paraId="1F727C80" w14:textId="77777777">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Pr="00F35D89" w:rsidR="00F35D89">
              <w:rPr>
                <w:rFonts w:ascii="Arial" w:hAnsi="Arial" w:cs="Arial"/>
                <w:sz w:val="20"/>
                <w:szCs w:val="20"/>
              </w:rPr>
              <w:t xml:space="preserve">in complex and unpredictable contexts </w:t>
            </w:r>
            <w:r>
              <w:rPr>
                <w:rFonts w:ascii="Arial" w:hAnsi="Arial" w:cs="Arial"/>
                <w:sz w:val="20"/>
                <w:szCs w:val="20"/>
              </w:rPr>
              <w:t>without fully appreciating the complexity</w:t>
            </w:r>
            <w:r w:rsidRPr="003F205C">
              <w:rPr>
                <w:rFonts w:ascii="Arial" w:hAnsi="Arial" w:cs="Arial"/>
                <w:sz w:val="20"/>
                <w:szCs w:val="20"/>
              </w:rPr>
              <w:t xml:space="preserve">. </w:t>
            </w:r>
          </w:p>
        </w:tc>
        <w:tc>
          <w:tcPr>
            <w:tcW w:w="1736" w:type="dxa"/>
          </w:tcPr>
          <w:p w:rsidRPr="00B669B1" w:rsidR="00B669B1" w:rsidP="00B669B1" w:rsidRDefault="00B669B1" w14:paraId="061F03A2" w14:textId="77777777">
            <w:pPr>
              <w:rPr>
                <w:rFonts w:ascii="Arial" w:hAnsi="Arial" w:cs="Arial"/>
                <w:sz w:val="20"/>
                <w:szCs w:val="20"/>
              </w:rPr>
            </w:pPr>
            <w:r w:rsidRPr="00B669B1">
              <w:rPr>
                <w:rFonts w:ascii="Arial" w:hAnsi="Arial" w:cs="Arial"/>
                <w:sz w:val="20"/>
                <w:szCs w:val="20"/>
              </w:rPr>
              <w:lastRenderedPageBreak/>
              <w:t>A good and appropriate application of standard methods, materials, tools and/or techniques.</w:t>
            </w:r>
          </w:p>
          <w:p w:rsidR="00B669B1" w:rsidP="002C1DF7" w:rsidRDefault="004C2B2B" w14:paraId="6EDB1C1D" w14:textId="77777777">
            <w:pPr>
              <w:rPr>
                <w:rFonts w:ascii="Arial" w:hAnsi="Arial" w:cs="Arial"/>
                <w:sz w:val="20"/>
                <w:szCs w:val="20"/>
              </w:rPr>
            </w:pPr>
            <w:r>
              <w:rPr>
                <w:rFonts w:ascii="Arial" w:hAnsi="Arial" w:cs="Arial"/>
                <w:sz w:val="20"/>
                <w:szCs w:val="20"/>
              </w:rPr>
              <w:t xml:space="preserve">Clear </w:t>
            </w:r>
            <w:r w:rsidRPr="00B669B1" w:rsidR="00B669B1">
              <w:rPr>
                <w:rFonts w:ascii="Arial" w:hAnsi="Arial" w:cs="Arial"/>
                <w:sz w:val="20"/>
                <w:szCs w:val="20"/>
              </w:rPr>
              <w:t xml:space="preserve">appreciation of </w:t>
            </w:r>
            <w:r w:rsidR="002C1DF7">
              <w:rPr>
                <w:rFonts w:ascii="Arial" w:hAnsi="Arial" w:cs="Arial"/>
                <w:sz w:val="20"/>
                <w:szCs w:val="20"/>
              </w:rPr>
              <w:t xml:space="preserve">the context of the application. </w:t>
            </w:r>
            <w:r w:rsidRPr="002C1DF7" w:rsidR="002C1DF7">
              <w:rPr>
                <w:rFonts w:ascii="Arial" w:hAnsi="Arial" w:cs="Arial"/>
                <w:sz w:val="20"/>
                <w:szCs w:val="20"/>
              </w:rPr>
              <w:t xml:space="preserve">Mainly consistent, accurate and logical application of theory to </w:t>
            </w:r>
            <w:r w:rsidRPr="002C1DF7" w:rsidR="002C1DF7">
              <w:rPr>
                <w:rFonts w:ascii="Arial" w:hAnsi="Arial" w:cs="Arial"/>
                <w:sz w:val="20"/>
                <w:szCs w:val="20"/>
              </w:rPr>
              <w:lastRenderedPageBreak/>
              <w:t>practice, making appropriate links between the two</w:t>
            </w:r>
          </w:p>
          <w:p w:rsidRPr="00B669B1" w:rsidR="00E91CFC" w:rsidP="00F35D89" w:rsidRDefault="00E91CFC" w14:paraId="66D28290" w14:textId="77777777">
            <w:pPr>
              <w:rPr>
                <w:rFonts w:ascii="Arial" w:hAnsi="Arial" w:cs="Arial"/>
                <w:sz w:val="20"/>
                <w:szCs w:val="20"/>
              </w:rPr>
            </w:pPr>
            <w:r w:rsidRPr="00E91CFC">
              <w:rPr>
                <w:rFonts w:ascii="Arial" w:hAnsi="Arial" w:cs="Arial"/>
                <w:sz w:val="20"/>
                <w:szCs w:val="20"/>
              </w:rPr>
              <w:t xml:space="preserve">Can identify problems and propose </w:t>
            </w:r>
            <w:r w:rsidR="003F205C">
              <w:rPr>
                <w:rFonts w:ascii="Arial" w:hAnsi="Arial" w:cs="Arial"/>
                <w:sz w:val="20"/>
                <w:szCs w:val="20"/>
              </w:rPr>
              <w:t xml:space="preserve">mostly </w:t>
            </w:r>
            <w:r w:rsidRPr="00E91CFC">
              <w:rPr>
                <w:rFonts w:ascii="Arial" w:hAnsi="Arial" w:cs="Arial"/>
                <w:sz w:val="20"/>
                <w:szCs w:val="20"/>
              </w:rPr>
              <w:t>appropriate solutions</w:t>
            </w:r>
            <w:r w:rsidR="00F35D89">
              <w:rPr>
                <w:rFonts w:ascii="Arial" w:hAnsi="Arial" w:cs="Arial"/>
                <w:sz w:val="20"/>
                <w:szCs w:val="20"/>
              </w:rPr>
              <w:t xml:space="preserve"> </w:t>
            </w:r>
            <w:r w:rsidRPr="00F35D89" w:rsidR="00F35D89">
              <w:rPr>
                <w:rFonts w:ascii="Arial" w:hAnsi="Arial" w:cs="Arial"/>
                <w:sz w:val="20"/>
                <w:szCs w:val="20"/>
              </w:rPr>
              <w:t>in complex and unpredictable contexts</w:t>
            </w:r>
            <w:r w:rsidRPr="00E91CFC">
              <w:rPr>
                <w:rFonts w:ascii="Arial" w:hAnsi="Arial" w:cs="Arial"/>
                <w:sz w:val="20"/>
                <w:szCs w:val="20"/>
              </w:rPr>
              <w:t>.</w:t>
            </w:r>
          </w:p>
        </w:tc>
        <w:tc>
          <w:tcPr>
            <w:tcW w:w="1736" w:type="dxa"/>
          </w:tcPr>
          <w:p w:rsidRPr="00B669B1" w:rsidR="00B669B1" w:rsidP="00B669B1" w:rsidRDefault="00B669B1" w14:paraId="34E7BC3C" w14:textId="77777777">
            <w:pPr>
              <w:rPr>
                <w:rFonts w:ascii="Arial" w:hAnsi="Arial" w:cs="Arial"/>
                <w:sz w:val="20"/>
                <w:szCs w:val="20"/>
              </w:rPr>
            </w:pPr>
            <w:r w:rsidRPr="00B669B1">
              <w:rPr>
                <w:rFonts w:ascii="Arial" w:hAnsi="Arial" w:cs="Arial"/>
                <w:sz w:val="20"/>
                <w:szCs w:val="20"/>
              </w:rPr>
              <w:lastRenderedPageBreak/>
              <w:t>A very good application of a range of methods, materials, tools and/or techniques.</w:t>
            </w:r>
          </w:p>
          <w:p w:rsidRPr="00B669B1" w:rsidR="00E91CFC" w:rsidP="00E91CFC" w:rsidRDefault="00B669B1" w14:paraId="392D0F2E" w14:textId="77777777">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sidR="002C1DF7">
              <w:rPr>
                <w:rFonts w:ascii="Arial" w:hAnsi="Arial" w:cs="Arial"/>
                <w:sz w:val="20"/>
                <w:szCs w:val="20"/>
              </w:rPr>
              <w:t xml:space="preserve">insights. </w:t>
            </w:r>
            <w:r w:rsidR="00E91CFC">
              <w:rPr>
                <w:rFonts w:ascii="Arial" w:hAnsi="Arial" w:cs="Arial"/>
                <w:sz w:val="20"/>
                <w:szCs w:val="20"/>
              </w:rPr>
              <w:t>Can identify problems and propose appropriate solutions</w:t>
            </w:r>
            <w:r w:rsidR="00F35D89">
              <w:t xml:space="preserve"> </w:t>
            </w:r>
            <w:r w:rsidRPr="00F35D89" w:rsidR="00F35D89">
              <w:rPr>
                <w:rFonts w:ascii="Arial" w:hAnsi="Arial" w:cs="Arial"/>
                <w:sz w:val="20"/>
                <w:szCs w:val="20"/>
              </w:rPr>
              <w:t xml:space="preserve">in complex and </w:t>
            </w:r>
            <w:r w:rsidRPr="00F35D89" w:rsidR="00F35D89">
              <w:rPr>
                <w:rFonts w:ascii="Arial" w:hAnsi="Arial" w:cs="Arial"/>
                <w:sz w:val="20"/>
                <w:szCs w:val="20"/>
              </w:rPr>
              <w:lastRenderedPageBreak/>
              <w:t>unpredictable contexts</w:t>
            </w:r>
            <w:r w:rsidR="00E91CFC">
              <w:rPr>
                <w:rFonts w:ascii="Arial" w:hAnsi="Arial" w:cs="Arial"/>
                <w:sz w:val="20"/>
                <w:szCs w:val="20"/>
              </w:rPr>
              <w:t>.</w:t>
            </w:r>
          </w:p>
          <w:p w:rsidRPr="00B669B1" w:rsidR="00B669B1" w:rsidP="002C1DF7" w:rsidRDefault="00B669B1" w14:paraId="10AC3932" w14:textId="77777777">
            <w:pPr>
              <w:rPr>
                <w:rFonts w:ascii="Arial" w:hAnsi="Arial" w:cs="Arial"/>
                <w:sz w:val="20"/>
                <w:szCs w:val="20"/>
              </w:rPr>
            </w:pPr>
            <w:r w:rsidRPr="00B669B1">
              <w:rPr>
                <w:rFonts w:ascii="Arial" w:hAnsi="Arial" w:cs="Arial"/>
                <w:sz w:val="20"/>
                <w:szCs w:val="20"/>
              </w:rPr>
              <w:t xml:space="preserve">Evidence of some innovation and creativity. </w:t>
            </w:r>
          </w:p>
        </w:tc>
        <w:tc>
          <w:tcPr>
            <w:tcW w:w="1736" w:type="dxa"/>
          </w:tcPr>
          <w:p w:rsidRPr="00B669B1" w:rsidR="00B669B1" w:rsidP="00B669B1" w:rsidRDefault="00B669B1" w14:paraId="3A1AF2B4" w14:textId="77777777">
            <w:pPr>
              <w:rPr>
                <w:rFonts w:ascii="Arial" w:hAnsi="Arial" w:cs="Arial"/>
                <w:sz w:val="20"/>
                <w:szCs w:val="20"/>
              </w:rPr>
            </w:pPr>
            <w:r w:rsidRPr="00B669B1">
              <w:rPr>
                <w:rFonts w:ascii="Arial" w:hAnsi="Arial" w:cs="Arial"/>
                <w:sz w:val="20"/>
                <w:szCs w:val="20"/>
              </w:rPr>
              <w:lastRenderedPageBreak/>
              <w:t>An advanced application of a range of methods, materials, tools and/or techniques.</w:t>
            </w:r>
          </w:p>
          <w:p w:rsidRPr="00B669B1" w:rsidR="00B669B1" w:rsidP="00B669B1" w:rsidRDefault="00B669B1" w14:paraId="36DDBE6E" w14:textId="77777777">
            <w:pPr>
              <w:rPr>
                <w:rFonts w:ascii="Arial" w:hAnsi="Arial" w:cs="Arial"/>
                <w:sz w:val="20"/>
                <w:szCs w:val="20"/>
              </w:rPr>
            </w:pPr>
            <w:r w:rsidRPr="00B669B1">
              <w:rPr>
                <w:rFonts w:ascii="Arial" w:hAnsi="Arial" w:cs="Arial"/>
                <w:sz w:val="20"/>
                <w:szCs w:val="20"/>
              </w:rPr>
              <w:t xml:space="preserve">The context of the application is well considered, </w:t>
            </w:r>
            <w:r w:rsidR="002C1DF7">
              <w:rPr>
                <w:rFonts w:ascii="Arial" w:hAnsi="Arial" w:cs="Arial"/>
                <w:sz w:val="20"/>
                <w:szCs w:val="20"/>
              </w:rPr>
              <w:t>and insightful</w:t>
            </w:r>
            <w:r w:rsidRPr="00B669B1">
              <w:rPr>
                <w:rFonts w:ascii="Arial" w:hAnsi="Arial" w:cs="Arial"/>
                <w:sz w:val="20"/>
                <w:szCs w:val="20"/>
              </w:rPr>
              <w:t>.</w:t>
            </w:r>
          </w:p>
          <w:p w:rsidRPr="00B669B1" w:rsidR="00B669B1" w:rsidP="003F205C" w:rsidRDefault="00B669B1" w14:paraId="73DF5009" w14:textId="77777777">
            <w:pPr>
              <w:rPr>
                <w:rFonts w:ascii="Arial" w:hAnsi="Arial" w:cs="Arial"/>
                <w:sz w:val="20"/>
                <w:szCs w:val="20"/>
              </w:rPr>
            </w:pPr>
            <w:r w:rsidRPr="00B669B1">
              <w:rPr>
                <w:rFonts w:ascii="Arial" w:hAnsi="Arial" w:cs="Arial"/>
                <w:sz w:val="20"/>
                <w:szCs w:val="20"/>
              </w:rPr>
              <w:t xml:space="preserve">Application and deployment extend beyond established conventions.  </w:t>
            </w:r>
            <w:r w:rsidRPr="00E91CFC" w:rsidR="00E91CFC">
              <w:rPr>
                <w:rFonts w:ascii="Arial" w:hAnsi="Arial" w:cs="Arial"/>
                <w:sz w:val="20"/>
                <w:szCs w:val="20"/>
              </w:rPr>
              <w:t xml:space="preserve">Can identify complex </w:t>
            </w:r>
            <w:r w:rsidRPr="00E91CFC" w:rsidR="00E91CFC">
              <w:rPr>
                <w:rFonts w:ascii="Arial" w:hAnsi="Arial" w:cs="Arial"/>
                <w:sz w:val="20"/>
                <w:szCs w:val="20"/>
              </w:rPr>
              <w:lastRenderedPageBreak/>
              <w:t xml:space="preserve">problems and propose </w:t>
            </w:r>
            <w:r w:rsidR="003F205C">
              <w:rPr>
                <w:rFonts w:ascii="Arial" w:hAnsi="Arial" w:cs="Arial"/>
                <w:sz w:val="20"/>
                <w:szCs w:val="20"/>
              </w:rPr>
              <w:t>excellent</w:t>
            </w:r>
            <w:r w:rsidRPr="00E91CFC" w:rsidR="00E91CFC">
              <w:rPr>
                <w:rFonts w:ascii="Arial" w:hAnsi="Arial" w:cs="Arial"/>
                <w:sz w:val="20"/>
                <w:szCs w:val="20"/>
              </w:rPr>
              <w:t xml:space="preserve"> solutions. </w:t>
            </w:r>
            <w:r w:rsidRPr="00B669B1">
              <w:rPr>
                <w:rFonts w:ascii="Arial" w:hAnsi="Arial" w:cs="Arial"/>
                <w:sz w:val="20"/>
                <w:szCs w:val="20"/>
              </w:rPr>
              <w:t>Innovation and creativity evident.</w:t>
            </w:r>
          </w:p>
        </w:tc>
        <w:tc>
          <w:tcPr>
            <w:tcW w:w="1736" w:type="dxa"/>
          </w:tcPr>
          <w:p w:rsidRPr="00B669B1" w:rsidR="00B669B1" w:rsidP="00E91CFC" w:rsidRDefault="002C1DF7" w14:paraId="590E4D73" w14:textId="77777777">
            <w:pPr>
              <w:rPr>
                <w:rFonts w:ascii="Arial" w:hAnsi="Arial" w:cs="Arial"/>
                <w:sz w:val="20"/>
                <w:szCs w:val="20"/>
              </w:rPr>
            </w:pPr>
            <w:r>
              <w:rPr>
                <w:rFonts w:ascii="Arial" w:hAnsi="Arial" w:cs="Arial"/>
                <w:sz w:val="20"/>
                <w:szCs w:val="20"/>
              </w:rPr>
              <w:lastRenderedPageBreak/>
              <w:t>Exceptional</w:t>
            </w:r>
            <w:r w:rsidRPr="00B669B1" w:rsidR="00B669B1">
              <w:rPr>
                <w:rFonts w:ascii="Arial" w:hAnsi="Arial" w:cs="Arial"/>
                <w:sz w:val="20"/>
                <w:szCs w:val="20"/>
              </w:rPr>
              <w:t xml:space="preserve"> levels of application and deployment skills</w:t>
            </w:r>
            <w:r>
              <w:rPr>
                <w:rFonts w:ascii="Arial" w:hAnsi="Arial" w:cs="Arial"/>
                <w:sz w:val="20"/>
                <w:szCs w:val="20"/>
              </w:rPr>
              <w:t xml:space="preserve"> in unpredictable, practical contexts, </w:t>
            </w:r>
            <w:r w:rsidRPr="002C1DF7">
              <w:rPr>
                <w:rFonts w:ascii="Arial" w:hAnsi="Arial" w:cs="Arial"/>
                <w:sz w:val="20"/>
                <w:szCs w:val="20"/>
              </w:rPr>
              <w:t>drawing skilfully on the latest research within the discipline.</w:t>
            </w:r>
            <w:r w:rsidRPr="00B669B1" w:rsidR="00B669B1">
              <w:rPr>
                <w:rFonts w:ascii="Arial" w:hAnsi="Arial" w:cs="Arial"/>
                <w:sz w:val="20"/>
                <w:szCs w:val="20"/>
              </w:rPr>
              <w:t xml:space="preserve"> </w:t>
            </w:r>
            <w:r w:rsidRPr="00E91CFC" w:rsidR="00E91CFC">
              <w:rPr>
                <w:rFonts w:ascii="Arial" w:hAnsi="Arial" w:cs="Arial"/>
                <w:sz w:val="20"/>
                <w:szCs w:val="20"/>
              </w:rPr>
              <w:t xml:space="preserve">Can identify complex problems and propose </w:t>
            </w:r>
            <w:r w:rsidR="00E91CFC">
              <w:rPr>
                <w:rFonts w:ascii="Arial" w:hAnsi="Arial" w:cs="Arial"/>
                <w:sz w:val="20"/>
                <w:szCs w:val="20"/>
              </w:rPr>
              <w:t>sophisticated</w:t>
            </w:r>
            <w:r w:rsidRPr="00E91CFC" w:rsidR="00E91CFC">
              <w:rPr>
                <w:rFonts w:ascii="Arial" w:hAnsi="Arial" w:cs="Arial"/>
                <w:sz w:val="20"/>
                <w:szCs w:val="20"/>
              </w:rPr>
              <w:t xml:space="preserve"> solutions.</w:t>
            </w:r>
            <w:r w:rsidR="00E91CFC">
              <w:rPr>
                <w:rFonts w:ascii="Arial" w:hAnsi="Arial" w:cs="Arial"/>
                <w:sz w:val="20"/>
                <w:szCs w:val="20"/>
              </w:rPr>
              <w:t xml:space="preserve"> </w:t>
            </w:r>
            <w:r w:rsidRPr="00B669B1" w:rsidR="00B669B1">
              <w:rPr>
                <w:rFonts w:ascii="Arial" w:hAnsi="Arial" w:cs="Arial"/>
                <w:sz w:val="20"/>
                <w:szCs w:val="20"/>
              </w:rPr>
              <w:lastRenderedPageBreak/>
              <w:t>Assimilation and development of cutting edge processes and techniques.</w:t>
            </w:r>
          </w:p>
        </w:tc>
      </w:tr>
      <w:tr w:rsidRPr="00D9771E" w:rsidR="00E07BE3" w:rsidTr="00ED3ABD" w14:paraId="0D11E3E7" w14:textId="77777777">
        <w:tc>
          <w:tcPr>
            <w:tcW w:w="1735" w:type="dxa"/>
            <w:shd w:val="clear" w:color="auto" w:fill="A8D08D" w:themeFill="accent6" w:themeFillTint="99"/>
          </w:tcPr>
          <w:p w:rsidR="00E07BE3" w:rsidP="00E07BE3" w:rsidRDefault="00E07BE3" w14:paraId="596EDEA4" w14:textId="77777777">
            <w:pPr>
              <w:spacing w:before="34" w:line="239" w:lineRule="auto"/>
              <w:ind w:left="108" w:right="-54"/>
              <w:rPr>
                <w:rFonts w:ascii="Arial" w:hAnsi="Arial" w:eastAsia="Arial" w:cs="Arial"/>
                <w:b/>
                <w:bCs/>
                <w:sz w:val="20"/>
                <w:szCs w:val="20"/>
              </w:rPr>
            </w:pPr>
            <w:r w:rsidRPr="00011FB7">
              <w:rPr>
                <w:rFonts w:ascii="Arial" w:hAnsi="Arial" w:eastAsia="Arial" w:cs="Arial"/>
                <w:b/>
                <w:bCs/>
                <w:sz w:val="20"/>
                <w:szCs w:val="20"/>
              </w:rPr>
              <w:lastRenderedPageBreak/>
              <w:t xml:space="preserve">Transferable skills for </w:t>
            </w:r>
            <w:r>
              <w:rPr>
                <w:rFonts w:ascii="Arial" w:hAnsi="Arial" w:eastAsia="Arial" w:cs="Arial"/>
                <w:b/>
                <w:bCs/>
                <w:sz w:val="20"/>
                <w:szCs w:val="20"/>
              </w:rPr>
              <w:t xml:space="preserve">life and </w:t>
            </w:r>
            <w:r w:rsidRPr="00011FB7">
              <w:rPr>
                <w:rFonts w:ascii="Arial" w:hAnsi="Arial" w:eastAsia="Arial" w:cs="Arial"/>
                <w:b/>
                <w:bCs/>
                <w:sz w:val="20"/>
                <w:szCs w:val="20"/>
              </w:rPr>
              <w:t>professional practice</w:t>
            </w:r>
          </w:p>
          <w:p w:rsidRPr="00F65EEE" w:rsidR="00E07BE3" w:rsidP="00E07BE3" w:rsidRDefault="00E07BE3" w14:paraId="0D601106" w14:textId="0C90210C">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sidR="00E83B54">
              <w:rPr>
                <w:rFonts w:ascii="Arial" w:hAnsi="Arial" w:cs="Arial"/>
                <w:sz w:val="18"/>
                <w:szCs w:val="18"/>
              </w:rPr>
              <w:t>Exercise</w:t>
            </w:r>
            <w:r w:rsidRPr="004C2B2B" w:rsidR="004C2B2B">
              <w:rPr>
                <w:rFonts w:ascii="Arial" w:hAnsi="Arial" w:cs="Arial"/>
                <w:sz w:val="18"/>
                <w:szCs w:val="18"/>
              </w:rPr>
              <w:t xml:space="preserve"> of initiative and personal responsibility</w:t>
            </w:r>
            <w:r w:rsidR="004C2B2B">
              <w:rPr>
                <w:rFonts w:ascii="Arial" w:hAnsi="Arial" w:cs="Arial"/>
                <w:sz w:val="18"/>
                <w:szCs w:val="18"/>
              </w:rPr>
              <w:t>; professional development;</w:t>
            </w:r>
            <w:r w:rsidRPr="004C2B2B" w:rsidR="004C2B2B">
              <w:rPr>
                <w:rFonts w:ascii="Arial" w:hAnsi="Arial" w:cs="Arial"/>
                <w:sz w:val="18"/>
                <w:szCs w:val="18"/>
              </w:rPr>
              <w:t xml:space="preserve"> </w:t>
            </w:r>
            <w:r w:rsidR="00261990">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sidR="004C2B2B">
              <w:rPr>
                <w:rFonts w:ascii="Arial" w:hAnsi="Arial" w:cs="Arial"/>
                <w:sz w:val="18"/>
                <w:szCs w:val="18"/>
              </w:rPr>
              <w:t xml:space="preserve"> effectively</w:t>
            </w:r>
            <w:r w:rsidRPr="00F65EEE">
              <w:rPr>
                <w:rFonts w:ascii="Arial" w:hAnsi="Arial" w:cs="Arial"/>
                <w:sz w:val="18"/>
                <w:szCs w:val="18"/>
              </w:rPr>
              <w:t xml:space="preserve">; </w:t>
            </w:r>
            <w:r w:rsidR="00261990">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E07BE3" w:rsidP="00E07BE3" w:rsidRDefault="00ED3ABD" w14:paraId="3979C5AF" w14:textId="77777777">
            <w:pPr>
              <w:rPr>
                <w:rFonts w:ascii="Arial" w:hAnsi="Arial" w:cs="Arial"/>
                <w:sz w:val="20"/>
                <w:szCs w:val="20"/>
              </w:rPr>
            </w:pPr>
            <w:r>
              <w:rPr>
                <w:rFonts w:ascii="Arial" w:hAnsi="Arial" w:cs="Arial"/>
                <w:sz w:val="20"/>
                <w:szCs w:val="20"/>
              </w:rPr>
              <w:lastRenderedPageBreak/>
              <w:t>Communication medium</w:t>
            </w:r>
            <w:r w:rsidRPr="00E07BE3" w:rsidR="00E07BE3">
              <w:rPr>
                <w:rFonts w:ascii="Arial" w:hAnsi="Arial" w:cs="Arial"/>
                <w:sz w:val="20"/>
                <w:szCs w:val="20"/>
              </w:rPr>
              <w:t xml:space="preserve"> is inappropriate or misapplied.</w:t>
            </w:r>
          </w:p>
          <w:p w:rsidRPr="00E07BE3" w:rsidR="00256CA8" w:rsidP="005F01A6" w:rsidRDefault="00E07BE3" w14:paraId="0FA18E63" w14:textId="77777777">
            <w:pPr>
              <w:rPr>
                <w:rFonts w:ascii="Arial" w:hAnsi="Arial" w:cs="Arial"/>
                <w:sz w:val="20"/>
                <w:szCs w:val="20"/>
              </w:rPr>
            </w:pPr>
            <w:r w:rsidRPr="00E07BE3">
              <w:rPr>
                <w:rFonts w:ascii="Arial" w:hAnsi="Arial" w:cs="Arial"/>
                <w:sz w:val="20"/>
                <w:szCs w:val="20"/>
              </w:rPr>
              <w:t>Work is poorly structured</w:t>
            </w:r>
            <w:r w:rsidR="00ED3ABD">
              <w:rPr>
                <w:rFonts w:ascii="Arial" w:hAnsi="Arial" w:cs="Arial"/>
                <w:sz w:val="20"/>
                <w:szCs w:val="20"/>
              </w:rPr>
              <w:t>, disorganised</w:t>
            </w:r>
            <w:r w:rsidRPr="00E07BE3">
              <w:rPr>
                <w:rFonts w:ascii="Arial" w:hAnsi="Arial" w:cs="Arial"/>
                <w:sz w:val="20"/>
                <w:szCs w:val="20"/>
              </w:rPr>
              <w:t xml:space="preserve"> and/or </w:t>
            </w:r>
            <w:r w:rsidRPr="00ED3ABD" w:rsidR="00ED3ABD">
              <w:rPr>
                <w:rFonts w:ascii="Arial" w:hAnsi="Arial" w:cs="Arial"/>
                <w:sz w:val="20"/>
                <w:szCs w:val="20"/>
              </w:rPr>
              <w:t xml:space="preserve">confusingly expressed. Very </w:t>
            </w:r>
            <w:r w:rsidR="00ED3ABD">
              <w:rPr>
                <w:rFonts w:ascii="Arial" w:hAnsi="Arial" w:cs="Arial"/>
                <w:sz w:val="20"/>
                <w:szCs w:val="20"/>
              </w:rPr>
              <w:t>weak</w:t>
            </w:r>
            <w:r w:rsidRPr="00ED3ABD" w:rsidR="00ED3ABD">
              <w:rPr>
                <w:rFonts w:ascii="Arial" w:hAnsi="Arial" w:cs="Arial"/>
                <w:sz w:val="20"/>
                <w:szCs w:val="20"/>
              </w:rPr>
              <w:t xml:space="preserve"> </w:t>
            </w:r>
            <w:r w:rsidR="00ED3ABD">
              <w:rPr>
                <w:rFonts w:ascii="Arial" w:hAnsi="Arial" w:cs="Arial"/>
                <w:sz w:val="20"/>
                <w:szCs w:val="20"/>
              </w:rPr>
              <w:t>use of language</w:t>
            </w:r>
            <w:r w:rsidRPr="00ED3ABD" w:rsidR="00ED3ABD">
              <w:rPr>
                <w:rFonts w:ascii="Arial" w:hAnsi="Arial" w:cs="Arial"/>
                <w:sz w:val="20"/>
                <w:szCs w:val="20"/>
              </w:rPr>
              <w:t xml:space="preserve"> a</w:t>
            </w:r>
            <w:r w:rsidR="00ED3ABD">
              <w:rPr>
                <w:rFonts w:ascii="Arial" w:hAnsi="Arial" w:cs="Arial"/>
                <w:sz w:val="20"/>
                <w:szCs w:val="20"/>
              </w:rPr>
              <w:t xml:space="preserve">nd/or very </w:t>
            </w:r>
            <w:r w:rsidRPr="00ED3ABD" w:rsidR="00ED3ABD">
              <w:rPr>
                <w:rFonts w:ascii="Arial" w:hAnsi="Arial" w:cs="Arial"/>
                <w:sz w:val="20"/>
                <w:szCs w:val="20"/>
              </w:rPr>
              <w:t>inappropriate style.</w:t>
            </w:r>
            <w:r w:rsidRPr="00E07BE3" w:rsidR="00256CA8">
              <w:rPr>
                <w:rFonts w:ascii="Arial" w:hAnsi="Arial" w:cs="Arial"/>
                <w:sz w:val="20"/>
                <w:szCs w:val="20"/>
              </w:rPr>
              <w:t xml:space="preserve"> Little or no evidence of autonomy </w:t>
            </w:r>
            <w:r w:rsidR="00256CA8">
              <w:rPr>
                <w:rFonts w:ascii="Arial" w:hAnsi="Arial" w:cs="Arial"/>
                <w:sz w:val="20"/>
                <w:szCs w:val="20"/>
              </w:rPr>
              <w:t xml:space="preserve">(or collaboration, where relevant) </w:t>
            </w:r>
            <w:r w:rsidRPr="00E07BE3" w:rsidR="00256CA8">
              <w:rPr>
                <w:rFonts w:ascii="Arial" w:hAnsi="Arial" w:cs="Arial"/>
                <w:sz w:val="20"/>
                <w:szCs w:val="20"/>
              </w:rPr>
              <w:t>in the completion of tasks.</w:t>
            </w:r>
            <w:r w:rsidR="005F01A6">
              <w:t xml:space="preserve"> </w:t>
            </w:r>
            <w:r w:rsidR="005F01A6">
              <w:rPr>
                <w:rFonts w:ascii="Arial" w:hAnsi="Arial" w:cs="Arial"/>
                <w:sz w:val="20"/>
                <w:szCs w:val="20"/>
              </w:rPr>
              <w:t xml:space="preserve">Little or </w:t>
            </w:r>
            <w:r w:rsidR="005F01A6">
              <w:rPr>
                <w:rFonts w:ascii="Arial" w:hAnsi="Arial" w:cs="Arial"/>
                <w:sz w:val="20"/>
                <w:szCs w:val="20"/>
              </w:rPr>
              <w:lastRenderedPageBreak/>
              <w:t xml:space="preserve">no </w:t>
            </w:r>
            <w:r w:rsidRPr="005F01A6" w:rsidR="005F01A6">
              <w:rPr>
                <w:rFonts w:ascii="Arial" w:hAnsi="Arial" w:cs="Arial"/>
                <w:sz w:val="20"/>
                <w:szCs w:val="20"/>
              </w:rPr>
              <w:t xml:space="preserve">evidence of the skills required in graduate </w:t>
            </w:r>
            <w:r w:rsidR="005F01A6">
              <w:rPr>
                <w:rFonts w:ascii="Arial" w:hAnsi="Arial" w:cs="Arial"/>
                <w:sz w:val="20"/>
                <w:szCs w:val="20"/>
              </w:rPr>
              <w:t>employment.</w:t>
            </w:r>
          </w:p>
          <w:p w:rsidRPr="00ED3ABD" w:rsidR="00ED3ABD" w:rsidP="00ED3ABD" w:rsidRDefault="00ED3ABD" w14:paraId="43E02E34" w14:textId="77777777">
            <w:pPr>
              <w:rPr>
                <w:rFonts w:ascii="Arial" w:hAnsi="Arial" w:cs="Arial"/>
                <w:sz w:val="20"/>
                <w:szCs w:val="20"/>
              </w:rPr>
            </w:pPr>
          </w:p>
          <w:p w:rsidRPr="00E07BE3" w:rsidR="00E07BE3" w:rsidP="00E07BE3" w:rsidRDefault="00E07BE3" w14:paraId="0A594A40" w14:textId="77777777">
            <w:pPr>
              <w:rPr>
                <w:rFonts w:ascii="Arial" w:hAnsi="Arial" w:cs="Arial"/>
                <w:sz w:val="20"/>
                <w:szCs w:val="20"/>
              </w:rPr>
            </w:pPr>
          </w:p>
        </w:tc>
        <w:tc>
          <w:tcPr>
            <w:tcW w:w="1736" w:type="dxa"/>
            <w:tcBorders>
              <w:top w:val="single" w:color="auto" w:sz="4" w:space="0"/>
              <w:left w:val="dashed" w:color="auto" w:sz="4" w:space="0"/>
              <w:bottom w:val="single" w:color="auto" w:sz="4" w:space="0"/>
              <w:right w:val="double" w:color="auto" w:sz="4" w:space="0"/>
            </w:tcBorders>
          </w:tcPr>
          <w:p w:rsidRPr="00E07BE3" w:rsidR="00E07BE3" w:rsidP="00E07BE3" w:rsidRDefault="00ED3ABD" w14:paraId="1E82260F" w14:textId="77777777">
            <w:pPr>
              <w:rPr>
                <w:rFonts w:ascii="Arial" w:hAnsi="Arial" w:cs="Arial"/>
                <w:sz w:val="20"/>
                <w:szCs w:val="20"/>
              </w:rPr>
            </w:pPr>
            <w:r w:rsidRPr="00ED3ABD">
              <w:rPr>
                <w:rFonts w:ascii="Arial" w:hAnsi="Arial" w:cs="Arial"/>
                <w:sz w:val="20"/>
                <w:szCs w:val="20"/>
              </w:rPr>
              <w:lastRenderedPageBreak/>
              <w:t xml:space="preserve">Communication medium </w:t>
            </w:r>
            <w:r w:rsidRPr="00E07BE3" w:rsidR="00E07BE3">
              <w:rPr>
                <w:rFonts w:ascii="Arial" w:hAnsi="Arial" w:cs="Arial"/>
                <w:sz w:val="20"/>
                <w:szCs w:val="20"/>
              </w:rPr>
              <w:t xml:space="preserve">is poorly designed and/or not suitable for the audience. </w:t>
            </w:r>
          </w:p>
          <w:p w:rsidRPr="00E07BE3" w:rsidR="00E07BE3" w:rsidP="00ED3ABD" w:rsidRDefault="00ED3ABD" w14:paraId="01FAD8C2" w14:textId="77777777">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sidR="00256CA8">
              <w:rPr>
                <w:rFonts w:ascii="Arial" w:hAnsi="Arial" w:cs="Arial"/>
                <w:sz w:val="20"/>
                <w:szCs w:val="20"/>
              </w:rPr>
              <w:t xml:space="preserve"> Weak</w:t>
            </w:r>
            <w:r w:rsidRPr="00E07BE3" w:rsidR="00256CA8">
              <w:rPr>
                <w:rFonts w:ascii="Arial" w:hAnsi="Arial" w:cs="Arial"/>
                <w:sz w:val="20"/>
                <w:szCs w:val="20"/>
              </w:rPr>
              <w:t xml:space="preserve"> </w:t>
            </w:r>
            <w:r w:rsidRPr="00E07BE3" w:rsidR="00256CA8">
              <w:rPr>
                <w:rFonts w:ascii="Arial" w:hAnsi="Arial" w:cs="Arial"/>
                <w:sz w:val="20"/>
                <w:szCs w:val="20"/>
              </w:rPr>
              <w:lastRenderedPageBreak/>
              <w:t>independent initiative</w:t>
            </w:r>
            <w:r w:rsidR="00256CA8">
              <w:rPr>
                <w:rFonts w:ascii="Arial" w:hAnsi="Arial" w:cs="Arial"/>
                <w:sz w:val="20"/>
                <w:szCs w:val="20"/>
              </w:rPr>
              <w:t xml:space="preserve"> (</w:t>
            </w:r>
            <w:r w:rsidR="00E91CFC">
              <w:rPr>
                <w:rFonts w:ascii="Arial" w:hAnsi="Arial" w:cs="Arial"/>
                <w:sz w:val="20"/>
                <w:szCs w:val="20"/>
              </w:rPr>
              <w:t>or collaboration</w:t>
            </w:r>
            <w:r w:rsidR="00256CA8">
              <w:rPr>
                <w:rFonts w:ascii="Arial" w:hAnsi="Arial" w:cs="Arial"/>
                <w:sz w:val="20"/>
                <w:szCs w:val="20"/>
              </w:rPr>
              <w:t>, if relevant)</w:t>
            </w:r>
            <w:r w:rsidRPr="00E07BE3" w:rsidR="00256CA8">
              <w:rPr>
                <w:rFonts w:ascii="Arial" w:hAnsi="Arial" w:cs="Arial"/>
                <w:sz w:val="20"/>
                <w:szCs w:val="20"/>
              </w:rPr>
              <w:t>.</w:t>
            </w:r>
            <w:r w:rsidR="005F01A6">
              <w:rPr>
                <w:rFonts w:ascii="Arial" w:hAnsi="Arial" w:cs="Arial"/>
                <w:sz w:val="20"/>
                <w:szCs w:val="20"/>
              </w:rPr>
              <w:t xml:space="preserve"> </w:t>
            </w:r>
            <w:r w:rsidRPr="005F01A6" w:rsidR="005F01A6">
              <w:rPr>
                <w:rFonts w:ascii="Arial" w:hAnsi="Arial" w:cs="Arial"/>
                <w:sz w:val="20"/>
                <w:szCs w:val="20"/>
              </w:rPr>
              <w:t>Limited evidence</w:t>
            </w:r>
            <w:r w:rsidR="00261990">
              <w:rPr>
                <w:rFonts w:ascii="Arial" w:hAnsi="Arial" w:cs="Arial"/>
                <w:sz w:val="20"/>
                <w:szCs w:val="20"/>
              </w:rPr>
              <w:t xml:space="preserve"> of</w:t>
            </w:r>
            <w:r w:rsidRPr="005F01A6" w:rsidR="005F01A6">
              <w:rPr>
                <w:rFonts w:ascii="Arial" w:hAnsi="Arial" w:cs="Arial"/>
                <w:sz w:val="20"/>
                <w:szCs w:val="20"/>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E07BE3" w:rsidP="00E07BE3" w:rsidRDefault="00E07BE3" w14:paraId="0F5A2CA6" w14:textId="77777777">
            <w:pPr>
              <w:rPr>
                <w:rFonts w:ascii="Arial" w:hAnsi="Arial" w:cs="Arial"/>
                <w:sz w:val="20"/>
                <w:szCs w:val="20"/>
              </w:rPr>
            </w:pPr>
            <w:r w:rsidRPr="00E07BE3">
              <w:rPr>
                <w:rFonts w:ascii="Arial" w:hAnsi="Arial" w:cs="Arial"/>
                <w:sz w:val="20"/>
                <w:szCs w:val="20"/>
              </w:rPr>
              <w:lastRenderedPageBreak/>
              <w:t xml:space="preserve">Can communicate in a suitable </w:t>
            </w:r>
            <w:r w:rsidR="00256CA8">
              <w:rPr>
                <w:rFonts w:ascii="Arial" w:hAnsi="Arial" w:cs="Arial"/>
                <w:sz w:val="20"/>
                <w:szCs w:val="20"/>
              </w:rPr>
              <w:t>medium</w:t>
            </w:r>
            <w:r w:rsidRPr="00E07BE3">
              <w:rPr>
                <w:rFonts w:ascii="Arial" w:hAnsi="Arial" w:cs="Arial"/>
                <w:sz w:val="20"/>
                <w:szCs w:val="20"/>
              </w:rPr>
              <w:t xml:space="preserve"> but with some room for improvement. </w:t>
            </w:r>
          </w:p>
          <w:p w:rsidRPr="00E07BE3" w:rsidR="00256CA8" w:rsidP="00256CA8" w:rsidRDefault="00256CA8" w14:paraId="116F8931" w14:textId="77777777">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sidR="00E07BE3">
              <w:rPr>
                <w:rFonts w:ascii="Arial" w:hAnsi="Arial" w:cs="Arial"/>
                <w:sz w:val="20"/>
                <w:szCs w:val="20"/>
              </w:rPr>
              <w:t xml:space="preserve">Work </w:t>
            </w:r>
            <w:r>
              <w:rPr>
                <w:rFonts w:ascii="Arial" w:hAnsi="Arial" w:cs="Arial"/>
                <w:sz w:val="20"/>
                <w:szCs w:val="20"/>
              </w:rPr>
              <w:t>may lack</w:t>
            </w:r>
            <w:r w:rsidRPr="00E07BE3" w:rsid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rsidRPr="00E07BE3" w:rsidR="00E07BE3" w:rsidP="005F01A6" w:rsidRDefault="005F01A6" w14:paraId="7EEEDFB5" w14:textId="77777777">
            <w:pPr>
              <w:rPr>
                <w:rFonts w:ascii="Arial" w:hAnsi="Arial" w:cs="Arial"/>
                <w:sz w:val="20"/>
                <w:szCs w:val="20"/>
              </w:rPr>
            </w:pPr>
            <w:r>
              <w:rPr>
                <w:rFonts w:ascii="Arial" w:hAnsi="Arial" w:cs="Arial"/>
                <w:sz w:val="20"/>
                <w:szCs w:val="20"/>
              </w:rPr>
              <w:lastRenderedPageBreak/>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skills required in graduate employment</w:t>
            </w:r>
            <w:r>
              <w:rPr>
                <w:rFonts w:ascii="Arial" w:hAnsi="Arial" w:cs="Arial"/>
                <w:sz w:val="20"/>
                <w:szCs w:val="20"/>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E07BE3" w:rsidP="00E07BE3" w:rsidRDefault="00E07BE3" w14:paraId="2D092AD3" w14:textId="77777777">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rsidRPr="00E07BE3" w:rsidR="00E07BE3" w:rsidP="00E07BE3" w:rsidRDefault="00256CA8" w14:paraId="53BCB518" w14:textId="77777777">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sidR="00E07BE3">
              <w:rPr>
                <w:rFonts w:ascii="Arial" w:hAnsi="Arial" w:cs="Arial"/>
                <w:sz w:val="20"/>
                <w:szCs w:val="20"/>
              </w:rPr>
              <w:t xml:space="preserve">Can work effectively </w:t>
            </w:r>
            <w:r>
              <w:rPr>
                <w:rFonts w:ascii="Arial" w:hAnsi="Arial" w:cs="Arial"/>
                <w:sz w:val="20"/>
                <w:szCs w:val="20"/>
              </w:rPr>
              <w:t xml:space="preserve">independently and/or </w:t>
            </w:r>
            <w:r w:rsidRPr="00E07BE3" w:rsidR="00E07BE3">
              <w:rPr>
                <w:rFonts w:ascii="Arial" w:hAnsi="Arial" w:cs="Arial"/>
                <w:sz w:val="20"/>
                <w:szCs w:val="20"/>
              </w:rPr>
              <w:t xml:space="preserve">as part of a team, with clear contribution to group activities. </w:t>
            </w:r>
          </w:p>
          <w:p w:rsidRPr="00E07BE3" w:rsidR="00E07BE3" w:rsidP="005F01A6" w:rsidRDefault="005F01A6" w14:paraId="097C4EC3" w14:textId="77777777">
            <w:pPr>
              <w:rPr>
                <w:rFonts w:ascii="Arial" w:hAnsi="Arial" w:cs="Arial"/>
                <w:sz w:val="20"/>
                <w:szCs w:val="20"/>
              </w:rPr>
            </w:pPr>
            <w:r w:rsidRPr="005F01A6">
              <w:rPr>
                <w:rFonts w:ascii="Arial" w:hAnsi="Arial" w:cs="Arial"/>
                <w:sz w:val="20"/>
                <w:szCs w:val="20"/>
              </w:rPr>
              <w:lastRenderedPageBreak/>
              <w:t xml:space="preserve">Demonstrates the skills required in graduate 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E07BE3" w:rsidP="00E07BE3" w:rsidRDefault="00E07BE3" w14:paraId="00E637AE" w14:textId="77777777">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rsidRPr="00E07BE3" w:rsidR="00E07BE3" w:rsidP="00E07BE3" w:rsidRDefault="00256CA8" w14:paraId="1AF2C177" w14:textId="77777777">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sidR="00E07BE3">
              <w:rPr>
                <w:rFonts w:ascii="Arial" w:hAnsi="Arial" w:cs="Arial"/>
                <w:sz w:val="20"/>
                <w:szCs w:val="20"/>
              </w:rPr>
              <w:t xml:space="preserve">Can work very well </w:t>
            </w:r>
            <w:r>
              <w:rPr>
                <w:rFonts w:ascii="Arial" w:hAnsi="Arial" w:cs="Arial"/>
                <w:sz w:val="20"/>
                <w:szCs w:val="20"/>
              </w:rPr>
              <w:t xml:space="preserve">autonomously and/or </w:t>
            </w:r>
            <w:r w:rsidRPr="00E07BE3" w:rsidR="00E07BE3">
              <w:rPr>
                <w:rFonts w:ascii="Arial" w:hAnsi="Arial" w:cs="Arial"/>
                <w:sz w:val="20"/>
                <w:szCs w:val="20"/>
              </w:rPr>
              <w:t xml:space="preserve">as part of a team, with very good contribution to group activities. </w:t>
            </w:r>
          </w:p>
          <w:p w:rsidRPr="00E07BE3" w:rsidR="00E07BE3" w:rsidP="00E91CFC" w:rsidRDefault="005F01A6" w14:paraId="6DF4AEFF" w14:textId="77777777">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graduate </w:t>
            </w:r>
            <w:r w:rsidRPr="005F01A6">
              <w:rPr>
                <w:rFonts w:ascii="Arial" w:hAnsi="Arial" w:cs="Arial"/>
                <w:sz w:val="20"/>
                <w:szCs w:val="20"/>
              </w:rPr>
              <w:lastRenderedPageBreak/>
              <w:t>employment</w:t>
            </w:r>
            <w:r w:rsidR="00E91CFC">
              <w:rPr>
                <w:rFonts w:ascii="Arial" w:hAnsi="Arial" w:cs="Arial"/>
                <w:sz w:val="20"/>
                <w:szCs w:val="20"/>
              </w:rPr>
              <w:t xml:space="preserve"> skills</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E07BE3" w:rsidP="00E07BE3" w:rsidRDefault="00E07BE3" w14:paraId="5EEA5DE4" w14:textId="77777777">
            <w:pPr>
              <w:rPr>
                <w:rFonts w:ascii="Arial" w:hAnsi="Arial" w:cs="Arial"/>
                <w:sz w:val="20"/>
                <w:szCs w:val="20"/>
              </w:rPr>
            </w:pPr>
            <w:r w:rsidRPr="00E07BE3">
              <w:rPr>
                <w:rFonts w:ascii="Arial" w:hAnsi="Arial" w:cs="Arial"/>
                <w:sz w:val="20"/>
                <w:szCs w:val="20"/>
              </w:rPr>
              <w:lastRenderedPageBreak/>
              <w:t>Can</w:t>
            </w:r>
            <w:r w:rsidR="005F01A6">
              <w:rPr>
                <w:rFonts w:ascii="Arial" w:hAnsi="Arial" w:cs="Arial"/>
                <w:sz w:val="20"/>
                <w:szCs w:val="20"/>
              </w:rPr>
              <w:t xml:space="preserve"> communicate professionally </w:t>
            </w:r>
            <w:r w:rsidRPr="00E07BE3">
              <w:rPr>
                <w:rFonts w:ascii="Arial" w:hAnsi="Arial" w:cs="Arial"/>
                <w:sz w:val="20"/>
                <w:szCs w:val="20"/>
              </w:rPr>
              <w:t xml:space="preserve">confidently </w:t>
            </w:r>
            <w:r w:rsidR="005F01A6">
              <w:rPr>
                <w:rFonts w:ascii="Arial" w:hAnsi="Arial" w:cs="Arial"/>
                <w:sz w:val="20"/>
                <w:szCs w:val="20"/>
              </w:rPr>
              <w:t>and</w:t>
            </w:r>
            <w:r w:rsidRPr="00E07BE3" w:rsidR="005F01A6">
              <w:rPr>
                <w:rFonts w:ascii="Arial" w:hAnsi="Arial" w:cs="Arial"/>
                <w:sz w:val="20"/>
                <w:szCs w:val="20"/>
              </w:rPr>
              <w:t xml:space="preserve"> </w:t>
            </w:r>
            <w:r w:rsidRPr="005F01A6" w:rsidR="005F01A6">
              <w:rPr>
                <w:rFonts w:ascii="Arial" w:hAnsi="Arial" w:cs="Arial"/>
                <w:sz w:val="20"/>
                <w:szCs w:val="20"/>
              </w:rPr>
              <w:t xml:space="preserve">consistently </w:t>
            </w:r>
            <w:r w:rsidRPr="00E07BE3">
              <w:rPr>
                <w:rFonts w:ascii="Arial" w:hAnsi="Arial" w:cs="Arial"/>
                <w:sz w:val="20"/>
                <w:szCs w:val="20"/>
              </w:rPr>
              <w:t>in a suitable format.</w:t>
            </w:r>
          </w:p>
          <w:p w:rsidRPr="00E07BE3" w:rsidR="00E07BE3" w:rsidP="00E07BE3" w:rsidRDefault="005F01A6" w14:paraId="65C9A76E" w14:textId="42CE1980">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sidR="00E07BE3">
              <w:rPr>
                <w:rFonts w:ascii="Arial" w:hAnsi="Arial" w:cs="Arial"/>
                <w:sz w:val="20"/>
                <w:szCs w:val="20"/>
              </w:rPr>
              <w:t xml:space="preserve">Can work </w:t>
            </w:r>
            <w:r w:rsidR="00256CA8">
              <w:rPr>
                <w:rFonts w:ascii="Arial" w:hAnsi="Arial" w:cs="Arial"/>
                <w:sz w:val="20"/>
                <w:szCs w:val="20"/>
              </w:rPr>
              <w:t xml:space="preserve">autonomously with initiative. Where relevant </w:t>
            </w:r>
            <w:r>
              <w:rPr>
                <w:rFonts w:ascii="Arial" w:hAnsi="Arial" w:cs="Arial"/>
                <w:sz w:val="20"/>
                <w:szCs w:val="20"/>
              </w:rPr>
              <w:t xml:space="preserve">can work </w:t>
            </w:r>
            <w:r w:rsidRPr="00E07BE3" w:rsidR="00256CA8">
              <w:rPr>
                <w:rFonts w:ascii="Arial" w:hAnsi="Arial" w:cs="Arial"/>
                <w:sz w:val="20"/>
                <w:szCs w:val="20"/>
              </w:rPr>
              <w:t xml:space="preserve">professionally </w:t>
            </w:r>
            <w:r w:rsidRPr="00E07BE3" w:rsidR="00E07BE3">
              <w:rPr>
                <w:rFonts w:ascii="Arial" w:hAnsi="Arial" w:cs="Arial"/>
                <w:sz w:val="20"/>
                <w:szCs w:val="20"/>
              </w:rPr>
              <w:t xml:space="preserve">within a team, showing leadership skills as appropriate, </w:t>
            </w:r>
            <w:r w:rsidRPr="00E07BE3" w:rsidR="00E07BE3">
              <w:rPr>
                <w:rFonts w:ascii="Arial" w:hAnsi="Arial" w:cs="Arial"/>
                <w:sz w:val="20"/>
                <w:szCs w:val="20"/>
              </w:rPr>
              <w:lastRenderedPageBreak/>
              <w:t>managing conflict and meeting obligations.</w:t>
            </w:r>
            <w:r w:rsidR="00E91CFC">
              <w:rPr>
                <w:rFonts w:ascii="Arial" w:hAnsi="Arial" w:cs="Arial"/>
                <w:sz w:val="20"/>
                <w:szCs w:val="20"/>
              </w:rPr>
              <w:t xml:space="preserve"> </w:t>
            </w:r>
            <w:r w:rsidRPr="005F01A6" w:rsidR="00E91CFC">
              <w:rPr>
                <w:rFonts w:ascii="Arial" w:hAnsi="Arial" w:cs="Arial"/>
                <w:sz w:val="20"/>
                <w:szCs w:val="20"/>
              </w:rPr>
              <w:t xml:space="preserve">Demonstrates </w:t>
            </w:r>
            <w:r w:rsidR="00E91CFC">
              <w:rPr>
                <w:rFonts w:ascii="Arial" w:hAnsi="Arial" w:cs="Arial"/>
                <w:sz w:val="20"/>
                <w:szCs w:val="20"/>
              </w:rPr>
              <w:t>excellent</w:t>
            </w:r>
            <w:r w:rsidRPr="005F01A6" w:rsidR="00E91CFC">
              <w:rPr>
                <w:rFonts w:ascii="Arial" w:hAnsi="Arial" w:cs="Arial"/>
                <w:sz w:val="20"/>
                <w:szCs w:val="20"/>
              </w:rPr>
              <w:t xml:space="preserve"> graduate employment skills</w:t>
            </w:r>
            <w:r w:rsidR="00E91CFC">
              <w:rPr>
                <w:rFonts w:ascii="Arial" w:hAnsi="Arial" w:cs="Arial"/>
                <w:sz w:val="20"/>
                <w:szCs w:val="20"/>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E07BE3" w:rsidP="00E07BE3" w:rsidRDefault="00E07BE3" w14:paraId="0429084C" w14:textId="77777777">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rsidRPr="00E07BE3" w:rsidR="00E07BE3" w:rsidP="00E91CFC" w:rsidRDefault="005F01A6" w14:paraId="352FFD37" w14:textId="77777777">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sidR="00E07BE3">
              <w:rPr>
                <w:rFonts w:ascii="Arial" w:hAnsi="Arial" w:cs="Arial"/>
                <w:sz w:val="20"/>
                <w:szCs w:val="20"/>
              </w:rPr>
              <w:t>Can work exceptionally well and professionally within a team, showing advanced leadership skills.</w:t>
            </w:r>
            <w:r>
              <w:t xml:space="preserve"> </w:t>
            </w:r>
            <w:r w:rsidRPr="00E91CFC" w:rsidR="00E91CFC">
              <w:rPr>
                <w:rFonts w:ascii="Arial" w:hAnsi="Arial" w:cs="Arial"/>
                <w:sz w:val="20"/>
                <w:szCs w:val="20"/>
              </w:rPr>
              <w:t xml:space="preserve">Demonstrates </w:t>
            </w:r>
            <w:r w:rsidR="00E91CFC">
              <w:rPr>
                <w:rFonts w:ascii="Arial" w:hAnsi="Arial" w:cs="Arial"/>
                <w:sz w:val="20"/>
                <w:szCs w:val="20"/>
              </w:rPr>
              <w:lastRenderedPageBreak/>
              <w:t>exceptional graduate employment skills and an appetite for further development.</w:t>
            </w:r>
          </w:p>
        </w:tc>
      </w:tr>
    </w:tbl>
    <w:p w:rsidR="006A2256" w:rsidP="006A2256" w:rsidRDefault="006A2256" w14:paraId="0260BBE3" w14:textId="77777777">
      <w:pPr>
        <w:rPr>
          <w:rFonts w:ascii="Arial" w:hAnsi="Arial" w:cs="Arial"/>
          <w:sz w:val="20"/>
          <w:szCs w:val="20"/>
        </w:rPr>
      </w:pPr>
    </w:p>
    <w:p w:rsidR="00686EA6" w:rsidRDefault="00686EA6" w14:paraId="1D781CC4" w14:textId="23F459E1">
      <w:pPr>
        <w:rPr>
          <w:rFonts w:ascii="Arial" w:hAnsi="Arial" w:cs="Arial"/>
          <w:sz w:val="20"/>
          <w:szCs w:val="20"/>
        </w:rPr>
      </w:pPr>
      <w:r>
        <w:rPr>
          <w:rFonts w:ascii="Arial" w:hAnsi="Arial" w:cs="Arial"/>
          <w:sz w:val="20"/>
          <w:szCs w:val="20"/>
        </w:rPr>
        <w:br w:type="page"/>
      </w:r>
    </w:p>
    <w:p w:rsidRPr="00D9771E" w:rsidR="00686EA6" w:rsidP="006A2256" w:rsidRDefault="00686EA6" w14:paraId="7028DBEF" w14:textId="77777777">
      <w:pPr>
        <w:rPr>
          <w:rFonts w:ascii="Arial" w:hAnsi="Arial" w:cs="Arial"/>
          <w:sz w:val="20"/>
          <w:szCs w:val="20"/>
        </w:rPr>
      </w:pPr>
    </w:p>
    <w:sectPr w:rsidRPr="008C42DB" w:rsidR="003A74CE" w:rsidSect="000E2D6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13F3" w:rsidP="00CD3ECC" w:rsidRDefault="008F13F3" w14:paraId="2F4EBAC9" w14:textId="77777777">
      <w:pPr>
        <w:spacing w:after="0" w:line="240" w:lineRule="auto"/>
      </w:pPr>
      <w:r>
        <w:separator/>
      </w:r>
    </w:p>
  </w:endnote>
  <w:endnote w:type="continuationSeparator" w:id="0">
    <w:p w:rsidR="008F13F3" w:rsidP="00CD3ECC" w:rsidRDefault="008F13F3" w14:paraId="6296E4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13F3" w:rsidP="00CD3ECC" w:rsidRDefault="008F13F3" w14:paraId="69609C42" w14:textId="77777777">
      <w:pPr>
        <w:spacing w:after="0" w:line="240" w:lineRule="auto"/>
      </w:pPr>
      <w:r>
        <w:separator/>
      </w:r>
    </w:p>
  </w:footnote>
  <w:footnote w:type="continuationSeparator" w:id="0">
    <w:p w:rsidR="008F13F3" w:rsidP="00CD3ECC" w:rsidRDefault="008F13F3" w14:paraId="47BC9A8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61"/>
    <w:rsid w:val="00011FB7"/>
    <w:rsid w:val="00021AFA"/>
    <w:rsid w:val="0003417F"/>
    <w:rsid w:val="0004643F"/>
    <w:rsid w:val="000622BB"/>
    <w:rsid w:val="0006441C"/>
    <w:rsid w:val="00077511"/>
    <w:rsid w:val="000A731F"/>
    <w:rsid w:val="000E2D61"/>
    <w:rsid w:val="00112148"/>
    <w:rsid w:val="00115B17"/>
    <w:rsid w:val="00157796"/>
    <w:rsid w:val="00163846"/>
    <w:rsid w:val="00181239"/>
    <w:rsid w:val="001A7AF5"/>
    <w:rsid w:val="001B085B"/>
    <w:rsid w:val="001B1906"/>
    <w:rsid w:val="001F7C7C"/>
    <w:rsid w:val="00205056"/>
    <w:rsid w:val="002128B4"/>
    <w:rsid w:val="0021322F"/>
    <w:rsid w:val="00222127"/>
    <w:rsid w:val="002364EA"/>
    <w:rsid w:val="00256CA8"/>
    <w:rsid w:val="00261990"/>
    <w:rsid w:val="002637C7"/>
    <w:rsid w:val="002817EB"/>
    <w:rsid w:val="002A1C56"/>
    <w:rsid w:val="002B34B7"/>
    <w:rsid w:val="002B3F82"/>
    <w:rsid w:val="002B576B"/>
    <w:rsid w:val="002C1DF7"/>
    <w:rsid w:val="002E6269"/>
    <w:rsid w:val="003666C9"/>
    <w:rsid w:val="00371234"/>
    <w:rsid w:val="003736D9"/>
    <w:rsid w:val="00387205"/>
    <w:rsid w:val="003931E0"/>
    <w:rsid w:val="003A74CE"/>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7E6E"/>
    <w:rsid w:val="00765A2B"/>
    <w:rsid w:val="007A1AEF"/>
    <w:rsid w:val="007A3CDC"/>
    <w:rsid w:val="007E4E50"/>
    <w:rsid w:val="00881222"/>
    <w:rsid w:val="00885BD7"/>
    <w:rsid w:val="008A5056"/>
    <w:rsid w:val="008C06F2"/>
    <w:rsid w:val="008C42DB"/>
    <w:rsid w:val="008E2975"/>
    <w:rsid w:val="008F13F3"/>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4F00"/>
    <w:rsid w:val="00A950FE"/>
    <w:rsid w:val="00AE4AA7"/>
    <w:rsid w:val="00B00C4E"/>
    <w:rsid w:val="00B62C7E"/>
    <w:rsid w:val="00B6382E"/>
    <w:rsid w:val="00B643EF"/>
    <w:rsid w:val="00B669B1"/>
    <w:rsid w:val="00B75F87"/>
    <w:rsid w:val="00B76A42"/>
    <w:rsid w:val="00BA319E"/>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453F1"/>
    <w:rsid w:val="00D9771E"/>
    <w:rsid w:val="00DA4E4E"/>
    <w:rsid w:val="00DB052D"/>
    <w:rsid w:val="00DC0477"/>
    <w:rsid w:val="00DD71B0"/>
    <w:rsid w:val="00E008BD"/>
    <w:rsid w:val="00E07BE3"/>
    <w:rsid w:val="00E41AAF"/>
    <w:rsid w:val="00E518DC"/>
    <w:rsid w:val="00E542DF"/>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 w:val="02709269"/>
    <w:rsid w:val="031E3D2B"/>
    <w:rsid w:val="30F90E03"/>
    <w:rsid w:val="49EF1CCC"/>
    <w:rsid w:val="4AEA67A3"/>
    <w:rsid w:val="6D478BC7"/>
    <w:rsid w:val="6D478BC7"/>
    <w:rsid w:val="725EC4E9"/>
    <w:rsid w:val="7667AB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E2D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styleId="CommentTextChar" w:customStyle="1">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styleId="CommentSubjectChar" w:customStyle="1">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376dde4b1d2d413b" /><Relationship Type="http://schemas.openxmlformats.org/officeDocument/2006/relationships/glossaryDocument" Target="glossary/document.xml" Id="R7666791d2690459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9e102f9-8c90-46fe-8f3b-0ea05c726882}"/>
      </w:docPartPr>
      <w:docPartBody>
        <w:p w14:paraId="435C098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GA35</dc:title>
  <dc:subject/>
  <dc:creator>Karen Jones</dc:creator>
  <keywords/>
  <dc:description/>
  <lastModifiedBy>Alison Cooke</lastModifiedBy>
  <revision>3</revision>
  <dcterms:created xsi:type="dcterms:W3CDTF">2022-02-18T14:12:00.0000000Z</dcterms:created>
  <dcterms:modified xsi:type="dcterms:W3CDTF">2022-02-18T14:16:50.3313216Z</dcterms:modified>
</coreProperties>
</file>