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B4BFBAD" w14:paraId="37475605" wp14:textId="6160387A">
      <w:pPr>
        <w:pStyle w:val="Normal"/>
        <w:bidi w:val="0"/>
        <w:spacing w:before="0" w:beforeAutospacing="off" w:after="160" w:afterAutospacing="off" w:line="259" w:lineRule="auto"/>
        <w:ind w:left="0" w:right="0"/>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0B4BFBAD" w:rsidR="42A7B243">
        <w:rPr>
          <w:rFonts w:ascii="Arial" w:hAnsi="Arial" w:eastAsia="Arial" w:cs="Arial"/>
          <w:b w:val="0"/>
          <w:bCs w:val="0"/>
          <w:i w:val="0"/>
          <w:iCs w:val="0"/>
          <w:caps w:val="0"/>
          <w:smallCaps w:val="0"/>
          <w:noProof w:val="0"/>
          <w:color w:val="000000" w:themeColor="text1" w:themeTint="FF" w:themeShade="FF"/>
          <w:sz w:val="36"/>
          <w:szCs w:val="36"/>
          <w:lang w:val="en-US"/>
        </w:rPr>
        <w:t>Reflective portfolio on the concepts learned from Professional and Career</w:t>
      </w:r>
      <w:r w:rsidRPr="0B4BFBAD" w:rsidR="4CC41869">
        <w:rPr>
          <w:rFonts w:ascii="Arial" w:hAnsi="Arial" w:eastAsia="Arial" w:cs="Arial"/>
          <w:b w:val="0"/>
          <w:bCs w:val="0"/>
          <w:i w:val="0"/>
          <w:iCs w:val="0"/>
          <w:caps w:val="0"/>
          <w:smallCaps w:val="0"/>
          <w:noProof w:val="0"/>
          <w:color w:val="000000" w:themeColor="text1" w:themeTint="FF" w:themeShade="FF"/>
          <w:sz w:val="36"/>
          <w:szCs w:val="36"/>
          <w:lang w:val="en-US"/>
        </w:rPr>
        <w:t xml:space="preserve"> and</w:t>
      </w:r>
      <w:r w:rsidRPr="0B4BFBAD" w:rsidR="42A7B243">
        <w:rPr>
          <w:rFonts w:ascii="Arial" w:hAnsi="Arial" w:eastAsia="Arial" w:cs="Arial"/>
          <w:b w:val="0"/>
          <w:bCs w:val="0"/>
          <w:i w:val="0"/>
          <w:iCs w:val="0"/>
          <w:caps w:val="0"/>
          <w:smallCaps w:val="0"/>
          <w:noProof w:val="0"/>
          <w:color w:val="000000" w:themeColor="text1" w:themeTint="FF" w:themeShade="FF"/>
          <w:sz w:val="36"/>
          <w:szCs w:val="36"/>
          <w:lang w:val="en-US"/>
        </w:rPr>
        <w:t xml:space="preserve"> development</w:t>
      </w:r>
    </w:p>
    <w:p xmlns:wp14="http://schemas.microsoft.com/office/word/2010/wordml" w:rsidP="25807E49" w14:paraId="0ADC0141" wp14:textId="6A5147C2">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5807E49" w14:paraId="788B438C" wp14:textId="3E44C93F">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25807E49" w:rsidR="42A7B243">
        <w:rPr>
          <w:rFonts w:ascii="Arial" w:hAnsi="Arial" w:eastAsia="Arial" w:cs="Arial"/>
          <w:b w:val="0"/>
          <w:bCs w:val="0"/>
          <w:i w:val="0"/>
          <w:iCs w:val="0"/>
          <w:caps w:val="0"/>
          <w:smallCaps w:val="0"/>
          <w:noProof w:val="0"/>
          <w:color w:val="000000" w:themeColor="text1" w:themeTint="FF" w:themeShade="FF"/>
          <w:sz w:val="36"/>
          <w:szCs w:val="36"/>
          <w:lang w:val="en-US"/>
        </w:rPr>
        <w:t>BMSW4005</w:t>
      </w:r>
    </w:p>
    <w:p xmlns:wp14="http://schemas.microsoft.com/office/word/2010/wordml" w:rsidP="25807E49" w14:paraId="33F4A6C9" wp14:textId="68C5786F">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5807E49" w14:paraId="1072B2FB" wp14:textId="57B8903E">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25807E49" w:rsidR="42A7B243">
        <w:rPr>
          <w:rFonts w:ascii="Arial" w:hAnsi="Arial" w:eastAsia="Arial" w:cs="Arial"/>
          <w:b w:val="0"/>
          <w:bCs w:val="0"/>
          <w:i w:val="0"/>
          <w:iCs w:val="0"/>
          <w:caps w:val="0"/>
          <w:smallCaps w:val="0"/>
          <w:noProof w:val="0"/>
          <w:color w:val="000000" w:themeColor="text1" w:themeTint="FF" w:themeShade="FF"/>
          <w:sz w:val="36"/>
          <w:szCs w:val="36"/>
          <w:lang w:val="en-US"/>
        </w:rPr>
        <w:t>Professional and Career development</w:t>
      </w:r>
    </w:p>
    <w:p xmlns:wp14="http://schemas.microsoft.com/office/word/2010/wordml" w:rsidP="25807E49" w14:paraId="187F72ED" wp14:textId="04249BDF">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5807E49" w14:paraId="56D0F9DB" wp14:textId="2AD19A48">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25807E49" w:rsidR="42A7B243">
        <w:rPr>
          <w:rFonts w:ascii="Arial" w:hAnsi="Arial" w:eastAsia="Arial" w:cs="Arial"/>
          <w:b w:val="0"/>
          <w:bCs w:val="0"/>
          <w:i w:val="0"/>
          <w:iCs w:val="0"/>
          <w:caps w:val="0"/>
          <w:smallCaps w:val="0"/>
          <w:noProof w:val="0"/>
          <w:color w:val="000000" w:themeColor="text1" w:themeTint="FF" w:themeShade="FF"/>
          <w:sz w:val="36"/>
          <w:szCs w:val="36"/>
          <w:lang w:val="en-US"/>
        </w:rPr>
        <w:t>Kristiyan Grudev</w:t>
      </w:r>
    </w:p>
    <w:p xmlns:wp14="http://schemas.microsoft.com/office/word/2010/wordml" w:rsidP="25807E49" w14:paraId="4CB15704" wp14:textId="66B12E9A">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5807E49" w14:paraId="7ED99716" wp14:textId="280BDAC7">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25807E49" w:rsidR="42A7B243">
        <w:rPr>
          <w:rFonts w:ascii="Arial" w:hAnsi="Arial" w:eastAsia="Arial" w:cs="Arial"/>
          <w:b w:val="0"/>
          <w:bCs w:val="0"/>
          <w:i w:val="0"/>
          <w:iCs w:val="0"/>
          <w:caps w:val="0"/>
          <w:smallCaps w:val="0"/>
          <w:noProof w:val="0"/>
          <w:color w:val="000000" w:themeColor="text1" w:themeTint="FF" w:themeShade="FF"/>
          <w:sz w:val="36"/>
          <w:szCs w:val="36"/>
          <w:lang w:val="en-US"/>
        </w:rPr>
        <w:t>2018996</w:t>
      </w:r>
    </w:p>
    <w:p xmlns:wp14="http://schemas.microsoft.com/office/word/2010/wordml" w:rsidP="25807E49" w14:paraId="39C131AE" wp14:textId="6E2F3F73">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5807E49" w14:paraId="4138F61F" wp14:textId="17C8B114">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25807E49" w:rsidR="42A7B243">
        <w:rPr>
          <w:rFonts w:ascii="Arial" w:hAnsi="Arial" w:eastAsia="Arial" w:cs="Arial"/>
          <w:b w:val="0"/>
          <w:bCs w:val="0"/>
          <w:i w:val="0"/>
          <w:iCs w:val="0"/>
          <w:caps w:val="0"/>
          <w:smallCaps w:val="0"/>
          <w:noProof w:val="0"/>
          <w:color w:val="000000" w:themeColor="text1" w:themeTint="FF" w:themeShade="FF"/>
          <w:sz w:val="36"/>
          <w:szCs w:val="36"/>
          <w:lang w:val="en-US"/>
        </w:rPr>
        <w:t>Richmond Lamptey</w:t>
      </w:r>
    </w:p>
    <w:p xmlns:wp14="http://schemas.microsoft.com/office/word/2010/wordml" w14:paraId="4A087BB7" wp14:textId="63669E43">
      <w:r>
        <w:br w:type="page"/>
      </w:r>
    </w:p>
    <w:p w:rsidR="0EF70802" w:rsidP="4DAE6C4D" w:rsidRDefault="0EF70802" w14:paraId="0E4C5B63" w14:textId="6DA643B1">
      <w:pPr>
        <w:spacing w:after="160" w:line="259" w:lineRule="auto"/>
        <w:jc w:val="left"/>
        <w:rPr>
          <w:rFonts w:ascii="Arial" w:hAnsi="Arial" w:eastAsia="Arial" w:cs="Arial"/>
          <w:b w:val="0"/>
          <w:bCs w:val="0"/>
          <w:i w:val="0"/>
          <w:iCs w:val="0"/>
          <w:caps w:val="0"/>
          <w:smallCaps w:val="0"/>
          <w:noProof w:val="0"/>
          <w:color w:val="000000" w:themeColor="text1" w:themeTint="FF" w:themeShade="FF"/>
          <w:sz w:val="32"/>
          <w:szCs w:val="32"/>
          <w:lang w:val="en-US"/>
        </w:rPr>
      </w:pPr>
      <w:r w:rsidRPr="4DAE6C4D" w:rsidR="0EF70802">
        <w:rPr>
          <w:rFonts w:ascii="Arial" w:hAnsi="Arial" w:eastAsia="Arial" w:cs="Arial"/>
          <w:b w:val="0"/>
          <w:bCs w:val="0"/>
          <w:i w:val="0"/>
          <w:iCs w:val="0"/>
          <w:caps w:val="0"/>
          <w:smallCaps w:val="0"/>
          <w:noProof w:val="0"/>
          <w:color w:val="000000" w:themeColor="text1" w:themeTint="FF" w:themeShade="FF"/>
          <w:sz w:val="32"/>
          <w:szCs w:val="32"/>
          <w:lang w:val="en-US"/>
        </w:rPr>
        <w:t>Table of Content:                                                      Page:</w:t>
      </w:r>
    </w:p>
    <w:p w:rsidR="26482BDC" w:rsidP="4DAE6C4D" w:rsidRDefault="26482BDC" w14:paraId="0C4862F0" w14:textId="40C663FD">
      <w:pPr>
        <w:pStyle w:val="Normal"/>
        <w:jc w:val="left"/>
      </w:pPr>
      <w:r w:rsidRPr="1EF44BB0" w:rsidR="26482BDC">
        <w:rPr>
          <w:rFonts w:ascii="Arial" w:hAnsi="Arial" w:eastAsia="Arial" w:cs="Arial"/>
          <w:sz w:val="28"/>
          <w:szCs w:val="28"/>
        </w:rPr>
        <w:t>Introduction............................................................................</w:t>
      </w:r>
      <w:r w:rsidRPr="1EF44BB0" w:rsidR="5CD77698">
        <w:rPr>
          <w:rFonts w:ascii="Arial" w:hAnsi="Arial" w:eastAsia="Arial" w:cs="Arial"/>
          <w:sz w:val="28"/>
          <w:szCs w:val="28"/>
        </w:rPr>
        <w:t>1</w:t>
      </w:r>
    </w:p>
    <w:p w:rsidR="668F817C" w:rsidP="4DAE6C4D" w:rsidRDefault="668F817C" w14:paraId="789B1C60" w14:textId="785B88BA">
      <w:pPr>
        <w:pStyle w:val="Normal"/>
        <w:jc w:val="left"/>
        <w:rPr>
          <w:rFonts w:ascii="Arial" w:hAnsi="Arial" w:eastAsia="Arial" w:cs="Arial"/>
          <w:sz w:val="28"/>
          <w:szCs w:val="28"/>
        </w:rPr>
      </w:pPr>
      <w:r w:rsidRPr="1EF44BB0" w:rsidR="668F817C">
        <w:rPr>
          <w:rFonts w:ascii="Arial" w:hAnsi="Arial" w:eastAsia="Arial" w:cs="Arial"/>
          <w:b w:val="1"/>
          <w:bCs w:val="1"/>
          <w:sz w:val="28"/>
          <w:szCs w:val="28"/>
        </w:rPr>
        <w:t>Audit</w:t>
      </w:r>
      <w:r w:rsidRPr="1EF44BB0" w:rsidR="668F817C">
        <w:rPr>
          <w:rFonts w:ascii="Arial" w:hAnsi="Arial" w:eastAsia="Arial" w:cs="Arial"/>
          <w:sz w:val="28"/>
          <w:szCs w:val="28"/>
        </w:rPr>
        <w:t>......................................................................................</w:t>
      </w:r>
      <w:r w:rsidRPr="1EF44BB0" w:rsidR="48139C31">
        <w:rPr>
          <w:rFonts w:ascii="Arial" w:hAnsi="Arial" w:eastAsia="Arial" w:cs="Arial"/>
          <w:sz w:val="28"/>
          <w:szCs w:val="28"/>
        </w:rPr>
        <w:t>1</w:t>
      </w:r>
    </w:p>
    <w:p w:rsidR="668F817C" w:rsidP="4DAE6C4D" w:rsidRDefault="668F817C" w14:paraId="7D7C7127" w14:textId="4A1D0D0B">
      <w:pPr>
        <w:pStyle w:val="Normal"/>
        <w:jc w:val="left"/>
        <w:rPr>
          <w:rFonts w:ascii="Arial" w:hAnsi="Arial" w:eastAsia="Arial" w:cs="Arial"/>
          <w:sz w:val="28"/>
          <w:szCs w:val="28"/>
        </w:rPr>
      </w:pPr>
      <w:r w:rsidRPr="1EF44BB0" w:rsidR="668F817C">
        <w:rPr>
          <w:rFonts w:ascii="Arial" w:hAnsi="Arial" w:eastAsia="Arial" w:cs="Arial"/>
          <w:sz w:val="28"/>
          <w:szCs w:val="28"/>
        </w:rPr>
        <w:t>SWOT Analysis.....................................................................</w:t>
      </w:r>
      <w:r w:rsidRPr="1EF44BB0" w:rsidR="5E005861">
        <w:rPr>
          <w:rFonts w:ascii="Arial" w:hAnsi="Arial" w:eastAsia="Arial" w:cs="Arial"/>
          <w:sz w:val="28"/>
          <w:szCs w:val="28"/>
        </w:rPr>
        <w:t>1/2</w:t>
      </w:r>
    </w:p>
    <w:p w:rsidR="668F817C" w:rsidP="4DAE6C4D" w:rsidRDefault="668F817C" w14:paraId="74C912CA" w14:textId="6E772907">
      <w:pPr>
        <w:pStyle w:val="Normal"/>
        <w:jc w:val="left"/>
        <w:rPr>
          <w:rFonts w:ascii="Arial" w:hAnsi="Arial" w:eastAsia="Arial" w:cs="Arial"/>
          <w:sz w:val="28"/>
          <w:szCs w:val="28"/>
        </w:rPr>
      </w:pPr>
      <w:r w:rsidRPr="1EF44BB0" w:rsidR="668F817C">
        <w:rPr>
          <w:rFonts w:ascii="Arial" w:hAnsi="Arial" w:eastAsia="Arial" w:cs="Arial"/>
          <w:sz w:val="28"/>
          <w:szCs w:val="28"/>
        </w:rPr>
        <w:t>Personal Development Plan...................................................</w:t>
      </w:r>
      <w:r w:rsidRPr="1EF44BB0" w:rsidR="7B5711BB">
        <w:rPr>
          <w:rFonts w:ascii="Arial" w:hAnsi="Arial" w:eastAsia="Arial" w:cs="Arial"/>
          <w:sz w:val="28"/>
          <w:szCs w:val="28"/>
        </w:rPr>
        <w:t>3</w:t>
      </w:r>
    </w:p>
    <w:p w:rsidR="7E2042E2" w:rsidP="4DAE6C4D" w:rsidRDefault="7E2042E2" w14:paraId="19D1CCE1" w14:textId="2871BBBE">
      <w:pPr>
        <w:pStyle w:val="Normal"/>
        <w:jc w:val="left"/>
        <w:rPr>
          <w:rFonts w:ascii="Arial" w:hAnsi="Arial" w:eastAsia="Arial" w:cs="Arial"/>
          <w:sz w:val="28"/>
          <w:szCs w:val="28"/>
        </w:rPr>
      </w:pPr>
      <w:r w:rsidRPr="1EF44BB0" w:rsidR="7E2042E2">
        <w:rPr>
          <w:rFonts w:ascii="Arial" w:hAnsi="Arial" w:eastAsia="Arial" w:cs="Arial"/>
          <w:b w:val="1"/>
          <w:bCs w:val="1"/>
          <w:sz w:val="28"/>
          <w:szCs w:val="28"/>
        </w:rPr>
        <w:t>Analyzing the skills required to be a ‘Warehouse Manager’</w:t>
      </w:r>
      <w:r w:rsidRPr="1EF44BB0" w:rsidR="7E2042E2">
        <w:rPr>
          <w:rFonts w:ascii="Arial" w:hAnsi="Arial" w:eastAsia="Arial" w:cs="Arial"/>
          <w:sz w:val="28"/>
          <w:szCs w:val="28"/>
        </w:rPr>
        <w:t>.............................................................</w:t>
      </w:r>
      <w:r w:rsidRPr="1EF44BB0" w:rsidR="095505E4">
        <w:rPr>
          <w:rFonts w:ascii="Arial" w:hAnsi="Arial" w:eastAsia="Arial" w:cs="Arial"/>
          <w:sz w:val="28"/>
          <w:szCs w:val="28"/>
        </w:rPr>
        <w:t>...................</w:t>
      </w:r>
      <w:r w:rsidRPr="1EF44BB0" w:rsidR="6E09B73E">
        <w:rPr>
          <w:rFonts w:ascii="Arial" w:hAnsi="Arial" w:eastAsia="Arial" w:cs="Arial"/>
          <w:sz w:val="28"/>
          <w:szCs w:val="28"/>
        </w:rPr>
        <w:t>4</w:t>
      </w:r>
    </w:p>
    <w:p w:rsidR="4F74B91E" w:rsidP="4DAE6C4D" w:rsidRDefault="4F74B91E" w14:paraId="27D03340" w14:textId="54CD731A">
      <w:pPr>
        <w:pStyle w:val="Normal"/>
        <w:jc w:val="left"/>
        <w:rPr>
          <w:rFonts w:ascii="Arial" w:hAnsi="Arial" w:eastAsia="Arial" w:cs="Arial"/>
          <w:sz w:val="28"/>
          <w:szCs w:val="28"/>
        </w:rPr>
      </w:pPr>
      <w:r w:rsidRPr="1EF44BB0" w:rsidR="4F74B91E">
        <w:rPr>
          <w:rFonts w:ascii="Arial" w:hAnsi="Arial" w:eastAsia="Arial" w:cs="Arial"/>
          <w:sz w:val="28"/>
          <w:szCs w:val="28"/>
        </w:rPr>
        <w:t>Problem Solving....................................................................</w:t>
      </w:r>
      <w:r w:rsidRPr="1EF44BB0" w:rsidR="1C049F23">
        <w:rPr>
          <w:rFonts w:ascii="Arial" w:hAnsi="Arial" w:eastAsia="Arial" w:cs="Arial"/>
          <w:sz w:val="28"/>
          <w:szCs w:val="28"/>
        </w:rPr>
        <w:t>.</w:t>
      </w:r>
      <w:r w:rsidRPr="1EF44BB0" w:rsidR="4F74B91E">
        <w:rPr>
          <w:rFonts w:ascii="Arial" w:hAnsi="Arial" w:eastAsia="Arial" w:cs="Arial"/>
          <w:sz w:val="28"/>
          <w:szCs w:val="28"/>
        </w:rPr>
        <w:t>.</w:t>
      </w:r>
      <w:r w:rsidRPr="1EF44BB0" w:rsidR="2B86D647">
        <w:rPr>
          <w:rFonts w:ascii="Arial" w:hAnsi="Arial" w:eastAsia="Arial" w:cs="Arial"/>
          <w:sz w:val="28"/>
          <w:szCs w:val="28"/>
        </w:rPr>
        <w:t>4</w:t>
      </w:r>
    </w:p>
    <w:p w:rsidR="4F74B91E" w:rsidP="4DAE6C4D" w:rsidRDefault="4F74B91E" w14:paraId="5BF15336" w14:textId="44DC51BF">
      <w:pPr>
        <w:pStyle w:val="Normal"/>
        <w:jc w:val="left"/>
        <w:rPr>
          <w:rFonts w:ascii="Arial" w:hAnsi="Arial" w:eastAsia="Arial" w:cs="Arial"/>
          <w:sz w:val="28"/>
          <w:szCs w:val="28"/>
        </w:rPr>
      </w:pPr>
      <w:r w:rsidRPr="1EF44BB0" w:rsidR="4F74B91E">
        <w:rPr>
          <w:rFonts w:ascii="Arial" w:hAnsi="Arial" w:eastAsia="Arial" w:cs="Arial"/>
          <w:sz w:val="28"/>
          <w:szCs w:val="28"/>
        </w:rPr>
        <w:t>Teambuilding Skills.................................................................</w:t>
      </w:r>
      <w:r w:rsidRPr="1EF44BB0" w:rsidR="7142D2FA">
        <w:rPr>
          <w:rFonts w:ascii="Arial" w:hAnsi="Arial" w:eastAsia="Arial" w:cs="Arial"/>
          <w:sz w:val="28"/>
          <w:szCs w:val="28"/>
        </w:rPr>
        <w:t>4</w:t>
      </w:r>
    </w:p>
    <w:p w:rsidR="4F74B91E" w:rsidP="4DAE6C4D" w:rsidRDefault="4F74B91E" w14:paraId="67966217" w14:textId="023F46CA">
      <w:pPr>
        <w:pStyle w:val="Normal"/>
        <w:jc w:val="left"/>
        <w:rPr>
          <w:rFonts w:ascii="Arial" w:hAnsi="Arial" w:eastAsia="Arial" w:cs="Arial"/>
          <w:sz w:val="28"/>
          <w:szCs w:val="28"/>
        </w:rPr>
      </w:pPr>
      <w:r w:rsidRPr="1EF44BB0" w:rsidR="4F74B91E">
        <w:rPr>
          <w:rFonts w:ascii="Arial" w:hAnsi="Arial" w:eastAsia="Arial" w:cs="Arial"/>
          <w:sz w:val="28"/>
          <w:szCs w:val="28"/>
        </w:rPr>
        <w:t>Leadership Skills.....................................................................</w:t>
      </w:r>
      <w:r w:rsidRPr="1EF44BB0" w:rsidR="18C5B5F0">
        <w:rPr>
          <w:rFonts w:ascii="Arial" w:hAnsi="Arial" w:eastAsia="Arial" w:cs="Arial"/>
          <w:sz w:val="28"/>
          <w:szCs w:val="28"/>
        </w:rPr>
        <w:t>4</w:t>
      </w:r>
    </w:p>
    <w:p w:rsidR="67057A84" w:rsidP="4DAE6C4D" w:rsidRDefault="67057A84" w14:paraId="1CA72CDF" w14:textId="1B79C693">
      <w:pPr>
        <w:pStyle w:val="Normal"/>
        <w:jc w:val="left"/>
        <w:rPr>
          <w:rFonts w:ascii="Arial" w:hAnsi="Arial" w:eastAsia="Arial" w:cs="Arial"/>
          <w:sz w:val="28"/>
          <w:szCs w:val="28"/>
        </w:rPr>
      </w:pPr>
      <w:r w:rsidRPr="1EF44BB0" w:rsidR="67057A84">
        <w:rPr>
          <w:rFonts w:ascii="Arial" w:hAnsi="Arial" w:eastAsia="Arial" w:cs="Arial"/>
          <w:b w:val="1"/>
          <w:bCs w:val="1"/>
          <w:sz w:val="28"/>
          <w:szCs w:val="28"/>
        </w:rPr>
        <w:t>Suitable Reflective Model</w:t>
      </w:r>
      <w:r w:rsidRPr="1EF44BB0" w:rsidR="67057A84">
        <w:rPr>
          <w:rFonts w:ascii="Arial" w:hAnsi="Arial" w:eastAsia="Arial" w:cs="Arial"/>
          <w:sz w:val="28"/>
          <w:szCs w:val="28"/>
        </w:rPr>
        <w:t>.....................................................</w:t>
      </w:r>
      <w:r w:rsidRPr="1EF44BB0" w:rsidR="40BCFA2A">
        <w:rPr>
          <w:rFonts w:ascii="Arial" w:hAnsi="Arial" w:eastAsia="Arial" w:cs="Arial"/>
          <w:sz w:val="28"/>
          <w:szCs w:val="28"/>
        </w:rPr>
        <w:t>5</w:t>
      </w:r>
    </w:p>
    <w:p w:rsidR="67057A84" w:rsidP="1EF44BB0" w:rsidRDefault="67057A84" w14:paraId="2654CEB9" w14:textId="33B7D62D">
      <w:pPr>
        <w:pStyle w:val="Normal"/>
        <w:jc w:val="left"/>
        <w:rPr>
          <w:rFonts w:ascii="Arial" w:hAnsi="Arial" w:eastAsia="Arial" w:cs="Arial"/>
          <w:noProof w:val="0"/>
          <w:sz w:val="28"/>
          <w:szCs w:val="28"/>
          <w:lang w:val="en-US"/>
        </w:rPr>
      </w:pPr>
      <w:r w:rsidRPr="1EF44BB0" w:rsidR="67057A84">
        <w:rPr>
          <w:rFonts w:ascii="Arial" w:hAnsi="Arial" w:eastAsia="Arial" w:cs="Arial"/>
          <w:b w:val="1"/>
          <w:bCs w:val="1"/>
          <w:sz w:val="28"/>
          <w:szCs w:val="28"/>
        </w:rPr>
        <w:t>The Concept learned from this module</w:t>
      </w:r>
      <w:r w:rsidRPr="1EF44BB0" w:rsidR="67057A84">
        <w:rPr>
          <w:rFonts w:ascii="Arial" w:hAnsi="Arial" w:eastAsia="Arial" w:cs="Arial"/>
          <w:sz w:val="28"/>
          <w:szCs w:val="28"/>
        </w:rPr>
        <w:t>...............................</w:t>
      </w:r>
      <w:r w:rsidRPr="1EF44BB0" w:rsidR="5C0D0365">
        <w:rPr>
          <w:rFonts w:ascii="Arial" w:hAnsi="Arial" w:eastAsia="Arial" w:cs="Arial"/>
          <w:sz w:val="28"/>
          <w:szCs w:val="28"/>
        </w:rPr>
        <w:t>6</w:t>
      </w:r>
    </w:p>
    <w:p w:rsidR="67057A84" w:rsidP="1EF44BB0" w:rsidRDefault="67057A84" w14:paraId="54C307FD" w14:textId="3E434586">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F44BB0" w:rsidR="67057A84">
        <w:rPr>
          <w:rFonts w:ascii="Arial" w:hAnsi="Arial" w:eastAsia="Arial" w:cs="Arial"/>
          <w:b w:val="0"/>
          <w:bCs w:val="0"/>
          <w:i w:val="0"/>
          <w:iCs w:val="0"/>
          <w:caps w:val="0"/>
          <w:smallCaps w:val="0"/>
          <w:noProof w:val="0"/>
          <w:color w:val="000000" w:themeColor="text1" w:themeTint="FF" w:themeShade="FF"/>
          <w:sz w:val="24"/>
          <w:szCs w:val="24"/>
          <w:lang w:val="en-US"/>
        </w:rPr>
        <w:t xml:space="preserve">Setting goals and </w:t>
      </w:r>
      <w:r w:rsidRPr="1EF44BB0" w:rsidR="67057A84">
        <w:rPr>
          <w:rFonts w:ascii="Arial" w:hAnsi="Arial" w:eastAsia="Arial" w:cs="Arial"/>
          <w:b w:val="0"/>
          <w:bCs w:val="0"/>
          <w:i w:val="0"/>
          <w:iCs w:val="0"/>
          <w:caps w:val="0"/>
          <w:smallCaps w:val="0"/>
          <w:noProof w:val="0"/>
          <w:color w:val="000000" w:themeColor="text1" w:themeTint="FF" w:themeShade="FF"/>
          <w:sz w:val="24"/>
          <w:szCs w:val="24"/>
          <w:lang w:val="en-US"/>
        </w:rPr>
        <w:t>objectives</w:t>
      </w:r>
      <w:r w:rsidRPr="1EF44BB0" w:rsidR="67057A84">
        <w:rPr>
          <w:rFonts w:ascii="Arial" w:hAnsi="Arial" w:eastAsia="Arial" w:cs="Arial"/>
          <w:b w:val="0"/>
          <w:bCs w:val="0"/>
          <w:i w:val="0"/>
          <w:iCs w:val="0"/>
          <w:caps w:val="0"/>
          <w:smallCaps w:val="0"/>
          <w:noProof w:val="0"/>
          <w:color w:val="000000" w:themeColor="text1" w:themeTint="FF" w:themeShade="FF"/>
          <w:sz w:val="24"/>
          <w:szCs w:val="24"/>
          <w:lang w:val="en-US"/>
        </w:rPr>
        <w:t xml:space="preserve"> (SMART)</w:t>
      </w:r>
      <w:r w:rsidRPr="1EF44BB0" w:rsidR="3DBF533E">
        <w:rPr>
          <w:rFonts w:ascii="Arial" w:hAnsi="Arial" w:eastAsia="Arial" w:cs="Arial"/>
          <w:b w:val="0"/>
          <w:bCs w:val="0"/>
          <w:i w:val="0"/>
          <w:iCs w:val="0"/>
          <w:caps w:val="0"/>
          <w:smallCaps w:val="0"/>
          <w:noProof w:val="0"/>
          <w:color w:val="000000" w:themeColor="text1" w:themeTint="FF" w:themeShade="FF"/>
          <w:sz w:val="24"/>
          <w:szCs w:val="24"/>
          <w:lang w:val="en-US"/>
        </w:rPr>
        <w:t>............................................</w:t>
      </w:r>
      <w:r w:rsidRPr="1EF44BB0" w:rsidR="3017AF3E">
        <w:rPr>
          <w:rFonts w:ascii="Arial" w:hAnsi="Arial" w:eastAsia="Arial" w:cs="Arial"/>
          <w:b w:val="0"/>
          <w:bCs w:val="0"/>
          <w:i w:val="0"/>
          <w:iCs w:val="0"/>
          <w:caps w:val="0"/>
          <w:smallCaps w:val="0"/>
          <w:noProof w:val="0"/>
          <w:color w:val="000000" w:themeColor="text1" w:themeTint="FF" w:themeShade="FF"/>
          <w:sz w:val="24"/>
          <w:szCs w:val="24"/>
          <w:lang w:val="en-US"/>
        </w:rPr>
        <w:t>........6</w:t>
      </w:r>
    </w:p>
    <w:p w:rsidR="2EB8F29D" w:rsidP="1EF44BB0" w:rsidRDefault="2EB8F29D" w14:paraId="3DFB2C61" w14:textId="250296CD">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F44BB0" w:rsidR="2EB8F29D">
        <w:rPr>
          <w:rFonts w:ascii="Arial" w:hAnsi="Arial" w:eastAsia="Arial" w:cs="Arial"/>
          <w:b w:val="0"/>
          <w:bCs w:val="0"/>
          <w:i w:val="0"/>
          <w:iCs w:val="0"/>
          <w:caps w:val="0"/>
          <w:smallCaps w:val="0"/>
          <w:noProof w:val="0"/>
          <w:color w:val="000000" w:themeColor="text1" w:themeTint="FF" w:themeShade="FF"/>
          <w:sz w:val="24"/>
          <w:szCs w:val="24"/>
          <w:lang w:val="en-US"/>
        </w:rPr>
        <w:t>Facing Interview Cv and Cover Letter</w:t>
      </w:r>
      <w:r w:rsidRPr="1EF44BB0" w:rsidR="02469CB2">
        <w:rPr>
          <w:rFonts w:ascii="Arial" w:hAnsi="Arial" w:eastAsia="Arial" w:cs="Arial"/>
          <w:b w:val="0"/>
          <w:bCs w:val="0"/>
          <w:i w:val="0"/>
          <w:iCs w:val="0"/>
          <w:caps w:val="0"/>
          <w:smallCaps w:val="0"/>
          <w:noProof w:val="0"/>
          <w:color w:val="000000" w:themeColor="text1" w:themeTint="FF" w:themeShade="FF"/>
          <w:sz w:val="24"/>
          <w:szCs w:val="24"/>
          <w:lang w:val="en-US"/>
        </w:rPr>
        <w:t>.......................</w:t>
      </w:r>
      <w:r w:rsidRPr="1EF44BB0" w:rsidR="123FF81F">
        <w:rPr>
          <w:rFonts w:ascii="Arial" w:hAnsi="Arial" w:eastAsia="Arial" w:cs="Arial"/>
          <w:b w:val="0"/>
          <w:bCs w:val="0"/>
          <w:i w:val="0"/>
          <w:iCs w:val="0"/>
          <w:caps w:val="0"/>
          <w:smallCaps w:val="0"/>
          <w:noProof w:val="0"/>
          <w:color w:val="000000" w:themeColor="text1" w:themeTint="FF" w:themeShade="FF"/>
          <w:sz w:val="24"/>
          <w:szCs w:val="24"/>
          <w:lang w:val="en-US"/>
        </w:rPr>
        <w:t>......................</w:t>
      </w:r>
      <w:r w:rsidRPr="1EF44BB0" w:rsidR="508A3203">
        <w:rPr>
          <w:rFonts w:ascii="Arial" w:hAnsi="Arial" w:eastAsia="Arial" w:cs="Arial"/>
          <w:b w:val="0"/>
          <w:bCs w:val="0"/>
          <w:i w:val="0"/>
          <w:iCs w:val="0"/>
          <w:caps w:val="0"/>
          <w:smallCaps w:val="0"/>
          <w:noProof w:val="0"/>
          <w:color w:val="000000" w:themeColor="text1" w:themeTint="FF" w:themeShade="FF"/>
          <w:sz w:val="24"/>
          <w:szCs w:val="24"/>
          <w:lang w:val="en-US"/>
        </w:rPr>
        <w:t>.........6</w:t>
      </w:r>
      <w:r w:rsidRPr="1EF44BB0" w:rsidR="67057A8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7057A84" w:rsidP="2B992A80" w:rsidRDefault="67057A84" w14:paraId="0B0AB9A0" w14:textId="674E43EC">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B992A80" w:rsidR="67057A84">
        <w:rPr>
          <w:rFonts w:ascii="Arial" w:hAnsi="Arial" w:eastAsia="Arial" w:cs="Arial"/>
          <w:b w:val="0"/>
          <w:bCs w:val="0"/>
          <w:i w:val="0"/>
          <w:iCs w:val="0"/>
          <w:caps w:val="0"/>
          <w:smallCaps w:val="0"/>
          <w:noProof w:val="0"/>
          <w:color w:val="000000" w:themeColor="text1" w:themeTint="FF" w:themeShade="FF"/>
          <w:sz w:val="24"/>
          <w:szCs w:val="24"/>
          <w:lang w:val="en-US"/>
        </w:rPr>
        <w:t xml:space="preserve">Learning </w:t>
      </w:r>
      <w:r w:rsidRPr="2B992A80" w:rsidR="6AB5DB4B">
        <w:rPr>
          <w:rFonts w:ascii="Arial" w:hAnsi="Arial" w:eastAsia="Arial" w:cs="Arial"/>
          <w:b w:val="0"/>
          <w:bCs w:val="0"/>
          <w:i w:val="0"/>
          <w:iCs w:val="0"/>
          <w:caps w:val="0"/>
          <w:smallCaps w:val="0"/>
          <w:noProof w:val="0"/>
          <w:color w:val="000000" w:themeColor="text1" w:themeTint="FF" w:themeShade="FF"/>
          <w:sz w:val="24"/>
          <w:szCs w:val="24"/>
          <w:lang w:val="en-US"/>
        </w:rPr>
        <w:t>Theories</w:t>
      </w:r>
      <w:r w:rsidRPr="2B992A80" w:rsidR="3D9935AE">
        <w:rPr>
          <w:rFonts w:ascii="Arial" w:hAnsi="Arial" w:eastAsia="Arial" w:cs="Arial"/>
          <w:b w:val="0"/>
          <w:bCs w:val="0"/>
          <w:i w:val="0"/>
          <w:iCs w:val="0"/>
          <w:caps w:val="0"/>
          <w:smallCaps w:val="0"/>
          <w:noProof w:val="0"/>
          <w:color w:val="000000" w:themeColor="text1" w:themeTint="FF" w:themeShade="FF"/>
          <w:sz w:val="24"/>
          <w:szCs w:val="24"/>
          <w:lang w:val="en-US"/>
        </w:rPr>
        <w:t>...............................................</w:t>
      </w:r>
      <w:r w:rsidRPr="2B992A80" w:rsidR="32ED8586">
        <w:rPr>
          <w:rFonts w:ascii="Arial" w:hAnsi="Arial" w:eastAsia="Arial" w:cs="Arial"/>
          <w:b w:val="0"/>
          <w:bCs w:val="0"/>
          <w:i w:val="0"/>
          <w:iCs w:val="0"/>
          <w:caps w:val="0"/>
          <w:smallCaps w:val="0"/>
          <w:noProof w:val="0"/>
          <w:color w:val="000000" w:themeColor="text1" w:themeTint="FF" w:themeShade="FF"/>
          <w:sz w:val="24"/>
          <w:szCs w:val="24"/>
          <w:lang w:val="en-US"/>
        </w:rPr>
        <w:t>.............</w:t>
      </w:r>
      <w:r w:rsidRPr="2B992A80" w:rsidR="3D9935AE">
        <w:rPr>
          <w:rFonts w:ascii="Arial" w:hAnsi="Arial" w:eastAsia="Arial" w:cs="Arial"/>
          <w:b w:val="0"/>
          <w:bCs w:val="0"/>
          <w:i w:val="0"/>
          <w:iCs w:val="0"/>
          <w:caps w:val="0"/>
          <w:smallCaps w:val="0"/>
          <w:noProof w:val="0"/>
          <w:color w:val="000000" w:themeColor="text1" w:themeTint="FF" w:themeShade="FF"/>
          <w:sz w:val="24"/>
          <w:szCs w:val="24"/>
          <w:lang w:val="en-US"/>
        </w:rPr>
        <w:t>.</w:t>
      </w:r>
      <w:r w:rsidRPr="2B992A80" w:rsidR="48362E3F">
        <w:rPr>
          <w:rFonts w:ascii="Arial" w:hAnsi="Arial" w:eastAsia="Arial" w:cs="Arial"/>
          <w:b w:val="0"/>
          <w:bCs w:val="0"/>
          <w:i w:val="0"/>
          <w:iCs w:val="0"/>
          <w:caps w:val="0"/>
          <w:smallCaps w:val="0"/>
          <w:noProof w:val="0"/>
          <w:color w:val="000000" w:themeColor="text1" w:themeTint="FF" w:themeShade="FF"/>
          <w:sz w:val="24"/>
          <w:szCs w:val="24"/>
          <w:lang w:val="en-US"/>
        </w:rPr>
        <w:t>............................</w:t>
      </w:r>
      <w:r w:rsidRPr="2B992A80" w:rsidR="1684F5F1">
        <w:rPr>
          <w:rFonts w:ascii="Arial" w:hAnsi="Arial" w:eastAsia="Arial" w:cs="Arial"/>
          <w:b w:val="0"/>
          <w:bCs w:val="0"/>
          <w:i w:val="0"/>
          <w:iCs w:val="0"/>
          <w:caps w:val="0"/>
          <w:smallCaps w:val="0"/>
          <w:noProof w:val="0"/>
          <w:color w:val="000000" w:themeColor="text1" w:themeTint="FF" w:themeShade="FF"/>
          <w:sz w:val="24"/>
          <w:szCs w:val="24"/>
          <w:lang w:val="en-US"/>
        </w:rPr>
        <w:t>...........</w:t>
      </w:r>
      <w:r w:rsidRPr="2B992A80" w:rsidR="50C53CA5">
        <w:rPr>
          <w:rFonts w:ascii="Arial" w:hAnsi="Arial" w:eastAsia="Arial" w:cs="Arial"/>
          <w:b w:val="0"/>
          <w:bCs w:val="0"/>
          <w:i w:val="0"/>
          <w:iCs w:val="0"/>
          <w:caps w:val="0"/>
          <w:smallCaps w:val="0"/>
          <w:noProof w:val="0"/>
          <w:color w:val="000000" w:themeColor="text1" w:themeTint="FF" w:themeShade="FF"/>
          <w:sz w:val="24"/>
          <w:szCs w:val="24"/>
          <w:lang w:val="en-US"/>
        </w:rPr>
        <w:t>6</w:t>
      </w:r>
      <w:r w:rsidRPr="2B992A80" w:rsidR="67057A8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7057A84" w:rsidP="1EF44BB0" w:rsidRDefault="67057A84" w14:paraId="0A283AC8" w14:textId="6A412778">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F44BB0" w:rsidR="3343DDE3">
        <w:rPr>
          <w:rFonts w:ascii="Arial" w:hAnsi="Arial" w:eastAsia="Arial" w:cs="Arial"/>
          <w:b w:val="0"/>
          <w:bCs w:val="0"/>
          <w:i w:val="0"/>
          <w:iCs w:val="0"/>
          <w:caps w:val="0"/>
          <w:smallCaps w:val="0"/>
          <w:noProof w:val="0"/>
          <w:color w:val="000000" w:themeColor="text1" w:themeTint="FF" w:themeShade="FF"/>
          <w:sz w:val="24"/>
          <w:szCs w:val="24"/>
          <w:lang w:val="en-US"/>
        </w:rPr>
        <w:t>UK Employment Regulation</w:t>
      </w:r>
      <w:r w:rsidRPr="1EF44BB0" w:rsidR="23A55A74">
        <w:rPr>
          <w:rFonts w:ascii="Arial" w:hAnsi="Arial" w:eastAsia="Arial" w:cs="Arial"/>
          <w:b w:val="0"/>
          <w:bCs w:val="0"/>
          <w:i w:val="0"/>
          <w:iCs w:val="0"/>
          <w:caps w:val="0"/>
          <w:smallCaps w:val="0"/>
          <w:noProof w:val="0"/>
          <w:color w:val="000000" w:themeColor="text1" w:themeTint="FF" w:themeShade="FF"/>
          <w:sz w:val="24"/>
          <w:szCs w:val="24"/>
          <w:lang w:val="en-US"/>
        </w:rPr>
        <w:t>.......................................................</w:t>
      </w:r>
      <w:r w:rsidRPr="1EF44BB0" w:rsidR="5D175F11">
        <w:rPr>
          <w:rFonts w:ascii="Arial" w:hAnsi="Arial" w:eastAsia="Arial" w:cs="Arial"/>
          <w:b w:val="0"/>
          <w:bCs w:val="0"/>
          <w:i w:val="0"/>
          <w:iCs w:val="0"/>
          <w:caps w:val="0"/>
          <w:smallCaps w:val="0"/>
          <w:noProof w:val="0"/>
          <w:color w:val="000000" w:themeColor="text1" w:themeTint="FF" w:themeShade="FF"/>
          <w:sz w:val="24"/>
          <w:szCs w:val="24"/>
          <w:lang w:val="en-US"/>
        </w:rPr>
        <w:t>........</w:t>
      </w:r>
      <w:r w:rsidRPr="1EF44BB0" w:rsidR="0E07510C">
        <w:rPr>
          <w:rFonts w:ascii="Arial" w:hAnsi="Arial" w:eastAsia="Arial" w:cs="Arial"/>
          <w:b w:val="0"/>
          <w:bCs w:val="0"/>
          <w:i w:val="0"/>
          <w:iCs w:val="0"/>
          <w:caps w:val="0"/>
          <w:smallCaps w:val="0"/>
          <w:noProof w:val="0"/>
          <w:color w:val="000000" w:themeColor="text1" w:themeTint="FF" w:themeShade="FF"/>
          <w:sz w:val="24"/>
          <w:szCs w:val="24"/>
          <w:lang w:val="en-US"/>
        </w:rPr>
        <w:t>.......7</w:t>
      </w:r>
      <w:r w:rsidRPr="1EF44BB0" w:rsidR="67057A8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7057A84" w:rsidP="1EF44BB0" w:rsidRDefault="67057A84" w14:paraId="304C7F74" w14:textId="57841B06">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F44BB0" w:rsidR="67057A84">
        <w:rPr>
          <w:rFonts w:ascii="Arial" w:hAnsi="Arial" w:eastAsia="Arial" w:cs="Arial"/>
          <w:b w:val="0"/>
          <w:bCs w:val="0"/>
          <w:i w:val="0"/>
          <w:iCs w:val="0"/>
          <w:caps w:val="0"/>
          <w:smallCaps w:val="0"/>
          <w:noProof w:val="0"/>
          <w:color w:val="000000" w:themeColor="text1" w:themeTint="FF" w:themeShade="FF"/>
          <w:sz w:val="24"/>
          <w:szCs w:val="24"/>
          <w:lang w:val="en-US"/>
        </w:rPr>
        <w:t>Johari Window</w:t>
      </w:r>
      <w:r w:rsidRPr="1EF44BB0" w:rsidR="46CDE625">
        <w:rPr>
          <w:rFonts w:ascii="Arial" w:hAnsi="Arial" w:eastAsia="Arial" w:cs="Arial"/>
          <w:b w:val="0"/>
          <w:bCs w:val="0"/>
          <w:i w:val="0"/>
          <w:iCs w:val="0"/>
          <w:caps w:val="0"/>
          <w:smallCaps w:val="0"/>
          <w:noProof w:val="0"/>
          <w:color w:val="000000" w:themeColor="text1" w:themeTint="FF" w:themeShade="FF"/>
          <w:sz w:val="24"/>
          <w:szCs w:val="24"/>
          <w:lang w:val="en-US"/>
        </w:rPr>
        <w:t>.................................................................................</w:t>
      </w:r>
      <w:r w:rsidRPr="1EF44BB0" w:rsidR="6FC90ABC">
        <w:rPr>
          <w:rFonts w:ascii="Arial" w:hAnsi="Arial" w:eastAsia="Arial" w:cs="Arial"/>
          <w:b w:val="0"/>
          <w:bCs w:val="0"/>
          <w:i w:val="0"/>
          <w:iCs w:val="0"/>
          <w:caps w:val="0"/>
          <w:smallCaps w:val="0"/>
          <w:noProof w:val="0"/>
          <w:color w:val="000000" w:themeColor="text1" w:themeTint="FF" w:themeShade="FF"/>
          <w:sz w:val="24"/>
          <w:szCs w:val="24"/>
          <w:lang w:val="en-US"/>
        </w:rPr>
        <w:t>..........7</w:t>
      </w:r>
      <w:r w:rsidRPr="1EF44BB0" w:rsidR="67057A8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43C4C5D3" w:rsidP="4DAE6C4D" w:rsidRDefault="43C4C5D3" w14:paraId="201F47E2" w14:textId="38590EA7">
      <w:pPr>
        <w:pStyle w:val="Normal"/>
        <w:jc w:val="left"/>
        <w:rPr>
          <w:rFonts w:ascii="Arial" w:hAnsi="Arial" w:eastAsia="Arial" w:cs="Arial"/>
          <w:sz w:val="24"/>
          <w:szCs w:val="24"/>
        </w:rPr>
      </w:pPr>
      <w:r w:rsidRPr="1EF44BB0" w:rsidR="052F709C">
        <w:rPr>
          <w:rFonts w:ascii="Arial" w:hAnsi="Arial" w:eastAsia="Arial" w:cs="Arial"/>
          <w:b w:val="0"/>
          <w:bCs w:val="0"/>
          <w:i w:val="0"/>
          <w:iCs w:val="0"/>
          <w:caps w:val="0"/>
          <w:smallCaps w:val="0"/>
          <w:noProof w:val="0"/>
          <w:color w:val="000000" w:themeColor="text1" w:themeTint="FF" w:themeShade="FF"/>
          <w:sz w:val="24"/>
          <w:szCs w:val="24"/>
          <w:lang w:val="en-US"/>
        </w:rPr>
        <w:t>Self-awareness methods</w:t>
      </w:r>
      <w:r w:rsidRPr="1EF44BB0" w:rsidR="6D38B257">
        <w:rPr>
          <w:rFonts w:ascii="Arial" w:hAnsi="Arial" w:eastAsia="Arial" w:cs="Arial"/>
          <w:sz w:val="24"/>
          <w:szCs w:val="24"/>
        </w:rPr>
        <w:t>.............................................................</w:t>
      </w:r>
      <w:r w:rsidRPr="1EF44BB0" w:rsidR="630B740F">
        <w:rPr>
          <w:rFonts w:ascii="Arial" w:hAnsi="Arial" w:eastAsia="Arial" w:cs="Arial"/>
          <w:sz w:val="24"/>
          <w:szCs w:val="24"/>
        </w:rPr>
        <w:t>..............8</w:t>
      </w:r>
    </w:p>
    <w:p w:rsidR="50E4DD50" w:rsidP="4DAE6C4D" w:rsidRDefault="50E4DD50" w14:paraId="263E7AF1" w14:textId="07681765">
      <w:pPr>
        <w:pStyle w:val="Normal"/>
        <w:jc w:val="left"/>
        <w:rPr>
          <w:rFonts w:ascii="Arial" w:hAnsi="Arial" w:eastAsia="Arial" w:cs="Arial"/>
          <w:sz w:val="28"/>
          <w:szCs w:val="28"/>
        </w:rPr>
      </w:pPr>
      <w:r w:rsidRPr="1EF44BB0" w:rsidR="50E4DD50">
        <w:rPr>
          <w:rFonts w:ascii="Arial" w:hAnsi="Arial" w:eastAsia="Arial" w:cs="Arial"/>
          <w:b w:val="1"/>
          <w:bCs w:val="1"/>
          <w:sz w:val="28"/>
          <w:szCs w:val="28"/>
        </w:rPr>
        <w:t>Conclusion</w:t>
      </w:r>
      <w:r w:rsidRPr="1EF44BB0" w:rsidR="50E4DD50">
        <w:rPr>
          <w:rFonts w:ascii="Arial" w:hAnsi="Arial" w:eastAsia="Arial" w:cs="Arial"/>
          <w:sz w:val="28"/>
          <w:szCs w:val="28"/>
        </w:rPr>
        <w:t>...............................................................................</w:t>
      </w:r>
      <w:r w:rsidRPr="1EF44BB0" w:rsidR="491CA1D6">
        <w:rPr>
          <w:rFonts w:ascii="Arial" w:hAnsi="Arial" w:eastAsia="Arial" w:cs="Arial"/>
          <w:sz w:val="28"/>
          <w:szCs w:val="28"/>
        </w:rPr>
        <w:t>8</w:t>
      </w:r>
    </w:p>
    <w:p w:rsidR="50E4DD50" w:rsidP="4DAE6C4D" w:rsidRDefault="50E4DD50" w14:paraId="506A9B58" w14:textId="4C8F4737">
      <w:pPr>
        <w:pStyle w:val="Normal"/>
        <w:jc w:val="left"/>
        <w:rPr>
          <w:rFonts w:ascii="Arial" w:hAnsi="Arial" w:eastAsia="Arial" w:cs="Arial"/>
          <w:sz w:val="28"/>
          <w:szCs w:val="28"/>
        </w:rPr>
      </w:pPr>
      <w:r w:rsidRPr="1EF44BB0" w:rsidR="50E4DD50">
        <w:rPr>
          <w:rFonts w:ascii="Arial" w:hAnsi="Arial" w:eastAsia="Arial" w:cs="Arial"/>
          <w:b w:val="1"/>
          <w:bCs w:val="1"/>
          <w:sz w:val="28"/>
          <w:szCs w:val="28"/>
        </w:rPr>
        <w:t>Reference List</w:t>
      </w:r>
      <w:r w:rsidRPr="1EF44BB0" w:rsidR="50E4DD50">
        <w:rPr>
          <w:rFonts w:ascii="Arial" w:hAnsi="Arial" w:eastAsia="Arial" w:cs="Arial"/>
          <w:sz w:val="28"/>
          <w:szCs w:val="28"/>
        </w:rPr>
        <w:t>..........................................................................</w:t>
      </w:r>
      <w:r w:rsidRPr="1EF44BB0" w:rsidR="56EDC763">
        <w:rPr>
          <w:rFonts w:ascii="Arial" w:hAnsi="Arial" w:eastAsia="Arial" w:cs="Arial"/>
          <w:sz w:val="28"/>
          <w:szCs w:val="28"/>
        </w:rPr>
        <w:t>9</w:t>
      </w:r>
    </w:p>
    <w:p w:rsidR="4DAE6C4D" w:rsidP="4DAE6C4D" w:rsidRDefault="4DAE6C4D" w14:paraId="176B25D1" w14:textId="23D134D5">
      <w:pPr>
        <w:pStyle w:val="Normal"/>
        <w:rPr>
          <w:rFonts w:ascii="Arial" w:hAnsi="Arial" w:eastAsia="Arial" w:cs="Arial"/>
          <w:sz w:val="22"/>
          <w:szCs w:val="22"/>
        </w:rPr>
      </w:pPr>
    </w:p>
    <w:p xmlns:wp14="http://schemas.microsoft.com/office/word/2010/wordml" w:rsidP="4DAE6C4D" w14:paraId="574DB225" wp14:textId="6A578F2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br w:type="page"/>
      </w:r>
      <w:r w:rsidRPr="4DAE6C4D" w:rsidR="366088E8">
        <w:rPr>
          <w:rFonts w:ascii="Arial" w:hAnsi="Arial" w:eastAsia="Arial" w:cs="Arial"/>
          <w:b w:val="1"/>
          <w:bCs w:val="1"/>
          <w:i w:val="0"/>
          <w:iCs w:val="0"/>
          <w:caps w:val="0"/>
          <w:smallCaps w:val="0"/>
          <w:noProof w:val="0"/>
          <w:color w:val="000000" w:themeColor="text1" w:themeTint="FF" w:themeShade="FF"/>
          <w:sz w:val="32"/>
          <w:szCs w:val="32"/>
          <w:lang w:val="en-US"/>
        </w:rPr>
        <w:t xml:space="preserve">1. </w:t>
      </w:r>
      <w:r w:rsidRPr="4DAE6C4D" w:rsidR="7CF2ADA7">
        <w:rPr>
          <w:rFonts w:ascii="Arial" w:hAnsi="Arial" w:eastAsia="Arial" w:cs="Arial"/>
          <w:b w:val="1"/>
          <w:bCs w:val="1"/>
          <w:i w:val="0"/>
          <w:iCs w:val="0"/>
          <w:caps w:val="0"/>
          <w:smallCaps w:val="0"/>
          <w:noProof w:val="0"/>
          <w:color w:val="000000" w:themeColor="text1" w:themeTint="FF" w:themeShade="FF"/>
          <w:sz w:val="32"/>
          <w:szCs w:val="32"/>
          <w:lang w:val="en-US"/>
        </w:rPr>
        <w:t>Introduction</w:t>
      </w:r>
    </w:p>
    <w:p xmlns:wp14="http://schemas.microsoft.com/office/word/2010/wordml" w:rsidP="48D4B18A" w14:paraId="683446F8" wp14:textId="5E8BFF29">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This Reflective Portfolio will examine my strong and weak points as a learner in relation to important abilities that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my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capacity</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to apply critical reflection.</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In addition, the essay will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identify</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and put into practice the learning abilities from the Professional and Carrer Development module. Individual learning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that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represent</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how I can improve my interpersonal skills and implement a personal development plan (PDP) and SWOT Analyses will be created and used.</w:t>
      </w:r>
      <w:r w:rsidRPr="48D4B18A" w:rsidR="7CEDC17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Additionally, a demonstration of critical skills, as well as learning and interpersonal skills, in a range of scenarios, such as how to write a well-structured CV and face an interview.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How to Achieve Success In addition to </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establishing</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and assessing the knowledge gained from this module using UK Employment law, SMART, learning theories, and Self-awareness methods in your professional development, the essay will also implement and assess the skills required to be an effective manager in your chosen sector.</w:t>
      </w:r>
      <w:r w:rsidRPr="48D4B18A"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25807E49" w14:paraId="1CDE47D4" wp14:textId="57DE7A37">
      <w:pPr>
        <w:pStyle w:val="ListParagraph"/>
        <w:numPr>
          <w:ilvl w:val="0"/>
          <w:numId w:val="7"/>
        </w:numPr>
        <w:spacing w:after="160" w:line="259"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US"/>
        </w:rPr>
      </w:pPr>
      <w:r w:rsidRPr="25807E49" w:rsidR="6B428684">
        <w:rPr>
          <w:rFonts w:ascii="Arial" w:hAnsi="Arial" w:eastAsia="Arial" w:cs="Arial"/>
          <w:b w:val="1"/>
          <w:bCs w:val="1"/>
          <w:i w:val="0"/>
          <w:iCs w:val="0"/>
          <w:caps w:val="0"/>
          <w:smallCaps w:val="0"/>
          <w:noProof w:val="0"/>
          <w:color w:val="000000" w:themeColor="text1" w:themeTint="FF" w:themeShade="FF"/>
          <w:sz w:val="32"/>
          <w:szCs w:val="32"/>
          <w:lang w:val="en-US"/>
        </w:rPr>
        <w:t>SWOT Analysis</w:t>
      </w:r>
    </w:p>
    <w:p xmlns:wp14="http://schemas.microsoft.com/office/word/2010/wordml" w:rsidP="4DAE6C4D" w14:paraId="1A831FB8" wp14:textId="4052C547">
      <w:pPr>
        <w:spacing w:after="160" w:line="259" w:lineRule="auto"/>
        <w:jc w:val="both"/>
        <w:rPr>
          <w:rFonts w:ascii="Arial" w:hAnsi="Arial" w:eastAsia="Arial" w:cs="Arial"/>
          <w:b w:val="0"/>
          <w:bCs w:val="0"/>
          <w:i w:val="0"/>
          <w:iCs w:val="0"/>
          <w:caps w:val="0"/>
          <w:smallCaps w:val="0"/>
          <w:noProof w:val="0"/>
          <w:color w:val="auto" w:themeColor="text1" w:themeTint="FF" w:themeShade="FF"/>
          <w:sz w:val="22"/>
          <w:szCs w:val="22"/>
          <w:lang w:val="en-US"/>
        </w:rPr>
      </w:pPr>
      <w:r w:rsidRPr="4DAE6C4D" w:rsidR="7CF2ADA7">
        <w:rPr>
          <w:rFonts w:ascii="Arial" w:hAnsi="Arial" w:eastAsia="Arial" w:cs="Arial"/>
          <w:b w:val="0"/>
          <w:bCs w:val="0"/>
          <w:i w:val="0"/>
          <w:iCs w:val="0"/>
          <w:caps w:val="0"/>
          <w:smallCaps w:val="0"/>
          <w:noProof w:val="0"/>
          <w:color w:val="000000" w:themeColor="text1" w:themeTint="FF" w:themeShade="FF"/>
          <w:sz w:val="22"/>
          <w:szCs w:val="22"/>
          <w:lang w:val="en-US"/>
        </w:rPr>
        <w:t xml:space="preserve">SWOT analysis (strengths, weaknesses, opportunities, and threats analysis) is a systematic approach to </w:t>
      </w:r>
      <w:r w:rsidRPr="4DAE6C4D" w:rsidR="7CF2ADA7">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4DAE6C4D" w:rsidR="7CF2ADA7">
        <w:rPr>
          <w:rFonts w:ascii="Arial" w:hAnsi="Arial" w:eastAsia="Arial" w:cs="Arial"/>
          <w:b w:val="0"/>
          <w:bCs w:val="0"/>
          <w:i w:val="0"/>
          <w:iCs w:val="0"/>
          <w:caps w:val="0"/>
          <w:smallCaps w:val="0"/>
          <w:noProof w:val="0"/>
          <w:color w:val="000000" w:themeColor="text1" w:themeTint="FF" w:themeShade="FF"/>
          <w:sz w:val="22"/>
          <w:szCs w:val="22"/>
          <w:lang w:val="en-US"/>
        </w:rPr>
        <w:t xml:space="preserve"> the internal and external eleme</w:t>
      </w:r>
      <w:r w:rsidRPr="4DAE6C4D" w:rsidR="447698F6">
        <w:rPr>
          <w:rFonts w:ascii="Arial" w:hAnsi="Arial" w:eastAsia="Arial" w:cs="Arial"/>
          <w:b w:val="0"/>
          <w:bCs w:val="0"/>
          <w:i w:val="0"/>
          <w:iCs w:val="0"/>
          <w:caps w:val="0"/>
          <w:smallCaps w:val="0"/>
          <w:noProof w:val="0"/>
          <w:color w:val="000000" w:themeColor="text1" w:themeTint="FF" w:themeShade="FF"/>
          <w:sz w:val="22"/>
          <w:szCs w:val="22"/>
          <w:lang w:val="en-US"/>
        </w:rPr>
        <w:t>n</w:t>
      </w:r>
      <w:r w:rsidRPr="4DAE6C4D" w:rsidR="7CF2ADA7">
        <w:rPr>
          <w:rFonts w:ascii="Arial" w:hAnsi="Arial" w:eastAsia="Arial" w:cs="Arial"/>
          <w:b w:val="0"/>
          <w:bCs w:val="0"/>
          <w:i w:val="0"/>
          <w:iCs w:val="0"/>
          <w:caps w:val="0"/>
          <w:smallCaps w:val="0"/>
          <w:noProof w:val="0"/>
          <w:color w:val="000000" w:themeColor="text1" w:themeTint="FF" w:themeShade="FF"/>
          <w:sz w:val="22"/>
          <w:szCs w:val="22"/>
          <w:lang w:val="en-US"/>
        </w:rPr>
        <w:t>ts that can affect a project, place, or you. Why do I like to use SWOT analysis?</w:t>
      </w:r>
      <w:r w:rsidRPr="4DAE6C4D" w:rsidR="7CF2ADA7">
        <w:rPr>
          <w:rFonts w:ascii="Arial" w:hAnsi="Arial" w:eastAsia="Arial" w:cs="Arial"/>
          <w:b w:val="0"/>
          <w:bCs w:val="0"/>
          <w:i w:val="0"/>
          <w:iCs w:val="0"/>
          <w:caps w:val="0"/>
          <w:smallCaps w:val="0"/>
          <w:noProof w:val="0"/>
          <w:color w:val="FF0000"/>
          <w:sz w:val="22"/>
          <w:szCs w:val="22"/>
          <w:lang w:val="en-US"/>
        </w:rPr>
        <w:t xml:space="preserve"> </w:t>
      </w:r>
      <w:r w:rsidRPr="4DAE6C4D" w:rsidR="3D043BDA">
        <w:rPr>
          <w:rFonts w:ascii="Arial" w:hAnsi="Arial" w:eastAsia="Arial" w:cs="Arial"/>
          <w:b w:val="0"/>
          <w:bCs w:val="0"/>
          <w:i w:val="0"/>
          <w:iCs w:val="0"/>
          <w:caps w:val="0"/>
          <w:smallCaps w:val="0"/>
          <w:noProof w:val="0"/>
          <w:color w:val="auto"/>
          <w:sz w:val="22"/>
          <w:szCs w:val="22"/>
          <w:lang w:val="en-US"/>
        </w:rPr>
        <w:t xml:space="preserve">According to </w:t>
      </w:r>
      <w:r w:rsidRPr="4DAE6C4D" w:rsidR="11A4971C">
        <w:rPr>
          <w:rFonts w:ascii="Arial" w:hAnsi="Arial" w:eastAsia="Arial" w:cs="Arial"/>
          <w:b w:val="0"/>
          <w:bCs w:val="0"/>
          <w:i w:val="0"/>
          <w:iCs w:val="0"/>
          <w:caps w:val="0"/>
          <w:smallCaps w:val="0"/>
          <w:noProof w:val="0"/>
          <w:color w:val="auto"/>
          <w:sz w:val="22"/>
          <w:szCs w:val="22"/>
          <w:lang w:val="en-US"/>
        </w:rPr>
        <w:t xml:space="preserve">(Pearce, 2013) </w:t>
      </w:r>
      <w:r w:rsidRPr="4DAE6C4D" w:rsidR="0BC00BA9">
        <w:rPr>
          <w:rFonts w:ascii="Arial" w:hAnsi="Arial" w:eastAsia="Arial" w:cs="Arial"/>
          <w:b w:val="0"/>
          <w:bCs w:val="0"/>
          <w:i w:val="0"/>
          <w:iCs w:val="0"/>
          <w:caps w:val="0"/>
          <w:smallCaps w:val="0"/>
          <w:noProof w:val="0"/>
          <w:color w:val="auto"/>
          <w:sz w:val="22"/>
          <w:szCs w:val="22"/>
          <w:lang w:val="en-US"/>
        </w:rPr>
        <w:t>A SWOT analysis is a basic technique for company or personal development.</w:t>
      </w:r>
    </w:p>
    <w:p xmlns:wp14="http://schemas.microsoft.com/office/word/2010/wordml" w:rsidP="2FAF1047" w14:paraId="47BAC12C" wp14:textId="0680682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AF1047"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Just because they enable you to create a thorough picture of a problem by </w:t>
      </w:r>
      <w:r w:rsidRPr="2FAF1047" w:rsidR="6B428684">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2FAF1047" w:rsidR="6B428684">
        <w:rPr>
          <w:rFonts w:ascii="Arial" w:hAnsi="Arial" w:eastAsia="Arial" w:cs="Arial"/>
          <w:b w:val="0"/>
          <w:bCs w:val="0"/>
          <w:i w:val="0"/>
          <w:iCs w:val="0"/>
          <w:caps w:val="0"/>
          <w:smallCaps w:val="0"/>
          <w:noProof w:val="0"/>
          <w:color w:val="000000" w:themeColor="text1" w:themeTint="FF" w:themeShade="FF"/>
          <w:sz w:val="22"/>
          <w:szCs w:val="22"/>
          <w:lang w:val="en-US"/>
        </w:rPr>
        <w:t xml:space="preserve"> and classifying it. Make connections between a situation's good and negative aspects.</w:t>
      </w:r>
      <w:r w:rsidRPr="2FAF1047" w:rsidR="2C42C48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FAF1047" w:rsidR="5B36E45B">
        <w:rPr>
          <w:rFonts w:ascii="Arial" w:hAnsi="Arial" w:eastAsia="Arial" w:cs="Arial"/>
          <w:b w:val="0"/>
          <w:bCs w:val="0"/>
          <w:i w:val="0"/>
          <w:iCs w:val="0"/>
          <w:caps w:val="0"/>
          <w:smallCaps w:val="0"/>
          <w:noProof w:val="0"/>
          <w:color w:val="000000" w:themeColor="text1" w:themeTint="FF" w:themeShade="FF"/>
          <w:sz w:val="22"/>
          <w:szCs w:val="22"/>
          <w:lang w:val="en-US"/>
        </w:rPr>
        <w:t xml:space="preserve">My SWOT analysis will serve as a background to my growth PDP for me to explain my </w:t>
      </w:r>
      <w:r w:rsidRPr="2FAF1047" w:rsidR="5B36E45B">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2FAF1047" w:rsidR="5B36E45B">
        <w:rPr>
          <w:rFonts w:ascii="Arial" w:hAnsi="Arial" w:eastAsia="Arial" w:cs="Arial"/>
          <w:b w:val="0"/>
          <w:bCs w:val="0"/>
          <w:i w:val="0"/>
          <w:iCs w:val="0"/>
          <w:caps w:val="0"/>
          <w:smallCaps w:val="0"/>
          <w:noProof w:val="0"/>
          <w:color w:val="000000" w:themeColor="text1" w:themeTint="FF" w:themeShade="FF"/>
          <w:sz w:val="22"/>
          <w:szCs w:val="22"/>
          <w:lang w:val="en-US"/>
        </w:rPr>
        <w:t xml:space="preserve"> and potential areas of improvement </w:t>
      </w:r>
    </w:p>
    <w:p xmlns:wp14="http://schemas.microsoft.com/office/word/2010/wordml" w:rsidP="1600B8EC" w14:paraId="1422548E" wp14:textId="1DF0A41A">
      <w:pPr>
        <w:pStyle w:val="ListParagraph"/>
        <w:numPr>
          <w:ilvl w:val="0"/>
          <w:numId w:val="8"/>
        </w:numPr>
        <w:spacing w:after="160" w:line="259"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600B8EC" w:rsidR="6B428684">
        <w:rPr>
          <w:rFonts w:ascii="Arial" w:hAnsi="Arial" w:eastAsia="Arial" w:cs="Arial"/>
          <w:b w:val="0"/>
          <w:bCs w:val="0"/>
          <w:i w:val="0"/>
          <w:iCs w:val="0"/>
          <w:caps w:val="0"/>
          <w:smallCaps w:val="0"/>
          <w:noProof w:val="0"/>
          <w:color w:val="000000" w:themeColor="text1" w:themeTint="FF" w:themeShade="FF"/>
          <w:sz w:val="22"/>
          <w:szCs w:val="22"/>
          <w:lang w:val="en-US"/>
        </w:rPr>
        <w:t>Strengths</w:t>
      </w:r>
    </w:p>
    <w:p xmlns:wp14="http://schemas.microsoft.com/office/word/2010/wordml" w:rsidP="1600B8EC" w14:paraId="7AD415CA" wp14:textId="22660D31">
      <w:pPr>
        <w:pStyle w:val="ListParagraph"/>
        <w:numPr>
          <w:ilvl w:val="0"/>
          <w:numId w:val="8"/>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600B8EC" w:rsidR="6B428684">
        <w:rPr>
          <w:rFonts w:ascii="Arial" w:hAnsi="Arial" w:eastAsia="Arial" w:cs="Arial"/>
          <w:b w:val="0"/>
          <w:bCs w:val="0"/>
          <w:i w:val="0"/>
          <w:iCs w:val="0"/>
          <w:caps w:val="0"/>
          <w:smallCaps w:val="0"/>
          <w:noProof w:val="0"/>
          <w:color w:val="000000" w:themeColor="text1" w:themeTint="FF" w:themeShade="FF"/>
          <w:sz w:val="22"/>
          <w:szCs w:val="22"/>
          <w:lang w:val="en-US"/>
        </w:rPr>
        <w:t>Weakness</w:t>
      </w:r>
    </w:p>
    <w:p xmlns:wp14="http://schemas.microsoft.com/office/word/2010/wordml" w:rsidP="1600B8EC" w14:paraId="7084968E" wp14:textId="654123FB">
      <w:pPr>
        <w:pStyle w:val="ListParagraph"/>
        <w:numPr>
          <w:ilvl w:val="0"/>
          <w:numId w:val="8"/>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600B8EC" w:rsidR="6B428684">
        <w:rPr>
          <w:rFonts w:ascii="Arial" w:hAnsi="Arial" w:eastAsia="Arial" w:cs="Arial"/>
          <w:b w:val="0"/>
          <w:bCs w:val="0"/>
          <w:i w:val="0"/>
          <w:iCs w:val="0"/>
          <w:caps w:val="0"/>
          <w:smallCaps w:val="0"/>
          <w:noProof w:val="0"/>
          <w:color w:val="000000" w:themeColor="text1" w:themeTint="FF" w:themeShade="FF"/>
          <w:sz w:val="22"/>
          <w:szCs w:val="22"/>
          <w:lang w:val="en-US"/>
        </w:rPr>
        <w:t>Opportunities</w:t>
      </w:r>
    </w:p>
    <w:p xmlns:wp14="http://schemas.microsoft.com/office/word/2010/wordml" w:rsidP="1600B8EC" w14:paraId="28BC8C7A" wp14:textId="147BB7DC">
      <w:pPr>
        <w:pStyle w:val="ListParagraph"/>
        <w:numPr>
          <w:ilvl w:val="0"/>
          <w:numId w:val="8"/>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600B8EC" w:rsidR="6B428684">
        <w:rPr>
          <w:rFonts w:ascii="Arial" w:hAnsi="Arial" w:eastAsia="Arial" w:cs="Arial"/>
          <w:b w:val="0"/>
          <w:bCs w:val="0"/>
          <w:i w:val="0"/>
          <w:iCs w:val="0"/>
          <w:caps w:val="0"/>
          <w:smallCaps w:val="0"/>
          <w:noProof w:val="0"/>
          <w:color w:val="000000" w:themeColor="text1" w:themeTint="FF" w:themeShade="FF"/>
          <w:sz w:val="22"/>
          <w:szCs w:val="22"/>
          <w:lang w:val="en-US"/>
        </w:rPr>
        <w:t>Threats</w:t>
      </w:r>
    </w:p>
    <w:p xmlns:wp14="http://schemas.microsoft.com/office/word/2010/wordml" w:rsidP="25807E49" w14:paraId="448C6E05" wp14:textId="3B4BCE6F">
      <w:pPr>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US"/>
        </w:rPr>
      </w:pPr>
      <w:r w:rsidRPr="25807E49" w:rsidR="6B428684">
        <w:rPr>
          <w:rFonts w:ascii="Arial" w:hAnsi="Arial" w:eastAsia="Arial" w:cs="Arial"/>
          <w:b w:val="1"/>
          <w:bCs w:val="1"/>
          <w:i w:val="0"/>
          <w:iCs w:val="0"/>
          <w:caps w:val="0"/>
          <w:smallCaps w:val="0"/>
          <w:noProof w:val="0"/>
          <w:color w:val="000000" w:themeColor="text1" w:themeTint="FF" w:themeShade="FF"/>
          <w:sz w:val="32"/>
          <w:szCs w:val="32"/>
          <w:lang w:val="en-US"/>
        </w:rPr>
        <w:t>Personal SWOT Analysis</w:t>
      </w:r>
    </w:p>
    <w:tbl>
      <w:tblPr>
        <w:tblStyle w:val="TableGrid"/>
        <w:tblW w:w="0" w:type="auto"/>
        <w:tblLayout w:type="fixed"/>
        <w:tblLook w:val="06A0" w:firstRow="1" w:lastRow="0" w:firstColumn="1" w:lastColumn="0" w:noHBand="1" w:noVBand="1"/>
      </w:tblPr>
      <w:tblGrid>
        <w:gridCol w:w="4680"/>
        <w:gridCol w:w="4680"/>
      </w:tblGrid>
      <w:tr w:rsidR="25807E49" w:rsidTr="25807E49" w14:paraId="3403931C">
        <w:trPr>
          <w:trHeight w:val="1755"/>
        </w:trPr>
        <w:tc>
          <w:tcPr>
            <w:tcW w:w="4680" w:type="dxa"/>
            <w:tcMar/>
            <w:vAlign w:val="top"/>
          </w:tcPr>
          <w:p w:rsidR="25807E49" w:rsidP="25807E49" w:rsidRDefault="25807E49" w14:paraId="5E97E168" w14:textId="78B015BF">
            <w:pPr>
              <w:spacing w:line="259" w:lineRule="auto"/>
              <w:jc w:val="left"/>
              <w:rPr>
                <w:rFonts w:ascii="Arial" w:hAnsi="Arial" w:eastAsia="Arial" w:cs="Arial"/>
                <w:b w:val="0"/>
                <w:bCs w:val="0"/>
                <w:i w:val="0"/>
                <w:iCs w:val="0"/>
                <w:sz w:val="22"/>
                <w:szCs w:val="22"/>
              </w:rPr>
            </w:pPr>
            <w:r w:rsidRPr="25807E49" w:rsidR="25807E49">
              <w:rPr>
                <w:rFonts w:ascii="Arial" w:hAnsi="Arial" w:eastAsia="Arial" w:cs="Arial"/>
                <w:b w:val="1"/>
                <w:bCs w:val="1"/>
                <w:i w:val="0"/>
                <w:iCs w:val="0"/>
                <w:sz w:val="22"/>
                <w:szCs w:val="22"/>
                <w:lang w:val="en-US"/>
              </w:rPr>
              <w:t>Strengths</w:t>
            </w:r>
          </w:p>
          <w:p w:rsidR="25807E49" w:rsidP="25807E49" w:rsidRDefault="25807E49" w14:paraId="6F99965E" w14:textId="15FEE1E9">
            <w:pPr>
              <w:pStyle w:val="ListParagraph"/>
              <w:numPr>
                <w:ilvl w:val="0"/>
                <w:numId w:val="9"/>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Problem Solving Skills</w:t>
            </w:r>
          </w:p>
          <w:p w:rsidR="25807E49" w:rsidP="25807E49" w:rsidRDefault="25807E49" w14:paraId="1D6CEF67" w14:textId="0885F738">
            <w:pPr>
              <w:pStyle w:val="ListParagraph"/>
              <w:numPr>
                <w:ilvl w:val="0"/>
                <w:numId w:val="9"/>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Effective Teamwork and Communication skills</w:t>
            </w:r>
          </w:p>
          <w:p w:rsidR="25807E49" w:rsidP="25807E49" w:rsidRDefault="25807E49" w14:paraId="31609B81" w14:textId="0C5B72D6">
            <w:pPr>
              <w:pStyle w:val="ListParagraph"/>
              <w:numPr>
                <w:ilvl w:val="0"/>
                <w:numId w:val="9"/>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 xml:space="preserve">Digital Skills </w:t>
            </w:r>
          </w:p>
          <w:p w:rsidR="25807E49" w:rsidP="25807E49" w:rsidRDefault="25807E49" w14:paraId="675E645E" w14:textId="7D6AE4EC">
            <w:pPr>
              <w:pStyle w:val="ListParagraph"/>
              <w:numPr>
                <w:ilvl w:val="0"/>
                <w:numId w:val="9"/>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 xml:space="preserve">Confident </w:t>
            </w:r>
          </w:p>
          <w:p w:rsidR="25807E49" w:rsidP="25807E49" w:rsidRDefault="25807E49" w14:paraId="28FFAF70" w14:textId="0B95D785">
            <w:pPr>
              <w:pStyle w:val="ListParagraph"/>
              <w:numPr>
                <w:ilvl w:val="0"/>
                <w:numId w:val="9"/>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Willing to learn from my mistakes</w:t>
            </w:r>
          </w:p>
        </w:tc>
        <w:tc>
          <w:tcPr>
            <w:tcW w:w="4680" w:type="dxa"/>
            <w:tcMar/>
            <w:vAlign w:val="top"/>
          </w:tcPr>
          <w:p w:rsidR="25807E49" w:rsidP="25807E49" w:rsidRDefault="25807E49" w14:paraId="6E2F736C" w14:textId="3D81C5C6">
            <w:pPr>
              <w:spacing w:line="259" w:lineRule="auto"/>
              <w:rPr>
                <w:rFonts w:ascii="Arial" w:hAnsi="Arial" w:eastAsia="Arial" w:cs="Arial"/>
                <w:b w:val="0"/>
                <w:bCs w:val="0"/>
                <w:i w:val="0"/>
                <w:iCs w:val="0"/>
                <w:sz w:val="22"/>
                <w:szCs w:val="22"/>
              </w:rPr>
            </w:pPr>
            <w:r w:rsidRPr="25807E49" w:rsidR="25807E49">
              <w:rPr>
                <w:rFonts w:ascii="Arial" w:hAnsi="Arial" w:eastAsia="Arial" w:cs="Arial"/>
                <w:b w:val="1"/>
                <w:bCs w:val="1"/>
                <w:i w:val="0"/>
                <w:iCs w:val="0"/>
                <w:sz w:val="22"/>
                <w:szCs w:val="22"/>
                <w:lang w:val="en-US"/>
              </w:rPr>
              <w:t>Weaknesses</w:t>
            </w:r>
          </w:p>
          <w:p w:rsidR="25807E49" w:rsidP="25807E49" w:rsidRDefault="25807E49" w14:paraId="4AB8392A" w14:textId="641B1BE3">
            <w:pPr>
              <w:pStyle w:val="ListParagraph"/>
              <w:numPr>
                <w:ilvl w:val="0"/>
                <w:numId w:val="10"/>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Feedback skills</w:t>
            </w:r>
          </w:p>
          <w:p w:rsidR="25807E49" w:rsidP="25807E49" w:rsidRDefault="25807E49" w14:paraId="52FBE764" w14:textId="4AF5FCCA">
            <w:pPr>
              <w:pStyle w:val="ListParagraph"/>
              <w:numPr>
                <w:ilvl w:val="0"/>
                <w:numId w:val="10"/>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Cannot say no to my good workers</w:t>
            </w:r>
          </w:p>
          <w:p w:rsidR="25807E49" w:rsidP="25807E49" w:rsidRDefault="25807E49" w14:paraId="39B249B7" w14:textId="6B7A785A">
            <w:pPr>
              <w:pStyle w:val="ListParagraph"/>
              <w:numPr>
                <w:ilvl w:val="0"/>
                <w:numId w:val="10"/>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Programming Skills (IT Skills)</w:t>
            </w:r>
          </w:p>
        </w:tc>
      </w:tr>
      <w:tr w:rsidR="25807E49" w:rsidTr="25807E49" w14:paraId="0447C717">
        <w:trPr>
          <w:trHeight w:val="1575"/>
        </w:trPr>
        <w:tc>
          <w:tcPr>
            <w:tcW w:w="4680" w:type="dxa"/>
            <w:tcMar/>
            <w:vAlign w:val="top"/>
          </w:tcPr>
          <w:p w:rsidR="25807E49" w:rsidP="25807E49" w:rsidRDefault="25807E49" w14:paraId="5E27993E" w14:textId="780577F5">
            <w:pPr>
              <w:spacing w:line="259" w:lineRule="auto"/>
              <w:rPr>
                <w:rFonts w:ascii="Arial" w:hAnsi="Arial" w:eastAsia="Arial" w:cs="Arial"/>
                <w:b w:val="0"/>
                <w:bCs w:val="0"/>
                <w:i w:val="0"/>
                <w:iCs w:val="0"/>
                <w:sz w:val="22"/>
                <w:szCs w:val="22"/>
              </w:rPr>
            </w:pPr>
            <w:r w:rsidRPr="25807E49" w:rsidR="25807E49">
              <w:rPr>
                <w:rFonts w:ascii="Arial" w:hAnsi="Arial" w:eastAsia="Arial" w:cs="Arial"/>
                <w:b w:val="1"/>
                <w:bCs w:val="1"/>
                <w:i w:val="0"/>
                <w:iCs w:val="0"/>
                <w:sz w:val="22"/>
                <w:szCs w:val="22"/>
                <w:lang w:val="en-US"/>
              </w:rPr>
              <w:t>Opportunities</w:t>
            </w:r>
          </w:p>
          <w:p w:rsidR="25807E49" w:rsidP="25807E49" w:rsidRDefault="25807E49" w14:paraId="1644F647" w14:textId="1ABFD6AC">
            <w:pPr>
              <w:pStyle w:val="ListParagraph"/>
              <w:numPr>
                <w:ilvl w:val="0"/>
                <w:numId w:val="1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Develop a new set of skills</w:t>
            </w:r>
          </w:p>
          <w:p w:rsidR="25807E49" w:rsidP="25807E49" w:rsidRDefault="25807E49" w14:paraId="77339D80" w14:textId="1FCA3ED6">
            <w:pPr>
              <w:pStyle w:val="ListParagraph"/>
              <w:numPr>
                <w:ilvl w:val="0"/>
                <w:numId w:val="1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Meet new people</w:t>
            </w:r>
          </w:p>
          <w:p w:rsidR="25807E49" w:rsidP="25807E49" w:rsidRDefault="25807E49" w14:paraId="40B5C23C" w14:textId="1EE3EB98">
            <w:pPr>
              <w:pStyle w:val="ListParagraph"/>
              <w:numPr>
                <w:ilvl w:val="0"/>
                <w:numId w:val="11"/>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 xml:space="preserve">Implementing current skills </w:t>
            </w:r>
          </w:p>
        </w:tc>
        <w:tc>
          <w:tcPr>
            <w:tcW w:w="4680" w:type="dxa"/>
            <w:tcMar/>
            <w:vAlign w:val="top"/>
          </w:tcPr>
          <w:p w:rsidR="25807E49" w:rsidP="25807E49" w:rsidRDefault="25807E49" w14:paraId="2A05291D" w14:textId="4ECA34E2">
            <w:pPr>
              <w:spacing w:line="259" w:lineRule="auto"/>
              <w:rPr>
                <w:rFonts w:ascii="Arial" w:hAnsi="Arial" w:eastAsia="Arial" w:cs="Arial"/>
                <w:b w:val="0"/>
                <w:bCs w:val="0"/>
                <w:i w:val="0"/>
                <w:iCs w:val="0"/>
                <w:sz w:val="22"/>
                <w:szCs w:val="22"/>
              </w:rPr>
            </w:pPr>
            <w:r w:rsidRPr="25807E49" w:rsidR="25807E49">
              <w:rPr>
                <w:rFonts w:ascii="Arial" w:hAnsi="Arial" w:eastAsia="Arial" w:cs="Arial"/>
                <w:b w:val="1"/>
                <w:bCs w:val="1"/>
                <w:i w:val="0"/>
                <w:iCs w:val="0"/>
                <w:sz w:val="22"/>
                <w:szCs w:val="22"/>
                <w:lang w:val="en-US"/>
              </w:rPr>
              <w:t>Threats</w:t>
            </w:r>
          </w:p>
          <w:p w:rsidR="25807E49" w:rsidP="25807E49" w:rsidRDefault="25807E49" w14:paraId="40996046" w14:textId="766FEFC3">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Language Barrier</w:t>
            </w:r>
          </w:p>
          <w:p w:rsidR="25807E49" w:rsidP="25807E49" w:rsidRDefault="25807E49" w14:paraId="6840CF5D" w14:textId="47A7A92A">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The staff might not like my model of work</w:t>
            </w:r>
          </w:p>
          <w:p w:rsidR="25807E49" w:rsidP="25807E49" w:rsidRDefault="25807E49" w14:paraId="33B40C59" w14:textId="289E19DE">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sz w:val="22"/>
                <w:szCs w:val="22"/>
              </w:rPr>
            </w:pPr>
            <w:r w:rsidRPr="25807E49" w:rsidR="25807E49">
              <w:rPr>
                <w:rFonts w:ascii="Arial" w:hAnsi="Arial" w:eastAsia="Arial" w:cs="Arial"/>
                <w:b w:val="0"/>
                <w:bCs w:val="0"/>
                <w:i w:val="0"/>
                <w:iCs w:val="0"/>
                <w:sz w:val="22"/>
                <w:szCs w:val="22"/>
                <w:lang w:val="en-US"/>
              </w:rPr>
              <w:t>Facing feedback from the General Manager</w:t>
            </w:r>
          </w:p>
        </w:tc>
      </w:tr>
    </w:tbl>
    <w:p xmlns:wp14="http://schemas.microsoft.com/office/word/2010/wordml" w:rsidP="7847DB68" w14:paraId="0681FE36" wp14:textId="104D2C9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847DB68" w:rsidR="795DEEB2">
        <w:rPr>
          <w:rFonts w:ascii="Arial" w:hAnsi="Arial" w:eastAsia="Arial" w:cs="Arial"/>
          <w:b w:val="1"/>
          <w:bCs w:val="1"/>
          <w:i w:val="0"/>
          <w:iCs w:val="0"/>
          <w:caps w:val="0"/>
          <w:smallCaps w:val="0"/>
          <w:noProof w:val="0"/>
          <w:color w:val="000000" w:themeColor="text1" w:themeTint="FF" w:themeShade="FF"/>
          <w:sz w:val="22"/>
          <w:szCs w:val="22"/>
          <w:lang w:val="en-US"/>
        </w:rPr>
        <w:t>1</w:t>
      </w:r>
    </w:p>
    <w:p xmlns:wp14="http://schemas.microsoft.com/office/word/2010/wordml" w:rsidP="25807E49" w14:paraId="5D5E4480" wp14:textId="2E9971D5">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847DB68" w14:paraId="3E0056C3" wp14:textId="36F47BC1">
      <w:pPr>
        <w:spacing w:after="160" w:line="259" w:lineRule="auto"/>
        <w:jc w:val="both"/>
        <w:rPr>
          <w:rFonts w:ascii="Arial" w:hAnsi="Arial" w:eastAsia="Arial" w:cs="Arial"/>
          <w:b w:val="1"/>
          <w:bCs w:val="1"/>
          <w:noProof w:val="0"/>
          <w:lang w:val="en-US"/>
        </w:rPr>
      </w:pPr>
      <w:r w:rsidR="7CF2ADA7">
        <w:drawing>
          <wp:inline xmlns:wp14="http://schemas.microsoft.com/office/word/2010/wordprocessingDrawing" wp14:editId="45FCEC09" wp14:anchorId="4C120CE3">
            <wp:extent cx="5943600" cy="5038724"/>
            <wp:effectExtent l="0" t="0" r="0" b="0"/>
            <wp:docPr id="1614577846" name="" title=""/>
            <wp:cNvGraphicFramePr>
              <a:graphicFrameLocks noChangeAspect="1"/>
            </wp:cNvGraphicFramePr>
            <a:graphic>
              <a:graphicData uri="http://schemas.openxmlformats.org/drawingml/2006/picture">
                <pic:pic>
                  <pic:nvPicPr>
                    <pic:cNvPr id="0" name=""/>
                    <pic:cNvPicPr/>
                  </pic:nvPicPr>
                  <pic:blipFill>
                    <a:blip r:embed="Ra66661edba45439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5038724"/>
                    </a:xfrm>
                    <a:prstGeom prst="rect">
                      <a:avLst/>
                    </a:prstGeom>
                  </pic:spPr>
                </pic:pic>
              </a:graphicData>
            </a:graphic>
          </wp:inline>
        </w:drawing>
      </w:r>
      <w:r w:rsidRPr="45FCEC09" w:rsidR="62933A74">
        <w:rPr>
          <w:rFonts w:ascii="Arial" w:hAnsi="Arial" w:eastAsia="Arial" w:cs="Arial"/>
        </w:rPr>
        <w:t>Herman (2017) makes an argument that b</w:t>
      </w:r>
      <w:r w:rsidRPr="45FCEC09" w:rsidR="3F2EFB5E">
        <w:rPr>
          <w:rFonts w:ascii="Arial" w:hAnsi="Arial" w:eastAsia="Arial" w:cs="Arial"/>
        </w:rPr>
        <w:t xml:space="preserve">oth internal and external aspects are included in a SWOT analysis. First, define your strengths and weaknesses </w:t>
      </w:r>
      <w:r w:rsidRPr="45FCEC09" w:rsidR="3F2EFB5E">
        <w:rPr>
          <w:rFonts w:ascii="Arial" w:hAnsi="Arial" w:eastAsia="Arial" w:cs="Arial"/>
        </w:rPr>
        <w:t>in order to</w:t>
      </w:r>
      <w:r w:rsidRPr="45FCEC09" w:rsidR="3F2EFB5E">
        <w:rPr>
          <w:rFonts w:ascii="Arial" w:hAnsi="Arial" w:eastAsia="Arial" w:cs="Arial"/>
        </w:rPr>
        <w:t xml:space="preserve"> do a SWOT analysis. These include things like your education, training, and experience. Where are you most confident? What areas do you need to work on to grow better at? What are the areas that need improvement</w:t>
      </w:r>
      <w:r w:rsidRPr="45FCEC09" w:rsidR="6AE1325A">
        <w:rPr>
          <w:rFonts w:ascii="Arial" w:hAnsi="Arial" w:eastAsia="Arial" w:cs="Arial"/>
        </w:rPr>
        <w:t xml:space="preserve">? </w:t>
      </w:r>
      <w:r w:rsidRPr="45FCEC09" w:rsidR="503CF247">
        <w:rPr>
          <w:rFonts w:ascii="Arial" w:hAnsi="Arial" w:eastAsia="Arial" w:cs="Arial"/>
        </w:rPr>
        <w:t xml:space="preserve">                                                                                                                            </w:t>
      </w:r>
      <w:r w:rsidRPr="45FCEC09" w:rsidR="503CF247">
        <w:rPr>
          <w:rFonts w:ascii="Arial" w:hAnsi="Arial" w:eastAsia="Arial" w:cs="Arial"/>
          <w:b w:val="1"/>
          <w:bCs w:val="1"/>
        </w:rPr>
        <w:t>2</w:t>
      </w:r>
    </w:p>
    <w:p xmlns:wp14="http://schemas.microsoft.com/office/word/2010/wordml" w:rsidP="231D527E" w14:paraId="071D90D0" wp14:textId="6D2872B1">
      <w:pPr>
        <w:spacing w:after="160" w:line="259" w:lineRule="auto"/>
        <w:rPr>
          <w:rFonts w:ascii="Arial" w:hAnsi="Arial" w:eastAsia="Arial" w:cs="Arial"/>
          <w:b w:val="1"/>
          <w:bCs w:val="1"/>
          <w:i w:val="0"/>
          <w:iCs w:val="0"/>
          <w:caps w:val="0"/>
          <w:smallCaps w:val="0"/>
          <w:noProof w:val="0"/>
          <w:color w:val="000000" w:themeColor="text1" w:themeTint="FF" w:themeShade="FF"/>
          <w:sz w:val="32"/>
          <w:szCs w:val="32"/>
          <w:lang w:val="en-US"/>
        </w:rPr>
      </w:pPr>
      <w:r>
        <w:br w:type="page"/>
      </w:r>
      <w:r w:rsidRPr="231D527E" w:rsidR="4FF140AC">
        <w:rPr>
          <w:rFonts w:ascii="Arial" w:hAnsi="Arial" w:eastAsia="Arial" w:cs="Arial"/>
          <w:b w:val="1"/>
          <w:bCs w:val="1"/>
          <w:i w:val="0"/>
          <w:iCs w:val="0"/>
          <w:caps w:val="0"/>
          <w:smallCaps w:val="0"/>
          <w:noProof w:val="0"/>
          <w:color w:val="000000" w:themeColor="text1" w:themeTint="FF" w:themeShade="FF"/>
          <w:sz w:val="32"/>
          <w:szCs w:val="32"/>
          <w:lang w:val="en-US"/>
        </w:rPr>
        <w:t>Personal Development Plan</w:t>
      </w:r>
      <w:r w:rsidRPr="231D527E" w:rsidR="76AB22DC">
        <w:rPr>
          <w:rFonts w:ascii="Arial" w:hAnsi="Arial" w:eastAsia="Arial" w:cs="Arial"/>
          <w:b w:val="1"/>
          <w:bCs w:val="1"/>
          <w:i w:val="0"/>
          <w:iCs w:val="0"/>
          <w:caps w:val="0"/>
          <w:smallCaps w:val="0"/>
          <w:noProof w:val="0"/>
          <w:color w:val="000000" w:themeColor="text1" w:themeTint="FF" w:themeShade="FF"/>
          <w:sz w:val="32"/>
          <w:szCs w:val="32"/>
          <w:lang w:val="en-US"/>
        </w:rPr>
        <w:t xml:space="preserve"> </w:t>
      </w:r>
      <w:r w:rsidRPr="231D527E" w:rsidR="76AB22DC">
        <w:rPr>
          <w:rFonts w:ascii="Arial" w:hAnsi="Arial" w:eastAsia="Arial" w:cs="Arial"/>
          <w:b w:val="0"/>
          <w:bCs w:val="0"/>
          <w:i w:val="0"/>
          <w:iCs w:val="0"/>
          <w:caps w:val="0"/>
          <w:smallCaps w:val="0"/>
          <w:noProof w:val="0"/>
          <w:color w:val="000000" w:themeColor="text1" w:themeTint="FF" w:themeShade="FF"/>
          <w:sz w:val="32"/>
          <w:szCs w:val="32"/>
          <w:lang w:val="en-US"/>
        </w:rPr>
        <w:t xml:space="preserve">                                                     </w:t>
      </w:r>
      <w:r w:rsidRPr="231D527E" w:rsidR="7710BCE1">
        <w:rPr>
          <w:rFonts w:ascii="Arial" w:hAnsi="Arial" w:eastAsia="Arial" w:cs="Arial"/>
          <w:b w:val="0"/>
          <w:bCs w:val="0"/>
          <w:i w:val="0"/>
          <w:iCs w:val="0"/>
          <w:caps w:val="0"/>
          <w:smallCaps w:val="0"/>
          <w:noProof w:val="0"/>
          <w:color w:val="000000" w:themeColor="text1" w:themeTint="FF" w:themeShade="FF"/>
          <w:sz w:val="32"/>
          <w:szCs w:val="32"/>
          <w:lang w:val="en-US"/>
        </w:rPr>
        <w:t xml:space="preserve"> </w:t>
      </w:r>
      <w:r w:rsidRPr="231D527E" w:rsidR="76AB22DC">
        <w:rPr>
          <w:rFonts w:ascii="Arial" w:hAnsi="Arial" w:eastAsia="Arial" w:cs="Arial"/>
          <w:b w:val="1"/>
          <w:bCs w:val="1"/>
          <w:i w:val="0"/>
          <w:iCs w:val="0"/>
          <w:caps w:val="0"/>
          <w:smallCaps w:val="0"/>
          <w:noProof w:val="0"/>
          <w:color w:val="000000" w:themeColor="text1" w:themeTint="FF" w:themeShade="FF"/>
          <w:sz w:val="22"/>
          <w:szCs w:val="22"/>
          <w:lang w:val="en-US"/>
        </w:rPr>
        <w:t>3</w:t>
      </w:r>
    </w:p>
    <w:p xmlns:wp14="http://schemas.microsoft.com/office/word/2010/wordml" w:rsidP="25807E49" w14:paraId="0AC87672" wp14:textId="7BCE8AFA">
      <w:pPr>
        <w:spacing w:after="160" w:line="240" w:lineRule="exact"/>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5807E49" w:rsidR="1737DAAC">
        <w:rPr>
          <w:rFonts w:ascii="Arial" w:hAnsi="Arial" w:eastAsia="Arial" w:cs="Arial"/>
          <w:b w:val="0"/>
          <w:bCs w:val="0"/>
          <w:i w:val="0"/>
          <w:iCs w:val="0"/>
          <w:caps w:val="0"/>
          <w:smallCaps w:val="0"/>
          <w:noProof w:val="0"/>
          <w:color w:val="000000" w:themeColor="text1" w:themeTint="FF" w:themeShade="FF"/>
          <w:sz w:val="22"/>
          <w:szCs w:val="22"/>
          <w:lang w:val="en-US"/>
        </w:rPr>
        <w:t xml:space="preserve">Personal development planning is a method for achieving three major objectives. Your study and personal development, as well as your career and employability. You will be able to continue to develop effectively throughout your life if you put time and effort into preparing around these areas. So, what does PDP necessarily involve? </w:t>
      </w:r>
    </w:p>
    <w:p xmlns:wp14="http://schemas.microsoft.com/office/word/2010/wordml" w:rsidP="231D527E" w14:paraId="276A6817" wp14:textId="326EA5D9">
      <w:pPr>
        <w:spacing w:after="160" w:line="240" w:lineRule="exact"/>
        <w:jc w:val="both"/>
        <w:rPr>
          <w:rFonts w:ascii="Arial" w:hAnsi="Arial" w:eastAsia="Arial" w:cs="Arial"/>
          <w:b w:val="0"/>
          <w:bCs w:val="0"/>
          <w:i w:val="0"/>
          <w:iCs w:val="0"/>
          <w:caps w:val="0"/>
          <w:smallCaps w:val="0"/>
          <w:noProof w:val="0"/>
          <w:color w:val="000000" w:themeColor="text1" w:themeTint="FF" w:themeShade="FF"/>
          <w:sz w:val="21"/>
          <w:szCs w:val="21"/>
          <w:lang w:val="en-US"/>
        </w:rPr>
      </w:pPr>
      <w:r w:rsidRPr="231D527E" w:rsidR="4FF140A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 Plan intended to develop skills that are important to the work </w:t>
      </w:r>
      <w:bookmarkStart w:name="_Int_nRHAeXmQ" w:id="730022287"/>
      <w:r w:rsidRPr="231D527E" w:rsidR="4FF140A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life”</w:t>
      </w:r>
      <w:r w:rsidRPr="231D527E" w:rsidR="4FF140AC">
        <w:rPr>
          <w:rFonts w:ascii="Segoe UI" w:hAnsi="Segoe UI" w:eastAsia="Segoe UI" w:cs="Segoe UI"/>
          <w:b w:val="0"/>
          <w:bCs w:val="0"/>
          <w:i w:val="0"/>
          <w:iCs w:val="0"/>
          <w:caps w:val="0"/>
          <w:smallCaps w:val="0"/>
          <w:strike w:val="0"/>
          <w:dstrike w:val="0"/>
          <w:noProof w:val="0"/>
          <w:color w:val="000000" w:themeColor="text1" w:themeTint="FF" w:themeShade="FF"/>
          <w:sz w:val="38"/>
          <w:szCs w:val="38"/>
          <w:u w:val="none"/>
          <w:lang w:val="en-GB"/>
        </w:rPr>
        <w:t xml:space="preserve">   </w:t>
      </w:r>
      <w:bookmarkEnd w:id="730022287"/>
      <w:r w:rsidRPr="231D527E" w:rsidR="4FF140AC">
        <w:rPr>
          <w:rFonts w:ascii="Segoe UI" w:hAnsi="Segoe UI" w:eastAsia="Segoe UI" w:cs="Segoe UI"/>
          <w:b w:val="0"/>
          <w:bCs w:val="0"/>
          <w:i w:val="0"/>
          <w:iCs w:val="0"/>
          <w:caps w:val="0"/>
          <w:smallCaps w:val="0"/>
          <w:strike w:val="0"/>
          <w:dstrike w:val="0"/>
          <w:noProof w:val="0"/>
          <w:color w:val="000000" w:themeColor="text1" w:themeTint="FF" w:themeShade="FF"/>
          <w:sz w:val="38"/>
          <w:szCs w:val="38"/>
          <w:u w:val="none"/>
          <w:lang w:val="en-GB"/>
        </w:rPr>
        <w:t xml:space="preserve">  </w:t>
      </w:r>
      <w:r w:rsidRPr="231D527E" w:rsidR="70AA267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231D527E" w:rsidR="4FF140AC">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Morgan</w:t>
      </w:r>
      <w:r w:rsidRPr="231D527E" w:rsidR="7E9CD2F1">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w:t>
      </w:r>
      <w:r w:rsidRPr="231D527E" w:rsidR="4FF140AC">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2017)</w:t>
      </w:r>
    </w:p>
    <w:p xmlns:wp14="http://schemas.microsoft.com/office/word/2010/wordml" w:rsidP="25807E49" w14:paraId="78A01FBC" wp14:textId="76DD4802">
      <w:pPr>
        <w:spacing w:after="160" w:line="240" w:lineRule="exact"/>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5807E49" w:rsidR="1737DAAC">
        <w:rPr>
          <w:rFonts w:ascii="Arial" w:hAnsi="Arial" w:eastAsia="Arial" w:cs="Arial"/>
          <w:b w:val="0"/>
          <w:bCs w:val="0"/>
          <w:i w:val="0"/>
          <w:iCs w:val="0"/>
          <w:caps w:val="0"/>
          <w:smallCaps w:val="0"/>
          <w:noProof w:val="0"/>
          <w:color w:val="000000" w:themeColor="text1" w:themeTint="FF" w:themeShade="FF"/>
          <w:sz w:val="22"/>
          <w:szCs w:val="22"/>
          <w:lang w:val="en-US"/>
        </w:rPr>
        <w:t xml:space="preserve">The process is divided into five steps. </w:t>
      </w:r>
    </w:p>
    <w:p xmlns:wp14="http://schemas.microsoft.com/office/word/2010/wordml" w:rsidP="25807E49" w14:paraId="629DED56" wp14:textId="63C70650">
      <w:pPr>
        <w:pStyle w:val="ListParagraph"/>
        <w:numPr>
          <w:ilvl w:val="0"/>
          <w:numId w:val="13"/>
        </w:numPr>
        <w:spacing w:after="160" w:line="259"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5807E49" w:rsidR="1737DAAC">
        <w:rPr>
          <w:rFonts w:ascii="Arial" w:hAnsi="Arial" w:eastAsia="Arial" w:cs="Arial"/>
          <w:b w:val="0"/>
          <w:bCs w:val="0"/>
          <w:i w:val="0"/>
          <w:iCs w:val="0"/>
          <w:caps w:val="0"/>
          <w:smallCaps w:val="0"/>
          <w:noProof w:val="0"/>
          <w:color w:val="000000" w:themeColor="text1" w:themeTint="FF" w:themeShade="FF"/>
          <w:sz w:val="24"/>
          <w:szCs w:val="24"/>
          <w:lang w:val="en-US"/>
        </w:rPr>
        <w:t>Identify</w:t>
      </w:r>
    </w:p>
    <w:p xmlns:wp14="http://schemas.microsoft.com/office/word/2010/wordml" w:rsidP="25807E49" w14:paraId="6B38204C" wp14:textId="6390E6BE">
      <w:pPr>
        <w:pStyle w:val="ListParagraph"/>
        <w:numPr>
          <w:ilvl w:val="0"/>
          <w:numId w:val="13"/>
        </w:numPr>
        <w:spacing w:after="160" w:line="259"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5807E49" w:rsidR="1737DAAC">
        <w:rPr>
          <w:rFonts w:ascii="Arial" w:hAnsi="Arial" w:eastAsia="Arial" w:cs="Arial"/>
          <w:b w:val="0"/>
          <w:bCs w:val="0"/>
          <w:i w:val="0"/>
          <w:iCs w:val="0"/>
          <w:caps w:val="0"/>
          <w:smallCaps w:val="0"/>
          <w:noProof w:val="0"/>
          <w:color w:val="000000" w:themeColor="text1" w:themeTint="FF" w:themeShade="FF"/>
          <w:sz w:val="24"/>
          <w:szCs w:val="24"/>
          <w:lang w:val="en-US"/>
        </w:rPr>
        <w:t>Plan</w:t>
      </w:r>
    </w:p>
    <w:p xmlns:wp14="http://schemas.microsoft.com/office/word/2010/wordml" w:rsidP="25807E49" w14:paraId="7A1BA021" wp14:textId="5EA88A34">
      <w:pPr>
        <w:pStyle w:val="ListParagraph"/>
        <w:numPr>
          <w:ilvl w:val="0"/>
          <w:numId w:val="13"/>
        </w:numPr>
        <w:spacing w:after="160" w:line="259"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5807E49" w:rsidR="1737DAAC">
        <w:rPr>
          <w:rFonts w:ascii="Arial" w:hAnsi="Arial" w:eastAsia="Arial" w:cs="Arial"/>
          <w:b w:val="0"/>
          <w:bCs w:val="0"/>
          <w:i w:val="0"/>
          <w:iCs w:val="0"/>
          <w:caps w:val="0"/>
          <w:smallCaps w:val="0"/>
          <w:noProof w:val="0"/>
          <w:color w:val="000000" w:themeColor="text1" w:themeTint="FF" w:themeShade="FF"/>
          <w:sz w:val="24"/>
          <w:szCs w:val="24"/>
          <w:lang w:val="en-US"/>
        </w:rPr>
        <w:t>Action</w:t>
      </w:r>
    </w:p>
    <w:p xmlns:wp14="http://schemas.microsoft.com/office/word/2010/wordml" w:rsidP="25807E49" w14:paraId="435E230C" wp14:textId="43E7385F">
      <w:pPr>
        <w:pStyle w:val="ListParagraph"/>
        <w:numPr>
          <w:ilvl w:val="0"/>
          <w:numId w:val="13"/>
        </w:numPr>
        <w:spacing w:after="160" w:line="259"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5807E49" w:rsidR="1737DAAC">
        <w:rPr>
          <w:rFonts w:ascii="Arial" w:hAnsi="Arial" w:eastAsia="Arial" w:cs="Arial"/>
          <w:b w:val="0"/>
          <w:bCs w:val="0"/>
          <w:i w:val="0"/>
          <w:iCs w:val="0"/>
          <w:caps w:val="0"/>
          <w:smallCaps w:val="0"/>
          <w:noProof w:val="0"/>
          <w:color w:val="000000" w:themeColor="text1" w:themeTint="FF" w:themeShade="FF"/>
          <w:sz w:val="24"/>
          <w:szCs w:val="24"/>
          <w:lang w:val="en-US"/>
        </w:rPr>
        <w:t>Record</w:t>
      </w:r>
    </w:p>
    <w:p xmlns:wp14="http://schemas.microsoft.com/office/word/2010/wordml" w:rsidP="25807E49" w14:paraId="7E7ACA71" wp14:textId="04181D7D">
      <w:pPr>
        <w:pStyle w:val="ListParagraph"/>
        <w:numPr>
          <w:ilvl w:val="0"/>
          <w:numId w:val="13"/>
        </w:numPr>
        <w:spacing w:after="160" w:line="259"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5807E49" w:rsidR="1737DAAC">
        <w:rPr>
          <w:rFonts w:ascii="Arial" w:hAnsi="Arial" w:eastAsia="Arial" w:cs="Arial"/>
          <w:b w:val="0"/>
          <w:bCs w:val="0"/>
          <w:i w:val="0"/>
          <w:iCs w:val="0"/>
          <w:caps w:val="0"/>
          <w:smallCaps w:val="0"/>
          <w:noProof w:val="0"/>
          <w:color w:val="000000" w:themeColor="text1" w:themeTint="FF" w:themeShade="FF"/>
          <w:sz w:val="24"/>
          <w:szCs w:val="24"/>
          <w:lang w:val="en-US"/>
        </w:rPr>
        <w:t>Review</w:t>
      </w:r>
    </w:p>
    <w:p xmlns:wp14="http://schemas.microsoft.com/office/word/2010/wordml" w:rsidP="25807E49" w14:paraId="262631D4" wp14:textId="69FB0DDC">
      <w:pPr>
        <w:spacing w:after="160" w:line="259"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25807E49" w:rsidR="1737DAAC">
        <w:rPr>
          <w:rFonts w:ascii="Arial" w:hAnsi="Arial" w:eastAsia="Arial" w:cs="Arial"/>
          <w:b w:val="1"/>
          <w:bCs w:val="1"/>
          <w:i w:val="0"/>
          <w:iCs w:val="0"/>
          <w:caps w:val="0"/>
          <w:smallCaps w:val="0"/>
          <w:noProof w:val="0"/>
          <w:color w:val="000000" w:themeColor="text1" w:themeTint="FF" w:themeShade="FF"/>
          <w:sz w:val="32"/>
          <w:szCs w:val="32"/>
          <w:lang w:val="en-US"/>
        </w:rPr>
        <w:t>Personal Development Plan</w:t>
      </w:r>
    </w:p>
    <w:tbl>
      <w:tblPr>
        <w:tblStyle w:val="TableGrid"/>
        <w:tblW w:w="0" w:type="auto"/>
        <w:tblLayout w:type="fixed"/>
        <w:tblLook w:val="06A0" w:firstRow="1" w:lastRow="0" w:firstColumn="1" w:lastColumn="0" w:noHBand="1" w:noVBand="1"/>
      </w:tblPr>
      <w:tblGrid>
        <w:gridCol w:w="1543"/>
        <w:gridCol w:w="1543"/>
        <w:gridCol w:w="1543"/>
        <w:gridCol w:w="1543"/>
        <w:gridCol w:w="1543"/>
        <w:gridCol w:w="1647"/>
      </w:tblGrid>
      <w:tr w:rsidR="25807E49" w:rsidTr="2FAF1047" w14:paraId="6DAD6D47">
        <w:tc>
          <w:tcPr>
            <w:tcW w:w="1543" w:type="dxa"/>
            <w:shd w:val="clear" w:color="auto" w:fill="1E8BCD"/>
            <w:tcMar/>
            <w:vAlign w:val="top"/>
          </w:tcPr>
          <w:p w:rsidR="25807E49" w:rsidP="25807E49" w:rsidRDefault="25807E49" w14:paraId="0ADAEBCD" w14:textId="5C5C34DA">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1"/>
                <w:bCs w:val="1"/>
                <w:i w:val="0"/>
                <w:iCs w:val="0"/>
                <w:caps w:val="0"/>
                <w:smallCaps w:val="0"/>
                <w:color w:val="000000" w:themeColor="text1" w:themeTint="FF" w:themeShade="FF"/>
                <w:sz w:val="22"/>
                <w:szCs w:val="22"/>
                <w:lang w:val="en-US"/>
              </w:rPr>
              <w:t>Area for development:</w:t>
            </w:r>
          </w:p>
        </w:tc>
        <w:tc>
          <w:tcPr>
            <w:tcW w:w="1543" w:type="dxa"/>
            <w:shd w:val="clear" w:color="auto" w:fill="1E8BCD"/>
            <w:tcMar/>
            <w:vAlign w:val="top"/>
          </w:tcPr>
          <w:p w:rsidR="25807E49" w:rsidP="25807E49" w:rsidRDefault="25807E49" w14:paraId="67AC0336" w14:textId="0C703702">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1"/>
                <w:bCs w:val="1"/>
                <w:i w:val="0"/>
                <w:iCs w:val="0"/>
                <w:caps w:val="0"/>
                <w:smallCaps w:val="0"/>
                <w:color w:val="000000" w:themeColor="text1" w:themeTint="FF" w:themeShade="FF"/>
                <w:sz w:val="22"/>
                <w:szCs w:val="22"/>
                <w:lang w:val="en-US"/>
              </w:rPr>
              <w:t>Date I will have this completed:</w:t>
            </w:r>
          </w:p>
        </w:tc>
        <w:tc>
          <w:tcPr>
            <w:tcW w:w="1543" w:type="dxa"/>
            <w:shd w:val="clear" w:color="auto" w:fill="1E8BCD"/>
            <w:tcMar/>
            <w:vAlign w:val="top"/>
          </w:tcPr>
          <w:p w:rsidR="25807E49" w:rsidP="25807E49" w:rsidRDefault="25807E49" w14:paraId="4A948E2A" w14:textId="635573BA">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1"/>
                <w:bCs w:val="1"/>
                <w:i w:val="0"/>
                <w:iCs w:val="0"/>
                <w:caps w:val="0"/>
                <w:smallCaps w:val="0"/>
                <w:color w:val="000000" w:themeColor="text1" w:themeTint="FF" w:themeShade="FF"/>
                <w:sz w:val="22"/>
                <w:szCs w:val="22"/>
                <w:lang w:val="en-US"/>
              </w:rPr>
              <w:t>I will achieve this by:</w:t>
            </w:r>
          </w:p>
        </w:tc>
        <w:tc>
          <w:tcPr>
            <w:tcW w:w="1543" w:type="dxa"/>
            <w:shd w:val="clear" w:color="auto" w:fill="1E8BCD"/>
            <w:tcMar/>
            <w:vAlign w:val="top"/>
          </w:tcPr>
          <w:p w:rsidR="25807E49" w:rsidP="25807E49" w:rsidRDefault="25807E49" w14:paraId="362D6735" w14:textId="0B4F3EC0">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1"/>
                <w:bCs w:val="1"/>
                <w:i w:val="0"/>
                <w:iCs w:val="0"/>
                <w:caps w:val="0"/>
                <w:smallCaps w:val="0"/>
                <w:color w:val="000000" w:themeColor="text1" w:themeTint="FF" w:themeShade="FF"/>
                <w:sz w:val="22"/>
                <w:szCs w:val="22"/>
                <w:lang w:val="en-US"/>
              </w:rPr>
              <w:t>What is happening now?</w:t>
            </w:r>
          </w:p>
        </w:tc>
        <w:tc>
          <w:tcPr>
            <w:tcW w:w="1543" w:type="dxa"/>
            <w:shd w:val="clear" w:color="auto" w:fill="1E8BCD"/>
            <w:tcMar/>
            <w:vAlign w:val="top"/>
          </w:tcPr>
          <w:p w:rsidR="25807E49" w:rsidP="25807E49" w:rsidRDefault="25807E49" w14:paraId="4CDB5B60" w14:textId="1ECF5761">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1"/>
                <w:bCs w:val="1"/>
                <w:i w:val="0"/>
                <w:iCs w:val="0"/>
                <w:caps w:val="0"/>
                <w:smallCaps w:val="0"/>
                <w:color w:val="000000" w:themeColor="text1" w:themeTint="FF" w:themeShade="FF"/>
                <w:sz w:val="22"/>
                <w:szCs w:val="22"/>
                <w:lang w:val="en-US"/>
              </w:rPr>
              <w:t>How will I know that I have been successful?</w:t>
            </w:r>
          </w:p>
        </w:tc>
        <w:tc>
          <w:tcPr>
            <w:tcW w:w="1647" w:type="dxa"/>
            <w:shd w:val="clear" w:color="auto" w:fill="1E8BCD"/>
            <w:tcMar/>
            <w:vAlign w:val="top"/>
          </w:tcPr>
          <w:p w:rsidR="25807E49" w:rsidP="25807E49" w:rsidRDefault="25807E49" w14:paraId="2F765ECC" w14:textId="7FEEE8EF">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1"/>
                <w:bCs w:val="1"/>
                <w:i w:val="0"/>
                <w:iCs w:val="0"/>
                <w:caps w:val="0"/>
                <w:smallCaps w:val="0"/>
                <w:color w:val="000000" w:themeColor="text1" w:themeTint="FF" w:themeShade="FF"/>
                <w:sz w:val="22"/>
                <w:szCs w:val="22"/>
                <w:lang w:val="en-US"/>
              </w:rPr>
              <w:t>Progress:</w:t>
            </w:r>
          </w:p>
        </w:tc>
      </w:tr>
      <w:tr w:rsidR="25807E49" w:rsidTr="2FAF1047" w14:paraId="7D6955F2">
        <w:tc>
          <w:tcPr>
            <w:tcW w:w="1543" w:type="dxa"/>
            <w:tcMar/>
            <w:vAlign w:val="top"/>
          </w:tcPr>
          <w:p w:rsidR="25807E49" w:rsidP="25807E49" w:rsidRDefault="25807E49" w14:paraId="0830BF6D" w14:textId="189DB0D0">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IT Skills</w:t>
            </w:r>
          </w:p>
        </w:tc>
        <w:tc>
          <w:tcPr>
            <w:tcW w:w="1543" w:type="dxa"/>
            <w:tcMar/>
            <w:vAlign w:val="top"/>
          </w:tcPr>
          <w:p w:rsidR="25807E49" w:rsidP="25807E49" w:rsidRDefault="25807E49" w14:paraId="207F17A8" w14:textId="3FFA32A3">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23/10/2022</w:t>
            </w:r>
          </w:p>
        </w:tc>
        <w:tc>
          <w:tcPr>
            <w:tcW w:w="1543" w:type="dxa"/>
            <w:tcMar/>
            <w:vAlign w:val="top"/>
          </w:tcPr>
          <w:p w:rsidR="25807E49" w:rsidP="25807E49" w:rsidRDefault="25807E49" w14:paraId="7A29B934" w14:textId="3B45B302">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Programming language course</w:t>
            </w:r>
          </w:p>
        </w:tc>
        <w:tc>
          <w:tcPr>
            <w:tcW w:w="1543" w:type="dxa"/>
            <w:tcMar/>
            <w:vAlign w:val="top"/>
          </w:tcPr>
          <w:p w:rsidR="25807E49" w:rsidP="25807E49" w:rsidRDefault="25807E49" w14:paraId="784D0686" w14:textId="6703DE9B">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 xml:space="preserve">I am interested in achieving programming skills </w:t>
            </w:r>
          </w:p>
        </w:tc>
        <w:tc>
          <w:tcPr>
            <w:tcW w:w="1543" w:type="dxa"/>
            <w:tcMar/>
            <w:vAlign w:val="top"/>
          </w:tcPr>
          <w:p w:rsidR="25807E49" w:rsidP="25807E49" w:rsidRDefault="25807E49" w14:paraId="10582041" w14:textId="46D1F42D">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With the implementation of the knowledge gained from the course, at my workplace</w:t>
            </w:r>
          </w:p>
        </w:tc>
        <w:tc>
          <w:tcPr>
            <w:tcW w:w="1647" w:type="dxa"/>
            <w:tcMar/>
            <w:vAlign w:val="top"/>
          </w:tcPr>
          <w:p w:rsidR="25807E49" w:rsidP="25807E49" w:rsidRDefault="25807E49" w14:paraId="4425C897" w14:textId="015422A3">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Already sign 2 courses computing and programing languages (about to start 08/01/2022</w:t>
            </w:r>
          </w:p>
        </w:tc>
      </w:tr>
      <w:tr w:rsidR="25807E49" w:rsidTr="2FAF1047" w14:paraId="0570022C">
        <w:tc>
          <w:tcPr>
            <w:tcW w:w="1543" w:type="dxa"/>
            <w:tcMar/>
            <w:vAlign w:val="top"/>
          </w:tcPr>
          <w:p w:rsidR="25807E49" w:rsidP="25807E49" w:rsidRDefault="25807E49" w14:paraId="635F75FE" w14:textId="76D1FDA6">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Career ambitions</w:t>
            </w:r>
          </w:p>
        </w:tc>
        <w:tc>
          <w:tcPr>
            <w:tcW w:w="1543" w:type="dxa"/>
            <w:tcMar/>
            <w:vAlign w:val="top"/>
          </w:tcPr>
          <w:p w:rsidR="25807E49" w:rsidP="25807E49" w:rsidRDefault="25807E49" w14:paraId="51BA0AA7" w14:textId="399795F6">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12/03/2022</w:t>
            </w:r>
          </w:p>
        </w:tc>
        <w:tc>
          <w:tcPr>
            <w:tcW w:w="1543" w:type="dxa"/>
            <w:tcMar/>
            <w:vAlign w:val="top"/>
          </w:tcPr>
          <w:p w:rsidR="25807E49" w:rsidP="25807E49" w:rsidRDefault="25807E49" w14:paraId="50B8ED0C" w14:textId="6A54C77E">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Passing a wide set of computing courses</w:t>
            </w:r>
          </w:p>
        </w:tc>
        <w:tc>
          <w:tcPr>
            <w:tcW w:w="1543" w:type="dxa"/>
            <w:tcMar/>
            <w:vAlign w:val="top"/>
          </w:tcPr>
          <w:p w:rsidR="25807E49" w:rsidP="25807E49" w:rsidRDefault="25807E49" w14:paraId="376961E5" w14:textId="46202DD1">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I want to achieve my ever dream job</w:t>
            </w:r>
          </w:p>
        </w:tc>
        <w:tc>
          <w:tcPr>
            <w:tcW w:w="1543" w:type="dxa"/>
            <w:tcMar/>
            <w:vAlign w:val="top"/>
          </w:tcPr>
          <w:p w:rsidR="25807E49" w:rsidP="25807E49" w:rsidRDefault="25807E49" w14:paraId="16323064" w14:textId="64BD0D6B">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When they recruit me for a particular position</w:t>
            </w:r>
          </w:p>
        </w:tc>
        <w:tc>
          <w:tcPr>
            <w:tcW w:w="1647" w:type="dxa"/>
            <w:tcMar/>
            <w:vAlign w:val="top"/>
          </w:tcPr>
          <w:p w:rsidR="25807E49" w:rsidP="25807E49" w:rsidRDefault="25807E49" w14:paraId="00AEB720" w14:textId="75E55AE6">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Waiting to start computing courses (Already sign 08/01/2022)</w:t>
            </w:r>
          </w:p>
        </w:tc>
      </w:tr>
      <w:tr w:rsidR="25807E49" w:rsidTr="2FAF1047" w14:paraId="71EA7B14">
        <w:tc>
          <w:tcPr>
            <w:tcW w:w="1543" w:type="dxa"/>
            <w:tcMar/>
            <w:vAlign w:val="top"/>
          </w:tcPr>
          <w:p w:rsidR="25807E49" w:rsidP="25807E49" w:rsidRDefault="25807E49" w14:paraId="7C8F368B" w14:textId="5B94D003">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Finish current education</w:t>
            </w:r>
          </w:p>
        </w:tc>
        <w:tc>
          <w:tcPr>
            <w:tcW w:w="1543" w:type="dxa"/>
            <w:tcMar/>
            <w:vAlign w:val="top"/>
          </w:tcPr>
          <w:p w:rsidR="25807E49" w:rsidP="25807E49" w:rsidRDefault="25807E49" w14:paraId="0A3710AF" w14:textId="3DCA3D73">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03/01/2022</w:t>
            </w:r>
          </w:p>
        </w:tc>
        <w:tc>
          <w:tcPr>
            <w:tcW w:w="1543" w:type="dxa"/>
            <w:tcMar/>
            <w:vAlign w:val="top"/>
          </w:tcPr>
          <w:p w:rsidR="25807E49" w:rsidP="25807E49" w:rsidRDefault="25807E49" w14:paraId="191F3AC0" w14:textId="2442B3A1">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Higher Education Course for Developing skills for the workplace</w:t>
            </w:r>
          </w:p>
        </w:tc>
        <w:tc>
          <w:tcPr>
            <w:tcW w:w="1543" w:type="dxa"/>
            <w:tcMar/>
            <w:vAlign w:val="top"/>
          </w:tcPr>
          <w:p w:rsidR="25807E49" w:rsidP="25807E49" w:rsidRDefault="25807E49" w14:paraId="5F414A10" w14:textId="7A82D72D">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I had it to go first through this course if I want to take part in computing</w:t>
            </w:r>
          </w:p>
        </w:tc>
        <w:tc>
          <w:tcPr>
            <w:tcW w:w="1543" w:type="dxa"/>
            <w:tcMar/>
            <w:vAlign w:val="top"/>
          </w:tcPr>
          <w:p w:rsidR="25807E49" w:rsidP="25807E49" w:rsidRDefault="25807E49" w14:paraId="1BB73878" w14:textId="40677A4C">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When I receive my Passing results and my actual certificate</w:t>
            </w:r>
          </w:p>
        </w:tc>
        <w:tc>
          <w:tcPr>
            <w:tcW w:w="1647" w:type="dxa"/>
            <w:tcMar/>
            <w:vAlign w:val="top"/>
          </w:tcPr>
          <w:p w:rsidR="25807E49" w:rsidP="25807E49" w:rsidRDefault="25807E49" w14:paraId="57FCA67A" w14:textId="27E693A5">
            <w:pPr>
              <w:spacing w:line="259" w:lineRule="auto"/>
              <w:rPr>
                <w:rFonts w:ascii="Arial" w:hAnsi="Arial" w:eastAsia="Arial" w:cs="Arial"/>
                <w:b w:val="0"/>
                <w:bCs w:val="0"/>
                <w:i w:val="0"/>
                <w:iCs w:val="0"/>
                <w:color w:val="000000" w:themeColor="text1" w:themeTint="FF" w:themeShade="FF"/>
                <w:sz w:val="22"/>
                <w:szCs w:val="22"/>
                <w:lang w:val="en-US"/>
              </w:rPr>
            </w:pPr>
            <w:r w:rsidRPr="25807E49" w:rsidR="25807E49">
              <w:rPr>
                <w:rFonts w:ascii="Arial" w:hAnsi="Arial" w:eastAsia="Arial" w:cs="Arial"/>
                <w:b w:val="0"/>
                <w:bCs w:val="0"/>
                <w:i w:val="0"/>
                <w:iCs w:val="0"/>
                <w:caps w:val="0"/>
                <w:smallCaps w:val="0"/>
                <w:color w:val="000000" w:themeColor="text1" w:themeTint="FF" w:themeShade="FF"/>
                <w:sz w:val="22"/>
                <w:szCs w:val="22"/>
                <w:lang w:val="en-US"/>
              </w:rPr>
              <w:t>Last two Assignments in progress about to finish soon</w:t>
            </w:r>
          </w:p>
        </w:tc>
      </w:tr>
    </w:tbl>
    <w:p xmlns:wp14="http://schemas.microsoft.com/office/word/2010/wordml" w:rsidP="1EF44BB0" w14:paraId="091093FB" wp14:textId="06DD325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1EF44BB0" w:rsidR="3A3C07BD">
        <w:rPr>
          <w:rFonts w:ascii="Arial" w:hAnsi="Arial" w:eastAsia="Arial" w:cs="Arial"/>
          <w:b w:val="0"/>
          <w:bCs w:val="0"/>
          <w:i w:val="0"/>
          <w:iCs w:val="0"/>
          <w:caps w:val="0"/>
          <w:smallCaps w:val="0"/>
          <w:noProof w:val="0"/>
          <w:color w:val="000000" w:themeColor="text1" w:themeTint="FF" w:themeShade="FF"/>
          <w:sz w:val="32"/>
          <w:szCs w:val="32"/>
          <w:lang w:val="en-US"/>
        </w:rPr>
        <w:t xml:space="preserve">                                                                             </w:t>
      </w:r>
      <w:r w:rsidRPr="1EF44BB0" w:rsidR="3A3C0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231D527E" w14:paraId="6EA9C724" wp14:textId="2FD3C1E4">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32"/>
          <w:szCs w:val="32"/>
          <w:lang w:val="en-US"/>
        </w:rPr>
      </w:pPr>
    </w:p>
    <w:p xmlns:wp14="http://schemas.microsoft.com/office/word/2010/wordml" w:rsidP="231D527E" w14:paraId="3B90CD75" wp14:textId="5EC0332F">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32"/>
          <w:szCs w:val="32"/>
          <w:lang w:val="en-US"/>
        </w:rPr>
      </w:pPr>
      <w:r w:rsidRPr="231D527E" w:rsidR="66FBDC08">
        <w:rPr>
          <w:rFonts w:ascii="Arial" w:hAnsi="Arial" w:eastAsia="Arial" w:cs="Arial"/>
          <w:b w:val="1"/>
          <w:bCs w:val="1"/>
          <w:i w:val="0"/>
          <w:iCs w:val="0"/>
          <w:caps w:val="0"/>
          <w:smallCaps w:val="0"/>
          <w:noProof w:val="0"/>
          <w:color w:val="000000" w:themeColor="text1" w:themeTint="FF" w:themeShade="FF"/>
          <w:sz w:val="32"/>
          <w:szCs w:val="32"/>
          <w:lang w:val="en-US"/>
        </w:rPr>
        <w:t>Skills required to be an ‘effective’ Warehouse Manager</w:t>
      </w:r>
    </w:p>
    <w:p w:rsidR="350BCFAF" w:rsidP="231D527E" w:rsidRDefault="350BCFAF" w14:paraId="49E26C0A" w14:textId="10D4D1A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 xml:space="preserve">The warehouse industry is one of the most competitive, requiring rationality, adaptability, quality, and creativity. Warehouse activities and prices are crucial in logistic tasks. Their optimization and evaluation may result in significant corporate value increases. To reorganize and </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optimize</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 xml:space="preserve"> the corporate warehouse, I produced this research while preparing for my first professional interview and creating my CV and Cover letter. After analyzing the existing warehouse, </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ideas</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 xml:space="preserve"> were provided. These plans aimed to improve warehouse efficiency, decrease stock levels, and increase customer service </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capacity</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1D527E" w:rsidR="2998AFEE">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4904843E">
        <w:rPr>
          <w:rFonts w:ascii="Arial" w:hAnsi="Arial" w:eastAsia="Arial" w:cs="Arial"/>
          <w:b w:val="0"/>
          <w:bCs w:val="0"/>
          <w:i w:val="0"/>
          <w:iCs w:val="0"/>
          <w:caps w:val="0"/>
          <w:smallCaps w:val="0"/>
          <w:noProof w:val="0"/>
          <w:color w:val="000000" w:themeColor="text1" w:themeTint="FF" w:themeShade="FF"/>
          <w:sz w:val="22"/>
          <w:szCs w:val="22"/>
          <w:lang w:val="en-US"/>
        </w:rPr>
        <w:t>Caridade, 2017</w:t>
      </w:r>
      <w:r w:rsidRPr="231D527E" w:rsidR="2E0DE2F7">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0142D30C">
        <w:rPr>
          <w:rFonts w:ascii="Arial" w:hAnsi="Arial" w:eastAsia="Arial" w:cs="Arial"/>
          <w:b w:val="0"/>
          <w:bCs w:val="0"/>
          <w:i w:val="0"/>
          <w:iCs w:val="0"/>
          <w:caps w:val="0"/>
          <w:smallCaps w:val="0"/>
          <w:noProof w:val="0"/>
          <w:color w:val="000000" w:themeColor="text1" w:themeTint="FF" w:themeShade="FF"/>
          <w:sz w:val="22"/>
          <w:szCs w:val="22"/>
          <w:lang w:val="en-US"/>
        </w:rPr>
        <w:t xml:space="preserve"> saying Warehouse Management System</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1D527E" w:rsidR="6CDE404A">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WMS</w:t>
      </w:r>
      <w:r w:rsidRPr="231D527E" w:rsidR="10A3A2A4">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 xml:space="preserve"> was </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implemented,</w:t>
      </w:r>
      <w:r w:rsidRPr="231D527E" w:rsidR="024406F2">
        <w:rPr>
          <w:rFonts w:ascii="Arial" w:hAnsi="Arial" w:eastAsia="Arial" w:cs="Arial"/>
          <w:b w:val="0"/>
          <w:bCs w:val="0"/>
          <w:i w:val="0"/>
          <w:iCs w:val="0"/>
          <w:caps w:val="0"/>
          <w:smallCaps w:val="0"/>
          <w:noProof w:val="0"/>
          <w:color w:val="000000" w:themeColor="text1" w:themeTint="FF" w:themeShade="FF"/>
          <w:sz w:val="22"/>
          <w:szCs w:val="22"/>
          <w:lang w:val="en-US"/>
        </w:rPr>
        <w:t xml:space="preserve"> and a bin management solution was designed. Basic WMS to support stock inventory and location. This system also included warehouse performance, including inventory management</w:t>
      </w:r>
      <w:r w:rsidRPr="231D527E" w:rsidR="024406F2">
        <w:rPr>
          <w:rFonts w:ascii="Arial" w:hAnsi="Arial" w:eastAsia="Arial" w:cs="Arial"/>
          <w:b w:val="0"/>
          <w:bCs w:val="0"/>
          <w:i w:val="0"/>
          <w:iCs w:val="0"/>
          <w:caps w:val="0"/>
          <w:smallCaps w:val="0"/>
          <w:noProof w:val="0"/>
          <w:color w:val="auto"/>
          <w:sz w:val="22"/>
          <w:szCs w:val="22"/>
          <w:lang w:val="en-US"/>
        </w:rPr>
        <w:t xml:space="preserve"> </w:t>
      </w:r>
      <w:r w:rsidRPr="231D527E" w:rsidR="024406F2">
        <w:rPr>
          <w:rFonts w:ascii="Arial" w:hAnsi="Arial" w:eastAsia="Arial" w:cs="Arial"/>
          <w:b w:val="0"/>
          <w:bCs w:val="0"/>
          <w:i w:val="0"/>
          <w:iCs w:val="0"/>
          <w:caps w:val="0"/>
          <w:smallCaps w:val="0"/>
          <w:noProof w:val="0"/>
          <w:color w:val="auto"/>
          <w:sz w:val="22"/>
          <w:szCs w:val="22"/>
          <w:lang w:val="en-US"/>
        </w:rPr>
        <w:t>KPIs and warehousing skills.</w:t>
      </w:r>
    </w:p>
    <w:p xmlns:wp14="http://schemas.microsoft.com/office/word/2010/wordml" w:rsidP="2691120F" w14:paraId="320A1A75" wp14:textId="461C75F6">
      <w:pPr>
        <w:pStyle w:val="ListParagraph"/>
        <w:numPr>
          <w:ilvl w:val="0"/>
          <w:numId w:val="20"/>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691120F" w:rsidR="0939DE4F">
        <w:rPr>
          <w:rFonts w:ascii="Arial" w:hAnsi="Arial" w:eastAsia="Arial" w:cs="Arial"/>
          <w:b w:val="1"/>
          <w:bCs w:val="1"/>
          <w:i w:val="0"/>
          <w:iCs w:val="0"/>
          <w:caps w:val="0"/>
          <w:smallCaps w:val="0"/>
          <w:noProof w:val="0"/>
          <w:color w:val="000000" w:themeColor="text1" w:themeTint="FF" w:themeShade="FF"/>
          <w:sz w:val="22"/>
          <w:szCs w:val="22"/>
          <w:lang w:val="en-US"/>
        </w:rPr>
        <w:t>Problem-solving skills</w:t>
      </w:r>
    </w:p>
    <w:p xmlns:wp14="http://schemas.microsoft.com/office/word/2010/wordml" w:rsidP="4DAE6C4D" w14:paraId="38BA3315" wp14:textId="6B05FC75">
      <w:pPr>
        <w:pStyle w:val="Normal"/>
        <w:spacing w:after="160" w:line="259" w:lineRule="auto"/>
        <w:jc w:val="both"/>
        <w:rPr>
          <w:rFonts w:ascii="Arial" w:hAnsi="Arial" w:eastAsia="Arial" w:cs="Arial"/>
          <w:b w:val="0"/>
          <w:bCs w:val="0"/>
          <w:i w:val="0"/>
          <w:iCs w:val="0"/>
          <w:caps w:val="0"/>
          <w:smallCaps w:val="0"/>
          <w:noProof w:val="0"/>
          <w:color w:val="auto" w:themeColor="text1" w:themeTint="FF" w:themeShade="FF"/>
          <w:sz w:val="22"/>
          <w:szCs w:val="22"/>
          <w:lang w:val="en-US"/>
        </w:rPr>
      </w:pP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 xml:space="preserve">Another essential skill in my industry is the ability to solve problems. Effective management </w:t>
      </w: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is responsible for</w:t>
      </w: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 xml:space="preserve"> the ability to deal with issues that arise daily. Management problem-solving involves </w:t>
      </w: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 xml:space="preserve"> a specific problem or situation, and then </w:t>
      </w: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determining</w:t>
      </w: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 xml:space="preserve"> the best way to deal with it and producing the best solution. Things can be worked out even if the current situation is not ideal. A manager's ability to solve problems sets him or her apart from the rest of the team and gives subordinates faith in his or her managerial abilities. You cannot underestimate the value of problem-solving skills at work.</w:t>
      </w:r>
      <w:r w:rsidRPr="4DAE6C4D" w:rsidR="6609E7EF">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w:t>
      </w:r>
      <w:r w:rsidRPr="4DAE6C4D" w:rsidR="6609E7EF">
        <w:rPr>
          <w:rFonts w:ascii="Arial" w:hAnsi="Arial" w:eastAsia="Arial" w:cs="Arial"/>
          <w:b w:val="0"/>
          <w:bCs w:val="0"/>
          <w:i w:val="0"/>
          <w:iCs w:val="0"/>
          <w:caps w:val="0"/>
          <w:smallCaps w:val="0"/>
          <w:noProof w:val="0"/>
          <w:color w:val="auto"/>
          <w:sz w:val="22"/>
          <w:szCs w:val="22"/>
          <w:lang w:val="en-US"/>
        </w:rPr>
        <w:t>CFI Education Inc, 2021)</w:t>
      </w:r>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 xml:space="preserve"> Every business and every job role </w:t>
      </w:r>
      <w:proofErr w:type="gramStart"/>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have</w:t>
      </w:r>
      <w:proofErr w:type="gramEnd"/>
      <w:r w:rsidRPr="4DAE6C4D" w:rsidR="66FBDC08">
        <w:rPr>
          <w:rFonts w:ascii="Arial" w:hAnsi="Arial" w:eastAsia="Arial" w:cs="Arial"/>
          <w:b w:val="0"/>
          <w:bCs w:val="0"/>
          <w:i w:val="0"/>
          <w:iCs w:val="0"/>
          <w:caps w:val="0"/>
          <w:smallCaps w:val="0"/>
          <w:noProof w:val="0"/>
          <w:color w:val="000000" w:themeColor="text1" w:themeTint="FF" w:themeShade="FF"/>
          <w:sz w:val="22"/>
          <w:szCs w:val="22"/>
          <w:lang w:val="en-US"/>
        </w:rPr>
        <w:t xml:space="preserve"> its share of difficulties. A quick Google search will not be enough for any of your problems, no matter where they start in their careers or at your company. Analytical and creative thinking are two of the most important skills for problem solvers.</w:t>
      </w:r>
      <w:r w:rsidRPr="4DAE6C4D" w:rsidR="66FBDC08">
        <w:rPr>
          <w:rFonts w:ascii="Arial" w:hAnsi="Arial" w:eastAsia="Arial" w:cs="Arial"/>
          <w:b w:val="0"/>
          <w:bCs w:val="0"/>
          <w:i w:val="0"/>
          <w:iCs w:val="0"/>
          <w:caps w:val="0"/>
          <w:smallCaps w:val="0"/>
          <w:noProof w:val="0"/>
          <w:color w:val="FF0000"/>
          <w:sz w:val="22"/>
          <w:szCs w:val="22"/>
          <w:lang w:val="en-US"/>
        </w:rPr>
        <w:t xml:space="preserve"> </w:t>
      </w:r>
    </w:p>
    <w:p xmlns:wp14="http://schemas.microsoft.com/office/word/2010/wordml" w:rsidP="2691120F" w14:paraId="1CE7E959" wp14:textId="4C1C5EC9">
      <w:pPr>
        <w:pStyle w:val="ListParagraph"/>
        <w:numPr>
          <w:ilvl w:val="0"/>
          <w:numId w:val="19"/>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691120F" w:rsidR="0939DE4F">
        <w:rPr>
          <w:rFonts w:ascii="Arial" w:hAnsi="Arial" w:eastAsia="Arial" w:cs="Arial"/>
          <w:b w:val="1"/>
          <w:bCs w:val="1"/>
          <w:i w:val="0"/>
          <w:iCs w:val="0"/>
          <w:caps w:val="0"/>
          <w:smallCaps w:val="0"/>
          <w:noProof w:val="0"/>
          <w:color w:val="000000" w:themeColor="text1" w:themeTint="FF" w:themeShade="FF"/>
          <w:sz w:val="22"/>
          <w:szCs w:val="22"/>
          <w:lang w:val="en-US"/>
        </w:rPr>
        <w:t>Team Building skills</w:t>
      </w:r>
    </w:p>
    <w:p xmlns:wp14="http://schemas.microsoft.com/office/word/2010/wordml" w:rsidP="2FAF1047" w14:paraId="4157C07E" wp14:textId="6050249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It is the job of the manager to keep his team together. Team members' well-being is not enhanced by competition among themselves</w:t>
      </w:r>
      <w:r w:rsidRPr="2FAF1047" w:rsidR="2A02A1FB">
        <w:rPr>
          <w:rFonts w:ascii="Arial" w:hAnsi="Arial" w:eastAsia="Arial" w:cs="Arial"/>
          <w:b w:val="0"/>
          <w:bCs w:val="0"/>
          <w:i w:val="0"/>
          <w:iCs w:val="0"/>
          <w:caps w:val="0"/>
          <w:smallCaps w:val="0"/>
          <w:noProof w:val="0"/>
          <w:color w:val="000000" w:themeColor="text1" w:themeTint="FF" w:themeShade="FF"/>
          <w:sz w:val="22"/>
          <w:szCs w:val="22"/>
          <w:lang w:val="en-US"/>
        </w:rPr>
        <w:t xml:space="preserve"> (Robinson, 2021)</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 xml:space="preserve">. Competition between teams, on the other hand, can be a major source of energy and inspiration. To avoid a disastrous outcome, it is imperative that all team members work together to </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accomplish</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 xml:space="preserve"> a common goal. These discrepancies will be quickly spotted by a competent manager. He or she will try to fix the situation by discussing things with the team, by listening to members. For the organization to be both successful and healthy, trust between members and the manager is a critical </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 xml:space="preserve">. By building trust over time, the team members will feel much more committed and appreciated. However, as teammates become more connected, they develop into support systems and cheerleaders for one another. The more a team </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assists</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 xml:space="preserve"> one another, the less coaching the manager </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is required to</w:t>
      </w:r>
      <w:r w:rsidRPr="2FAF1047" w:rsidR="0939DE4F">
        <w:rPr>
          <w:rFonts w:ascii="Arial" w:hAnsi="Arial" w:eastAsia="Arial" w:cs="Arial"/>
          <w:b w:val="0"/>
          <w:bCs w:val="0"/>
          <w:i w:val="0"/>
          <w:iCs w:val="0"/>
          <w:caps w:val="0"/>
          <w:smallCaps w:val="0"/>
          <w:noProof w:val="0"/>
          <w:color w:val="000000" w:themeColor="text1" w:themeTint="FF" w:themeShade="FF"/>
          <w:sz w:val="22"/>
          <w:szCs w:val="22"/>
          <w:lang w:val="en-US"/>
        </w:rPr>
        <w:t xml:space="preserve"> do. </w:t>
      </w:r>
    </w:p>
    <w:p xmlns:wp14="http://schemas.microsoft.com/office/word/2010/wordml" w:rsidP="6886DE34" w14:paraId="790407A5" wp14:textId="7EBC5315">
      <w:pPr>
        <w:pStyle w:val="ListParagraph"/>
        <w:numPr>
          <w:ilvl w:val="0"/>
          <w:numId w:val="15"/>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886DE34" w:rsidR="27D55027">
        <w:rPr>
          <w:rFonts w:ascii="Arial" w:hAnsi="Arial" w:eastAsia="Arial" w:cs="Arial"/>
          <w:b w:val="1"/>
          <w:bCs w:val="1"/>
          <w:i w:val="0"/>
          <w:iCs w:val="0"/>
          <w:caps w:val="0"/>
          <w:smallCaps w:val="0"/>
          <w:noProof w:val="0"/>
          <w:color w:val="000000" w:themeColor="text1" w:themeTint="FF" w:themeShade="FF"/>
          <w:sz w:val="22"/>
          <w:szCs w:val="22"/>
          <w:lang w:val="en-US"/>
        </w:rPr>
        <w:t>Leadership skills</w:t>
      </w:r>
    </w:p>
    <w:p xmlns:wp14="http://schemas.microsoft.com/office/word/2010/wordml" w:rsidP="1EF44BB0" w14:paraId="319A34F4" wp14:textId="744FEB6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EF44BB0" w:rsidR="23EC2DD3">
        <w:rPr>
          <w:rFonts w:ascii="Arial" w:hAnsi="Arial" w:eastAsia="Arial" w:cs="Arial"/>
          <w:b w:val="0"/>
          <w:bCs w:val="0"/>
          <w:i w:val="0"/>
          <w:iCs w:val="0"/>
          <w:caps w:val="0"/>
          <w:smallCaps w:val="0"/>
          <w:noProof w:val="0"/>
          <w:color w:val="000000" w:themeColor="text1" w:themeTint="FF" w:themeShade="FF"/>
          <w:sz w:val="22"/>
          <w:szCs w:val="22"/>
          <w:lang w:val="en-US"/>
        </w:rPr>
        <w:t xml:space="preserve">Thompson, </w:t>
      </w:r>
      <w:r w:rsidRPr="1EF44BB0" w:rsidR="56632F7A">
        <w:rPr>
          <w:rFonts w:ascii="Arial" w:hAnsi="Arial" w:eastAsia="Arial" w:cs="Arial"/>
          <w:b w:val="0"/>
          <w:bCs w:val="0"/>
          <w:i w:val="0"/>
          <w:iCs w:val="0"/>
          <w:caps w:val="0"/>
          <w:smallCaps w:val="0"/>
          <w:noProof w:val="0"/>
          <w:color w:val="000000" w:themeColor="text1" w:themeTint="FF" w:themeShade="FF"/>
          <w:sz w:val="22"/>
          <w:szCs w:val="22"/>
          <w:lang w:val="en-US"/>
        </w:rPr>
        <w:t>(</w:t>
      </w:r>
      <w:r w:rsidRPr="1EF44BB0" w:rsidR="23EC2DD3">
        <w:rPr>
          <w:rFonts w:ascii="Arial" w:hAnsi="Arial" w:eastAsia="Arial" w:cs="Arial"/>
          <w:b w:val="0"/>
          <w:bCs w:val="0"/>
          <w:i w:val="0"/>
          <w:iCs w:val="0"/>
          <w:caps w:val="0"/>
          <w:smallCaps w:val="0"/>
          <w:noProof w:val="0"/>
          <w:color w:val="000000" w:themeColor="text1" w:themeTint="FF" w:themeShade="FF"/>
          <w:sz w:val="22"/>
          <w:szCs w:val="22"/>
          <w:lang w:val="en-US"/>
        </w:rPr>
        <w:t>2019) saying t</w:t>
      </w:r>
      <w:r w:rsidRPr="1EF44BB0" w:rsidR="2ACCB4C3">
        <w:rPr>
          <w:rFonts w:ascii="Arial" w:hAnsi="Arial" w:eastAsia="Arial" w:cs="Arial"/>
          <w:b w:val="0"/>
          <w:bCs w:val="0"/>
          <w:i w:val="0"/>
          <w:iCs w:val="0"/>
          <w:caps w:val="0"/>
          <w:smallCaps w:val="0"/>
          <w:noProof w:val="0"/>
          <w:color w:val="000000" w:themeColor="text1" w:themeTint="FF" w:themeShade="FF"/>
          <w:sz w:val="22"/>
          <w:szCs w:val="22"/>
          <w:lang w:val="en-US"/>
        </w:rPr>
        <w:t xml:space="preserve">o be a leader, you need to display proactive problem solving and the ability to see ahead, not merely follow a predetermined course of action. Not being content with the current quo means always seeking out new and better methods to develop, adapt, and provide. As the most crucial role of management, leadership aids in the achievement of the company's overall vision and </w:t>
      </w:r>
      <w:r w:rsidRPr="1EF44BB0" w:rsidR="2ACCB4C3">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1EF44BB0" w:rsidR="2ACCB4C3">
        <w:rPr>
          <w:rFonts w:ascii="Arial" w:hAnsi="Arial" w:eastAsia="Arial" w:cs="Arial"/>
          <w:b w:val="0"/>
          <w:bCs w:val="0"/>
          <w:i w:val="0"/>
          <w:iCs w:val="0"/>
          <w:caps w:val="0"/>
          <w:smallCaps w:val="0"/>
          <w:noProof w:val="0"/>
          <w:color w:val="000000" w:themeColor="text1" w:themeTint="FF" w:themeShade="FF"/>
          <w:sz w:val="22"/>
          <w:szCs w:val="22"/>
          <w:lang w:val="en-US"/>
        </w:rPr>
        <w:t xml:space="preserve"> through increasing efficiency. Here are a few reasons why management relies so heavily on strong leadership. If you lack the ability to properly explain your ideas and strategies, they will have a challenging time gaining traction in the industry. Meetings allow your team to speak with each other, as well as to </w:t>
      </w:r>
      <w:r w:rsidRPr="1EF44BB0" w:rsidR="2ACCB4C3">
        <w:rPr>
          <w:rFonts w:ascii="Arial" w:hAnsi="Arial" w:eastAsia="Arial" w:cs="Arial"/>
          <w:b w:val="0"/>
          <w:bCs w:val="0"/>
          <w:i w:val="0"/>
          <w:iCs w:val="0"/>
          <w:caps w:val="0"/>
          <w:smallCaps w:val="0"/>
          <w:noProof w:val="0"/>
          <w:color w:val="000000" w:themeColor="text1" w:themeTint="FF" w:themeShade="FF"/>
          <w:sz w:val="22"/>
          <w:szCs w:val="22"/>
          <w:lang w:val="en-US"/>
        </w:rPr>
        <w:t>establish</w:t>
      </w:r>
      <w:r w:rsidRPr="1EF44BB0" w:rsidR="2ACCB4C3">
        <w:rPr>
          <w:rFonts w:ascii="Arial" w:hAnsi="Arial" w:eastAsia="Arial" w:cs="Arial"/>
          <w:b w:val="0"/>
          <w:bCs w:val="0"/>
          <w:i w:val="0"/>
          <w:iCs w:val="0"/>
          <w:caps w:val="0"/>
          <w:smallCaps w:val="0"/>
          <w:noProof w:val="0"/>
          <w:color w:val="000000" w:themeColor="text1" w:themeTint="FF" w:themeShade="FF"/>
          <w:sz w:val="22"/>
          <w:szCs w:val="22"/>
          <w:lang w:val="en-US"/>
        </w:rPr>
        <w:t xml:space="preserve"> trust and be able to </w:t>
      </w:r>
      <w:r w:rsidRPr="1EF44BB0" w:rsidR="2ACCB4C3">
        <w:rPr>
          <w:rFonts w:ascii="Arial" w:hAnsi="Arial" w:eastAsia="Arial" w:cs="Arial"/>
          <w:b w:val="0"/>
          <w:bCs w:val="0"/>
          <w:i w:val="0"/>
          <w:iCs w:val="0"/>
          <w:caps w:val="0"/>
          <w:smallCaps w:val="0"/>
          <w:noProof w:val="0"/>
          <w:color w:val="000000" w:themeColor="text1" w:themeTint="FF" w:themeShade="FF"/>
          <w:sz w:val="22"/>
          <w:szCs w:val="22"/>
          <w:lang w:val="en-US"/>
        </w:rPr>
        <w:t>assist</w:t>
      </w:r>
      <w:r w:rsidRPr="1EF44BB0" w:rsidR="2ACCB4C3">
        <w:rPr>
          <w:rFonts w:ascii="Arial" w:hAnsi="Arial" w:eastAsia="Arial" w:cs="Arial"/>
          <w:b w:val="0"/>
          <w:bCs w:val="0"/>
          <w:i w:val="0"/>
          <w:iCs w:val="0"/>
          <w:caps w:val="0"/>
          <w:smallCaps w:val="0"/>
          <w:noProof w:val="0"/>
          <w:color w:val="000000" w:themeColor="text1" w:themeTint="FF" w:themeShade="FF"/>
          <w:sz w:val="22"/>
          <w:szCs w:val="22"/>
          <w:lang w:val="en-US"/>
        </w:rPr>
        <w:t xml:space="preserve"> each other, are ideal ways to create collaboration</w:t>
      </w:r>
      <w:r w:rsidRPr="1EF44BB0" w:rsidR="7DC613B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F44BB0" w:rsidR="0F25B06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F44BB0" w:rsidR="38FAC307">
        <w:rPr>
          <w:rFonts w:ascii="Arial" w:hAnsi="Arial" w:eastAsia="Arial" w:cs="Arial"/>
          <w:b w:val="1"/>
          <w:bCs w:val="1"/>
          <w:i w:val="0"/>
          <w:iCs w:val="0"/>
          <w:caps w:val="0"/>
          <w:smallCaps w:val="0"/>
          <w:noProof w:val="0"/>
          <w:color w:val="000000" w:themeColor="text1" w:themeTint="FF" w:themeShade="FF"/>
          <w:sz w:val="22"/>
          <w:szCs w:val="22"/>
          <w:lang w:val="en-US"/>
        </w:rPr>
        <w:t>4</w:t>
      </w:r>
    </w:p>
    <w:p w:rsidR="1EF44BB0" w:rsidP="1EF44BB0" w:rsidRDefault="1EF44BB0" w14:paraId="08CC64A7" w14:textId="70C4D12C">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p>
    <w:p w:rsidR="1EF44BB0" w:rsidP="1EF44BB0" w:rsidRDefault="1EF44BB0" w14:paraId="68148E74" w14:textId="05CBE339">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p>
    <w:p w:rsidR="71F68012" w:rsidP="4DAE6C4D" w:rsidRDefault="71F68012" w14:paraId="7C2898DF" w14:textId="58B56A8D">
      <w:pPr>
        <w:pStyle w:val="Normal"/>
        <w:spacing w:after="160" w:line="259" w:lineRule="auto"/>
      </w:pPr>
      <w:r w:rsidR="71F68012">
        <w:drawing>
          <wp:inline wp14:editId="4A438DA3" wp14:anchorId="3DA09611">
            <wp:extent cx="6076950" cy="3524250"/>
            <wp:effectExtent l="0" t="0" r="0" b="0"/>
            <wp:docPr id="1464719904" name="" title=""/>
            <wp:cNvGraphicFramePr>
              <a:graphicFrameLocks noChangeAspect="1"/>
            </wp:cNvGraphicFramePr>
            <a:graphic>
              <a:graphicData uri="http://schemas.openxmlformats.org/drawingml/2006/picture">
                <pic:pic>
                  <pic:nvPicPr>
                    <pic:cNvPr id="0" name=""/>
                    <pic:cNvPicPr/>
                  </pic:nvPicPr>
                  <pic:blipFill>
                    <a:blip r:embed="Rcc2054b7131e4c56">
                      <a:extLst>
                        <a:ext xmlns:a="http://schemas.openxmlformats.org/drawingml/2006/main" uri="{28A0092B-C50C-407E-A947-70E740481C1C}">
                          <a14:useLocalDpi val="0"/>
                        </a:ext>
                      </a:extLst>
                    </a:blip>
                    <a:stretch>
                      <a:fillRect/>
                    </a:stretch>
                  </pic:blipFill>
                  <pic:spPr>
                    <a:xfrm>
                      <a:off x="0" y="0"/>
                      <a:ext cx="6076950" cy="3524250"/>
                    </a:xfrm>
                    <a:prstGeom prst="rect">
                      <a:avLst/>
                    </a:prstGeom>
                  </pic:spPr>
                </pic:pic>
              </a:graphicData>
            </a:graphic>
          </wp:inline>
        </w:drawing>
      </w:r>
    </w:p>
    <w:p xmlns:wp14="http://schemas.microsoft.com/office/word/2010/wordml" w:rsidP="1EF44BB0" w14:paraId="26983897" wp14:textId="6367343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US"/>
        </w:rPr>
      </w:pPr>
      <w:r w:rsidRPr="1EF44BB0" w:rsidR="43E1556F">
        <w:rPr>
          <w:rFonts w:ascii="Arial" w:hAnsi="Arial" w:eastAsia="Arial" w:cs="Arial"/>
          <w:b w:val="0"/>
          <w:bCs w:val="0"/>
          <w:i w:val="0"/>
          <w:iCs w:val="0"/>
          <w:caps w:val="0"/>
          <w:smallCaps w:val="0"/>
          <w:noProof w:val="0"/>
          <w:color w:val="000000" w:themeColor="text1" w:themeTint="FF" w:themeShade="FF"/>
          <w:sz w:val="32"/>
          <w:szCs w:val="32"/>
          <w:lang w:val="en-US"/>
        </w:rPr>
        <w:t xml:space="preserve">Kolb Reflective model </w:t>
      </w:r>
      <w:r w:rsidRPr="1EF44BB0" w:rsidR="198E7A56">
        <w:rPr>
          <w:rFonts w:ascii="Arial" w:hAnsi="Arial" w:eastAsia="Arial" w:cs="Arial"/>
          <w:b w:val="0"/>
          <w:bCs w:val="0"/>
          <w:i w:val="0"/>
          <w:iCs w:val="0"/>
          <w:caps w:val="0"/>
          <w:smallCaps w:val="0"/>
          <w:noProof w:val="0"/>
          <w:color w:val="000000" w:themeColor="text1" w:themeTint="FF" w:themeShade="FF"/>
          <w:sz w:val="32"/>
          <w:szCs w:val="32"/>
          <w:lang w:val="en-US"/>
        </w:rPr>
        <w:t xml:space="preserve">                                                            </w:t>
      </w:r>
    </w:p>
    <w:p w:rsidR="79623E41" w:rsidP="231D527E" w:rsidRDefault="79623E41" w14:paraId="46D0BB71" w14:textId="716454E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31D527E" w:rsidR="79623E41">
        <w:rPr>
          <w:rFonts w:ascii="Arial" w:hAnsi="Arial" w:eastAsia="Arial" w:cs="Arial"/>
          <w:b w:val="0"/>
          <w:bCs w:val="0"/>
          <w:i w:val="0"/>
          <w:iCs w:val="0"/>
          <w:caps w:val="0"/>
          <w:smallCaps w:val="0"/>
          <w:noProof w:val="0"/>
          <w:color w:val="000000" w:themeColor="text1" w:themeTint="FF" w:themeShade="FF"/>
          <w:sz w:val="22"/>
          <w:szCs w:val="22"/>
          <w:lang w:val="en-US"/>
        </w:rPr>
        <w:t xml:space="preserve">The approach proposes Concrete experience that I begin with, either a progression of </w:t>
      </w:r>
      <w:r w:rsidRPr="231D527E" w:rsidR="79623E41">
        <w:rPr>
          <w:rFonts w:ascii="Arial" w:hAnsi="Arial" w:eastAsia="Arial" w:cs="Arial"/>
          <w:b w:val="0"/>
          <w:bCs w:val="0"/>
          <w:i w:val="0"/>
          <w:iCs w:val="0"/>
          <w:caps w:val="0"/>
          <w:smallCaps w:val="0"/>
          <w:noProof w:val="0"/>
          <w:color w:val="000000" w:themeColor="text1" w:themeTint="FF" w:themeShade="FF"/>
          <w:sz w:val="22"/>
          <w:szCs w:val="22"/>
          <w:lang w:val="en-US"/>
        </w:rPr>
        <w:t>a previous</w:t>
      </w:r>
      <w:r w:rsidRPr="231D527E" w:rsidR="79623E41">
        <w:rPr>
          <w:rFonts w:ascii="Arial" w:hAnsi="Arial" w:eastAsia="Arial" w:cs="Arial"/>
          <w:b w:val="0"/>
          <w:bCs w:val="0"/>
          <w:i w:val="0"/>
          <w:iCs w:val="0"/>
          <w:caps w:val="0"/>
          <w:smallCaps w:val="0"/>
          <w:noProof w:val="0"/>
          <w:color w:val="000000" w:themeColor="text1" w:themeTint="FF" w:themeShade="FF"/>
          <w:sz w:val="22"/>
          <w:szCs w:val="22"/>
          <w:lang w:val="en-US"/>
        </w:rPr>
        <w:t xml:space="preserve"> event or something entirely new. The next step is Reflective observation and here you need to reflect on the experience and note anything new. Therefore</w:t>
      </w:r>
      <w:r w:rsidRPr="231D527E" w:rsidR="79623E41">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79623E41">
        <w:rPr>
          <w:rFonts w:ascii="Arial" w:hAnsi="Arial" w:eastAsia="Arial" w:cs="Arial"/>
          <w:b w:val="0"/>
          <w:bCs w:val="0"/>
          <w:i w:val="0"/>
          <w:iCs w:val="0"/>
          <w:caps w:val="0"/>
          <w:smallCaps w:val="0"/>
          <w:noProof w:val="0"/>
          <w:color w:val="000000" w:themeColor="text1" w:themeTint="FF" w:themeShade="FF"/>
          <w:sz w:val="22"/>
          <w:szCs w:val="22"/>
          <w:lang w:val="en-US"/>
        </w:rPr>
        <w:t xml:space="preserve"> Abstract conceptualization when something unexpected happens, we strive to figure out why. In the last level called Active experimentation, we use our new concepts in various scenarios. This shows learning from our experiences and thoughts. This technique is used by young children to </w:t>
      </w:r>
      <w:r w:rsidRPr="231D527E" w:rsidR="79623E41">
        <w:rPr>
          <w:rFonts w:ascii="Arial" w:hAnsi="Arial" w:eastAsia="Arial" w:cs="Arial"/>
          <w:b w:val="0"/>
          <w:bCs w:val="0"/>
          <w:i w:val="0"/>
          <w:iCs w:val="0"/>
          <w:caps w:val="0"/>
          <w:smallCaps w:val="0"/>
          <w:noProof w:val="0"/>
          <w:color w:val="000000" w:themeColor="text1" w:themeTint="FF" w:themeShade="FF"/>
          <w:sz w:val="22"/>
          <w:szCs w:val="22"/>
          <w:lang w:val="en-US"/>
        </w:rPr>
        <w:t>acquire</w:t>
      </w:r>
      <w:r w:rsidRPr="231D527E" w:rsidR="79623E41">
        <w:rPr>
          <w:rFonts w:ascii="Arial" w:hAnsi="Arial" w:eastAsia="Arial" w:cs="Arial"/>
          <w:b w:val="0"/>
          <w:bCs w:val="0"/>
          <w:i w:val="0"/>
          <w:iCs w:val="0"/>
          <w:caps w:val="0"/>
          <w:smallCaps w:val="0"/>
          <w:noProof w:val="0"/>
          <w:color w:val="000000" w:themeColor="text1" w:themeTint="FF" w:themeShade="FF"/>
          <w:sz w:val="22"/>
          <w:szCs w:val="22"/>
          <w:lang w:val="en-US"/>
        </w:rPr>
        <w:t xml:space="preserve"> fundamental concepts like heat and cold. They may touch something hot, get burnt, and become more wary about handling things in the future. </w:t>
      </w:r>
      <w:r w:rsidRPr="231D527E" w:rsidR="1D3C27D8">
        <w:rPr>
          <w:rFonts w:ascii="Arial" w:hAnsi="Arial" w:eastAsia="Arial" w:cs="Arial"/>
          <w:b w:val="0"/>
          <w:bCs w:val="0"/>
          <w:i w:val="0"/>
          <w:iCs w:val="0"/>
          <w:caps w:val="0"/>
          <w:smallCaps w:val="0"/>
          <w:noProof w:val="0"/>
          <w:color w:val="000000" w:themeColor="text1" w:themeTint="FF" w:themeShade="FF"/>
          <w:sz w:val="22"/>
          <w:szCs w:val="22"/>
          <w:lang w:val="en-US"/>
        </w:rPr>
        <w:t>According to</w:t>
      </w:r>
      <w:r w:rsidRPr="231D527E" w:rsidR="657223B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1D527E" w:rsidR="1026596F">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657223BA">
        <w:rPr>
          <w:rFonts w:ascii="Arial" w:hAnsi="Arial" w:eastAsia="Arial" w:cs="Arial"/>
          <w:b w:val="0"/>
          <w:bCs w:val="0"/>
          <w:i w:val="0"/>
          <w:iCs w:val="0"/>
          <w:caps w:val="0"/>
          <w:smallCaps w:val="0"/>
          <w:noProof w:val="0"/>
          <w:color w:val="000000" w:themeColor="text1" w:themeTint="FF" w:themeShade="FF"/>
          <w:sz w:val="22"/>
          <w:szCs w:val="22"/>
          <w:lang w:val="en-US"/>
        </w:rPr>
        <w:t>Bargsteinar</w:t>
      </w:r>
      <w:r w:rsidRPr="231D527E" w:rsidR="1D3C27D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1D527E" w:rsidR="6EE501B0">
        <w:rPr>
          <w:rFonts w:ascii="Arial" w:hAnsi="Arial" w:eastAsia="Arial" w:cs="Arial"/>
          <w:b w:val="0"/>
          <w:bCs w:val="0"/>
          <w:i w:val="0"/>
          <w:iCs w:val="0"/>
          <w:caps w:val="0"/>
          <w:smallCaps w:val="0"/>
          <w:noProof w:val="0"/>
          <w:color w:val="000000" w:themeColor="text1" w:themeTint="FF" w:themeShade="FF"/>
          <w:sz w:val="22"/>
          <w:szCs w:val="22"/>
          <w:lang w:val="en-US"/>
        </w:rPr>
        <w:t>2010</w:t>
      </w:r>
      <w:r w:rsidRPr="231D527E" w:rsidR="1D3C27D8">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3B506F8F">
        <w:rPr>
          <w:rFonts w:ascii="Arial" w:hAnsi="Arial" w:eastAsia="Arial" w:cs="Arial"/>
          <w:b w:val="0"/>
          <w:bCs w:val="0"/>
          <w:i w:val="0"/>
          <w:iCs w:val="0"/>
          <w:caps w:val="0"/>
          <w:smallCaps w:val="0"/>
          <w:noProof w:val="0"/>
          <w:color w:val="000000" w:themeColor="text1" w:themeTint="FF" w:themeShade="FF"/>
          <w:sz w:val="22"/>
          <w:szCs w:val="22"/>
          <w:lang w:val="en-US"/>
        </w:rPr>
        <w:t xml:space="preserve"> Experiential learning is a reflective paradigm. Our </w:t>
      </w:r>
      <w:r w:rsidRPr="231D527E" w:rsidR="3B506F8F">
        <w:rPr>
          <w:rFonts w:ascii="Arial" w:hAnsi="Arial" w:eastAsia="Arial" w:cs="Arial"/>
          <w:b w:val="0"/>
          <w:bCs w:val="0"/>
          <w:i w:val="0"/>
          <w:iCs w:val="0"/>
          <w:caps w:val="0"/>
          <w:smallCaps w:val="0"/>
          <w:noProof w:val="0"/>
          <w:color w:val="000000" w:themeColor="text1" w:themeTint="FF" w:themeShade="FF"/>
          <w:sz w:val="22"/>
          <w:szCs w:val="22"/>
          <w:lang w:val="en-US"/>
        </w:rPr>
        <w:t>individual experiences</w:t>
      </w:r>
      <w:r w:rsidRPr="231D527E" w:rsidR="3B506F8F">
        <w:rPr>
          <w:rFonts w:ascii="Arial" w:hAnsi="Arial" w:eastAsia="Arial" w:cs="Arial"/>
          <w:b w:val="0"/>
          <w:bCs w:val="0"/>
          <w:i w:val="0"/>
          <w:iCs w:val="0"/>
          <w:caps w:val="0"/>
          <w:smallCaps w:val="0"/>
          <w:noProof w:val="0"/>
          <w:color w:val="000000" w:themeColor="text1" w:themeTint="FF" w:themeShade="FF"/>
          <w:sz w:val="22"/>
          <w:szCs w:val="22"/>
          <w:lang w:val="en-US"/>
        </w:rPr>
        <w:t xml:space="preserve"> are examined, studied, and evaluated in three levels. After this, fresh experiences will be the beginning point for another cycle.</w:t>
      </w:r>
    </w:p>
    <w:p w:rsidR="0B8DCAB4" w:rsidP="2FAF1047" w:rsidRDefault="0B8DCAB4" w14:paraId="667DD195" w14:textId="4E6D52E5">
      <w:pPr>
        <w:pStyle w:val="ListParagraph"/>
        <w:numPr>
          <w:ilvl w:val="0"/>
          <w:numId w:val="21"/>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FAF1047" w:rsidR="0B8DCAB4">
        <w:rPr>
          <w:rFonts w:ascii="Arial" w:hAnsi="Arial" w:eastAsia="Arial" w:cs="Arial"/>
          <w:b w:val="1"/>
          <w:bCs w:val="1"/>
          <w:i w:val="0"/>
          <w:iCs w:val="0"/>
          <w:caps w:val="0"/>
          <w:smallCaps w:val="0"/>
          <w:noProof w:val="0"/>
          <w:color w:val="000000" w:themeColor="text1" w:themeTint="FF" w:themeShade="FF"/>
          <w:sz w:val="22"/>
          <w:szCs w:val="22"/>
          <w:lang w:val="en-US"/>
        </w:rPr>
        <w:t>Concreate Experience</w:t>
      </w:r>
    </w:p>
    <w:p w:rsidR="0B8DCAB4" w:rsidP="2FAF1047" w:rsidRDefault="0B8DCAB4" w14:paraId="2E9740F5" w14:textId="63A90929">
      <w:pPr>
        <w:pStyle w:val="ListParagraph"/>
        <w:numPr>
          <w:ilvl w:val="0"/>
          <w:numId w:val="21"/>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FAF1047" w:rsidR="0B8DCAB4">
        <w:rPr>
          <w:rFonts w:ascii="Arial" w:hAnsi="Arial" w:eastAsia="Arial" w:cs="Arial"/>
          <w:b w:val="1"/>
          <w:bCs w:val="1"/>
          <w:i w:val="0"/>
          <w:iCs w:val="0"/>
          <w:caps w:val="0"/>
          <w:smallCaps w:val="0"/>
          <w:noProof w:val="0"/>
          <w:color w:val="000000" w:themeColor="text1" w:themeTint="FF" w:themeShade="FF"/>
          <w:sz w:val="22"/>
          <w:szCs w:val="22"/>
          <w:lang w:val="en-US"/>
        </w:rPr>
        <w:t>Reflective Observations</w:t>
      </w:r>
    </w:p>
    <w:p w:rsidR="0B8DCAB4" w:rsidP="2FAF1047" w:rsidRDefault="0B8DCAB4" w14:paraId="0E5A16D0" w14:textId="009015FF">
      <w:pPr>
        <w:pStyle w:val="ListParagraph"/>
        <w:numPr>
          <w:ilvl w:val="0"/>
          <w:numId w:val="21"/>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FAF1047" w:rsidR="0B8DCAB4">
        <w:rPr>
          <w:rFonts w:ascii="Arial" w:hAnsi="Arial" w:eastAsia="Arial" w:cs="Arial"/>
          <w:b w:val="1"/>
          <w:bCs w:val="1"/>
          <w:i w:val="0"/>
          <w:iCs w:val="0"/>
          <w:caps w:val="0"/>
          <w:smallCaps w:val="0"/>
          <w:noProof w:val="0"/>
          <w:color w:val="000000" w:themeColor="text1" w:themeTint="FF" w:themeShade="FF"/>
          <w:sz w:val="22"/>
          <w:szCs w:val="22"/>
          <w:lang w:val="en-US"/>
        </w:rPr>
        <w:t>Abstract Conceptualization</w:t>
      </w:r>
    </w:p>
    <w:p w:rsidR="0B8DCAB4" w:rsidP="4DAE6C4D" w:rsidRDefault="0B8DCAB4" w14:paraId="28CDF1A4" w14:textId="082B5F54">
      <w:pPr>
        <w:pStyle w:val="ListParagraph"/>
        <w:numPr>
          <w:ilvl w:val="0"/>
          <w:numId w:val="21"/>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DAE6C4D" w:rsidR="12822E1D">
        <w:rPr>
          <w:rFonts w:ascii="Arial" w:hAnsi="Arial" w:eastAsia="Arial" w:cs="Arial"/>
          <w:b w:val="1"/>
          <w:bCs w:val="1"/>
          <w:i w:val="0"/>
          <w:iCs w:val="0"/>
          <w:caps w:val="0"/>
          <w:smallCaps w:val="0"/>
          <w:noProof w:val="0"/>
          <w:color w:val="000000" w:themeColor="text1" w:themeTint="FF" w:themeShade="FF"/>
          <w:sz w:val="22"/>
          <w:szCs w:val="22"/>
          <w:lang w:val="en-US"/>
        </w:rPr>
        <w:t>Active Experimentation</w:t>
      </w:r>
    </w:p>
    <w:p w:rsidR="4DAE6C4D" w:rsidP="4DAE6C4D" w:rsidRDefault="4DAE6C4D" w14:paraId="5A3130D2" w14:textId="16465D0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DAE6C4D" w:rsidP="4DAE6C4D" w:rsidRDefault="4DAE6C4D" w14:paraId="3D54B816" w14:textId="64824D56">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DAE6C4D" w:rsidP="4DAE6C4D" w:rsidRDefault="4DAE6C4D" w14:paraId="26690EF2" w14:textId="7087B8C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DAE6C4D" w:rsidP="1EF44BB0" w:rsidRDefault="4DAE6C4D" w14:paraId="7B6D81E4" w14:textId="36745F1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EF44BB0" w:rsidR="4B2621E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F44BB0" w:rsidR="4B2621EF">
        <w:rPr>
          <w:rFonts w:ascii="Arial" w:hAnsi="Arial" w:eastAsia="Arial" w:cs="Arial"/>
          <w:b w:val="1"/>
          <w:bCs w:val="1"/>
          <w:i w:val="0"/>
          <w:iCs w:val="0"/>
          <w:caps w:val="0"/>
          <w:smallCaps w:val="0"/>
          <w:noProof w:val="0"/>
          <w:color w:val="000000" w:themeColor="text1" w:themeTint="FF" w:themeShade="FF"/>
          <w:sz w:val="22"/>
          <w:szCs w:val="22"/>
          <w:lang w:val="en-US"/>
        </w:rPr>
        <w:t>5</w:t>
      </w:r>
    </w:p>
    <w:p w:rsidR="4DAE6C4D" w:rsidP="4DAE6C4D" w:rsidRDefault="4DAE6C4D" w14:paraId="57067971" w14:textId="0F1EE2F9">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DAE6C4D" w:rsidP="1EF44BB0" w:rsidRDefault="4DAE6C4D" w14:paraId="5EF91C68" w14:textId="7B79300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EF44BB0" w:rsidR="53F16B4A">
        <w:rPr>
          <w:rFonts w:ascii="Arial" w:hAnsi="Arial" w:eastAsia="Arial" w:cs="Arial"/>
          <w:b w:val="1"/>
          <w:bCs w:val="1"/>
          <w:i w:val="0"/>
          <w:iCs w:val="0"/>
          <w:caps w:val="0"/>
          <w:smallCaps w:val="0"/>
          <w:noProof w:val="0"/>
          <w:color w:val="000000" w:themeColor="text1" w:themeTint="FF" w:themeShade="FF"/>
          <w:sz w:val="28"/>
          <w:szCs w:val="28"/>
          <w:lang w:val="en-US"/>
        </w:rPr>
        <w:t>The Concepts learned from this module</w:t>
      </w:r>
    </w:p>
    <w:p w:rsidR="4DAE6C4D" w:rsidP="1EF44BB0" w:rsidRDefault="4DAE6C4D" w14:paraId="36F0799A" w14:textId="711553F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EF44BB0" w:rsidR="3818810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F44BB0" w:rsidR="64A062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F44BB0" w:rsidR="64A0621B">
        <w:rPr>
          <w:rFonts w:ascii="Arial" w:hAnsi="Arial" w:eastAsia="Arial" w:cs="Arial"/>
          <w:b w:val="1"/>
          <w:bCs w:val="1"/>
          <w:i w:val="0"/>
          <w:iCs w:val="0"/>
          <w:caps w:val="0"/>
          <w:smallCaps w:val="0"/>
          <w:noProof w:val="0"/>
          <w:color w:val="000000" w:themeColor="text1" w:themeTint="FF" w:themeShade="FF"/>
          <w:sz w:val="22"/>
          <w:szCs w:val="22"/>
          <w:lang w:val="en-US"/>
        </w:rPr>
        <w:t>6</w:t>
      </w:r>
    </w:p>
    <w:p xmlns:wp14="http://schemas.microsoft.com/office/word/2010/wordml" w:rsidP="2FAF1047" w14:paraId="18380563" wp14:textId="5F6624BF">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This will serve as a solid foundation for my future career aspirations.</w:t>
      </w:r>
      <w:r w:rsidRPr="2FAF1047" w:rsidR="77F9498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Setting professional aspirational SMART goals helps me get there. </w:t>
      </w:r>
      <w:r w:rsidRPr="2FAF1047" w:rsidR="075FE6A0">
        <w:rPr>
          <w:rFonts w:ascii="Arial" w:hAnsi="Arial" w:eastAsia="Arial" w:cs="Arial"/>
          <w:b w:val="0"/>
          <w:bCs w:val="0"/>
          <w:i w:val="0"/>
          <w:iCs w:val="0"/>
          <w:caps w:val="0"/>
          <w:smallCaps w:val="0"/>
          <w:noProof w:val="0"/>
          <w:color w:val="000000" w:themeColor="text1" w:themeTint="FF" w:themeShade="FF"/>
          <w:sz w:val="22"/>
          <w:szCs w:val="22"/>
          <w:lang w:val="en-US"/>
        </w:rPr>
        <w:t>To</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 make progress, it was important to define SMART goals and lay out a clear plan for intending to achieve </w:t>
      </w:r>
      <w:r w:rsidRPr="2FAF1047" w:rsidR="7E501E12">
        <w:rPr>
          <w:rFonts w:ascii="Arial" w:hAnsi="Arial" w:eastAsia="Arial" w:cs="Arial"/>
          <w:b w:val="0"/>
          <w:bCs w:val="0"/>
          <w:i w:val="0"/>
          <w:iCs w:val="0"/>
          <w:caps w:val="0"/>
          <w:smallCaps w:val="0"/>
          <w:noProof w:val="0"/>
          <w:color w:val="000000" w:themeColor="text1" w:themeTint="FF" w:themeShade="FF"/>
          <w:sz w:val="22"/>
          <w:szCs w:val="22"/>
          <w:lang w:val="en-US"/>
        </w:rPr>
        <w:t>knowledge</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 from this module. It might be tough to figure out how to </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acquire</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 a given job, promotion, or another </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objective</w:t>
      </w:r>
      <w:r w:rsidRPr="2FAF1047" w:rsidR="313C96B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(Indeed, 2020)</w:t>
      </w:r>
    </w:p>
    <w:p xmlns:wp14="http://schemas.microsoft.com/office/word/2010/wordml" w:rsidP="4DAE6C4D" w14:paraId="5F0CD90B" wp14:textId="18074B43">
      <w:pPr>
        <w:pStyle w:val="ListParagraph"/>
        <w:numPr>
          <w:ilvl w:val="0"/>
          <w:numId w:val="17"/>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DAE6C4D" w:rsidR="336C7F00">
        <w:rPr>
          <w:rFonts w:ascii="Arial" w:hAnsi="Arial" w:eastAsia="Arial" w:cs="Arial"/>
          <w:b w:val="1"/>
          <w:bCs w:val="1"/>
          <w:i w:val="0"/>
          <w:iCs w:val="0"/>
          <w:caps w:val="0"/>
          <w:smallCaps w:val="0"/>
          <w:noProof w:val="0"/>
          <w:color w:val="000000" w:themeColor="text1" w:themeTint="FF" w:themeShade="FF"/>
          <w:sz w:val="22"/>
          <w:szCs w:val="22"/>
          <w:lang w:val="en-US"/>
        </w:rPr>
        <w:t xml:space="preserve">Specific- </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Plan by being detailed and narrow.</w:t>
      </w:r>
    </w:p>
    <w:p xmlns:wp14="http://schemas.microsoft.com/office/word/2010/wordml" w:rsidP="4DAE6C4D" w14:paraId="0618E628" wp14:textId="3602F99D">
      <w:pPr>
        <w:pStyle w:val="ListParagraph"/>
        <w:numPr>
          <w:ilvl w:val="0"/>
          <w:numId w:val="17"/>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DAE6C4D" w:rsidR="336C7F00">
        <w:rPr>
          <w:rFonts w:ascii="Arial" w:hAnsi="Arial" w:eastAsia="Arial" w:cs="Arial"/>
          <w:b w:val="1"/>
          <w:bCs w:val="1"/>
          <w:i w:val="0"/>
          <w:iCs w:val="0"/>
          <w:caps w:val="0"/>
          <w:smallCaps w:val="0"/>
          <w:noProof w:val="0"/>
          <w:color w:val="000000" w:themeColor="text1" w:themeTint="FF" w:themeShade="FF"/>
          <w:sz w:val="22"/>
          <w:szCs w:val="22"/>
          <w:lang w:val="en-US"/>
        </w:rPr>
        <w:t xml:space="preserve">Measurable- </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Define the evidence of progress and revise as needed.</w:t>
      </w:r>
    </w:p>
    <w:p xmlns:wp14="http://schemas.microsoft.com/office/word/2010/wordml" w:rsidP="4DAE6C4D" w14:paraId="77E002E9" wp14:textId="12AC7455">
      <w:pPr>
        <w:pStyle w:val="ListParagraph"/>
        <w:numPr>
          <w:ilvl w:val="0"/>
          <w:numId w:val="17"/>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DAE6C4D" w:rsidR="336C7F00">
        <w:rPr>
          <w:rFonts w:ascii="Arial" w:hAnsi="Arial" w:eastAsia="Arial" w:cs="Arial"/>
          <w:b w:val="1"/>
          <w:bCs w:val="1"/>
          <w:i w:val="0"/>
          <w:iCs w:val="0"/>
          <w:caps w:val="0"/>
          <w:smallCaps w:val="0"/>
          <w:noProof w:val="0"/>
          <w:color w:val="000000" w:themeColor="text1" w:themeTint="FF" w:themeShade="FF"/>
          <w:sz w:val="22"/>
          <w:szCs w:val="22"/>
          <w:lang w:val="en-US"/>
        </w:rPr>
        <w:t xml:space="preserve">Attainable- </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Check to see whether you can meet your deadline responsibly.</w:t>
      </w:r>
    </w:p>
    <w:p xmlns:wp14="http://schemas.microsoft.com/office/word/2010/wordml" w:rsidP="4DAE6C4D" w14:paraId="6509C917" wp14:textId="78E0E82F">
      <w:pPr>
        <w:pStyle w:val="ListParagraph"/>
        <w:numPr>
          <w:ilvl w:val="0"/>
          <w:numId w:val="17"/>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DAE6C4D" w:rsidR="336C7F00">
        <w:rPr>
          <w:rFonts w:ascii="Arial" w:hAnsi="Arial" w:eastAsia="Arial" w:cs="Arial"/>
          <w:b w:val="1"/>
          <w:bCs w:val="1"/>
          <w:i w:val="0"/>
          <w:iCs w:val="0"/>
          <w:caps w:val="0"/>
          <w:smallCaps w:val="0"/>
          <w:noProof w:val="0"/>
          <w:color w:val="000000" w:themeColor="text1" w:themeTint="FF" w:themeShade="FF"/>
          <w:sz w:val="22"/>
          <w:szCs w:val="22"/>
          <w:lang w:val="en-US"/>
        </w:rPr>
        <w:t xml:space="preserve">Relevant- </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Your goals should reflect your ideals and long-term aspirations.</w:t>
      </w:r>
    </w:p>
    <w:p xmlns:wp14="http://schemas.microsoft.com/office/word/2010/wordml" w:rsidP="4DAE6C4D" w14:paraId="736A975E" wp14:textId="1EF9FF57">
      <w:pPr>
        <w:pStyle w:val="ListParagraph"/>
        <w:numPr>
          <w:ilvl w:val="0"/>
          <w:numId w:val="17"/>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DAE6C4D" w:rsidR="336C7F00">
        <w:rPr>
          <w:rFonts w:ascii="Arial" w:hAnsi="Arial" w:eastAsia="Arial" w:cs="Arial"/>
          <w:b w:val="1"/>
          <w:bCs w:val="1"/>
          <w:i w:val="0"/>
          <w:iCs w:val="0"/>
          <w:caps w:val="0"/>
          <w:smallCaps w:val="0"/>
          <w:noProof w:val="0"/>
          <w:color w:val="000000" w:themeColor="text1" w:themeTint="FF" w:themeShade="FF"/>
          <w:sz w:val="22"/>
          <w:szCs w:val="22"/>
          <w:lang w:val="en-US"/>
        </w:rPr>
        <w:t xml:space="preserve">Time-based- </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Prioritize tasks and motivate yourself with a realistic deadline.</w:t>
      </w:r>
    </w:p>
    <w:p w:rsidR="61841BA7" w:rsidP="4DAE6C4D" w:rsidRDefault="61841BA7" w14:paraId="1E58F6B6" w14:textId="68291A1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 xml:space="preserve">The next part of my study helped me and prepared me how to structure my CV well and face a professional interview. It showed me how can I create my Personal brand when I stick to Reputation, Networking, raise profile and be Authentic. However, the </w:t>
      </w:r>
      <w:r w:rsidRPr="4DAE6C4D" w:rsidR="18BDB97C">
        <w:rPr>
          <w:rFonts w:ascii="Arial" w:hAnsi="Arial" w:eastAsia="Arial" w:cs="Arial"/>
          <w:b w:val="0"/>
          <w:bCs w:val="0"/>
          <w:i w:val="0"/>
          <w:iCs w:val="0"/>
          <w:caps w:val="0"/>
          <w:smallCaps w:val="0"/>
          <w:noProof w:val="0"/>
          <w:color w:val="000000" w:themeColor="text1" w:themeTint="FF" w:themeShade="FF"/>
          <w:sz w:val="22"/>
          <w:szCs w:val="22"/>
          <w:lang w:val="en-US"/>
        </w:rPr>
        <w:t>thing</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 xml:space="preserve"> which inspired me the most in this part was the moment when I should apply for my ever dream job, I realized that these days it is particularly important to know how to sell yourself to an employer or investor. It showed me clear paths in my mind to </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identify</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 xml:space="preserve"> job opportunities. This led me to make my first professional CV and Covering letter. Those things ensure to state what I have done, who I am and what experience and activities I have, the purpose of all this was to get me on the interview.</w:t>
      </w:r>
    </w:p>
    <w:p w:rsidR="2FAF1047" w:rsidP="1AD36CC1" w:rsidRDefault="2FAF1047" w14:paraId="0A62A078" w14:textId="69843B2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AD36CC1"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Next thing as learner was to identify what type of learner I am, basically If we are discussing a theory, we must do it because these are the solutions researchers are looking for. In other words, a learning theory is a collection of ideas that analyze, describe, explain, and guide the process of human learning. </w:t>
      </w:r>
    </w:p>
    <w:p xmlns:wp14="http://schemas.microsoft.com/office/word/2010/wordml" w:rsidP="4DAE6C4D" w14:paraId="3792DD46" wp14:textId="381210D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DAE6C4D" w:rsidR="336C7F00">
        <w:rPr>
          <w:rFonts w:ascii="Arial" w:hAnsi="Arial" w:eastAsia="Arial" w:cs="Arial"/>
          <w:b w:val="1"/>
          <w:bCs w:val="1"/>
          <w:i w:val="0"/>
          <w:iCs w:val="0"/>
          <w:caps w:val="0"/>
          <w:smallCaps w:val="0"/>
          <w:noProof w:val="0"/>
          <w:color w:val="000000" w:themeColor="text1" w:themeTint="FF" w:themeShade="FF"/>
          <w:sz w:val="22"/>
          <w:szCs w:val="22"/>
          <w:lang w:val="en-US"/>
        </w:rPr>
        <w:t>Visual learner-</w:t>
      </w:r>
      <w:r w:rsidRPr="4DAE6C4D" w:rsidR="336C7F00">
        <w:rPr>
          <w:rFonts w:ascii="Arial" w:hAnsi="Arial" w:eastAsia="Arial" w:cs="Arial"/>
          <w:b w:val="0"/>
          <w:bCs w:val="0"/>
          <w:i w:val="0"/>
          <w:iCs w:val="0"/>
          <w:caps w:val="0"/>
          <w:smallCaps w:val="0"/>
          <w:noProof w:val="0"/>
          <w:color w:val="000000" w:themeColor="text1" w:themeTint="FF" w:themeShade="FF"/>
          <w:sz w:val="22"/>
          <w:szCs w:val="22"/>
          <w:lang w:val="en-US"/>
        </w:rPr>
        <w:t xml:space="preserve"> If you are a visual learner, you are tidy and orderly by nature. You often shut your eyes to envision or recall something, and if you become bored, you will find anything to watch. The noises around you may easily distract you if you have trouble following spoken commands. You are drawn to color and spoken language (such as storytelling) that is full of visuals.</w:t>
      </w:r>
    </w:p>
    <w:p xmlns:wp14="http://schemas.microsoft.com/office/word/2010/wordml" w:rsidP="2FAF1047" w14:paraId="4E7C50F5" wp14:textId="10054B3D">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AF1047" w:rsidR="61841BA7">
        <w:rPr>
          <w:rFonts w:ascii="Arial" w:hAnsi="Arial" w:eastAsia="Arial" w:cs="Arial"/>
          <w:b w:val="1"/>
          <w:bCs w:val="1"/>
          <w:i w:val="0"/>
          <w:iCs w:val="0"/>
          <w:caps w:val="0"/>
          <w:smallCaps w:val="0"/>
          <w:noProof w:val="0"/>
          <w:color w:val="000000" w:themeColor="text1" w:themeTint="FF" w:themeShade="FF"/>
          <w:sz w:val="22"/>
          <w:szCs w:val="22"/>
          <w:lang w:val="en-US"/>
        </w:rPr>
        <w:t xml:space="preserve">Tactical learner- </w:t>
      </w:r>
      <w:r w:rsidRPr="2FAF1047" w:rsidR="61841BA7">
        <w:rPr>
          <w:rFonts w:ascii="Arial" w:hAnsi="Arial" w:eastAsia="Arial" w:cs="Arial"/>
          <w:b w:val="0"/>
          <w:bCs w:val="0"/>
          <w:i w:val="0"/>
          <w:iCs w:val="0"/>
          <w:caps w:val="0"/>
          <w:smallCaps w:val="0"/>
          <w:noProof w:val="0"/>
          <w:color w:val="000000" w:themeColor="text1" w:themeTint="FF" w:themeShade="FF"/>
          <w:sz w:val="22"/>
          <w:szCs w:val="22"/>
          <w:lang w:val="en-US"/>
        </w:rPr>
        <w:t>You enjoy disassembling and reassembling things, and you become bored easily. You may be exceptionally coordinated and energetic. You can recognize what you did but not what you saw or heard. You like physical expressions of encouragement, such as a sense of accomplishment.</w:t>
      </w:r>
    </w:p>
    <w:p xmlns:wp14="http://schemas.microsoft.com/office/word/2010/wordml" w:rsidP="45FCEC09" w14:paraId="78B1CED9" wp14:textId="09DD2BC4">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5FCEC09" w:rsidR="61841BA7">
        <w:rPr>
          <w:rFonts w:ascii="Arial" w:hAnsi="Arial" w:eastAsia="Arial" w:cs="Arial"/>
          <w:b w:val="1"/>
          <w:bCs w:val="1"/>
          <w:i w:val="0"/>
          <w:iCs w:val="0"/>
          <w:caps w:val="0"/>
          <w:smallCaps w:val="0"/>
          <w:noProof w:val="0"/>
          <w:color w:val="000000" w:themeColor="text1" w:themeTint="FF" w:themeShade="FF"/>
          <w:sz w:val="22"/>
          <w:szCs w:val="22"/>
          <w:lang w:val="en-US"/>
        </w:rPr>
        <w:t xml:space="preserve">Auditory learner- </w:t>
      </w:r>
      <w:r w:rsidRPr="45FCEC09"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Enough said. I get bored easily and sometimes I chat to others. Those around me may believe I am not paying attention, even when I am. An auditory student learns through listening and hearing. You recall what you heard and </w:t>
      </w:r>
      <w:r w:rsidRPr="45FCEC09" w:rsidR="61841BA7">
        <w:rPr>
          <w:rFonts w:ascii="Arial" w:hAnsi="Arial" w:eastAsia="Arial" w:cs="Arial"/>
          <w:b w:val="0"/>
          <w:bCs w:val="0"/>
          <w:i w:val="0"/>
          <w:iCs w:val="0"/>
          <w:caps w:val="0"/>
          <w:smallCaps w:val="0"/>
          <w:noProof w:val="0"/>
          <w:color w:val="000000" w:themeColor="text1" w:themeTint="FF" w:themeShade="FF"/>
          <w:sz w:val="22"/>
          <w:szCs w:val="22"/>
          <w:lang w:val="en-US"/>
        </w:rPr>
        <w:t>comprehend</w:t>
      </w:r>
      <w:r w:rsidRPr="45FCEC09"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 it. T</w:t>
      </w:r>
      <w:r w:rsidRPr="45FCEC09" w:rsidR="61841BA7">
        <w:rPr>
          <w:rFonts w:ascii="Arial" w:hAnsi="Arial" w:eastAsia="Arial" w:cs="Arial"/>
          <w:b w:val="0"/>
          <w:bCs w:val="0"/>
          <w:i w:val="0"/>
          <w:iCs w:val="0"/>
          <w:caps w:val="0"/>
          <w:smallCaps w:val="0"/>
          <w:noProof w:val="0"/>
          <w:color w:val="000000" w:themeColor="text1" w:themeTint="FF" w:themeShade="FF"/>
          <w:sz w:val="22"/>
          <w:szCs w:val="22"/>
          <w:lang w:val="en-US"/>
        </w:rPr>
        <w:t xml:space="preserve">his means </w:t>
      </w:r>
      <w:r w:rsidRPr="45FCEC09" w:rsidR="61841BA7">
        <w:rPr>
          <w:rFonts w:ascii="Arial" w:hAnsi="Arial" w:eastAsia="Arial" w:cs="Arial"/>
          <w:b w:val="0"/>
          <w:bCs w:val="0"/>
          <w:i w:val="0"/>
          <w:iCs w:val="0"/>
          <w:caps w:val="0"/>
          <w:smallCaps w:val="0"/>
          <w:noProof w:val="0"/>
          <w:color w:val="000000" w:themeColor="text1" w:themeTint="FF" w:themeShade="FF"/>
          <w:sz w:val="22"/>
          <w:szCs w:val="22"/>
          <w:lang w:val="en-US"/>
        </w:rPr>
        <w:t>you remember information better by hearing it than by reading it. Because you must hear or say it to know it, you learn by reading aloud</w:t>
      </w:r>
      <w:r w:rsidRPr="45FCEC09" w:rsidR="0EA4474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5FCEC09" w:rsidR="61841BA7">
        <w:rPr>
          <w:rFonts w:ascii="Arial" w:hAnsi="Arial" w:eastAsia="Arial" w:cs="Arial"/>
          <w:b w:val="0"/>
          <w:bCs w:val="0"/>
          <w:i w:val="0"/>
          <w:iCs w:val="0"/>
          <w:caps w:val="0"/>
          <w:smallCaps w:val="0"/>
          <w:noProof w:val="0"/>
          <w:color w:val="000000" w:themeColor="text1" w:themeTint="FF" w:themeShade="FF"/>
          <w:sz w:val="22"/>
          <w:szCs w:val="22"/>
          <w:lang w:val="en-US"/>
        </w:rPr>
        <w:t>(P</w:t>
      </w:r>
      <w:r w:rsidRPr="45FCEC09" w:rsidR="0C31BE3B">
        <w:rPr>
          <w:rFonts w:ascii="Arial" w:hAnsi="Arial" w:eastAsia="Arial" w:cs="Arial"/>
          <w:b w:val="0"/>
          <w:bCs w:val="0"/>
          <w:i w:val="0"/>
          <w:iCs w:val="0"/>
          <w:caps w:val="0"/>
          <w:smallCaps w:val="0"/>
          <w:noProof w:val="0"/>
          <w:color w:val="000000" w:themeColor="text1" w:themeTint="FF" w:themeShade="FF"/>
          <w:sz w:val="22"/>
          <w:szCs w:val="22"/>
          <w:lang w:val="en-US"/>
        </w:rPr>
        <w:t>ritchard, 2017)</w:t>
      </w:r>
    </w:p>
    <w:p xmlns:wp14="http://schemas.microsoft.com/office/word/2010/wordml" w:rsidP="4DAE6C4D" w14:paraId="0DE51CFE" wp14:textId="46C1E01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DAE6C4D" w:rsidR="07645472">
        <w:rPr>
          <w:rFonts w:ascii="Arial" w:hAnsi="Arial" w:eastAsia="Arial" w:cs="Arial"/>
          <w:b w:val="0"/>
          <w:bCs w:val="0"/>
          <w:i w:val="0"/>
          <w:iCs w:val="0"/>
          <w:caps w:val="0"/>
          <w:smallCaps w:val="0"/>
          <w:noProof w:val="0"/>
          <w:color w:val="000000" w:themeColor="text1" w:themeTint="FF" w:themeShade="FF"/>
          <w:sz w:val="22"/>
          <w:szCs w:val="22"/>
          <w:lang w:val="en-US"/>
        </w:rPr>
        <w:t xml:space="preserve">The next step towards the end of the module acknowledges me for all Employment Regulation and how Employee-employer relations are regulated by employment law. When it comes to workers' rights and expectations from their employer, employment law comes in for the following: </w:t>
      </w:r>
    </w:p>
    <w:p xmlns:wp14="http://schemas.microsoft.com/office/word/2010/wordml" w:rsidP="18D7021E" w14:paraId="166052F5" wp14:textId="5EB03579">
      <w:pPr>
        <w:pStyle w:val="ListParagraph"/>
        <w:numPr>
          <w:ilvl w:val="0"/>
          <w:numId w:val="24"/>
        </w:numPr>
        <w:spacing w:after="160" w:line="259"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18D7021E"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Recruitment- </w:t>
      </w:r>
      <w:r w:rsidRPr="18D7021E" w:rsidR="3DCEFCB3">
        <w:rPr>
          <w:rFonts w:ascii="Arial" w:hAnsi="Arial" w:eastAsia="Arial" w:cs="Arial"/>
          <w:b w:val="0"/>
          <w:bCs w:val="0"/>
          <w:i w:val="0"/>
          <w:iCs w:val="0"/>
          <w:caps w:val="0"/>
          <w:smallCaps w:val="0"/>
          <w:noProof w:val="0"/>
          <w:color w:val="000000" w:themeColor="text1" w:themeTint="FF" w:themeShade="FF"/>
          <w:sz w:val="22"/>
          <w:szCs w:val="22"/>
          <w:lang w:val="en-US"/>
        </w:rPr>
        <w:t>Recruitment and selection are not regulated by a single law, but there are a bunch of new laws controlling the employment relationship that also influence pre-employment difficulties.</w:t>
      </w:r>
    </w:p>
    <w:p xmlns:wp14="http://schemas.microsoft.com/office/word/2010/wordml" w:rsidP="25807E49" w14:paraId="00CABE47" wp14:textId="136D3191">
      <w:pPr>
        <w:pStyle w:val="ListParagraph"/>
        <w:numPr>
          <w:ilvl w:val="0"/>
          <w:numId w:val="18"/>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5807E49"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Employment Contract- </w:t>
      </w:r>
      <w:r w:rsidRPr="25807E49" w:rsidR="3DCEFCB3">
        <w:rPr>
          <w:rFonts w:ascii="Arial" w:hAnsi="Arial" w:eastAsia="Arial" w:cs="Arial"/>
          <w:b w:val="0"/>
          <w:bCs w:val="0"/>
          <w:i w:val="0"/>
          <w:iCs w:val="0"/>
          <w:caps w:val="0"/>
          <w:smallCaps w:val="0"/>
          <w:noProof w:val="0"/>
          <w:color w:val="000000" w:themeColor="text1" w:themeTint="FF" w:themeShade="FF"/>
          <w:sz w:val="22"/>
          <w:szCs w:val="22"/>
          <w:lang w:val="en-US"/>
        </w:rPr>
        <w:t>Employer-employee relations are defined by the terms and conditions of their employment contract.</w:t>
      </w:r>
    </w:p>
    <w:p xmlns:wp14="http://schemas.microsoft.com/office/word/2010/wordml" w:rsidP="25807E49" w14:paraId="2F3D0BFC" wp14:textId="134B1CE2">
      <w:pPr>
        <w:pStyle w:val="ListParagraph"/>
        <w:numPr>
          <w:ilvl w:val="0"/>
          <w:numId w:val="18"/>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5807E49"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Data Protection- </w:t>
      </w:r>
      <w:r w:rsidRPr="25807E49" w:rsidR="3DCEFCB3">
        <w:rPr>
          <w:rFonts w:ascii="Arial" w:hAnsi="Arial" w:eastAsia="Arial" w:cs="Arial"/>
          <w:b w:val="0"/>
          <w:bCs w:val="0"/>
          <w:i w:val="0"/>
          <w:iCs w:val="0"/>
          <w:caps w:val="0"/>
          <w:smallCaps w:val="0"/>
          <w:noProof w:val="0"/>
          <w:color w:val="000000" w:themeColor="text1" w:themeTint="FF" w:themeShade="FF"/>
          <w:sz w:val="22"/>
          <w:szCs w:val="22"/>
          <w:lang w:val="en-US"/>
        </w:rPr>
        <w:t>Data protection is about securing vital information and ensuring its lawful usage. Employers must be aware of their legal obligations since the repercussions for non-compliance may be severe.</w:t>
      </w:r>
    </w:p>
    <w:p xmlns:wp14="http://schemas.microsoft.com/office/word/2010/wordml" w:rsidP="25807E49" w14:paraId="2D77454B" wp14:textId="5F97CCE1">
      <w:pPr>
        <w:pStyle w:val="ListParagraph"/>
        <w:numPr>
          <w:ilvl w:val="0"/>
          <w:numId w:val="18"/>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5807E49"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Pay and Holiday Entitlement- </w:t>
      </w:r>
      <w:r w:rsidRPr="25807E49" w:rsidR="3DCEFCB3">
        <w:rPr>
          <w:rFonts w:ascii="Arial" w:hAnsi="Arial" w:eastAsia="Arial" w:cs="Arial"/>
          <w:b w:val="0"/>
          <w:bCs w:val="0"/>
          <w:i w:val="0"/>
          <w:iCs w:val="0"/>
          <w:caps w:val="0"/>
          <w:smallCaps w:val="0"/>
          <w:noProof w:val="0"/>
          <w:color w:val="000000" w:themeColor="text1" w:themeTint="FF" w:themeShade="FF"/>
          <w:sz w:val="22"/>
          <w:szCs w:val="22"/>
          <w:lang w:val="en-US"/>
        </w:rPr>
        <w:t>A company must presently give full-time employees 28 days (about 4 weeks) of yearly leave (or 5.6 weeks).</w:t>
      </w:r>
    </w:p>
    <w:p xmlns:wp14="http://schemas.microsoft.com/office/word/2010/wordml" w:rsidP="25807E49" w14:paraId="1F510B59" wp14:textId="250A06DB">
      <w:pPr>
        <w:pStyle w:val="ListParagraph"/>
        <w:numPr>
          <w:ilvl w:val="0"/>
          <w:numId w:val="18"/>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5807E49"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Working Time- </w:t>
      </w:r>
      <w:r w:rsidRPr="25807E49" w:rsidR="3DCEFCB3">
        <w:rPr>
          <w:rFonts w:ascii="Arial" w:hAnsi="Arial" w:eastAsia="Arial" w:cs="Arial"/>
          <w:b w:val="0"/>
          <w:bCs w:val="0"/>
          <w:i w:val="0"/>
          <w:iCs w:val="0"/>
          <w:caps w:val="0"/>
          <w:smallCaps w:val="0"/>
          <w:noProof w:val="0"/>
          <w:color w:val="000000" w:themeColor="text1" w:themeTint="FF" w:themeShade="FF"/>
          <w:sz w:val="22"/>
          <w:szCs w:val="22"/>
          <w:lang w:val="en-US"/>
        </w:rPr>
        <w:t>The working week is limited to 48 hours (with an opt-out) and the working day to 8 hours. They also guarantee paid vacation and rest periods.</w:t>
      </w:r>
    </w:p>
    <w:p xmlns:wp14="http://schemas.microsoft.com/office/word/2010/wordml" w:rsidP="25807E49" w14:paraId="4B5A70E6" wp14:textId="22DB6F24">
      <w:pPr>
        <w:pStyle w:val="ListParagraph"/>
        <w:numPr>
          <w:ilvl w:val="0"/>
          <w:numId w:val="18"/>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5807E49"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Health and Safety at work- </w:t>
      </w:r>
      <w:r w:rsidRPr="25807E49" w:rsidR="3DCEFCB3">
        <w:rPr>
          <w:rFonts w:ascii="Arial" w:hAnsi="Arial" w:eastAsia="Arial" w:cs="Arial"/>
          <w:b w:val="0"/>
          <w:bCs w:val="0"/>
          <w:i w:val="0"/>
          <w:iCs w:val="0"/>
          <w:caps w:val="0"/>
          <w:smallCaps w:val="0"/>
          <w:noProof w:val="0"/>
          <w:color w:val="000000" w:themeColor="text1" w:themeTint="FF" w:themeShade="FF"/>
          <w:sz w:val="22"/>
          <w:szCs w:val="22"/>
          <w:lang w:val="en-US"/>
        </w:rPr>
        <w:t>The goal of health and safety laws is to keep workers safe. In the UK, companies must comply with the Health and Safety at Work Act 1974. (HSWA).</w:t>
      </w:r>
    </w:p>
    <w:p xmlns:wp14="http://schemas.microsoft.com/office/word/2010/wordml" w:rsidP="25807E49" w14:paraId="565E352C" wp14:textId="67B7B1DD">
      <w:pPr>
        <w:pStyle w:val="ListParagraph"/>
        <w:numPr>
          <w:ilvl w:val="0"/>
          <w:numId w:val="18"/>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5807E49"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Discrimination- </w:t>
      </w:r>
      <w:r w:rsidRPr="25807E49" w:rsidR="3DCEFCB3">
        <w:rPr>
          <w:rFonts w:ascii="Arial" w:hAnsi="Arial" w:eastAsia="Arial" w:cs="Arial"/>
          <w:b w:val="0"/>
          <w:bCs w:val="0"/>
          <w:i w:val="0"/>
          <w:iCs w:val="0"/>
          <w:caps w:val="0"/>
          <w:smallCaps w:val="0"/>
          <w:noProof w:val="0"/>
          <w:color w:val="000000" w:themeColor="text1" w:themeTint="FF" w:themeShade="FF"/>
          <w:sz w:val="22"/>
          <w:szCs w:val="22"/>
          <w:lang w:val="en-US"/>
        </w:rPr>
        <w:t>The Equality Act 2010 prohibits companies from discriminating against job applicants (or current employees) based on age, disability, gender reassignment, race, religion, sex, sexual orientation, marriage, pregnancy.</w:t>
      </w:r>
    </w:p>
    <w:p xmlns:wp14="http://schemas.microsoft.com/office/word/2010/wordml" w:rsidP="25807E49" w14:paraId="4A0307D6" wp14:textId="7434C1E2">
      <w:pPr>
        <w:pStyle w:val="ListParagraph"/>
        <w:numPr>
          <w:ilvl w:val="0"/>
          <w:numId w:val="18"/>
        </w:numPr>
        <w:spacing w:after="160" w:line="259"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25807E49" w:rsidR="3DCEFCB3">
        <w:rPr>
          <w:rFonts w:ascii="Arial" w:hAnsi="Arial" w:eastAsia="Arial" w:cs="Arial"/>
          <w:b w:val="1"/>
          <w:bCs w:val="1"/>
          <w:i w:val="0"/>
          <w:iCs w:val="0"/>
          <w:caps w:val="0"/>
          <w:smallCaps w:val="0"/>
          <w:noProof w:val="0"/>
          <w:color w:val="000000" w:themeColor="text1" w:themeTint="FF" w:themeShade="FF"/>
          <w:sz w:val="22"/>
          <w:szCs w:val="22"/>
          <w:lang w:val="en-US"/>
        </w:rPr>
        <w:t xml:space="preserve">Discipline and Grievance- </w:t>
      </w:r>
      <w:r w:rsidRPr="25807E49" w:rsidR="3DCEFCB3">
        <w:rPr>
          <w:rFonts w:ascii="Arial" w:hAnsi="Arial" w:eastAsia="Arial" w:cs="Arial"/>
          <w:b w:val="0"/>
          <w:bCs w:val="0"/>
          <w:i w:val="0"/>
          <w:iCs w:val="0"/>
          <w:caps w:val="0"/>
          <w:smallCaps w:val="0"/>
          <w:noProof w:val="0"/>
          <w:color w:val="000000" w:themeColor="text1" w:themeTint="FF" w:themeShade="FF"/>
          <w:sz w:val="22"/>
          <w:szCs w:val="22"/>
          <w:lang w:val="en-US"/>
        </w:rPr>
        <w:t>Employers need effective and open rules and processes to handle workplace conflicts.</w:t>
      </w:r>
    </w:p>
    <w:p xmlns:wp14="http://schemas.microsoft.com/office/word/2010/wordml" w:rsidP="45FCEC09" w14:paraId="32006AF0" wp14:textId="4A4F5376">
      <w:pPr>
        <w:pStyle w:val="ListParagraph"/>
        <w:numPr>
          <w:ilvl w:val="0"/>
          <w:numId w:val="18"/>
        </w:numPr>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5FCEC09" w:rsidR="0E8516E4">
        <w:rPr>
          <w:rFonts w:ascii="Arial" w:hAnsi="Arial" w:eastAsia="Arial" w:cs="Arial"/>
          <w:b w:val="1"/>
          <w:bCs w:val="1"/>
          <w:i w:val="0"/>
          <w:iCs w:val="0"/>
          <w:caps w:val="0"/>
          <w:smallCaps w:val="0"/>
          <w:noProof w:val="0"/>
          <w:color w:val="000000" w:themeColor="text1" w:themeTint="FF" w:themeShade="FF"/>
          <w:sz w:val="22"/>
          <w:szCs w:val="22"/>
          <w:lang w:val="en-US"/>
        </w:rPr>
        <w:t xml:space="preserve">Dismissal and Redundancies- </w:t>
      </w:r>
      <w:r w:rsidRPr="45FCEC09" w:rsidR="0E8516E4">
        <w:rPr>
          <w:rFonts w:ascii="Arial" w:hAnsi="Arial" w:eastAsia="Arial" w:cs="Arial"/>
          <w:b w:val="0"/>
          <w:bCs w:val="0"/>
          <w:i w:val="0"/>
          <w:iCs w:val="0"/>
          <w:caps w:val="0"/>
          <w:smallCaps w:val="0"/>
          <w:noProof w:val="0"/>
          <w:color w:val="000000" w:themeColor="text1" w:themeTint="FF" w:themeShade="FF"/>
          <w:sz w:val="22"/>
          <w:szCs w:val="22"/>
          <w:lang w:val="en-US"/>
        </w:rPr>
        <w:t xml:space="preserve">A contract is </w:t>
      </w:r>
      <w:r w:rsidRPr="45FCEC09" w:rsidR="0E8516E4">
        <w:rPr>
          <w:rFonts w:ascii="Arial" w:hAnsi="Arial" w:eastAsia="Arial" w:cs="Arial"/>
          <w:b w:val="0"/>
          <w:bCs w:val="0"/>
          <w:i w:val="0"/>
          <w:iCs w:val="0"/>
          <w:caps w:val="0"/>
          <w:smallCaps w:val="0"/>
          <w:noProof w:val="0"/>
          <w:color w:val="000000" w:themeColor="text1" w:themeTint="FF" w:themeShade="FF"/>
          <w:sz w:val="22"/>
          <w:szCs w:val="22"/>
          <w:lang w:val="en-US"/>
        </w:rPr>
        <w:t>terminated</w:t>
      </w:r>
      <w:r w:rsidRPr="45FCEC09" w:rsidR="0E8516E4">
        <w:rPr>
          <w:rFonts w:ascii="Arial" w:hAnsi="Arial" w:eastAsia="Arial" w:cs="Arial"/>
          <w:b w:val="0"/>
          <w:bCs w:val="0"/>
          <w:i w:val="0"/>
          <w:iCs w:val="0"/>
          <w:caps w:val="0"/>
          <w:smallCaps w:val="0"/>
          <w:noProof w:val="0"/>
          <w:color w:val="000000" w:themeColor="text1" w:themeTint="FF" w:themeShade="FF"/>
          <w:sz w:val="22"/>
          <w:szCs w:val="22"/>
          <w:lang w:val="en-US"/>
        </w:rPr>
        <w:t xml:space="preserve"> with or without notice, a fixed-term contract expires without renewal, or an employee quits with or without notice due to the employer's misbehavior. (</w:t>
      </w:r>
      <w:r w:rsidRPr="45FCEC09" w:rsidR="0EF8C985">
        <w:rPr>
          <w:rFonts w:ascii="Arial" w:hAnsi="Arial" w:eastAsia="Arial" w:cs="Arial"/>
          <w:b w:val="0"/>
          <w:bCs w:val="0"/>
          <w:i w:val="0"/>
          <w:iCs w:val="0"/>
          <w:caps w:val="0"/>
          <w:smallCaps w:val="0"/>
          <w:noProof w:val="0"/>
          <w:color w:val="000000" w:themeColor="text1" w:themeTint="FF" w:themeShade="FF"/>
          <w:sz w:val="22"/>
          <w:szCs w:val="22"/>
          <w:lang w:val="en-US"/>
        </w:rPr>
        <w:t>Pierre. 2004)</w:t>
      </w:r>
      <w:r>
        <w:tab/>
      </w:r>
    </w:p>
    <w:p w:rsidR="245CBA91" w:rsidP="2B992A80" w:rsidRDefault="245CBA91" w14:paraId="0E145074" w14:textId="18F848FF">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92A80" w:rsidR="3B151168">
        <w:rPr>
          <w:rFonts w:ascii="Arial" w:hAnsi="Arial" w:eastAsia="Arial" w:cs="Arial"/>
          <w:b w:val="1"/>
          <w:bCs w:val="1"/>
          <w:i w:val="0"/>
          <w:iCs w:val="0"/>
          <w:caps w:val="0"/>
          <w:smallCaps w:val="0"/>
          <w:noProof w:val="0"/>
          <w:color w:val="000000" w:themeColor="text1" w:themeTint="FF" w:themeShade="FF"/>
          <w:sz w:val="32"/>
          <w:szCs w:val="32"/>
          <w:lang w:val="en-US"/>
        </w:rPr>
        <w:t>Johari Window</w:t>
      </w:r>
    </w:p>
    <w:p w:rsidR="2B18D251" w:rsidP="4DAE6C4D" w:rsidRDefault="2B18D251" w14:paraId="228506A9" w14:textId="01E662E9">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The next</w:t>
      </w:r>
      <w:r w:rsidRPr="4DAE6C4D" w:rsidR="15B2FB81">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following tool I used to improve my self-awareness was when it comes to the individual's reputation, the Johari window answers the following questions:</w:t>
      </w:r>
    </w:p>
    <w:p w:rsidR="2B18D251" w:rsidP="4DAE6C4D" w:rsidRDefault="2B18D251" w14:paraId="122D2790" w14:textId="7EE291C8">
      <w:pPr>
        <w:pStyle w:val="ListParagraph"/>
        <w:numPr>
          <w:ilvl w:val="0"/>
          <w:numId w:val="22"/>
        </w:numPr>
        <w:bidi w:val="0"/>
        <w:spacing w:before="0" w:beforeAutospacing="off" w:after="160" w:afterAutospacing="off" w:line="259" w:lineRule="auto"/>
        <w:ind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What do they not know?</w:t>
      </w:r>
    </w:p>
    <w:p w:rsidR="2B18D251" w:rsidP="4DAE6C4D" w:rsidRDefault="2B18D251" w14:paraId="48BCC8B2" w14:textId="37870D23">
      <w:pPr>
        <w:pStyle w:val="ListParagraph"/>
        <w:numPr>
          <w:ilvl w:val="0"/>
          <w:numId w:val="22"/>
        </w:numPr>
        <w:bidi w:val="0"/>
        <w:spacing w:before="0" w:beforeAutospacing="off" w:after="160" w:afterAutospacing="off" w:line="259" w:lineRule="auto"/>
        <w:ind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 xml:space="preserve">Is there anything that others </w:t>
      </w: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do not</w:t>
      </w: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 xml:space="preserve"> know about the individual that they should?</w:t>
      </w:r>
    </w:p>
    <w:p w:rsidR="2B18D251" w:rsidP="4DAE6C4D" w:rsidRDefault="2B18D251" w14:paraId="69101220" w14:textId="04A0BDE2">
      <w:pPr>
        <w:pStyle w:val="ListParagraph"/>
        <w:numPr>
          <w:ilvl w:val="0"/>
          <w:numId w:val="22"/>
        </w:numPr>
        <w:bidi w:val="0"/>
        <w:spacing w:before="0" w:beforeAutospacing="off" w:after="160" w:afterAutospacing="off" w:line="259" w:lineRule="auto"/>
        <w:ind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 xml:space="preserve">Is there anything the individual should know about them that they </w:t>
      </w: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do not</w:t>
      </w: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 xml:space="preserve"> already know?</w:t>
      </w:r>
      <w:r w:rsidRPr="4DAE6C4D" w:rsidR="15B2FB8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bl>
      <w:tblPr>
        <w:tblStyle w:val="TableGrid"/>
        <w:bidiVisual w:val="0"/>
        <w:tblW w:w="0" w:type="auto"/>
        <w:tblLayout w:type="fixed"/>
        <w:tblLook w:val="06A0" w:firstRow="1" w:lastRow="0" w:firstColumn="1" w:lastColumn="0" w:noHBand="1" w:noVBand="1"/>
      </w:tblPr>
      <w:tblGrid>
        <w:gridCol w:w="4680"/>
        <w:gridCol w:w="4680"/>
      </w:tblGrid>
      <w:tr w:rsidR="6886DE34" w:rsidTr="4DAE6C4D" w14:paraId="675FDB3B">
        <w:tc>
          <w:tcPr>
            <w:tcW w:w="4680" w:type="dxa"/>
            <w:tcMar/>
          </w:tcPr>
          <w:p w:rsidR="47CBC9F5" w:rsidP="1AD36CC1" w:rsidRDefault="47CBC9F5" w14:paraId="46DF43B0" w14:textId="66D5020A">
            <w:pPr>
              <w:pStyle w:val="Normal"/>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1AD36CC1" w:rsidR="47CBC9F5">
              <w:rPr>
                <w:rFonts w:ascii="Arial" w:hAnsi="Arial" w:eastAsia="Arial" w:cs="Arial"/>
                <w:b w:val="1"/>
                <w:bCs w:val="1"/>
                <w:i w:val="0"/>
                <w:iCs w:val="0"/>
                <w:caps w:val="0"/>
                <w:smallCaps w:val="0"/>
                <w:noProof w:val="0"/>
                <w:color w:val="000000" w:themeColor="text1" w:themeTint="FF" w:themeShade="FF"/>
                <w:sz w:val="22"/>
                <w:szCs w:val="22"/>
                <w:lang w:val="en-US"/>
              </w:rPr>
              <w:t>Open</w:t>
            </w:r>
          </w:p>
          <w:p w:rsidR="47CBC9F5" w:rsidP="1AD36CC1" w:rsidRDefault="47CBC9F5" w14:paraId="7090699B" w14:textId="5E2C23C4">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p w:rsidR="47CBC9F5" w:rsidP="4DAE6C4D" w:rsidRDefault="47CBC9F5" w14:paraId="45A4EC0D" w14:textId="3255EAB8">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r w:rsidRPr="4DAE6C4D" w:rsidR="0D41A30C">
              <w:rPr>
                <w:rFonts w:ascii="Arial" w:hAnsi="Arial" w:eastAsia="Arial" w:cs="Arial"/>
                <w:b w:val="1"/>
                <w:bCs w:val="1"/>
                <w:i w:val="0"/>
                <w:iCs w:val="0"/>
                <w:caps w:val="0"/>
                <w:smallCaps w:val="0"/>
                <w:noProof w:val="0"/>
                <w:color w:val="000000" w:themeColor="text1" w:themeTint="FF" w:themeShade="FF"/>
                <w:sz w:val="22"/>
                <w:szCs w:val="22"/>
                <w:lang w:val="en-US"/>
              </w:rPr>
              <w:t xml:space="preserve">Know to self and know to </w:t>
            </w:r>
            <w:r w:rsidRPr="4DAE6C4D" w:rsidR="1FFCC74E">
              <w:rPr>
                <w:rFonts w:ascii="Arial" w:hAnsi="Arial" w:eastAsia="Arial" w:cs="Arial"/>
                <w:b w:val="1"/>
                <w:bCs w:val="1"/>
                <w:i w:val="0"/>
                <w:iCs w:val="0"/>
                <w:caps w:val="0"/>
                <w:smallCaps w:val="0"/>
                <w:noProof w:val="0"/>
                <w:color w:val="000000" w:themeColor="text1" w:themeTint="FF" w:themeShade="FF"/>
                <w:sz w:val="22"/>
                <w:szCs w:val="22"/>
                <w:lang w:val="en-US"/>
              </w:rPr>
              <w:t>others</w:t>
            </w:r>
          </w:p>
          <w:p w:rsidR="47CBC9F5" w:rsidP="1AD36CC1" w:rsidRDefault="47CBC9F5" w14:paraId="2F4E6A5A" w14:textId="61F7D4BE">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p w:rsidR="47CBC9F5" w:rsidP="1AD36CC1" w:rsidRDefault="47CBC9F5" w14:paraId="7576BF2A" w14:textId="25591254">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tc>
        <w:tc>
          <w:tcPr>
            <w:tcW w:w="4680" w:type="dxa"/>
            <w:tcMar/>
          </w:tcPr>
          <w:p w:rsidR="47CBC9F5" w:rsidP="1AD36CC1" w:rsidRDefault="47CBC9F5" w14:paraId="124E880E" w14:textId="1556AAE8">
            <w:pPr>
              <w:pStyle w:val="Normal"/>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1AD36CC1" w:rsidR="47CBC9F5">
              <w:rPr>
                <w:rFonts w:ascii="Arial" w:hAnsi="Arial" w:eastAsia="Arial" w:cs="Arial"/>
                <w:b w:val="1"/>
                <w:bCs w:val="1"/>
                <w:i w:val="0"/>
                <w:iCs w:val="0"/>
                <w:caps w:val="0"/>
                <w:smallCaps w:val="0"/>
                <w:noProof w:val="0"/>
                <w:color w:val="000000" w:themeColor="text1" w:themeTint="FF" w:themeShade="FF"/>
                <w:sz w:val="22"/>
                <w:szCs w:val="22"/>
                <w:lang w:val="en-US"/>
              </w:rPr>
              <w:t>Blind</w:t>
            </w:r>
          </w:p>
          <w:p w:rsidR="47CBC9F5" w:rsidP="1AD36CC1" w:rsidRDefault="47CBC9F5" w14:paraId="52D987DD" w14:textId="747B5710">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p w:rsidR="47CBC9F5" w:rsidP="1AD36CC1" w:rsidRDefault="47CBC9F5" w14:paraId="58957DD9" w14:textId="0EAA20F1">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r w:rsidRPr="1AD36CC1" w:rsidR="1EA00A93">
              <w:rPr>
                <w:rFonts w:ascii="Arial" w:hAnsi="Arial" w:eastAsia="Arial" w:cs="Arial"/>
                <w:b w:val="1"/>
                <w:bCs w:val="1"/>
                <w:i w:val="0"/>
                <w:iCs w:val="0"/>
                <w:caps w:val="0"/>
                <w:smallCaps w:val="0"/>
                <w:noProof w:val="0"/>
                <w:color w:val="000000" w:themeColor="text1" w:themeTint="FF" w:themeShade="FF"/>
                <w:sz w:val="22"/>
                <w:szCs w:val="22"/>
                <w:lang w:val="en-US"/>
              </w:rPr>
              <w:t>Unkown to yourself but known from others</w:t>
            </w:r>
          </w:p>
        </w:tc>
      </w:tr>
      <w:tr w:rsidR="6886DE34" w:rsidTr="4DAE6C4D" w14:paraId="0701C978">
        <w:tc>
          <w:tcPr>
            <w:tcW w:w="4680" w:type="dxa"/>
            <w:tcMar/>
          </w:tcPr>
          <w:p w:rsidR="47CBC9F5" w:rsidP="1AD36CC1" w:rsidRDefault="47CBC9F5" w14:paraId="0DB216EB" w14:textId="6E8D0F58">
            <w:pPr>
              <w:pStyle w:val="Normal"/>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1AD36CC1" w:rsidR="47CBC9F5">
              <w:rPr>
                <w:rFonts w:ascii="Arial" w:hAnsi="Arial" w:eastAsia="Arial" w:cs="Arial"/>
                <w:b w:val="1"/>
                <w:bCs w:val="1"/>
                <w:i w:val="0"/>
                <w:iCs w:val="0"/>
                <w:caps w:val="0"/>
                <w:smallCaps w:val="0"/>
                <w:noProof w:val="0"/>
                <w:color w:val="000000" w:themeColor="text1" w:themeTint="FF" w:themeShade="FF"/>
                <w:sz w:val="22"/>
                <w:szCs w:val="22"/>
                <w:lang w:val="en-US"/>
              </w:rPr>
              <w:t>Hidden</w:t>
            </w:r>
          </w:p>
          <w:p w:rsidR="47CBC9F5" w:rsidP="1AD36CC1" w:rsidRDefault="47CBC9F5" w14:paraId="55D629E9" w14:textId="597FAA47">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p w:rsidR="47CBC9F5" w:rsidP="1AD36CC1" w:rsidRDefault="47CBC9F5" w14:paraId="4CAD004F" w14:textId="7BAF61AE">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r w:rsidRPr="1AD36CC1" w:rsidR="54A52587">
              <w:rPr>
                <w:rFonts w:ascii="Arial" w:hAnsi="Arial" w:eastAsia="Arial" w:cs="Arial"/>
                <w:b w:val="1"/>
                <w:bCs w:val="1"/>
                <w:i w:val="0"/>
                <w:iCs w:val="0"/>
                <w:caps w:val="0"/>
                <w:smallCaps w:val="0"/>
                <w:noProof w:val="0"/>
                <w:color w:val="000000" w:themeColor="text1" w:themeTint="FF" w:themeShade="FF"/>
                <w:sz w:val="22"/>
                <w:szCs w:val="22"/>
                <w:lang w:val="en-US"/>
              </w:rPr>
              <w:t>Known to self but Unkown to others</w:t>
            </w:r>
          </w:p>
          <w:p w:rsidR="47CBC9F5" w:rsidP="1AD36CC1" w:rsidRDefault="47CBC9F5" w14:paraId="26B4E840" w14:textId="109D8C55">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p w:rsidR="47CBC9F5" w:rsidP="1AD36CC1" w:rsidRDefault="47CBC9F5" w14:paraId="5867D7BB" w14:textId="2FDB5D86">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tc>
        <w:tc>
          <w:tcPr>
            <w:tcW w:w="4680" w:type="dxa"/>
            <w:tcMar/>
          </w:tcPr>
          <w:p w:rsidR="47CBC9F5" w:rsidP="1AD36CC1" w:rsidRDefault="47CBC9F5" w14:paraId="31C4CA25" w14:textId="1784B0F3">
            <w:pPr>
              <w:pStyle w:val="Normal"/>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1AD36CC1" w:rsidR="47CBC9F5">
              <w:rPr>
                <w:rFonts w:ascii="Arial" w:hAnsi="Arial" w:eastAsia="Arial" w:cs="Arial"/>
                <w:b w:val="1"/>
                <w:bCs w:val="1"/>
                <w:i w:val="0"/>
                <w:iCs w:val="0"/>
                <w:caps w:val="0"/>
                <w:smallCaps w:val="0"/>
                <w:noProof w:val="0"/>
                <w:color w:val="000000" w:themeColor="text1" w:themeTint="FF" w:themeShade="FF"/>
                <w:sz w:val="22"/>
                <w:szCs w:val="22"/>
                <w:lang w:val="en-US"/>
              </w:rPr>
              <w:t>Unkown</w:t>
            </w:r>
          </w:p>
          <w:p w:rsidR="47CBC9F5" w:rsidP="1AD36CC1" w:rsidRDefault="47CBC9F5" w14:paraId="3DED1D45" w14:textId="60CC7655">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p>
          <w:p w:rsidR="47CBC9F5" w:rsidP="1AD36CC1" w:rsidRDefault="47CBC9F5" w14:paraId="496865D0" w14:textId="21714B35">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US"/>
              </w:rPr>
            </w:pPr>
            <w:r w:rsidRPr="1AD36CC1" w:rsidR="04591390">
              <w:rPr>
                <w:rFonts w:ascii="Arial" w:hAnsi="Arial" w:eastAsia="Arial" w:cs="Arial"/>
                <w:b w:val="1"/>
                <w:bCs w:val="1"/>
                <w:i w:val="0"/>
                <w:iCs w:val="0"/>
                <w:caps w:val="0"/>
                <w:smallCaps w:val="0"/>
                <w:noProof w:val="0"/>
                <w:color w:val="000000" w:themeColor="text1" w:themeTint="FF" w:themeShade="FF"/>
                <w:sz w:val="22"/>
                <w:szCs w:val="22"/>
                <w:lang w:val="en-US"/>
              </w:rPr>
              <w:t>Unkown to yourself and others</w:t>
            </w:r>
          </w:p>
        </w:tc>
      </w:tr>
    </w:tbl>
    <w:p xmlns:wp14="http://schemas.microsoft.com/office/word/2010/wordml" w:rsidP="18D7021E" w14:paraId="7BB235E9" wp14:textId="7546EC5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D7021E" w:rsidR="5498FF6E">
        <w:rPr>
          <w:rFonts w:ascii="Arial" w:hAnsi="Arial" w:eastAsia="Arial" w:cs="Arial"/>
          <w:b w:val="0"/>
          <w:bCs w:val="0"/>
          <w:i w:val="0"/>
          <w:iCs w:val="0"/>
          <w:caps w:val="0"/>
          <w:smallCaps w:val="0"/>
          <w:noProof w:val="0"/>
          <w:color w:val="000000" w:themeColor="text1" w:themeTint="FF" w:themeShade="FF"/>
          <w:sz w:val="22"/>
          <w:szCs w:val="22"/>
          <w:lang w:val="en-US"/>
        </w:rPr>
        <w:t xml:space="preserve">From </w:t>
      </w:r>
      <w:r w:rsidRPr="18D7021E" w:rsidR="533D9436">
        <w:rPr>
          <w:rFonts w:ascii="Arial" w:hAnsi="Arial" w:eastAsia="Arial" w:cs="Arial"/>
          <w:b w:val="0"/>
          <w:bCs w:val="0"/>
          <w:i w:val="0"/>
          <w:iCs w:val="0"/>
          <w:caps w:val="0"/>
          <w:smallCaps w:val="0"/>
          <w:noProof w:val="0"/>
          <w:color w:val="000000" w:themeColor="text1" w:themeTint="FF" w:themeShade="FF"/>
          <w:sz w:val="22"/>
          <w:szCs w:val="22"/>
          <w:lang w:val="en-US"/>
        </w:rPr>
        <w:t>four</w:t>
      </w:r>
      <w:r w:rsidRPr="18D7021E" w:rsidR="5498FF6E">
        <w:rPr>
          <w:rFonts w:ascii="Arial" w:hAnsi="Arial" w:eastAsia="Arial" w:cs="Arial"/>
          <w:b w:val="0"/>
          <w:bCs w:val="0"/>
          <w:i w:val="0"/>
          <w:iCs w:val="0"/>
          <w:caps w:val="0"/>
          <w:smallCaps w:val="0"/>
          <w:noProof w:val="0"/>
          <w:color w:val="000000" w:themeColor="text1" w:themeTint="FF" w:themeShade="FF"/>
          <w:sz w:val="22"/>
          <w:szCs w:val="22"/>
          <w:lang w:val="en-US"/>
        </w:rPr>
        <w:t xml:space="preserve"> views termed windows or quadrants, it shows a person's or group's attitude, beliefs, talents, and experiences. This window's four viewpoints are called "regions", "areas", and "quadrants". Each section includes information that </w:t>
      </w:r>
      <w:r w:rsidRPr="18D7021E" w:rsidR="5498FF6E">
        <w:rPr>
          <w:rFonts w:ascii="Arial" w:hAnsi="Arial" w:eastAsia="Arial" w:cs="Arial"/>
          <w:b w:val="0"/>
          <w:bCs w:val="0"/>
          <w:i w:val="0"/>
          <w:iCs w:val="0"/>
          <w:caps w:val="0"/>
          <w:smallCaps w:val="0"/>
          <w:noProof w:val="0"/>
          <w:color w:val="000000" w:themeColor="text1" w:themeTint="FF" w:themeShade="FF"/>
          <w:sz w:val="22"/>
          <w:szCs w:val="22"/>
          <w:lang w:val="en-US"/>
        </w:rPr>
        <w:t>indicates</w:t>
      </w:r>
      <w:r w:rsidRPr="18D7021E" w:rsidR="5498FF6E">
        <w:rPr>
          <w:rFonts w:ascii="Arial" w:hAnsi="Arial" w:eastAsia="Arial" w:cs="Arial"/>
          <w:b w:val="0"/>
          <w:bCs w:val="0"/>
          <w:i w:val="0"/>
          <w:iCs w:val="0"/>
          <w:caps w:val="0"/>
          <w:smallCaps w:val="0"/>
          <w:noProof w:val="0"/>
          <w:color w:val="000000" w:themeColor="text1" w:themeTint="FF" w:themeShade="FF"/>
          <w:sz w:val="22"/>
          <w:szCs w:val="22"/>
          <w:lang w:val="en-US"/>
        </w:rPr>
        <w:t xml:space="preserve"> sentiments, motivation, and whether the knowledge is known or unknown to the individual and others in the team.</w:t>
      </w:r>
    </w:p>
    <w:p w:rsidR="25411712" w:rsidP="18D7021E" w:rsidRDefault="25411712" w14:paraId="5D509653" w14:textId="3EFEAFEC">
      <w:pPr>
        <w:spacing w:after="160" w:line="259" w:lineRule="auto"/>
        <w:jc w:val="left"/>
        <w:rPr>
          <w:rFonts w:ascii="Arial" w:hAnsi="Arial" w:eastAsia="Arial" w:cs="Arial"/>
          <w:b w:val="1"/>
          <w:bCs w:val="1"/>
          <w:i w:val="0"/>
          <w:iCs w:val="0"/>
          <w:caps w:val="0"/>
          <w:smallCaps w:val="0"/>
          <w:noProof w:val="0"/>
          <w:color w:val="000000" w:themeColor="text1" w:themeTint="FF" w:themeShade="FF"/>
          <w:sz w:val="32"/>
          <w:szCs w:val="32"/>
          <w:lang w:val="en-US"/>
        </w:rPr>
      </w:pPr>
      <w:r w:rsidRPr="18D7021E" w:rsidR="25411712">
        <w:rPr>
          <w:rFonts w:ascii="Arial" w:hAnsi="Arial" w:eastAsia="Arial" w:cs="Arial"/>
          <w:b w:val="1"/>
          <w:bCs w:val="1"/>
          <w:i w:val="0"/>
          <w:iCs w:val="0"/>
          <w:caps w:val="0"/>
          <w:smallCaps w:val="0"/>
          <w:noProof w:val="0"/>
          <w:color w:val="000000" w:themeColor="text1" w:themeTint="FF" w:themeShade="FF"/>
          <w:sz w:val="22"/>
          <w:szCs w:val="22"/>
          <w:lang w:val="en-US"/>
        </w:rPr>
        <w:t xml:space="preserve">                                                                                                                                                  7</w:t>
      </w:r>
    </w:p>
    <w:p xmlns:wp14="http://schemas.microsoft.com/office/word/2010/wordml" w:rsidP="1AD36CC1" w14:paraId="0320E99E" wp14:textId="7D57F20C">
      <w:pPr>
        <w:spacing w:after="160" w:line="259" w:lineRule="auto"/>
        <w:jc w:val="left"/>
        <w:rPr>
          <w:rFonts w:ascii="Arial" w:hAnsi="Arial" w:eastAsia="Arial" w:cs="Arial"/>
          <w:b w:val="1"/>
          <w:bCs w:val="1"/>
          <w:i w:val="0"/>
          <w:iCs w:val="0"/>
          <w:caps w:val="0"/>
          <w:smallCaps w:val="0"/>
          <w:noProof w:val="0"/>
          <w:color w:val="000000" w:themeColor="text1" w:themeTint="FF" w:themeShade="FF"/>
          <w:sz w:val="32"/>
          <w:szCs w:val="32"/>
          <w:lang w:val="en-US"/>
        </w:rPr>
      </w:pPr>
      <w:r w:rsidRPr="1AD36CC1" w:rsidR="2CFC84CE">
        <w:rPr>
          <w:rFonts w:ascii="Arial" w:hAnsi="Arial" w:eastAsia="Arial" w:cs="Arial"/>
          <w:b w:val="1"/>
          <w:bCs w:val="1"/>
          <w:i w:val="0"/>
          <w:iCs w:val="0"/>
          <w:caps w:val="0"/>
          <w:smallCaps w:val="0"/>
          <w:noProof w:val="0"/>
          <w:color w:val="000000" w:themeColor="text1" w:themeTint="FF" w:themeShade="FF"/>
          <w:sz w:val="32"/>
          <w:szCs w:val="32"/>
          <w:lang w:val="en-US"/>
        </w:rPr>
        <w:t>Self-</w:t>
      </w:r>
      <w:r w:rsidRPr="1AD36CC1" w:rsidR="2CFC84CE">
        <w:rPr>
          <w:rFonts w:ascii="Arial" w:hAnsi="Arial" w:eastAsia="Arial" w:cs="Arial"/>
          <w:b w:val="1"/>
          <w:bCs w:val="1"/>
          <w:i w:val="0"/>
          <w:iCs w:val="0"/>
          <w:caps w:val="0"/>
          <w:smallCaps w:val="0"/>
          <w:noProof w:val="0"/>
          <w:color w:val="000000" w:themeColor="text1" w:themeTint="FF" w:themeShade="FF"/>
          <w:sz w:val="32"/>
          <w:szCs w:val="32"/>
          <w:lang w:val="en-US"/>
        </w:rPr>
        <w:t>Awareness</w:t>
      </w:r>
    </w:p>
    <w:p w:rsidR="2CFC84CE" w:rsidP="231D527E" w:rsidRDefault="2CFC84CE" w14:paraId="5C075CC5" w14:textId="196DE29E">
      <w:pPr>
        <w:pStyle w:val="Normal"/>
        <w:spacing w:after="160" w:line="259" w:lineRule="auto"/>
        <w:jc w:val="both"/>
        <w:rPr>
          <w:rFonts w:ascii="Arial" w:hAnsi="Arial" w:eastAsia="Arial" w:cs="Arial"/>
          <w:b w:val="0"/>
          <w:bCs w:val="0"/>
          <w:i w:val="0"/>
          <w:iCs w:val="0"/>
          <w:caps w:val="0"/>
          <w:smallCaps w:val="0"/>
          <w:noProof w:val="0"/>
          <w:color w:val="333333"/>
          <w:sz w:val="21"/>
          <w:szCs w:val="21"/>
          <w:lang w:val="en-US"/>
        </w:rPr>
      </w:pPr>
      <w:r w:rsidRPr="231D527E" w:rsidR="2BB5FC9A">
        <w:rPr>
          <w:rFonts w:ascii="Arial" w:hAnsi="Arial" w:eastAsia="Arial" w:cs="Arial"/>
          <w:b w:val="0"/>
          <w:bCs w:val="0"/>
          <w:i w:val="0"/>
          <w:iCs w:val="0"/>
          <w:caps w:val="0"/>
          <w:smallCaps w:val="0"/>
          <w:noProof w:val="0"/>
          <w:color w:val="000000" w:themeColor="text1" w:themeTint="FF" w:themeShade="FF"/>
          <w:sz w:val="22"/>
          <w:szCs w:val="22"/>
          <w:lang w:val="en-US"/>
        </w:rPr>
        <w:t xml:space="preserve">What comes to mind when you think about yourself? What happens if your mind wanders to yourself when </w:t>
      </w:r>
      <w:r w:rsidRPr="231D527E" w:rsidR="75C1B175">
        <w:rPr>
          <w:rFonts w:ascii="Arial" w:hAnsi="Arial" w:eastAsia="Arial" w:cs="Arial"/>
          <w:b w:val="0"/>
          <w:bCs w:val="0"/>
          <w:i w:val="0"/>
          <w:iCs w:val="0"/>
          <w:caps w:val="0"/>
          <w:smallCaps w:val="0"/>
          <w:noProof w:val="0"/>
          <w:color w:val="000000" w:themeColor="text1" w:themeTint="FF" w:themeShade="FF"/>
          <w:sz w:val="22"/>
          <w:szCs w:val="22"/>
          <w:lang w:val="en-US"/>
        </w:rPr>
        <w:t>you are</w:t>
      </w:r>
      <w:r w:rsidRPr="231D527E" w:rsidR="2BB5FC9A">
        <w:rPr>
          <w:rFonts w:ascii="Arial" w:hAnsi="Arial" w:eastAsia="Arial" w:cs="Arial"/>
          <w:b w:val="0"/>
          <w:bCs w:val="0"/>
          <w:i w:val="0"/>
          <w:iCs w:val="0"/>
          <w:caps w:val="0"/>
          <w:smallCaps w:val="0"/>
          <w:noProof w:val="0"/>
          <w:color w:val="000000" w:themeColor="text1" w:themeTint="FF" w:themeShade="FF"/>
          <w:sz w:val="22"/>
          <w:szCs w:val="22"/>
          <w:lang w:val="en-US"/>
        </w:rPr>
        <w:t xml:space="preserve"> engaged </w:t>
      </w:r>
      <w:r w:rsidRPr="231D527E" w:rsidR="1ABFB283">
        <w:rPr>
          <w:rFonts w:ascii="Arial" w:hAnsi="Arial" w:eastAsia="Arial" w:cs="Arial"/>
          <w:b w:val="0"/>
          <w:bCs w:val="0"/>
          <w:i w:val="0"/>
          <w:iCs w:val="0"/>
          <w:caps w:val="0"/>
          <w:smallCaps w:val="0"/>
          <w:noProof w:val="0"/>
          <w:color w:val="000000" w:themeColor="text1" w:themeTint="FF" w:themeShade="FF"/>
          <w:sz w:val="22"/>
          <w:szCs w:val="22"/>
          <w:lang w:val="en-US"/>
        </w:rPr>
        <w:t>in</w:t>
      </w:r>
      <w:r w:rsidRPr="231D527E" w:rsidR="2BB5FC9A">
        <w:rPr>
          <w:rFonts w:ascii="Arial" w:hAnsi="Arial" w:eastAsia="Arial" w:cs="Arial"/>
          <w:b w:val="0"/>
          <w:bCs w:val="0"/>
          <w:i w:val="0"/>
          <w:iCs w:val="0"/>
          <w:caps w:val="0"/>
          <w:smallCaps w:val="0"/>
          <w:noProof w:val="0"/>
          <w:color w:val="000000" w:themeColor="text1" w:themeTint="FF" w:themeShade="FF"/>
          <w:sz w:val="22"/>
          <w:szCs w:val="22"/>
          <w:lang w:val="en-US"/>
        </w:rPr>
        <w:t xml:space="preserve"> a project or anything else? What do you do when you get a glimpse of a bunch of people staring at you? Your self-portrait is an important aspect of your ability to create an impression on a stranger. The study of self-awareness processes is motivated by </w:t>
      </w:r>
      <w:r w:rsidRPr="231D527E" w:rsidR="3761C9C3">
        <w:rPr>
          <w:rFonts w:ascii="Arial" w:hAnsi="Arial" w:eastAsia="Arial" w:cs="Arial"/>
          <w:b w:val="0"/>
          <w:bCs w:val="0"/>
          <w:i w:val="0"/>
          <w:iCs w:val="0"/>
          <w:caps w:val="0"/>
          <w:smallCaps w:val="0"/>
          <w:noProof w:val="0"/>
          <w:color w:val="000000" w:themeColor="text1" w:themeTint="FF" w:themeShade="FF"/>
          <w:sz w:val="22"/>
          <w:szCs w:val="22"/>
          <w:lang w:val="en-US"/>
        </w:rPr>
        <w:t>a few</w:t>
      </w:r>
      <w:r w:rsidRPr="231D527E" w:rsidR="2BB5FC9A">
        <w:rPr>
          <w:rFonts w:ascii="Arial" w:hAnsi="Arial" w:eastAsia="Arial" w:cs="Arial"/>
          <w:b w:val="0"/>
          <w:bCs w:val="0"/>
          <w:i w:val="0"/>
          <w:iCs w:val="0"/>
          <w:caps w:val="0"/>
          <w:smallCaps w:val="0"/>
          <w:noProof w:val="0"/>
          <w:color w:val="000000" w:themeColor="text1" w:themeTint="FF" w:themeShade="FF"/>
          <w:sz w:val="22"/>
          <w:szCs w:val="22"/>
          <w:lang w:val="en-US"/>
        </w:rPr>
        <w:t xml:space="preserve"> questions like these. Acc</w:t>
      </w:r>
      <w:r w:rsidRPr="231D527E" w:rsidR="0A9330F8">
        <w:rPr>
          <w:rFonts w:ascii="Arial" w:hAnsi="Arial" w:eastAsia="Arial" w:cs="Arial"/>
          <w:b w:val="0"/>
          <w:bCs w:val="0"/>
          <w:i w:val="0"/>
          <w:iCs w:val="0"/>
          <w:caps w:val="0"/>
          <w:smallCaps w:val="0"/>
          <w:noProof w:val="0"/>
          <w:color w:val="000000" w:themeColor="text1" w:themeTint="FF" w:themeShade="FF"/>
          <w:sz w:val="22"/>
          <w:szCs w:val="22"/>
          <w:lang w:val="en-US"/>
        </w:rPr>
        <w:t xml:space="preserve">ording to </w:t>
      </w:r>
      <w:r w:rsidRPr="231D527E" w:rsidR="6C1B90E5">
        <w:rPr>
          <w:rFonts w:ascii="Arial" w:hAnsi="Arial" w:eastAsia="Arial" w:cs="Arial"/>
          <w:b w:val="0"/>
          <w:bCs w:val="0"/>
          <w:i w:val="0"/>
          <w:iCs w:val="0"/>
          <w:caps w:val="0"/>
          <w:smallCaps w:val="0"/>
          <w:noProof w:val="0"/>
          <w:color w:val="000000" w:themeColor="text1" w:themeTint="FF" w:themeShade="FF"/>
          <w:sz w:val="22"/>
          <w:szCs w:val="22"/>
          <w:lang w:val="en-US"/>
        </w:rPr>
        <w:t>(</w:t>
      </w:r>
      <w:r w:rsidRPr="231D527E" w:rsidR="6A4EDC8F">
        <w:rPr>
          <w:rFonts w:ascii="Arial" w:hAnsi="Arial" w:eastAsia="Arial" w:cs="Arial"/>
          <w:b w:val="0"/>
          <w:bCs w:val="0"/>
          <w:i w:val="0"/>
          <w:iCs w:val="0"/>
          <w:caps w:val="0"/>
          <w:smallCaps w:val="0"/>
          <w:noProof w:val="0"/>
          <w:color w:val="auto"/>
          <w:sz w:val="21"/>
          <w:szCs w:val="21"/>
          <w:lang w:val="en-US"/>
        </w:rPr>
        <w:t>Duval, S., &amp; Wicklund, R. A.</w:t>
      </w:r>
      <w:r w:rsidRPr="231D527E" w:rsidR="001F4FC9">
        <w:rPr>
          <w:rFonts w:ascii="Arial" w:hAnsi="Arial" w:eastAsia="Arial" w:cs="Arial"/>
          <w:b w:val="0"/>
          <w:bCs w:val="0"/>
          <w:i w:val="0"/>
          <w:iCs w:val="0"/>
          <w:caps w:val="0"/>
          <w:smallCaps w:val="0"/>
          <w:noProof w:val="0"/>
          <w:color w:val="auto"/>
          <w:sz w:val="21"/>
          <w:szCs w:val="21"/>
          <w:lang w:val="en-US"/>
        </w:rPr>
        <w:t>,</w:t>
      </w:r>
      <w:r w:rsidRPr="231D527E" w:rsidR="6A4EDC8F">
        <w:rPr>
          <w:rFonts w:ascii="Arial" w:hAnsi="Arial" w:eastAsia="Arial" w:cs="Arial"/>
          <w:b w:val="0"/>
          <w:bCs w:val="0"/>
          <w:i w:val="0"/>
          <w:iCs w:val="0"/>
          <w:caps w:val="0"/>
          <w:smallCaps w:val="0"/>
          <w:noProof w:val="0"/>
          <w:color w:val="auto"/>
          <w:sz w:val="21"/>
          <w:szCs w:val="21"/>
          <w:lang w:val="en-US"/>
        </w:rPr>
        <w:t xml:space="preserve"> 1972)</w:t>
      </w:r>
      <w:r w:rsidRPr="231D527E" w:rsidR="0A9330F8">
        <w:rPr>
          <w:rFonts w:ascii="Arial" w:hAnsi="Arial" w:eastAsia="Arial" w:cs="Arial"/>
          <w:b w:val="0"/>
          <w:bCs w:val="0"/>
          <w:i w:val="0"/>
          <w:iCs w:val="0"/>
          <w:caps w:val="0"/>
          <w:smallCaps w:val="0"/>
          <w:noProof w:val="0"/>
          <w:color w:val="auto"/>
          <w:sz w:val="22"/>
          <w:szCs w:val="22"/>
          <w:lang w:val="en-US"/>
        </w:rPr>
        <w:t xml:space="preserve"> </w:t>
      </w:r>
      <w:r w:rsidRPr="231D527E" w:rsidR="6F4BF216">
        <w:rPr>
          <w:rFonts w:ascii="Arial" w:hAnsi="Arial" w:eastAsia="Arial" w:cs="Arial"/>
          <w:b w:val="0"/>
          <w:bCs w:val="0"/>
          <w:i w:val="0"/>
          <w:iCs w:val="0"/>
          <w:caps w:val="0"/>
          <w:smallCaps w:val="0"/>
          <w:noProof w:val="0"/>
          <w:color w:val="auto"/>
          <w:sz w:val="22"/>
          <w:szCs w:val="22"/>
          <w:lang w:val="en-US"/>
        </w:rPr>
        <w:t>Considers the conditions which cause the consciousness to focus on the self as an object</w:t>
      </w:r>
    </w:p>
    <w:p w:rsidR="7A4324FE" w:rsidP="1AD36CC1" w:rsidRDefault="7A4324FE" w14:paraId="3B6AE36E" w14:textId="1DAC3B14">
      <w:pPr>
        <w:pStyle w:val="Normal"/>
        <w:spacing w:after="160" w:line="259" w:lineRule="auto"/>
        <w:jc w:val="both"/>
      </w:pPr>
      <w:r w:rsidR="7A4324FE">
        <w:drawing>
          <wp:inline wp14:editId="129D5A3B" wp14:anchorId="4DAC88D7">
            <wp:extent cx="5991226" cy="2209800"/>
            <wp:effectExtent l="0" t="0" r="0" b="0"/>
            <wp:docPr id="1407054510" name="" title=""/>
            <wp:cNvGraphicFramePr>
              <a:graphicFrameLocks noChangeAspect="1"/>
            </wp:cNvGraphicFramePr>
            <a:graphic>
              <a:graphicData uri="http://schemas.openxmlformats.org/drawingml/2006/picture">
                <pic:pic>
                  <pic:nvPicPr>
                    <pic:cNvPr id="0" name=""/>
                    <pic:cNvPicPr/>
                  </pic:nvPicPr>
                  <pic:blipFill>
                    <a:blip r:embed="R184dae610dde413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91226" cy="2209800"/>
                    </a:xfrm>
                    <a:prstGeom prst="rect">
                      <a:avLst/>
                    </a:prstGeom>
                  </pic:spPr>
                </pic:pic>
              </a:graphicData>
            </a:graphic>
          </wp:inline>
        </w:drawing>
      </w:r>
      <w:r w:rsidR="0AF4BE01">
        <w:rPr/>
        <w:t>(UWTSD Lecture, 2021)</w:t>
      </w:r>
    </w:p>
    <w:p xmlns:wp14="http://schemas.microsoft.com/office/word/2010/wordml" w:rsidP="25807E49" w14:paraId="2C078E63" wp14:textId="6705A256">
      <w:pPr>
        <w:pStyle w:val="Normal"/>
      </w:pPr>
      <w:r w:rsidRPr="45FCEC09" w:rsidR="2211BC1C">
        <w:rPr>
          <w:rFonts w:ascii="Arial" w:hAnsi="Arial" w:eastAsia="Arial" w:cs="Arial"/>
          <w:b w:val="1"/>
          <w:bCs w:val="1"/>
          <w:sz w:val="28"/>
          <w:szCs w:val="28"/>
        </w:rPr>
        <w:t>Conclusion:</w:t>
      </w:r>
    </w:p>
    <w:p w:rsidR="33E0DCCF" w:rsidP="1EF44BB0" w:rsidRDefault="33E0DCCF" w14:paraId="515EC623" w14:textId="7BFD9693">
      <w:pPr>
        <w:pStyle w:val="Normal"/>
        <w:jc w:val="both"/>
        <w:rPr>
          <w:rFonts w:ascii="Arial" w:hAnsi="Arial" w:eastAsia="Arial" w:cs="Arial"/>
          <w:b w:val="1"/>
          <w:bCs w:val="1"/>
          <w:sz w:val="22"/>
          <w:szCs w:val="22"/>
        </w:rPr>
      </w:pPr>
      <w:r w:rsidRPr="3C18325E" w:rsidR="33E0DCCF">
        <w:rPr>
          <w:rFonts w:ascii="Arial" w:hAnsi="Arial" w:eastAsia="Arial" w:cs="Arial"/>
          <w:b w:val="0"/>
          <w:bCs w:val="0"/>
          <w:sz w:val="22"/>
          <w:szCs w:val="22"/>
        </w:rPr>
        <w:t xml:space="preserve">Professional Career and development may help you improve in your career and might take the shape of official coursework, building your first professional CV and </w:t>
      </w:r>
      <w:r w:rsidRPr="3C18325E" w:rsidR="08CA2969">
        <w:rPr>
          <w:rFonts w:ascii="Arial" w:hAnsi="Arial" w:eastAsia="Arial" w:cs="Arial"/>
          <w:b w:val="0"/>
          <w:bCs w:val="0"/>
          <w:sz w:val="22"/>
          <w:szCs w:val="22"/>
        </w:rPr>
        <w:t xml:space="preserve">facing </w:t>
      </w:r>
      <w:r w:rsidRPr="3C18325E" w:rsidR="0DC0C33D">
        <w:rPr>
          <w:rFonts w:ascii="Arial" w:hAnsi="Arial" w:eastAsia="Arial" w:cs="Arial"/>
          <w:b w:val="0"/>
          <w:bCs w:val="0"/>
          <w:sz w:val="22"/>
          <w:szCs w:val="22"/>
        </w:rPr>
        <w:t>you are</w:t>
      </w:r>
      <w:r w:rsidRPr="3C18325E" w:rsidR="08CA2969">
        <w:rPr>
          <w:rFonts w:ascii="Arial" w:hAnsi="Arial" w:eastAsia="Arial" w:cs="Arial"/>
          <w:b w:val="0"/>
          <w:bCs w:val="0"/>
          <w:sz w:val="22"/>
          <w:szCs w:val="22"/>
        </w:rPr>
        <w:t xml:space="preserve"> Interview</w:t>
      </w:r>
      <w:r w:rsidRPr="3C18325E" w:rsidR="33E0DCCF">
        <w:rPr>
          <w:rFonts w:ascii="Arial" w:hAnsi="Arial" w:eastAsia="Arial" w:cs="Arial"/>
          <w:b w:val="0"/>
          <w:bCs w:val="0"/>
          <w:sz w:val="22"/>
          <w:szCs w:val="22"/>
        </w:rPr>
        <w:t>,</w:t>
      </w:r>
      <w:r w:rsidRPr="3C18325E" w:rsidR="33E0DCCF">
        <w:rPr>
          <w:rFonts w:ascii="Arial" w:hAnsi="Arial" w:eastAsia="Arial" w:cs="Arial"/>
          <w:b w:val="0"/>
          <w:bCs w:val="0"/>
          <w:sz w:val="22"/>
          <w:szCs w:val="22"/>
        </w:rPr>
        <w:t xml:space="preserve"> or </w:t>
      </w:r>
      <w:r w:rsidRPr="3C18325E" w:rsidR="704D9D94">
        <w:rPr>
          <w:rFonts w:ascii="Arial" w:hAnsi="Arial" w:eastAsia="Arial" w:cs="Arial"/>
          <w:b w:val="0"/>
          <w:bCs w:val="0"/>
          <w:sz w:val="22"/>
          <w:szCs w:val="22"/>
        </w:rPr>
        <w:t>setting desired future goals</w:t>
      </w:r>
      <w:r w:rsidRPr="3C18325E" w:rsidR="79E0629D">
        <w:rPr>
          <w:rFonts w:ascii="Arial" w:hAnsi="Arial" w:eastAsia="Arial" w:cs="Arial"/>
          <w:b w:val="0"/>
          <w:bCs w:val="0"/>
          <w:sz w:val="22"/>
          <w:szCs w:val="22"/>
        </w:rPr>
        <w:t xml:space="preserve"> PDP</w:t>
      </w:r>
      <w:r w:rsidRPr="3C18325E" w:rsidR="33E0DCCF">
        <w:rPr>
          <w:rFonts w:ascii="Arial" w:hAnsi="Arial" w:eastAsia="Arial" w:cs="Arial"/>
          <w:b w:val="0"/>
          <w:bCs w:val="0"/>
          <w:sz w:val="22"/>
          <w:szCs w:val="22"/>
        </w:rPr>
        <w:t>, or informal activities like</w:t>
      </w:r>
      <w:r w:rsidRPr="3C18325E" w:rsidR="30D58CAE">
        <w:rPr>
          <w:rFonts w:ascii="Arial" w:hAnsi="Arial" w:eastAsia="Arial" w:cs="Arial"/>
          <w:b w:val="0"/>
          <w:bCs w:val="0"/>
          <w:sz w:val="22"/>
          <w:szCs w:val="22"/>
        </w:rPr>
        <w:t xml:space="preserve"> Improving self-</w:t>
      </w:r>
      <w:r w:rsidRPr="3C18325E" w:rsidR="45369C4A">
        <w:rPr>
          <w:rFonts w:ascii="Arial" w:hAnsi="Arial" w:eastAsia="Arial" w:cs="Arial"/>
          <w:b w:val="0"/>
          <w:bCs w:val="0"/>
          <w:sz w:val="22"/>
          <w:szCs w:val="22"/>
        </w:rPr>
        <w:t>awareness</w:t>
      </w:r>
      <w:r w:rsidRPr="3C18325E" w:rsidR="33E0DCCF">
        <w:rPr>
          <w:rFonts w:ascii="Arial" w:hAnsi="Arial" w:eastAsia="Arial" w:cs="Arial"/>
          <w:b w:val="0"/>
          <w:bCs w:val="0"/>
          <w:sz w:val="22"/>
          <w:szCs w:val="22"/>
        </w:rPr>
        <w:t>,</w:t>
      </w:r>
      <w:r w:rsidRPr="3C18325E" w:rsidR="7B956454">
        <w:rPr>
          <w:rFonts w:ascii="Arial" w:hAnsi="Arial" w:eastAsia="Arial" w:cs="Arial"/>
          <w:b w:val="0"/>
          <w:bCs w:val="0"/>
          <w:sz w:val="22"/>
          <w:szCs w:val="22"/>
        </w:rPr>
        <w:t xml:space="preserve"> </w:t>
      </w:r>
      <w:r w:rsidRPr="3C18325E" w:rsidR="1A8DF005">
        <w:rPr>
          <w:rFonts w:ascii="Arial" w:hAnsi="Arial" w:eastAsia="Arial" w:cs="Arial"/>
          <w:b w:val="0"/>
          <w:bCs w:val="0"/>
          <w:sz w:val="22"/>
          <w:szCs w:val="22"/>
        </w:rPr>
        <w:t>learning</w:t>
      </w:r>
      <w:r w:rsidRPr="3C18325E" w:rsidR="7B956454">
        <w:rPr>
          <w:rFonts w:ascii="Arial" w:hAnsi="Arial" w:eastAsia="Arial" w:cs="Arial"/>
          <w:b w:val="0"/>
          <w:bCs w:val="0"/>
          <w:sz w:val="22"/>
          <w:szCs w:val="22"/>
        </w:rPr>
        <w:t xml:space="preserve"> theories</w:t>
      </w:r>
      <w:r w:rsidRPr="3C18325E" w:rsidR="33E0DCCF">
        <w:rPr>
          <w:rFonts w:ascii="Arial" w:hAnsi="Arial" w:eastAsia="Arial" w:cs="Arial"/>
          <w:b w:val="0"/>
          <w:bCs w:val="0"/>
          <w:sz w:val="22"/>
          <w:szCs w:val="22"/>
        </w:rPr>
        <w:t xml:space="preserve">, and </w:t>
      </w:r>
      <w:r w:rsidRPr="3C18325E" w:rsidR="30A63A37">
        <w:rPr>
          <w:rFonts w:ascii="Arial" w:hAnsi="Arial" w:eastAsia="Arial" w:cs="Arial"/>
          <w:b w:val="0"/>
          <w:bCs w:val="0"/>
          <w:sz w:val="22"/>
          <w:szCs w:val="22"/>
        </w:rPr>
        <w:t>how to apply suitable reflective model</w:t>
      </w:r>
      <w:r w:rsidRPr="3C18325E" w:rsidR="33E0DCCF">
        <w:rPr>
          <w:rFonts w:ascii="Arial" w:hAnsi="Arial" w:eastAsia="Arial" w:cs="Arial"/>
          <w:b w:val="0"/>
          <w:bCs w:val="0"/>
          <w:sz w:val="22"/>
          <w:szCs w:val="22"/>
        </w:rPr>
        <w:t xml:space="preserve">. Your industry is rapidly </w:t>
      </w:r>
      <w:r w:rsidRPr="3C18325E" w:rsidR="548CA576">
        <w:rPr>
          <w:rFonts w:ascii="Arial" w:hAnsi="Arial" w:eastAsia="Arial" w:cs="Arial"/>
          <w:b w:val="0"/>
          <w:bCs w:val="0"/>
          <w:sz w:val="22"/>
          <w:szCs w:val="22"/>
        </w:rPr>
        <w:t>changing,</w:t>
      </w:r>
      <w:r w:rsidRPr="3C18325E" w:rsidR="33E0DCCF">
        <w:rPr>
          <w:rFonts w:ascii="Arial" w:hAnsi="Arial" w:eastAsia="Arial" w:cs="Arial"/>
          <w:b w:val="0"/>
          <w:bCs w:val="0"/>
          <w:sz w:val="22"/>
          <w:szCs w:val="22"/>
        </w:rPr>
        <w:t xml:space="preserve"> and you need to keep up with </w:t>
      </w:r>
      <w:r w:rsidRPr="3C18325E" w:rsidR="4CE9DA90">
        <w:rPr>
          <w:rFonts w:ascii="Arial" w:hAnsi="Arial" w:eastAsia="Arial" w:cs="Arial"/>
          <w:b w:val="0"/>
          <w:bCs w:val="0"/>
          <w:sz w:val="22"/>
          <w:szCs w:val="22"/>
        </w:rPr>
        <w:t>your skills and knowledge</w:t>
      </w:r>
      <w:r w:rsidRPr="3C18325E" w:rsidR="33E0DCCF">
        <w:rPr>
          <w:rFonts w:ascii="Arial" w:hAnsi="Arial" w:eastAsia="Arial" w:cs="Arial"/>
          <w:b w:val="0"/>
          <w:bCs w:val="0"/>
          <w:sz w:val="22"/>
          <w:szCs w:val="22"/>
        </w:rPr>
        <w:t>, or you want to change careers and need t</w:t>
      </w:r>
      <w:r w:rsidRPr="3C18325E" w:rsidR="33E0DCCF">
        <w:rPr>
          <w:rFonts w:ascii="Arial" w:hAnsi="Arial" w:eastAsia="Arial" w:cs="Arial"/>
          <w:b w:val="0"/>
          <w:bCs w:val="0"/>
          <w:sz w:val="22"/>
          <w:szCs w:val="22"/>
        </w:rPr>
        <w:t xml:space="preserve">o </w:t>
      </w:r>
      <w:r w:rsidRPr="3C18325E" w:rsidR="33E0DCCF">
        <w:rPr>
          <w:rFonts w:ascii="Arial" w:hAnsi="Arial" w:eastAsia="Arial" w:cs="Arial"/>
          <w:b w:val="0"/>
          <w:bCs w:val="0"/>
          <w:sz w:val="22"/>
          <w:szCs w:val="22"/>
        </w:rPr>
        <w:t>acquire</w:t>
      </w:r>
      <w:r w:rsidRPr="3C18325E" w:rsidR="33E0DCCF">
        <w:rPr>
          <w:rFonts w:ascii="Arial" w:hAnsi="Arial" w:eastAsia="Arial" w:cs="Arial"/>
          <w:b w:val="0"/>
          <w:bCs w:val="0"/>
          <w:sz w:val="22"/>
          <w:szCs w:val="22"/>
        </w:rPr>
        <w:t xml:space="preserve"> new skills and get </w:t>
      </w:r>
      <w:r w:rsidRPr="3C18325E" w:rsidR="06CD46A1">
        <w:rPr>
          <w:rFonts w:ascii="Arial" w:hAnsi="Arial" w:eastAsia="Arial" w:cs="Arial"/>
          <w:b w:val="0"/>
          <w:bCs w:val="0"/>
          <w:sz w:val="22"/>
          <w:szCs w:val="22"/>
        </w:rPr>
        <w:t>recognized</w:t>
      </w:r>
      <w:r w:rsidRPr="3C18325E" w:rsidR="33E0DCCF">
        <w:rPr>
          <w:rFonts w:ascii="Arial" w:hAnsi="Arial" w:eastAsia="Arial" w:cs="Arial"/>
          <w:b w:val="0"/>
          <w:bCs w:val="0"/>
          <w:sz w:val="22"/>
          <w:szCs w:val="22"/>
        </w:rPr>
        <w:t xml:space="preserve"> certificates. Your sector, </w:t>
      </w:r>
      <w:r w:rsidRPr="3C18325E" w:rsidR="33E0DCCF">
        <w:rPr>
          <w:rFonts w:ascii="Arial" w:hAnsi="Arial" w:eastAsia="Arial" w:cs="Arial"/>
          <w:b w:val="0"/>
          <w:bCs w:val="0"/>
          <w:sz w:val="22"/>
          <w:szCs w:val="22"/>
        </w:rPr>
        <w:t>expertise</w:t>
      </w:r>
      <w:r w:rsidRPr="3C18325E" w:rsidR="33E0DCCF">
        <w:rPr>
          <w:rFonts w:ascii="Arial" w:hAnsi="Arial" w:eastAsia="Arial" w:cs="Arial"/>
          <w:b w:val="0"/>
          <w:bCs w:val="0"/>
          <w:sz w:val="22"/>
          <w:szCs w:val="22"/>
        </w:rPr>
        <w:t xml:space="preserve">, and position within a firm should all be included in your professional development </w:t>
      </w:r>
      <w:r w:rsidRPr="3C18325E" w:rsidR="128F6E17">
        <w:rPr>
          <w:rFonts w:ascii="Arial" w:hAnsi="Arial" w:eastAsia="Arial" w:cs="Arial"/>
          <w:b w:val="0"/>
          <w:bCs w:val="0"/>
          <w:sz w:val="22"/>
          <w:szCs w:val="22"/>
        </w:rPr>
        <w:t>plan since</w:t>
      </w:r>
      <w:r w:rsidRPr="3C18325E" w:rsidR="33E0DCCF">
        <w:rPr>
          <w:rFonts w:ascii="Arial" w:hAnsi="Arial" w:eastAsia="Arial" w:cs="Arial"/>
          <w:b w:val="0"/>
          <w:bCs w:val="0"/>
          <w:sz w:val="22"/>
          <w:szCs w:val="22"/>
        </w:rPr>
        <w:t xml:space="preserve"> managers </w:t>
      </w:r>
      <w:r w:rsidRPr="3C18325E" w:rsidR="33E0DCCF">
        <w:rPr>
          <w:rFonts w:ascii="Arial" w:hAnsi="Arial" w:eastAsia="Arial" w:cs="Arial"/>
          <w:b w:val="0"/>
          <w:bCs w:val="0"/>
          <w:sz w:val="22"/>
          <w:szCs w:val="22"/>
        </w:rPr>
        <w:t>frequently</w:t>
      </w:r>
      <w:r w:rsidRPr="3C18325E" w:rsidR="33E0DCCF">
        <w:rPr>
          <w:rFonts w:ascii="Arial" w:hAnsi="Arial" w:eastAsia="Arial" w:cs="Arial"/>
          <w:b w:val="0"/>
          <w:bCs w:val="0"/>
          <w:sz w:val="22"/>
          <w:szCs w:val="22"/>
        </w:rPr>
        <w:t xml:space="preserve"> have </w:t>
      </w:r>
      <w:r w:rsidRPr="3C18325E" w:rsidR="165733CE">
        <w:rPr>
          <w:rFonts w:ascii="Arial" w:hAnsi="Arial" w:eastAsia="Arial" w:cs="Arial"/>
          <w:b w:val="0"/>
          <w:bCs w:val="0"/>
          <w:sz w:val="22"/>
          <w:szCs w:val="22"/>
        </w:rPr>
        <w:t>unique needs</w:t>
      </w:r>
      <w:r w:rsidRPr="3C18325E" w:rsidR="33E0DCCF">
        <w:rPr>
          <w:rFonts w:ascii="Arial" w:hAnsi="Arial" w:eastAsia="Arial" w:cs="Arial"/>
          <w:b w:val="0"/>
          <w:bCs w:val="0"/>
          <w:sz w:val="22"/>
          <w:szCs w:val="22"/>
        </w:rPr>
        <w:t xml:space="preserve"> than workers. As an employee</w:t>
      </w:r>
      <w:r w:rsidRPr="3C18325E" w:rsidR="33E0DCCF">
        <w:rPr>
          <w:rFonts w:ascii="Arial" w:hAnsi="Arial" w:eastAsia="Arial" w:cs="Arial"/>
          <w:b w:val="0"/>
          <w:bCs w:val="0"/>
          <w:sz w:val="22"/>
          <w:szCs w:val="22"/>
        </w:rPr>
        <w:t xml:space="preserve"> </w:t>
      </w:r>
      <w:r w:rsidRPr="3C18325E" w:rsidR="388547CF">
        <w:rPr>
          <w:rFonts w:ascii="Arial" w:hAnsi="Arial" w:eastAsia="Arial" w:cs="Arial"/>
          <w:b w:val="0"/>
          <w:bCs w:val="0"/>
          <w:sz w:val="22"/>
          <w:szCs w:val="22"/>
        </w:rPr>
        <w:t>this</w:t>
      </w:r>
      <w:r w:rsidRPr="3C18325E" w:rsidR="33E0DCCF">
        <w:rPr>
          <w:rFonts w:ascii="Arial" w:hAnsi="Arial" w:eastAsia="Arial" w:cs="Arial"/>
          <w:b w:val="0"/>
          <w:bCs w:val="0"/>
          <w:sz w:val="22"/>
          <w:szCs w:val="22"/>
        </w:rPr>
        <w:t xml:space="preserve"> professional growth will be focused on defining personal </w:t>
      </w:r>
      <w:r w:rsidRPr="3C18325E" w:rsidR="33E0DCCF">
        <w:rPr>
          <w:rFonts w:ascii="Arial" w:hAnsi="Arial" w:eastAsia="Arial" w:cs="Arial"/>
          <w:b w:val="0"/>
          <w:bCs w:val="0"/>
          <w:sz w:val="22"/>
          <w:szCs w:val="22"/>
        </w:rPr>
        <w:t>objectives</w:t>
      </w:r>
      <w:r w:rsidRPr="3C18325E" w:rsidR="33E0DCCF">
        <w:rPr>
          <w:rFonts w:ascii="Arial" w:hAnsi="Arial" w:eastAsia="Arial" w:cs="Arial"/>
          <w:b w:val="0"/>
          <w:bCs w:val="0"/>
          <w:sz w:val="22"/>
          <w:szCs w:val="22"/>
        </w:rPr>
        <w:t xml:space="preserve"> and using business training. Professional</w:t>
      </w:r>
      <w:r w:rsidRPr="3C18325E" w:rsidR="4E55E987">
        <w:rPr>
          <w:rFonts w:ascii="Arial" w:hAnsi="Arial" w:eastAsia="Arial" w:cs="Arial"/>
          <w:b w:val="0"/>
          <w:bCs w:val="0"/>
          <w:sz w:val="22"/>
          <w:szCs w:val="22"/>
        </w:rPr>
        <w:t xml:space="preserve"> career and</w:t>
      </w:r>
      <w:r w:rsidRPr="3C18325E" w:rsidR="33E0DCCF">
        <w:rPr>
          <w:rFonts w:ascii="Arial" w:hAnsi="Arial" w:eastAsia="Arial" w:cs="Arial"/>
          <w:b w:val="0"/>
          <w:bCs w:val="0"/>
          <w:sz w:val="22"/>
          <w:szCs w:val="22"/>
        </w:rPr>
        <w:t xml:space="preserve"> development</w:t>
      </w:r>
      <w:r w:rsidRPr="3C18325E" w:rsidR="25F95C64">
        <w:rPr>
          <w:rFonts w:ascii="Arial" w:hAnsi="Arial" w:eastAsia="Arial" w:cs="Arial"/>
          <w:b w:val="0"/>
          <w:bCs w:val="0"/>
          <w:sz w:val="22"/>
          <w:szCs w:val="22"/>
        </w:rPr>
        <w:t xml:space="preserve"> module</w:t>
      </w:r>
      <w:r w:rsidRPr="3C18325E" w:rsidR="33E0DCCF">
        <w:rPr>
          <w:rFonts w:ascii="Arial" w:hAnsi="Arial" w:eastAsia="Arial" w:cs="Arial"/>
          <w:b w:val="0"/>
          <w:bCs w:val="0"/>
          <w:sz w:val="22"/>
          <w:szCs w:val="22"/>
        </w:rPr>
        <w:t xml:space="preserve"> may include learning </w:t>
      </w:r>
      <w:r w:rsidRPr="3C18325E" w:rsidR="0596F208">
        <w:rPr>
          <w:rFonts w:ascii="Arial" w:hAnsi="Arial" w:eastAsia="Arial" w:cs="Arial"/>
          <w:b w:val="0"/>
          <w:bCs w:val="0"/>
          <w:sz w:val="22"/>
          <w:szCs w:val="22"/>
        </w:rPr>
        <w:t>how to improve yourself</w:t>
      </w:r>
      <w:r w:rsidRPr="3C18325E" w:rsidR="33E0DCCF">
        <w:rPr>
          <w:rFonts w:ascii="Arial" w:hAnsi="Arial" w:eastAsia="Arial" w:cs="Arial"/>
          <w:b w:val="0"/>
          <w:bCs w:val="0"/>
          <w:sz w:val="22"/>
          <w:szCs w:val="22"/>
        </w:rPr>
        <w:t xml:space="preserve"> </w:t>
      </w:r>
      <w:r w:rsidRPr="3C18325E" w:rsidR="5CD23D47">
        <w:rPr>
          <w:rFonts w:ascii="Arial" w:hAnsi="Arial" w:eastAsia="Arial" w:cs="Arial"/>
          <w:b w:val="0"/>
          <w:bCs w:val="0"/>
          <w:sz w:val="22"/>
          <w:szCs w:val="22"/>
        </w:rPr>
        <w:t>in</w:t>
      </w:r>
      <w:r w:rsidRPr="3C18325E" w:rsidR="33E0DCCF">
        <w:rPr>
          <w:rFonts w:ascii="Arial" w:hAnsi="Arial" w:eastAsia="Arial" w:cs="Arial"/>
          <w:b w:val="0"/>
          <w:bCs w:val="0"/>
          <w:sz w:val="22"/>
          <w:szCs w:val="22"/>
        </w:rPr>
        <w:t xml:space="preserve"> your organizatio</w:t>
      </w:r>
      <w:r w:rsidRPr="3C18325E" w:rsidR="33E0DCCF">
        <w:rPr>
          <w:rFonts w:ascii="Arial" w:hAnsi="Arial" w:eastAsia="Arial" w:cs="Arial"/>
          <w:b w:val="0"/>
          <w:bCs w:val="0"/>
          <w:sz w:val="22"/>
          <w:szCs w:val="22"/>
        </w:rPr>
        <w:t>n's aims a</w:t>
      </w:r>
      <w:r w:rsidRPr="3C18325E" w:rsidR="33E0DCCF">
        <w:rPr>
          <w:rFonts w:ascii="Arial" w:hAnsi="Arial" w:eastAsia="Arial" w:cs="Arial"/>
          <w:b w:val="0"/>
          <w:bCs w:val="0"/>
          <w:sz w:val="22"/>
          <w:szCs w:val="22"/>
        </w:rPr>
        <w:t xml:space="preserve">nd </w:t>
      </w:r>
      <w:r w:rsidRPr="3C18325E" w:rsidR="33E0DCCF">
        <w:rPr>
          <w:rFonts w:ascii="Arial" w:hAnsi="Arial" w:eastAsia="Arial" w:cs="Arial"/>
          <w:b w:val="0"/>
          <w:bCs w:val="0"/>
          <w:sz w:val="22"/>
          <w:szCs w:val="22"/>
        </w:rPr>
        <w:t>objectives</w:t>
      </w:r>
      <w:r w:rsidRPr="3C18325E" w:rsidR="33E0DCCF">
        <w:rPr>
          <w:rFonts w:ascii="Arial" w:hAnsi="Arial" w:eastAsia="Arial" w:cs="Arial"/>
          <w:b w:val="0"/>
          <w:bCs w:val="0"/>
          <w:sz w:val="22"/>
          <w:szCs w:val="22"/>
        </w:rPr>
        <w:t>, especially if you want to stay with the firm and advance through the ranks.</w:t>
      </w:r>
      <w:r w:rsidRPr="3C18325E" w:rsidR="4DCA959B">
        <w:rPr>
          <w:rFonts w:ascii="Arial" w:hAnsi="Arial" w:eastAsia="Arial" w:cs="Arial"/>
          <w:b w:val="0"/>
          <w:bCs w:val="0"/>
          <w:sz w:val="22"/>
          <w:szCs w:val="22"/>
        </w:rPr>
        <w:t xml:space="preserve">            </w:t>
      </w:r>
      <w:r w:rsidRPr="3C18325E" w:rsidR="0A967D29">
        <w:rPr>
          <w:rFonts w:ascii="Arial" w:hAnsi="Arial" w:eastAsia="Arial" w:cs="Arial"/>
          <w:b w:val="1"/>
          <w:bCs w:val="1"/>
          <w:sz w:val="22"/>
          <w:szCs w:val="22"/>
        </w:rPr>
        <w:t>8</w:t>
      </w:r>
    </w:p>
    <w:p w:rsidR="2F687BCE" w:rsidP="3C18325E" w:rsidRDefault="2F687BCE" w14:paraId="4A50C296" w14:textId="255F714D">
      <w:pPr>
        <w:rPr>
          <w:rFonts w:ascii="Arial" w:hAnsi="Arial" w:eastAsia="Arial" w:cs="Arial"/>
          <w:b w:val="0"/>
          <w:bCs w:val="0"/>
          <w:sz w:val="28"/>
          <w:szCs w:val="28"/>
        </w:rPr>
      </w:pPr>
      <w:r>
        <w:br w:type="page"/>
      </w:r>
      <w:r w:rsidRPr="3C18325E" w:rsidR="2F687BCE">
        <w:rPr>
          <w:rFonts w:ascii="Arial" w:hAnsi="Arial" w:eastAsia="Arial" w:cs="Arial"/>
          <w:b w:val="1"/>
          <w:bCs w:val="1"/>
          <w:sz w:val="28"/>
          <w:szCs w:val="28"/>
        </w:rPr>
        <w:t>Reference List:</w:t>
      </w:r>
    </w:p>
    <w:p w:rsidR="5E110C15" w:rsidP="3C18325E" w:rsidRDefault="5E110C15" w14:paraId="286ED1CD" w14:textId="57187031">
      <w:pPr>
        <w:pStyle w:val="Normal"/>
        <w:jc w:val="both"/>
        <w:rPr>
          <w:rFonts w:ascii="Arial" w:hAnsi="Arial" w:eastAsia="Arial" w:cs="Arial"/>
          <w:sz w:val="24"/>
          <w:szCs w:val="24"/>
        </w:rPr>
      </w:pPr>
      <w:r w:rsidRPr="3C18325E" w:rsidR="2EE3F5D8">
        <w:rPr>
          <w:rFonts w:ascii="Arial" w:hAnsi="Arial" w:eastAsia="Arial" w:cs="Arial"/>
          <w:b w:val="0"/>
          <w:bCs w:val="0"/>
          <w:i w:val="0"/>
          <w:iCs w:val="0"/>
          <w:caps w:val="0"/>
          <w:smallCaps w:val="0"/>
          <w:noProof w:val="0"/>
          <w:color w:val="222222"/>
          <w:sz w:val="24"/>
          <w:szCs w:val="24"/>
          <w:lang w:val="en-US"/>
        </w:rPr>
        <w:t xml:space="preserve">Bergsteiner, H., Avery, G.C. and Neumann, R., 2010. Kolb's experiential learning model: critique from a modelling perspective. </w:t>
      </w:r>
      <w:r w:rsidRPr="3C18325E" w:rsidR="2EE3F5D8">
        <w:rPr>
          <w:rFonts w:ascii="Arial" w:hAnsi="Arial" w:eastAsia="Arial" w:cs="Arial"/>
          <w:b w:val="0"/>
          <w:bCs w:val="0"/>
          <w:i w:val="1"/>
          <w:iCs w:val="1"/>
          <w:caps w:val="0"/>
          <w:smallCaps w:val="0"/>
          <w:noProof w:val="0"/>
          <w:color w:val="222222"/>
          <w:sz w:val="24"/>
          <w:szCs w:val="24"/>
          <w:lang w:val="en-US"/>
        </w:rPr>
        <w:t>Studies in Continuing Education</w:t>
      </w:r>
      <w:r w:rsidRPr="3C18325E" w:rsidR="2EE3F5D8">
        <w:rPr>
          <w:rFonts w:ascii="Arial" w:hAnsi="Arial" w:eastAsia="Arial" w:cs="Arial"/>
          <w:b w:val="0"/>
          <w:bCs w:val="0"/>
          <w:i w:val="0"/>
          <w:iCs w:val="0"/>
          <w:caps w:val="0"/>
          <w:smallCaps w:val="0"/>
          <w:noProof w:val="0"/>
          <w:color w:val="222222"/>
          <w:sz w:val="24"/>
          <w:szCs w:val="24"/>
          <w:lang w:val="en-US"/>
        </w:rPr>
        <w:t xml:space="preserve">, </w:t>
      </w:r>
      <w:r w:rsidRPr="3C18325E" w:rsidR="2EE3F5D8">
        <w:rPr>
          <w:rFonts w:ascii="Arial" w:hAnsi="Arial" w:eastAsia="Arial" w:cs="Arial"/>
          <w:b w:val="0"/>
          <w:bCs w:val="0"/>
          <w:i w:val="1"/>
          <w:iCs w:val="1"/>
          <w:caps w:val="0"/>
          <w:smallCaps w:val="0"/>
          <w:noProof w:val="0"/>
          <w:color w:val="222222"/>
          <w:sz w:val="24"/>
          <w:szCs w:val="24"/>
          <w:lang w:val="en-US"/>
        </w:rPr>
        <w:t>32</w:t>
      </w:r>
      <w:r w:rsidRPr="3C18325E" w:rsidR="2EE3F5D8">
        <w:rPr>
          <w:rFonts w:ascii="Arial" w:hAnsi="Arial" w:eastAsia="Arial" w:cs="Arial"/>
          <w:b w:val="0"/>
          <w:bCs w:val="0"/>
          <w:i w:val="0"/>
          <w:iCs w:val="0"/>
          <w:caps w:val="0"/>
          <w:smallCaps w:val="0"/>
          <w:noProof w:val="0"/>
          <w:color w:val="222222"/>
          <w:sz w:val="24"/>
          <w:szCs w:val="24"/>
          <w:lang w:val="en-US"/>
        </w:rPr>
        <w:t>(1), pp.29-46</w:t>
      </w:r>
      <w:r w:rsidRPr="3C18325E" w:rsidR="194AAD60">
        <w:rPr>
          <w:rFonts w:ascii="Arial" w:hAnsi="Arial" w:eastAsia="Arial" w:cs="Arial"/>
          <w:b w:val="0"/>
          <w:bCs w:val="0"/>
          <w:i w:val="0"/>
          <w:iCs w:val="0"/>
          <w:caps w:val="0"/>
          <w:smallCaps w:val="0"/>
          <w:noProof w:val="0"/>
          <w:color w:val="222222"/>
          <w:sz w:val="24"/>
          <w:szCs w:val="24"/>
          <w:lang w:val="en-US"/>
        </w:rPr>
        <w:t>. Available at</w:t>
      </w:r>
      <w:hyperlink r:id="Rd91939f582ff418a">
        <w:r w:rsidRPr="3C18325E" w:rsidR="194AAD60">
          <w:rPr>
            <w:rStyle w:val="Hyperlink"/>
            <w:rFonts w:ascii="Arial" w:hAnsi="Arial" w:eastAsia="Arial" w:cs="Arial"/>
            <w:b w:val="0"/>
            <w:bCs w:val="0"/>
            <w:i w:val="0"/>
            <w:iCs w:val="0"/>
            <w:caps w:val="0"/>
            <w:smallCaps w:val="0"/>
            <w:noProof w:val="0"/>
            <w:sz w:val="24"/>
            <w:szCs w:val="24"/>
            <w:lang w:val="en-US"/>
          </w:rPr>
          <w:t>:</w:t>
        </w:r>
      </w:hyperlink>
      <w:r w:rsidRPr="3C18325E" w:rsidR="47552389">
        <w:rPr>
          <w:rFonts w:ascii="Arial" w:hAnsi="Arial" w:eastAsia="Arial" w:cs="Arial"/>
          <w:b w:val="0"/>
          <w:bCs w:val="0"/>
          <w:i w:val="0"/>
          <w:iCs w:val="0"/>
          <w:caps w:val="0"/>
          <w:smallCaps w:val="0"/>
          <w:noProof w:val="0"/>
          <w:color w:val="222222"/>
          <w:sz w:val="24"/>
          <w:szCs w:val="24"/>
          <w:lang w:val="en-US"/>
        </w:rPr>
        <w:t xml:space="preserve"> </w:t>
      </w:r>
      <w:hyperlink r:id="R56ee31d8c14c4c8f">
        <w:r w:rsidRPr="3C18325E" w:rsidR="47552389">
          <w:rPr>
            <w:rStyle w:val="Hyperlink"/>
            <w:rFonts w:ascii="Arial" w:hAnsi="Arial" w:eastAsia="Arial" w:cs="Arial"/>
            <w:b w:val="0"/>
            <w:bCs w:val="0"/>
            <w:i w:val="0"/>
            <w:iCs w:val="0"/>
            <w:caps w:val="0"/>
            <w:smallCaps w:val="0"/>
            <w:noProof w:val="0"/>
            <w:sz w:val="24"/>
            <w:szCs w:val="24"/>
            <w:lang w:val="en-US"/>
          </w:rPr>
          <w:t>https://www.tandfonline.com/doi/abs/10.1080/01580370903534355</w:t>
        </w:r>
      </w:hyperlink>
    </w:p>
    <w:p w:rsidR="5E110C15" w:rsidP="3C18325E" w:rsidRDefault="5E110C15" w14:paraId="69CDCD9E" w14:textId="4D352B59">
      <w:pPr>
        <w:pStyle w:val="Normal"/>
        <w:jc w:val="both"/>
        <w:rPr>
          <w:rFonts w:ascii="Arial" w:hAnsi="Arial" w:eastAsia="Arial" w:cs="Arial"/>
          <w:sz w:val="24"/>
          <w:szCs w:val="24"/>
        </w:rPr>
      </w:pPr>
      <w:r w:rsidRPr="3C18325E" w:rsidR="194AAD60">
        <w:rPr>
          <w:rFonts w:ascii="Arial" w:hAnsi="Arial" w:eastAsia="Arial" w:cs="Arial"/>
          <w:b w:val="0"/>
          <w:bCs w:val="0"/>
          <w:i w:val="0"/>
          <w:iCs w:val="0"/>
          <w:caps w:val="0"/>
          <w:smallCaps w:val="0"/>
          <w:noProof w:val="0"/>
          <w:color w:val="222222"/>
          <w:sz w:val="24"/>
          <w:szCs w:val="24"/>
          <w:lang w:val="en-US"/>
        </w:rPr>
        <w:t xml:space="preserve"> </w:t>
      </w:r>
      <w:r>
        <w:br/>
      </w:r>
      <w:r w:rsidRPr="3C18325E" w:rsidR="1DE493D5">
        <w:rPr>
          <w:rFonts w:ascii="Arial" w:hAnsi="Arial" w:eastAsia="Arial" w:cs="Arial"/>
          <w:sz w:val="24"/>
          <w:szCs w:val="24"/>
        </w:rPr>
        <w:t xml:space="preserve">Corporate Finance Institute, 2021, Corporate Finance Resources. Available at: </w:t>
      </w:r>
      <w:hyperlink r:id="R2aebee1beb634428">
        <w:r w:rsidRPr="3C18325E" w:rsidR="1DE493D5">
          <w:rPr>
            <w:rStyle w:val="Hyperlink"/>
            <w:rFonts w:ascii="Arial" w:hAnsi="Arial" w:eastAsia="Arial" w:cs="Arial"/>
            <w:sz w:val="24"/>
            <w:szCs w:val="24"/>
          </w:rPr>
          <w:t>https://corporatefinanceinstitute.com/resources/</w:t>
        </w:r>
      </w:hyperlink>
    </w:p>
    <w:p w:rsidR="5E110C15" w:rsidP="3C18325E" w:rsidRDefault="5E110C15" w14:paraId="71D268DA" w14:textId="71147720">
      <w:pPr>
        <w:pStyle w:val="Normal"/>
        <w:jc w:val="both"/>
        <w:rPr>
          <w:rFonts w:ascii="Arial" w:hAnsi="Arial" w:eastAsia="Arial" w:cs="Arial"/>
          <w:b w:val="0"/>
          <w:bCs w:val="0"/>
          <w:i w:val="0"/>
          <w:iCs w:val="0"/>
          <w:caps w:val="0"/>
          <w:smallCaps w:val="0"/>
          <w:noProof w:val="0"/>
          <w:color w:val="auto"/>
          <w:sz w:val="22"/>
          <w:szCs w:val="22"/>
          <w:lang w:val="en-US"/>
        </w:rPr>
      </w:pPr>
      <w:r w:rsidRPr="3C18325E" w:rsidR="5E110C15">
        <w:rPr>
          <w:rFonts w:ascii="Arial" w:hAnsi="Arial" w:eastAsia="Arial" w:cs="Arial"/>
          <w:b w:val="0"/>
          <w:bCs w:val="0"/>
          <w:i w:val="0"/>
          <w:iCs w:val="0"/>
          <w:caps w:val="0"/>
          <w:smallCaps w:val="0"/>
          <w:noProof w:val="0"/>
          <w:color w:val="auto"/>
          <w:sz w:val="22"/>
          <w:szCs w:val="22"/>
          <w:lang w:val="en-US"/>
        </w:rPr>
        <w:t xml:space="preserve">Caridade, R., Pereira, T., Ferreira, </w:t>
      </w:r>
      <w:r w:rsidRPr="3C18325E" w:rsidR="5E110C15">
        <w:rPr>
          <w:rFonts w:ascii="Arial" w:hAnsi="Arial" w:eastAsia="Arial" w:cs="Arial"/>
          <w:b w:val="0"/>
          <w:bCs w:val="0"/>
          <w:i w:val="0"/>
          <w:iCs w:val="0"/>
          <w:caps w:val="0"/>
          <w:smallCaps w:val="0"/>
          <w:noProof w:val="0"/>
          <w:color w:val="auto"/>
          <w:sz w:val="22"/>
          <w:szCs w:val="22"/>
          <w:lang w:val="en-US"/>
        </w:rPr>
        <w:t>L.P.,</w:t>
      </w:r>
      <w:r w:rsidRPr="3C18325E" w:rsidR="5E110C15">
        <w:rPr>
          <w:rFonts w:ascii="Arial" w:hAnsi="Arial" w:eastAsia="Arial" w:cs="Arial"/>
          <w:b w:val="0"/>
          <w:bCs w:val="0"/>
          <w:i w:val="0"/>
          <w:iCs w:val="0"/>
          <w:caps w:val="0"/>
          <w:smallCaps w:val="0"/>
          <w:noProof w:val="0"/>
          <w:color w:val="auto"/>
          <w:sz w:val="22"/>
          <w:szCs w:val="22"/>
          <w:lang w:val="en-US"/>
        </w:rPr>
        <w:t xml:space="preserve"> and Silva, F.J.G., 2017. Analysis and </w:t>
      </w:r>
      <w:r w:rsidRPr="3C18325E" w:rsidR="5E110C15">
        <w:rPr>
          <w:rFonts w:ascii="Arial" w:hAnsi="Arial" w:eastAsia="Arial" w:cs="Arial"/>
          <w:b w:val="0"/>
          <w:bCs w:val="0"/>
          <w:i w:val="0"/>
          <w:iCs w:val="0"/>
          <w:caps w:val="0"/>
          <w:smallCaps w:val="0"/>
          <w:noProof w:val="0"/>
          <w:color w:val="auto"/>
          <w:sz w:val="22"/>
          <w:szCs w:val="22"/>
          <w:lang w:val="en-US"/>
        </w:rPr>
        <w:t>optimization</w:t>
      </w:r>
      <w:r w:rsidRPr="3C18325E" w:rsidR="5E110C15">
        <w:rPr>
          <w:rFonts w:ascii="Arial" w:hAnsi="Arial" w:eastAsia="Arial" w:cs="Arial"/>
          <w:b w:val="0"/>
          <w:bCs w:val="0"/>
          <w:i w:val="0"/>
          <w:iCs w:val="0"/>
          <w:caps w:val="0"/>
          <w:smallCaps w:val="0"/>
          <w:noProof w:val="0"/>
          <w:color w:val="auto"/>
          <w:sz w:val="22"/>
          <w:szCs w:val="22"/>
          <w:lang w:val="en-US"/>
        </w:rPr>
        <w:t xml:space="preserve"> of a logistic warehouse in the automotive industry. </w:t>
      </w:r>
      <w:r w:rsidRPr="3C18325E" w:rsidR="5E110C15">
        <w:rPr>
          <w:rFonts w:ascii="Arial" w:hAnsi="Arial" w:eastAsia="Arial" w:cs="Arial"/>
          <w:b w:val="0"/>
          <w:bCs w:val="0"/>
          <w:i w:val="1"/>
          <w:iCs w:val="1"/>
          <w:caps w:val="0"/>
          <w:smallCaps w:val="0"/>
          <w:noProof w:val="0"/>
          <w:color w:val="auto"/>
          <w:sz w:val="22"/>
          <w:szCs w:val="22"/>
          <w:lang w:val="en-US"/>
        </w:rPr>
        <w:t>Procedia Manufacturing</w:t>
      </w:r>
      <w:r w:rsidRPr="3C18325E" w:rsidR="5E110C15">
        <w:rPr>
          <w:rFonts w:ascii="Arial" w:hAnsi="Arial" w:eastAsia="Arial" w:cs="Arial"/>
          <w:b w:val="0"/>
          <w:bCs w:val="0"/>
          <w:i w:val="0"/>
          <w:iCs w:val="0"/>
          <w:caps w:val="0"/>
          <w:smallCaps w:val="0"/>
          <w:noProof w:val="0"/>
          <w:color w:val="auto"/>
          <w:sz w:val="22"/>
          <w:szCs w:val="22"/>
          <w:lang w:val="en-US"/>
        </w:rPr>
        <w:t xml:space="preserve">, </w:t>
      </w:r>
      <w:r w:rsidRPr="3C18325E" w:rsidR="5E110C15">
        <w:rPr>
          <w:rFonts w:ascii="Arial" w:hAnsi="Arial" w:eastAsia="Arial" w:cs="Arial"/>
          <w:b w:val="0"/>
          <w:bCs w:val="0"/>
          <w:i w:val="1"/>
          <w:iCs w:val="1"/>
          <w:caps w:val="0"/>
          <w:smallCaps w:val="0"/>
          <w:noProof w:val="0"/>
          <w:color w:val="auto"/>
          <w:sz w:val="22"/>
          <w:szCs w:val="22"/>
          <w:lang w:val="en-US"/>
        </w:rPr>
        <w:t>13</w:t>
      </w:r>
      <w:r w:rsidRPr="3C18325E" w:rsidR="5E110C15">
        <w:rPr>
          <w:rFonts w:ascii="Arial" w:hAnsi="Arial" w:eastAsia="Arial" w:cs="Arial"/>
          <w:b w:val="0"/>
          <w:bCs w:val="0"/>
          <w:i w:val="0"/>
          <w:iCs w:val="0"/>
          <w:caps w:val="0"/>
          <w:smallCaps w:val="0"/>
          <w:noProof w:val="0"/>
          <w:color w:val="auto"/>
          <w:sz w:val="22"/>
          <w:szCs w:val="22"/>
          <w:lang w:val="en-US"/>
        </w:rPr>
        <w:t>, pp.1096-1103.</w:t>
      </w:r>
      <w:r w:rsidRPr="3C18325E" w:rsidR="25658863">
        <w:rPr>
          <w:rFonts w:ascii="Arial" w:hAnsi="Arial" w:eastAsia="Arial" w:cs="Arial"/>
          <w:b w:val="0"/>
          <w:bCs w:val="0"/>
          <w:i w:val="0"/>
          <w:iCs w:val="0"/>
          <w:caps w:val="0"/>
          <w:smallCaps w:val="0"/>
          <w:noProof w:val="0"/>
          <w:color w:val="auto"/>
          <w:sz w:val="22"/>
          <w:szCs w:val="22"/>
          <w:lang w:val="en-US"/>
        </w:rPr>
        <w:t xml:space="preserve"> Available at: </w:t>
      </w:r>
      <w:hyperlink r:id="R9e0b88ef09e64e5a">
        <w:r w:rsidRPr="3C18325E" w:rsidR="25658863">
          <w:rPr>
            <w:rStyle w:val="Hyperlink"/>
            <w:rFonts w:ascii="Arial" w:hAnsi="Arial" w:eastAsia="Arial" w:cs="Arial"/>
            <w:b w:val="0"/>
            <w:bCs w:val="0"/>
            <w:i w:val="0"/>
            <w:iCs w:val="0"/>
            <w:caps w:val="0"/>
            <w:smallCaps w:val="0"/>
            <w:noProof w:val="0"/>
            <w:sz w:val="22"/>
            <w:szCs w:val="22"/>
            <w:lang w:val="en-US"/>
          </w:rPr>
          <w:t>https://www.sciencedirect.com/science/article/pii/S2351978917308089</w:t>
        </w:r>
      </w:hyperlink>
    </w:p>
    <w:p w:rsidR="70D1F99B" w:rsidP="231D527E" w:rsidRDefault="70D1F99B" w14:paraId="5E8C377E" w14:textId="1E450843">
      <w:pPr>
        <w:pStyle w:val="Normal"/>
        <w:jc w:val="both"/>
        <w:rPr>
          <w:rFonts w:ascii="Arial" w:hAnsi="Arial" w:eastAsia="Arial" w:cs="Arial"/>
          <w:noProof w:val="0"/>
          <w:color w:val="auto"/>
          <w:sz w:val="22"/>
          <w:szCs w:val="22"/>
          <w:lang w:val="en-US"/>
        </w:rPr>
      </w:pPr>
      <w:r w:rsidRPr="3C18325E" w:rsidR="70D1F99B">
        <w:rPr>
          <w:rFonts w:ascii="Arial" w:hAnsi="Arial" w:eastAsia="Arial" w:cs="Arial"/>
          <w:b w:val="0"/>
          <w:bCs w:val="0"/>
          <w:i w:val="0"/>
          <w:iCs w:val="0"/>
          <w:caps w:val="0"/>
          <w:smallCaps w:val="0"/>
          <w:noProof w:val="0"/>
          <w:color w:val="auto"/>
          <w:sz w:val="22"/>
          <w:szCs w:val="22"/>
          <w:lang w:val="en-US"/>
        </w:rPr>
        <w:t xml:space="preserve">Duval, S. and Wicklund, R.A., 1972. A theory of objective </w:t>
      </w:r>
      <w:r w:rsidRPr="3C18325E" w:rsidR="70D1F99B">
        <w:rPr>
          <w:rFonts w:ascii="Arial" w:hAnsi="Arial" w:eastAsia="Arial" w:cs="Arial"/>
          <w:b w:val="0"/>
          <w:bCs w:val="0"/>
          <w:i w:val="0"/>
          <w:iCs w:val="0"/>
          <w:caps w:val="0"/>
          <w:smallCaps w:val="0"/>
          <w:noProof w:val="0"/>
          <w:color w:val="auto"/>
          <w:sz w:val="22"/>
          <w:szCs w:val="22"/>
          <w:lang w:val="en-US"/>
        </w:rPr>
        <w:t>self-awareness</w:t>
      </w:r>
      <w:r w:rsidRPr="3C18325E" w:rsidR="70D1F99B">
        <w:rPr>
          <w:rFonts w:ascii="Arial" w:hAnsi="Arial" w:eastAsia="Arial" w:cs="Arial"/>
          <w:b w:val="0"/>
          <w:bCs w:val="0"/>
          <w:i w:val="0"/>
          <w:iCs w:val="0"/>
          <w:caps w:val="0"/>
          <w:smallCaps w:val="0"/>
          <w:noProof w:val="0"/>
          <w:color w:val="auto"/>
          <w:sz w:val="22"/>
          <w:szCs w:val="22"/>
          <w:lang w:val="en-US"/>
        </w:rPr>
        <w:t>.</w:t>
      </w:r>
      <w:r w:rsidRPr="3C18325E" w:rsidR="6E08702B">
        <w:rPr>
          <w:rFonts w:ascii="Arial" w:hAnsi="Arial" w:eastAsia="Arial" w:cs="Arial"/>
          <w:b w:val="0"/>
          <w:bCs w:val="0"/>
          <w:i w:val="0"/>
          <w:iCs w:val="0"/>
          <w:caps w:val="0"/>
          <w:smallCaps w:val="0"/>
          <w:noProof w:val="0"/>
          <w:color w:val="auto"/>
          <w:sz w:val="22"/>
          <w:szCs w:val="22"/>
          <w:lang w:val="en-US"/>
        </w:rPr>
        <w:t xml:space="preserve"> Available at: </w:t>
      </w:r>
      <w:hyperlink r:id="Rf26e1dbb61d04ba3">
        <w:r w:rsidRPr="3C18325E" w:rsidR="6E08702B">
          <w:rPr>
            <w:rStyle w:val="Hyperlink"/>
            <w:rFonts w:ascii="Arial" w:hAnsi="Arial" w:eastAsia="Arial" w:cs="Arial"/>
            <w:b w:val="0"/>
            <w:bCs w:val="0"/>
            <w:i w:val="0"/>
            <w:iCs w:val="0"/>
            <w:caps w:val="0"/>
            <w:smallCaps w:val="0"/>
            <w:noProof w:val="0"/>
            <w:sz w:val="22"/>
            <w:szCs w:val="22"/>
            <w:lang w:val="en-US"/>
          </w:rPr>
          <w:t>https://psycnet.apa.org/record/1973-26817-000</w:t>
        </w:r>
      </w:hyperlink>
    </w:p>
    <w:p w:rsidR="6E17ECA9" w:rsidP="231D527E" w:rsidRDefault="6E17ECA9" w14:paraId="5A34DC6C" w14:textId="405E3C85">
      <w:pPr>
        <w:pStyle w:val="Normal"/>
        <w:jc w:val="both"/>
        <w:rPr>
          <w:rFonts w:ascii="Arial" w:hAnsi="Arial" w:eastAsia="Arial" w:cs="Arial"/>
          <w:b w:val="0"/>
          <w:bCs w:val="0"/>
          <w:i w:val="0"/>
          <w:iCs w:val="0"/>
          <w:caps w:val="0"/>
          <w:smallCaps w:val="0"/>
          <w:noProof w:val="0"/>
          <w:color w:val="auto"/>
          <w:sz w:val="22"/>
          <w:szCs w:val="22"/>
          <w:lang w:val="en-US"/>
        </w:rPr>
      </w:pPr>
      <w:r w:rsidRPr="231D527E" w:rsidR="6E17ECA9">
        <w:rPr>
          <w:rFonts w:ascii="Arial" w:hAnsi="Arial" w:eastAsia="Arial" w:cs="Arial"/>
          <w:b w:val="0"/>
          <w:bCs w:val="0"/>
          <w:i w:val="0"/>
          <w:iCs w:val="0"/>
          <w:caps w:val="0"/>
          <w:smallCaps w:val="0"/>
          <w:noProof w:val="0"/>
          <w:color w:val="auto"/>
          <w:sz w:val="22"/>
          <w:szCs w:val="22"/>
          <w:lang w:val="en-US"/>
        </w:rPr>
        <w:t xml:space="preserve">Morgan, P., 2021. Introduction to the module/Personal Development Plan. </w:t>
      </w:r>
    </w:p>
    <w:p w:rsidR="61C46659" w:rsidP="3C18325E" w:rsidRDefault="61C46659" w14:paraId="043A1101" w14:textId="2AAA789E">
      <w:pPr>
        <w:pStyle w:val="Normal"/>
        <w:jc w:val="both"/>
        <w:rPr>
          <w:rFonts w:ascii="Arial" w:hAnsi="Arial" w:eastAsia="Arial" w:cs="Arial"/>
          <w:b w:val="0"/>
          <w:bCs w:val="0"/>
          <w:i w:val="0"/>
          <w:iCs w:val="0"/>
          <w:caps w:val="0"/>
          <w:smallCaps w:val="0"/>
          <w:noProof w:val="0"/>
          <w:color w:val="auto"/>
          <w:sz w:val="22"/>
          <w:szCs w:val="22"/>
          <w:lang w:val="en-US"/>
        </w:rPr>
      </w:pPr>
      <w:r w:rsidRPr="3C18325E" w:rsidR="61C46659">
        <w:rPr>
          <w:rFonts w:ascii="Arial" w:hAnsi="Arial" w:eastAsia="Arial" w:cs="Arial"/>
          <w:b w:val="0"/>
          <w:bCs w:val="0"/>
          <w:i w:val="0"/>
          <w:iCs w:val="0"/>
          <w:caps w:val="0"/>
          <w:smallCaps w:val="0"/>
          <w:noProof w:val="0"/>
          <w:color w:val="auto"/>
          <w:sz w:val="22"/>
          <w:szCs w:val="22"/>
          <w:lang w:val="en-US"/>
        </w:rPr>
        <w:t xml:space="preserve">Herman, M., 2017. Creating a Personal SWOT Analysis. </w:t>
      </w:r>
      <w:r w:rsidRPr="3C18325E" w:rsidR="61C46659">
        <w:rPr>
          <w:rFonts w:ascii="Arial" w:hAnsi="Arial" w:eastAsia="Arial" w:cs="Arial"/>
          <w:b w:val="0"/>
          <w:bCs w:val="0"/>
          <w:i w:val="1"/>
          <w:iCs w:val="1"/>
          <w:caps w:val="0"/>
          <w:smallCaps w:val="0"/>
          <w:noProof w:val="0"/>
          <w:color w:val="auto"/>
          <w:sz w:val="22"/>
          <w:szCs w:val="22"/>
          <w:lang w:val="en-US"/>
        </w:rPr>
        <w:t xml:space="preserve">MRH Enterprises LLC. </w:t>
      </w:r>
      <w:r w:rsidRPr="3C18325E" w:rsidR="61C46659">
        <w:rPr>
          <w:rFonts w:ascii="Arial" w:hAnsi="Arial" w:eastAsia="Arial" w:cs="Arial"/>
          <w:b w:val="0"/>
          <w:bCs w:val="0"/>
          <w:i w:val="1"/>
          <w:iCs w:val="1"/>
          <w:caps w:val="0"/>
          <w:smallCaps w:val="0"/>
          <w:noProof w:val="0"/>
          <w:color w:val="auto"/>
          <w:sz w:val="22"/>
          <w:szCs w:val="22"/>
          <w:lang w:val="en-US"/>
        </w:rPr>
        <w:t>Fecha</w:t>
      </w:r>
      <w:r w:rsidRPr="3C18325E" w:rsidR="61C46659">
        <w:rPr>
          <w:rFonts w:ascii="Arial" w:hAnsi="Arial" w:eastAsia="Arial" w:cs="Arial"/>
          <w:b w:val="0"/>
          <w:bCs w:val="0"/>
          <w:i w:val="1"/>
          <w:iCs w:val="1"/>
          <w:caps w:val="0"/>
          <w:smallCaps w:val="0"/>
          <w:noProof w:val="0"/>
          <w:color w:val="auto"/>
          <w:sz w:val="22"/>
          <w:szCs w:val="22"/>
          <w:lang w:val="en-US"/>
        </w:rPr>
        <w:t xml:space="preserve"> de consulta</w:t>
      </w:r>
      <w:r w:rsidRPr="3C18325E" w:rsidR="61C46659">
        <w:rPr>
          <w:rFonts w:ascii="Arial" w:hAnsi="Arial" w:eastAsia="Arial" w:cs="Arial"/>
          <w:b w:val="0"/>
          <w:bCs w:val="0"/>
          <w:i w:val="0"/>
          <w:iCs w:val="0"/>
          <w:caps w:val="0"/>
          <w:smallCaps w:val="0"/>
          <w:noProof w:val="0"/>
          <w:color w:val="auto"/>
          <w:sz w:val="22"/>
          <w:szCs w:val="22"/>
          <w:lang w:val="en-US"/>
        </w:rPr>
        <w:t xml:space="preserve">, </w:t>
      </w:r>
      <w:r w:rsidRPr="3C18325E" w:rsidR="61C46659">
        <w:rPr>
          <w:rFonts w:ascii="Arial" w:hAnsi="Arial" w:eastAsia="Arial" w:cs="Arial"/>
          <w:b w:val="0"/>
          <w:bCs w:val="0"/>
          <w:i w:val="1"/>
          <w:iCs w:val="1"/>
          <w:caps w:val="0"/>
          <w:smallCaps w:val="0"/>
          <w:noProof w:val="0"/>
          <w:color w:val="auto"/>
          <w:sz w:val="22"/>
          <w:szCs w:val="22"/>
          <w:lang w:val="en-US"/>
        </w:rPr>
        <w:t>20</w:t>
      </w:r>
      <w:r w:rsidRPr="3C18325E" w:rsidR="61C46659">
        <w:rPr>
          <w:rFonts w:ascii="Arial" w:hAnsi="Arial" w:eastAsia="Arial" w:cs="Arial"/>
          <w:b w:val="0"/>
          <w:bCs w:val="0"/>
          <w:i w:val="0"/>
          <w:iCs w:val="0"/>
          <w:caps w:val="0"/>
          <w:smallCaps w:val="0"/>
          <w:noProof w:val="0"/>
          <w:color w:val="auto"/>
          <w:sz w:val="22"/>
          <w:szCs w:val="22"/>
          <w:lang w:val="en-US"/>
        </w:rPr>
        <w:t>.</w:t>
      </w:r>
      <w:r w:rsidRPr="3C18325E" w:rsidR="45BC4C6D">
        <w:rPr>
          <w:rFonts w:ascii="Arial" w:hAnsi="Arial" w:eastAsia="Arial" w:cs="Arial"/>
          <w:b w:val="0"/>
          <w:bCs w:val="0"/>
          <w:i w:val="0"/>
          <w:iCs w:val="0"/>
          <w:caps w:val="0"/>
          <w:smallCaps w:val="0"/>
          <w:noProof w:val="0"/>
          <w:color w:val="auto"/>
          <w:sz w:val="22"/>
          <w:szCs w:val="22"/>
          <w:lang w:val="en-US"/>
        </w:rPr>
        <w:t xml:space="preserve"> Available at: </w:t>
      </w:r>
      <w:hyperlink r:id="Rbf48c94731a04f82">
        <w:r w:rsidRPr="3C18325E" w:rsidR="45BC4C6D">
          <w:rPr>
            <w:rStyle w:val="Hyperlink"/>
            <w:rFonts w:ascii="Arial" w:hAnsi="Arial" w:eastAsia="Arial" w:cs="Arial"/>
            <w:b w:val="0"/>
            <w:bCs w:val="0"/>
            <w:i w:val="0"/>
            <w:iCs w:val="0"/>
            <w:caps w:val="0"/>
            <w:smallCaps w:val="0"/>
            <w:noProof w:val="0"/>
            <w:sz w:val="22"/>
            <w:szCs w:val="22"/>
            <w:lang w:val="en-US"/>
          </w:rPr>
          <w:t>http://mrhenterprises.com/articles/PersonalSWOT.pdf</w:t>
        </w:r>
      </w:hyperlink>
    </w:p>
    <w:p w:rsidR="1F5D97B3" w:rsidP="231D527E" w:rsidRDefault="1F5D97B3" w14:paraId="1DDDD9D1" w14:textId="03E2CA29">
      <w:pPr>
        <w:pStyle w:val="Normal"/>
        <w:jc w:val="both"/>
        <w:rPr>
          <w:rFonts w:ascii="Arial" w:hAnsi="Arial" w:eastAsia="Arial" w:cs="Arial"/>
          <w:noProof w:val="0"/>
          <w:sz w:val="22"/>
          <w:szCs w:val="22"/>
          <w:lang w:val="en-US"/>
        </w:rPr>
      </w:pPr>
      <w:r w:rsidRPr="231D527E" w:rsidR="1F5D97B3">
        <w:rPr>
          <w:rFonts w:ascii="Arial" w:hAnsi="Arial" w:eastAsia="Arial" w:cs="Arial"/>
          <w:b w:val="0"/>
          <w:bCs w:val="0"/>
          <w:i w:val="0"/>
          <w:iCs w:val="0"/>
          <w:caps w:val="0"/>
          <w:smallCaps w:val="0"/>
          <w:noProof w:val="0"/>
          <w:color w:val="000000" w:themeColor="text1" w:themeTint="FF" w:themeShade="FF"/>
          <w:sz w:val="22"/>
          <w:szCs w:val="22"/>
          <w:lang w:val="en-US"/>
        </w:rPr>
        <w:t xml:space="preserve">SMART Goals: Definition and Examples | Indeed.com. Indeed, Career Guide. Available at: </w:t>
      </w:r>
      <w:hyperlink w:anchor=":~:text=SMART%20is%20an%20acronym%20that%20stands%20for%20Specific%2C,they%20were%20too%20vague%2C%20aggressive%20or%20poorly%20framed." r:id="R63df153689bf408a">
        <w:r w:rsidRPr="231D527E" w:rsidR="51B9823E">
          <w:rPr>
            <w:rStyle w:val="Hyperlink"/>
            <w:rFonts w:ascii="Arial" w:hAnsi="Arial" w:eastAsia="Arial" w:cs="Arial"/>
            <w:b w:val="0"/>
            <w:bCs w:val="0"/>
            <w:i w:val="0"/>
            <w:iCs w:val="0"/>
            <w:caps w:val="0"/>
            <w:smallCaps w:val="0"/>
            <w:noProof w:val="0"/>
            <w:sz w:val="22"/>
            <w:szCs w:val="22"/>
            <w:lang w:val="en-US"/>
          </w:rPr>
          <w:t>https://www.indeed.com/career-advice/career-development/smart-goals#:~:text=SMART%20is%20an%20acronym%20that%20stands%20for%20Specific%2C,they%20were%20too%20vague%2C%20aggressive%20or%20poorly%20framed.</w:t>
        </w:r>
      </w:hyperlink>
    </w:p>
    <w:p w:rsidR="546B6356" w:rsidP="3C18325E" w:rsidRDefault="546B6356" w14:paraId="3DF723A9" w14:textId="4BB46F40">
      <w:pPr>
        <w:pStyle w:val="Normal"/>
        <w:jc w:val="both"/>
        <w:rPr>
          <w:rFonts w:ascii="Arial" w:hAnsi="Arial" w:eastAsia="Arial" w:cs="Arial"/>
          <w:i w:val="0"/>
          <w:iCs w:val="0"/>
          <w:noProof w:val="0"/>
          <w:color w:val="auto"/>
          <w:sz w:val="22"/>
          <w:szCs w:val="22"/>
          <w:lang w:val="en-US"/>
        </w:rPr>
      </w:pPr>
      <w:r w:rsidRPr="3C18325E" w:rsidR="546B6356">
        <w:rPr>
          <w:rFonts w:ascii="Arial" w:hAnsi="Arial" w:eastAsia="Arial" w:cs="Arial"/>
          <w:b w:val="0"/>
          <w:bCs w:val="0"/>
          <w:i w:val="0"/>
          <w:iCs w:val="0"/>
          <w:caps w:val="0"/>
          <w:smallCaps w:val="0"/>
          <w:noProof w:val="0"/>
          <w:color w:val="auto"/>
          <w:sz w:val="22"/>
          <w:szCs w:val="22"/>
          <w:lang w:val="en-US"/>
        </w:rPr>
        <w:t xml:space="preserve">Pritchard, A., 2017. </w:t>
      </w:r>
      <w:r w:rsidRPr="3C18325E" w:rsidR="546B6356">
        <w:rPr>
          <w:rFonts w:ascii="Arial" w:hAnsi="Arial" w:eastAsia="Arial" w:cs="Arial"/>
          <w:b w:val="0"/>
          <w:bCs w:val="0"/>
          <w:i w:val="0"/>
          <w:iCs w:val="0"/>
          <w:caps w:val="0"/>
          <w:smallCaps w:val="0"/>
          <w:noProof w:val="0"/>
          <w:color w:val="auto"/>
          <w:sz w:val="22"/>
          <w:szCs w:val="22"/>
          <w:lang w:val="en-US"/>
        </w:rPr>
        <w:t>Ways of learning: Learning theories for the classroom</w:t>
      </w:r>
      <w:r w:rsidRPr="3C18325E" w:rsidR="546B6356">
        <w:rPr>
          <w:rFonts w:ascii="Arial" w:hAnsi="Arial" w:eastAsia="Arial" w:cs="Arial"/>
          <w:b w:val="0"/>
          <w:bCs w:val="0"/>
          <w:i w:val="0"/>
          <w:iCs w:val="0"/>
          <w:caps w:val="0"/>
          <w:smallCaps w:val="0"/>
          <w:noProof w:val="0"/>
          <w:color w:val="auto"/>
          <w:sz w:val="22"/>
          <w:szCs w:val="22"/>
          <w:lang w:val="en-US"/>
        </w:rPr>
        <w:t>. Routledge.</w:t>
      </w:r>
      <w:r w:rsidRPr="3C18325E" w:rsidR="50111861">
        <w:rPr>
          <w:rFonts w:ascii="Arial" w:hAnsi="Arial" w:eastAsia="Arial" w:cs="Arial"/>
          <w:b w:val="0"/>
          <w:bCs w:val="0"/>
          <w:i w:val="0"/>
          <w:iCs w:val="0"/>
          <w:caps w:val="0"/>
          <w:smallCaps w:val="0"/>
          <w:noProof w:val="0"/>
          <w:color w:val="auto"/>
          <w:sz w:val="22"/>
          <w:szCs w:val="22"/>
          <w:lang w:val="en-US"/>
        </w:rPr>
        <w:t xml:space="preserve"> Available at: </w:t>
      </w:r>
      <w:hyperlink r:id="Rab4a0a84b4d140ed">
        <w:r w:rsidRPr="3C18325E" w:rsidR="50111861">
          <w:rPr>
            <w:rStyle w:val="Hyperlink"/>
            <w:rFonts w:ascii="Arial" w:hAnsi="Arial" w:eastAsia="Arial" w:cs="Arial"/>
            <w:b w:val="0"/>
            <w:bCs w:val="0"/>
            <w:i w:val="0"/>
            <w:iCs w:val="0"/>
            <w:caps w:val="0"/>
            <w:smallCaps w:val="0"/>
            <w:noProof w:val="0"/>
            <w:sz w:val="22"/>
            <w:szCs w:val="22"/>
            <w:lang w:val="en-US"/>
          </w:rPr>
          <w:t>https://www.taylorfrancis.com/books/mono/10.4324/9781315460611/ways-learning-alan-pritchard</w:t>
        </w:r>
      </w:hyperlink>
    </w:p>
    <w:p w:rsidR="3263BCE7" w:rsidP="3C18325E" w:rsidRDefault="3263BCE7" w14:paraId="0A6BDC3D" w14:textId="7D705673">
      <w:pPr>
        <w:pStyle w:val="Normal"/>
        <w:jc w:val="both"/>
        <w:rPr>
          <w:rFonts w:ascii="Arial" w:hAnsi="Arial" w:eastAsia="Arial" w:cs="Arial"/>
          <w:i w:val="0"/>
          <w:iCs w:val="0"/>
          <w:noProof w:val="0"/>
          <w:color w:val="auto"/>
          <w:sz w:val="22"/>
          <w:szCs w:val="22"/>
          <w:lang w:val="en-US"/>
        </w:rPr>
      </w:pPr>
      <w:r w:rsidRPr="3C18325E" w:rsidR="3263BCE7">
        <w:rPr>
          <w:rFonts w:ascii="Arial" w:hAnsi="Arial" w:eastAsia="Arial" w:cs="Arial"/>
          <w:b w:val="0"/>
          <w:bCs w:val="0"/>
          <w:i w:val="0"/>
          <w:iCs w:val="0"/>
          <w:caps w:val="0"/>
          <w:smallCaps w:val="0"/>
          <w:noProof w:val="0"/>
          <w:color w:val="auto"/>
          <w:sz w:val="22"/>
          <w:szCs w:val="22"/>
          <w:lang w:val="en-US"/>
        </w:rPr>
        <w:t xml:space="preserve">Pierre, G., 2004. </w:t>
      </w:r>
      <w:r w:rsidRPr="3C18325E" w:rsidR="3263BCE7">
        <w:rPr>
          <w:rFonts w:ascii="Arial" w:hAnsi="Arial" w:eastAsia="Arial" w:cs="Arial"/>
          <w:b w:val="0"/>
          <w:bCs w:val="0"/>
          <w:i w:val="0"/>
          <w:iCs w:val="0"/>
          <w:caps w:val="0"/>
          <w:smallCaps w:val="0"/>
          <w:noProof w:val="0"/>
          <w:color w:val="auto"/>
          <w:sz w:val="22"/>
          <w:szCs w:val="22"/>
          <w:lang w:val="en-US"/>
        </w:rPr>
        <w:t>Employment Regulations through the Eyes of Employers: Do they matter and how do firms respond to them?</w:t>
      </w:r>
      <w:r w:rsidRPr="3C18325E" w:rsidR="3263BCE7">
        <w:rPr>
          <w:rFonts w:ascii="Arial" w:hAnsi="Arial" w:eastAsia="Arial" w:cs="Arial"/>
          <w:b w:val="0"/>
          <w:bCs w:val="0"/>
          <w:i w:val="0"/>
          <w:iCs w:val="0"/>
          <w:caps w:val="0"/>
          <w:smallCaps w:val="0"/>
          <w:noProof w:val="0"/>
          <w:color w:val="auto"/>
          <w:sz w:val="22"/>
          <w:szCs w:val="22"/>
          <w:lang w:val="en-US"/>
        </w:rPr>
        <w:t xml:space="preserve"> (Vol. 1424). World Bank Publications.</w:t>
      </w:r>
      <w:r w:rsidRPr="3C18325E" w:rsidR="6E16A945">
        <w:rPr>
          <w:rFonts w:ascii="Arial" w:hAnsi="Arial" w:eastAsia="Arial" w:cs="Arial"/>
          <w:b w:val="0"/>
          <w:bCs w:val="0"/>
          <w:i w:val="0"/>
          <w:iCs w:val="0"/>
          <w:caps w:val="0"/>
          <w:smallCaps w:val="0"/>
          <w:noProof w:val="0"/>
          <w:color w:val="auto"/>
          <w:sz w:val="22"/>
          <w:szCs w:val="22"/>
          <w:lang w:val="en-US"/>
        </w:rPr>
        <w:t xml:space="preserve"> Available at: </w:t>
      </w:r>
      <w:hyperlink r:id="R9523dbb15d3d4162">
        <w:r w:rsidRPr="3C18325E" w:rsidR="6E16A945">
          <w:rPr>
            <w:rStyle w:val="Hyperlink"/>
            <w:rFonts w:ascii="Arial" w:hAnsi="Arial" w:eastAsia="Arial" w:cs="Arial"/>
            <w:b w:val="0"/>
            <w:bCs w:val="0"/>
            <w:i w:val="0"/>
            <w:iCs w:val="0"/>
            <w:caps w:val="0"/>
            <w:smallCaps w:val="0"/>
            <w:noProof w:val="0"/>
            <w:sz w:val="22"/>
            <w:szCs w:val="22"/>
            <w:lang w:val="en-US"/>
          </w:rPr>
          <w:t>https://books.google.co.uk/books?hl=en&amp;lr=&amp;id=mHf13KWhR8UC&amp;oi=fnd&amp;dq=employment+regulations&amp;ots=tj0eUaCcKO&amp;sig=FT47iJr5ikX-8T4GLXW_UHMZSws</w:t>
        </w:r>
      </w:hyperlink>
    </w:p>
    <w:p w:rsidR="51B9823E" w:rsidP="3C18325E" w:rsidRDefault="51B9823E" w14:paraId="0DF1F835" w14:textId="5399E980">
      <w:pPr>
        <w:pStyle w:val="Normal"/>
        <w:jc w:val="both"/>
        <w:rPr>
          <w:rFonts w:ascii="Arial" w:hAnsi="Arial" w:eastAsia="Arial" w:cs="Arial"/>
          <w:i w:val="0"/>
          <w:iCs w:val="0"/>
          <w:noProof w:val="0"/>
          <w:color w:val="auto"/>
          <w:sz w:val="22"/>
          <w:szCs w:val="22"/>
          <w:lang w:val="en-US"/>
        </w:rPr>
      </w:pPr>
      <w:r>
        <w:br/>
      </w:r>
      <w:r w:rsidRPr="3C18325E" w:rsidR="54B87E41">
        <w:rPr>
          <w:rFonts w:ascii="Arial" w:hAnsi="Arial" w:eastAsia="Arial" w:cs="Arial"/>
          <w:b w:val="0"/>
          <w:bCs w:val="0"/>
          <w:i w:val="0"/>
          <w:iCs w:val="0"/>
          <w:caps w:val="0"/>
          <w:smallCaps w:val="0"/>
          <w:noProof w:val="0"/>
          <w:color w:val="auto"/>
          <w:sz w:val="22"/>
          <w:szCs w:val="22"/>
          <w:lang w:val="en-US"/>
        </w:rPr>
        <w:t xml:space="preserve">Pearce, C., 2007. Ten steps to carrying out a SWOT analysis. </w:t>
      </w:r>
      <w:r w:rsidRPr="3C18325E" w:rsidR="54B87E41">
        <w:rPr>
          <w:rFonts w:ascii="Arial" w:hAnsi="Arial" w:eastAsia="Arial" w:cs="Arial"/>
          <w:b w:val="0"/>
          <w:bCs w:val="0"/>
          <w:i w:val="0"/>
          <w:iCs w:val="0"/>
          <w:caps w:val="0"/>
          <w:smallCaps w:val="0"/>
          <w:noProof w:val="0"/>
          <w:color w:val="auto"/>
          <w:sz w:val="22"/>
          <w:szCs w:val="22"/>
          <w:lang w:val="en-US"/>
        </w:rPr>
        <w:t>Nursing Management (through 2013)</w:t>
      </w:r>
      <w:r w:rsidRPr="3C18325E" w:rsidR="54B87E41">
        <w:rPr>
          <w:rFonts w:ascii="Arial" w:hAnsi="Arial" w:eastAsia="Arial" w:cs="Arial"/>
          <w:b w:val="0"/>
          <w:bCs w:val="0"/>
          <w:i w:val="0"/>
          <w:iCs w:val="0"/>
          <w:caps w:val="0"/>
          <w:smallCaps w:val="0"/>
          <w:noProof w:val="0"/>
          <w:color w:val="auto"/>
          <w:sz w:val="22"/>
          <w:szCs w:val="22"/>
          <w:lang w:val="en-US"/>
        </w:rPr>
        <w:t xml:space="preserve">, </w:t>
      </w:r>
      <w:r w:rsidRPr="3C18325E" w:rsidR="54B87E41">
        <w:rPr>
          <w:rFonts w:ascii="Arial" w:hAnsi="Arial" w:eastAsia="Arial" w:cs="Arial"/>
          <w:b w:val="0"/>
          <w:bCs w:val="0"/>
          <w:i w:val="0"/>
          <w:iCs w:val="0"/>
          <w:caps w:val="0"/>
          <w:smallCaps w:val="0"/>
          <w:noProof w:val="0"/>
          <w:color w:val="auto"/>
          <w:sz w:val="22"/>
          <w:szCs w:val="22"/>
          <w:lang w:val="en-US"/>
        </w:rPr>
        <w:t>14</w:t>
      </w:r>
      <w:r w:rsidRPr="3C18325E" w:rsidR="54B87E41">
        <w:rPr>
          <w:rFonts w:ascii="Arial" w:hAnsi="Arial" w:eastAsia="Arial" w:cs="Arial"/>
          <w:b w:val="0"/>
          <w:bCs w:val="0"/>
          <w:i w:val="0"/>
          <w:iCs w:val="0"/>
          <w:caps w:val="0"/>
          <w:smallCaps w:val="0"/>
          <w:noProof w:val="0"/>
          <w:color w:val="auto"/>
          <w:sz w:val="22"/>
          <w:szCs w:val="22"/>
          <w:lang w:val="en-US"/>
        </w:rPr>
        <w:t>(2), p.25.</w:t>
      </w:r>
      <w:r w:rsidRPr="3C18325E" w:rsidR="3C1B0B2C">
        <w:rPr>
          <w:rFonts w:ascii="Arial" w:hAnsi="Arial" w:eastAsia="Arial" w:cs="Arial"/>
          <w:b w:val="0"/>
          <w:bCs w:val="0"/>
          <w:i w:val="0"/>
          <w:iCs w:val="0"/>
          <w:caps w:val="0"/>
          <w:smallCaps w:val="0"/>
          <w:noProof w:val="0"/>
          <w:color w:val="auto"/>
          <w:sz w:val="22"/>
          <w:szCs w:val="22"/>
          <w:lang w:val="en-US"/>
        </w:rPr>
        <w:t xml:space="preserve"> </w:t>
      </w:r>
      <w:r w:rsidRPr="3C18325E" w:rsidR="2FBB06EF">
        <w:rPr>
          <w:rFonts w:ascii="Arial" w:hAnsi="Arial" w:eastAsia="Arial" w:cs="Arial"/>
          <w:b w:val="0"/>
          <w:bCs w:val="0"/>
          <w:i w:val="0"/>
          <w:iCs w:val="0"/>
          <w:caps w:val="0"/>
          <w:smallCaps w:val="0"/>
          <w:noProof w:val="0"/>
          <w:color w:val="auto"/>
          <w:sz w:val="22"/>
          <w:szCs w:val="22"/>
          <w:lang w:val="en-US"/>
        </w:rPr>
        <w:t xml:space="preserve">Available at: </w:t>
      </w:r>
      <w:hyperlink r:id="R17803070ff814270">
        <w:r w:rsidRPr="3C18325E" w:rsidR="2FBB06EF">
          <w:rPr>
            <w:rStyle w:val="Hyperlink"/>
            <w:rFonts w:ascii="Arial" w:hAnsi="Arial" w:eastAsia="Arial" w:cs="Arial"/>
            <w:b w:val="0"/>
            <w:bCs w:val="0"/>
            <w:i w:val="0"/>
            <w:iCs w:val="0"/>
            <w:caps w:val="0"/>
            <w:smallCaps w:val="0"/>
            <w:noProof w:val="0"/>
            <w:sz w:val="22"/>
            <w:szCs w:val="22"/>
            <w:lang w:val="en-US"/>
          </w:rPr>
          <w:t>https://search.proquest.com/openview/fefbc51fbe29b59da95308237c0aca17/1?pq-origsite=gscholar&amp;cbl=29902</w:t>
        </w:r>
      </w:hyperlink>
    </w:p>
    <w:p w:rsidR="45FCEC09" w:rsidP="231D527E" w:rsidRDefault="45FCEC09" w14:paraId="3CC5E656" w14:textId="3E32022E">
      <w:pPr>
        <w:pStyle w:val="Normal"/>
        <w:jc w:val="both"/>
        <w:rPr>
          <w:rFonts w:ascii="Arial" w:hAnsi="Arial" w:eastAsia="Arial" w:cs="Arial"/>
          <w:sz w:val="24"/>
          <w:szCs w:val="24"/>
        </w:rPr>
      </w:pPr>
      <w:r w:rsidRPr="3C18325E" w:rsidR="0F6CACC9">
        <w:rPr>
          <w:rFonts w:ascii="Arial" w:hAnsi="Arial" w:eastAsia="Arial" w:cs="Arial"/>
          <w:sz w:val="22"/>
          <w:szCs w:val="22"/>
        </w:rPr>
        <w:t xml:space="preserve">Teambuilding, 2021. Teambuilding </w:t>
      </w:r>
      <w:r w:rsidRPr="3C18325E" w:rsidR="36483436">
        <w:rPr>
          <w:rFonts w:ascii="Arial" w:hAnsi="Arial" w:eastAsia="Arial" w:cs="Arial"/>
          <w:sz w:val="22"/>
          <w:szCs w:val="22"/>
        </w:rPr>
        <w:t>skills on</w:t>
      </w:r>
      <w:r w:rsidRPr="3C18325E" w:rsidR="0F6CACC9">
        <w:rPr>
          <w:rFonts w:ascii="Arial" w:hAnsi="Arial" w:eastAsia="Arial" w:cs="Arial"/>
          <w:sz w:val="22"/>
          <w:szCs w:val="22"/>
        </w:rPr>
        <w:t xml:space="preserve"> how to be </w:t>
      </w:r>
      <w:r w:rsidRPr="3C18325E" w:rsidR="6E9C41B1">
        <w:rPr>
          <w:rFonts w:ascii="Arial" w:hAnsi="Arial" w:eastAsia="Arial" w:cs="Arial"/>
          <w:sz w:val="22"/>
          <w:szCs w:val="22"/>
        </w:rPr>
        <w:t>an effective</w:t>
      </w:r>
      <w:r w:rsidRPr="3C18325E" w:rsidR="0F6CACC9">
        <w:rPr>
          <w:rFonts w:ascii="Arial" w:hAnsi="Arial" w:eastAsia="Arial" w:cs="Arial"/>
          <w:sz w:val="22"/>
          <w:szCs w:val="22"/>
        </w:rPr>
        <w:t xml:space="preserve"> manager. Available at</w:t>
      </w:r>
      <w:r w:rsidRPr="3C18325E" w:rsidR="0F6CACC9">
        <w:rPr>
          <w:rFonts w:ascii="Arial" w:hAnsi="Arial" w:eastAsia="Arial" w:cs="Arial"/>
          <w:sz w:val="22"/>
          <w:szCs w:val="22"/>
        </w:rPr>
        <w:t>:</w:t>
      </w:r>
      <w:r w:rsidRPr="3C18325E" w:rsidR="7D414DE0">
        <w:rPr>
          <w:rFonts w:ascii="Arial" w:hAnsi="Arial" w:eastAsia="Arial" w:cs="Arial"/>
          <w:sz w:val="24"/>
          <w:szCs w:val="24"/>
        </w:rPr>
        <w:t xml:space="preserve"> </w:t>
      </w:r>
      <w:hyperlink w:anchor=":~:text=List%20of%20team%20management%20skills%20and%20competencies%201,one%20of%20the%20most%20important%20performance%20management%20skills." r:id="R35b9164417d645d2">
        <w:r w:rsidRPr="3C18325E" w:rsidR="7D414DE0">
          <w:rPr>
            <w:rStyle w:val="Hyperlink"/>
            <w:rFonts w:ascii="Arial" w:hAnsi="Arial" w:eastAsia="Arial" w:cs="Arial"/>
            <w:sz w:val="24"/>
            <w:szCs w:val="24"/>
          </w:rPr>
          <w:t>https://teambuilding.com/blog/management-skills#:~:text=List%20of%20team%20management%20skills%20and%20competencies%201,one%20of%20the%20most%20important%20performance%20management%20skills.</w:t>
        </w:r>
      </w:hyperlink>
    </w:p>
    <w:p w:rsidR="45FCEC09" w:rsidP="231D527E" w:rsidRDefault="45FCEC09" w14:paraId="60ABD981" w14:textId="4F810400">
      <w:pPr>
        <w:pStyle w:val="Normal"/>
        <w:jc w:val="both"/>
        <w:rPr>
          <w:rFonts w:ascii="Arial" w:hAnsi="Arial" w:eastAsia="Arial" w:cs="Arial"/>
          <w:sz w:val="24"/>
          <w:szCs w:val="24"/>
        </w:rPr>
      </w:pPr>
      <w:r w:rsidRPr="3C18325E" w:rsidR="55690450">
        <w:rPr>
          <w:rFonts w:ascii="Arial" w:hAnsi="Arial" w:eastAsia="Arial" w:cs="Arial"/>
          <w:sz w:val="22"/>
          <w:szCs w:val="22"/>
        </w:rPr>
        <w:t>Virtualspeech, 2019. Leadership Skills for Managers and the Importance of these Skills. Available at:</w:t>
      </w:r>
      <w:r w:rsidRPr="3C18325E" w:rsidR="55690450">
        <w:rPr>
          <w:rFonts w:ascii="Arial" w:hAnsi="Arial" w:eastAsia="Arial" w:cs="Arial"/>
          <w:sz w:val="24"/>
          <w:szCs w:val="24"/>
        </w:rPr>
        <w:t xml:space="preserve"> </w:t>
      </w:r>
      <w:r w:rsidRPr="3C18325E" w:rsidR="0F6CACC9">
        <w:rPr>
          <w:rFonts w:ascii="Arial" w:hAnsi="Arial" w:eastAsia="Arial" w:cs="Arial"/>
          <w:sz w:val="24"/>
          <w:szCs w:val="24"/>
        </w:rPr>
        <w:t xml:space="preserve"> </w:t>
      </w:r>
      <w:hyperlink r:id="Rea061e4ccf204437">
        <w:r w:rsidRPr="3C18325E" w:rsidR="140DE982">
          <w:rPr>
            <w:rStyle w:val="Hyperlink"/>
            <w:rFonts w:ascii="Arial" w:hAnsi="Arial" w:eastAsia="Arial" w:cs="Arial"/>
            <w:sz w:val="24"/>
            <w:szCs w:val="24"/>
          </w:rPr>
          <w:t>https://virtualspeech.com/blog/leadership-skills-for-management</w:t>
        </w:r>
      </w:hyperlink>
      <w:r w:rsidRPr="3C18325E" w:rsidR="65FC76AE">
        <w:rPr>
          <w:rFonts w:ascii="Arial" w:hAnsi="Arial" w:eastAsia="Arial" w:cs="Arial"/>
          <w:sz w:val="24"/>
          <w:szCs w:val="24"/>
        </w:rPr>
        <w:t xml:space="preserve">            </w:t>
      </w:r>
      <w:r w:rsidRPr="3C18325E" w:rsidR="65FC76AE">
        <w:rPr>
          <w:rFonts w:ascii="Arial" w:hAnsi="Arial" w:eastAsia="Arial" w:cs="Arial"/>
          <w:b w:val="1"/>
          <w:bCs w:val="1"/>
          <w:sz w:val="24"/>
          <w:szCs w:val="24"/>
        </w:rPr>
        <w:t>9</w:t>
      </w:r>
    </w:p>
    <w:p w:rsidR="4B8D5A09" w:rsidP="1EF44BB0" w:rsidRDefault="4B8D5A09" w14:paraId="1A19E107" w14:textId="5372C19E">
      <w:pPr>
        <w:pStyle w:val="Normal"/>
        <w:jc w:val="both"/>
        <w:rPr>
          <w:rFonts w:ascii="Arial" w:hAnsi="Arial" w:eastAsia="Arial" w:cs="Arial"/>
          <w:b w:val="1"/>
          <w:bCs w:val="1"/>
          <w:sz w:val="24"/>
          <w:szCs w:val="24"/>
        </w:rPr>
      </w:pPr>
      <w:r w:rsidRPr="3C18325E" w:rsidR="4B8D5A09">
        <w:rPr>
          <w:rFonts w:ascii="Arial" w:hAnsi="Arial" w:eastAsia="Arial" w:cs="Arial"/>
          <w:sz w:val="24"/>
          <w:szCs w:val="24"/>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5K3HQheXacRSNc" int2:id="KfPXZm1T">
      <int2:state int2:type="LegacyProofing" int2:value="Rejected"/>
    </int2:textHash>
    <int2:textHash int2:hashCode="MZoH0VFEMqmfmm" int2:id="wM8a3w7d">
      <int2:state int2:type="LegacyProofing" int2:value="Rejected"/>
    </int2:textHash>
    <int2:textHash int2:hashCode="yHa3MBdLmoaquB" int2:id="AKJHYxMj">
      <int2:state int2:type="LegacyProofing" int2:value="Rejected"/>
    </int2:textHash>
    <int2:textHash int2:hashCode="wBpG4i6NnCA6Wh" int2:id="cZ8fNRWv">
      <int2:state int2:type="LegacyProofing" int2:value="Rejected"/>
    </int2:textHash>
    <int2:textHash int2:hashCode="F1fGan4VwzDE02" int2:id="hsP5U2mu">
      <int2:state int2:type="AugLoop_Text_Critique" int2:value="Rejected"/>
    </int2:textHash>
    <int2:textHash int2:hashCode="jFmHzezdMSmvdi" int2:id="QEuzyPFS">
      <int2:state int2:type="LegacyProofing" int2:value="Rejected"/>
    </int2:textHash>
    <int2:textHash int2:hashCode="e0dMsLOcF3PXGS" int2:id="fBtJnesK">
      <int2:state int2:type="AugLoop_Text_Critique" int2:value="Rejected"/>
    </int2:textHash>
    <int2:bookmark int2:bookmarkName="_Int_nRHAeXmQ" int2:invalidationBookmarkName="" int2:hashCode="EMsENodGDjXZB8" int2:id="HHNJJ5HV">
      <int2:state int2:type="LegacyProofing" int2:value="Rejected"/>
    </int2:bookmark>
    <int2:entireDocument int2:id="jNZ82DHu">
      <int2:extLst>
        <oel:ext uri="E302BA01-7950-474C-9AD3-286E660C40A8">
          <int2:similaritySummary int2:version="1" int2:runId="1639065240662" int2:tilesCheckedInThisRun="142" int2:totalNumOfTiles="142" int2:similarityAnnotationCount="0" int2:numWords="2621" int2:numFlaggedWords="0"/>
        </oel:ext>
      </int2:extLst>
    </int2:entireDocument>
  </int2:observations>
  <int2:intelligenceSettings/>
  <int2:onDemandWorkflows>
    <int2:onDemandWorkflow int2:type="SimilarityCheck" int2:paragraphVersions="37475605-730C7676 0ADC0141-6A5147C2 788B438C-3E44C93F 33F4A6C9-68C5786F 1072B2FB-57B8903E 187F72ED-04249BDF 56D0F9DB-2AD19A48 4CB15704-66B12E9A 7ED99716-280BDAC7 39C131AE-6E2F3F73 4138F61F-17C8B114 4A087BB7-63669E43 0E4C5B63-6DA643B1 0C4862F0-2AD3690F 789B1C60-1B81D0AA 7D7C7127-34DCF602 74C912CA-2FE8023D 19D1CCE1-76577805 27D03340-093286FC 5BF15336-42CAB542 67966217-720F7599 1CA72CDF-0586A8FA 2654CEB9-633EF919 54C307FD-119F62EA 3DFB2C61-309B33DB 0B0AB9A0-70452800 0A283AC8-5C544FCD 304C7F74-332874E5 201F47E2-24A6906E 263E7AF1-6C1D41CE 506A9B58-571A54F7 176B25D1-23D134D5 574DB225-6A578F27 683446F8-3DB9C76D 1CDE47D4-57DE7A37 1A831FB8-4052C547 47BAC12C-06806826 1422548E-1DF0A41A 7AD415CA-22660D31 7084968E-654123FB 28BC8C7A-147BB7DC 448C6E05-3B4BCE6F 5E97E168-78B015BF 6F99965E-15FEE1E9 1D6CEF67-0885F738 31609B81-0C5B72D6 675E645E-7D6AE4EC 28FFAF70-0B95D785 6E2F736C-3D81C5C6 4AB8392A-641B1BE3 52FBE764-4AF5FCCA 39B249B7-6B7A785A 5E27993E-780577F5 1644F647-1ABFD6AC 77339D80-1FCA3ED6 40B5C23C-1EE3EB98 2A05291D-4ECA34E2 40996046-766FEFC3 6840CF5D-47A7A92A 33B40C59-289E19DE 0681FE36-104D2C95 5D5E4480-2E9971D5 3E0056C3-36F47BC1 071D90D0-0AA5758A 0AC87672-7BCE8AFA 276A6817-0F53AB9F 78A01FBC-76DD4802 629DED56-63C70650 6B38204C-6390E6BE 7A1BA021-5EA88A34 435E230C-43E7385F 7E7ACA71-04181D7D 262631D4-69FB0DDC 0ADAEBCD-5C5C34DA 67AC0336-0C703702 4A948E2A-635573BA 362D6735-0B4F3EC0 4CDB5B60-1ECF5761 2F765ECC-7FEEE8EF 0830BF6D-189DB0D0 207F17A8-3FFA32A3 7A29B934-3B45B302 784D0686-6703DE9B 10582041-46D1F42D 4425C897-015422A3 635F75FE-76D1FDA6 51BA0AA7-399795F6 50B8ED0C-6A54C77E 376961E5-46202DD1 16323064-64BD0D6B 00AEB720-75E55AE6 7C8F368B-5B94D003 0A3710AF-3DCA3D73 191F3AC0-2442B3A1 5F414A10-7A82D72D 1BB73878-40677A4C 57FCA67A-27E693A5 091093FB-7BB7CF27 00115364-7DE768DC 3B90CD75-2D4006C2 49E26C0A-14A67A93 320A1A75-461C75F6 38BA3315-6B05FC75 1CE7E959-4C1C5EC9 4157C07E-6050249C 790407A5-7EBC5315 319A34F4-0E7AB6F1 7C2898DF-58B56A8D 26983897-14EEE5D4 46D0BB71-5B7172E3 667DD195-4E6D52E5 2E9740F5-63A90929 0E5A16D0-009015FF 28CDF1A4-082B5F54 5A3130D2-16465D0A 3D54B816-64824D56 26690EF2-7087B8C1 7B6D81E4-0FAEF37E 57067971-0F1EE2F9 5EF91C68-3F231095 36F0799A-5CFCF7A9 18380563-5F6624BF 5F0CD90B-18074B43 0618E628-3602F99D 77E002E9-12AC7455 6509C917-78E0E82F 736A975E-1EF9FF57 1E58F6B6-68291A1F 0A62A078-69843B2B 3792DD46-381210D3 4E7C50F5-10054B3D 78B1CED9-719FF7C6 0DE51CFE-46C1E017 6C66108A-668C8FED 166052F5-7596B329 00CABE47-136D3191 2F3D0BFC-134B1CE2 2D77454B-5F97CCE1 1F510B59-250A06DB 4B5A70E6-22DB6F24 565E352C-67B7B1DD 4A0307D6-7434C1E2 32006AF0-2A615D3D 309799D1-6B737EFE 2AC448A2-63A742C1 0E145074-467074AD 228506A9-01E662E9 122D2790-7EE291C8 48BCC8B2-37870D23 69101220-04A0BDE2 46DF43B0-66D5020A 7090699B-5E2C23C4 45A4EC0D-3255EAB8 2F4E6A5A-61F7D4BE 7576BF2A-25591254 124E880E-1556AAE8 52D987DD-747B5710 58957DD9-0EAA20F1 0DB216EB-6E8D0F58 55D629E9-597FAA47 4CAD004F-7BAF61AE 26B4E840-109D8C55 5867D7BB-2FDB5D86 31C4CA25-1784B0F3 3DED1D45-60CC7655 496865D0-21714B35 01906A93-67EF295D 7BB235E9-44A2D4E5 0320E99E-7D57F20C 5C075CC5-6AC20168 3B6AE36E-777E5041 2C078E63-6705A256 515EC623-7D61C60E"/>
  </int2:onDemandWorkflows>
</int2:intelligence>
</file>

<file path=word/numbering.xml><?xml version="1.0" encoding="utf-8"?>
<w:numbering xmlns:w="http://schemas.openxmlformats.org/wordprocessingml/2006/main">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E6A81A"/>
    <w:rsid w:val="001F4FC9"/>
    <w:rsid w:val="0130A262"/>
    <w:rsid w:val="013A295B"/>
    <w:rsid w:val="0142D30C"/>
    <w:rsid w:val="0149CABF"/>
    <w:rsid w:val="01C51DF0"/>
    <w:rsid w:val="022D2C0D"/>
    <w:rsid w:val="024406F2"/>
    <w:rsid w:val="02469CB2"/>
    <w:rsid w:val="02CC72C3"/>
    <w:rsid w:val="02E59B20"/>
    <w:rsid w:val="030A3347"/>
    <w:rsid w:val="041B4D45"/>
    <w:rsid w:val="044535FE"/>
    <w:rsid w:val="04591390"/>
    <w:rsid w:val="04684324"/>
    <w:rsid w:val="048F8E42"/>
    <w:rsid w:val="0529E795"/>
    <w:rsid w:val="052F709C"/>
    <w:rsid w:val="0596F208"/>
    <w:rsid w:val="0599FF02"/>
    <w:rsid w:val="05E1065F"/>
    <w:rsid w:val="0629E1E0"/>
    <w:rsid w:val="06CD46A1"/>
    <w:rsid w:val="072F0943"/>
    <w:rsid w:val="0749E035"/>
    <w:rsid w:val="075FE6A0"/>
    <w:rsid w:val="07645472"/>
    <w:rsid w:val="079FE3E6"/>
    <w:rsid w:val="07C32E75"/>
    <w:rsid w:val="081848DE"/>
    <w:rsid w:val="087AB515"/>
    <w:rsid w:val="08856FCD"/>
    <w:rsid w:val="08CA2969"/>
    <w:rsid w:val="08CAD9A4"/>
    <w:rsid w:val="0939DE4F"/>
    <w:rsid w:val="095505E4"/>
    <w:rsid w:val="09B745B0"/>
    <w:rsid w:val="0A243B48"/>
    <w:rsid w:val="0A80FAB6"/>
    <w:rsid w:val="0A9330F8"/>
    <w:rsid w:val="0A967D29"/>
    <w:rsid w:val="0ADF722E"/>
    <w:rsid w:val="0AF4BE01"/>
    <w:rsid w:val="0B06A5C5"/>
    <w:rsid w:val="0B15452C"/>
    <w:rsid w:val="0B4BFBAD"/>
    <w:rsid w:val="0B4FE9A0"/>
    <w:rsid w:val="0B8DCAB4"/>
    <w:rsid w:val="0BC00BA9"/>
    <w:rsid w:val="0C31BE3B"/>
    <w:rsid w:val="0C7B428F"/>
    <w:rsid w:val="0C84C988"/>
    <w:rsid w:val="0CCD4EA7"/>
    <w:rsid w:val="0D41A30C"/>
    <w:rsid w:val="0DC0C33D"/>
    <w:rsid w:val="0DDCBD7B"/>
    <w:rsid w:val="0DF9B905"/>
    <w:rsid w:val="0DFC6A13"/>
    <w:rsid w:val="0E07510C"/>
    <w:rsid w:val="0E8516E4"/>
    <w:rsid w:val="0EA44744"/>
    <w:rsid w:val="0EF70802"/>
    <w:rsid w:val="0EF8C985"/>
    <w:rsid w:val="0F25B06A"/>
    <w:rsid w:val="0F6CACC9"/>
    <w:rsid w:val="0FCF8DF2"/>
    <w:rsid w:val="1026596F"/>
    <w:rsid w:val="10A3A2A4"/>
    <w:rsid w:val="110189DA"/>
    <w:rsid w:val="11A4971C"/>
    <w:rsid w:val="122160C2"/>
    <w:rsid w:val="122AE7BB"/>
    <w:rsid w:val="123FF81F"/>
    <w:rsid w:val="12822E1D"/>
    <w:rsid w:val="128F6E17"/>
    <w:rsid w:val="12E7D322"/>
    <w:rsid w:val="1323CA1A"/>
    <w:rsid w:val="13912BFF"/>
    <w:rsid w:val="13BD3123"/>
    <w:rsid w:val="13C6B81C"/>
    <w:rsid w:val="140DE982"/>
    <w:rsid w:val="152CFC60"/>
    <w:rsid w:val="1581D8A3"/>
    <w:rsid w:val="15B2FB81"/>
    <w:rsid w:val="1600B8EC"/>
    <w:rsid w:val="165733CE"/>
    <w:rsid w:val="165DFF4E"/>
    <w:rsid w:val="1684F5F1"/>
    <w:rsid w:val="16FE58DE"/>
    <w:rsid w:val="1729ECB5"/>
    <w:rsid w:val="1737DAAC"/>
    <w:rsid w:val="18BDB97C"/>
    <w:rsid w:val="18C5B5F0"/>
    <w:rsid w:val="18D7021E"/>
    <w:rsid w:val="194AAD60"/>
    <w:rsid w:val="196A040E"/>
    <w:rsid w:val="198E7A56"/>
    <w:rsid w:val="1A8DF005"/>
    <w:rsid w:val="1ABFB283"/>
    <w:rsid w:val="1AD36CC1"/>
    <w:rsid w:val="1AEDA872"/>
    <w:rsid w:val="1B347D11"/>
    <w:rsid w:val="1B476931"/>
    <w:rsid w:val="1B4DDE56"/>
    <w:rsid w:val="1C049F23"/>
    <w:rsid w:val="1C968DB9"/>
    <w:rsid w:val="1CA0065D"/>
    <w:rsid w:val="1CAE10FA"/>
    <w:rsid w:val="1D3C27D8"/>
    <w:rsid w:val="1DE493D5"/>
    <w:rsid w:val="1DF10137"/>
    <w:rsid w:val="1E24F934"/>
    <w:rsid w:val="1E254934"/>
    <w:rsid w:val="1E49E15B"/>
    <w:rsid w:val="1EA00A93"/>
    <w:rsid w:val="1EA889EB"/>
    <w:rsid w:val="1EF44BB0"/>
    <w:rsid w:val="1F2F04E7"/>
    <w:rsid w:val="1F582C78"/>
    <w:rsid w:val="1F5D97B3"/>
    <w:rsid w:val="1F8CA77C"/>
    <w:rsid w:val="1FFCC74E"/>
    <w:rsid w:val="2001EAD6"/>
    <w:rsid w:val="20329D75"/>
    <w:rsid w:val="204FDB6C"/>
    <w:rsid w:val="21381FA6"/>
    <w:rsid w:val="213A4177"/>
    <w:rsid w:val="2181821D"/>
    <w:rsid w:val="218D0610"/>
    <w:rsid w:val="2211BC1C"/>
    <w:rsid w:val="22C4725A"/>
    <w:rsid w:val="231D527E"/>
    <w:rsid w:val="23A55A74"/>
    <w:rsid w:val="23C8F34D"/>
    <w:rsid w:val="23EC2DD3"/>
    <w:rsid w:val="245CBA91"/>
    <w:rsid w:val="24B75AF8"/>
    <w:rsid w:val="24B75AF8"/>
    <w:rsid w:val="253CBD5F"/>
    <w:rsid w:val="25411712"/>
    <w:rsid w:val="25658863"/>
    <w:rsid w:val="25807E49"/>
    <w:rsid w:val="25D293D7"/>
    <w:rsid w:val="25F95C64"/>
    <w:rsid w:val="26482BDC"/>
    <w:rsid w:val="265CE0C6"/>
    <w:rsid w:val="2691120F"/>
    <w:rsid w:val="26AE8479"/>
    <w:rsid w:val="27AD378B"/>
    <w:rsid w:val="27D55027"/>
    <w:rsid w:val="27F1200E"/>
    <w:rsid w:val="28D36D8C"/>
    <w:rsid w:val="29680805"/>
    <w:rsid w:val="2969EB83"/>
    <w:rsid w:val="29948188"/>
    <w:rsid w:val="2998AFEE"/>
    <w:rsid w:val="2A02A1FB"/>
    <w:rsid w:val="2A2FDB1A"/>
    <w:rsid w:val="2A429671"/>
    <w:rsid w:val="2ACCB4C3"/>
    <w:rsid w:val="2AF12BE3"/>
    <w:rsid w:val="2B18D251"/>
    <w:rsid w:val="2B86D647"/>
    <w:rsid w:val="2B992A80"/>
    <w:rsid w:val="2BB2831E"/>
    <w:rsid w:val="2BB5FC9A"/>
    <w:rsid w:val="2BDE66D2"/>
    <w:rsid w:val="2C3B581B"/>
    <w:rsid w:val="2C42C484"/>
    <w:rsid w:val="2CFC84CE"/>
    <w:rsid w:val="2D4E537F"/>
    <w:rsid w:val="2D8224B9"/>
    <w:rsid w:val="2DDB7F41"/>
    <w:rsid w:val="2E0DE2F7"/>
    <w:rsid w:val="2E567CF3"/>
    <w:rsid w:val="2EB8F29D"/>
    <w:rsid w:val="2EE3F5D8"/>
    <w:rsid w:val="2F160794"/>
    <w:rsid w:val="2F520031"/>
    <w:rsid w:val="2F687BCE"/>
    <w:rsid w:val="2FAF1047"/>
    <w:rsid w:val="2FB34731"/>
    <w:rsid w:val="2FBB06EF"/>
    <w:rsid w:val="2FC49D06"/>
    <w:rsid w:val="2FDBFB48"/>
    <w:rsid w:val="3017AF3E"/>
    <w:rsid w:val="307C8485"/>
    <w:rsid w:val="30822F7F"/>
    <w:rsid w:val="30A63A37"/>
    <w:rsid w:val="30D58CAE"/>
    <w:rsid w:val="31283AC7"/>
    <w:rsid w:val="313C96B7"/>
    <w:rsid w:val="3263BCE7"/>
    <w:rsid w:val="327A666A"/>
    <w:rsid w:val="32ED8586"/>
    <w:rsid w:val="3343DDE3"/>
    <w:rsid w:val="336C7F00"/>
    <w:rsid w:val="33808B9A"/>
    <w:rsid w:val="33956089"/>
    <w:rsid w:val="33E0DCCF"/>
    <w:rsid w:val="33FAED36"/>
    <w:rsid w:val="3409B6B9"/>
    <w:rsid w:val="34257154"/>
    <w:rsid w:val="342FD167"/>
    <w:rsid w:val="349AAAD2"/>
    <w:rsid w:val="350BCFAF"/>
    <w:rsid w:val="35854918"/>
    <w:rsid w:val="35C96921"/>
    <w:rsid w:val="35FC87B3"/>
    <w:rsid w:val="36483436"/>
    <w:rsid w:val="365D55B0"/>
    <w:rsid w:val="366088E8"/>
    <w:rsid w:val="3761C9C3"/>
    <w:rsid w:val="3761EABA"/>
    <w:rsid w:val="37653982"/>
    <w:rsid w:val="37AEBE30"/>
    <w:rsid w:val="37C7944B"/>
    <w:rsid w:val="37CC2022"/>
    <w:rsid w:val="37D47904"/>
    <w:rsid w:val="38188108"/>
    <w:rsid w:val="388547CF"/>
    <w:rsid w:val="38C4D760"/>
    <w:rsid w:val="38FAC307"/>
    <w:rsid w:val="394A8E91"/>
    <w:rsid w:val="39704965"/>
    <w:rsid w:val="39C9B196"/>
    <w:rsid w:val="39CE527B"/>
    <w:rsid w:val="3A3C07BD"/>
    <w:rsid w:val="3A853FE8"/>
    <w:rsid w:val="3A88A41B"/>
    <w:rsid w:val="3B0C19C6"/>
    <w:rsid w:val="3B151168"/>
    <w:rsid w:val="3B506F8F"/>
    <w:rsid w:val="3C18325E"/>
    <w:rsid w:val="3C1B0B2C"/>
    <w:rsid w:val="3C7F9DDF"/>
    <w:rsid w:val="3C863A06"/>
    <w:rsid w:val="3D043BDA"/>
    <w:rsid w:val="3D9935AE"/>
    <w:rsid w:val="3DBF533E"/>
    <w:rsid w:val="3DCEFCB3"/>
    <w:rsid w:val="3E1884F4"/>
    <w:rsid w:val="3F2EFB5E"/>
    <w:rsid w:val="40075E67"/>
    <w:rsid w:val="40BCFA2A"/>
    <w:rsid w:val="40F4816C"/>
    <w:rsid w:val="40F6E4E2"/>
    <w:rsid w:val="4134F6EE"/>
    <w:rsid w:val="41C3AC38"/>
    <w:rsid w:val="42772339"/>
    <w:rsid w:val="42A7B243"/>
    <w:rsid w:val="430EBE40"/>
    <w:rsid w:val="431ADCB9"/>
    <w:rsid w:val="4333696B"/>
    <w:rsid w:val="43C4C5D3"/>
    <w:rsid w:val="43E1556F"/>
    <w:rsid w:val="44611BA8"/>
    <w:rsid w:val="447698F6"/>
    <w:rsid w:val="44AA8EA1"/>
    <w:rsid w:val="44B2165B"/>
    <w:rsid w:val="45369C4A"/>
    <w:rsid w:val="4559A3F8"/>
    <w:rsid w:val="45BC4C6D"/>
    <w:rsid w:val="45DF5305"/>
    <w:rsid w:val="45FCEC09"/>
    <w:rsid w:val="464DE6BC"/>
    <w:rsid w:val="46560642"/>
    <w:rsid w:val="46CDE625"/>
    <w:rsid w:val="4712708C"/>
    <w:rsid w:val="47552389"/>
    <w:rsid w:val="47CBC9F5"/>
    <w:rsid w:val="48139C31"/>
    <w:rsid w:val="48362E3F"/>
    <w:rsid w:val="48D4B18A"/>
    <w:rsid w:val="4904843E"/>
    <w:rsid w:val="491CA1D6"/>
    <w:rsid w:val="49755100"/>
    <w:rsid w:val="49BF1CB9"/>
    <w:rsid w:val="49E6A81A"/>
    <w:rsid w:val="4A50C698"/>
    <w:rsid w:val="4A5EA641"/>
    <w:rsid w:val="4A73F659"/>
    <w:rsid w:val="4B2621EF"/>
    <w:rsid w:val="4B8D5A09"/>
    <w:rsid w:val="4CC41869"/>
    <w:rsid w:val="4CE9DA90"/>
    <w:rsid w:val="4D7A2450"/>
    <w:rsid w:val="4DAE6C4D"/>
    <w:rsid w:val="4DCA959B"/>
    <w:rsid w:val="4E2E486D"/>
    <w:rsid w:val="4E2EA7B3"/>
    <w:rsid w:val="4E2F607D"/>
    <w:rsid w:val="4E4CD160"/>
    <w:rsid w:val="4E55E987"/>
    <w:rsid w:val="4EBD11FA"/>
    <w:rsid w:val="4F74B91E"/>
    <w:rsid w:val="4FF140AC"/>
    <w:rsid w:val="50111861"/>
    <w:rsid w:val="503CF247"/>
    <w:rsid w:val="50496F6B"/>
    <w:rsid w:val="508A3203"/>
    <w:rsid w:val="50C53CA5"/>
    <w:rsid w:val="50E4DD50"/>
    <w:rsid w:val="51B9823E"/>
    <w:rsid w:val="51BD8D27"/>
    <w:rsid w:val="51C50669"/>
    <w:rsid w:val="528CF9A0"/>
    <w:rsid w:val="52EB9D63"/>
    <w:rsid w:val="533D9436"/>
    <w:rsid w:val="53F16B4A"/>
    <w:rsid w:val="546B6356"/>
    <w:rsid w:val="54853C99"/>
    <w:rsid w:val="54876DC4"/>
    <w:rsid w:val="548CA576"/>
    <w:rsid w:val="5498FF6E"/>
    <w:rsid w:val="54A52587"/>
    <w:rsid w:val="54B87E41"/>
    <w:rsid w:val="55690450"/>
    <w:rsid w:val="56632F7A"/>
    <w:rsid w:val="56708ECB"/>
    <w:rsid w:val="56EDC763"/>
    <w:rsid w:val="57CE36F0"/>
    <w:rsid w:val="58711CB6"/>
    <w:rsid w:val="5889E2C7"/>
    <w:rsid w:val="588F25C4"/>
    <w:rsid w:val="5892F57A"/>
    <w:rsid w:val="591BBE96"/>
    <w:rsid w:val="5A789A00"/>
    <w:rsid w:val="5AE99524"/>
    <w:rsid w:val="5B36E45B"/>
    <w:rsid w:val="5B564F14"/>
    <w:rsid w:val="5BC92C76"/>
    <w:rsid w:val="5C0D0365"/>
    <w:rsid w:val="5C146A61"/>
    <w:rsid w:val="5CD23D47"/>
    <w:rsid w:val="5CD77698"/>
    <w:rsid w:val="5D175F11"/>
    <w:rsid w:val="5D301860"/>
    <w:rsid w:val="5D47B24F"/>
    <w:rsid w:val="5DB03AC2"/>
    <w:rsid w:val="5E005861"/>
    <w:rsid w:val="5E110C15"/>
    <w:rsid w:val="5E7346F9"/>
    <w:rsid w:val="5EC3C2D4"/>
    <w:rsid w:val="5F444D57"/>
    <w:rsid w:val="605F9335"/>
    <w:rsid w:val="61841BA7"/>
    <w:rsid w:val="61C46659"/>
    <w:rsid w:val="62179CB0"/>
    <w:rsid w:val="622C07ED"/>
    <w:rsid w:val="62933A74"/>
    <w:rsid w:val="630B740F"/>
    <w:rsid w:val="64A0621B"/>
    <w:rsid w:val="64A8F8E9"/>
    <w:rsid w:val="657223BA"/>
    <w:rsid w:val="65B6AB1E"/>
    <w:rsid w:val="65FC76AE"/>
    <w:rsid w:val="6609E7EF"/>
    <w:rsid w:val="668F817C"/>
    <w:rsid w:val="66FBDC08"/>
    <w:rsid w:val="67057A84"/>
    <w:rsid w:val="67AAA583"/>
    <w:rsid w:val="680CE360"/>
    <w:rsid w:val="6811C4F6"/>
    <w:rsid w:val="6886DE34"/>
    <w:rsid w:val="6931EF2D"/>
    <w:rsid w:val="69668DFA"/>
    <w:rsid w:val="69AF0C03"/>
    <w:rsid w:val="6A48FD8D"/>
    <w:rsid w:val="6A4EDC8F"/>
    <w:rsid w:val="6AA6A5CB"/>
    <w:rsid w:val="6AB5DB4B"/>
    <w:rsid w:val="6ACDEC69"/>
    <w:rsid w:val="6AE1325A"/>
    <w:rsid w:val="6B0D0A21"/>
    <w:rsid w:val="6B167188"/>
    <w:rsid w:val="6B428684"/>
    <w:rsid w:val="6C1B90E5"/>
    <w:rsid w:val="6C7170A8"/>
    <w:rsid w:val="6CDE404A"/>
    <w:rsid w:val="6D048499"/>
    <w:rsid w:val="6D38B257"/>
    <w:rsid w:val="6E08702B"/>
    <w:rsid w:val="6E09B73E"/>
    <w:rsid w:val="6E16A945"/>
    <w:rsid w:val="6E17ECA9"/>
    <w:rsid w:val="6E9C41B1"/>
    <w:rsid w:val="6ED334BD"/>
    <w:rsid w:val="6EE501B0"/>
    <w:rsid w:val="6F05A433"/>
    <w:rsid w:val="6F4BF216"/>
    <w:rsid w:val="6F5D811E"/>
    <w:rsid w:val="6FC90ABC"/>
    <w:rsid w:val="6FCDA991"/>
    <w:rsid w:val="703FE401"/>
    <w:rsid w:val="704D9D94"/>
    <w:rsid w:val="70632E90"/>
    <w:rsid w:val="70AA267D"/>
    <w:rsid w:val="70D1F99B"/>
    <w:rsid w:val="7142D2FA"/>
    <w:rsid w:val="71A94C73"/>
    <w:rsid w:val="71F68012"/>
    <w:rsid w:val="7229035A"/>
    <w:rsid w:val="73A6A5E0"/>
    <w:rsid w:val="745BA652"/>
    <w:rsid w:val="746F068F"/>
    <w:rsid w:val="74B04294"/>
    <w:rsid w:val="75BF9172"/>
    <w:rsid w:val="75C1B175"/>
    <w:rsid w:val="766E6A26"/>
    <w:rsid w:val="76AB22DC"/>
    <w:rsid w:val="76F3F4B0"/>
    <w:rsid w:val="7710BCE1"/>
    <w:rsid w:val="77F94982"/>
    <w:rsid w:val="78376406"/>
    <w:rsid w:val="7847DB68"/>
    <w:rsid w:val="78832AA7"/>
    <w:rsid w:val="795DEEB2"/>
    <w:rsid w:val="79623E41"/>
    <w:rsid w:val="79779C94"/>
    <w:rsid w:val="79E0629D"/>
    <w:rsid w:val="7A4324FE"/>
    <w:rsid w:val="7B0CCF78"/>
    <w:rsid w:val="7B16CBDA"/>
    <w:rsid w:val="7B5711BB"/>
    <w:rsid w:val="7B956454"/>
    <w:rsid w:val="7BA2D4AA"/>
    <w:rsid w:val="7BC0572C"/>
    <w:rsid w:val="7C5D313E"/>
    <w:rsid w:val="7C66B837"/>
    <w:rsid w:val="7C9B4FEE"/>
    <w:rsid w:val="7CEDC179"/>
    <w:rsid w:val="7CF2ADA7"/>
    <w:rsid w:val="7D414DE0"/>
    <w:rsid w:val="7D800994"/>
    <w:rsid w:val="7DB67D0D"/>
    <w:rsid w:val="7DC613BF"/>
    <w:rsid w:val="7DCD8A1C"/>
    <w:rsid w:val="7DF9019F"/>
    <w:rsid w:val="7E2042E2"/>
    <w:rsid w:val="7E501E12"/>
    <w:rsid w:val="7E9CD2F1"/>
    <w:rsid w:val="7EB9E7F3"/>
    <w:rsid w:val="7F038514"/>
    <w:rsid w:val="7FB16D2E"/>
    <w:rsid w:val="7FD29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A81A"/>
  <w15:chartTrackingRefBased/>
  <w15:docId w15:val="{51BD397F-7C9C-4893-AC15-78372246AD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0b75080021a4bd0" /><Relationship Type="http://schemas.openxmlformats.org/officeDocument/2006/relationships/image" Target="/media/image5.png" Id="Rcc2054b7131e4c56" /><Relationship Type="http://schemas.microsoft.com/office/2020/10/relationships/intelligence" Target="intelligence2.xml" Id="R080349fe919f450d" /><Relationship Type="http://schemas.openxmlformats.org/officeDocument/2006/relationships/image" Target="/media/image6.png" Id="Ra66661edba454394" /><Relationship Type="http://schemas.openxmlformats.org/officeDocument/2006/relationships/hyperlink" Target="https://www.indeed.com/career-advice/career-development/smart-goals" TargetMode="External" Id="R63df153689bf408a" /><Relationship Type="http://schemas.openxmlformats.org/officeDocument/2006/relationships/image" Target="/media/image4.png" Id="R184dae610dde4132" /><Relationship Type="http://schemas.openxmlformats.org/officeDocument/2006/relationships/hyperlink" Target="https://www.tandfonline.com/doi/abs/10.1080/01580370903534355" TargetMode="External" Id="Rd91939f582ff418a" /><Relationship Type="http://schemas.openxmlformats.org/officeDocument/2006/relationships/hyperlink" Target="https://www.tandfonline.com/doi/abs/10.1080/01580370903534355" TargetMode="External" Id="R56ee31d8c14c4c8f" /><Relationship Type="http://schemas.openxmlformats.org/officeDocument/2006/relationships/hyperlink" Target="https://corporatefinanceinstitute.com/resources/" TargetMode="External" Id="R2aebee1beb634428" /><Relationship Type="http://schemas.openxmlformats.org/officeDocument/2006/relationships/hyperlink" Target="https://www.sciencedirect.com/science/article/pii/S2351978917308089" TargetMode="External" Id="R9e0b88ef09e64e5a" /><Relationship Type="http://schemas.openxmlformats.org/officeDocument/2006/relationships/hyperlink" Target="https://psycnet.apa.org/record/1973-26817-000" TargetMode="External" Id="Rf26e1dbb61d04ba3" /><Relationship Type="http://schemas.openxmlformats.org/officeDocument/2006/relationships/hyperlink" Target="http://mrhenterprises.com/articles/PersonalSWOT.pdf" TargetMode="External" Id="Rbf48c94731a04f82" /><Relationship Type="http://schemas.openxmlformats.org/officeDocument/2006/relationships/hyperlink" Target="https://www.taylorfrancis.com/books/mono/10.4324/9781315460611/ways-learning-alan-pritchard" TargetMode="External" Id="Rab4a0a84b4d140ed" /><Relationship Type="http://schemas.openxmlformats.org/officeDocument/2006/relationships/hyperlink" Target="https://books.google.co.uk/books?hl=en&amp;lr=&amp;id=mHf13KWhR8UC&amp;oi=fnd&amp;dq=employment+regulations&amp;ots=tj0eUaCcKO&amp;sig=FT47iJr5ikX-8T4GLXW_UHMZSws" TargetMode="External" Id="R9523dbb15d3d4162" /><Relationship Type="http://schemas.openxmlformats.org/officeDocument/2006/relationships/hyperlink" Target="https://search.proquest.com/openview/fefbc51fbe29b59da95308237c0aca17/1?pq-origsite=gscholar&amp;cbl=29902" TargetMode="External" Id="R17803070ff814270" /><Relationship Type="http://schemas.openxmlformats.org/officeDocument/2006/relationships/hyperlink" Target="https://teambuilding.com/blog/management-skills" TargetMode="External" Id="R35b9164417d645d2" /><Relationship Type="http://schemas.openxmlformats.org/officeDocument/2006/relationships/hyperlink" Target="https://virtualspeech.com/blog/leadership-skills-for-management" TargetMode="External" Id="Rea061e4ccf2044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2021-11-30T15:12:27.8989924Z</dcterms:created>
  <dcterms:modified xsi:type="dcterms:W3CDTF">2021-12-10T11:23:47.7374989Z</dcterms:modified>
  <dc:creator>Kristiyan Krasimirov Grudev (2018996)</dc:creator>
  <lastModifiedBy>Kristiyan Krasimirov Grudev (2018996)</lastModifiedBy>
</coreProperties>
</file>