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004861" w14:textId="77777777" w:rsidR="00972246" w:rsidRDefault="00972246" w:rsidP="00972246">
      <w:pPr>
        <w:pStyle w:val="Header"/>
        <w:tabs>
          <w:tab w:val="clear" w:pos="4153"/>
          <w:tab w:val="clear" w:pos="8306"/>
        </w:tabs>
      </w:pPr>
      <w:r>
        <w:rPr>
          <w:noProof/>
        </w:rPr>
        <w:drawing>
          <wp:inline distT="0" distB="0" distL="0" distR="0" wp14:anchorId="5F3FAD39" wp14:editId="28E552E7">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69E55DBE" w14:textId="77777777" w:rsidR="00972246" w:rsidRDefault="00972246" w:rsidP="00972246"/>
    <w:tbl>
      <w:tblPr>
        <w:tblW w:w="102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280"/>
      </w:tblGrid>
      <w:tr w:rsidR="00972246" w:rsidRPr="00C1361B" w14:paraId="7AEF27FE" w14:textId="77777777" w:rsidTr="00972246">
        <w:trPr>
          <w:trHeight w:val="943"/>
        </w:trPr>
        <w:tc>
          <w:tcPr>
            <w:tcW w:w="10280" w:type="dxa"/>
            <w:shd w:val="clear" w:color="auto" w:fill="C0C0C0"/>
          </w:tcPr>
          <w:p w14:paraId="1F4A3E2F" w14:textId="77777777" w:rsidR="00972246" w:rsidRDefault="00972246" w:rsidP="00C24DD2">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7E4043B9" w14:textId="77777777" w:rsidR="00972246" w:rsidRPr="0016550F" w:rsidRDefault="00972246" w:rsidP="00C24DD2">
            <w:pPr>
              <w:jc w:val="center"/>
              <w:rPr>
                <w:rFonts w:ascii="Arial" w:hAnsi="Arial" w:cs="Arial"/>
                <w:b/>
                <w:noProof/>
                <w:sz w:val="10"/>
                <w:szCs w:val="10"/>
              </w:rPr>
            </w:pPr>
          </w:p>
          <w:p w14:paraId="02730852" w14:textId="77777777" w:rsidR="00972246" w:rsidRDefault="00972246" w:rsidP="00C24DD2">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1212EBDD" w14:textId="77777777" w:rsidR="00972246" w:rsidRPr="0016550F" w:rsidRDefault="00972246" w:rsidP="00C24DD2">
            <w:pPr>
              <w:jc w:val="center"/>
              <w:rPr>
                <w:rFonts w:ascii="Arial" w:hAnsi="Arial" w:cs="Arial"/>
                <w:sz w:val="10"/>
                <w:szCs w:val="10"/>
              </w:rPr>
            </w:pPr>
          </w:p>
        </w:tc>
      </w:tr>
    </w:tbl>
    <w:p w14:paraId="43DE40A5" w14:textId="77777777" w:rsidR="00972246" w:rsidRPr="00260FD9" w:rsidRDefault="00972246" w:rsidP="00972246">
      <w:pPr>
        <w:jc w:val="center"/>
        <w:rPr>
          <w:rFonts w:asciiTheme="majorHAnsi" w:hAnsiTheme="majorHAnsi"/>
          <w:b/>
          <w:i/>
        </w:rPr>
      </w:pPr>
      <w:r w:rsidRPr="00260FD9">
        <w:rPr>
          <w:rFonts w:asciiTheme="majorHAnsi" w:hAnsiTheme="majorHAnsi"/>
          <w:b/>
          <w:i/>
        </w:rPr>
        <w:t>Sections marked with * should be completed by module lead</w:t>
      </w:r>
    </w:p>
    <w:tbl>
      <w:tblPr>
        <w:tblW w:w="102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29"/>
        <w:gridCol w:w="3665"/>
        <w:gridCol w:w="2683"/>
        <w:gridCol w:w="1897"/>
      </w:tblGrid>
      <w:tr w:rsidR="00972246" w:rsidRPr="00C1361B" w14:paraId="5042A57E" w14:textId="77777777" w:rsidTr="00972246">
        <w:trPr>
          <w:trHeight w:val="521"/>
        </w:trPr>
        <w:tc>
          <w:tcPr>
            <w:tcW w:w="2029" w:type="dxa"/>
            <w:shd w:val="pct15" w:color="auto" w:fill="auto"/>
          </w:tcPr>
          <w:p w14:paraId="4062E012" w14:textId="77777777" w:rsidR="00972246" w:rsidRPr="00C1361B" w:rsidRDefault="00972246" w:rsidP="00C24DD2">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665" w:type="dxa"/>
          </w:tcPr>
          <w:p w14:paraId="2C3ADC1F" w14:textId="46C14BF0" w:rsidR="00972246" w:rsidRPr="00C1361B" w:rsidRDefault="00296B6A" w:rsidP="00C24DD2">
            <w:pPr>
              <w:spacing w:before="120" w:after="120"/>
              <w:jc w:val="both"/>
              <w:rPr>
                <w:rFonts w:ascii="Calibri" w:hAnsi="Calibri" w:cs="Arial"/>
                <w:b/>
                <w:sz w:val="22"/>
                <w:szCs w:val="22"/>
              </w:rPr>
            </w:pPr>
            <w:r>
              <w:rPr>
                <w:rFonts w:ascii="Calibri" w:hAnsi="Calibri" w:cs="Arial"/>
                <w:b/>
                <w:sz w:val="22"/>
                <w:szCs w:val="22"/>
              </w:rPr>
              <w:t xml:space="preserve">Magan </w:t>
            </w:r>
            <w:proofErr w:type="spellStart"/>
            <w:r>
              <w:rPr>
                <w:rFonts w:ascii="Calibri" w:hAnsi="Calibri" w:cs="Arial"/>
                <w:b/>
                <w:sz w:val="22"/>
                <w:szCs w:val="22"/>
              </w:rPr>
              <w:t>Sneade</w:t>
            </w:r>
            <w:proofErr w:type="spellEnd"/>
          </w:p>
        </w:tc>
        <w:tc>
          <w:tcPr>
            <w:tcW w:w="2683" w:type="dxa"/>
            <w:shd w:val="clear" w:color="auto" w:fill="D9D9D9"/>
          </w:tcPr>
          <w:p w14:paraId="691B52F9" w14:textId="77777777" w:rsidR="00972246" w:rsidRPr="00C1361B" w:rsidRDefault="00972246" w:rsidP="00C24DD2">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1896" w:type="dxa"/>
          </w:tcPr>
          <w:p w14:paraId="584AFFC2" w14:textId="5AA63E14" w:rsidR="00972246" w:rsidRPr="00C1361B" w:rsidRDefault="00296B6A" w:rsidP="00C24DD2">
            <w:pPr>
              <w:spacing w:before="120" w:after="120"/>
              <w:jc w:val="both"/>
              <w:rPr>
                <w:rFonts w:ascii="Calibri" w:hAnsi="Calibri" w:cs="Arial"/>
                <w:b/>
                <w:sz w:val="22"/>
                <w:szCs w:val="22"/>
              </w:rPr>
            </w:pPr>
            <w:r>
              <w:rPr>
                <w:rFonts w:ascii="Calibri" w:hAnsi="Calibri" w:cs="Arial"/>
                <w:b/>
                <w:sz w:val="22"/>
                <w:szCs w:val="22"/>
              </w:rPr>
              <w:t>1500500</w:t>
            </w:r>
          </w:p>
        </w:tc>
      </w:tr>
      <w:tr w:rsidR="00972246" w:rsidRPr="00C1361B" w14:paraId="23710C34" w14:textId="77777777" w:rsidTr="00972246">
        <w:trPr>
          <w:trHeight w:val="521"/>
        </w:trPr>
        <w:tc>
          <w:tcPr>
            <w:tcW w:w="2029" w:type="dxa"/>
            <w:shd w:val="pct15" w:color="auto" w:fill="auto"/>
          </w:tcPr>
          <w:p w14:paraId="27D3C1D2" w14:textId="77777777" w:rsidR="00972246" w:rsidRPr="00C1361B" w:rsidRDefault="00972246" w:rsidP="00C24DD2">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245" w:type="dxa"/>
            <w:gridSpan w:val="3"/>
          </w:tcPr>
          <w:p w14:paraId="01BF501D" w14:textId="77777777" w:rsidR="00972246" w:rsidRPr="008566E5" w:rsidRDefault="00972246" w:rsidP="00C24DD2">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972246" w:rsidRPr="00C1361B" w14:paraId="52EA20D9" w14:textId="77777777" w:rsidTr="00972246">
        <w:trPr>
          <w:trHeight w:val="770"/>
        </w:trPr>
        <w:tc>
          <w:tcPr>
            <w:tcW w:w="2029" w:type="dxa"/>
            <w:shd w:val="pct15" w:color="auto" w:fill="auto"/>
          </w:tcPr>
          <w:p w14:paraId="42EDEC0D" w14:textId="77777777" w:rsidR="00972246" w:rsidRPr="00C1361B" w:rsidRDefault="00972246" w:rsidP="00C24DD2">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665" w:type="dxa"/>
            <w:shd w:val="clear" w:color="auto" w:fill="auto"/>
          </w:tcPr>
          <w:p w14:paraId="3C85924E" w14:textId="77777777" w:rsidR="00972246" w:rsidRPr="00C1361B" w:rsidRDefault="00972246" w:rsidP="00C24DD2">
            <w:pPr>
              <w:spacing w:before="120" w:after="120"/>
              <w:rPr>
                <w:rFonts w:ascii="Calibri" w:hAnsi="Calibri" w:cs="Arial"/>
                <w:b/>
                <w:sz w:val="22"/>
                <w:szCs w:val="22"/>
              </w:rPr>
            </w:pPr>
            <w:r>
              <w:rPr>
                <w:rFonts w:ascii="Calibri" w:hAnsi="Calibri" w:cs="Arial"/>
                <w:b/>
                <w:sz w:val="22"/>
                <w:szCs w:val="22"/>
              </w:rPr>
              <w:t>Pedagogy in Practice 2 – Assessment for Learning</w:t>
            </w:r>
          </w:p>
        </w:tc>
        <w:tc>
          <w:tcPr>
            <w:tcW w:w="2683" w:type="dxa"/>
            <w:shd w:val="clear" w:color="auto" w:fill="D9D9D9"/>
          </w:tcPr>
          <w:p w14:paraId="6B4A7D2B" w14:textId="77777777" w:rsidR="00972246" w:rsidRPr="00C1361B" w:rsidRDefault="00972246" w:rsidP="00C24DD2">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1896" w:type="dxa"/>
            <w:shd w:val="clear" w:color="auto" w:fill="auto"/>
          </w:tcPr>
          <w:p w14:paraId="23B0DBB9" w14:textId="77777777" w:rsidR="00972246" w:rsidRPr="00C1361B" w:rsidRDefault="00972246" w:rsidP="00C24DD2">
            <w:pPr>
              <w:spacing w:before="120" w:after="120"/>
              <w:jc w:val="both"/>
              <w:rPr>
                <w:rFonts w:ascii="Calibri" w:hAnsi="Calibri" w:cs="Arial"/>
                <w:b/>
                <w:sz w:val="22"/>
                <w:szCs w:val="22"/>
              </w:rPr>
            </w:pPr>
            <w:r>
              <w:rPr>
                <w:rFonts w:ascii="Calibri" w:hAnsi="Calibri" w:cs="Arial"/>
                <w:b/>
                <w:sz w:val="22"/>
                <w:szCs w:val="22"/>
              </w:rPr>
              <w:t>6</w:t>
            </w:r>
          </w:p>
        </w:tc>
      </w:tr>
      <w:tr w:rsidR="00972246" w:rsidRPr="00C1361B" w14:paraId="12966928" w14:textId="77777777" w:rsidTr="00972246">
        <w:trPr>
          <w:trHeight w:val="571"/>
        </w:trPr>
        <w:tc>
          <w:tcPr>
            <w:tcW w:w="2029" w:type="dxa"/>
            <w:shd w:val="pct15" w:color="auto" w:fill="auto"/>
          </w:tcPr>
          <w:p w14:paraId="7AFAFA19" w14:textId="77777777" w:rsidR="00972246" w:rsidRPr="00C1361B" w:rsidRDefault="00972246" w:rsidP="00C24DD2">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665" w:type="dxa"/>
          </w:tcPr>
          <w:p w14:paraId="0959860C" w14:textId="77777777" w:rsidR="00972246" w:rsidRPr="00C1361B" w:rsidRDefault="00972246" w:rsidP="00C24DD2">
            <w:pPr>
              <w:spacing w:before="120" w:after="120"/>
              <w:jc w:val="both"/>
              <w:rPr>
                <w:rFonts w:ascii="Calibri" w:hAnsi="Calibri" w:cs="Arial"/>
                <w:b/>
                <w:sz w:val="22"/>
                <w:szCs w:val="22"/>
              </w:rPr>
            </w:pPr>
            <w:r>
              <w:rPr>
                <w:rFonts w:ascii="Calibri" w:hAnsi="Calibri" w:cs="Arial"/>
                <w:b/>
                <w:sz w:val="22"/>
                <w:szCs w:val="22"/>
              </w:rPr>
              <w:t>ECAD6004/C</w:t>
            </w:r>
          </w:p>
        </w:tc>
        <w:tc>
          <w:tcPr>
            <w:tcW w:w="2683" w:type="dxa"/>
            <w:shd w:val="clear" w:color="auto" w:fill="D9D9D9"/>
          </w:tcPr>
          <w:p w14:paraId="4A7842AA" w14:textId="77777777" w:rsidR="00972246" w:rsidRPr="00C1361B" w:rsidRDefault="00972246" w:rsidP="00C24DD2">
            <w:pPr>
              <w:pStyle w:val="Heading2"/>
              <w:jc w:val="left"/>
              <w:rPr>
                <w:rFonts w:ascii="Calibri" w:hAnsi="Calibri" w:cs="Arial"/>
                <w:sz w:val="22"/>
                <w:szCs w:val="22"/>
              </w:rPr>
            </w:pPr>
            <w:r w:rsidRPr="00C1361B">
              <w:rPr>
                <w:rFonts w:ascii="Calibri" w:hAnsi="Calibri" w:cs="Arial"/>
                <w:sz w:val="22"/>
                <w:szCs w:val="22"/>
              </w:rPr>
              <w:t xml:space="preserve">Contribution to Overall </w:t>
            </w:r>
          </w:p>
          <w:p w14:paraId="02A25877" w14:textId="77777777" w:rsidR="00972246" w:rsidRPr="00C1361B" w:rsidRDefault="00972246" w:rsidP="00C24DD2">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1896" w:type="dxa"/>
          </w:tcPr>
          <w:p w14:paraId="29288581" w14:textId="77777777" w:rsidR="00972246" w:rsidRPr="00C1361B" w:rsidRDefault="00972246" w:rsidP="00C24DD2">
            <w:pPr>
              <w:spacing w:before="120" w:after="120"/>
              <w:jc w:val="both"/>
              <w:rPr>
                <w:rFonts w:ascii="Calibri" w:hAnsi="Calibri" w:cs="Arial"/>
                <w:b/>
                <w:sz w:val="22"/>
                <w:szCs w:val="22"/>
              </w:rPr>
            </w:pPr>
            <w:r>
              <w:rPr>
                <w:rFonts w:ascii="Calibri" w:hAnsi="Calibri" w:cs="Arial"/>
                <w:b/>
                <w:sz w:val="22"/>
                <w:szCs w:val="22"/>
              </w:rPr>
              <w:t>50%</w:t>
            </w:r>
          </w:p>
        </w:tc>
      </w:tr>
      <w:tr w:rsidR="00972246" w:rsidRPr="00C1361B" w14:paraId="55F50984" w14:textId="77777777" w:rsidTr="00972246">
        <w:trPr>
          <w:trHeight w:val="497"/>
        </w:trPr>
        <w:tc>
          <w:tcPr>
            <w:tcW w:w="2029" w:type="dxa"/>
            <w:shd w:val="pct15" w:color="auto" w:fill="auto"/>
          </w:tcPr>
          <w:p w14:paraId="2F4CCBFE" w14:textId="77777777" w:rsidR="00972246" w:rsidRPr="00C1361B" w:rsidRDefault="00972246" w:rsidP="00C24DD2">
            <w:pPr>
              <w:spacing w:before="120" w:after="120"/>
              <w:jc w:val="both"/>
              <w:rPr>
                <w:rFonts w:ascii="Calibri" w:hAnsi="Calibri" w:cs="Arial"/>
                <w:b/>
                <w:sz w:val="22"/>
                <w:szCs w:val="22"/>
              </w:rPr>
            </w:pPr>
            <w:r>
              <w:rPr>
                <w:rFonts w:ascii="Calibri" w:hAnsi="Calibri" w:cs="Arial"/>
                <w:b/>
                <w:sz w:val="22"/>
                <w:szCs w:val="22"/>
              </w:rPr>
              <w:t xml:space="preserve">Module </w:t>
            </w:r>
            <w:proofErr w:type="gramStart"/>
            <w:r>
              <w:rPr>
                <w:rFonts w:ascii="Calibri" w:hAnsi="Calibri" w:cs="Arial"/>
                <w:b/>
                <w:sz w:val="22"/>
                <w:szCs w:val="22"/>
              </w:rPr>
              <w:t>Lead</w:t>
            </w:r>
            <w:r w:rsidRPr="00C1361B">
              <w:rPr>
                <w:rFonts w:ascii="Calibri" w:hAnsi="Calibri" w:cs="Arial"/>
                <w:b/>
                <w:sz w:val="22"/>
                <w:szCs w:val="22"/>
              </w:rPr>
              <w:t>:</w:t>
            </w:r>
            <w:r>
              <w:rPr>
                <w:rFonts w:ascii="Calibri" w:hAnsi="Calibri" w:cs="Arial"/>
                <w:b/>
                <w:sz w:val="22"/>
                <w:szCs w:val="22"/>
              </w:rPr>
              <w:t>*</w:t>
            </w:r>
            <w:proofErr w:type="gramEnd"/>
          </w:p>
        </w:tc>
        <w:tc>
          <w:tcPr>
            <w:tcW w:w="8245" w:type="dxa"/>
            <w:gridSpan w:val="3"/>
            <w:shd w:val="clear" w:color="auto" w:fill="FFFFFF" w:themeFill="background1"/>
          </w:tcPr>
          <w:p w14:paraId="303AAC69" w14:textId="77777777" w:rsidR="00972246" w:rsidRPr="00C1361B" w:rsidRDefault="00972246" w:rsidP="00C24DD2">
            <w:pPr>
              <w:spacing w:before="120" w:after="120"/>
              <w:jc w:val="both"/>
              <w:rPr>
                <w:rFonts w:ascii="Calibri" w:hAnsi="Calibri" w:cs="Arial"/>
                <w:b/>
                <w:sz w:val="22"/>
                <w:szCs w:val="22"/>
              </w:rPr>
            </w:pPr>
            <w:r>
              <w:rPr>
                <w:rFonts w:ascii="Calibri" w:hAnsi="Calibri" w:cs="Arial"/>
                <w:b/>
                <w:sz w:val="22"/>
                <w:szCs w:val="22"/>
              </w:rPr>
              <w:t>Mr T. Cox</w:t>
            </w:r>
          </w:p>
        </w:tc>
      </w:tr>
      <w:tr w:rsidR="00972246" w:rsidRPr="00C1361B" w14:paraId="2A9A02BF" w14:textId="77777777" w:rsidTr="00972246">
        <w:trPr>
          <w:trHeight w:val="521"/>
        </w:trPr>
        <w:tc>
          <w:tcPr>
            <w:tcW w:w="2029" w:type="dxa"/>
            <w:shd w:val="pct15" w:color="auto" w:fill="auto"/>
          </w:tcPr>
          <w:p w14:paraId="347AF0D5" w14:textId="77777777" w:rsidR="00972246" w:rsidRPr="00C1361B" w:rsidRDefault="00972246" w:rsidP="00C24DD2">
            <w:pPr>
              <w:spacing w:before="120" w:after="120"/>
              <w:jc w:val="both"/>
              <w:rPr>
                <w:rFonts w:ascii="Calibri" w:hAnsi="Calibri" w:cs="Arial"/>
                <w:b/>
                <w:sz w:val="22"/>
                <w:szCs w:val="22"/>
              </w:rPr>
            </w:pPr>
            <w:r>
              <w:rPr>
                <w:rFonts w:ascii="Calibri" w:hAnsi="Calibri" w:cs="Arial"/>
                <w:b/>
                <w:sz w:val="22"/>
                <w:szCs w:val="22"/>
              </w:rPr>
              <w:t xml:space="preserve">Start </w:t>
            </w:r>
            <w:proofErr w:type="gramStart"/>
            <w:r>
              <w:rPr>
                <w:rFonts w:ascii="Calibri" w:hAnsi="Calibri" w:cs="Arial"/>
                <w:b/>
                <w:sz w:val="22"/>
                <w:szCs w:val="22"/>
              </w:rPr>
              <w:t>date</w:t>
            </w:r>
            <w:r w:rsidRPr="00C1361B">
              <w:rPr>
                <w:rFonts w:ascii="Calibri" w:hAnsi="Calibri" w:cs="Arial"/>
                <w:b/>
                <w:sz w:val="22"/>
                <w:szCs w:val="22"/>
              </w:rPr>
              <w:t>:</w:t>
            </w:r>
            <w:r>
              <w:rPr>
                <w:rFonts w:ascii="Calibri" w:hAnsi="Calibri" w:cs="Arial"/>
                <w:b/>
                <w:sz w:val="22"/>
                <w:szCs w:val="22"/>
              </w:rPr>
              <w:t>*</w:t>
            </w:r>
            <w:proofErr w:type="gramEnd"/>
          </w:p>
        </w:tc>
        <w:tc>
          <w:tcPr>
            <w:tcW w:w="3665" w:type="dxa"/>
          </w:tcPr>
          <w:p w14:paraId="6B75FA16" w14:textId="77777777" w:rsidR="00972246" w:rsidRPr="00F67644" w:rsidRDefault="00972246" w:rsidP="00C24DD2">
            <w:pPr>
              <w:spacing w:before="120" w:after="120"/>
              <w:jc w:val="both"/>
              <w:rPr>
                <w:rFonts w:ascii="Calibri" w:hAnsi="Calibri" w:cs="Arial"/>
                <w:b/>
                <w:sz w:val="22"/>
                <w:szCs w:val="22"/>
              </w:rPr>
            </w:pPr>
            <w:r>
              <w:rPr>
                <w:rFonts w:ascii="Calibri" w:hAnsi="Calibri" w:cs="Arial"/>
                <w:b/>
                <w:sz w:val="22"/>
                <w:szCs w:val="22"/>
              </w:rPr>
              <w:t>3/10/17</w:t>
            </w:r>
          </w:p>
        </w:tc>
        <w:tc>
          <w:tcPr>
            <w:tcW w:w="2683" w:type="dxa"/>
            <w:shd w:val="pct15" w:color="auto" w:fill="auto"/>
          </w:tcPr>
          <w:p w14:paraId="28080E9C" w14:textId="77777777" w:rsidR="00972246" w:rsidRPr="00C1361B" w:rsidRDefault="00972246" w:rsidP="00C24DD2">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proofErr w:type="gramStart"/>
            <w:r>
              <w:rPr>
                <w:rFonts w:ascii="Calibri" w:hAnsi="Calibri" w:cs="Arial"/>
                <w:b/>
                <w:sz w:val="22"/>
                <w:szCs w:val="22"/>
              </w:rPr>
              <w:t>)</w:t>
            </w:r>
            <w:r w:rsidRPr="00C1361B">
              <w:rPr>
                <w:rFonts w:ascii="Calibri" w:hAnsi="Calibri" w:cs="Arial"/>
                <w:b/>
                <w:sz w:val="22"/>
                <w:szCs w:val="22"/>
              </w:rPr>
              <w:t>:</w:t>
            </w:r>
            <w:r>
              <w:rPr>
                <w:rFonts w:ascii="Calibri" w:hAnsi="Calibri" w:cs="Arial"/>
                <w:b/>
                <w:sz w:val="22"/>
                <w:szCs w:val="22"/>
              </w:rPr>
              <w:t>*</w:t>
            </w:r>
            <w:proofErr w:type="gramEnd"/>
          </w:p>
        </w:tc>
        <w:tc>
          <w:tcPr>
            <w:tcW w:w="1896" w:type="dxa"/>
          </w:tcPr>
          <w:p w14:paraId="582550CF" w14:textId="77777777" w:rsidR="00972246" w:rsidRPr="00C1361B" w:rsidRDefault="00972246" w:rsidP="00C24DD2">
            <w:pPr>
              <w:spacing w:before="120" w:after="120"/>
              <w:jc w:val="both"/>
              <w:rPr>
                <w:rFonts w:ascii="Calibri" w:hAnsi="Calibri" w:cs="Arial"/>
                <w:b/>
                <w:sz w:val="22"/>
                <w:szCs w:val="22"/>
              </w:rPr>
            </w:pPr>
            <w:r>
              <w:rPr>
                <w:rFonts w:ascii="Calibri" w:hAnsi="Calibri" w:cs="Arial"/>
                <w:b/>
                <w:sz w:val="22"/>
                <w:szCs w:val="22"/>
              </w:rPr>
              <w:t>1 of 1</w:t>
            </w:r>
          </w:p>
        </w:tc>
      </w:tr>
      <w:tr w:rsidR="00972246" w:rsidRPr="00C1361B" w14:paraId="3D4455A8" w14:textId="77777777" w:rsidTr="00972246">
        <w:trPr>
          <w:trHeight w:val="794"/>
        </w:trPr>
        <w:tc>
          <w:tcPr>
            <w:tcW w:w="2029" w:type="dxa"/>
            <w:shd w:val="pct15" w:color="auto" w:fill="auto"/>
          </w:tcPr>
          <w:p w14:paraId="7168224A" w14:textId="77777777" w:rsidR="00972246" w:rsidRPr="00C1361B" w:rsidRDefault="00972246" w:rsidP="00C24DD2">
            <w:pPr>
              <w:spacing w:before="120" w:after="120"/>
              <w:jc w:val="both"/>
              <w:rPr>
                <w:rFonts w:ascii="Calibri" w:hAnsi="Calibri" w:cs="Arial"/>
                <w:b/>
                <w:sz w:val="22"/>
                <w:szCs w:val="22"/>
              </w:rPr>
            </w:pPr>
            <w:r w:rsidRPr="00C1361B">
              <w:rPr>
                <w:rFonts w:ascii="Calibri" w:hAnsi="Calibri" w:cs="Arial"/>
                <w:b/>
                <w:sz w:val="22"/>
                <w:szCs w:val="22"/>
              </w:rPr>
              <w:t xml:space="preserve">Submission </w:t>
            </w:r>
            <w:proofErr w:type="gramStart"/>
            <w:r w:rsidRPr="00C1361B">
              <w:rPr>
                <w:rFonts w:ascii="Calibri" w:hAnsi="Calibri" w:cs="Arial"/>
                <w:b/>
                <w:sz w:val="22"/>
                <w:szCs w:val="22"/>
              </w:rPr>
              <w:t>deadline:</w:t>
            </w:r>
            <w:r>
              <w:rPr>
                <w:rFonts w:ascii="Calibri" w:hAnsi="Calibri" w:cs="Arial"/>
                <w:b/>
                <w:sz w:val="22"/>
                <w:szCs w:val="22"/>
              </w:rPr>
              <w:t>*</w:t>
            </w:r>
            <w:proofErr w:type="gramEnd"/>
          </w:p>
        </w:tc>
        <w:tc>
          <w:tcPr>
            <w:tcW w:w="3665" w:type="dxa"/>
            <w:shd w:val="clear" w:color="auto" w:fill="auto"/>
          </w:tcPr>
          <w:p w14:paraId="42F866F8" w14:textId="77777777" w:rsidR="00972246" w:rsidRPr="00C1361B" w:rsidRDefault="00972246" w:rsidP="00C24DD2">
            <w:pPr>
              <w:spacing w:before="120" w:after="120"/>
              <w:jc w:val="both"/>
              <w:rPr>
                <w:rFonts w:ascii="Calibri" w:hAnsi="Calibri" w:cs="Arial"/>
                <w:b/>
                <w:sz w:val="22"/>
                <w:szCs w:val="22"/>
              </w:rPr>
            </w:pPr>
            <w:r>
              <w:rPr>
                <w:rFonts w:ascii="Calibri" w:hAnsi="Calibri" w:cs="Arial"/>
                <w:b/>
                <w:sz w:val="22"/>
                <w:szCs w:val="22"/>
              </w:rPr>
              <w:t>15/12/17</w:t>
            </w:r>
          </w:p>
        </w:tc>
        <w:tc>
          <w:tcPr>
            <w:tcW w:w="2683" w:type="dxa"/>
            <w:shd w:val="pct15" w:color="auto" w:fill="auto"/>
          </w:tcPr>
          <w:p w14:paraId="4E931C1F" w14:textId="77777777" w:rsidR="00972246" w:rsidRPr="00C1361B" w:rsidRDefault="00972246" w:rsidP="00C24DD2">
            <w:pPr>
              <w:spacing w:before="120" w:after="120"/>
              <w:jc w:val="both"/>
              <w:rPr>
                <w:rFonts w:ascii="Calibri" w:hAnsi="Calibri" w:cs="Arial"/>
                <w:b/>
                <w:sz w:val="22"/>
                <w:szCs w:val="22"/>
              </w:rPr>
            </w:pPr>
            <w:r>
              <w:rPr>
                <w:rFonts w:ascii="Calibri" w:hAnsi="Calibri" w:cs="Arial"/>
                <w:b/>
                <w:sz w:val="22"/>
                <w:szCs w:val="22"/>
              </w:rPr>
              <w:t xml:space="preserve">Return date of provisional marks &amp; written </w:t>
            </w:r>
            <w:proofErr w:type="gramStart"/>
            <w:r>
              <w:rPr>
                <w:rFonts w:ascii="Calibri" w:hAnsi="Calibri" w:cs="Arial"/>
                <w:b/>
                <w:sz w:val="22"/>
                <w:szCs w:val="22"/>
              </w:rPr>
              <w:t>feedback:*</w:t>
            </w:r>
            <w:proofErr w:type="gramEnd"/>
          </w:p>
        </w:tc>
        <w:tc>
          <w:tcPr>
            <w:tcW w:w="1896" w:type="dxa"/>
          </w:tcPr>
          <w:p w14:paraId="7CAABDE8" w14:textId="77777777" w:rsidR="00972246" w:rsidRPr="00C1361B" w:rsidRDefault="00972246" w:rsidP="00C24DD2">
            <w:pPr>
              <w:spacing w:before="120" w:after="120"/>
              <w:jc w:val="both"/>
              <w:rPr>
                <w:rFonts w:ascii="Calibri" w:hAnsi="Calibri" w:cs="Arial"/>
                <w:b/>
                <w:sz w:val="22"/>
                <w:szCs w:val="22"/>
              </w:rPr>
            </w:pPr>
            <w:r>
              <w:rPr>
                <w:rFonts w:ascii="Calibri" w:hAnsi="Calibri" w:cs="Arial"/>
                <w:b/>
                <w:sz w:val="22"/>
                <w:szCs w:val="22"/>
              </w:rPr>
              <w:t>26/1/18</w:t>
            </w:r>
          </w:p>
        </w:tc>
      </w:tr>
      <w:tr w:rsidR="00972246" w:rsidRPr="00C1361B" w14:paraId="023F694D" w14:textId="77777777" w:rsidTr="00972246">
        <w:trPr>
          <w:trHeight w:val="1092"/>
        </w:trPr>
        <w:tc>
          <w:tcPr>
            <w:tcW w:w="2029" w:type="dxa"/>
            <w:shd w:val="pct15" w:color="auto" w:fill="auto"/>
          </w:tcPr>
          <w:p w14:paraId="0196E8EC" w14:textId="77777777" w:rsidR="00972246" w:rsidRPr="00C1361B" w:rsidRDefault="00972246" w:rsidP="00C24DD2">
            <w:pPr>
              <w:spacing w:before="120" w:after="120"/>
              <w:jc w:val="both"/>
              <w:rPr>
                <w:rFonts w:ascii="Calibri" w:hAnsi="Calibri" w:cs="Arial"/>
                <w:b/>
                <w:sz w:val="22"/>
                <w:szCs w:val="22"/>
              </w:rPr>
            </w:pPr>
            <w:r w:rsidRPr="00C1361B">
              <w:rPr>
                <w:rFonts w:ascii="Calibri" w:hAnsi="Calibri" w:cs="Arial"/>
                <w:b/>
                <w:sz w:val="22"/>
                <w:szCs w:val="22"/>
              </w:rPr>
              <w:t xml:space="preserve">Assignment </w:t>
            </w:r>
            <w:proofErr w:type="gramStart"/>
            <w:r w:rsidRPr="00C1361B">
              <w:rPr>
                <w:rFonts w:ascii="Calibri" w:hAnsi="Calibri" w:cs="Arial"/>
                <w:b/>
                <w:sz w:val="22"/>
                <w:szCs w:val="22"/>
              </w:rPr>
              <w:t>Title:</w:t>
            </w:r>
            <w:r>
              <w:rPr>
                <w:rFonts w:ascii="Calibri" w:hAnsi="Calibri" w:cs="Arial"/>
                <w:b/>
                <w:sz w:val="22"/>
                <w:szCs w:val="22"/>
              </w:rPr>
              <w:t>*</w:t>
            </w:r>
            <w:proofErr w:type="gramEnd"/>
          </w:p>
        </w:tc>
        <w:tc>
          <w:tcPr>
            <w:tcW w:w="8245" w:type="dxa"/>
            <w:gridSpan w:val="3"/>
            <w:shd w:val="clear" w:color="auto" w:fill="auto"/>
          </w:tcPr>
          <w:p w14:paraId="157265E0" w14:textId="77777777" w:rsidR="00972246" w:rsidRPr="00795393" w:rsidRDefault="00972246" w:rsidP="00C24DD2">
            <w:pPr>
              <w:rPr>
                <w:rFonts w:ascii="Calibri" w:hAnsi="Calibri" w:cs="Arial"/>
                <w:b/>
                <w:sz w:val="22"/>
                <w:szCs w:val="22"/>
              </w:rPr>
            </w:pPr>
            <w:r w:rsidRPr="00795393">
              <w:rPr>
                <w:rFonts w:ascii="Calibri" w:hAnsi="Calibri" w:cs="Arial"/>
                <w:b/>
                <w:sz w:val="22"/>
                <w:szCs w:val="22"/>
              </w:rPr>
              <w:t xml:space="preserve">Critically evaluate your creativity and enterprise dispositions in terms of the </w:t>
            </w:r>
            <w:proofErr w:type="spellStart"/>
            <w:r w:rsidRPr="00795393">
              <w:rPr>
                <w:rFonts w:ascii="Calibri" w:hAnsi="Calibri" w:cs="Arial"/>
                <w:b/>
                <w:sz w:val="22"/>
                <w:szCs w:val="22"/>
              </w:rPr>
              <w:t>Entrecomp</w:t>
            </w:r>
            <w:proofErr w:type="spellEnd"/>
            <w:r w:rsidRPr="00795393">
              <w:rPr>
                <w:rFonts w:ascii="Calibri" w:hAnsi="Calibri" w:cs="Arial"/>
                <w:b/>
                <w:sz w:val="22"/>
                <w:szCs w:val="22"/>
              </w:rPr>
              <w:t xml:space="preserve"> frame work and how you might develop these to the next level and demonstrate progression. </w:t>
            </w:r>
          </w:p>
          <w:p w14:paraId="60BB086F" w14:textId="77777777" w:rsidR="00972246" w:rsidRPr="00C1361B" w:rsidRDefault="00972246" w:rsidP="00C24DD2">
            <w:pPr>
              <w:rPr>
                <w:rFonts w:ascii="Calibri" w:hAnsi="Calibri" w:cs="Arial"/>
                <w:b/>
                <w:sz w:val="22"/>
                <w:szCs w:val="22"/>
              </w:rPr>
            </w:pPr>
          </w:p>
        </w:tc>
      </w:tr>
    </w:tbl>
    <w:p w14:paraId="55B75808" w14:textId="77777777" w:rsidR="00972246" w:rsidRPr="00C315AF" w:rsidRDefault="00972246" w:rsidP="00972246">
      <w:pPr>
        <w:rPr>
          <w:vanish/>
        </w:rPr>
      </w:pPr>
    </w:p>
    <w:tbl>
      <w:tblPr>
        <w:tblpPr w:leftFromText="180" w:rightFromText="180" w:vertAnchor="text" w:horzAnchor="margin" w:tblpY="248"/>
        <w:tblW w:w="1027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753"/>
        <w:gridCol w:w="6322"/>
        <w:gridCol w:w="1099"/>
        <w:gridCol w:w="1100"/>
      </w:tblGrid>
      <w:tr w:rsidR="00972246" w:rsidRPr="00C1361B" w14:paraId="0977EC0A" w14:textId="77777777" w:rsidTr="00972246">
        <w:trPr>
          <w:trHeight w:val="418"/>
        </w:trPr>
        <w:tc>
          <w:tcPr>
            <w:tcW w:w="1753" w:type="dxa"/>
            <w:tcBorders>
              <w:top w:val="single" w:sz="6" w:space="0" w:color="auto"/>
            </w:tcBorders>
            <w:shd w:val="clear" w:color="auto" w:fill="D9D9D9"/>
          </w:tcPr>
          <w:p w14:paraId="75B9196D" w14:textId="77777777" w:rsidR="00972246" w:rsidRPr="00C1361B" w:rsidRDefault="00972246" w:rsidP="00C24DD2">
            <w:pPr>
              <w:rPr>
                <w:rFonts w:ascii="Calibri" w:hAnsi="Calibri" w:cs="Arial"/>
                <w:b/>
                <w:sz w:val="22"/>
                <w:szCs w:val="22"/>
              </w:rPr>
            </w:pPr>
            <w:r w:rsidRPr="00C1361B">
              <w:rPr>
                <w:rFonts w:ascii="Calibri" w:hAnsi="Calibri" w:cs="Arial"/>
                <w:b/>
                <w:sz w:val="22"/>
                <w:szCs w:val="22"/>
              </w:rPr>
              <w:t>Referencing:</w:t>
            </w:r>
          </w:p>
        </w:tc>
        <w:tc>
          <w:tcPr>
            <w:tcW w:w="8521" w:type="dxa"/>
            <w:gridSpan w:val="3"/>
            <w:tcBorders>
              <w:top w:val="single" w:sz="6" w:space="0" w:color="auto"/>
            </w:tcBorders>
          </w:tcPr>
          <w:p w14:paraId="5911585E" w14:textId="77777777" w:rsidR="00972246" w:rsidRPr="008F78C2" w:rsidRDefault="00972246" w:rsidP="00C24DD2">
            <w:pPr>
              <w:pStyle w:val="BodyText2"/>
              <w:rPr>
                <w:rFonts w:ascii="Calibri" w:hAnsi="Calibri" w:cs="Arial"/>
                <w:sz w:val="18"/>
                <w:szCs w:val="18"/>
              </w:rPr>
            </w:pPr>
            <w:r w:rsidRPr="008F78C2">
              <w:rPr>
                <w:rFonts w:ascii="Calibri"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8F78C2">
              <w:rPr>
                <w:rFonts w:ascii="Calibri" w:hAnsi="Calibri" w:cs="Arial"/>
                <w:sz w:val="18"/>
                <w:szCs w:val="18"/>
              </w:rPr>
              <w:t>initials,  year</w:t>
            </w:r>
            <w:proofErr w:type="gramEnd"/>
            <w:r w:rsidRPr="008F78C2">
              <w:rPr>
                <w:rFonts w:ascii="Calibri" w:hAnsi="Calibri" w:cs="Arial"/>
                <w:sz w:val="18"/>
                <w:szCs w:val="18"/>
              </w:rPr>
              <w:t xml:space="preserve">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972246" w:rsidRPr="00C1361B" w14:paraId="7F0AEBD2" w14:textId="77777777" w:rsidTr="00972246">
        <w:trPr>
          <w:trHeight w:val="662"/>
        </w:trPr>
        <w:tc>
          <w:tcPr>
            <w:tcW w:w="1753" w:type="dxa"/>
            <w:tcBorders>
              <w:top w:val="single" w:sz="6" w:space="0" w:color="auto"/>
            </w:tcBorders>
            <w:shd w:val="clear" w:color="auto" w:fill="D9D9D9"/>
          </w:tcPr>
          <w:p w14:paraId="58A6DF99" w14:textId="77777777" w:rsidR="00972246" w:rsidRPr="00C1361B" w:rsidRDefault="00972246" w:rsidP="00C24DD2">
            <w:pPr>
              <w:rPr>
                <w:rFonts w:ascii="Calibri" w:hAnsi="Calibri" w:cs="Arial"/>
                <w:b/>
                <w:sz w:val="22"/>
                <w:szCs w:val="22"/>
              </w:rPr>
            </w:pPr>
            <w:r>
              <w:rPr>
                <w:rFonts w:ascii="Calibri" w:hAnsi="Calibri" w:cs="Arial"/>
                <w:b/>
                <w:sz w:val="22"/>
                <w:szCs w:val="22"/>
              </w:rPr>
              <w:t>Submission:</w:t>
            </w:r>
          </w:p>
        </w:tc>
        <w:tc>
          <w:tcPr>
            <w:tcW w:w="6322" w:type="dxa"/>
            <w:tcBorders>
              <w:top w:val="single" w:sz="6" w:space="0" w:color="auto"/>
            </w:tcBorders>
          </w:tcPr>
          <w:p w14:paraId="14DCD19E" w14:textId="77777777" w:rsidR="00972246" w:rsidRPr="00152E9D" w:rsidRDefault="00972246" w:rsidP="00C24DD2">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14:paraId="7662567D" w14:textId="77777777" w:rsidR="00972246" w:rsidRDefault="00972246" w:rsidP="00C24DD2">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w:t>
            </w:r>
            <w:proofErr w:type="spellStart"/>
            <w:r w:rsidRPr="00EA2DA5">
              <w:rPr>
                <w:rFonts w:asciiTheme="majorHAnsi" w:hAnsiTheme="majorHAnsi" w:cs="Arial"/>
                <w:sz w:val="22"/>
                <w:szCs w:val="22"/>
              </w:rPr>
              <w:t>Turnitin</w:t>
            </w:r>
            <w:proofErr w:type="spellEnd"/>
            <w:r w:rsidRPr="00EA2DA5">
              <w:rPr>
                <w:rFonts w:asciiTheme="majorHAnsi" w:hAnsiTheme="majorHAnsi" w:cs="Arial"/>
                <w:sz w:val="22"/>
                <w:szCs w:val="22"/>
              </w:rPr>
              <w:t xml:space="preserve">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14:paraId="359CED2D" w14:textId="77777777" w:rsidR="00972246" w:rsidRPr="00346346" w:rsidRDefault="00972246" w:rsidP="00C24DD2">
            <w:pPr>
              <w:pStyle w:val="ListParagraph"/>
              <w:ind w:left="0"/>
              <w:rPr>
                <w:rFonts w:asciiTheme="majorHAnsi" w:hAnsiTheme="majorHAnsi"/>
                <w:sz w:val="22"/>
                <w:szCs w:val="22"/>
              </w:rPr>
            </w:pPr>
          </w:p>
        </w:tc>
        <w:tc>
          <w:tcPr>
            <w:tcW w:w="1099" w:type="dxa"/>
            <w:tcBorders>
              <w:top w:val="single" w:sz="6" w:space="0" w:color="auto"/>
            </w:tcBorders>
            <w:shd w:val="clear" w:color="auto" w:fill="D9D9D9"/>
          </w:tcPr>
          <w:p w14:paraId="6043A340" w14:textId="77777777" w:rsidR="00972246" w:rsidRPr="00C1361B" w:rsidRDefault="00972246" w:rsidP="00C24DD2">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099" w:type="dxa"/>
            <w:tcBorders>
              <w:top w:val="single" w:sz="6" w:space="0" w:color="auto"/>
            </w:tcBorders>
          </w:tcPr>
          <w:p w14:paraId="1DDAA82B" w14:textId="77777777" w:rsidR="00972246" w:rsidRDefault="00972246" w:rsidP="00C24DD2">
            <w:pPr>
              <w:rPr>
                <w:rFonts w:ascii="Calibri" w:hAnsi="Calibri" w:cs="Arial"/>
                <w:b/>
                <w:sz w:val="22"/>
                <w:szCs w:val="22"/>
              </w:rPr>
            </w:pPr>
          </w:p>
          <w:p w14:paraId="68722BE5" w14:textId="77777777" w:rsidR="00972246" w:rsidRPr="00C1361B" w:rsidRDefault="00972246" w:rsidP="00C24DD2">
            <w:pPr>
              <w:rPr>
                <w:rFonts w:ascii="Calibri" w:hAnsi="Calibri" w:cs="Arial"/>
                <w:b/>
              </w:rPr>
            </w:pPr>
            <w:r>
              <w:rPr>
                <w:rFonts w:ascii="Calibri" w:hAnsi="Calibri" w:cs="Arial"/>
                <w:b/>
                <w:sz w:val="22"/>
                <w:szCs w:val="22"/>
              </w:rPr>
              <w:t>15/12/17</w:t>
            </w:r>
          </w:p>
        </w:tc>
      </w:tr>
    </w:tbl>
    <w:p w14:paraId="6105CC40" w14:textId="77777777" w:rsidR="00972246" w:rsidRPr="00C315AF" w:rsidRDefault="00972246" w:rsidP="00972246">
      <w:pPr>
        <w:rPr>
          <w:vanish/>
        </w:rPr>
      </w:pPr>
    </w:p>
    <w:tbl>
      <w:tblPr>
        <w:tblW w:w="102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175"/>
        <w:gridCol w:w="549"/>
        <w:gridCol w:w="549"/>
      </w:tblGrid>
      <w:tr w:rsidR="00972246" w:rsidRPr="00BF30FF" w14:paraId="4F9B0D7E" w14:textId="77777777" w:rsidTr="00972246">
        <w:trPr>
          <w:trHeight w:val="377"/>
        </w:trPr>
        <w:tc>
          <w:tcPr>
            <w:tcW w:w="9175" w:type="dxa"/>
            <w:vMerge w:val="restart"/>
            <w:shd w:val="pct15" w:color="auto" w:fill="auto"/>
          </w:tcPr>
          <w:p w14:paraId="3679A1EC" w14:textId="77777777" w:rsidR="00972246" w:rsidRPr="00AA29AB" w:rsidRDefault="00972246" w:rsidP="00C24DD2">
            <w:pPr>
              <w:spacing w:before="120" w:after="120"/>
              <w:jc w:val="both"/>
              <w:rPr>
                <w:rFonts w:ascii="Calibri" w:hAnsi="Calibri" w:cs="Calibri"/>
                <w:b/>
                <w:sz w:val="22"/>
                <w:szCs w:val="22"/>
              </w:rPr>
            </w:pPr>
            <w:r w:rsidRPr="00AA29AB">
              <w:rPr>
                <w:rFonts w:ascii="Calibri" w:hAnsi="Calibri" w:cs="Arial"/>
                <w:sz w:val="22"/>
                <w:szCs w:val="22"/>
              </w:rPr>
              <w:t xml:space="preserve">Module lead to tick to indicate if a hard copy version of the assignment must be </w:t>
            </w:r>
            <w:proofErr w:type="gramStart"/>
            <w:r w:rsidRPr="00AA29AB">
              <w:rPr>
                <w:rFonts w:ascii="Calibri" w:hAnsi="Calibri" w:cs="Arial"/>
                <w:sz w:val="22"/>
                <w:szCs w:val="22"/>
              </w:rPr>
              <w:t>submitted.*</w:t>
            </w:r>
            <w:proofErr w:type="gramEnd"/>
          </w:p>
        </w:tc>
        <w:tc>
          <w:tcPr>
            <w:tcW w:w="549" w:type="dxa"/>
            <w:shd w:val="pct15" w:color="auto" w:fill="auto"/>
          </w:tcPr>
          <w:p w14:paraId="73459912" w14:textId="77777777" w:rsidR="00972246" w:rsidRPr="00132ED2" w:rsidRDefault="00972246" w:rsidP="00C24DD2">
            <w:pPr>
              <w:spacing w:before="120" w:after="120"/>
              <w:jc w:val="both"/>
              <w:rPr>
                <w:rFonts w:ascii="Calibri" w:hAnsi="Calibri" w:cs="Calibri"/>
                <w:b/>
                <w:sz w:val="20"/>
              </w:rPr>
            </w:pPr>
            <w:r w:rsidRPr="00132ED2">
              <w:rPr>
                <w:rFonts w:ascii="Calibri" w:hAnsi="Calibri" w:cs="Calibri"/>
                <w:b/>
                <w:sz w:val="20"/>
              </w:rPr>
              <w:t>YES</w:t>
            </w:r>
          </w:p>
        </w:tc>
        <w:tc>
          <w:tcPr>
            <w:tcW w:w="549" w:type="dxa"/>
          </w:tcPr>
          <w:p w14:paraId="500E4C89" w14:textId="77777777" w:rsidR="00972246" w:rsidRPr="00BF30FF" w:rsidRDefault="00972246" w:rsidP="00C24DD2">
            <w:pPr>
              <w:spacing w:before="120" w:after="120"/>
              <w:jc w:val="both"/>
              <w:rPr>
                <w:rFonts w:ascii="Calibri" w:hAnsi="Calibri" w:cs="Calibri"/>
                <w:b/>
              </w:rPr>
            </w:pPr>
          </w:p>
        </w:tc>
      </w:tr>
      <w:tr w:rsidR="00972246" w:rsidRPr="00BF30FF" w14:paraId="18997949" w14:textId="77777777" w:rsidTr="00972246">
        <w:trPr>
          <w:trHeight w:val="399"/>
        </w:trPr>
        <w:tc>
          <w:tcPr>
            <w:tcW w:w="9175" w:type="dxa"/>
            <w:vMerge/>
            <w:shd w:val="pct15" w:color="auto" w:fill="auto"/>
          </w:tcPr>
          <w:p w14:paraId="0A617FEE" w14:textId="77777777" w:rsidR="00972246" w:rsidRPr="00BF30FF" w:rsidRDefault="00972246" w:rsidP="00C24DD2">
            <w:pPr>
              <w:spacing w:before="120" w:after="120"/>
              <w:jc w:val="both"/>
              <w:rPr>
                <w:rFonts w:ascii="Calibri" w:hAnsi="Calibri" w:cs="Calibri"/>
                <w:b/>
              </w:rPr>
            </w:pPr>
          </w:p>
        </w:tc>
        <w:tc>
          <w:tcPr>
            <w:tcW w:w="549" w:type="dxa"/>
            <w:shd w:val="pct15" w:color="auto" w:fill="auto"/>
          </w:tcPr>
          <w:p w14:paraId="5975892D" w14:textId="77777777" w:rsidR="00972246" w:rsidRPr="00132ED2" w:rsidRDefault="00972246" w:rsidP="00C24DD2">
            <w:pPr>
              <w:spacing w:before="120" w:after="120"/>
              <w:jc w:val="both"/>
              <w:rPr>
                <w:rFonts w:ascii="Calibri" w:hAnsi="Calibri" w:cs="Calibri"/>
                <w:b/>
                <w:sz w:val="20"/>
              </w:rPr>
            </w:pPr>
            <w:r w:rsidRPr="00132ED2">
              <w:rPr>
                <w:rFonts w:ascii="Calibri" w:hAnsi="Calibri" w:cs="Calibri"/>
                <w:b/>
                <w:sz w:val="20"/>
              </w:rPr>
              <w:t>NO</w:t>
            </w:r>
          </w:p>
        </w:tc>
        <w:tc>
          <w:tcPr>
            <w:tcW w:w="549" w:type="dxa"/>
          </w:tcPr>
          <w:p w14:paraId="0D1C7AA3" w14:textId="77777777" w:rsidR="00972246" w:rsidRPr="00BF30FF" w:rsidRDefault="00972246" w:rsidP="00C24DD2">
            <w:pPr>
              <w:spacing w:before="120" w:after="120"/>
              <w:jc w:val="both"/>
              <w:rPr>
                <w:rFonts w:ascii="Calibri" w:hAnsi="Calibri" w:cs="Calibri"/>
                <w:b/>
              </w:rPr>
            </w:pPr>
            <w:r>
              <w:rPr>
                <w:rFonts w:ascii="Calibri" w:hAnsi="Calibri" w:cs="Calibri"/>
                <w:b/>
              </w:rPr>
              <w:t>X</w:t>
            </w:r>
          </w:p>
        </w:tc>
      </w:tr>
    </w:tbl>
    <w:p w14:paraId="52CEB697" w14:textId="77777777" w:rsidR="00972246" w:rsidRDefault="00972246" w:rsidP="00972246">
      <w:pPr>
        <w:rPr>
          <w:rFonts w:ascii="Calibri" w:hAnsi="Calibri" w:cs="Calibri"/>
          <w:b/>
        </w:rPr>
      </w:pPr>
    </w:p>
    <w:tbl>
      <w:tblPr>
        <w:tblW w:w="1022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112"/>
        <w:gridCol w:w="5112"/>
      </w:tblGrid>
      <w:tr w:rsidR="00972246" w:rsidRPr="00C1361B" w14:paraId="43EFCBDF" w14:textId="77777777" w:rsidTr="00972246">
        <w:trPr>
          <w:trHeight w:val="10650"/>
        </w:trPr>
        <w:tc>
          <w:tcPr>
            <w:tcW w:w="5112" w:type="dxa"/>
          </w:tcPr>
          <w:p w14:paraId="29799753" w14:textId="77777777" w:rsidR="00972246" w:rsidRPr="00C1361B" w:rsidRDefault="00972246" w:rsidP="00C24DD2">
            <w:pPr>
              <w:rPr>
                <w:rFonts w:ascii="Calibri" w:hAnsi="Calibri"/>
                <w:sz w:val="22"/>
                <w:szCs w:val="22"/>
              </w:rPr>
            </w:pPr>
          </w:p>
          <w:p w14:paraId="38AF2392" w14:textId="77777777" w:rsidR="00972246" w:rsidRPr="002005DB" w:rsidRDefault="00972246" w:rsidP="00C24DD2">
            <w:pPr>
              <w:rPr>
                <w:rFonts w:ascii="Calibri" w:hAnsi="Calibri"/>
                <w:sz w:val="22"/>
                <w:szCs w:val="22"/>
              </w:rPr>
            </w:pPr>
            <w:r w:rsidRPr="002005DB">
              <w:rPr>
                <w:rFonts w:ascii="Calibri" w:hAnsi="Calibri"/>
                <w:sz w:val="22"/>
                <w:szCs w:val="22"/>
              </w:rPr>
              <w:t xml:space="preserve">Upon the successful completion of this module, the student should be able to: </w:t>
            </w:r>
          </w:p>
          <w:p w14:paraId="31F45867" w14:textId="77777777" w:rsidR="00972246" w:rsidRDefault="00972246" w:rsidP="00C24DD2">
            <w:pPr>
              <w:ind w:left="360"/>
              <w:rPr>
                <w:rFonts w:ascii="Calibri" w:hAnsi="Calibri"/>
                <w:sz w:val="22"/>
                <w:szCs w:val="22"/>
              </w:rPr>
            </w:pPr>
          </w:p>
          <w:p w14:paraId="05F04263" w14:textId="77777777" w:rsidR="00972246" w:rsidRPr="00C67A68" w:rsidRDefault="00972246" w:rsidP="00972246">
            <w:pPr>
              <w:pStyle w:val="bullet"/>
              <w:numPr>
                <w:ilvl w:val="0"/>
                <w:numId w:val="3"/>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Recognise, identify and select learning environments that support the development of creative learning and teaching.</w:t>
            </w:r>
          </w:p>
          <w:p w14:paraId="6D2F70B5" w14:textId="77777777" w:rsidR="00972246" w:rsidRPr="00C67A68" w:rsidRDefault="00972246" w:rsidP="00972246">
            <w:pPr>
              <w:pStyle w:val="bullet"/>
              <w:numPr>
                <w:ilvl w:val="0"/>
                <w:numId w:val="3"/>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Critically reflect on strategies that impact on the distinctive role of the educator when developing creative and innovative pedagogies and environments.</w:t>
            </w:r>
          </w:p>
          <w:p w14:paraId="5003B80E" w14:textId="77777777" w:rsidR="00972246" w:rsidRPr="00C67A68" w:rsidRDefault="00972246" w:rsidP="00972246">
            <w:pPr>
              <w:pStyle w:val="bullet"/>
              <w:numPr>
                <w:ilvl w:val="0"/>
                <w:numId w:val="3"/>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Critically reflect upon the educational potential of developing enterprise and creativity in the primary school.</w:t>
            </w:r>
          </w:p>
          <w:p w14:paraId="39B8C4EE" w14:textId="77777777" w:rsidR="00972246" w:rsidRPr="00C67A68" w:rsidRDefault="00972246" w:rsidP="00972246">
            <w:pPr>
              <w:pStyle w:val="bullet"/>
              <w:numPr>
                <w:ilvl w:val="0"/>
                <w:numId w:val="3"/>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Demonstrate a critical awareness of the contribution of creativity and enterprise to educational practice.</w:t>
            </w:r>
          </w:p>
          <w:p w14:paraId="0067C21F" w14:textId="77777777" w:rsidR="00972246" w:rsidRPr="00753E8A" w:rsidRDefault="00972246" w:rsidP="00C24DD2">
            <w:pPr>
              <w:ind w:left="360"/>
              <w:rPr>
                <w:rFonts w:asciiTheme="majorHAnsi" w:hAnsiTheme="majorHAnsi"/>
                <w:sz w:val="22"/>
                <w:szCs w:val="22"/>
              </w:rPr>
            </w:pPr>
          </w:p>
          <w:p w14:paraId="278EC2B4" w14:textId="77777777" w:rsidR="00972246" w:rsidRPr="00753E8A" w:rsidRDefault="00972246" w:rsidP="00C24DD2">
            <w:pPr>
              <w:ind w:left="360"/>
              <w:rPr>
                <w:rFonts w:asciiTheme="majorHAnsi" w:hAnsiTheme="majorHAnsi"/>
                <w:sz w:val="22"/>
                <w:szCs w:val="22"/>
              </w:rPr>
            </w:pPr>
          </w:p>
          <w:p w14:paraId="2AD04A03" w14:textId="77777777" w:rsidR="00972246" w:rsidRPr="00753E8A" w:rsidRDefault="00972246" w:rsidP="00C24DD2">
            <w:pPr>
              <w:ind w:left="360"/>
              <w:rPr>
                <w:rFonts w:asciiTheme="majorHAnsi" w:hAnsiTheme="majorHAnsi"/>
                <w:sz w:val="22"/>
                <w:szCs w:val="22"/>
              </w:rPr>
            </w:pPr>
          </w:p>
          <w:p w14:paraId="13B4160E" w14:textId="77777777" w:rsidR="00972246" w:rsidRPr="00753E8A" w:rsidRDefault="00972246" w:rsidP="00C24DD2">
            <w:pPr>
              <w:ind w:left="360"/>
              <w:rPr>
                <w:rFonts w:asciiTheme="majorHAnsi" w:hAnsiTheme="majorHAnsi"/>
                <w:sz w:val="22"/>
                <w:szCs w:val="22"/>
              </w:rPr>
            </w:pPr>
          </w:p>
          <w:p w14:paraId="7EBEDD11" w14:textId="77777777" w:rsidR="00972246" w:rsidRDefault="00972246" w:rsidP="00C24DD2">
            <w:pPr>
              <w:ind w:left="360"/>
              <w:rPr>
                <w:rFonts w:ascii="Calibri" w:hAnsi="Calibri"/>
                <w:sz w:val="22"/>
                <w:szCs w:val="22"/>
              </w:rPr>
            </w:pPr>
          </w:p>
          <w:p w14:paraId="7B33C80A" w14:textId="77777777" w:rsidR="00972246" w:rsidRDefault="00972246" w:rsidP="00C24DD2">
            <w:pPr>
              <w:ind w:left="360"/>
              <w:rPr>
                <w:rFonts w:ascii="Calibri" w:hAnsi="Calibri"/>
                <w:sz w:val="22"/>
                <w:szCs w:val="22"/>
              </w:rPr>
            </w:pPr>
          </w:p>
          <w:p w14:paraId="0C8E1302" w14:textId="77777777" w:rsidR="00972246" w:rsidRDefault="00972246" w:rsidP="00C24DD2">
            <w:pPr>
              <w:ind w:left="360"/>
              <w:rPr>
                <w:rFonts w:ascii="Calibri" w:hAnsi="Calibri"/>
                <w:sz w:val="22"/>
                <w:szCs w:val="22"/>
              </w:rPr>
            </w:pPr>
          </w:p>
          <w:p w14:paraId="417BF271" w14:textId="77777777" w:rsidR="00972246" w:rsidRDefault="00972246" w:rsidP="00C24DD2">
            <w:pPr>
              <w:ind w:left="360"/>
              <w:rPr>
                <w:rFonts w:ascii="Calibri" w:hAnsi="Calibri"/>
                <w:sz w:val="22"/>
                <w:szCs w:val="22"/>
              </w:rPr>
            </w:pPr>
          </w:p>
          <w:p w14:paraId="4B10B42A" w14:textId="77777777" w:rsidR="00972246" w:rsidRDefault="00972246" w:rsidP="00C24DD2">
            <w:pPr>
              <w:ind w:left="360"/>
              <w:rPr>
                <w:rFonts w:ascii="Calibri" w:hAnsi="Calibri"/>
                <w:sz w:val="22"/>
                <w:szCs w:val="22"/>
              </w:rPr>
            </w:pPr>
          </w:p>
          <w:p w14:paraId="5ADC844D" w14:textId="77777777" w:rsidR="00972246" w:rsidRDefault="00972246" w:rsidP="00C24DD2">
            <w:pPr>
              <w:ind w:left="360"/>
              <w:rPr>
                <w:rFonts w:ascii="Calibri" w:hAnsi="Calibri"/>
                <w:sz w:val="22"/>
                <w:szCs w:val="22"/>
              </w:rPr>
            </w:pPr>
          </w:p>
          <w:p w14:paraId="58CC5E08" w14:textId="77777777" w:rsidR="00972246" w:rsidRDefault="00972246" w:rsidP="00C24DD2">
            <w:pPr>
              <w:ind w:left="360"/>
              <w:rPr>
                <w:rFonts w:ascii="Calibri" w:hAnsi="Calibri"/>
                <w:sz w:val="22"/>
                <w:szCs w:val="22"/>
              </w:rPr>
            </w:pPr>
          </w:p>
          <w:p w14:paraId="33402D80" w14:textId="77777777" w:rsidR="00972246" w:rsidRDefault="00972246" w:rsidP="00C24DD2">
            <w:pPr>
              <w:ind w:left="360"/>
              <w:rPr>
                <w:rFonts w:ascii="Calibri" w:hAnsi="Calibri"/>
                <w:sz w:val="22"/>
                <w:szCs w:val="22"/>
              </w:rPr>
            </w:pPr>
          </w:p>
          <w:p w14:paraId="401E641D" w14:textId="77777777" w:rsidR="00972246" w:rsidRDefault="00972246" w:rsidP="00C24DD2">
            <w:pPr>
              <w:ind w:left="360"/>
              <w:rPr>
                <w:rFonts w:ascii="Calibri" w:hAnsi="Calibri"/>
                <w:sz w:val="22"/>
                <w:szCs w:val="22"/>
              </w:rPr>
            </w:pPr>
          </w:p>
          <w:p w14:paraId="68F3737D" w14:textId="77777777" w:rsidR="00972246" w:rsidRDefault="00972246" w:rsidP="00C24DD2">
            <w:pPr>
              <w:ind w:left="360"/>
              <w:rPr>
                <w:rFonts w:ascii="Calibri" w:hAnsi="Calibri"/>
                <w:sz w:val="22"/>
                <w:szCs w:val="22"/>
              </w:rPr>
            </w:pPr>
          </w:p>
          <w:p w14:paraId="5EA28323" w14:textId="77777777" w:rsidR="00972246" w:rsidRDefault="00972246" w:rsidP="00C24DD2">
            <w:pPr>
              <w:ind w:left="360"/>
              <w:rPr>
                <w:rFonts w:ascii="Calibri" w:hAnsi="Calibri"/>
                <w:sz w:val="22"/>
                <w:szCs w:val="22"/>
              </w:rPr>
            </w:pPr>
          </w:p>
          <w:p w14:paraId="1B8DB1CE" w14:textId="77777777" w:rsidR="00972246" w:rsidRDefault="00972246" w:rsidP="00C24DD2">
            <w:pPr>
              <w:ind w:left="360"/>
              <w:rPr>
                <w:rFonts w:ascii="Calibri" w:hAnsi="Calibri"/>
                <w:sz w:val="22"/>
                <w:szCs w:val="22"/>
              </w:rPr>
            </w:pPr>
          </w:p>
          <w:p w14:paraId="25EAE861" w14:textId="77777777" w:rsidR="00972246" w:rsidRDefault="00972246" w:rsidP="00C24DD2">
            <w:pPr>
              <w:ind w:left="360"/>
              <w:rPr>
                <w:rFonts w:ascii="Calibri" w:hAnsi="Calibri"/>
                <w:sz w:val="22"/>
                <w:szCs w:val="22"/>
              </w:rPr>
            </w:pPr>
          </w:p>
          <w:p w14:paraId="3FE1A216" w14:textId="77777777" w:rsidR="00972246" w:rsidRDefault="00972246" w:rsidP="00C24DD2">
            <w:pPr>
              <w:ind w:left="360"/>
              <w:rPr>
                <w:rFonts w:ascii="Calibri" w:hAnsi="Calibri"/>
                <w:sz w:val="22"/>
                <w:szCs w:val="22"/>
              </w:rPr>
            </w:pPr>
          </w:p>
          <w:p w14:paraId="4E13FF75" w14:textId="77777777" w:rsidR="00972246" w:rsidRDefault="00972246" w:rsidP="00C24DD2">
            <w:pPr>
              <w:ind w:left="360"/>
              <w:rPr>
                <w:rFonts w:ascii="Calibri" w:hAnsi="Calibri"/>
                <w:sz w:val="22"/>
                <w:szCs w:val="22"/>
              </w:rPr>
            </w:pPr>
          </w:p>
          <w:p w14:paraId="703C00B2" w14:textId="77777777" w:rsidR="00972246" w:rsidRDefault="00972246" w:rsidP="00C24DD2">
            <w:pPr>
              <w:ind w:left="360"/>
              <w:rPr>
                <w:rFonts w:ascii="Calibri" w:hAnsi="Calibri"/>
                <w:sz w:val="22"/>
                <w:szCs w:val="22"/>
              </w:rPr>
            </w:pPr>
          </w:p>
          <w:p w14:paraId="48F39AA9" w14:textId="77777777" w:rsidR="00972246" w:rsidRPr="00C1361B" w:rsidRDefault="00972246" w:rsidP="00C24DD2">
            <w:pPr>
              <w:ind w:left="360"/>
              <w:rPr>
                <w:rFonts w:ascii="Calibri" w:hAnsi="Calibri"/>
                <w:sz w:val="22"/>
                <w:szCs w:val="22"/>
              </w:rPr>
            </w:pPr>
          </w:p>
        </w:tc>
        <w:tc>
          <w:tcPr>
            <w:tcW w:w="5112" w:type="dxa"/>
          </w:tcPr>
          <w:p w14:paraId="448111BF" w14:textId="77777777" w:rsidR="00972246" w:rsidRPr="00F67644" w:rsidRDefault="00972246" w:rsidP="00C24DD2">
            <w:pPr>
              <w:ind w:left="896"/>
              <w:rPr>
                <w:rFonts w:ascii="Calibri" w:hAnsi="Calibri" w:cs="Arial"/>
              </w:rPr>
            </w:pPr>
          </w:p>
          <w:p w14:paraId="2692A9C0" w14:textId="77777777" w:rsidR="00972246" w:rsidRPr="00C1361B" w:rsidRDefault="00972246" w:rsidP="00C24DD2">
            <w:pPr>
              <w:rPr>
                <w:rFonts w:ascii="Calibri" w:hAnsi="Calibri"/>
                <w:sz w:val="22"/>
                <w:szCs w:val="22"/>
              </w:rPr>
            </w:pPr>
            <w:r>
              <w:rPr>
                <w:rFonts w:ascii="Calibri" w:hAnsi="Calibri"/>
                <w:sz w:val="22"/>
                <w:szCs w:val="22"/>
              </w:rPr>
              <w:t>In this assignment, markers will be looking for:</w:t>
            </w:r>
          </w:p>
          <w:p w14:paraId="6386EAA9" w14:textId="77777777" w:rsidR="00972246" w:rsidRPr="00753E8A" w:rsidRDefault="00972246" w:rsidP="00C24DD2">
            <w:pPr>
              <w:rPr>
                <w:rFonts w:ascii="Calibri" w:hAnsi="Calibri"/>
                <w:sz w:val="22"/>
                <w:szCs w:val="22"/>
              </w:rPr>
            </w:pPr>
          </w:p>
          <w:p w14:paraId="49E55346" w14:textId="77777777" w:rsidR="00972246" w:rsidRPr="00753E8A" w:rsidRDefault="00972246" w:rsidP="00C24DD2">
            <w:pPr>
              <w:rPr>
                <w:rFonts w:ascii="Calibri" w:hAnsi="Calibri"/>
                <w:sz w:val="22"/>
                <w:szCs w:val="22"/>
              </w:rPr>
            </w:pPr>
          </w:p>
          <w:p w14:paraId="7DB88442" w14:textId="77777777" w:rsidR="00972246" w:rsidRDefault="00972246" w:rsidP="00972246">
            <w:pPr>
              <w:pStyle w:val="ListParagraph"/>
              <w:numPr>
                <w:ilvl w:val="0"/>
                <w:numId w:val="4"/>
              </w:numPr>
              <w:rPr>
                <w:rFonts w:asciiTheme="majorHAnsi" w:hAnsiTheme="majorHAnsi"/>
                <w:sz w:val="22"/>
              </w:rPr>
            </w:pPr>
            <w:r w:rsidRPr="00676C24">
              <w:rPr>
                <w:rFonts w:asciiTheme="majorHAnsi" w:hAnsiTheme="majorHAnsi"/>
                <w:sz w:val="22"/>
              </w:rPr>
              <w:t xml:space="preserve">The writing to include critical analysis and evaluation of wide, deep and appropriate background reading.  Relevant synthesis of research and government documentation should be </w:t>
            </w:r>
            <w:proofErr w:type="spellStart"/>
            <w:r w:rsidRPr="00676C24">
              <w:rPr>
                <w:rFonts w:asciiTheme="majorHAnsi" w:hAnsiTheme="majorHAnsi"/>
                <w:sz w:val="22"/>
              </w:rPr>
              <w:t>utilised</w:t>
            </w:r>
            <w:proofErr w:type="spellEnd"/>
            <w:r w:rsidRPr="00676C24">
              <w:rPr>
                <w:rFonts w:asciiTheme="majorHAnsi" w:hAnsiTheme="majorHAnsi"/>
                <w:sz w:val="22"/>
              </w:rPr>
              <w:t xml:space="preserve"> to demonstrate knowledge and understa</w:t>
            </w:r>
            <w:r>
              <w:rPr>
                <w:rFonts w:asciiTheme="majorHAnsi" w:hAnsiTheme="majorHAnsi"/>
                <w:sz w:val="22"/>
              </w:rPr>
              <w:t>nding of Creativity and Enterprise skills</w:t>
            </w:r>
            <w:r w:rsidRPr="00676C24">
              <w:rPr>
                <w:rFonts w:asciiTheme="majorHAnsi" w:hAnsiTheme="majorHAnsi"/>
                <w:sz w:val="22"/>
              </w:rPr>
              <w:t xml:space="preserve">. </w:t>
            </w:r>
          </w:p>
          <w:p w14:paraId="2AB6E465" w14:textId="77777777" w:rsidR="00972246" w:rsidRPr="00676C24" w:rsidRDefault="00972246" w:rsidP="00C24DD2">
            <w:pPr>
              <w:pStyle w:val="ListParagraph"/>
              <w:rPr>
                <w:rFonts w:asciiTheme="majorHAnsi" w:hAnsiTheme="majorHAnsi"/>
                <w:sz w:val="22"/>
              </w:rPr>
            </w:pPr>
          </w:p>
          <w:p w14:paraId="4564B974" w14:textId="77777777" w:rsidR="00972246" w:rsidRDefault="00972246" w:rsidP="00972246">
            <w:pPr>
              <w:numPr>
                <w:ilvl w:val="0"/>
                <w:numId w:val="2"/>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A clear understanding of the</w:t>
            </w:r>
            <w:r w:rsidRPr="00676C24">
              <w:rPr>
                <w:rFonts w:asciiTheme="majorHAnsi" w:hAnsiTheme="majorHAnsi"/>
                <w:sz w:val="22"/>
                <w:szCs w:val="20"/>
                <w:lang w:eastAsia="en-US"/>
              </w:rPr>
              <w:t xml:space="preserve"> importance of </w:t>
            </w:r>
            <w:r>
              <w:rPr>
                <w:rFonts w:asciiTheme="majorHAnsi" w:hAnsiTheme="majorHAnsi"/>
                <w:sz w:val="22"/>
                <w:szCs w:val="20"/>
                <w:lang w:eastAsia="en-US"/>
              </w:rPr>
              <w:t>Creativity and Enterprise skills in education and the wider world</w:t>
            </w:r>
            <w:r w:rsidRPr="00676C24">
              <w:rPr>
                <w:rFonts w:asciiTheme="majorHAnsi" w:hAnsiTheme="majorHAnsi"/>
                <w:sz w:val="22"/>
                <w:szCs w:val="20"/>
                <w:lang w:eastAsia="en-US"/>
              </w:rPr>
              <w:t>.</w:t>
            </w:r>
          </w:p>
          <w:p w14:paraId="442B6AE9" w14:textId="77777777" w:rsidR="00972246" w:rsidRDefault="00972246" w:rsidP="00C24DD2">
            <w:pPr>
              <w:spacing w:beforeLines="1" w:before="2" w:afterLines="1" w:after="2"/>
              <w:ind w:left="720"/>
              <w:rPr>
                <w:rFonts w:asciiTheme="majorHAnsi" w:hAnsiTheme="majorHAnsi"/>
                <w:sz w:val="22"/>
                <w:szCs w:val="20"/>
                <w:lang w:eastAsia="en-US"/>
              </w:rPr>
            </w:pPr>
          </w:p>
          <w:p w14:paraId="50B14955" w14:textId="77777777" w:rsidR="00972246" w:rsidRDefault="00972246" w:rsidP="00972246">
            <w:pPr>
              <w:numPr>
                <w:ilvl w:val="0"/>
                <w:numId w:val="2"/>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 xml:space="preserve">Appropriate knowledge and use of the </w:t>
            </w:r>
            <w:proofErr w:type="spellStart"/>
            <w:r>
              <w:rPr>
                <w:rFonts w:asciiTheme="majorHAnsi" w:hAnsiTheme="majorHAnsi"/>
                <w:sz w:val="22"/>
                <w:szCs w:val="20"/>
                <w:lang w:eastAsia="en-US"/>
              </w:rPr>
              <w:t>Entrecomp</w:t>
            </w:r>
            <w:proofErr w:type="spellEnd"/>
            <w:r>
              <w:rPr>
                <w:rFonts w:asciiTheme="majorHAnsi" w:hAnsiTheme="majorHAnsi"/>
                <w:sz w:val="22"/>
                <w:szCs w:val="20"/>
                <w:lang w:eastAsia="en-US"/>
              </w:rPr>
              <w:t xml:space="preserve"> Framework.</w:t>
            </w:r>
          </w:p>
          <w:p w14:paraId="3C570FCE" w14:textId="77777777" w:rsidR="00972246" w:rsidRPr="00676C24" w:rsidRDefault="00972246" w:rsidP="00C24DD2">
            <w:pPr>
              <w:spacing w:beforeLines="1" w:before="2" w:afterLines="1" w:after="2"/>
              <w:rPr>
                <w:rFonts w:asciiTheme="majorHAnsi" w:hAnsiTheme="majorHAnsi"/>
                <w:sz w:val="22"/>
                <w:szCs w:val="20"/>
                <w:lang w:eastAsia="en-US"/>
              </w:rPr>
            </w:pPr>
          </w:p>
          <w:p w14:paraId="73062813" w14:textId="77777777" w:rsidR="00972246" w:rsidRDefault="00972246" w:rsidP="00972246">
            <w:pPr>
              <w:numPr>
                <w:ilvl w:val="0"/>
                <w:numId w:val="2"/>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Critical evaluation of</w:t>
            </w:r>
            <w:r w:rsidRPr="00676C24">
              <w:rPr>
                <w:rFonts w:asciiTheme="majorHAnsi" w:hAnsiTheme="majorHAnsi"/>
                <w:sz w:val="22"/>
                <w:szCs w:val="20"/>
                <w:lang w:eastAsia="en-US"/>
              </w:rPr>
              <w:t xml:space="preserve"> </w:t>
            </w:r>
            <w:r>
              <w:rPr>
                <w:rFonts w:asciiTheme="majorHAnsi" w:hAnsiTheme="majorHAnsi"/>
                <w:sz w:val="22"/>
                <w:szCs w:val="20"/>
                <w:lang w:eastAsia="en-US"/>
              </w:rPr>
              <w:t xml:space="preserve">personal creativity and Enterprise dispositions, linked to the </w:t>
            </w:r>
            <w:proofErr w:type="spellStart"/>
            <w:r>
              <w:rPr>
                <w:rFonts w:asciiTheme="majorHAnsi" w:hAnsiTheme="majorHAnsi"/>
                <w:sz w:val="22"/>
                <w:szCs w:val="20"/>
                <w:lang w:eastAsia="en-US"/>
              </w:rPr>
              <w:t>Entrecomp</w:t>
            </w:r>
            <w:proofErr w:type="spellEnd"/>
            <w:r>
              <w:rPr>
                <w:rFonts w:asciiTheme="majorHAnsi" w:hAnsiTheme="majorHAnsi"/>
                <w:sz w:val="22"/>
                <w:szCs w:val="20"/>
                <w:lang w:eastAsia="en-US"/>
              </w:rPr>
              <w:t xml:space="preserve"> Framework. Including examples and evidence of current level. </w:t>
            </w:r>
          </w:p>
          <w:p w14:paraId="4E3C63BA" w14:textId="77777777" w:rsidR="00972246" w:rsidRPr="00676C24" w:rsidRDefault="00972246" w:rsidP="00C24DD2">
            <w:pPr>
              <w:spacing w:beforeLines="1" w:before="2" w:afterLines="1" w:after="2"/>
              <w:rPr>
                <w:rFonts w:asciiTheme="majorHAnsi" w:hAnsiTheme="majorHAnsi"/>
                <w:sz w:val="22"/>
                <w:szCs w:val="20"/>
                <w:lang w:eastAsia="en-US"/>
              </w:rPr>
            </w:pPr>
          </w:p>
          <w:p w14:paraId="7DCAB61A" w14:textId="77777777" w:rsidR="00972246" w:rsidRPr="00676C24" w:rsidRDefault="00972246" w:rsidP="00972246">
            <w:pPr>
              <w:numPr>
                <w:ilvl w:val="0"/>
                <w:numId w:val="2"/>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 xml:space="preserve">Clear recommendations for future personal development with regards to identified areas. </w:t>
            </w:r>
          </w:p>
          <w:p w14:paraId="64B8F3FC" w14:textId="77777777" w:rsidR="00972246" w:rsidRPr="00676C24" w:rsidRDefault="00972246" w:rsidP="00C24DD2">
            <w:pPr>
              <w:spacing w:beforeLines="1" w:before="2" w:afterLines="1" w:after="2"/>
              <w:rPr>
                <w:rFonts w:asciiTheme="majorHAnsi" w:hAnsiTheme="majorHAnsi"/>
                <w:sz w:val="22"/>
                <w:szCs w:val="20"/>
                <w:lang w:eastAsia="en-US"/>
              </w:rPr>
            </w:pPr>
          </w:p>
          <w:p w14:paraId="26750428" w14:textId="77777777" w:rsidR="00972246" w:rsidRPr="00676C24" w:rsidRDefault="00972246" w:rsidP="00972246">
            <w:pPr>
              <w:numPr>
                <w:ilvl w:val="0"/>
                <w:numId w:val="2"/>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C</w:t>
            </w:r>
            <w:r w:rsidRPr="00676C24">
              <w:rPr>
                <w:rFonts w:asciiTheme="majorHAnsi" w:hAnsiTheme="majorHAnsi"/>
                <w:sz w:val="22"/>
                <w:szCs w:val="20"/>
                <w:lang w:eastAsia="en-US"/>
              </w:rPr>
              <w:t xml:space="preserve">ritical reflection </w:t>
            </w:r>
            <w:r>
              <w:rPr>
                <w:rFonts w:asciiTheme="majorHAnsi" w:hAnsiTheme="majorHAnsi"/>
                <w:sz w:val="22"/>
                <w:szCs w:val="20"/>
                <w:lang w:eastAsia="en-US"/>
              </w:rPr>
              <w:t>of</w:t>
            </w:r>
            <w:r w:rsidRPr="00676C24">
              <w:rPr>
                <w:rFonts w:asciiTheme="majorHAnsi" w:hAnsiTheme="majorHAnsi"/>
                <w:sz w:val="22"/>
                <w:szCs w:val="20"/>
                <w:lang w:eastAsia="en-US"/>
              </w:rPr>
              <w:t xml:space="preserve"> reading and experience. </w:t>
            </w:r>
          </w:p>
          <w:p w14:paraId="722D44CD" w14:textId="77777777" w:rsidR="00972246" w:rsidRPr="00676C24" w:rsidRDefault="00972246" w:rsidP="00C24DD2">
            <w:pPr>
              <w:spacing w:beforeLines="1" w:before="2" w:afterLines="1" w:after="2"/>
              <w:rPr>
                <w:rFonts w:asciiTheme="majorHAnsi" w:hAnsiTheme="majorHAnsi"/>
                <w:sz w:val="22"/>
                <w:szCs w:val="20"/>
                <w:lang w:eastAsia="en-US"/>
              </w:rPr>
            </w:pPr>
          </w:p>
          <w:p w14:paraId="4DB5573F" w14:textId="77777777" w:rsidR="00972246" w:rsidRPr="00676C24" w:rsidRDefault="00972246" w:rsidP="00972246">
            <w:pPr>
              <w:numPr>
                <w:ilvl w:val="0"/>
                <w:numId w:val="2"/>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Accurate referencing and academic writing skills</w:t>
            </w:r>
          </w:p>
          <w:p w14:paraId="40E0DF95" w14:textId="77777777" w:rsidR="00972246" w:rsidRPr="00676C24" w:rsidRDefault="00972246" w:rsidP="00C24DD2">
            <w:pPr>
              <w:spacing w:beforeLines="1" w:before="2" w:afterLines="1" w:after="2"/>
              <w:rPr>
                <w:rFonts w:asciiTheme="majorHAnsi" w:hAnsiTheme="majorHAnsi"/>
                <w:sz w:val="22"/>
                <w:szCs w:val="20"/>
                <w:lang w:eastAsia="en-US"/>
              </w:rPr>
            </w:pPr>
          </w:p>
          <w:p w14:paraId="0DEE2CDA" w14:textId="77777777" w:rsidR="00972246" w:rsidRPr="00676C24" w:rsidRDefault="00972246" w:rsidP="00972246">
            <w:pPr>
              <w:numPr>
                <w:ilvl w:val="0"/>
                <w:numId w:val="2"/>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A</w:t>
            </w:r>
            <w:r w:rsidRPr="00676C24">
              <w:rPr>
                <w:rFonts w:asciiTheme="majorHAnsi" w:hAnsiTheme="majorHAnsi"/>
                <w:sz w:val="22"/>
                <w:szCs w:val="20"/>
                <w:lang w:eastAsia="en-US"/>
              </w:rPr>
              <w:t xml:space="preserve">llocated word count. </w:t>
            </w:r>
          </w:p>
          <w:p w14:paraId="053B52E2" w14:textId="77777777" w:rsidR="00972246" w:rsidRPr="008A6E37" w:rsidRDefault="00972246" w:rsidP="00C24DD2">
            <w:pPr>
              <w:pStyle w:val="ListParagraph"/>
              <w:rPr>
                <w:rFonts w:asciiTheme="majorHAnsi" w:hAnsiTheme="majorHAnsi"/>
                <w:sz w:val="22"/>
              </w:rPr>
            </w:pPr>
          </w:p>
          <w:p w14:paraId="4FE7579B" w14:textId="77777777" w:rsidR="00972246" w:rsidRPr="00CC064B" w:rsidRDefault="00972246" w:rsidP="00C24DD2">
            <w:pPr>
              <w:pStyle w:val="Footer"/>
              <w:rPr>
                <w:rFonts w:ascii="Arial" w:hAnsi="Arial" w:cs="Arial"/>
                <w:b/>
                <w:sz w:val="18"/>
                <w:szCs w:val="18"/>
              </w:rPr>
            </w:pPr>
          </w:p>
          <w:p w14:paraId="7918B54A" w14:textId="77777777" w:rsidR="00972246" w:rsidRPr="00753E8A" w:rsidRDefault="00972246" w:rsidP="00C24DD2">
            <w:pPr>
              <w:pStyle w:val="ListParagraph"/>
              <w:ind w:left="1440"/>
              <w:rPr>
                <w:rFonts w:ascii="Calibri" w:hAnsi="Calibri"/>
                <w:sz w:val="22"/>
                <w:szCs w:val="22"/>
              </w:rPr>
            </w:pPr>
          </w:p>
        </w:tc>
      </w:tr>
    </w:tbl>
    <w:p w14:paraId="616D0ABE" w14:textId="77777777" w:rsidR="00972246" w:rsidRPr="006716C7" w:rsidRDefault="00972246" w:rsidP="00972246">
      <w:pPr>
        <w:rPr>
          <w:rFonts w:ascii="Calibri" w:hAnsi="Calibri" w:cs="Calibri"/>
          <w:b/>
        </w:rPr>
      </w:pPr>
      <w:r>
        <w:rPr>
          <w:rFonts w:ascii="Calibri" w:hAnsi="Calibri" w:cs="Calibri"/>
          <w: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72246" w:rsidRPr="00972246" w14:paraId="241B99A2" w14:textId="77777777" w:rsidTr="00972246">
        <w:trPr>
          <w:jc w:val="center"/>
        </w:trPr>
        <w:tc>
          <w:tcPr>
            <w:tcW w:w="10444" w:type="dxa"/>
            <w:shd w:val="clear" w:color="auto" w:fill="BFBFBF"/>
          </w:tcPr>
          <w:p w14:paraId="5CFE554F" w14:textId="77777777" w:rsidR="00972246" w:rsidRPr="00972246" w:rsidRDefault="00972246" w:rsidP="00C24DD2">
            <w:r w:rsidRPr="00972246">
              <w:rPr>
                <w:sz w:val="32"/>
                <w:szCs w:val="32"/>
              </w:rPr>
              <w:lastRenderedPageBreak/>
              <w:br w:type="page"/>
            </w:r>
            <w:r w:rsidRPr="00972246">
              <w:rPr>
                <w:rFonts w:ascii="Calibri" w:hAnsi="Calibri" w:cs="Arial"/>
                <w:b/>
                <w:caps/>
                <w:sz w:val="40"/>
              </w:rPr>
              <w:t xml:space="preserve">                 marking criteria and Student FEEDBACK</w:t>
            </w:r>
          </w:p>
        </w:tc>
      </w:tr>
    </w:tbl>
    <w:tbl>
      <w:tblPr>
        <w:tblpPr w:leftFromText="180" w:rightFromText="180" w:vertAnchor="text" w:horzAnchor="margin" w:tblpXSpec="center" w:tblpY="1455"/>
        <w:tblW w:w="0" w:type="auto"/>
        <w:tblLayout w:type="fixed"/>
        <w:tblLook w:val="04A0" w:firstRow="1" w:lastRow="0" w:firstColumn="1" w:lastColumn="0" w:noHBand="0" w:noVBand="1"/>
      </w:tblPr>
      <w:tblGrid>
        <w:gridCol w:w="7540"/>
        <w:gridCol w:w="730"/>
        <w:gridCol w:w="696"/>
      </w:tblGrid>
      <w:tr w:rsidR="00972246" w:rsidRPr="00972246" w14:paraId="5A5DBA60" w14:textId="77777777" w:rsidTr="00972246">
        <w:trPr>
          <w:trHeight w:val="965"/>
        </w:trPr>
        <w:tc>
          <w:tcPr>
            <w:tcW w:w="7540" w:type="dxa"/>
            <w:tcBorders>
              <w:top w:val="single" w:sz="4" w:space="0" w:color="auto"/>
              <w:left w:val="single" w:sz="4" w:space="0" w:color="auto"/>
              <w:right w:val="single" w:sz="4" w:space="0" w:color="auto"/>
            </w:tcBorders>
            <w:shd w:val="clear" w:color="auto" w:fill="BFBFBF"/>
            <w:vAlign w:val="center"/>
          </w:tcPr>
          <w:p w14:paraId="67141201" w14:textId="77777777" w:rsidR="00972246" w:rsidRPr="00972246" w:rsidRDefault="00972246" w:rsidP="00972246">
            <w:pPr>
              <w:rPr>
                <w:rFonts w:ascii="Calibri" w:hAnsi="Calibri"/>
                <w:b/>
                <w:sz w:val="22"/>
              </w:rPr>
            </w:pPr>
            <w:r w:rsidRPr="00972246">
              <w:rPr>
                <w:rFonts w:ascii="Calibri" w:hAnsi="Calibri"/>
                <w:b/>
                <w:sz w:val="22"/>
                <w:szCs w:val="16"/>
              </w:rPr>
              <w:t xml:space="preserve">Common Assessment Criteria </w:t>
            </w:r>
            <w:r w:rsidRPr="00972246">
              <w:rPr>
                <w:rFonts w:ascii="Calibri" w:hAnsi="Calibri"/>
                <w:b/>
                <w:sz w:val="22"/>
              </w:rPr>
              <w:t>Applied</w:t>
            </w:r>
          </w:p>
        </w:tc>
        <w:tc>
          <w:tcPr>
            <w:tcW w:w="730" w:type="dxa"/>
            <w:tcBorders>
              <w:top w:val="single" w:sz="4" w:space="0" w:color="auto"/>
              <w:left w:val="single" w:sz="4" w:space="0" w:color="auto"/>
              <w:right w:val="single" w:sz="4" w:space="0" w:color="auto"/>
            </w:tcBorders>
            <w:shd w:val="clear" w:color="auto" w:fill="BFBFBF"/>
            <w:textDirection w:val="btLr"/>
          </w:tcPr>
          <w:p w14:paraId="08038E8D" w14:textId="77777777" w:rsidR="00972246" w:rsidRPr="00972246" w:rsidRDefault="00972246" w:rsidP="00972246">
            <w:pPr>
              <w:ind w:left="34" w:right="113"/>
              <w:jc w:val="center"/>
              <w:rPr>
                <w:rFonts w:ascii="Calibri" w:hAnsi="Calibri"/>
                <w:b/>
                <w:sz w:val="14"/>
                <w:szCs w:val="14"/>
              </w:rPr>
            </w:pPr>
            <w:r w:rsidRPr="00972246">
              <w:rPr>
                <w:rFonts w:ascii="Calibri" w:hAnsi="Calibri"/>
                <w:b/>
                <w:sz w:val="14"/>
                <w:szCs w:val="14"/>
              </w:rPr>
              <w:t>Marks available</w:t>
            </w:r>
          </w:p>
        </w:tc>
        <w:tc>
          <w:tcPr>
            <w:tcW w:w="696" w:type="dxa"/>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B807711" w14:textId="77777777" w:rsidR="00972246" w:rsidRPr="00972246" w:rsidRDefault="00972246" w:rsidP="00972246">
            <w:pPr>
              <w:ind w:left="113" w:right="113"/>
              <w:jc w:val="center"/>
              <w:rPr>
                <w:rFonts w:ascii="Calibri" w:hAnsi="Calibri"/>
                <w:b/>
                <w:sz w:val="14"/>
                <w:szCs w:val="14"/>
              </w:rPr>
            </w:pPr>
            <w:r w:rsidRPr="00972246">
              <w:rPr>
                <w:rFonts w:ascii="Calibri" w:hAnsi="Calibri"/>
                <w:b/>
                <w:sz w:val="14"/>
                <w:szCs w:val="14"/>
              </w:rPr>
              <w:t xml:space="preserve">Marks </w:t>
            </w:r>
          </w:p>
          <w:p w14:paraId="5A64715C" w14:textId="77777777" w:rsidR="00972246" w:rsidRPr="00972246" w:rsidRDefault="00972246" w:rsidP="00972246">
            <w:pPr>
              <w:ind w:left="113" w:right="113"/>
              <w:jc w:val="center"/>
              <w:rPr>
                <w:rFonts w:ascii="Calibri" w:hAnsi="Calibri"/>
                <w:b/>
                <w:sz w:val="14"/>
                <w:szCs w:val="14"/>
              </w:rPr>
            </w:pPr>
            <w:r w:rsidRPr="00972246">
              <w:rPr>
                <w:rFonts w:ascii="Calibri" w:hAnsi="Calibri"/>
                <w:b/>
                <w:sz w:val="14"/>
                <w:szCs w:val="14"/>
              </w:rPr>
              <w:t>awarded</w:t>
            </w:r>
          </w:p>
        </w:tc>
      </w:tr>
      <w:tr w:rsidR="00972246" w:rsidRPr="00972246" w14:paraId="52037F59" w14:textId="77777777" w:rsidTr="00972246">
        <w:trPr>
          <w:trHeight w:val="433"/>
        </w:trPr>
        <w:tc>
          <w:tcPr>
            <w:tcW w:w="7540" w:type="dxa"/>
            <w:tcBorders>
              <w:top w:val="single" w:sz="4" w:space="0" w:color="auto"/>
              <w:left w:val="single" w:sz="4" w:space="0" w:color="auto"/>
              <w:right w:val="single" w:sz="4" w:space="0" w:color="auto"/>
            </w:tcBorders>
            <w:shd w:val="clear" w:color="auto" w:fill="D9D9D9"/>
          </w:tcPr>
          <w:p w14:paraId="58C3DA8D" w14:textId="77777777" w:rsidR="00972246" w:rsidRPr="00972246" w:rsidRDefault="00972246" w:rsidP="00972246">
            <w:pPr>
              <w:rPr>
                <w:rFonts w:ascii="Calibri" w:hAnsi="Calibri"/>
                <w:b/>
                <w:sz w:val="16"/>
                <w:szCs w:val="16"/>
              </w:rPr>
            </w:pPr>
            <w:r w:rsidRPr="00972246">
              <w:rPr>
                <w:rFonts w:ascii="Calibri" w:hAnsi="Calibri"/>
                <w:b/>
                <w:szCs w:val="16"/>
              </w:rPr>
              <w:t xml:space="preserve">1. </w:t>
            </w:r>
            <w:r w:rsidRPr="00972246">
              <w:rPr>
                <w:rFonts w:ascii="Calibri" w:hAnsi="Calibri"/>
                <w:b/>
              </w:rPr>
              <w:t>Subject Knowledge and Understanding (which includes using research-informed literature and knowledge and understanding of the subject)</w:t>
            </w:r>
          </w:p>
          <w:p w14:paraId="6CA43FB7" w14:textId="77777777" w:rsidR="00972246" w:rsidRPr="00972246" w:rsidRDefault="00972246" w:rsidP="00972246">
            <w:pPr>
              <w:spacing w:after="120"/>
              <w:rPr>
                <w:rFonts w:ascii="Calibri" w:hAnsi="Calibri"/>
                <w:sz w:val="16"/>
                <w:szCs w:val="16"/>
              </w:rPr>
            </w:pPr>
            <w:r w:rsidRPr="00972246">
              <w:rPr>
                <w:rFonts w:ascii="Calibri" w:hAnsi="Calibri"/>
                <w:sz w:val="16"/>
                <w:szCs w:val="16"/>
              </w:rPr>
              <w:t>Extent of research and/or own reading, selection of credible sources, application of appropriate referencing conventions.</w:t>
            </w:r>
            <w:r w:rsidRPr="00972246">
              <w:rPr>
                <w:sz w:val="16"/>
                <w:szCs w:val="16"/>
              </w:rPr>
              <w:t xml:space="preserve"> </w:t>
            </w:r>
            <w:r w:rsidRPr="00972246">
              <w:rPr>
                <w:rFonts w:ascii="Calibri" w:hAnsi="Calibri"/>
                <w:sz w:val="16"/>
                <w:szCs w:val="16"/>
              </w:rPr>
              <w:t>Extent of knowledge and understanding of concepts and underlying principles associated with the discipline.</w:t>
            </w:r>
          </w:p>
        </w:tc>
        <w:tc>
          <w:tcPr>
            <w:tcW w:w="730" w:type="dxa"/>
            <w:tcBorders>
              <w:top w:val="single" w:sz="4" w:space="0" w:color="auto"/>
              <w:left w:val="single" w:sz="4" w:space="0" w:color="auto"/>
              <w:right w:val="single" w:sz="4" w:space="0" w:color="auto"/>
            </w:tcBorders>
            <w:shd w:val="clear" w:color="auto" w:fill="D9D9D9"/>
          </w:tcPr>
          <w:p w14:paraId="742D5048" w14:textId="77777777" w:rsidR="00972246" w:rsidRPr="00972246" w:rsidRDefault="00972246" w:rsidP="00972246">
            <w:pPr>
              <w:jc w:val="center"/>
              <w:rPr>
                <w:rFonts w:ascii="Calibri" w:hAnsi="Calibri"/>
                <w:sz w:val="32"/>
              </w:rPr>
            </w:pPr>
            <w:r w:rsidRPr="00972246">
              <w:rPr>
                <w:rFonts w:ascii="Calibri" w:hAnsi="Calibri"/>
                <w:sz w:val="32"/>
              </w:rPr>
              <w:t>30</w:t>
            </w:r>
          </w:p>
        </w:tc>
        <w:tc>
          <w:tcPr>
            <w:tcW w:w="696" w:type="dxa"/>
            <w:tcBorders>
              <w:top w:val="single" w:sz="4" w:space="0" w:color="auto"/>
              <w:left w:val="single" w:sz="4" w:space="0" w:color="auto"/>
              <w:bottom w:val="single" w:sz="4" w:space="0" w:color="auto"/>
              <w:right w:val="single" w:sz="4" w:space="0" w:color="auto"/>
            </w:tcBorders>
            <w:shd w:val="clear" w:color="auto" w:fill="D9D9D9"/>
          </w:tcPr>
          <w:p w14:paraId="096DBD4A" w14:textId="77777777" w:rsidR="00972246" w:rsidRPr="00972246" w:rsidRDefault="00972246" w:rsidP="00972246">
            <w:pPr>
              <w:jc w:val="center"/>
              <w:rPr>
                <w:rFonts w:ascii="Calibri" w:hAnsi="Calibri"/>
                <w:sz w:val="32"/>
              </w:rPr>
            </w:pPr>
          </w:p>
        </w:tc>
      </w:tr>
      <w:tr w:rsidR="00972246" w:rsidRPr="00972246" w14:paraId="7F3EF304" w14:textId="77777777" w:rsidTr="00972246">
        <w:trPr>
          <w:trHeight w:val="1682"/>
        </w:trPr>
        <w:tc>
          <w:tcPr>
            <w:tcW w:w="8966" w:type="dxa"/>
            <w:gridSpan w:val="3"/>
            <w:tcBorders>
              <w:top w:val="single" w:sz="4" w:space="0" w:color="auto"/>
              <w:left w:val="single" w:sz="4" w:space="0" w:color="auto"/>
              <w:right w:val="single" w:sz="4" w:space="0" w:color="auto"/>
            </w:tcBorders>
          </w:tcPr>
          <w:p w14:paraId="6B394D66" w14:textId="77777777" w:rsidR="00972246" w:rsidRPr="00972246" w:rsidRDefault="00972246" w:rsidP="00972246">
            <w:pPr>
              <w:spacing w:after="120"/>
              <w:rPr>
                <w:rFonts w:ascii="Calibri" w:hAnsi="Calibri"/>
                <w:sz w:val="14"/>
                <w:szCs w:val="14"/>
              </w:rPr>
            </w:pPr>
          </w:p>
          <w:p w14:paraId="105B3A9E" w14:textId="77777777" w:rsidR="00972246" w:rsidRPr="00972246" w:rsidRDefault="00972246" w:rsidP="00972246">
            <w:pPr>
              <w:spacing w:after="120"/>
              <w:rPr>
                <w:rFonts w:ascii="Calibri" w:hAnsi="Calibri"/>
                <w:sz w:val="14"/>
                <w:szCs w:val="14"/>
              </w:rPr>
            </w:pPr>
          </w:p>
          <w:p w14:paraId="16E47CEB" w14:textId="77777777" w:rsidR="00972246" w:rsidRPr="00972246" w:rsidRDefault="00972246" w:rsidP="00972246">
            <w:pPr>
              <w:spacing w:after="120"/>
              <w:rPr>
                <w:rFonts w:ascii="Calibri" w:hAnsi="Calibri"/>
                <w:sz w:val="14"/>
                <w:szCs w:val="14"/>
              </w:rPr>
            </w:pPr>
          </w:p>
          <w:p w14:paraId="5698FBB7" w14:textId="77777777" w:rsidR="00972246" w:rsidRPr="00972246" w:rsidRDefault="00972246" w:rsidP="00972246">
            <w:pPr>
              <w:spacing w:after="120"/>
              <w:rPr>
                <w:rFonts w:ascii="Calibri" w:hAnsi="Calibri"/>
                <w:sz w:val="14"/>
                <w:szCs w:val="14"/>
              </w:rPr>
            </w:pPr>
          </w:p>
          <w:p w14:paraId="45FD8C19" w14:textId="77777777" w:rsidR="00972246" w:rsidRPr="00972246" w:rsidRDefault="00972246" w:rsidP="00972246">
            <w:pPr>
              <w:spacing w:after="120"/>
              <w:rPr>
                <w:rFonts w:ascii="Calibri" w:hAnsi="Calibri"/>
                <w:sz w:val="14"/>
                <w:szCs w:val="14"/>
              </w:rPr>
            </w:pPr>
          </w:p>
          <w:p w14:paraId="2AF47526" w14:textId="77777777" w:rsidR="00972246" w:rsidRPr="00972246" w:rsidRDefault="00972246" w:rsidP="00972246">
            <w:pPr>
              <w:jc w:val="center"/>
              <w:rPr>
                <w:rFonts w:ascii="Calibri" w:hAnsi="Calibri"/>
                <w:sz w:val="32"/>
              </w:rPr>
            </w:pPr>
          </w:p>
        </w:tc>
      </w:tr>
      <w:tr w:rsidR="00972246" w:rsidRPr="00972246" w14:paraId="3C8C73C2" w14:textId="77777777" w:rsidTr="00972246">
        <w:trPr>
          <w:trHeight w:val="433"/>
        </w:trPr>
        <w:tc>
          <w:tcPr>
            <w:tcW w:w="7540" w:type="dxa"/>
            <w:tcBorders>
              <w:top w:val="single" w:sz="4" w:space="0" w:color="auto"/>
              <w:left w:val="single" w:sz="4" w:space="0" w:color="auto"/>
              <w:right w:val="single" w:sz="4" w:space="0" w:color="auto"/>
            </w:tcBorders>
            <w:shd w:val="clear" w:color="auto" w:fill="D9D9D9"/>
          </w:tcPr>
          <w:p w14:paraId="2CFDD3D8" w14:textId="77777777" w:rsidR="00972246" w:rsidRPr="00972246" w:rsidRDefault="00972246" w:rsidP="00972246">
            <w:pPr>
              <w:rPr>
                <w:rFonts w:ascii="Calibri" w:hAnsi="Calibri"/>
                <w:b/>
                <w:sz w:val="16"/>
                <w:szCs w:val="16"/>
              </w:rPr>
            </w:pPr>
            <w:r w:rsidRPr="00972246">
              <w:rPr>
                <w:rFonts w:ascii="Calibri" w:hAnsi="Calibri"/>
                <w:b/>
                <w:szCs w:val="16"/>
              </w:rPr>
              <w:t>2. Intellectual Skills (</w:t>
            </w:r>
            <w:r w:rsidRPr="00972246">
              <w:rPr>
                <w:rFonts w:ascii="Calibri" w:hAnsi="Calibri"/>
                <w:b/>
              </w:rPr>
              <w:t>Analysis)</w:t>
            </w:r>
          </w:p>
          <w:p w14:paraId="20B4D4D2" w14:textId="77777777" w:rsidR="00972246" w:rsidRPr="00972246" w:rsidRDefault="00972246" w:rsidP="00972246">
            <w:pPr>
              <w:spacing w:after="120"/>
              <w:rPr>
                <w:rFonts w:ascii="Calibri" w:hAnsi="Calibri"/>
                <w:sz w:val="16"/>
                <w:szCs w:val="16"/>
              </w:rPr>
            </w:pPr>
            <w:r w:rsidRPr="00972246">
              <w:rPr>
                <w:rFonts w:ascii="Calibri" w:hAnsi="Calibri"/>
                <w:sz w:val="16"/>
                <w:szCs w:val="16"/>
              </w:rPr>
              <w:t xml:space="preserve">Analysis, evaluation and synthesis; logic, argument and judgement; analytical reflection; </w:t>
            </w:r>
            <w:proofErr w:type="gramStart"/>
            <w:r w:rsidRPr="00972246">
              <w:rPr>
                <w:rFonts w:ascii="Calibri" w:hAnsi="Calibri"/>
                <w:sz w:val="16"/>
                <w:szCs w:val="16"/>
              </w:rPr>
              <w:t>organisation  of</w:t>
            </w:r>
            <w:proofErr w:type="gramEnd"/>
            <w:r w:rsidRPr="00972246">
              <w:rPr>
                <w:rFonts w:ascii="Calibri" w:hAnsi="Calibri"/>
                <w:sz w:val="16"/>
                <w:szCs w:val="16"/>
              </w:rPr>
              <w:t xml:space="preserve"> ideas and evidence</w:t>
            </w:r>
          </w:p>
        </w:tc>
        <w:tc>
          <w:tcPr>
            <w:tcW w:w="730" w:type="dxa"/>
            <w:tcBorders>
              <w:top w:val="single" w:sz="4" w:space="0" w:color="auto"/>
              <w:left w:val="single" w:sz="4" w:space="0" w:color="auto"/>
              <w:right w:val="single" w:sz="4" w:space="0" w:color="auto"/>
            </w:tcBorders>
            <w:shd w:val="clear" w:color="auto" w:fill="D9D9D9"/>
          </w:tcPr>
          <w:p w14:paraId="54553D7A" w14:textId="77777777" w:rsidR="00972246" w:rsidRPr="00972246" w:rsidRDefault="00972246" w:rsidP="00972246">
            <w:pPr>
              <w:jc w:val="center"/>
              <w:rPr>
                <w:rFonts w:ascii="Calibri" w:hAnsi="Calibri"/>
                <w:sz w:val="32"/>
              </w:rPr>
            </w:pPr>
            <w:r w:rsidRPr="00972246">
              <w:rPr>
                <w:rFonts w:ascii="Calibri" w:hAnsi="Calibri"/>
                <w:sz w:val="32"/>
              </w:rPr>
              <w:t>30</w:t>
            </w:r>
          </w:p>
        </w:tc>
        <w:tc>
          <w:tcPr>
            <w:tcW w:w="696" w:type="dxa"/>
            <w:tcBorders>
              <w:top w:val="single" w:sz="4" w:space="0" w:color="auto"/>
              <w:left w:val="single" w:sz="4" w:space="0" w:color="auto"/>
              <w:bottom w:val="single" w:sz="4" w:space="0" w:color="auto"/>
              <w:right w:val="single" w:sz="4" w:space="0" w:color="auto"/>
            </w:tcBorders>
            <w:shd w:val="clear" w:color="auto" w:fill="D9D9D9"/>
          </w:tcPr>
          <w:p w14:paraId="65244C35" w14:textId="77777777" w:rsidR="00972246" w:rsidRPr="00972246" w:rsidRDefault="00972246" w:rsidP="00972246">
            <w:pPr>
              <w:jc w:val="center"/>
              <w:rPr>
                <w:rFonts w:ascii="Calibri" w:hAnsi="Calibri"/>
                <w:sz w:val="32"/>
              </w:rPr>
            </w:pPr>
          </w:p>
        </w:tc>
      </w:tr>
      <w:tr w:rsidR="00972246" w:rsidRPr="00972246" w14:paraId="006CB4E7" w14:textId="77777777" w:rsidTr="00972246">
        <w:trPr>
          <w:trHeight w:val="1682"/>
        </w:trPr>
        <w:tc>
          <w:tcPr>
            <w:tcW w:w="8966" w:type="dxa"/>
            <w:gridSpan w:val="3"/>
            <w:tcBorders>
              <w:top w:val="single" w:sz="4" w:space="0" w:color="auto"/>
              <w:left w:val="single" w:sz="4" w:space="0" w:color="auto"/>
              <w:right w:val="single" w:sz="4" w:space="0" w:color="auto"/>
            </w:tcBorders>
          </w:tcPr>
          <w:p w14:paraId="73419F88" w14:textId="77777777" w:rsidR="00972246" w:rsidRPr="00972246" w:rsidRDefault="00972246" w:rsidP="00972246">
            <w:pPr>
              <w:spacing w:after="120"/>
              <w:rPr>
                <w:rFonts w:ascii="Calibri" w:hAnsi="Calibri"/>
                <w:sz w:val="14"/>
                <w:szCs w:val="14"/>
              </w:rPr>
            </w:pPr>
          </w:p>
          <w:p w14:paraId="37921E3E" w14:textId="77777777" w:rsidR="00972246" w:rsidRPr="00972246" w:rsidRDefault="00972246" w:rsidP="00972246">
            <w:pPr>
              <w:spacing w:after="120"/>
              <w:rPr>
                <w:rFonts w:ascii="Calibri" w:hAnsi="Calibri"/>
                <w:sz w:val="14"/>
                <w:szCs w:val="14"/>
              </w:rPr>
            </w:pPr>
          </w:p>
          <w:p w14:paraId="7B9EF17C" w14:textId="77777777" w:rsidR="00972246" w:rsidRPr="00972246" w:rsidRDefault="00972246" w:rsidP="00972246">
            <w:pPr>
              <w:spacing w:after="120"/>
              <w:rPr>
                <w:rFonts w:ascii="Calibri" w:hAnsi="Calibri"/>
                <w:sz w:val="14"/>
                <w:szCs w:val="14"/>
              </w:rPr>
            </w:pPr>
          </w:p>
          <w:p w14:paraId="1BA30E65" w14:textId="77777777" w:rsidR="00972246" w:rsidRPr="00972246" w:rsidRDefault="00972246" w:rsidP="00972246">
            <w:pPr>
              <w:spacing w:after="120"/>
              <w:rPr>
                <w:rFonts w:ascii="Calibri" w:hAnsi="Calibri"/>
                <w:sz w:val="14"/>
                <w:szCs w:val="14"/>
              </w:rPr>
            </w:pPr>
          </w:p>
          <w:p w14:paraId="596C0558" w14:textId="77777777" w:rsidR="00972246" w:rsidRPr="00972246" w:rsidRDefault="00972246" w:rsidP="00972246">
            <w:pPr>
              <w:spacing w:after="120"/>
              <w:rPr>
                <w:rFonts w:ascii="Calibri" w:hAnsi="Calibri"/>
                <w:sz w:val="14"/>
                <w:szCs w:val="14"/>
              </w:rPr>
            </w:pPr>
          </w:p>
          <w:p w14:paraId="2015D3D7" w14:textId="77777777" w:rsidR="00972246" w:rsidRPr="00972246" w:rsidRDefault="00972246" w:rsidP="00972246">
            <w:pPr>
              <w:jc w:val="center"/>
              <w:rPr>
                <w:rFonts w:ascii="Calibri" w:hAnsi="Calibri"/>
                <w:sz w:val="32"/>
              </w:rPr>
            </w:pPr>
          </w:p>
        </w:tc>
      </w:tr>
      <w:tr w:rsidR="00972246" w:rsidRPr="00972246" w14:paraId="62D4115E" w14:textId="77777777" w:rsidTr="00972246">
        <w:trPr>
          <w:trHeight w:val="433"/>
        </w:trPr>
        <w:tc>
          <w:tcPr>
            <w:tcW w:w="7540" w:type="dxa"/>
            <w:tcBorders>
              <w:top w:val="single" w:sz="4" w:space="0" w:color="auto"/>
              <w:left w:val="single" w:sz="4" w:space="0" w:color="auto"/>
              <w:right w:val="single" w:sz="4" w:space="0" w:color="auto"/>
            </w:tcBorders>
            <w:shd w:val="clear" w:color="auto" w:fill="D9D9D9"/>
          </w:tcPr>
          <w:p w14:paraId="6564B491" w14:textId="77777777" w:rsidR="00972246" w:rsidRPr="00972246" w:rsidRDefault="00972246" w:rsidP="00972246">
            <w:pPr>
              <w:rPr>
                <w:rFonts w:ascii="Calibri" w:hAnsi="Calibri"/>
                <w:b/>
                <w:sz w:val="16"/>
                <w:szCs w:val="16"/>
              </w:rPr>
            </w:pPr>
            <w:r w:rsidRPr="00972246">
              <w:rPr>
                <w:rFonts w:ascii="Calibri" w:hAnsi="Calibri"/>
                <w:b/>
                <w:szCs w:val="16"/>
              </w:rPr>
              <w:t xml:space="preserve">3. </w:t>
            </w:r>
            <w:r w:rsidRPr="00972246">
              <w:rPr>
                <w:rFonts w:ascii="Calibri" w:hAnsi="Calibri"/>
                <w:b/>
              </w:rPr>
              <w:t>Pedagogic and Professional Applications (Practical Application and Deployment)</w:t>
            </w:r>
          </w:p>
          <w:p w14:paraId="637016C9" w14:textId="77777777" w:rsidR="00972246" w:rsidRPr="00972246" w:rsidRDefault="00972246" w:rsidP="00972246">
            <w:pPr>
              <w:spacing w:after="120"/>
              <w:rPr>
                <w:rFonts w:ascii="Calibri" w:hAnsi="Calibri"/>
                <w:sz w:val="16"/>
                <w:szCs w:val="16"/>
              </w:rPr>
            </w:pPr>
            <w:r w:rsidRPr="00972246">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730" w:type="dxa"/>
            <w:tcBorders>
              <w:top w:val="single" w:sz="4" w:space="0" w:color="auto"/>
              <w:left w:val="single" w:sz="4" w:space="0" w:color="auto"/>
              <w:right w:val="single" w:sz="4" w:space="0" w:color="auto"/>
            </w:tcBorders>
            <w:shd w:val="clear" w:color="auto" w:fill="D9D9D9"/>
          </w:tcPr>
          <w:p w14:paraId="5E2708D7" w14:textId="77777777" w:rsidR="00972246" w:rsidRPr="00972246" w:rsidRDefault="00972246" w:rsidP="00972246">
            <w:pPr>
              <w:jc w:val="center"/>
              <w:rPr>
                <w:rFonts w:ascii="Calibri" w:hAnsi="Calibri"/>
                <w:sz w:val="32"/>
              </w:rPr>
            </w:pPr>
            <w:r w:rsidRPr="00972246">
              <w:rPr>
                <w:rFonts w:ascii="Calibri" w:hAnsi="Calibri"/>
                <w:sz w:val="32"/>
              </w:rPr>
              <w:t>30</w:t>
            </w:r>
          </w:p>
        </w:tc>
        <w:tc>
          <w:tcPr>
            <w:tcW w:w="696" w:type="dxa"/>
            <w:tcBorders>
              <w:top w:val="single" w:sz="4" w:space="0" w:color="auto"/>
              <w:left w:val="single" w:sz="4" w:space="0" w:color="auto"/>
              <w:bottom w:val="single" w:sz="4" w:space="0" w:color="auto"/>
              <w:right w:val="single" w:sz="4" w:space="0" w:color="auto"/>
            </w:tcBorders>
            <w:shd w:val="clear" w:color="auto" w:fill="D9D9D9"/>
          </w:tcPr>
          <w:p w14:paraId="1A8B088F" w14:textId="77777777" w:rsidR="00972246" w:rsidRPr="00972246" w:rsidRDefault="00972246" w:rsidP="00972246">
            <w:pPr>
              <w:jc w:val="center"/>
              <w:rPr>
                <w:rFonts w:ascii="Calibri" w:hAnsi="Calibri"/>
                <w:sz w:val="32"/>
              </w:rPr>
            </w:pPr>
          </w:p>
        </w:tc>
      </w:tr>
      <w:tr w:rsidR="00972246" w:rsidRPr="00972246" w14:paraId="2ADEE770" w14:textId="77777777" w:rsidTr="00972246">
        <w:trPr>
          <w:trHeight w:val="1682"/>
        </w:trPr>
        <w:tc>
          <w:tcPr>
            <w:tcW w:w="8966" w:type="dxa"/>
            <w:gridSpan w:val="3"/>
            <w:tcBorders>
              <w:top w:val="single" w:sz="4" w:space="0" w:color="auto"/>
              <w:left w:val="single" w:sz="4" w:space="0" w:color="auto"/>
              <w:right w:val="single" w:sz="4" w:space="0" w:color="auto"/>
            </w:tcBorders>
          </w:tcPr>
          <w:p w14:paraId="7CAB1E8F" w14:textId="77777777" w:rsidR="00972246" w:rsidRPr="00972246" w:rsidRDefault="00972246" w:rsidP="00972246">
            <w:pPr>
              <w:spacing w:after="120"/>
              <w:rPr>
                <w:rFonts w:ascii="Calibri" w:hAnsi="Calibri"/>
                <w:sz w:val="14"/>
                <w:szCs w:val="14"/>
              </w:rPr>
            </w:pPr>
          </w:p>
          <w:p w14:paraId="4BC044DE" w14:textId="77777777" w:rsidR="00972246" w:rsidRPr="00972246" w:rsidRDefault="00972246" w:rsidP="00972246">
            <w:pPr>
              <w:spacing w:after="120"/>
              <w:rPr>
                <w:rFonts w:ascii="Calibri" w:hAnsi="Calibri"/>
                <w:sz w:val="14"/>
                <w:szCs w:val="14"/>
              </w:rPr>
            </w:pPr>
          </w:p>
          <w:p w14:paraId="2A1EC84D" w14:textId="77777777" w:rsidR="00972246" w:rsidRPr="00972246" w:rsidRDefault="00972246" w:rsidP="00972246">
            <w:pPr>
              <w:spacing w:after="120"/>
              <w:rPr>
                <w:rFonts w:ascii="Calibri" w:hAnsi="Calibri"/>
                <w:sz w:val="14"/>
                <w:szCs w:val="14"/>
              </w:rPr>
            </w:pPr>
          </w:p>
          <w:p w14:paraId="79F6E8AB" w14:textId="77777777" w:rsidR="00972246" w:rsidRPr="00972246" w:rsidRDefault="00972246" w:rsidP="00972246">
            <w:pPr>
              <w:spacing w:after="120"/>
              <w:rPr>
                <w:rFonts w:ascii="Calibri" w:hAnsi="Calibri"/>
                <w:sz w:val="14"/>
                <w:szCs w:val="14"/>
              </w:rPr>
            </w:pPr>
          </w:p>
          <w:p w14:paraId="1048D8E4" w14:textId="77777777" w:rsidR="00972246" w:rsidRPr="00972246" w:rsidRDefault="00972246" w:rsidP="00972246">
            <w:pPr>
              <w:spacing w:after="120"/>
              <w:rPr>
                <w:rFonts w:ascii="Calibri" w:hAnsi="Calibri"/>
                <w:sz w:val="14"/>
                <w:szCs w:val="14"/>
              </w:rPr>
            </w:pPr>
          </w:p>
          <w:p w14:paraId="55B5648A" w14:textId="77777777" w:rsidR="00972246" w:rsidRPr="00972246" w:rsidRDefault="00972246" w:rsidP="00972246">
            <w:pPr>
              <w:jc w:val="center"/>
              <w:rPr>
                <w:rFonts w:ascii="Calibri" w:hAnsi="Calibri"/>
                <w:sz w:val="32"/>
              </w:rPr>
            </w:pPr>
          </w:p>
        </w:tc>
      </w:tr>
      <w:tr w:rsidR="00972246" w:rsidRPr="00972246" w14:paraId="38975315" w14:textId="77777777" w:rsidTr="00972246">
        <w:trPr>
          <w:trHeight w:val="433"/>
        </w:trPr>
        <w:tc>
          <w:tcPr>
            <w:tcW w:w="7540" w:type="dxa"/>
            <w:tcBorders>
              <w:top w:val="single" w:sz="4" w:space="0" w:color="auto"/>
              <w:left w:val="single" w:sz="4" w:space="0" w:color="auto"/>
              <w:bottom w:val="single" w:sz="4" w:space="0" w:color="auto"/>
              <w:right w:val="single" w:sz="4" w:space="0" w:color="auto"/>
            </w:tcBorders>
            <w:shd w:val="clear" w:color="auto" w:fill="D9D9D9"/>
          </w:tcPr>
          <w:p w14:paraId="44617D58" w14:textId="77777777" w:rsidR="00972246" w:rsidRPr="00972246" w:rsidRDefault="00972246" w:rsidP="00972246">
            <w:pPr>
              <w:rPr>
                <w:rFonts w:ascii="Calibri" w:hAnsi="Calibri"/>
                <w:b/>
              </w:rPr>
            </w:pPr>
            <w:r w:rsidRPr="00972246">
              <w:rPr>
                <w:rFonts w:ascii="Calibri" w:hAnsi="Calibri"/>
                <w:b/>
              </w:rPr>
              <w:t>4. Key Transferable Skills</w:t>
            </w:r>
          </w:p>
          <w:p w14:paraId="6B1261A6" w14:textId="77777777" w:rsidR="00972246" w:rsidRPr="00972246" w:rsidRDefault="00972246" w:rsidP="00972246">
            <w:pPr>
              <w:spacing w:after="120"/>
              <w:rPr>
                <w:rFonts w:ascii="Calibri" w:hAnsi="Calibri"/>
                <w:sz w:val="16"/>
                <w:szCs w:val="16"/>
              </w:rPr>
            </w:pPr>
            <w:r w:rsidRPr="00972246">
              <w:rPr>
                <w:rFonts w:ascii="Calibri" w:hAnsi="Calibri"/>
                <w:sz w:val="16"/>
                <w:szCs w:val="16"/>
              </w:rPr>
              <w:t>Deployment of appropriate media; presentation and organisation.</w:t>
            </w:r>
          </w:p>
        </w:tc>
        <w:tc>
          <w:tcPr>
            <w:tcW w:w="730" w:type="dxa"/>
            <w:tcBorders>
              <w:top w:val="single" w:sz="4" w:space="0" w:color="auto"/>
              <w:left w:val="single" w:sz="4" w:space="0" w:color="auto"/>
              <w:bottom w:val="single" w:sz="4" w:space="0" w:color="auto"/>
              <w:right w:val="single" w:sz="4" w:space="0" w:color="auto"/>
            </w:tcBorders>
            <w:shd w:val="clear" w:color="auto" w:fill="D9D9D9"/>
          </w:tcPr>
          <w:p w14:paraId="3B38FE7D" w14:textId="77777777" w:rsidR="00972246" w:rsidRPr="00972246" w:rsidRDefault="00972246" w:rsidP="00972246">
            <w:pPr>
              <w:jc w:val="center"/>
              <w:rPr>
                <w:rFonts w:ascii="Calibri" w:hAnsi="Calibri"/>
                <w:sz w:val="32"/>
              </w:rPr>
            </w:pPr>
            <w:r w:rsidRPr="00972246">
              <w:rPr>
                <w:rFonts w:ascii="Calibri" w:hAnsi="Calibri"/>
                <w:sz w:val="32"/>
              </w:rPr>
              <w:t>10</w:t>
            </w:r>
          </w:p>
        </w:tc>
        <w:tc>
          <w:tcPr>
            <w:tcW w:w="696" w:type="dxa"/>
            <w:tcBorders>
              <w:top w:val="single" w:sz="4" w:space="0" w:color="auto"/>
              <w:left w:val="single" w:sz="4" w:space="0" w:color="auto"/>
              <w:bottom w:val="single" w:sz="4" w:space="0" w:color="auto"/>
              <w:right w:val="single" w:sz="4" w:space="0" w:color="auto"/>
            </w:tcBorders>
            <w:shd w:val="clear" w:color="auto" w:fill="D9D9D9"/>
          </w:tcPr>
          <w:p w14:paraId="1487CB84" w14:textId="77777777" w:rsidR="00972246" w:rsidRPr="00972246" w:rsidRDefault="00972246" w:rsidP="00972246">
            <w:pPr>
              <w:jc w:val="center"/>
              <w:rPr>
                <w:rFonts w:ascii="Calibri" w:hAnsi="Calibri"/>
                <w:sz w:val="32"/>
              </w:rPr>
            </w:pPr>
          </w:p>
        </w:tc>
      </w:tr>
      <w:tr w:rsidR="00972246" w:rsidRPr="00972246" w14:paraId="75852621" w14:textId="77777777" w:rsidTr="00972246">
        <w:trPr>
          <w:trHeight w:val="1682"/>
        </w:trPr>
        <w:tc>
          <w:tcPr>
            <w:tcW w:w="8966" w:type="dxa"/>
            <w:gridSpan w:val="3"/>
            <w:tcBorders>
              <w:top w:val="single" w:sz="4" w:space="0" w:color="auto"/>
              <w:left w:val="single" w:sz="4" w:space="0" w:color="auto"/>
              <w:bottom w:val="single" w:sz="4" w:space="0" w:color="auto"/>
              <w:right w:val="single" w:sz="4" w:space="0" w:color="auto"/>
            </w:tcBorders>
          </w:tcPr>
          <w:p w14:paraId="205B1516" w14:textId="77777777" w:rsidR="00972246" w:rsidRPr="00972246" w:rsidRDefault="00972246" w:rsidP="00972246">
            <w:pPr>
              <w:spacing w:after="120"/>
              <w:rPr>
                <w:rFonts w:ascii="Calibri" w:hAnsi="Calibri"/>
                <w:sz w:val="14"/>
                <w:szCs w:val="14"/>
              </w:rPr>
            </w:pPr>
          </w:p>
          <w:p w14:paraId="6144B944" w14:textId="77777777" w:rsidR="00972246" w:rsidRPr="00972246" w:rsidRDefault="00972246" w:rsidP="00972246">
            <w:pPr>
              <w:spacing w:after="120"/>
              <w:rPr>
                <w:rFonts w:ascii="Calibri" w:hAnsi="Calibri"/>
                <w:sz w:val="14"/>
                <w:szCs w:val="14"/>
              </w:rPr>
            </w:pPr>
          </w:p>
          <w:p w14:paraId="24846276" w14:textId="77777777" w:rsidR="00972246" w:rsidRPr="00972246" w:rsidRDefault="00972246" w:rsidP="00972246">
            <w:pPr>
              <w:spacing w:after="120"/>
              <w:rPr>
                <w:rFonts w:ascii="Calibri" w:hAnsi="Calibri"/>
                <w:sz w:val="14"/>
                <w:szCs w:val="14"/>
              </w:rPr>
            </w:pPr>
          </w:p>
          <w:p w14:paraId="05C20CE8" w14:textId="77777777" w:rsidR="00972246" w:rsidRPr="00972246" w:rsidRDefault="00972246" w:rsidP="00972246">
            <w:pPr>
              <w:spacing w:after="120"/>
              <w:rPr>
                <w:rFonts w:ascii="Calibri" w:hAnsi="Calibri"/>
                <w:sz w:val="14"/>
                <w:szCs w:val="14"/>
              </w:rPr>
            </w:pPr>
          </w:p>
          <w:p w14:paraId="0075D110" w14:textId="77777777" w:rsidR="00972246" w:rsidRPr="00972246" w:rsidRDefault="00972246" w:rsidP="00972246">
            <w:pPr>
              <w:spacing w:after="120"/>
              <w:rPr>
                <w:rFonts w:ascii="Calibri" w:hAnsi="Calibri"/>
                <w:sz w:val="14"/>
                <w:szCs w:val="14"/>
              </w:rPr>
            </w:pPr>
          </w:p>
          <w:p w14:paraId="42E20FCE" w14:textId="77777777" w:rsidR="00972246" w:rsidRPr="00972246" w:rsidRDefault="00972246" w:rsidP="00972246">
            <w:pPr>
              <w:jc w:val="center"/>
              <w:rPr>
                <w:rFonts w:ascii="Calibri" w:hAnsi="Calibri"/>
                <w:sz w:val="32"/>
              </w:rPr>
            </w:pPr>
          </w:p>
        </w:tc>
      </w:tr>
    </w:tbl>
    <w:p w14:paraId="51E19ED6" w14:textId="77777777" w:rsidR="00972246" w:rsidRPr="00972246" w:rsidRDefault="00972246" w:rsidP="00972246"/>
    <w:p w14:paraId="655AB931" w14:textId="3466F55F" w:rsidR="00972246" w:rsidRPr="00972246" w:rsidRDefault="00972246" w:rsidP="00972246">
      <w:pPr>
        <w:rPr>
          <w:rFonts w:ascii="Calibri" w:hAnsi="Calibri"/>
          <w:b/>
          <w:sz w:val="22"/>
          <w:szCs w:val="22"/>
        </w:rPr>
        <w:sectPr w:rsidR="00972246" w:rsidRPr="00972246">
          <w:headerReference w:type="default" r:id="rId9"/>
          <w:footerReference w:type="default" r:id="rId10"/>
          <w:pgSz w:w="11894" w:h="16834"/>
          <w:pgMar w:top="720" w:right="720" w:bottom="720" w:left="720" w:header="706" w:footer="454" w:gutter="0"/>
          <w:paperSrc w:first="1" w:other="1"/>
          <w:cols w:space="720"/>
          <w:docGrid w:linePitch="272"/>
        </w:sect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79230C" w:rsidRPr="00357B58" w14:paraId="477AE692" w14:textId="77777777" w:rsidTr="005D51B3">
        <w:trPr>
          <w:trHeight w:val="75"/>
        </w:trPr>
        <w:tc>
          <w:tcPr>
            <w:tcW w:w="10598" w:type="dxa"/>
            <w:shd w:val="clear" w:color="auto" w:fill="D9D9D9"/>
          </w:tcPr>
          <w:p w14:paraId="3CBA05BD" w14:textId="77777777" w:rsidR="0079230C" w:rsidRPr="00357B58" w:rsidRDefault="0079230C" w:rsidP="005D51B3">
            <w:pPr>
              <w:jc w:val="center"/>
              <w:rPr>
                <w:rFonts w:ascii="Calibri" w:hAnsi="Calibri" w:cs="Calibri"/>
                <w:b/>
                <w:color w:val="000000"/>
                <w:sz w:val="22"/>
              </w:rPr>
            </w:pPr>
            <w:r w:rsidRPr="00357B58">
              <w:rPr>
                <w:rFonts w:ascii="Calibri" w:hAnsi="Calibri" w:cs="Calibri"/>
                <w:b/>
                <w:color w:val="000000"/>
                <w:sz w:val="36"/>
              </w:rPr>
              <w:lastRenderedPageBreak/>
              <w:t>Student Self Evaluation Form</w:t>
            </w:r>
          </w:p>
        </w:tc>
      </w:tr>
    </w:tbl>
    <w:p w14:paraId="50EC50BF" w14:textId="77777777" w:rsidR="0079230C" w:rsidRPr="00357B58" w:rsidRDefault="0079230C" w:rsidP="0079230C">
      <w:pPr>
        <w:pStyle w:val="BodyText1"/>
        <w:tabs>
          <w:tab w:val="clear" w:pos="720"/>
          <w:tab w:val="clear" w:pos="1440"/>
        </w:tabs>
        <w:jc w:val="both"/>
        <w:rPr>
          <w:rFonts w:ascii="Calibri" w:hAnsi="Calibri"/>
          <w:sz w:val="18"/>
        </w:rPr>
      </w:pPr>
    </w:p>
    <w:tbl>
      <w:tblPr>
        <w:tblpPr w:leftFromText="180" w:rightFromText="180" w:vertAnchor="text" w:horzAnchor="page" w:tblpX="1" w:tblpY="259"/>
        <w:tblW w:w="115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409"/>
        <w:gridCol w:w="4217"/>
        <w:gridCol w:w="1144"/>
        <w:gridCol w:w="3814"/>
      </w:tblGrid>
      <w:tr w:rsidR="00357B58" w:rsidRPr="00357B58" w14:paraId="276A75BB" w14:textId="77777777" w:rsidTr="00357B58">
        <w:trPr>
          <w:trHeight w:val="467"/>
        </w:trPr>
        <w:tc>
          <w:tcPr>
            <w:tcW w:w="2409" w:type="dxa"/>
            <w:shd w:val="clear" w:color="auto" w:fill="D9D9D9"/>
          </w:tcPr>
          <w:p w14:paraId="689FAB27" w14:textId="77777777" w:rsidR="00357B58" w:rsidRPr="00357B58" w:rsidRDefault="00357B58" w:rsidP="00357B58">
            <w:pPr>
              <w:spacing w:before="120" w:after="120"/>
              <w:jc w:val="both"/>
              <w:rPr>
                <w:rFonts w:ascii="Calibri" w:hAnsi="Calibri" w:cs="Calibri"/>
                <w:b/>
                <w:sz w:val="22"/>
              </w:rPr>
            </w:pPr>
            <w:r w:rsidRPr="00357B58">
              <w:rPr>
                <w:rFonts w:ascii="Calibri" w:hAnsi="Calibri" w:cs="Calibri"/>
                <w:b/>
                <w:sz w:val="22"/>
              </w:rPr>
              <w:t>Student’s Name</w:t>
            </w:r>
          </w:p>
        </w:tc>
        <w:tc>
          <w:tcPr>
            <w:tcW w:w="4217" w:type="dxa"/>
          </w:tcPr>
          <w:p w14:paraId="5075D8CD" w14:textId="6F54D03D" w:rsidR="00357B58" w:rsidRPr="00357B58" w:rsidRDefault="00357B58" w:rsidP="00357B58">
            <w:pPr>
              <w:spacing w:before="120" w:after="120"/>
              <w:jc w:val="both"/>
              <w:rPr>
                <w:rFonts w:ascii="Calibri" w:hAnsi="Calibri" w:cs="Calibri"/>
                <w:b/>
                <w:sz w:val="22"/>
              </w:rPr>
            </w:pPr>
            <w:r w:rsidRPr="00357B58">
              <w:rPr>
                <w:rFonts w:ascii="Calibri" w:hAnsi="Calibri" w:cs="Calibri"/>
                <w:b/>
                <w:sz w:val="22"/>
              </w:rPr>
              <w:t xml:space="preserve">Magan </w:t>
            </w:r>
            <w:proofErr w:type="spellStart"/>
            <w:r w:rsidRPr="00357B58">
              <w:rPr>
                <w:rFonts w:ascii="Calibri" w:hAnsi="Calibri" w:cs="Calibri"/>
                <w:b/>
                <w:sz w:val="22"/>
              </w:rPr>
              <w:t>Sneade</w:t>
            </w:r>
            <w:proofErr w:type="spellEnd"/>
          </w:p>
        </w:tc>
        <w:tc>
          <w:tcPr>
            <w:tcW w:w="1144" w:type="dxa"/>
            <w:shd w:val="clear" w:color="auto" w:fill="D9D9D9"/>
          </w:tcPr>
          <w:p w14:paraId="540AFDF3" w14:textId="77777777" w:rsidR="00357B58" w:rsidRPr="00357B58" w:rsidRDefault="00357B58" w:rsidP="00357B58">
            <w:pPr>
              <w:spacing w:before="120" w:after="120"/>
              <w:jc w:val="both"/>
              <w:rPr>
                <w:rFonts w:ascii="Calibri" w:hAnsi="Calibri" w:cs="Calibri"/>
                <w:b/>
                <w:sz w:val="22"/>
              </w:rPr>
            </w:pPr>
            <w:r w:rsidRPr="00357B58">
              <w:rPr>
                <w:rFonts w:ascii="Calibri" w:hAnsi="Calibri" w:cs="Calibri"/>
                <w:b/>
                <w:sz w:val="22"/>
              </w:rPr>
              <w:t>Date</w:t>
            </w:r>
          </w:p>
        </w:tc>
        <w:tc>
          <w:tcPr>
            <w:tcW w:w="3813" w:type="dxa"/>
          </w:tcPr>
          <w:p w14:paraId="44BD2613" w14:textId="297F2FE1" w:rsidR="00357B58" w:rsidRPr="00357B58" w:rsidRDefault="00357B58" w:rsidP="00357B58">
            <w:pPr>
              <w:spacing w:before="120" w:after="120"/>
              <w:jc w:val="both"/>
              <w:rPr>
                <w:rFonts w:ascii="Calibri" w:hAnsi="Calibri" w:cs="Calibri"/>
                <w:b/>
                <w:sz w:val="22"/>
              </w:rPr>
            </w:pPr>
            <w:r w:rsidRPr="00357B58">
              <w:rPr>
                <w:rFonts w:ascii="Calibri" w:hAnsi="Calibri" w:cs="Calibri"/>
                <w:b/>
                <w:sz w:val="22"/>
              </w:rPr>
              <w:t>14/12/17</w:t>
            </w:r>
          </w:p>
        </w:tc>
      </w:tr>
      <w:tr w:rsidR="00357B58" w:rsidRPr="00357B58" w14:paraId="6F9E2180" w14:textId="77777777" w:rsidTr="00357B58">
        <w:trPr>
          <w:trHeight w:val="457"/>
        </w:trPr>
        <w:tc>
          <w:tcPr>
            <w:tcW w:w="2409" w:type="dxa"/>
            <w:tcBorders>
              <w:bottom w:val="single" w:sz="8" w:space="0" w:color="000000"/>
            </w:tcBorders>
            <w:shd w:val="clear" w:color="auto" w:fill="D9D9D9"/>
          </w:tcPr>
          <w:p w14:paraId="3A333DB5" w14:textId="77777777" w:rsidR="00357B58" w:rsidRPr="00357B58" w:rsidRDefault="00357B58" w:rsidP="00357B58">
            <w:pPr>
              <w:spacing w:before="120" w:after="120"/>
              <w:jc w:val="both"/>
              <w:rPr>
                <w:rFonts w:ascii="Calibri" w:hAnsi="Calibri" w:cs="Calibri"/>
                <w:b/>
                <w:sz w:val="22"/>
              </w:rPr>
            </w:pPr>
            <w:r w:rsidRPr="00357B58">
              <w:rPr>
                <w:rFonts w:ascii="Calibri" w:hAnsi="Calibri" w:cs="Calibri"/>
                <w:b/>
                <w:sz w:val="22"/>
              </w:rPr>
              <w:t>Student’s Signature</w:t>
            </w:r>
          </w:p>
        </w:tc>
        <w:tc>
          <w:tcPr>
            <w:tcW w:w="9175" w:type="dxa"/>
            <w:gridSpan w:val="3"/>
            <w:tcBorders>
              <w:bottom w:val="single" w:sz="8" w:space="0" w:color="000000"/>
            </w:tcBorders>
          </w:tcPr>
          <w:p w14:paraId="5AD31A20" w14:textId="66F0D359" w:rsidR="00357B58" w:rsidRPr="00357B58" w:rsidRDefault="00357B58" w:rsidP="00357B58">
            <w:pPr>
              <w:spacing w:before="120" w:after="120"/>
              <w:jc w:val="both"/>
              <w:rPr>
                <w:rFonts w:ascii="Calibri" w:hAnsi="Calibri" w:cs="Calibri"/>
                <w:b/>
                <w:sz w:val="22"/>
              </w:rPr>
            </w:pPr>
            <w:r w:rsidRPr="00357B58">
              <w:rPr>
                <w:sz w:val="22"/>
              </w:rPr>
              <w:object w:dxaOrig="1665" w:dyaOrig="600" w14:anchorId="40AF9A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7" type="#_x0000_t75" style="width:108.45pt;height:19.6pt" o:ole="">
                  <v:imagedata r:id="rId11" o:title=""/>
                </v:shape>
                <o:OLEObject Type="Embed" ProgID="PBrush" ShapeID="_x0000_i1037" DrawAspect="Content" ObjectID="_1574788839" r:id="rId12"/>
              </w:object>
            </w:r>
          </w:p>
        </w:tc>
      </w:tr>
    </w:tbl>
    <w:p w14:paraId="50E8510E" w14:textId="3FE8D945" w:rsidR="0079230C" w:rsidRDefault="0079230C" w:rsidP="0079230C">
      <w:pPr>
        <w:rPr>
          <w:rFonts w:ascii="Calibri" w:hAnsi="Calibri"/>
          <w:sz w:val="20"/>
          <w:szCs w:val="22"/>
        </w:rPr>
      </w:pPr>
    </w:p>
    <w:p w14:paraId="62E40109" w14:textId="77777777" w:rsidR="00357B58" w:rsidRPr="00357B58" w:rsidRDefault="00357B58" w:rsidP="0079230C">
      <w:pPr>
        <w:rPr>
          <w:rFonts w:ascii="Calibri" w:hAnsi="Calibri"/>
          <w:sz w:val="20"/>
          <w:szCs w:val="22"/>
        </w:rPr>
      </w:pPr>
      <w:bookmarkStart w:id="0" w:name="_GoBack"/>
      <w:bookmarkEnd w:id="0"/>
    </w:p>
    <w:tbl>
      <w:tblPr>
        <w:tblpPr w:leftFromText="180" w:rightFromText="180" w:vertAnchor="text" w:horzAnchor="page" w:tblpXSpec="center" w:tblpY="-42"/>
        <w:tblW w:w="4988" w:type="pct"/>
        <w:tblLayout w:type="fixed"/>
        <w:tblLook w:val="04A0" w:firstRow="1" w:lastRow="0" w:firstColumn="1" w:lastColumn="0" w:noHBand="0" w:noVBand="1"/>
      </w:tblPr>
      <w:tblGrid>
        <w:gridCol w:w="1897"/>
        <w:gridCol w:w="1013"/>
        <w:gridCol w:w="1016"/>
        <w:gridCol w:w="984"/>
        <w:gridCol w:w="982"/>
        <w:gridCol w:w="1076"/>
        <w:gridCol w:w="1015"/>
        <w:gridCol w:w="1011"/>
      </w:tblGrid>
      <w:tr w:rsidR="0079230C" w:rsidRPr="00357B58" w14:paraId="29801A7C" w14:textId="77777777" w:rsidTr="005D51B3">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7B7A5548" w14:textId="77777777" w:rsidR="0079230C" w:rsidRPr="00357B58" w:rsidRDefault="0079230C" w:rsidP="005D51B3">
            <w:pPr>
              <w:rPr>
                <w:rFonts w:ascii="Calibri" w:hAnsi="Calibri"/>
                <w:b/>
                <w:sz w:val="20"/>
              </w:rPr>
            </w:pPr>
            <w:r w:rsidRPr="00357B58">
              <w:rPr>
                <w:rFonts w:ascii="Calibri" w:hAnsi="Calibri"/>
                <w:b/>
                <w:sz w:val="20"/>
                <w:szCs w:val="16"/>
              </w:rPr>
              <w:t xml:space="preserve">Common Assessment Criteria </w:t>
            </w:r>
            <w:r w:rsidRPr="00357B58">
              <w:rPr>
                <w:rFonts w:ascii="Calibri" w:hAnsi="Calibri"/>
                <w:b/>
                <w:sz w:val="20"/>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1F26AB23" w14:textId="77777777" w:rsidR="0079230C" w:rsidRPr="00357B58" w:rsidRDefault="0079230C" w:rsidP="005D51B3">
            <w:pPr>
              <w:rPr>
                <w:rFonts w:ascii="Calibri" w:hAnsi="Calibri"/>
                <w:b/>
                <w:sz w:val="20"/>
              </w:rPr>
            </w:pPr>
            <w:r w:rsidRPr="00357B58">
              <w:rPr>
                <w:rFonts w:ascii="Calibri" w:hAnsi="Calibri"/>
                <w:b/>
                <w:sz w:val="20"/>
              </w:rPr>
              <w:t>Level of Achievement</w:t>
            </w:r>
          </w:p>
        </w:tc>
      </w:tr>
      <w:tr w:rsidR="0079230C" w:rsidRPr="00357B58" w14:paraId="7D98068B" w14:textId="77777777" w:rsidTr="005D51B3">
        <w:trPr>
          <w:trHeight w:val="571"/>
        </w:trPr>
        <w:tc>
          <w:tcPr>
            <w:tcW w:w="1055" w:type="pct"/>
            <w:vMerge/>
            <w:tcBorders>
              <w:left w:val="single" w:sz="4" w:space="0" w:color="auto"/>
              <w:bottom w:val="single" w:sz="4" w:space="0" w:color="auto"/>
              <w:right w:val="single" w:sz="4" w:space="0" w:color="auto"/>
            </w:tcBorders>
            <w:shd w:val="clear" w:color="auto" w:fill="BFBFBF"/>
          </w:tcPr>
          <w:p w14:paraId="3284C670" w14:textId="77777777" w:rsidR="0079230C" w:rsidRPr="00357B58" w:rsidRDefault="0079230C" w:rsidP="005D51B3">
            <w:pPr>
              <w:rPr>
                <w:rFonts w:ascii="Calibri" w:hAnsi="Calibri"/>
                <w:b/>
                <w:sz w:val="14"/>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2ABD83CA" w14:textId="77777777" w:rsidR="0079230C" w:rsidRPr="00357B58" w:rsidRDefault="0079230C" w:rsidP="005D51B3">
            <w:pPr>
              <w:jc w:val="center"/>
              <w:rPr>
                <w:rFonts w:ascii="Calibri" w:hAnsi="Calibri"/>
                <w:b/>
                <w:sz w:val="16"/>
              </w:rPr>
            </w:pPr>
          </w:p>
          <w:p w14:paraId="4375B2B3" w14:textId="77777777" w:rsidR="0079230C" w:rsidRPr="00357B58" w:rsidRDefault="0079230C" w:rsidP="005D51B3">
            <w:pPr>
              <w:jc w:val="center"/>
              <w:rPr>
                <w:rFonts w:ascii="Calibri" w:hAnsi="Calibri"/>
                <w:b/>
                <w:sz w:val="16"/>
              </w:rPr>
            </w:pPr>
            <w:r w:rsidRPr="00357B58">
              <w:rPr>
                <w:rFonts w:ascii="Calibri" w:hAnsi="Calibri"/>
                <w:b/>
                <w:sz w:val="16"/>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15556076" w14:textId="77777777" w:rsidR="0079230C" w:rsidRPr="00357B58" w:rsidRDefault="0079230C" w:rsidP="005D51B3">
            <w:pPr>
              <w:jc w:val="center"/>
              <w:rPr>
                <w:rFonts w:ascii="Calibri" w:hAnsi="Calibri"/>
                <w:b/>
                <w:sz w:val="16"/>
              </w:rPr>
            </w:pPr>
          </w:p>
          <w:p w14:paraId="076243C5" w14:textId="77777777" w:rsidR="0079230C" w:rsidRPr="00357B58" w:rsidRDefault="0079230C" w:rsidP="005D51B3">
            <w:pPr>
              <w:jc w:val="center"/>
              <w:rPr>
                <w:rFonts w:ascii="Calibri" w:hAnsi="Calibri"/>
                <w:b/>
                <w:sz w:val="16"/>
              </w:rPr>
            </w:pPr>
            <w:r w:rsidRPr="00357B58">
              <w:rPr>
                <w:rFonts w:ascii="Calibri" w:hAnsi="Calibri"/>
                <w:b/>
                <w:sz w:val="16"/>
              </w:rPr>
              <w:t>3</w:t>
            </w:r>
            <w:r w:rsidRPr="00357B58">
              <w:rPr>
                <w:rFonts w:ascii="Calibri" w:hAnsi="Calibri"/>
                <w:b/>
                <w:sz w:val="16"/>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5FCE992F" w14:textId="77777777" w:rsidR="0079230C" w:rsidRPr="00357B58" w:rsidRDefault="0079230C" w:rsidP="005D51B3">
            <w:pPr>
              <w:jc w:val="center"/>
              <w:rPr>
                <w:rFonts w:ascii="Calibri" w:hAnsi="Calibri"/>
                <w:b/>
                <w:sz w:val="16"/>
              </w:rPr>
            </w:pPr>
          </w:p>
          <w:p w14:paraId="13D777E5" w14:textId="77777777" w:rsidR="0079230C" w:rsidRPr="00357B58" w:rsidRDefault="0079230C" w:rsidP="005D51B3">
            <w:pPr>
              <w:jc w:val="center"/>
              <w:rPr>
                <w:rFonts w:ascii="Calibri" w:hAnsi="Calibri"/>
                <w:b/>
                <w:sz w:val="16"/>
              </w:rPr>
            </w:pPr>
            <w:r w:rsidRPr="00357B58">
              <w:rPr>
                <w:rFonts w:ascii="Calibri" w:hAnsi="Calibri"/>
                <w:b/>
                <w:sz w:val="16"/>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4C1F3B2C" w14:textId="77777777" w:rsidR="0079230C" w:rsidRPr="00357B58" w:rsidRDefault="0079230C" w:rsidP="005D51B3">
            <w:pPr>
              <w:jc w:val="center"/>
              <w:rPr>
                <w:rFonts w:ascii="Calibri" w:hAnsi="Calibri"/>
                <w:b/>
                <w:sz w:val="16"/>
              </w:rPr>
            </w:pPr>
          </w:p>
          <w:p w14:paraId="652DDC8D" w14:textId="77777777" w:rsidR="0079230C" w:rsidRPr="00357B58" w:rsidRDefault="0079230C" w:rsidP="005D51B3">
            <w:pPr>
              <w:jc w:val="center"/>
              <w:rPr>
                <w:rFonts w:ascii="Calibri" w:hAnsi="Calibri"/>
                <w:b/>
                <w:sz w:val="16"/>
              </w:rPr>
            </w:pPr>
            <w:r w:rsidRPr="00357B58">
              <w:rPr>
                <w:rFonts w:ascii="Calibri" w:hAnsi="Calibri"/>
                <w:b/>
                <w:sz w:val="16"/>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2B72F7B3" w14:textId="77777777" w:rsidR="0079230C" w:rsidRPr="00357B58" w:rsidRDefault="0079230C" w:rsidP="005D51B3">
            <w:pPr>
              <w:jc w:val="center"/>
              <w:rPr>
                <w:rFonts w:ascii="Calibri" w:hAnsi="Calibri"/>
                <w:b/>
                <w:sz w:val="16"/>
              </w:rPr>
            </w:pPr>
          </w:p>
          <w:p w14:paraId="749545C5" w14:textId="77777777" w:rsidR="0079230C" w:rsidRPr="00357B58" w:rsidRDefault="0079230C" w:rsidP="005D51B3">
            <w:pPr>
              <w:jc w:val="center"/>
              <w:rPr>
                <w:rFonts w:ascii="Calibri" w:hAnsi="Calibri"/>
                <w:b/>
                <w:sz w:val="16"/>
              </w:rPr>
            </w:pPr>
            <w:r w:rsidRPr="00357B58">
              <w:rPr>
                <w:rFonts w:ascii="Calibri" w:hAnsi="Calibri"/>
                <w:b/>
                <w:sz w:val="16"/>
              </w:rPr>
              <w:t>1</w:t>
            </w:r>
            <w:r w:rsidRPr="00357B58">
              <w:rPr>
                <w:rFonts w:ascii="Calibri" w:hAnsi="Calibri"/>
                <w:b/>
                <w:sz w:val="16"/>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1DA29C2A" w14:textId="77777777" w:rsidR="0079230C" w:rsidRPr="00357B58" w:rsidRDefault="0079230C" w:rsidP="005D51B3">
            <w:pPr>
              <w:jc w:val="center"/>
              <w:rPr>
                <w:rFonts w:ascii="Calibri" w:hAnsi="Calibri"/>
                <w:b/>
                <w:sz w:val="16"/>
              </w:rPr>
            </w:pPr>
          </w:p>
          <w:p w14:paraId="024DCC01" w14:textId="77777777" w:rsidR="0079230C" w:rsidRPr="00357B58" w:rsidRDefault="0079230C" w:rsidP="005D51B3">
            <w:pPr>
              <w:jc w:val="center"/>
              <w:rPr>
                <w:rFonts w:ascii="Calibri" w:hAnsi="Calibri"/>
                <w:b/>
                <w:sz w:val="16"/>
              </w:rPr>
            </w:pPr>
            <w:r w:rsidRPr="00357B58">
              <w:rPr>
                <w:rFonts w:ascii="Calibri" w:hAnsi="Calibri"/>
                <w:b/>
                <w:sz w:val="16"/>
              </w:rPr>
              <w:t>1</w:t>
            </w:r>
            <w:r w:rsidRPr="00357B58">
              <w:rPr>
                <w:rFonts w:ascii="Calibri" w:hAnsi="Calibri"/>
                <w:b/>
                <w:sz w:val="16"/>
                <w:vertAlign w:val="superscript"/>
              </w:rPr>
              <w:t>st</w:t>
            </w:r>
          </w:p>
        </w:tc>
      </w:tr>
      <w:tr w:rsidR="0079230C" w:rsidRPr="00357B58" w14:paraId="3A4FEDF5" w14:textId="77777777" w:rsidTr="005D51B3">
        <w:trPr>
          <w:trHeight w:val="468"/>
        </w:trPr>
        <w:tc>
          <w:tcPr>
            <w:tcW w:w="1055" w:type="pct"/>
            <w:tcBorders>
              <w:top w:val="single" w:sz="4" w:space="0" w:color="auto"/>
              <w:left w:val="single" w:sz="4" w:space="0" w:color="auto"/>
              <w:right w:val="single" w:sz="4" w:space="0" w:color="auto"/>
            </w:tcBorders>
            <w:shd w:val="clear" w:color="auto" w:fill="BFBFBF"/>
          </w:tcPr>
          <w:p w14:paraId="4C400DF1" w14:textId="77777777" w:rsidR="0079230C" w:rsidRPr="00357B58" w:rsidRDefault="0079230C" w:rsidP="005D51B3">
            <w:pPr>
              <w:rPr>
                <w:rFonts w:ascii="Calibri" w:hAnsi="Calibri"/>
                <w:b/>
                <w:sz w:val="22"/>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5063A24D" w14:textId="77777777" w:rsidR="0079230C" w:rsidRPr="00357B58" w:rsidRDefault="0079230C" w:rsidP="005D51B3">
            <w:pPr>
              <w:spacing w:after="120"/>
              <w:jc w:val="center"/>
              <w:rPr>
                <w:rFonts w:ascii="Calibri" w:hAnsi="Calibri"/>
                <w:b/>
                <w:sz w:val="10"/>
                <w:szCs w:val="16"/>
              </w:rPr>
            </w:pPr>
            <w:r w:rsidRPr="00357B58">
              <w:rPr>
                <w:rFonts w:ascii="Calibri" w:hAnsi="Calibri"/>
                <w:b/>
                <w:sz w:val="10"/>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19565651" w14:textId="77777777" w:rsidR="0079230C" w:rsidRPr="00357B58" w:rsidRDefault="0079230C" w:rsidP="005D51B3">
            <w:pPr>
              <w:spacing w:after="120"/>
              <w:jc w:val="center"/>
              <w:rPr>
                <w:rFonts w:ascii="Calibri" w:hAnsi="Calibri"/>
                <w:b/>
                <w:sz w:val="10"/>
                <w:szCs w:val="16"/>
              </w:rPr>
            </w:pPr>
            <w:r w:rsidRPr="00357B58">
              <w:rPr>
                <w:rFonts w:ascii="Calibri" w:hAnsi="Calibri"/>
                <w:b/>
                <w:sz w:val="10"/>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203A1BF2" w14:textId="77777777" w:rsidR="0079230C" w:rsidRPr="00357B58" w:rsidRDefault="0079230C" w:rsidP="005D51B3">
            <w:pPr>
              <w:spacing w:after="120"/>
              <w:jc w:val="center"/>
              <w:rPr>
                <w:rFonts w:ascii="Calibri" w:hAnsi="Calibri"/>
                <w:b/>
                <w:sz w:val="10"/>
                <w:szCs w:val="16"/>
              </w:rPr>
            </w:pPr>
            <w:r w:rsidRPr="00357B58">
              <w:rPr>
                <w:rFonts w:ascii="Calibri" w:hAnsi="Calibri"/>
                <w:b/>
                <w:sz w:val="10"/>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704EE76E" w14:textId="77777777" w:rsidR="0079230C" w:rsidRPr="00357B58" w:rsidRDefault="0079230C" w:rsidP="005D51B3">
            <w:pPr>
              <w:spacing w:after="120"/>
              <w:jc w:val="center"/>
              <w:rPr>
                <w:rFonts w:ascii="Calibri" w:hAnsi="Calibri"/>
                <w:b/>
                <w:sz w:val="10"/>
                <w:szCs w:val="16"/>
              </w:rPr>
            </w:pPr>
            <w:r w:rsidRPr="00357B58">
              <w:rPr>
                <w:rFonts w:ascii="Calibri" w:hAnsi="Calibri"/>
                <w:b/>
                <w:sz w:val="10"/>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1E1162F8" w14:textId="77777777" w:rsidR="0079230C" w:rsidRPr="00357B58" w:rsidRDefault="0079230C" w:rsidP="005D51B3">
            <w:pPr>
              <w:spacing w:after="120"/>
              <w:jc w:val="center"/>
              <w:rPr>
                <w:rFonts w:ascii="Calibri" w:hAnsi="Calibri"/>
                <w:b/>
                <w:sz w:val="10"/>
                <w:szCs w:val="16"/>
              </w:rPr>
            </w:pPr>
            <w:r w:rsidRPr="00357B58">
              <w:rPr>
                <w:rFonts w:ascii="Calibri" w:hAnsi="Calibri"/>
                <w:b/>
                <w:sz w:val="10"/>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1C0E8F40" w14:textId="77777777" w:rsidR="0079230C" w:rsidRPr="00357B58" w:rsidRDefault="0079230C" w:rsidP="005D51B3">
            <w:pPr>
              <w:spacing w:after="120"/>
              <w:jc w:val="center"/>
              <w:rPr>
                <w:rFonts w:ascii="Calibri" w:hAnsi="Calibri"/>
                <w:b/>
                <w:sz w:val="10"/>
                <w:szCs w:val="16"/>
              </w:rPr>
            </w:pPr>
            <w:r w:rsidRPr="00357B58">
              <w:rPr>
                <w:rFonts w:ascii="Calibri" w:hAnsi="Calibri"/>
                <w:b/>
                <w:sz w:val="10"/>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759A44D7" w14:textId="77777777" w:rsidR="0079230C" w:rsidRPr="00357B58" w:rsidRDefault="0079230C" w:rsidP="005D51B3">
            <w:pPr>
              <w:spacing w:after="120"/>
              <w:jc w:val="center"/>
              <w:rPr>
                <w:rFonts w:ascii="Calibri" w:hAnsi="Calibri"/>
                <w:b/>
                <w:sz w:val="10"/>
                <w:szCs w:val="16"/>
              </w:rPr>
            </w:pPr>
            <w:r w:rsidRPr="00357B58">
              <w:rPr>
                <w:rFonts w:ascii="Calibri" w:hAnsi="Calibri"/>
                <w:b/>
                <w:sz w:val="10"/>
                <w:szCs w:val="16"/>
              </w:rPr>
              <w:t>EXCEPTIONAL</w:t>
            </w:r>
          </w:p>
        </w:tc>
      </w:tr>
      <w:tr w:rsidR="0079230C" w:rsidRPr="00357B58" w14:paraId="7905C44D" w14:textId="77777777" w:rsidTr="005D51B3">
        <w:trPr>
          <w:trHeight w:val="468"/>
        </w:trPr>
        <w:tc>
          <w:tcPr>
            <w:tcW w:w="1055" w:type="pct"/>
            <w:vMerge w:val="restart"/>
            <w:tcBorders>
              <w:top w:val="single" w:sz="4" w:space="0" w:color="auto"/>
              <w:left w:val="single" w:sz="4" w:space="0" w:color="auto"/>
              <w:right w:val="single" w:sz="4" w:space="0" w:color="auto"/>
            </w:tcBorders>
          </w:tcPr>
          <w:p w14:paraId="2768A19A" w14:textId="77777777" w:rsidR="0079230C" w:rsidRPr="00357B58" w:rsidRDefault="0079230C" w:rsidP="005D51B3">
            <w:pPr>
              <w:rPr>
                <w:rFonts w:ascii="Calibri" w:hAnsi="Calibri"/>
                <w:sz w:val="12"/>
                <w:szCs w:val="14"/>
              </w:rPr>
            </w:pPr>
            <w:r w:rsidRPr="00357B58">
              <w:rPr>
                <w:rFonts w:ascii="Calibri" w:hAnsi="Calibri"/>
                <w:b/>
                <w:sz w:val="22"/>
                <w:szCs w:val="16"/>
              </w:rPr>
              <w:t xml:space="preserve">1. Subject Knowledge and Understanding </w:t>
            </w:r>
            <w:r w:rsidRPr="00357B58">
              <w:rPr>
                <w:rFonts w:ascii="Calibri" w:hAnsi="Calibri"/>
                <w:sz w:val="16"/>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740C635D" w14:textId="77777777" w:rsidR="0079230C" w:rsidRPr="00357B58" w:rsidRDefault="0079230C" w:rsidP="005D51B3">
            <w:pPr>
              <w:jc w:val="center"/>
              <w:rPr>
                <w:rFonts w:ascii="Calibri" w:hAnsi="Calibri"/>
                <w:sz w:val="16"/>
              </w:rPr>
            </w:pPr>
            <w:r w:rsidRPr="00357B58">
              <w:rPr>
                <w:rFonts w:ascii="Calibri" w:hAnsi="Calibri"/>
                <w:sz w:val="16"/>
              </w:rPr>
              <w:t>0-29%</w:t>
            </w:r>
          </w:p>
        </w:tc>
        <w:tc>
          <w:tcPr>
            <w:tcW w:w="565" w:type="pct"/>
            <w:tcBorders>
              <w:top w:val="single" w:sz="4" w:space="0" w:color="auto"/>
              <w:left w:val="single" w:sz="4" w:space="0" w:color="auto"/>
              <w:bottom w:val="single" w:sz="4" w:space="0" w:color="auto"/>
              <w:right w:val="single" w:sz="4" w:space="0" w:color="auto"/>
            </w:tcBorders>
          </w:tcPr>
          <w:p w14:paraId="1A4CDF7F" w14:textId="77777777" w:rsidR="0079230C" w:rsidRPr="00357B58" w:rsidRDefault="0079230C" w:rsidP="005D51B3">
            <w:pPr>
              <w:jc w:val="center"/>
              <w:rPr>
                <w:rFonts w:ascii="Calibri" w:hAnsi="Calibri"/>
                <w:sz w:val="16"/>
              </w:rPr>
            </w:pPr>
            <w:r w:rsidRPr="00357B58">
              <w:rPr>
                <w:rFonts w:ascii="Calibri" w:hAnsi="Calibri"/>
                <w:sz w:val="16"/>
              </w:rPr>
              <w:t>30-39%</w:t>
            </w:r>
          </w:p>
        </w:tc>
        <w:tc>
          <w:tcPr>
            <w:tcW w:w="547" w:type="pct"/>
            <w:tcBorders>
              <w:top w:val="single" w:sz="4" w:space="0" w:color="auto"/>
              <w:left w:val="single" w:sz="4" w:space="0" w:color="auto"/>
              <w:bottom w:val="single" w:sz="4" w:space="0" w:color="auto"/>
              <w:right w:val="single" w:sz="4" w:space="0" w:color="auto"/>
            </w:tcBorders>
          </w:tcPr>
          <w:p w14:paraId="1226D698" w14:textId="77777777" w:rsidR="0079230C" w:rsidRPr="00357B58" w:rsidRDefault="0079230C" w:rsidP="005D51B3">
            <w:pPr>
              <w:jc w:val="center"/>
              <w:rPr>
                <w:rFonts w:ascii="Calibri" w:hAnsi="Calibri"/>
                <w:b/>
                <w:sz w:val="16"/>
              </w:rPr>
            </w:pPr>
            <w:r w:rsidRPr="00357B58">
              <w:rPr>
                <w:rFonts w:ascii="Calibri" w:hAnsi="Calibri"/>
                <w:b/>
                <w:sz w:val="16"/>
              </w:rPr>
              <w:t>40-49%</w:t>
            </w:r>
          </w:p>
        </w:tc>
        <w:tc>
          <w:tcPr>
            <w:tcW w:w="546" w:type="pct"/>
            <w:tcBorders>
              <w:top w:val="single" w:sz="4" w:space="0" w:color="auto"/>
              <w:left w:val="single" w:sz="4" w:space="0" w:color="auto"/>
              <w:bottom w:val="single" w:sz="4" w:space="0" w:color="auto"/>
              <w:right w:val="single" w:sz="4" w:space="0" w:color="auto"/>
            </w:tcBorders>
          </w:tcPr>
          <w:p w14:paraId="77033552" w14:textId="77777777" w:rsidR="0079230C" w:rsidRPr="00357B58" w:rsidRDefault="0079230C" w:rsidP="005D51B3">
            <w:pPr>
              <w:jc w:val="center"/>
              <w:rPr>
                <w:rFonts w:ascii="Calibri" w:hAnsi="Calibri"/>
                <w:b/>
                <w:sz w:val="16"/>
              </w:rPr>
            </w:pPr>
            <w:r w:rsidRPr="00357B58">
              <w:rPr>
                <w:rFonts w:ascii="Calibri" w:hAnsi="Calibri"/>
                <w:b/>
                <w:sz w:val="16"/>
              </w:rPr>
              <w:t>50-59%</w:t>
            </w:r>
          </w:p>
        </w:tc>
        <w:tc>
          <w:tcPr>
            <w:tcW w:w="598" w:type="pct"/>
            <w:tcBorders>
              <w:top w:val="single" w:sz="4" w:space="0" w:color="auto"/>
              <w:left w:val="single" w:sz="4" w:space="0" w:color="auto"/>
              <w:bottom w:val="single" w:sz="4" w:space="0" w:color="auto"/>
              <w:right w:val="single" w:sz="4" w:space="0" w:color="auto"/>
            </w:tcBorders>
          </w:tcPr>
          <w:p w14:paraId="51217C28" w14:textId="77777777" w:rsidR="0079230C" w:rsidRPr="00357B58" w:rsidRDefault="0079230C" w:rsidP="005D51B3">
            <w:pPr>
              <w:jc w:val="center"/>
              <w:rPr>
                <w:rFonts w:ascii="Calibri" w:hAnsi="Calibri"/>
                <w:b/>
                <w:sz w:val="16"/>
              </w:rPr>
            </w:pPr>
            <w:r w:rsidRPr="00357B58">
              <w:rPr>
                <w:rFonts w:ascii="Calibri" w:hAnsi="Calibri"/>
                <w:b/>
                <w:sz w:val="16"/>
              </w:rPr>
              <w:t>60-69%</w:t>
            </w:r>
          </w:p>
        </w:tc>
        <w:tc>
          <w:tcPr>
            <w:tcW w:w="564" w:type="pct"/>
            <w:tcBorders>
              <w:top w:val="single" w:sz="4" w:space="0" w:color="auto"/>
              <w:left w:val="single" w:sz="4" w:space="0" w:color="auto"/>
              <w:bottom w:val="single" w:sz="4" w:space="0" w:color="auto"/>
              <w:right w:val="single" w:sz="4" w:space="0" w:color="auto"/>
            </w:tcBorders>
          </w:tcPr>
          <w:p w14:paraId="0CA4DDA1" w14:textId="77777777" w:rsidR="0079230C" w:rsidRPr="00357B58" w:rsidRDefault="0079230C" w:rsidP="005D51B3">
            <w:pPr>
              <w:jc w:val="center"/>
              <w:rPr>
                <w:rFonts w:ascii="Calibri" w:hAnsi="Calibri"/>
                <w:b/>
                <w:sz w:val="16"/>
              </w:rPr>
            </w:pPr>
            <w:r w:rsidRPr="00357B58">
              <w:rPr>
                <w:rFonts w:ascii="Calibri" w:hAnsi="Calibri"/>
                <w:b/>
                <w:sz w:val="16"/>
              </w:rPr>
              <w:t>70-79%</w:t>
            </w:r>
          </w:p>
        </w:tc>
        <w:tc>
          <w:tcPr>
            <w:tcW w:w="562" w:type="pct"/>
            <w:tcBorders>
              <w:top w:val="single" w:sz="4" w:space="0" w:color="auto"/>
              <w:left w:val="single" w:sz="4" w:space="0" w:color="auto"/>
              <w:bottom w:val="single" w:sz="4" w:space="0" w:color="auto"/>
              <w:right w:val="single" w:sz="4" w:space="0" w:color="auto"/>
            </w:tcBorders>
          </w:tcPr>
          <w:p w14:paraId="2BD72DD3" w14:textId="77777777" w:rsidR="0079230C" w:rsidRPr="00357B58" w:rsidRDefault="0079230C" w:rsidP="005D51B3">
            <w:pPr>
              <w:jc w:val="center"/>
              <w:rPr>
                <w:rFonts w:ascii="Calibri" w:hAnsi="Calibri"/>
                <w:b/>
                <w:sz w:val="16"/>
              </w:rPr>
            </w:pPr>
            <w:r w:rsidRPr="00357B58">
              <w:rPr>
                <w:rFonts w:ascii="Calibri" w:hAnsi="Calibri"/>
                <w:b/>
                <w:sz w:val="16"/>
              </w:rPr>
              <w:t>80-100%</w:t>
            </w:r>
          </w:p>
        </w:tc>
      </w:tr>
      <w:tr w:rsidR="0079230C" w:rsidRPr="00357B58" w14:paraId="5159F5AD" w14:textId="77777777" w:rsidTr="00357B58">
        <w:trPr>
          <w:trHeight w:val="967"/>
        </w:trPr>
        <w:tc>
          <w:tcPr>
            <w:tcW w:w="1055" w:type="pct"/>
            <w:vMerge/>
            <w:tcBorders>
              <w:left w:val="single" w:sz="4" w:space="0" w:color="auto"/>
              <w:bottom w:val="single" w:sz="4" w:space="0" w:color="auto"/>
              <w:right w:val="single" w:sz="4" w:space="0" w:color="auto"/>
            </w:tcBorders>
          </w:tcPr>
          <w:p w14:paraId="6D48B734" w14:textId="77777777" w:rsidR="0079230C" w:rsidRPr="00357B58" w:rsidRDefault="0079230C" w:rsidP="005D51B3">
            <w:pPr>
              <w:rPr>
                <w:rFonts w:ascii="Calibri" w:hAnsi="Calibri"/>
                <w:b/>
                <w:sz w:val="14"/>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9A94233" w14:textId="77777777" w:rsidR="0079230C" w:rsidRPr="00357B58" w:rsidRDefault="0079230C" w:rsidP="005D51B3">
            <w:pPr>
              <w:rPr>
                <w:rFonts w:ascii="Calibri" w:hAnsi="Calibri"/>
                <w:sz w:val="22"/>
                <w:szCs w:val="32"/>
              </w:rPr>
            </w:pPr>
            <w:r w:rsidRPr="00357B58">
              <w:rPr>
                <w:rFonts w:ascii="Calibri" w:hAnsi="Calibri"/>
                <w:sz w:val="22"/>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0D5D5F32" w14:textId="77777777" w:rsidR="0079230C" w:rsidRPr="00357B58" w:rsidRDefault="0079230C" w:rsidP="005D51B3">
            <w:pPr>
              <w:rPr>
                <w:rFonts w:ascii="Calibri" w:hAnsi="Calibri"/>
                <w:sz w:val="22"/>
                <w:szCs w:val="32"/>
              </w:rPr>
            </w:pPr>
            <w:r w:rsidRPr="00357B58">
              <w:rPr>
                <w:rFonts w:ascii="Calibri" w:hAnsi="Calibri"/>
                <w:sz w:val="22"/>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219AB46" w14:textId="77777777" w:rsidR="0079230C" w:rsidRPr="00357B58" w:rsidRDefault="0079230C" w:rsidP="005D51B3">
            <w:pPr>
              <w:rPr>
                <w:rFonts w:ascii="Calibri" w:hAnsi="Calibri"/>
                <w:sz w:val="22"/>
                <w:szCs w:val="32"/>
              </w:rPr>
            </w:pPr>
            <w:r w:rsidRPr="00357B58">
              <w:rPr>
                <w:rFonts w:ascii="Calibri" w:hAnsi="Calibri"/>
                <w:sz w:val="22"/>
                <w:szCs w:val="32"/>
              </w:rPr>
              <w:sym w:font="Wingdings" w:char="F06F"/>
            </w:r>
          </w:p>
        </w:tc>
        <w:tc>
          <w:tcPr>
            <w:tcW w:w="546" w:type="pct"/>
            <w:tcBorders>
              <w:top w:val="single" w:sz="4" w:space="0" w:color="auto"/>
              <w:left w:val="single" w:sz="4" w:space="0" w:color="auto"/>
              <w:bottom w:val="single" w:sz="4" w:space="0" w:color="auto"/>
              <w:right w:val="single" w:sz="4" w:space="0" w:color="auto"/>
            </w:tcBorders>
            <w:shd w:val="clear" w:color="auto" w:fill="FFFFFF" w:themeFill="background1"/>
            <w:vAlign w:val="bottom"/>
          </w:tcPr>
          <w:p w14:paraId="3DCC796B" w14:textId="21B06631" w:rsidR="0079230C" w:rsidRPr="00357B58" w:rsidRDefault="00357B58" w:rsidP="005D51B3">
            <w:pPr>
              <w:rPr>
                <w:rFonts w:ascii="Calibri" w:hAnsi="Calibri"/>
                <w:sz w:val="22"/>
                <w:szCs w:val="32"/>
              </w:rPr>
            </w:pPr>
            <w:r>
              <w:rPr>
                <w:rFonts w:ascii="Calibri" w:hAnsi="Calibri"/>
                <w:noProof/>
                <w:sz w:val="22"/>
                <w:szCs w:val="32"/>
              </w:rPr>
              <mc:AlternateContent>
                <mc:Choice Requires="wps">
                  <w:drawing>
                    <wp:anchor distT="0" distB="0" distL="114300" distR="114300" simplePos="0" relativeHeight="251698176" behindDoc="0" locked="0" layoutInCell="1" allowOverlap="1" wp14:anchorId="5D56C904" wp14:editId="6B2C2AFA">
                      <wp:simplePos x="0" y="0"/>
                      <wp:positionH relativeFrom="column">
                        <wp:posOffset>-34925</wp:posOffset>
                      </wp:positionH>
                      <wp:positionV relativeFrom="paragraph">
                        <wp:posOffset>-128270</wp:posOffset>
                      </wp:positionV>
                      <wp:extent cx="237490" cy="236855"/>
                      <wp:effectExtent l="19050" t="19050" r="10160" b="29845"/>
                      <wp:wrapNone/>
                      <wp:docPr id="194" name="Star: 6 Points 194"/>
                      <wp:cNvGraphicFramePr/>
                      <a:graphic xmlns:a="http://schemas.openxmlformats.org/drawingml/2006/main">
                        <a:graphicData uri="http://schemas.microsoft.com/office/word/2010/wordprocessingShape">
                          <wps:wsp>
                            <wps:cNvSpPr/>
                            <wps:spPr>
                              <a:xfrm>
                                <a:off x="0" y="0"/>
                                <a:ext cx="237490" cy="236855"/>
                              </a:xfrm>
                              <a:prstGeom prst="star6">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52A905" id="Star: 6 Points 194" o:spid="_x0000_s1026" style="position:absolute;margin-left:-2.75pt;margin-top:-10.1pt;width:18.7pt;height:18.6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37490,2368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" path="m,59214r79163,-1l118745,r39582,59213l237490,59214r-39580,59214l237490,177641r-79163,1l118745,236855,79163,177642,,177641,39580,118428,,59214xe" fillcolor="#4472c4" strokecolor="#2f528f" strokeweight="1pt">
                      <v:stroke joinstyle="miter"/>
                      <v:path arrowok="t" o:connecttype="custom" o:connectlocs="0,59214;79163,59213;118745,0;158327,59213;237490,59214;197910,118428;237490,177641;158327,177642;118745,236855;79163,177642;0,177641;39580,118428;0,59214" o:connectangles="0,0,0,0,0,0,0,0,0,0,0,0,0"/>
                    </v:shape>
                  </w:pict>
                </mc:Fallback>
              </mc:AlternateContent>
            </w:r>
            <w:r w:rsidR="0079230C" w:rsidRPr="00357B58">
              <w:rPr>
                <w:rFonts w:ascii="Calibri" w:hAnsi="Calibri"/>
                <w:sz w:val="22"/>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85AC14E" w14:textId="77777777" w:rsidR="0079230C" w:rsidRPr="00357B58" w:rsidRDefault="0079230C" w:rsidP="005D51B3">
            <w:pPr>
              <w:rPr>
                <w:rFonts w:ascii="Calibri" w:hAnsi="Calibri"/>
                <w:sz w:val="22"/>
                <w:szCs w:val="32"/>
              </w:rPr>
            </w:pPr>
            <w:r w:rsidRPr="00357B58">
              <w:rPr>
                <w:rFonts w:ascii="Calibri" w:hAnsi="Calibri"/>
                <w:sz w:val="22"/>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CB6B974" w14:textId="77777777" w:rsidR="0079230C" w:rsidRPr="00357B58" w:rsidRDefault="0079230C" w:rsidP="005D51B3">
            <w:pPr>
              <w:rPr>
                <w:rFonts w:ascii="Calibri" w:hAnsi="Calibri"/>
                <w:sz w:val="22"/>
                <w:szCs w:val="32"/>
              </w:rPr>
            </w:pPr>
            <w:r w:rsidRPr="00357B58">
              <w:rPr>
                <w:rFonts w:ascii="Calibri" w:hAnsi="Calibri"/>
                <w:sz w:val="22"/>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08F59B78" w14:textId="77777777" w:rsidR="0079230C" w:rsidRPr="00357B58" w:rsidRDefault="0079230C" w:rsidP="005D51B3">
            <w:pPr>
              <w:rPr>
                <w:rFonts w:ascii="Calibri" w:hAnsi="Calibri"/>
                <w:sz w:val="16"/>
                <w:szCs w:val="32"/>
              </w:rPr>
            </w:pPr>
            <w:r w:rsidRPr="00357B58">
              <w:rPr>
                <w:rFonts w:ascii="Calibri" w:hAnsi="Calibri"/>
                <w:sz w:val="22"/>
                <w:szCs w:val="32"/>
              </w:rPr>
              <w:sym w:font="Wingdings" w:char="F06F"/>
            </w:r>
          </w:p>
        </w:tc>
      </w:tr>
      <w:tr w:rsidR="0079230C" w:rsidRPr="00357B58" w14:paraId="72ABBA5D" w14:textId="77777777" w:rsidTr="005D51B3">
        <w:trPr>
          <w:trHeight w:val="468"/>
        </w:trPr>
        <w:tc>
          <w:tcPr>
            <w:tcW w:w="1055" w:type="pct"/>
            <w:vMerge w:val="restart"/>
            <w:tcBorders>
              <w:top w:val="single" w:sz="4" w:space="0" w:color="auto"/>
              <w:left w:val="single" w:sz="4" w:space="0" w:color="auto"/>
              <w:right w:val="single" w:sz="4" w:space="0" w:color="auto"/>
            </w:tcBorders>
          </w:tcPr>
          <w:p w14:paraId="0332D8B3" w14:textId="77777777" w:rsidR="0079230C" w:rsidRPr="00357B58" w:rsidRDefault="0079230C" w:rsidP="005D51B3">
            <w:pPr>
              <w:rPr>
                <w:rFonts w:ascii="Calibri" w:hAnsi="Calibri"/>
                <w:b/>
                <w:sz w:val="22"/>
              </w:rPr>
            </w:pPr>
            <w:r w:rsidRPr="00357B58">
              <w:rPr>
                <w:rFonts w:ascii="Calibri" w:hAnsi="Calibri"/>
                <w:b/>
                <w:sz w:val="22"/>
                <w:szCs w:val="16"/>
              </w:rPr>
              <w:t xml:space="preserve">2. Intellectual Skills </w:t>
            </w:r>
            <w:r w:rsidRPr="00357B58">
              <w:rPr>
                <w:rFonts w:ascii="Calibri" w:hAnsi="Calibri"/>
                <w:sz w:val="16"/>
                <w:szCs w:val="18"/>
              </w:rPr>
              <w:t>(Analysis)</w:t>
            </w:r>
          </w:p>
        </w:tc>
        <w:tc>
          <w:tcPr>
            <w:tcW w:w="563" w:type="pct"/>
            <w:tcBorders>
              <w:top w:val="single" w:sz="4" w:space="0" w:color="auto"/>
              <w:left w:val="single" w:sz="4" w:space="0" w:color="auto"/>
              <w:bottom w:val="single" w:sz="4" w:space="0" w:color="auto"/>
              <w:right w:val="single" w:sz="4" w:space="0" w:color="auto"/>
            </w:tcBorders>
          </w:tcPr>
          <w:p w14:paraId="50AFFF40" w14:textId="77777777" w:rsidR="0079230C" w:rsidRPr="00357B58" w:rsidRDefault="0079230C" w:rsidP="005D51B3">
            <w:pPr>
              <w:jc w:val="center"/>
              <w:rPr>
                <w:rFonts w:ascii="Calibri" w:hAnsi="Calibri"/>
                <w:sz w:val="16"/>
              </w:rPr>
            </w:pPr>
            <w:r w:rsidRPr="00357B58">
              <w:rPr>
                <w:rFonts w:ascii="Calibri" w:hAnsi="Calibri"/>
                <w:sz w:val="16"/>
              </w:rPr>
              <w:t>0-29%</w:t>
            </w:r>
          </w:p>
        </w:tc>
        <w:tc>
          <w:tcPr>
            <w:tcW w:w="565" w:type="pct"/>
            <w:tcBorders>
              <w:top w:val="single" w:sz="4" w:space="0" w:color="auto"/>
              <w:left w:val="single" w:sz="4" w:space="0" w:color="auto"/>
              <w:bottom w:val="single" w:sz="4" w:space="0" w:color="auto"/>
              <w:right w:val="single" w:sz="4" w:space="0" w:color="auto"/>
            </w:tcBorders>
          </w:tcPr>
          <w:p w14:paraId="0AE02B3F" w14:textId="77777777" w:rsidR="0079230C" w:rsidRPr="00357B58" w:rsidRDefault="0079230C" w:rsidP="005D51B3">
            <w:pPr>
              <w:jc w:val="center"/>
              <w:rPr>
                <w:rFonts w:ascii="Calibri" w:hAnsi="Calibri"/>
                <w:sz w:val="16"/>
              </w:rPr>
            </w:pPr>
            <w:r w:rsidRPr="00357B58">
              <w:rPr>
                <w:rFonts w:ascii="Calibri" w:hAnsi="Calibri"/>
                <w:sz w:val="16"/>
              </w:rPr>
              <w:t>30-39%</w:t>
            </w:r>
          </w:p>
        </w:tc>
        <w:tc>
          <w:tcPr>
            <w:tcW w:w="547" w:type="pct"/>
            <w:tcBorders>
              <w:top w:val="single" w:sz="4" w:space="0" w:color="auto"/>
              <w:left w:val="single" w:sz="4" w:space="0" w:color="auto"/>
              <w:bottom w:val="single" w:sz="4" w:space="0" w:color="auto"/>
              <w:right w:val="single" w:sz="4" w:space="0" w:color="auto"/>
            </w:tcBorders>
          </w:tcPr>
          <w:p w14:paraId="54E7D711" w14:textId="77777777" w:rsidR="0079230C" w:rsidRPr="00357B58" w:rsidRDefault="0079230C" w:rsidP="005D51B3">
            <w:pPr>
              <w:jc w:val="center"/>
              <w:rPr>
                <w:rFonts w:ascii="Calibri" w:hAnsi="Calibri"/>
                <w:b/>
                <w:sz w:val="16"/>
              </w:rPr>
            </w:pPr>
            <w:r w:rsidRPr="00357B58">
              <w:rPr>
                <w:rFonts w:ascii="Calibri" w:hAnsi="Calibri"/>
                <w:b/>
                <w:sz w:val="16"/>
              </w:rPr>
              <w:t>40-49%</w:t>
            </w:r>
          </w:p>
        </w:tc>
        <w:tc>
          <w:tcPr>
            <w:tcW w:w="546" w:type="pct"/>
            <w:tcBorders>
              <w:top w:val="single" w:sz="4" w:space="0" w:color="auto"/>
              <w:left w:val="single" w:sz="4" w:space="0" w:color="auto"/>
              <w:bottom w:val="single" w:sz="4" w:space="0" w:color="auto"/>
              <w:right w:val="single" w:sz="4" w:space="0" w:color="auto"/>
            </w:tcBorders>
          </w:tcPr>
          <w:p w14:paraId="5D329671" w14:textId="77777777" w:rsidR="0079230C" w:rsidRPr="00357B58" w:rsidRDefault="0079230C" w:rsidP="005D51B3">
            <w:pPr>
              <w:jc w:val="center"/>
              <w:rPr>
                <w:rFonts w:ascii="Calibri" w:hAnsi="Calibri"/>
                <w:b/>
                <w:sz w:val="16"/>
              </w:rPr>
            </w:pPr>
            <w:r w:rsidRPr="00357B58">
              <w:rPr>
                <w:rFonts w:ascii="Calibri" w:hAnsi="Calibri"/>
                <w:b/>
                <w:sz w:val="16"/>
              </w:rPr>
              <w:t>50-59%</w:t>
            </w:r>
          </w:p>
        </w:tc>
        <w:tc>
          <w:tcPr>
            <w:tcW w:w="598" w:type="pct"/>
            <w:tcBorders>
              <w:top w:val="single" w:sz="4" w:space="0" w:color="auto"/>
              <w:left w:val="single" w:sz="4" w:space="0" w:color="auto"/>
              <w:bottom w:val="single" w:sz="4" w:space="0" w:color="auto"/>
              <w:right w:val="single" w:sz="4" w:space="0" w:color="auto"/>
            </w:tcBorders>
          </w:tcPr>
          <w:p w14:paraId="78C26322" w14:textId="77777777" w:rsidR="0079230C" w:rsidRPr="00357B58" w:rsidRDefault="0079230C" w:rsidP="005D51B3">
            <w:pPr>
              <w:jc w:val="center"/>
              <w:rPr>
                <w:rFonts w:ascii="Calibri" w:hAnsi="Calibri"/>
                <w:b/>
                <w:sz w:val="16"/>
              </w:rPr>
            </w:pPr>
            <w:r w:rsidRPr="00357B58">
              <w:rPr>
                <w:rFonts w:ascii="Calibri" w:hAnsi="Calibri"/>
                <w:b/>
                <w:sz w:val="16"/>
              </w:rPr>
              <w:t>60-69%</w:t>
            </w:r>
          </w:p>
        </w:tc>
        <w:tc>
          <w:tcPr>
            <w:tcW w:w="564" w:type="pct"/>
            <w:tcBorders>
              <w:top w:val="single" w:sz="4" w:space="0" w:color="auto"/>
              <w:left w:val="single" w:sz="4" w:space="0" w:color="auto"/>
              <w:bottom w:val="single" w:sz="4" w:space="0" w:color="auto"/>
              <w:right w:val="single" w:sz="4" w:space="0" w:color="auto"/>
            </w:tcBorders>
          </w:tcPr>
          <w:p w14:paraId="546219BE" w14:textId="77777777" w:rsidR="0079230C" w:rsidRPr="00357B58" w:rsidRDefault="0079230C" w:rsidP="005D51B3">
            <w:pPr>
              <w:jc w:val="center"/>
              <w:rPr>
                <w:rFonts w:ascii="Calibri" w:hAnsi="Calibri"/>
                <w:b/>
                <w:sz w:val="16"/>
              </w:rPr>
            </w:pPr>
            <w:r w:rsidRPr="00357B58">
              <w:rPr>
                <w:rFonts w:ascii="Calibri" w:hAnsi="Calibri"/>
                <w:b/>
                <w:sz w:val="16"/>
              </w:rPr>
              <w:t>70-79%</w:t>
            </w:r>
          </w:p>
        </w:tc>
        <w:tc>
          <w:tcPr>
            <w:tcW w:w="562" w:type="pct"/>
            <w:tcBorders>
              <w:top w:val="single" w:sz="4" w:space="0" w:color="auto"/>
              <w:left w:val="single" w:sz="4" w:space="0" w:color="auto"/>
              <w:bottom w:val="single" w:sz="4" w:space="0" w:color="auto"/>
              <w:right w:val="single" w:sz="4" w:space="0" w:color="auto"/>
            </w:tcBorders>
          </w:tcPr>
          <w:p w14:paraId="52827ABE" w14:textId="77777777" w:rsidR="0079230C" w:rsidRPr="00357B58" w:rsidRDefault="0079230C" w:rsidP="005D51B3">
            <w:pPr>
              <w:jc w:val="center"/>
              <w:rPr>
                <w:rFonts w:ascii="Calibri" w:hAnsi="Calibri"/>
                <w:b/>
                <w:sz w:val="16"/>
              </w:rPr>
            </w:pPr>
            <w:r w:rsidRPr="00357B58">
              <w:rPr>
                <w:rFonts w:ascii="Calibri" w:hAnsi="Calibri"/>
                <w:b/>
                <w:sz w:val="16"/>
              </w:rPr>
              <w:t>80-100%</w:t>
            </w:r>
          </w:p>
        </w:tc>
      </w:tr>
      <w:tr w:rsidR="0079230C" w:rsidRPr="00357B58" w14:paraId="79690065" w14:textId="77777777" w:rsidTr="005D51B3">
        <w:trPr>
          <w:trHeight w:val="986"/>
        </w:trPr>
        <w:tc>
          <w:tcPr>
            <w:tcW w:w="1055" w:type="pct"/>
            <w:vMerge/>
            <w:tcBorders>
              <w:left w:val="single" w:sz="4" w:space="0" w:color="auto"/>
              <w:bottom w:val="single" w:sz="4" w:space="0" w:color="auto"/>
              <w:right w:val="single" w:sz="4" w:space="0" w:color="auto"/>
            </w:tcBorders>
          </w:tcPr>
          <w:p w14:paraId="41197ED7" w14:textId="77777777" w:rsidR="0079230C" w:rsidRPr="00357B58" w:rsidRDefault="0079230C" w:rsidP="005D51B3">
            <w:pPr>
              <w:rPr>
                <w:rFonts w:ascii="Calibri" w:hAnsi="Calibri"/>
                <w:b/>
                <w:sz w:val="14"/>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A23DE18" w14:textId="77777777" w:rsidR="0079230C" w:rsidRPr="00357B58" w:rsidRDefault="0079230C" w:rsidP="005D51B3">
            <w:pPr>
              <w:rPr>
                <w:rFonts w:ascii="Calibri" w:hAnsi="Calibri"/>
                <w:sz w:val="22"/>
                <w:szCs w:val="32"/>
              </w:rPr>
            </w:pPr>
            <w:r w:rsidRPr="00357B58">
              <w:rPr>
                <w:rFonts w:ascii="Calibri" w:hAnsi="Calibri"/>
                <w:sz w:val="22"/>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D0BE5FC" w14:textId="77777777" w:rsidR="0079230C" w:rsidRPr="00357B58" w:rsidRDefault="0079230C" w:rsidP="005D51B3">
            <w:pPr>
              <w:rPr>
                <w:rFonts w:ascii="Calibri" w:hAnsi="Calibri"/>
                <w:sz w:val="22"/>
                <w:szCs w:val="32"/>
              </w:rPr>
            </w:pPr>
            <w:r w:rsidRPr="00357B58">
              <w:rPr>
                <w:rFonts w:ascii="Calibri" w:hAnsi="Calibri"/>
                <w:sz w:val="22"/>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C82AEEA" w14:textId="77777777" w:rsidR="0079230C" w:rsidRPr="00357B58" w:rsidRDefault="0079230C" w:rsidP="005D51B3">
            <w:pPr>
              <w:rPr>
                <w:rFonts w:ascii="Calibri" w:hAnsi="Calibri"/>
                <w:sz w:val="22"/>
                <w:szCs w:val="32"/>
              </w:rPr>
            </w:pPr>
            <w:r w:rsidRPr="00357B58">
              <w:rPr>
                <w:rFonts w:ascii="Calibri" w:hAnsi="Calibri"/>
                <w:sz w:val="22"/>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C7D33F4" w14:textId="308FDF26" w:rsidR="0079230C" w:rsidRPr="00357B58" w:rsidRDefault="00357B58" w:rsidP="005D51B3">
            <w:pPr>
              <w:rPr>
                <w:rFonts w:ascii="Calibri" w:hAnsi="Calibri"/>
                <w:sz w:val="22"/>
                <w:szCs w:val="32"/>
              </w:rPr>
            </w:pPr>
            <w:r>
              <w:rPr>
                <w:rFonts w:ascii="Calibri" w:hAnsi="Calibri"/>
                <w:noProof/>
                <w:sz w:val="22"/>
                <w:szCs w:val="32"/>
              </w:rPr>
              <mc:AlternateContent>
                <mc:Choice Requires="wps">
                  <w:drawing>
                    <wp:anchor distT="0" distB="0" distL="114300" distR="114300" simplePos="0" relativeHeight="251696128" behindDoc="0" locked="0" layoutInCell="1" allowOverlap="1" wp14:anchorId="71D419CC" wp14:editId="0CEE6470">
                      <wp:simplePos x="0" y="0"/>
                      <wp:positionH relativeFrom="column">
                        <wp:posOffset>-48895</wp:posOffset>
                      </wp:positionH>
                      <wp:positionV relativeFrom="paragraph">
                        <wp:posOffset>394970</wp:posOffset>
                      </wp:positionV>
                      <wp:extent cx="237490" cy="236855"/>
                      <wp:effectExtent l="19050" t="19050" r="10160" b="29845"/>
                      <wp:wrapNone/>
                      <wp:docPr id="193" name="Star: 6 Points 193"/>
                      <wp:cNvGraphicFramePr/>
                      <a:graphic xmlns:a="http://schemas.openxmlformats.org/drawingml/2006/main">
                        <a:graphicData uri="http://schemas.microsoft.com/office/word/2010/wordprocessingShape">
                          <wps:wsp>
                            <wps:cNvSpPr/>
                            <wps:spPr>
                              <a:xfrm>
                                <a:off x="0" y="0"/>
                                <a:ext cx="237490" cy="236855"/>
                              </a:xfrm>
                              <a:prstGeom prst="star6">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847F28" id="Star: 6 Points 193" o:spid="_x0000_s1026" style="position:absolute;margin-left:-3.85pt;margin-top:31.1pt;width:18.7pt;height:18.6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37490,2368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" path="m,59214r79163,-1l118745,r39582,59213l237490,59214r-39580,59214l237490,177641r-79163,1l118745,236855,79163,177642,,177641,39580,118428,,59214xe" fillcolor="#4472c4 [3204]" strokecolor="#1f3763 [1604]" strokeweight="1pt">
                      <v:stroke joinstyle="miter"/>
                      <v:path arrowok="t" o:connecttype="custom" o:connectlocs="0,59214;79163,59213;118745,0;158327,59213;237490,59214;197910,118428;237490,177641;158327,177642;118745,236855;79163,177642;0,177641;39580,118428;0,59214" o:connectangles="0,0,0,0,0,0,0,0,0,0,0,0,0"/>
                    </v:shape>
                  </w:pict>
                </mc:Fallback>
              </mc:AlternateContent>
            </w:r>
          </w:p>
        </w:tc>
        <w:tc>
          <w:tcPr>
            <w:tcW w:w="598" w:type="pct"/>
            <w:tcBorders>
              <w:top w:val="single" w:sz="4" w:space="0" w:color="auto"/>
              <w:left w:val="single" w:sz="4" w:space="0" w:color="auto"/>
              <w:bottom w:val="single" w:sz="4" w:space="0" w:color="auto"/>
              <w:right w:val="single" w:sz="4" w:space="0" w:color="auto"/>
            </w:tcBorders>
            <w:vAlign w:val="bottom"/>
          </w:tcPr>
          <w:p w14:paraId="1A3EF5AE" w14:textId="77777777" w:rsidR="0079230C" w:rsidRPr="00357B58" w:rsidRDefault="0079230C" w:rsidP="005D51B3">
            <w:pPr>
              <w:rPr>
                <w:rFonts w:ascii="Calibri" w:hAnsi="Calibri"/>
                <w:sz w:val="22"/>
                <w:szCs w:val="32"/>
              </w:rPr>
            </w:pPr>
            <w:r w:rsidRPr="00357B58">
              <w:rPr>
                <w:rFonts w:ascii="Calibri" w:hAnsi="Calibri"/>
                <w:sz w:val="22"/>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C63C62F" w14:textId="77777777" w:rsidR="0079230C" w:rsidRPr="00357B58" w:rsidRDefault="0079230C" w:rsidP="005D51B3">
            <w:pPr>
              <w:rPr>
                <w:rFonts w:ascii="Calibri" w:hAnsi="Calibri"/>
                <w:sz w:val="22"/>
                <w:szCs w:val="32"/>
              </w:rPr>
            </w:pPr>
            <w:r w:rsidRPr="00357B58">
              <w:rPr>
                <w:rFonts w:ascii="Calibri" w:hAnsi="Calibri"/>
                <w:sz w:val="22"/>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1AB6FF33" w14:textId="77777777" w:rsidR="0079230C" w:rsidRPr="00357B58" w:rsidRDefault="0079230C" w:rsidP="005D51B3">
            <w:pPr>
              <w:rPr>
                <w:rFonts w:ascii="Calibri" w:hAnsi="Calibri"/>
                <w:sz w:val="16"/>
                <w:szCs w:val="32"/>
              </w:rPr>
            </w:pPr>
            <w:r w:rsidRPr="00357B58">
              <w:rPr>
                <w:rFonts w:ascii="Calibri" w:hAnsi="Calibri"/>
                <w:sz w:val="22"/>
                <w:szCs w:val="32"/>
              </w:rPr>
              <w:sym w:font="Wingdings" w:char="F06F"/>
            </w:r>
          </w:p>
        </w:tc>
      </w:tr>
      <w:tr w:rsidR="0079230C" w:rsidRPr="00357B58" w14:paraId="3BE08598" w14:textId="77777777" w:rsidTr="005D51B3">
        <w:trPr>
          <w:trHeight w:val="468"/>
        </w:trPr>
        <w:tc>
          <w:tcPr>
            <w:tcW w:w="1055" w:type="pct"/>
            <w:vMerge w:val="restart"/>
            <w:tcBorders>
              <w:top w:val="single" w:sz="4" w:space="0" w:color="auto"/>
              <w:left w:val="single" w:sz="4" w:space="0" w:color="auto"/>
              <w:right w:val="single" w:sz="4" w:space="0" w:color="auto"/>
            </w:tcBorders>
          </w:tcPr>
          <w:p w14:paraId="4C411DB9" w14:textId="77777777" w:rsidR="0079230C" w:rsidRPr="00357B58" w:rsidRDefault="0079230C" w:rsidP="005D51B3">
            <w:pPr>
              <w:rPr>
                <w:rFonts w:ascii="Calibri" w:hAnsi="Calibri"/>
                <w:b/>
                <w:sz w:val="22"/>
                <w:szCs w:val="16"/>
              </w:rPr>
            </w:pPr>
            <w:r w:rsidRPr="00357B58">
              <w:rPr>
                <w:rFonts w:ascii="Calibri" w:hAnsi="Calibri"/>
                <w:b/>
                <w:sz w:val="22"/>
                <w:szCs w:val="16"/>
              </w:rPr>
              <w:t>3. Pedagogic and Professional Applications</w:t>
            </w:r>
          </w:p>
          <w:p w14:paraId="791E25EF" w14:textId="77777777" w:rsidR="0079230C" w:rsidRPr="00357B58" w:rsidRDefault="0079230C" w:rsidP="005D51B3">
            <w:pPr>
              <w:rPr>
                <w:rFonts w:ascii="Calibri" w:hAnsi="Calibri"/>
                <w:sz w:val="16"/>
                <w:szCs w:val="18"/>
              </w:rPr>
            </w:pPr>
            <w:r w:rsidRPr="00357B58">
              <w:rPr>
                <w:rFonts w:ascii="Calibri" w:hAnsi="Calibri"/>
                <w:sz w:val="16"/>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14A238F7" w14:textId="77777777" w:rsidR="0079230C" w:rsidRPr="00357B58" w:rsidRDefault="0079230C" w:rsidP="005D51B3">
            <w:pPr>
              <w:jc w:val="center"/>
              <w:rPr>
                <w:rFonts w:ascii="Calibri" w:hAnsi="Calibri"/>
                <w:sz w:val="16"/>
              </w:rPr>
            </w:pPr>
            <w:r w:rsidRPr="00357B58">
              <w:rPr>
                <w:rFonts w:ascii="Calibri" w:hAnsi="Calibri"/>
                <w:sz w:val="16"/>
              </w:rPr>
              <w:t>0-29%</w:t>
            </w:r>
          </w:p>
        </w:tc>
        <w:tc>
          <w:tcPr>
            <w:tcW w:w="565" w:type="pct"/>
            <w:tcBorders>
              <w:top w:val="single" w:sz="4" w:space="0" w:color="auto"/>
              <w:left w:val="single" w:sz="4" w:space="0" w:color="auto"/>
              <w:bottom w:val="single" w:sz="4" w:space="0" w:color="auto"/>
              <w:right w:val="single" w:sz="4" w:space="0" w:color="auto"/>
            </w:tcBorders>
          </w:tcPr>
          <w:p w14:paraId="2E700804" w14:textId="77777777" w:rsidR="0079230C" w:rsidRPr="00357B58" w:rsidRDefault="0079230C" w:rsidP="005D51B3">
            <w:pPr>
              <w:jc w:val="center"/>
              <w:rPr>
                <w:rFonts w:ascii="Calibri" w:hAnsi="Calibri"/>
                <w:sz w:val="16"/>
              </w:rPr>
            </w:pPr>
            <w:r w:rsidRPr="00357B58">
              <w:rPr>
                <w:rFonts w:ascii="Calibri" w:hAnsi="Calibri"/>
                <w:sz w:val="16"/>
              </w:rPr>
              <w:t>30-39%</w:t>
            </w:r>
          </w:p>
        </w:tc>
        <w:tc>
          <w:tcPr>
            <w:tcW w:w="547" w:type="pct"/>
            <w:tcBorders>
              <w:top w:val="single" w:sz="4" w:space="0" w:color="auto"/>
              <w:left w:val="single" w:sz="4" w:space="0" w:color="auto"/>
              <w:bottom w:val="single" w:sz="4" w:space="0" w:color="auto"/>
              <w:right w:val="single" w:sz="4" w:space="0" w:color="auto"/>
            </w:tcBorders>
          </w:tcPr>
          <w:p w14:paraId="1AF04258" w14:textId="77777777" w:rsidR="0079230C" w:rsidRPr="00357B58" w:rsidRDefault="0079230C" w:rsidP="005D51B3">
            <w:pPr>
              <w:jc w:val="center"/>
              <w:rPr>
                <w:rFonts w:ascii="Calibri" w:hAnsi="Calibri"/>
                <w:b/>
                <w:sz w:val="16"/>
              </w:rPr>
            </w:pPr>
            <w:r w:rsidRPr="00357B58">
              <w:rPr>
                <w:rFonts w:ascii="Calibri" w:hAnsi="Calibri"/>
                <w:b/>
                <w:sz w:val="16"/>
              </w:rPr>
              <w:t>40-49%</w:t>
            </w:r>
          </w:p>
        </w:tc>
        <w:tc>
          <w:tcPr>
            <w:tcW w:w="546" w:type="pct"/>
            <w:tcBorders>
              <w:top w:val="single" w:sz="4" w:space="0" w:color="auto"/>
              <w:left w:val="single" w:sz="4" w:space="0" w:color="auto"/>
              <w:bottom w:val="single" w:sz="4" w:space="0" w:color="auto"/>
              <w:right w:val="single" w:sz="4" w:space="0" w:color="auto"/>
            </w:tcBorders>
          </w:tcPr>
          <w:p w14:paraId="0E2DE8FD" w14:textId="77777777" w:rsidR="0079230C" w:rsidRPr="00357B58" w:rsidRDefault="0079230C" w:rsidP="005D51B3">
            <w:pPr>
              <w:jc w:val="center"/>
              <w:rPr>
                <w:rFonts w:ascii="Calibri" w:hAnsi="Calibri"/>
                <w:b/>
                <w:sz w:val="16"/>
              </w:rPr>
            </w:pPr>
            <w:r w:rsidRPr="00357B58">
              <w:rPr>
                <w:rFonts w:ascii="Calibri" w:hAnsi="Calibri"/>
                <w:b/>
                <w:sz w:val="16"/>
              </w:rPr>
              <w:t>50-59%</w:t>
            </w:r>
          </w:p>
        </w:tc>
        <w:tc>
          <w:tcPr>
            <w:tcW w:w="598" w:type="pct"/>
            <w:tcBorders>
              <w:top w:val="single" w:sz="4" w:space="0" w:color="auto"/>
              <w:left w:val="single" w:sz="4" w:space="0" w:color="auto"/>
              <w:bottom w:val="single" w:sz="4" w:space="0" w:color="auto"/>
              <w:right w:val="single" w:sz="4" w:space="0" w:color="auto"/>
            </w:tcBorders>
          </w:tcPr>
          <w:p w14:paraId="124FDC2C" w14:textId="77777777" w:rsidR="0079230C" w:rsidRPr="00357B58" w:rsidRDefault="0079230C" w:rsidP="005D51B3">
            <w:pPr>
              <w:jc w:val="center"/>
              <w:rPr>
                <w:rFonts w:ascii="Calibri" w:hAnsi="Calibri"/>
                <w:b/>
                <w:sz w:val="16"/>
              </w:rPr>
            </w:pPr>
            <w:r w:rsidRPr="00357B58">
              <w:rPr>
                <w:rFonts w:ascii="Calibri" w:hAnsi="Calibri"/>
                <w:b/>
                <w:sz w:val="16"/>
              </w:rPr>
              <w:t>60-69%</w:t>
            </w:r>
          </w:p>
        </w:tc>
        <w:tc>
          <w:tcPr>
            <w:tcW w:w="564" w:type="pct"/>
            <w:tcBorders>
              <w:top w:val="single" w:sz="4" w:space="0" w:color="auto"/>
              <w:left w:val="single" w:sz="4" w:space="0" w:color="auto"/>
              <w:bottom w:val="single" w:sz="4" w:space="0" w:color="auto"/>
              <w:right w:val="single" w:sz="4" w:space="0" w:color="auto"/>
            </w:tcBorders>
          </w:tcPr>
          <w:p w14:paraId="1CBE488C" w14:textId="77777777" w:rsidR="0079230C" w:rsidRPr="00357B58" w:rsidRDefault="0079230C" w:rsidP="005D51B3">
            <w:pPr>
              <w:jc w:val="center"/>
              <w:rPr>
                <w:rFonts w:ascii="Calibri" w:hAnsi="Calibri"/>
                <w:b/>
                <w:sz w:val="16"/>
              </w:rPr>
            </w:pPr>
            <w:r w:rsidRPr="00357B58">
              <w:rPr>
                <w:rFonts w:ascii="Calibri" w:hAnsi="Calibri"/>
                <w:b/>
                <w:sz w:val="16"/>
              </w:rPr>
              <w:t>70-79%</w:t>
            </w:r>
          </w:p>
        </w:tc>
        <w:tc>
          <w:tcPr>
            <w:tcW w:w="562" w:type="pct"/>
            <w:tcBorders>
              <w:top w:val="single" w:sz="4" w:space="0" w:color="auto"/>
              <w:left w:val="single" w:sz="4" w:space="0" w:color="auto"/>
              <w:bottom w:val="single" w:sz="4" w:space="0" w:color="auto"/>
              <w:right w:val="single" w:sz="4" w:space="0" w:color="auto"/>
            </w:tcBorders>
          </w:tcPr>
          <w:p w14:paraId="4AF1DE0D" w14:textId="77777777" w:rsidR="0079230C" w:rsidRPr="00357B58" w:rsidRDefault="0079230C" w:rsidP="005D51B3">
            <w:pPr>
              <w:jc w:val="center"/>
              <w:rPr>
                <w:rFonts w:ascii="Calibri" w:hAnsi="Calibri"/>
                <w:b/>
                <w:sz w:val="16"/>
              </w:rPr>
            </w:pPr>
            <w:r w:rsidRPr="00357B58">
              <w:rPr>
                <w:rFonts w:ascii="Calibri" w:hAnsi="Calibri"/>
                <w:b/>
                <w:sz w:val="16"/>
              </w:rPr>
              <w:t>80-100%</w:t>
            </w:r>
          </w:p>
        </w:tc>
      </w:tr>
      <w:tr w:rsidR="0079230C" w:rsidRPr="00357B58" w14:paraId="2B00A5BF" w14:textId="77777777" w:rsidTr="005D51B3">
        <w:trPr>
          <w:trHeight w:val="1141"/>
        </w:trPr>
        <w:tc>
          <w:tcPr>
            <w:tcW w:w="1055" w:type="pct"/>
            <w:vMerge/>
            <w:tcBorders>
              <w:left w:val="single" w:sz="4" w:space="0" w:color="auto"/>
              <w:bottom w:val="single" w:sz="4" w:space="0" w:color="auto"/>
              <w:right w:val="single" w:sz="4" w:space="0" w:color="auto"/>
            </w:tcBorders>
          </w:tcPr>
          <w:p w14:paraId="2F71EF23" w14:textId="77777777" w:rsidR="0079230C" w:rsidRPr="00357B58" w:rsidRDefault="0079230C" w:rsidP="005D51B3">
            <w:pPr>
              <w:rPr>
                <w:rFonts w:ascii="Calibri" w:hAnsi="Calibri"/>
                <w:b/>
                <w:sz w:val="14"/>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40EFE02A" w14:textId="77777777" w:rsidR="0079230C" w:rsidRPr="00357B58" w:rsidRDefault="0079230C" w:rsidP="005D51B3">
            <w:pPr>
              <w:rPr>
                <w:rFonts w:ascii="Calibri" w:hAnsi="Calibri"/>
                <w:sz w:val="22"/>
                <w:szCs w:val="32"/>
              </w:rPr>
            </w:pPr>
            <w:r w:rsidRPr="00357B58">
              <w:rPr>
                <w:rFonts w:ascii="Calibri" w:hAnsi="Calibri"/>
                <w:sz w:val="22"/>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4D778BEA" w14:textId="77777777" w:rsidR="0079230C" w:rsidRPr="00357B58" w:rsidRDefault="0079230C" w:rsidP="005D51B3">
            <w:pPr>
              <w:rPr>
                <w:rFonts w:ascii="Calibri" w:hAnsi="Calibri"/>
                <w:sz w:val="22"/>
                <w:szCs w:val="32"/>
              </w:rPr>
            </w:pPr>
            <w:r w:rsidRPr="00357B58">
              <w:rPr>
                <w:rFonts w:ascii="Calibri" w:hAnsi="Calibri"/>
                <w:sz w:val="22"/>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7E3F75FB" w14:textId="77777777" w:rsidR="0079230C" w:rsidRPr="00357B58" w:rsidRDefault="0079230C" w:rsidP="005D51B3">
            <w:pPr>
              <w:rPr>
                <w:rFonts w:ascii="Calibri" w:hAnsi="Calibri"/>
                <w:sz w:val="22"/>
                <w:szCs w:val="32"/>
              </w:rPr>
            </w:pPr>
            <w:r w:rsidRPr="00357B58">
              <w:rPr>
                <w:rFonts w:ascii="Calibri" w:hAnsi="Calibri"/>
                <w:sz w:val="22"/>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39E268D" w14:textId="6D5CE237" w:rsidR="0079230C" w:rsidRPr="00357B58" w:rsidRDefault="00357B58" w:rsidP="005D51B3">
            <w:pPr>
              <w:rPr>
                <w:rFonts w:ascii="Calibri" w:hAnsi="Calibri"/>
                <w:sz w:val="22"/>
                <w:szCs w:val="32"/>
              </w:rPr>
            </w:pPr>
            <w:r>
              <w:rPr>
                <w:rFonts w:ascii="Calibri" w:hAnsi="Calibri"/>
                <w:noProof/>
                <w:sz w:val="22"/>
                <w:szCs w:val="32"/>
              </w:rPr>
              <mc:AlternateContent>
                <mc:Choice Requires="wps">
                  <w:drawing>
                    <wp:anchor distT="0" distB="0" distL="114300" distR="114300" simplePos="0" relativeHeight="251700224" behindDoc="0" locked="0" layoutInCell="1" allowOverlap="1" wp14:anchorId="0CD690CF" wp14:editId="1FC6B46C">
                      <wp:simplePos x="0" y="0"/>
                      <wp:positionH relativeFrom="column">
                        <wp:posOffset>0</wp:posOffset>
                      </wp:positionH>
                      <wp:positionV relativeFrom="paragraph">
                        <wp:posOffset>-88900</wp:posOffset>
                      </wp:positionV>
                      <wp:extent cx="237490" cy="236855"/>
                      <wp:effectExtent l="19050" t="19050" r="10160" b="29845"/>
                      <wp:wrapNone/>
                      <wp:docPr id="195" name="Star: 6 Points 195"/>
                      <wp:cNvGraphicFramePr/>
                      <a:graphic xmlns:a="http://schemas.openxmlformats.org/drawingml/2006/main">
                        <a:graphicData uri="http://schemas.microsoft.com/office/word/2010/wordprocessingShape">
                          <wps:wsp>
                            <wps:cNvSpPr/>
                            <wps:spPr>
                              <a:xfrm>
                                <a:off x="0" y="0"/>
                                <a:ext cx="237490" cy="236855"/>
                              </a:xfrm>
                              <a:prstGeom prst="star6">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46ED2A" id="Star: 6 Points 195" o:spid="_x0000_s1026" style="position:absolute;margin-left:0;margin-top:-7pt;width:18.7pt;height:18.6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37490,2368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" path="m,59214r79163,-1l118745,r39582,59213l237490,59214r-39580,59214l237490,177641r-79163,1l118745,236855,79163,177642,,177641,39580,118428,,59214xe" fillcolor="#4472c4" strokecolor="#2f528f" strokeweight="1pt">
                      <v:stroke joinstyle="miter"/>
                      <v:path arrowok="t" o:connecttype="custom" o:connectlocs="0,59214;79163,59213;118745,0;158327,59213;237490,59214;197910,118428;237490,177641;158327,177642;118745,236855;79163,177642;0,177641;39580,118428;0,59214" o:connectangles="0,0,0,0,0,0,0,0,0,0,0,0,0"/>
                    </v:shape>
                  </w:pict>
                </mc:Fallback>
              </mc:AlternateContent>
            </w:r>
            <w:r w:rsidR="0079230C" w:rsidRPr="00357B58">
              <w:rPr>
                <w:rFonts w:ascii="Calibri" w:hAnsi="Calibri"/>
                <w:sz w:val="22"/>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4539DF8A" w14:textId="77777777" w:rsidR="0079230C" w:rsidRPr="00357B58" w:rsidRDefault="0079230C" w:rsidP="005D51B3">
            <w:pPr>
              <w:rPr>
                <w:rFonts w:ascii="Calibri" w:hAnsi="Calibri"/>
                <w:sz w:val="22"/>
                <w:szCs w:val="32"/>
              </w:rPr>
            </w:pPr>
            <w:r w:rsidRPr="00357B58">
              <w:rPr>
                <w:rFonts w:ascii="Calibri" w:hAnsi="Calibri"/>
                <w:sz w:val="22"/>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584195AF" w14:textId="77777777" w:rsidR="0079230C" w:rsidRPr="00357B58" w:rsidRDefault="0079230C" w:rsidP="005D51B3">
            <w:pPr>
              <w:rPr>
                <w:rFonts w:ascii="Calibri" w:hAnsi="Calibri"/>
                <w:sz w:val="22"/>
                <w:szCs w:val="32"/>
              </w:rPr>
            </w:pPr>
            <w:r w:rsidRPr="00357B58">
              <w:rPr>
                <w:rFonts w:ascii="Calibri" w:hAnsi="Calibri"/>
                <w:sz w:val="22"/>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671851A2" w14:textId="77777777" w:rsidR="0079230C" w:rsidRPr="00357B58" w:rsidRDefault="0079230C" w:rsidP="005D51B3">
            <w:pPr>
              <w:rPr>
                <w:rFonts w:ascii="Calibri" w:hAnsi="Calibri"/>
                <w:sz w:val="16"/>
                <w:szCs w:val="32"/>
              </w:rPr>
            </w:pPr>
            <w:r w:rsidRPr="00357B58">
              <w:rPr>
                <w:rFonts w:ascii="Calibri" w:hAnsi="Calibri"/>
                <w:sz w:val="22"/>
                <w:szCs w:val="32"/>
              </w:rPr>
              <w:sym w:font="Wingdings" w:char="F06F"/>
            </w:r>
          </w:p>
        </w:tc>
      </w:tr>
      <w:tr w:rsidR="0079230C" w:rsidRPr="00357B58" w14:paraId="04E1439E" w14:textId="77777777" w:rsidTr="005D51B3">
        <w:trPr>
          <w:trHeight w:val="469"/>
        </w:trPr>
        <w:tc>
          <w:tcPr>
            <w:tcW w:w="1055" w:type="pct"/>
            <w:vMerge w:val="restart"/>
            <w:tcBorders>
              <w:top w:val="single" w:sz="4" w:space="0" w:color="auto"/>
              <w:left w:val="single" w:sz="4" w:space="0" w:color="auto"/>
              <w:right w:val="single" w:sz="4" w:space="0" w:color="auto"/>
            </w:tcBorders>
          </w:tcPr>
          <w:p w14:paraId="52E34775" w14:textId="77777777" w:rsidR="0079230C" w:rsidRPr="00357B58" w:rsidRDefault="0079230C" w:rsidP="005D51B3">
            <w:pPr>
              <w:rPr>
                <w:rFonts w:ascii="Calibri" w:hAnsi="Calibri"/>
                <w:sz w:val="12"/>
                <w:szCs w:val="14"/>
              </w:rPr>
            </w:pPr>
            <w:r w:rsidRPr="00357B58">
              <w:rPr>
                <w:rFonts w:ascii="Calibri" w:hAnsi="Calibri"/>
                <w:b/>
                <w:sz w:val="22"/>
                <w:szCs w:val="16"/>
              </w:rPr>
              <w:t>4. Key Transferable Skills</w:t>
            </w:r>
          </w:p>
        </w:tc>
        <w:tc>
          <w:tcPr>
            <w:tcW w:w="563" w:type="pct"/>
            <w:tcBorders>
              <w:top w:val="single" w:sz="4" w:space="0" w:color="auto"/>
              <w:left w:val="single" w:sz="4" w:space="0" w:color="auto"/>
              <w:bottom w:val="single" w:sz="4" w:space="0" w:color="auto"/>
              <w:right w:val="single" w:sz="4" w:space="0" w:color="auto"/>
            </w:tcBorders>
          </w:tcPr>
          <w:p w14:paraId="743940BF" w14:textId="77777777" w:rsidR="0079230C" w:rsidRPr="00357B58" w:rsidRDefault="0079230C" w:rsidP="005D51B3">
            <w:pPr>
              <w:jc w:val="center"/>
              <w:rPr>
                <w:rFonts w:ascii="Calibri" w:hAnsi="Calibri"/>
                <w:sz w:val="16"/>
              </w:rPr>
            </w:pPr>
            <w:r w:rsidRPr="00357B58">
              <w:rPr>
                <w:rFonts w:ascii="Calibri" w:hAnsi="Calibri"/>
                <w:sz w:val="16"/>
              </w:rPr>
              <w:t>0-29%</w:t>
            </w:r>
          </w:p>
        </w:tc>
        <w:tc>
          <w:tcPr>
            <w:tcW w:w="565" w:type="pct"/>
            <w:tcBorders>
              <w:top w:val="single" w:sz="4" w:space="0" w:color="auto"/>
              <w:left w:val="single" w:sz="4" w:space="0" w:color="auto"/>
              <w:bottom w:val="single" w:sz="4" w:space="0" w:color="auto"/>
              <w:right w:val="single" w:sz="4" w:space="0" w:color="auto"/>
            </w:tcBorders>
          </w:tcPr>
          <w:p w14:paraId="5375D925" w14:textId="77777777" w:rsidR="0079230C" w:rsidRPr="00357B58" w:rsidRDefault="0079230C" w:rsidP="005D51B3">
            <w:pPr>
              <w:jc w:val="center"/>
              <w:rPr>
                <w:rFonts w:ascii="Calibri" w:hAnsi="Calibri"/>
                <w:sz w:val="16"/>
              </w:rPr>
            </w:pPr>
            <w:r w:rsidRPr="00357B58">
              <w:rPr>
                <w:rFonts w:ascii="Calibri" w:hAnsi="Calibri"/>
                <w:sz w:val="16"/>
              </w:rPr>
              <w:t>30-39%</w:t>
            </w:r>
          </w:p>
        </w:tc>
        <w:tc>
          <w:tcPr>
            <w:tcW w:w="547" w:type="pct"/>
            <w:tcBorders>
              <w:top w:val="single" w:sz="4" w:space="0" w:color="auto"/>
              <w:left w:val="single" w:sz="4" w:space="0" w:color="auto"/>
              <w:bottom w:val="single" w:sz="4" w:space="0" w:color="auto"/>
              <w:right w:val="single" w:sz="4" w:space="0" w:color="auto"/>
            </w:tcBorders>
          </w:tcPr>
          <w:p w14:paraId="6B1840B9" w14:textId="77777777" w:rsidR="0079230C" w:rsidRPr="00357B58" w:rsidRDefault="0079230C" w:rsidP="005D51B3">
            <w:pPr>
              <w:jc w:val="center"/>
              <w:rPr>
                <w:rFonts w:ascii="Calibri" w:hAnsi="Calibri"/>
                <w:b/>
                <w:sz w:val="16"/>
              </w:rPr>
            </w:pPr>
            <w:r w:rsidRPr="00357B58">
              <w:rPr>
                <w:rFonts w:ascii="Calibri" w:hAnsi="Calibri"/>
                <w:b/>
                <w:sz w:val="16"/>
              </w:rPr>
              <w:t>40-49%</w:t>
            </w:r>
          </w:p>
        </w:tc>
        <w:tc>
          <w:tcPr>
            <w:tcW w:w="546" w:type="pct"/>
            <w:tcBorders>
              <w:top w:val="single" w:sz="4" w:space="0" w:color="auto"/>
              <w:left w:val="single" w:sz="4" w:space="0" w:color="auto"/>
              <w:bottom w:val="single" w:sz="4" w:space="0" w:color="auto"/>
              <w:right w:val="single" w:sz="4" w:space="0" w:color="auto"/>
            </w:tcBorders>
          </w:tcPr>
          <w:p w14:paraId="1C77E2B5" w14:textId="7C10927F" w:rsidR="0079230C" w:rsidRPr="00357B58" w:rsidRDefault="0079230C" w:rsidP="005D51B3">
            <w:pPr>
              <w:jc w:val="center"/>
              <w:rPr>
                <w:rFonts w:ascii="Calibri" w:hAnsi="Calibri"/>
                <w:b/>
                <w:sz w:val="16"/>
              </w:rPr>
            </w:pPr>
            <w:r w:rsidRPr="00357B58">
              <w:rPr>
                <w:rFonts w:ascii="Calibri" w:hAnsi="Calibri"/>
                <w:b/>
                <w:sz w:val="16"/>
              </w:rPr>
              <w:t>50-59%</w:t>
            </w:r>
          </w:p>
        </w:tc>
        <w:tc>
          <w:tcPr>
            <w:tcW w:w="598" w:type="pct"/>
            <w:tcBorders>
              <w:top w:val="single" w:sz="4" w:space="0" w:color="auto"/>
              <w:left w:val="single" w:sz="4" w:space="0" w:color="auto"/>
              <w:bottom w:val="single" w:sz="4" w:space="0" w:color="auto"/>
              <w:right w:val="single" w:sz="4" w:space="0" w:color="auto"/>
            </w:tcBorders>
          </w:tcPr>
          <w:p w14:paraId="3E410A01" w14:textId="77777777" w:rsidR="0079230C" w:rsidRPr="00357B58" w:rsidRDefault="0079230C" w:rsidP="005D51B3">
            <w:pPr>
              <w:jc w:val="center"/>
              <w:rPr>
                <w:rFonts w:ascii="Calibri" w:hAnsi="Calibri"/>
                <w:b/>
                <w:sz w:val="16"/>
              </w:rPr>
            </w:pPr>
            <w:r w:rsidRPr="00357B58">
              <w:rPr>
                <w:rFonts w:ascii="Calibri" w:hAnsi="Calibri"/>
                <w:b/>
                <w:sz w:val="16"/>
              </w:rPr>
              <w:t>60-69%</w:t>
            </w:r>
          </w:p>
        </w:tc>
        <w:tc>
          <w:tcPr>
            <w:tcW w:w="564" w:type="pct"/>
            <w:tcBorders>
              <w:top w:val="single" w:sz="4" w:space="0" w:color="auto"/>
              <w:left w:val="single" w:sz="4" w:space="0" w:color="auto"/>
              <w:bottom w:val="single" w:sz="4" w:space="0" w:color="auto"/>
              <w:right w:val="single" w:sz="4" w:space="0" w:color="auto"/>
            </w:tcBorders>
          </w:tcPr>
          <w:p w14:paraId="60299071" w14:textId="77777777" w:rsidR="0079230C" w:rsidRPr="00357B58" w:rsidRDefault="0079230C" w:rsidP="005D51B3">
            <w:pPr>
              <w:jc w:val="center"/>
              <w:rPr>
                <w:rFonts w:ascii="Calibri" w:hAnsi="Calibri"/>
                <w:b/>
                <w:sz w:val="16"/>
              </w:rPr>
            </w:pPr>
            <w:r w:rsidRPr="00357B58">
              <w:rPr>
                <w:rFonts w:ascii="Calibri" w:hAnsi="Calibri"/>
                <w:b/>
                <w:sz w:val="16"/>
              </w:rPr>
              <w:t>70-79%</w:t>
            </w:r>
          </w:p>
        </w:tc>
        <w:tc>
          <w:tcPr>
            <w:tcW w:w="562" w:type="pct"/>
            <w:tcBorders>
              <w:top w:val="single" w:sz="4" w:space="0" w:color="auto"/>
              <w:left w:val="single" w:sz="4" w:space="0" w:color="auto"/>
              <w:bottom w:val="single" w:sz="4" w:space="0" w:color="auto"/>
              <w:right w:val="single" w:sz="4" w:space="0" w:color="auto"/>
            </w:tcBorders>
          </w:tcPr>
          <w:p w14:paraId="35973537" w14:textId="77777777" w:rsidR="0079230C" w:rsidRPr="00357B58" w:rsidRDefault="0079230C" w:rsidP="005D51B3">
            <w:pPr>
              <w:jc w:val="center"/>
              <w:rPr>
                <w:rFonts w:ascii="Calibri" w:hAnsi="Calibri"/>
                <w:b/>
                <w:sz w:val="16"/>
              </w:rPr>
            </w:pPr>
            <w:r w:rsidRPr="00357B58">
              <w:rPr>
                <w:rFonts w:ascii="Calibri" w:hAnsi="Calibri"/>
                <w:b/>
                <w:sz w:val="16"/>
              </w:rPr>
              <w:t>80-100%</w:t>
            </w:r>
          </w:p>
        </w:tc>
      </w:tr>
      <w:tr w:rsidR="0079230C" w:rsidRPr="00357B58" w14:paraId="620FDF85" w14:textId="77777777" w:rsidTr="005D51B3">
        <w:trPr>
          <w:trHeight w:val="986"/>
        </w:trPr>
        <w:tc>
          <w:tcPr>
            <w:tcW w:w="1055" w:type="pct"/>
            <w:vMerge/>
            <w:tcBorders>
              <w:left w:val="single" w:sz="4" w:space="0" w:color="auto"/>
              <w:bottom w:val="single" w:sz="4" w:space="0" w:color="auto"/>
              <w:right w:val="single" w:sz="4" w:space="0" w:color="auto"/>
            </w:tcBorders>
          </w:tcPr>
          <w:p w14:paraId="50EBC68F" w14:textId="77777777" w:rsidR="0079230C" w:rsidRPr="00357B58" w:rsidRDefault="0079230C" w:rsidP="005D51B3">
            <w:pPr>
              <w:rPr>
                <w:rFonts w:ascii="Calibri" w:hAnsi="Calibri"/>
                <w:b/>
                <w:sz w:val="14"/>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02D44B4" w14:textId="77777777" w:rsidR="0079230C" w:rsidRPr="00357B58" w:rsidRDefault="0079230C" w:rsidP="005D51B3">
            <w:pPr>
              <w:rPr>
                <w:rFonts w:ascii="Calibri" w:hAnsi="Calibri"/>
                <w:sz w:val="22"/>
                <w:szCs w:val="32"/>
              </w:rPr>
            </w:pPr>
            <w:r w:rsidRPr="00357B58">
              <w:rPr>
                <w:rFonts w:ascii="Calibri" w:hAnsi="Calibri"/>
                <w:sz w:val="22"/>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63B15E51" w14:textId="77777777" w:rsidR="0079230C" w:rsidRPr="00357B58" w:rsidRDefault="0079230C" w:rsidP="005D51B3">
            <w:pPr>
              <w:rPr>
                <w:rFonts w:ascii="Calibri" w:hAnsi="Calibri"/>
                <w:sz w:val="22"/>
                <w:szCs w:val="32"/>
              </w:rPr>
            </w:pPr>
            <w:r w:rsidRPr="00357B58">
              <w:rPr>
                <w:rFonts w:ascii="Calibri" w:hAnsi="Calibri"/>
                <w:sz w:val="22"/>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267C3AB9" w14:textId="77777777" w:rsidR="0079230C" w:rsidRPr="00357B58" w:rsidRDefault="0079230C" w:rsidP="005D51B3">
            <w:pPr>
              <w:rPr>
                <w:rFonts w:ascii="Calibri" w:hAnsi="Calibri"/>
                <w:sz w:val="22"/>
                <w:szCs w:val="32"/>
              </w:rPr>
            </w:pPr>
            <w:r w:rsidRPr="00357B58">
              <w:rPr>
                <w:rFonts w:ascii="Calibri" w:hAnsi="Calibri"/>
                <w:sz w:val="22"/>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06E57F49" w14:textId="3860F4EF" w:rsidR="0079230C" w:rsidRPr="00357B58" w:rsidRDefault="00357B58" w:rsidP="005D51B3">
            <w:pPr>
              <w:rPr>
                <w:rFonts w:ascii="Calibri" w:hAnsi="Calibri"/>
                <w:sz w:val="22"/>
                <w:szCs w:val="32"/>
              </w:rPr>
            </w:pPr>
            <w:r>
              <w:rPr>
                <w:rFonts w:ascii="Calibri" w:hAnsi="Calibri"/>
                <w:noProof/>
                <w:sz w:val="22"/>
                <w:szCs w:val="32"/>
              </w:rPr>
              <mc:AlternateContent>
                <mc:Choice Requires="wps">
                  <w:drawing>
                    <wp:anchor distT="0" distB="0" distL="114300" distR="114300" simplePos="0" relativeHeight="251702272" behindDoc="0" locked="0" layoutInCell="1" allowOverlap="1" wp14:anchorId="25B5EC9E" wp14:editId="44D7F892">
                      <wp:simplePos x="0" y="0"/>
                      <wp:positionH relativeFrom="column">
                        <wp:posOffset>0</wp:posOffset>
                      </wp:positionH>
                      <wp:positionV relativeFrom="paragraph">
                        <wp:posOffset>38100</wp:posOffset>
                      </wp:positionV>
                      <wp:extent cx="237490" cy="236855"/>
                      <wp:effectExtent l="19050" t="19050" r="10160" b="29845"/>
                      <wp:wrapNone/>
                      <wp:docPr id="196" name="Star: 6 Points 196"/>
                      <wp:cNvGraphicFramePr/>
                      <a:graphic xmlns:a="http://schemas.openxmlformats.org/drawingml/2006/main">
                        <a:graphicData uri="http://schemas.microsoft.com/office/word/2010/wordprocessingShape">
                          <wps:wsp>
                            <wps:cNvSpPr/>
                            <wps:spPr>
                              <a:xfrm>
                                <a:off x="0" y="0"/>
                                <a:ext cx="237490" cy="236855"/>
                              </a:xfrm>
                              <a:prstGeom prst="star6">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C6BF94" id="Star: 6 Points 196" o:spid="_x0000_s1026" style="position:absolute;margin-left:0;margin-top:3pt;width:18.7pt;height:18.6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37490,2368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" path="m,59214r79163,-1l118745,r39582,59213l237490,59214r-39580,59214l237490,177641r-79163,1l118745,236855,79163,177642,,177641,39580,118428,,59214xe" fillcolor="#4472c4" strokecolor="#2f528f" strokeweight="1pt">
                      <v:stroke joinstyle="miter"/>
                      <v:path arrowok="t" o:connecttype="custom" o:connectlocs="0,59214;79163,59213;118745,0;158327,59213;237490,59214;197910,118428;237490,177641;158327,177642;118745,236855;79163,177642;0,177641;39580,118428;0,59214" o:connectangles="0,0,0,0,0,0,0,0,0,0,0,0,0"/>
                    </v:shape>
                  </w:pict>
                </mc:Fallback>
              </mc:AlternateContent>
            </w:r>
            <w:r w:rsidR="0079230C" w:rsidRPr="00357B58">
              <w:rPr>
                <w:rFonts w:ascii="Calibri" w:hAnsi="Calibri"/>
                <w:sz w:val="22"/>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2D50D037" w14:textId="77777777" w:rsidR="0079230C" w:rsidRPr="00357B58" w:rsidRDefault="0079230C" w:rsidP="005D51B3">
            <w:pPr>
              <w:rPr>
                <w:rFonts w:ascii="Calibri" w:hAnsi="Calibri"/>
                <w:sz w:val="22"/>
                <w:szCs w:val="32"/>
              </w:rPr>
            </w:pPr>
            <w:r w:rsidRPr="00357B58">
              <w:rPr>
                <w:rFonts w:ascii="Calibri" w:hAnsi="Calibri"/>
                <w:sz w:val="22"/>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10508668" w14:textId="77777777" w:rsidR="0079230C" w:rsidRPr="00357B58" w:rsidRDefault="0079230C" w:rsidP="005D51B3">
            <w:pPr>
              <w:rPr>
                <w:rFonts w:ascii="Calibri" w:hAnsi="Calibri"/>
                <w:sz w:val="22"/>
                <w:szCs w:val="32"/>
              </w:rPr>
            </w:pPr>
            <w:r w:rsidRPr="00357B58">
              <w:rPr>
                <w:rFonts w:ascii="Calibri" w:hAnsi="Calibri"/>
                <w:sz w:val="22"/>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7C40EEA3" w14:textId="77777777" w:rsidR="0079230C" w:rsidRPr="00357B58" w:rsidRDefault="0079230C" w:rsidP="005D51B3">
            <w:pPr>
              <w:rPr>
                <w:rFonts w:ascii="Calibri" w:hAnsi="Calibri"/>
                <w:sz w:val="16"/>
                <w:szCs w:val="32"/>
              </w:rPr>
            </w:pPr>
            <w:r w:rsidRPr="00357B58">
              <w:rPr>
                <w:rFonts w:ascii="Calibri" w:hAnsi="Calibri"/>
                <w:sz w:val="22"/>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79230C" w:rsidRPr="00971172" w14:paraId="621F6409" w14:textId="77777777" w:rsidTr="005D51B3">
        <w:trPr>
          <w:trHeight w:val="75"/>
        </w:trPr>
        <w:tc>
          <w:tcPr>
            <w:tcW w:w="5299" w:type="dxa"/>
            <w:shd w:val="clear" w:color="auto" w:fill="D9D9D9"/>
          </w:tcPr>
          <w:p w14:paraId="15FED858" w14:textId="77777777" w:rsidR="0079230C" w:rsidRPr="00CE0319" w:rsidRDefault="0079230C" w:rsidP="005D51B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6CBE7870" w14:textId="77777777" w:rsidR="0079230C" w:rsidRPr="00CE0319" w:rsidRDefault="0079230C" w:rsidP="005D51B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79230C" w:rsidRPr="00971172" w14:paraId="57109B08" w14:textId="77777777" w:rsidTr="005D51B3">
        <w:trPr>
          <w:trHeight w:val="555"/>
        </w:trPr>
        <w:tc>
          <w:tcPr>
            <w:tcW w:w="5299" w:type="dxa"/>
            <w:tcBorders>
              <w:bottom w:val="single" w:sz="8" w:space="0" w:color="000000"/>
            </w:tcBorders>
          </w:tcPr>
          <w:p w14:paraId="694D9724" w14:textId="67D381E1" w:rsidR="0079230C" w:rsidRPr="00D75E00" w:rsidRDefault="00357B58" w:rsidP="005D51B3">
            <w:pPr>
              <w:pStyle w:val="BulletedList"/>
              <w:numPr>
                <w:ilvl w:val="0"/>
                <w:numId w:val="0"/>
              </w:numPr>
              <w:ind w:left="432"/>
              <w:rPr>
                <w:rFonts w:ascii="Calibri" w:hAnsi="Calibri"/>
                <w:sz w:val="18"/>
                <w:szCs w:val="18"/>
              </w:rPr>
            </w:pPr>
            <w:r w:rsidRPr="00D75E00">
              <w:rPr>
                <w:rFonts w:ascii="Calibri" w:hAnsi="Calibri"/>
                <w:sz w:val="18"/>
                <w:szCs w:val="18"/>
              </w:rPr>
              <w:t xml:space="preserve">I feel areas I have performed well are using evidence to support my level of competences and in supporting my writing with theorists and quotes also. </w:t>
            </w:r>
          </w:p>
          <w:p w14:paraId="60AC332B" w14:textId="77777777" w:rsidR="0079230C" w:rsidRPr="00D75E00" w:rsidRDefault="0079230C" w:rsidP="005D51B3">
            <w:pPr>
              <w:pStyle w:val="BulletedList"/>
              <w:numPr>
                <w:ilvl w:val="0"/>
                <w:numId w:val="0"/>
              </w:numPr>
              <w:ind w:left="432"/>
              <w:rPr>
                <w:rFonts w:ascii="Calibri" w:hAnsi="Calibri"/>
                <w:sz w:val="18"/>
                <w:szCs w:val="18"/>
              </w:rPr>
            </w:pPr>
          </w:p>
          <w:p w14:paraId="4933D276" w14:textId="77777777" w:rsidR="0079230C" w:rsidRPr="00D75E00" w:rsidRDefault="0079230C" w:rsidP="005D51B3">
            <w:pPr>
              <w:pStyle w:val="BulletedList"/>
              <w:numPr>
                <w:ilvl w:val="0"/>
                <w:numId w:val="0"/>
              </w:numPr>
              <w:ind w:left="432"/>
              <w:rPr>
                <w:rFonts w:ascii="Calibri" w:hAnsi="Calibri"/>
                <w:sz w:val="18"/>
                <w:szCs w:val="18"/>
              </w:rPr>
            </w:pPr>
          </w:p>
          <w:p w14:paraId="641DCA8A" w14:textId="77777777" w:rsidR="0079230C" w:rsidRPr="00D75E00" w:rsidRDefault="0079230C" w:rsidP="005D51B3">
            <w:pPr>
              <w:pStyle w:val="BulletedList"/>
              <w:numPr>
                <w:ilvl w:val="0"/>
                <w:numId w:val="0"/>
              </w:numPr>
              <w:ind w:left="432"/>
              <w:rPr>
                <w:rFonts w:ascii="Calibri" w:hAnsi="Calibri"/>
                <w:sz w:val="18"/>
                <w:szCs w:val="18"/>
              </w:rPr>
            </w:pPr>
          </w:p>
        </w:tc>
        <w:tc>
          <w:tcPr>
            <w:tcW w:w="5299" w:type="dxa"/>
            <w:tcBorders>
              <w:bottom w:val="single" w:sz="8" w:space="0" w:color="000000"/>
            </w:tcBorders>
          </w:tcPr>
          <w:p w14:paraId="65EFE985" w14:textId="43D9EF7C" w:rsidR="0079230C" w:rsidRPr="00D75E00" w:rsidRDefault="00357B58" w:rsidP="005D51B3">
            <w:pPr>
              <w:pStyle w:val="BulletedList"/>
              <w:numPr>
                <w:ilvl w:val="0"/>
                <w:numId w:val="0"/>
              </w:numPr>
              <w:rPr>
                <w:rFonts w:ascii="Calibri" w:hAnsi="Calibri"/>
                <w:sz w:val="18"/>
                <w:szCs w:val="18"/>
              </w:rPr>
            </w:pPr>
            <w:r w:rsidRPr="00D75E00">
              <w:rPr>
                <w:rFonts w:ascii="Calibri" w:hAnsi="Calibri"/>
                <w:sz w:val="18"/>
                <w:szCs w:val="18"/>
              </w:rPr>
              <w:t xml:space="preserve">I feel the areas I need to develop are my ability to </w:t>
            </w:r>
            <w:r w:rsidR="00D75E00" w:rsidRPr="00D75E00">
              <w:rPr>
                <w:rFonts w:ascii="Calibri" w:hAnsi="Calibri"/>
                <w:sz w:val="18"/>
                <w:szCs w:val="18"/>
              </w:rPr>
              <w:t>use more than two sources to create an argument and to develop my confidence and understanding in critically evaluating my own practice.</w:t>
            </w:r>
          </w:p>
          <w:p w14:paraId="3FDE87E8" w14:textId="77777777" w:rsidR="0079230C" w:rsidRPr="00D75E00" w:rsidRDefault="0079230C" w:rsidP="005D51B3">
            <w:pPr>
              <w:pStyle w:val="BulletedList"/>
              <w:numPr>
                <w:ilvl w:val="0"/>
                <w:numId w:val="0"/>
              </w:numPr>
              <w:ind w:left="432"/>
              <w:rPr>
                <w:rFonts w:ascii="Calibri" w:hAnsi="Calibri"/>
                <w:sz w:val="18"/>
                <w:szCs w:val="18"/>
              </w:rPr>
            </w:pPr>
          </w:p>
        </w:tc>
      </w:tr>
    </w:tbl>
    <w:p w14:paraId="3B3F9CA9" w14:textId="77777777" w:rsidR="00357B58" w:rsidRDefault="00357B58" w:rsidP="00626043">
      <w:pPr>
        <w:jc w:val="center"/>
        <w:rPr>
          <w:rFonts w:ascii="Arial" w:hAnsi="Arial" w:cs="Arial"/>
          <w:b/>
          <w:u w:val="single"/>
        </w:rPr>
      </w:pPr>
    </w:p>
    <w:p w14:paraId="5CFAAD99" w14:textId="7D18CB63" w:rsidR="00626043" w:rsidRPr="00626043" w:rsidRDefault="00626043" w:rsidP="00626043">
      <w:pPr>
        <w:jc w:val="center"/>
        <w:rPr>
          <w:rFonts w:ascii="Arial" w:hAnsi="Arial" w:cs="Arial"/>
          <w:b/>
          <w:u w:val="single"/>
        </w:rPr>
      </w:pPr>
      <w:r w:rsidRPr="00626043">
        <w:rPr>
          <w:rFonts w:ascii="Arial" w:hAnsi="Arial" w:cs="Arial"/>
          <w:b/>
          <w:u w:val="single"/>
        </w:rPr>
        <w:t xml:space="preserve">Critically evaluate your creativity and enterprise dispositions in terms of the </w:t>
      </w:r>
      <w:proofErr w:type="spellStart"/>
      <w:r w:rsidRPr="00626043">
        <w:rPr>
          <w:rFonts w:ascii="Arial" w:hAnsi="Arial" w:cs="Arial"/>
          <w:b/>
          <w:u w:val="single"/>
        </w:rPr>
        <w:t>Entrecomp</w:t>
      </w:r>
      <w:proofErr w:type="spellEnd"/>
      <w:r w:rsidRPr="00626043">
        <w:rPr>
          <w:rFonts w:ascii="Arial" w:hAnsi="Arial" w:cs="Arial"/>
          <w:b/>
          <w:u w:val="single"/>
        </w:rPr>
        <w:t xml:space="preserve"> frame work and how you might develop these to the next level and demonstrate progression.</w:t>
      </w:r>
    </w:p>
    <w:p w14:paraId="517FE182" w14:textId="77777777" w:rsidR="00626043" w:rsidRDefault="00626043" w:rsidP="00972246">
      <w:pPr>
        <w:spacing w:beforeLines="1" w:before="2" w:afterLines="1" w:after="2"/>
        <w:rPr>
          <w:rFonts w:asciiTheme="majorHAnsi" w:hAnsiTheme="majorHAnsi"/>
          <w:sz w:val="22"/>
          <w:szCs w:val="18"/>
          <w:lang w:eastAsia="en-US"/>
        </w:rPr>
      </w:pPr>
    </w:p>
    <w:p w14:paraId="3D8C8D8D" w14:textId="5D9B5855" w:rsidR="00626043" w:rsidRDefault="00626043" w:rsidP="00626043">
      <w:pPr>
        <w:spacing w:beforeLines="1" w:before="2" w:afterLines="1" w:after="2"/>
        <w:jc w:val="center"/>
        <w:rPr>
          <w:rFonts w:asciiTheme="majorHAnsi" w:hAnsiTheme="majorHAnsi"/>
          <w:b/>
          <w:sz w:val="22"/>
          <w:szCs w:val="18"/>
          <w:u w:val="single"/>
          <w:lang w:eastAsia="en-US"/>
        </w:rPr>
      </w:pPr>
    </w:p>
    <w:p w14:paraId="7119C0DD" w14:textId="77777777" w:rsidR="000330F2" w:rsidRDefault="00525E16" w:rsidP="00626043">
      <w:pPr>
        <w:spacing w:beforeLines="1" w:before="2" w:afterLines="1" w:after="2"/>
        <w:rPr>
          <w:rFonts w:ascii="Arial" w:hAnsi="Arial" w:cs="Arial"/>
          <w:lang w:eastAsia="en-US"/>
        </w:rPr>
      </w:pPr>
      <w:r>
        <w:rPr>
          <w:rFonts w:ascii="Arial" w:hAnsi="Arial" w:cs="Arial"/>
          <w:lang w:eastAsia="en-US"/>
        </w:rPr>
        <w:t xml:space="preserve">“The imagination of the child can transform a blank piece of paper into something very real </w:t>
      </w:r>
      <w:r w:rsidR="00446B87">
        <w:rPr>
          <w:rFonts w:ascii="Arial" w:hAnsi="Arial" w:cs="Arial"/>
          <w:lang w:eastAsia="en-US"/>
        </w:rPr>
        <w:t>“(</w:t>
      </w:r>
      <w:proofErr w:type="spellStart"/>
      <w:proofErr w:type="gramStart"/>
      <w:r>
        <w:rPr>
          <w:rFonts w:ascii="Arial" w:hAnsi="Arial" w:cs="Arial"/>
          <w:lang w:eastAsia="en-US"/>
        </w:rPr>
        <w:t>Wright,S</w:t>
      </w:r>
      <w:proofErr w:type="spellEnd"/>
      <w:r>
        <w:rPr>
          <w:rFonts w:ascii="Arial" w:hAnsi="Arial" w:cs="Arial"/>
          <w:lang w:eastAsia="en-US"/>
        </w:rPr>
        <w:t>.</w:t>
      </w:r>
      <w:proofErr w:type="gramEnd"/>
      <w:r>
        <w:rPr>
          <w:rFonts w:ascii="Arial" w:hAnsi="Arial" w:cs="Arial"/>
          <w:lang w:eastAsia="en-US"/>
        </w:rPr>
        <w:t xml:space="preserve"> 2010:</w:t>
      </w:r>
      <w:r w:rsidR="00116FA2">
        <w:rPr>
          <w:rFonts w:ascii="Arial" w:hAnsi="Arial" w:cs="Arial"/>
          <w:lang w:eastAsia="en-US"/>
        </w:rPr>
        <w:t xml:space="preserve">4). </w:t>
      </w:r>
      <w:r w:rsidR="00DC1D95">
        <w:rPr>
          <w:rFonts w:ascii="Arial" w:hAnsi="Arial" w:cs="Arial"/>
          <w:lang w:eastAsia="en-US"/>
        </w:rPr>
        <w:t>“Creativity is a commendation given to responses that are new and appropriate, generative or influential.” (</w:t>
      </w:r>
      <w:proofErr w:type="spellStart"/>
      <w:proofErr w:type="gramStart"/>
      <w:r w:rsidR="00DC1D95">
        <w:rPr>
          <w:rFonts w:ascii="Arial" w:hAnsi="Arial" w:cs="Arial"/>
          <w:lang w:eastAsia="en-US"/>
        </w:rPr>
        <w:t>Benghetto,R</w:t>
      </w:r>
      <w:proofErr w:type="spellEnd"/>
      <w:r w:rsidR="00DC1D95">
        <w:rPr>
          <w:rFonts w:ascii="Arial" w:hAnsi="Arial" w:cs="Arial"/>
          <w:lang w:eastAsia="en-US"/>
        </w:rPr>
        <w:t>.</w:t>
      </w:r>
      <w:proofErr w:type="gramEnd"/>
      <w:r w:rsidR="00DC1D95">
        <w:rPr>
          <w:rFonts w:ascii="Arial" w:hAnsi="Arial" w:cs="Arial"/>
          <w:lang w:eastAsia="en-US"/>
        </w:rPr>
        <w:t xml:space="preserve"> </w:t>
      </w:r>
      <w:proofErr w:type="spellStart"/>
      <w:r w:rsidR="00DC1D95">
        <w:rPr>
          <w:rFonts w:ascii="Arial" w:hAnsi="Arial" w:cs="Arial"/>
          <w:lang w:eastAsia="en-US"/>
        </w:rPr>
        <w:t>Kaufman,J</w:t>
      </w:r>
      <w:proofErr w:type="spellEnd"/>
      <w:r w:rsidR="00DC1D95">
        <w:rPr>
          <w:rFonts w:ascii="Arial" w:hAnsi="Arial" w:cs="Arial"/>
          <w:lang w:eastAsia="en-US"/>
        </w:rPr>
        <w:t xml:space="preserve">. </w:t>
      </w:r>
      <w:r w:rsidR="00123574">
        <w:rPr>
          <w:rFonts w:ascii="Arial" w:hAnsi="Arial" w:cs="Arial"/>
          <w:lang w:eastAsia="en-US"/>
        </w:rPr>
        <w:t xml:space="preserve">2010:88). </w:t>
      </w:r>
      <w:r w:rsidR="000330F2">
        <w:rPr>
          <w:rFonts w:ascii="Arial" w:hAnsi="Arial" w:cs="Arial"/>
          <w:lang w:eastAsia="en-US"/>
        </w:rPr>
        <w:t xml:space="preserve">In education, children’s creativity relies greatly on the opportunities and influences provided by practitioners. </w:t>
      </w:r>
      <w:r w:rsidR="007502B1">
        <w:rPr>
          <w:rFonts w:ascii="Arial" w:hAnsi="Arial" w:cs="Arial"/>
          <w:lang w:eastAsia="en-US"/>
        </w:rPr>
        <w:t xml:space="preserve">Implementation of creative lessons and teaching allows individuality within lessons, something in which practitioners can </w:t>
      </w:r>
      <w:r w:rsidR="001E0808">
        <w:rPr>
          <w:rFonts w:ascii="Arial" w:hAnsi="Arial" w:cs="Arial"/>
          <w:lang w:eastAsia="en-US"/>
        </w:rPr>
        <w:t>unfortunately be</w:t>
      </w:r>
      <w:r w:rsidR="007502B1">
        <w:rPr>
          <w:rFonts w:ascii="Arial" w:hAnsi="Arial" w:cs="Arial"/>
          <w:lang w:eastAsia="en-US"/>
        </w:rPr>
        <w:t xml:space="preserve"> afraid of allowing</w:t>
      </w:r>
      <w:r w:rsidR="000D7AAE">
        <w:rPr>
          <w:rFonts w:ascii="Arial" w:hAnsi="Arial" w:cs="Arial"/>
          <w:lang w:eastAsia="en-US"/>
        </w:rPr>
        <w:t xml:space="preserve"> due to pressure on focusing on testing and targets</w:t>
      </w:r>
      <w:r w:rsidR="007502B1">
        <w:rPr>
          <w:rFonts w:ascii="Arial" w:hAnsi="Arial" w:cs="Arial"/>
          <w:lang w:eastAsia="en-US"/>
        </w:rPr>
        <w:t xml:space="preserve">. </w:t>
      </w:r>
    </w:p>
    <w:p w14:paraId="62B999AD" w14:textId="77777777" w:rsidR="000330F2" w:rsidRDefault="000330F2" w:rsidP="00626043">
      <w:pPr>
        <w:spacing w:beforeLines="1" w:before="2" w:afterLines="1" w:after="2"/>
        <w:rPr>
          <w:rFonts w:ascii="Arial" w:hAnsi="Arial" w:cs="Arial"/>
          <w:lang w:eastAsia="en-US"/>
        </w:rPr>
      </w:pPr>
    </w:p>
    <w:p w14:paraId="2B989430" w14:textId="0408DAAC" w:rsidR="00626043" w:rsidRDefault="001E0808" w:rsidP="00626043">
      <w:pPr>
        <w:spacing w:beforeLines="1" w:before="2" w:afterLines="1" w:after="2"/>
        <w:rPr>
          <w:rFonts w:ascii="Arial" w:hAnsi="Arial" w:cs="Arial"/>
          <w:lang w:eastAsia="en-US"/>
        </w:rPr>
      </w:pPr>
      <w:r>
        <w:rPr>
          <w:rFonts w:ascii="Arial" w:hAnsi="Arial" w:cs="Arial"/>
          <w:lang w:eastAsia="en-US"/>
        </w:rPr>
        <w:t xml:space="preserve">In the Hierarchy of Thinking presented by </w:t>
      </w:r>
      <w:proofErr w:type="spellStart"/>
      <w:r>
        <w:rPr>
          <w:rFonts w:ascii="Arial" w:hAnsi="Arial" w:cs="Arial"/>
          <w:lang w:eastAsia="en-US"/>
        </w:rPr>
        <w:t>Krunik</w:t>
      </w:r>
      <w:proofErr w:type="spellEnd"/>
      <w:r>
        <w:rPr>
          <w:rFonts w:ascii="Arial" w:hAnsi="Arial" w:cs="Arial"/>
          <w:lang w:eastAsia="en-US"/>
        </w:rPr>
        <w:t xml:space="preserve"> in 2003, creative thinking is said to be of ‘higher-order thinking’ and therefore without opportunities to develop their independent thinking, children will be unable to succeed in creative thinking. (</w:t>
      </w:r>
      <w:hyperlink r:id="rId13" w:history="1">
        <w:r w:rsidRPr="00006BBF">
          <w:rPr>
            <w:rStyle w:val="Hyperlink"/>
            <w:rFonts w:ascii="Arial" w:hAnsi="Arial" w:cs="Arial"/>
            <w:lang w:eastAsia="en-US"/>
          </w:rPr>
          <w:t>www.researchgate.co.uk,2013</w:t>
        </w:r>
      </w:hyperlink>
      <w:r>
        <w:rPr>
          <w:rFonts w:ascii="Arial" w:hAnsi="Arial" w:cs="Arial"/>
          <w:lang w:eastAsia="en-US"/>
        </w:rPr>
        <w:t xml:space="preserve">). </w:t>
      </w:r>
      <w:r w:rsidR="00E50F33">
        <w:rPr>
          <w:rFonts w:ascii="Arial" w:hAnsi="Arial" w:cs="Arial"/>
          <w:lang w:eastAsia="en-US"/>
        </w:rPr>
        <w:t>Therefore</w:t>
      </w:r>
      <w:r w:rsidR="004A71B8">
        <w:rPr>
          <w:rFonts w:ascii="Arial" w:hAnsi="Arial" w:cs="Arial"/>
          <w:lang w:eastAsia="en-US"/>
        </w:rPr>
        <w:t>,</w:t>
      </w:r>
      <w:r w:rsidR="00E50F33">
        <w:rPr>
          <w:rFonts w:ascii="Arial" w:hAnsi="Arial" w:cs="Arial"/>
          <w:lang w:eastAsia="en-US"/>
        </w:rPr>
        <w:t xml:space="preserve"> it is said to be questionable as to whether practitioners and our education system is to blame for children leaving school not as creative as hopeful, due to lack of opportunities within their school years. </w:t>
      </w:r>
      <w:r w:rsidR="00171CF5">
        <w:rPr>
          <w:rFonts w:ascii="Arial" w:hAnsi="Arial" w:cs="Arial"/>
          <w:lang w:eastAsia="en-US"/>
        </w:rPr>
        <w:t xml:space="preserve">Sir Ken Robinson, </w:t>
      </w:r>
      <w:r w:rsidR="0058190F">
        <w:rPr>
          <w:rFonts w:ascii="Arial" w:hAnsi="Arial" w:cs="Arial"/>
          <w:lang w:eastAsia="en-US"/>
        </w:rPr>
        <w:t xml:space="preserve">likewise agrees </w:t>
      </w:r>
      <w:r w:rsidR="00171CF5">
        <w:rPr>
          <w:rFonts w:ascii="Arial" w:hAnsi="Arial" w:cs="Arial"/>
          <w:lang w:eastAsia="en-US"/>
        </w:rPr>
        <w:t xml:space="preserve">on the idea that schools kill creativity. </w:t>
      </w:r>
      <w:r w:rsidR="004D129A">
        <w:rPr>
          <w:rFonts w:ascii="Arial" w:hAnsi="Arial" w:cs="Arial"/>
          <w:lang w:eastAsia="en-US"/>
        </w:rPr>
        <w:t xml:space="preserve">“We are educating people out of their creative capacities…I believe this passionately, that we don’t grow into creativity, we grow out of it. Or rather, we get educated out of it.” </w:t>
      </w:r>
      <w:r w:rsidR="003078CD">
        <w:rPr>
          <w:rFonts w:ascii="Arial" w:hAnsi="Arial" w:cs="Arial"/>
          <w:lang w:eastAsia="en-US"/>
        </w:rPr>
        <w:t>(</w:t>
      </w:r>
      <w:r w:rsidR="004D129A">
        <w:rPr>
          <w:rFonts w:ascii="Arial" w:hAnsi="Arial" w:cs="Arial"/>
          <w:lang w:eastAsia="en-US"/>
        </w:rPr>
        <w:t>creativesystemsthinking.wordpress.com,2015).</w:t>
      </w:r>
      <w:r w:rsidR="009217EB">
        <w:rPr>
          <w:rFonts w:ascii="Arial" w:hAnsi="Arial" w:cs="Arial"/>
          <w:lang w:eastAsia="en-US"/>
        </w:rPr>
        <w:t xml:space="preserve"> Carl Rogers partially agrees with Robinson as he highlights “people are inherently good and creative.” (simplypsychology.org, 2014). Thereby it is questionable as to whether education eradicates creativity out of a child or whether it encourages creativity.</w:t>
      </w:r>
    </w:p>
    <w:p w14:paraId="6CFE41B3" w14:textId="77777777" w:rsidR="000330F2" w:rsidRDefault="000330F2" w:rsidP="00626043">
      <w:pPr>
        <w:spacing w:beforeLines="1" w:before="2" w:afterLines="1" w:after="2"/>
        <w:rPr>
          <w:rFonts w:ascii="Arial" w:hAnsi="Arial" w:cs="Arial"/>
          <w:lang w:eastAsia="en-US"/>
        </w:rPr>
      </w:pPr>
    </w:p>
    <w:p w14:paraId="6E1CDD34" w14:textId="77777777" w:rsidR="008F0F25" w:rsidRDefault="000F0114" w:rsidP="00626043">
      <w:pPr>
        <w:spacing w:beforeLines="1" w:before="2" w:afterLines="1" w:after="2"/>
        <w:rPr>
          <w:rFonts w:ascii="Arial" w:hAnsi="Arial" w:cs="Arial"/>
          <w:lang w:eastAsia="en-US"/>
        </w:rPr>
      </w:pPr>
      <w:r>
        <w:rPr>
          <w:rFonts w:ascii="Arial" w:hAnsi="Arial" w:cs="Arial"/>
          <w:lang w:eastAsia="en-US"/>
        </w:rPr>
        <w:t xml:space="preserve">Regardless of this argument, practitioners require creative dispositions or qualities to allow children the opportunities within lessons to be creative. Creative dispositions can include being inquisitive, persistent, imaginative, collaborative and disciplined. (sites.google.com, </w:t>
      </w:r>
      <w:r w:rsidR="002D3FA0">
        <w:rPr>
          <w:rFonts w:ascii="Arial" w:hAnsi="Arial" w:cs="Arial"/>
          <w:lang w:eastAsia="en-US"/>
        </w:rPr>
        <w:t>2012</w:t>
      </w:r>
      <w:r w:rsidR="00937475">
        <w:rPr>
          <w:rFonts w:ascii="Arial" w:hAnsi="Arial" w:cs="Arial"/>
          <w:lang w:eastAsia="en-US"/>
        </w:rPr>
        <w:t>u</w:t>
      </w:r>
    </w:p>
    <w:p w14:paraId="46B2CBDE" w14:textId="645EFA77" w:rsidR="000F0114" w:rsidRDefault="008F0F25" w:rsidP="00626043">
      <w:pPr>
        <w:spacing w:beforeLines="1" w:before="2" w:afterLines="1" w:after="2"/>
        <w:rPr>
          <w:rFonts w:ascii="Arial" w:hAnsi="Arial" w:cs="Arial"/>
          <w:lang w:eastAsia="en-US"/>
        </w:rPr>
      </w:pPr>
      <w:r>
        <w:rPr>
          <w:rFonts w:ascii="Arial" w:hAnsi="Arial" w:cs="Arial"/>
          <w:lang w:eastAsia="en-US"/>
        </w:rPr>
        <w:t>m</w:t>
      </w:r>
      <w:r w:rsidR="000F0114">
        <w:rPr>
          <w:rFonts w:ascii="Arial" w:hAnsi="Arial" w:cs="Arial"/>
          <w:lang w:eastAsia="en-US"/>
        </w:rPr>
        <w:t xml:space="preserve">). </w:t>
      </w:r>
    </w:p>
    <w:p w14:paraId="3A3AEF5E" w14:textId="77777777" w:rsidR="00116FA2" w:rsidRPr="00525E16" w:rsidRDefault="00116FA2" w:rsidP="00626043">
      <w:pPr>
        <w:spacing w:beforeLines="1" w:before="2" w:afterLines="1" w:after="2"/>
        <w:rPr>
          <w:rFonts w:ascii="Arial" w:hAnsi="Arial" w:cs="Arial"/>
          <w:lang w:eastAsia="en-US"/>
        </w:rPr>
      </w:pPr>
    </w:p>
    <w:p w14:paraId="33FAD738" w14:textId="7DBBC492" w:rsidR="00DF537D" w:rsidRDefault="004949A5" w:rsidP="00972246">
      <w:pPr>
        <w:spacing w:beforeLines="1" w:before="2" w:afterLines="1" w:after="2"/>
        <w:rPr>
          <w:rFonts w:ascii="Arial" w:hAnsi="Arial" w:cs="Arial"/>
          <w:lang w:eastAsia="en-US"/>
        </w:rPr>
      </w:pPr>
      <w:r>
        <w:rPr>
          <w:rFonts w:ascii="Arial" w:hAnsi="Arial" w:cs="Arial"/>
          <w:lang w:eastAsia="en-US"/>
        </w:rPr>
        <w:t>Enterprise dispositions are qualities</w:t>
      </w:r>
      <w:r w:rsidR="00552502">
        <w:rPr>
          <w:rFonts w:ascii="Arial" w:hAnsi="Arial" w:cs="Arial"/>
          <w:lang w:eastAsia="en-US"/>
        </w:rPr>
        <w:t xml:space="preserve"> that </w:t>
      </w:r>
      <w:r>
        <w:rPr>
          <w:rFonts w:ascii="Arial" w:hAnsi="Arial" w:cs="Arial"/>
          <w:lang w:eastAsia="en-US"/>
        </w:rPr>
        <w:t xml:space="preserve">are beneficial when using ideas and knowledge to benefit others. </w:t>
      </w:r>
      <w:r w:rsidR="00DF537D">
        <w:rPr>
          <w:rFonts w:ascii="Arial" w:hAnsi="Arial" w:cs="Arial"/>
          <w:lang w:eastAsia="en-US"/>
        </w:rPr>
        <w:t xml:space="preserve">Enterprise education approached by practitioners, enables children to </w:t>
      </w:r>
      <w:r w:rsidR="00771B80">
        <w:rPr>
          <w:rFonts w:ascii="Arial" w:hAnsi="Arial" w:cs="Arial"/>
          <w:lang w:eastAsia="en-US"/>
        </w:rPr>
        <w:t>develop an idea through skills and knowledge taught and learnt previously. “</w:t>
      </w:r>
      <w:r w:rsidR="00771B80" w:rsidRPr="00771B80">
        <w:rPr>
          <w:rFonts w:ascii="Arial" w:hAnsi="Arial" w:cs="Arial"/>
          <w:lang w:eastAsia="en-US"/>
        </w:rPr>
        <w:t>Enterprise is defined here as the application of creative ideas and innovations to practical situations.</w:t>
      </w:r>
      <w:r w:rsidR="00771B80">
        <w:rPr>
          <w:rFonts w:ascii="Arial" w:hAnsi="Arial" w:cs="Arial"/>
          <w:lang w:eastAsia="en-US"/>
        </w:rPr>
        <w:t xml:space="preserve">” (QAA, 2012:8). </w:t>
      </w:r>
      <w:r w:rsidR="00E408FD">
        <w:rPr>
          <w:rFonts w:ascii="Arial" w:hAnsi="Arial" w:cs="Arial"/>
          <w:lang w:eastAsia="en-US"/>
        </w:rPr>
        <w:t>Through an enterprise education</w:t>
      </w:r>
      <w:r w:rsidR="009E6092">
        <w:rPr>
          <w:rFonts w:ascii="Arial" w:hAnsi="Arial" w:cs="Arial"/>
          <w:lang w:eastAsia="en-US"/>
        </w:rPr>
        <w:t>,</w:t>
      </w:r>
      <w:r w:rsidR="00E408FD">
        <w:rPr>
          <w:rFonts w:ascii="Arial" w:hAnsi="Arial" w:cs="Arial"/>
          <w:lang w:eastAsia="en-US"/>
        </w:rPr>
        <w:t xml:space="preserve"> children </w:t>
      </w:r>
      <w:proofErr w:type="gramStart"/>
      <w:r w:rsidR="00E408FD">
        <w:rPr>
          <w:rFonts w:ascii="Arial" w:hAnsi="Arial" w:cs="Arial"/>
          <w:lang w:eastAsia="en-US"/>
        </w:rPr>
        <w:t>are able to</w:t>
      </w:r>
      <w:proofErr w:type="gramEnd"/>
      <w:r w:rsidR="00E408FD">
        <w:rPr>
          <w:rFonts w:ascii="Arial" w:hAnsi="Arial" w:cs="Arial"/>
          <w:lang w:eastAsia="en-US"/>
        </w:rPr>
        <w:t xml:space="preserve"> be creative in their independent thinking and problem solving</w:t>
      </w:r>
      <w:r>
        <w:rPr>
          <w:rFonts w:ascii="Arial" w:hAnsi="Arial" w:cs="Arial"/>
          <w:lang w:eastAsia="en-US"/>
        </w:rPr>
        <w:t xml:space="preserve"> using their knowledge and creating new ideas to benefit themselves or others.</w:t>
      </w:r>
    </w:p>
    <w:p w14:paraId="0AA6F2AF" w14:textId="45198358" w:rsidR="00AB5E6B" w:rsidRDefault="00AB5E6B" w:rsidP="00972246">
      <w:pPr>
        <w:spacing w:beforeLines="1" w:before="2" w:afterLines="1" w:after="2"/>
        <w:rPr>
          <w:rFonts w:ascii="Arial" w:hAnsi="Arial" w:cs="Arial"/>
          <w:lang w:eastAsia="en-US"/>
        </w:rPr>
      </w:pPr>
    </w:p>
    <w:p w14:paraId="26A5A6B6" w14:textId="39BBEE8C" w:rsidR="000D0C38" w:rsidRDefault="000D0C38" w:rsidP="00972246">
      <w:pPr>
        <w:spacing w:beforeLines="1" w:before="2" w:afterLines="1" w:after="2"/>
        <w:rPr>
          <w:rFonts w:ascii="Arial" w:hAnsi="Arial" w:cs="Arial"/>
          <w:lang w:val="en-US"/>
        </w:rPr>
      </w:pPr>
      <w:r>
        <w:rPr>
          <w:rFonts w:ascii="Arial" w:hAnsi="Arial" w:cs="Arial"/>
          <w:lang w:eastAsia="en-US"/>
        </w:rPr>
        <w:t xml:space="preserve">There are a variety of </w:t>
      </w:r>
      <w:r w:rsidR="00B445DF">
        <w:rPr>
          <w:rFonts w:ascii="Arial" w:hAnsi="Arial" w:cs="Arial"/>
          <w:lang w:eastAsia="en-US"/>
        </w:rPr>
        <w:t>beneficial points to having creative and enterprise teachers within Primary schools. Using creative lessons and allowing children to work independently can be significantly more engaging for both child and practitioner. “Those students who are motivated by and engaged in learning tend to perform considerably higher academically and are better behaved than unmotivated and un-engaged peers</w:t>
      </w:r>
      <w:r w:rsidR="00B445DF" w:rsidRPr="004F0F1A">
        <w:rPr>
          <w:rFonts w:ascii="Arial" w:hAnsi="Arial" w:cs="Arial"/>
          <w:lang w:eastAsia="en-US"/>
        </w:rPr>
        <w:t>.”</w:t>
      </w:r>
      <w:r w:rsidR="00B445DF" w:rsidRPr="004F0F1A">
        <w:rPr>
          <w:rFonts w:ascii="Arial" w:hAnsi="Arial" w:cs="Arial"/>
          <w:lang w:val="en-US"/>
        </w:rPr>
        <w:t xml:space="preserve"> (www.pearsoned.com, 2015).</w:t>
      </w:r>
      <w:r w:rsidR="00B445DF">
        <w:rPr>
          <w:rFonts w:ascii="Arial" w:hAnsi="Arial" w:cs="Arial"/>
          <w:lang w:val="en-US"/>
        </w:rPr>
        <w:t xml:space="preserve"> </w:t>
      </w:r>
      <w:r w:rsidR="00C14644">
        <w:rPr>
          <w:rFonts w:ascii="Arial" w:hAnsi="Arial" w:cs="Arial"/>
          <w:lang w:val="en-US"/>
        </w:rPr>
        <w:t xml:space="preserve">Lessons encouraging the principle of creativity can involve less pressure on planning and can result in practitioners </w:t>
      </w:r>
      <w:r w:rsidR="00C14644">
        <w:rPr>
          <w:rFonts w:ascii="Arial" w:hAnsi="Arial" w:cs="Arial"/>
          <w:lang w:val="en-US"/>
        </w:rPr>
        <w:lastRenderedPageBreak/>
        <w:t xml:space="preserve">reflecting positive attitudes and enjoyment in the topic or lesson. Thereby children will </w:t>
      </w:r>
      <w:proofErr w:type="spellStart"/>
      <w:r w:rsidR="00C14644">
        <w:rPr>
          <w:rFonts w:ascii="Arial" w:hAnsi="Arial" w:cs="Arial"/>
          <w:lang w:val="en-US"/>
        </w:rPr>
        <w:t>recogni</w:t>
      </w:r>
      <w:r w:rsidR="004A71B8">
        <w:rPr>
          <w:rFonts w:ascii="Arial" w:hAnsi="Arial" w:cs="Arial"/>
          <w:lang w:val="en-US"/>
        </w:rPr>
        <w:t>s</w:t>
      </w:r>
      <w:r w:rsidR="00C14644">
        <w:rPr>
          <w:rFonts w:ascii="Arial" w:hAnsi="Arial" w:cs="Arial"/>
          <w:lang w:val="en-US"/>
        </w:rPr>
        <w:t>e</w:t>
      </w:r>
      <w:proofErr w:type="spellEnd"/>
      <w:r w:rsidR="00C14644">
        <w:rPr>
          <w:rFonts w:ascii="Arial" w:hAnsi="Arial" w:cs="Arial"/>
          <w:lang w:val="en-US"/>
        </w:rPr>
        <w:t xml:space="preserve"> the positive mentality </w:t>
      </w:r>
      <w:r w:rsidR="008F560F">
        <w:rPr>
          <w:rFonts w:ascii="Arial" w:hAnsi="Arial" w:cs="Arial"/>
          <w:lang w:val="en-US"/>
        </w:rPr>
        <w:t xml:space="preserve">of the teacher and hopefully this will reflect in the children’s efforts, creativity and engagement. </w:t>
      </w:r>
    </w:p>
    <w:p w14:paraId="798BADB4" w14:textId="16A7D2ED" w:rsidR="008F560F" w:rsidRPr="006719D4" w:rsidRDefault="008F560F" w:rsidP="00972246">
      <w:pPr>
        <w:spacing w:beforeLines="1" w:before="2" w:afterLines="1" w:after="2"/>
        <w:rPr>
          <w:rFonts w:ascii="Arial" w:hAnsi="Arial" w:cs="Arial"/>
          <w:color w:val="FF0000"/>
          <w:lang w:eastAsia="en-US"/>
        </w:rPr>
      </w:pPr>
      <w:r>
        <w:rPr>
          <w:rFonts w:ascii="Arial" w:hAnsi="Arial" w:cs="Arial"/>
          <w:lang w:eastAsia="en-US"/>
        </w:rPr>
        <w:t xml:space="preserve">Likewise, creativity as a teacher is valuable in allowing lessons created by the teacher to benefit children’s knowledge and independence as young learners, by allowing some lessons to be child-led. Practitioners who </w:t>
      </w:r>
      <w:r w:rsidR="00F975B8">
        <w:rPr>
          <w:rFonts w:ascii="Arial" w:hAnsi="Arial" w:cs="Arial"/>
          <w:lang w:eastAsia="en-US"/>
        </w:rPr>
        <w:t xml:space="preserve">high levels of creativity and creative opportunities for their pupils can also gain strong teacher-child relationships due to the levels of responsibility, engagement and communication involved in successful lessons. </w:t>
      </w:r>
    </w:p>
    <w:p w14:paraId="00EE52D7" w14:textId="65226CA5" w:rsidR="00FF7816" w:rsidRDefault="004C1A1D" w:rsidP="00972246">
      <w:pPr>
        <w:spacing w:beforeLines="1" w:before="2" w:afterLines="1" w:after="2"/>
        <w:rPr>
          <w:rFonts w:ascii="Arial" w:hAnsi="Arial" w:cs="Arial"/>
          <w:lang w:eastAsia="en-US"/>
        </w:rPr>
      </w:pPr>
      <w:r>
        <w:rPr>
          <w:rFonts w:ascii="Arial" w:hAnsi="Arial" w:cs="Arial"/>
          <w:lang w:eastAsia="en-US"/>
        </w:rPr>
        <w:t>Through the fear of unknown, practitioners can often worry that children may not achieve highly, meet expectations and that practitioners themselves may not “look good enough” if pupils’ work is not accurate or suitable.</w:t>
      </w:r>
      <w:r w:rsidR="004A71B8">
        <w:rPr>
          <w:rFonts w:ascii="Arial" w:hAnsi="Arial" w:cs="Arial"/>
          <w:lang w:eastAsia="en-US"/>
        </w:rPr>
        <w:t xml:space="preserve"> Although opportunities stand to implement creativity within cross-curricular opportunities, thereby encouraging children to develop creative thinking in </w:t>
      </w:r>
      <w:r w:rsidR="00535CCE">
        <w:rPr>
          <w:rFonts w:ascii="Arial" w:hAnsi="Arial" w:cs="Arial"/>
          <w:lang w:eastAsia="en-US"/>
        </w:rPr>
        <w:t>recognising links and creating new ideas and opinions</w:t>
      </w:r>
      <w:r w:rsidR="004A71B8">
        <w:rPr>
          <w:rFonts w:ascii="Arial" w:hAnsi="Arial" w:cs="Arial"/>
          <w:lang w:eastAsia="en-US"/>
        </w:rPr>
        <w:t xml:space="preserve">. </w:t>
      </w:r>
      <w:r w:rsidR="00625548">
        <w:rPr>
          <w:rFonts w:ascii="Arial" w:hAnsi="Arial" w:cs="Arial"/>
          <w:lang w:eastAsia="en-US"/>
        </w:rPr>
        <w:t>“Pedagogy that makes full use of wider skills within and across each Area of Learning and Experience, particularly problem solving, creative and critical thinking, is likely to activate such powerful learning for children and young people.” (</w:t>
      </w:r>
      <w:proofErr w:type="spellStart"/>
      <w:proofErr w:type="gramStart"/>
      <w:r w:rsidR="00625548">
        <w:rPr>
          <w:rFonts w:ascii="Arial" w:hAnsi="Arial" w:cs="Arial"/>
          <w:lang w:eastAsia="en-US"/>
        </w:rPr>
        <w:t>Donaldson,G</w:t>
      </w:r>
      <w:proofErr w:type="spellEnd"/>
      <w:r w:rsidR="00625548">
        <w:rPr>
          <w:rFonts w:ascii="Arial" w:hAnsi="Arial" w:cs="Arial"/>
          <w:lang w:eastAsia="en-US"/>
        </w:rPr>
        <w:t>.</w:t>
      </w:r>
      <w:proofErr w:type="gramEnd"/>
      <w:r w:rsidR="00625548">
        <w:rPr>
          <w:rFonts w:ascii="Arial" w:hAnsi="Arial" w:cs="Arial"/>
          <w:lang w:eastAsia="en-US"/>
        </w:rPr>
        <w:t xml:space="preserve"> 2015:65).  </w:t>
      </w:r>
    </w:p>
    <w:p w14:paraId="4D6B032D" w14:textId="71012771" w:rsidR="00AB5E6B" w:rsidRPr="004F0F1A" w:rsidRDefault="00B445DF" w:rsidP="00972246">
      <w:pPr>
        <w:spacing w:beforeLines="1" w:before="2" w:afterLines="1" w:after="2"/>
        <w:rPr>
          <w:rFonts w:ascii="Arial" w:hAnsi="Arial" w:cs="Arial"/>
          <w:lang w:eastAsia="en-US"/>
        </w:rPr>
      </w:pPr>
      <w:r w:rsidRPr="003153BC">
        <w:rPr>
          <w:rFonts w:ascii="Arial" w:hAnsi="Arial" w:cs="Arial"/>
          <w:lang w:eastAsia="en-US"/>
        </w:rPr>
        <w:t xml:space="preserve"> </w:t>
      </w:r>
    </w:p>
    <w:p w14:paraId="187FBEDD" w14:textId="5F34A9DC" w:rsidR="00632BD7" w:rsidRDefault="00632BD7" w:rsidP="00972246">
      <w:pPr>
        <w:spacing w:beforeLines="1" w:before="2" w:afterLines="1" w:after="2"/>
        <w:rPr>
          <w:rFonts w:ascii="Arial" w:hAnsi="Arial" w:cs="Arial"/>
          <w:color w:val="000000"/>
        </w:rPr>
      </w:pPr>
      <w:r>
        <w:rPr>
          <w:rFonts w:ascii="Arial" w:hAnsi="Arial" w:cs="Arial"/>
          <w:lang w:eastAsia="en-US"/>
        </w:rPr>
        <w:t xml:space="preserve">The </w:t>
      </w:r>
      <w:proofErr w:type="spellStart"/>
      <w:r>
        <w:rPr>
          <w:rFonts w:ascii="Arial" w:hAnsi="Arial" w:cs="Arial"/>
          <w:lang w:eastAsia="en-US"/>
        </w:rPr>
        <w:t>Entreco</w:t>
      </w:r>
      <w:r w:rsidR="001674F4">
        <w:rPr>
          <w:rFonts w:ascii="Arial" w:hAnsi="Arial" w:cs="Arial"/>
          <w:lang w:eastAsia="en-US"/>
        </w:rPr>
        <w:t>mp</w:t>
      </w:r>
      <w:proofErr w:type="spellEnd"/>
      <w:r w:rsidR="001674F4">
        <w:rPr>
          <w:rFonts w:ascii="Arial" w:hAnsi="Arial" w:cs="Arial"/>
          <w:lang w:eastAsia="en-US"/>
        </w:rPr>
        <w:t xml:space="preserve"> Framework is criteria created for Educational and </w:t>
      </w:r>
      <w:r w:rsidR="00D62FCC">
        <w:rPr>
          <w:rFonts w:ascii="Arial" w:hAnsi="Arial" w:cs="Arial"/>
          <w:lang w:eastAsia="en-US"/>
        </w:rPr>
        <w:t>Entrepreneurs</w:t>
      </w:r>
      <w:r w:rsidR="001674F4">
        <w:rPr>
          <w:rFonts w:ascii="Arial" w:hAnsi="Arial" w:cs="Arial"/>
          <w:lang w:eastAsia="en-US"/>
        </w:rPr>
        <w:t xml:space="preserve"> progression measurements. </w:t>
      </w:r>
      <w:r w:rsidR="0058137C">
        <w:rPr>
          <w:rFonts w:ascii="Arial" w:hAnsi="Arial" w:cs="Arial"/>
          <w:lang w:eastAsia="en-US"/>
        </w:rPr>
        <w:t xml:space="preserve">The </w:t>
      </w:r>
      <w:r w:rsidR="00D62FCC">
        <w:rPr>
          <w:rFonts w:ascii="Arial" w:hAnsi="Arial" w:cs="Arial"/>
          <w:lang w:eastAsia="en-US"/>
        </w:rPr>
        <w:t>Entrepreneurship</w:t>
      </w:r>
      <w:r w:rsidR="0058137C">
        <w:rPr>
          <w:rFonts w:ascii="Arial" w:hAnsi="Arial" w:cs="Arial"/>
          <w:lang w:eastAsia="en-US"/>
        </w:rPr>
        <w:t xml:space="preserve"> Competence Framework, or more formally known as The </w:t>
      </w:r>
      <w:proofErr w:type="spellStart"/>
      <w:r w:rsidR="0058137C">
        <w:rPr>
          <w:rFonts w:ascii="Arial" w:hAnsi="Arial" w:cs="Arial"/>
          <w:lang w:eastAsia="en-US"/>
        </w:rPr>
        <w:t>Entrecomp</w:t>
      </w:r>
      <w:proofErr w:type="spellEnd"/>
      <w:r w:rsidR="0058137C">
        <w:rPr>
          <w:rFonts w:ascii="Arial" w:hAnsi="Arial" w:cs="Arial"/>
          <w:lang w:eastAsia="en-US"/>
        </w:rPr>
        <w:t xml:space="preserve"> Framework, consists of three competence areas which hold 15 competences relevant to the Education and Business systems. </w:t>
      </w:r>
      <w:proofErr w:type="gramStart"/>
      <w:r w:rsidR="003B128A">
        <w:rPr>
          <w:rFonts w:ascii="Arial" w:hAnsi="Arial" w:cs="Arial"/>
          <w:lang w:eastAsia="en-US"/>
        </w:rPr>
        <w:t>With regard to</w:t>
      </w:r>
      <w:proofErr w:type="gramEnd"/>
      <w:r w:rsidR="003B128A">
        <w:rPr>
          <w:rFonts w:ascii="Arial" w:hAnsi="Arial" w:cs="Arial"/>
          <w:lang w:eastAsia="en-US"/>
        </w:rPr>
        <w:t xml:space="preserve"> the Education system, </w:t>
      </w:r>
      <w:r w:rsidR="003B128A" w:rsidRPr="00193C40">
        <w:rPr>
          <w:rFonts w:ascii="Arial" w:hAnsi="Arial" w:cs="Arial"/>
          <w:lang w:eastAsia="en-US"/>
        </w:rPr>
        <w:t>“</w:t>
      </w:r>
      <w:r w:rsidR="00193C40" w:rsidRPr="00193C40">
        <w:rPr>
          <w:rFonts w:ascii="Arial" w:hAnsi="Arial" w:cs="Arial"/>
          <w:lang w:eastAsia="en-US"/>
        </w:rPr>
        <w:t xml:space="preserve">Its ambition is to build a bridge between the worlds of education and work.” </w:t>
      </w:r>
      <w:r w:rsidR="003B128A" w:rsidRPr="00193C40">
        <w:rPr>
          <w:rFonts w:ascii="Arial" w:hAnsi="Arial" w:cs="Arial"/>
          <w:lang w:eastAsia="en-US"/>
        </w:rPr>
        <w:t xml:space="preserve"> </w:t>
      </w:r>
      <w:r w:rsidR="00604377" w:rsidRPr="00193C40">
        <w:rPr>
          <w:rFonts w:ascii="Arial" w:hAnsi="Arial" w:cs="Arial"/>
          <w:lang w:eastAsia="en-US"/>
        </w:rPr>
        <w:t>(</w:t>
      </w:r>
      <w:proofErr w:type="spellStart"/>
      <w:r w:rsidR="00604377" w:rsidRPr="00193C40">
        <w:rPr>
          <w:rFonts w:ascii="Arial" w:hAnsi="Arial" w:cs="Arial"/>
          <w:color w:val="000000"/>
        </w:rPr>
        <w:t>Bacigalupo</w:t>
      </w:r>
      <w:proofErr w:type="spellEnd"/>
      <w:r w:rsidR="00604377" w:rsidRPr="00193C40">
        <w:rPr>
          <w:rFonts w:ascii="Arial" w:hAnsi="Arial" w:cs="Arial"/>
          <w:color w:val="000000"/>
        </w:rPr>
        <w:t xml:space="preserve">, M., </w:t>
      </w:r>
      <w:proofErr w:type="spellStart"/>
      <w:r w:rsidR="00604377" w:rsidRPr="00193C40">
        <w:rPr>
          <w:rFonts w:ascii="Arial" w:hAnsi="Arial" w:cs="Arial"/>
          <w:color w:val="000000"/>
        </w:rPr>
        <w:t>Kampylis</w:t>
      </w:r>
      <w:proofErr w:type="spellEnd"/>
      <w:r w:rsidR="00604377" w:rsidRPr="00193C40">
        <w:rPr>
          <w:rFonts w:ascii="Arial" w:hAnsi="Arial" w:cs="Arial"/>
          <w:color w:val="000000"/>
        </w:rPr>
        <w:t xml:space="preserve">, P., </w:t>
      </w:r>
      <w:proofErr w:type="spellStart"/>
      <w:r w:rsidR="00604377" w:rsidRPr="00193C40">
        <w:rPr>
          <w:rFonts w:ascii="Arial" w:hAnsi="Arial" w:cs="Arial"/>
          <w:color w:val="000000"/>
        </w:rPr>
        <w:t>Punie</w:t>
      </w:r>
      <w:proofErr w:type="spellEnd"/>
      <w:r w:rsidR="00604377" w:rsidRPr="00193C40">
        <w:rPr>
          <w:rFonts w:ascii="Arial" w:hAnsi="Arial" w:cs="Arial"/>
          <w:color w:val="000000"/>
        </w:rPr>
        <w:t>, Y., Van den Brande, G. 2016:</w:t>
      </w:r>
      <w:r w:rsidR="00193C40" w:rsidRPr="00193C40">
        <w:rPr>
          <w:rFonts w:ascii="Arial" w:hAnsi="Arial" w:cs="Arial"/>
          <w:color w:val="000000"/>
        </w:rPr>
        <w:t>7).</w:t>
      </w:r>
    </w:p>
    <w:p w14:paraId="76BBDCFE" w14:textId="77777777" w:rsidR="000545E4" w:rsidRPr="00193C40" w:rsidRDefault="000545E4" w:rsidP="00972246">
      <w:pPr>
        <w:spacing w:beforeLines="1" w:before="2" w:afterLines="1" w:after="2"/>
        <w:rPr>
          <w:rFonts w:ascii="Arial" w:hAnsi="Arial" w:cs="Arial"/>
          <w:lang w:eastAsia="en-US"/>
        </w:rPr>
      </w:pPr>
    </w:p>
    <w:p w14:paraId="310CAC8C" w14:textId="69C5DD41" w:rsidR="008F682E" w:rsidRDefault="008B23FD" w:rsidP="00972246">
      <w:pPr>
        <w:spacing w:beforeLines="1" w:before="2" w:afterLines="1" w:after="2"/>
        <w:rPr>
          <w:rFonts w:ascii="Arial" w:hAnsi="Arial" w:cs="Arial"/>
          <w:lang w:eastAsia="en-US"/>
        </w:rPr>
      </w:pPr>
      <w:r w:rsidRPr="00193C40">
        <w:rPr>
          <w:rFonts w:ascii="Arial" w:hAnsi="Arial" w:cs="Arial"/>
          <w:lang w:eastAsia="en-US"/>
        </w:rPr>
        <w:t xml:space="preserve">The Framework highlights the key importance of </w:t>
      </w:r>
      <w:r w:rsidR="00D62FCC" w:rsidRPr="00193C40">
        <w:rPr>
          <w:rFonts w:ascii="Arial" w:hAnsi="Arial" w:cs="Arial"/>
          <w:lang w:eastAsia="en-US"/>
        </w:rPr>
        <w:t>Entrepreneurship</w:t>
      </w:r>
      <w:r w:rsidR="005C3151" w:rsidRPr="00193C40">
        <w:rPr>
          <w:rFonts w:ascii="Arial" w:hAnsi="Arial" w:cs="Arial"/>
          <w:lang w:eastAsia="en-US"/>
        </w:rPr>
        <w:t xml:space="preserve"> being addressed and used throughout education and work places to encourage independent thinking, ideas and working to be encou</w:t>
      </w:r>
      <w:r w:rsidR="008C1C12">
        <w:rPr>
          <w:rFonts w:ascii="Arial" w:hAnsi="Arial" w:cs="Arial"/>
          <w:lang w:eastAsia="en-US"/>
        </w:rPr>
        <w:t>raged</w:t>
      </w:r>
      <w:r w:rsidR="005C3151" w:rsidRPr="00193C40">
        <w:rPr>
          <w:rFonts w:ascii="Arial" w:hAnsi="Arial" w:cs="Arial"/>
          <w:lang w:eastAsia="en-US"/>
        </w:rPr>
        <w:t>. In education</w:t>
      </w:r>
      <w:r w:rsidR="005C3151">
        <w:rPr>
          <w:rFonts w:ascii="Arial" w:hAnsi="Arial" w:cs="Arial"/>
          <w:lang w:eastAsia="en-US"/>
        </w:rPr>
        <w:t xml:space="preserve">, practitioners have a valuable part to play in </w:t>
      </w:r>
      <w:r>
        <w:rPr>
          <w:rFonts w:ascii="Arial" w:hAnsi="Arial" w:cs="Arial"/>
          <w:lang w:eastAsia="en-US"/>
        </w:rPr>
        <w:t xml:space="preserve">valuing </w:t>
      </w:r>
      <w:r w:rsidR="005C3151">
        <w:rPr>
          <w:rFonts w:ascii="Arial" w:hAnsi="Arial" w:cs="Arial"/>
          <w:lang w:eastAsia="en-US"/>
        </w:rPr>
        <w:t xml:space="preserve">children’s </w:t>
      </w:r>
      <w:r>
        <w:rPr>
          <w:rFonts w:ascii="Arial" w:hAnsi="Arial" w:cs="Arial"/>
          <w:lang w:eastAsia="en-US"/>
        </w:rPr>
        <w:t xml:space="preserve">creativity </w:t>
      </w:r>
      <w:r w:rsidR="005C3151">
        <w:rPr>
          <w:rFonts w:ascii="Arial" w:hAnsi="Arial" w:cs="Arial"/>
          <w:lang w:eastAsia="en-US"/>
        </w:rPr>
        <w:t xml:space="preserve">(a competence within the framework) as well as their own </w:t>
      </w:r>
      <w:r>
        <w:rPr>
          <w:rFonts w:ascii="Arial" w:hAnsi="Arial" w:cs="Arial"/>
          <w:lang w:eastAsia="en-US"/>
        </w:rPr>
        <w:t xml:space="preserve">and how this can impact </w:t>
      </w:r>
      <w:r w:rsidR="001F01B4">
        <w:rPr>
          <w:rFonts w:ascii="Arial" w:hAnsi="Arial" w:cs="Arial"/>
          <w:lang w:eastAsia="en-US"/>
        </w:rPr>
        <w:t>the child holistically in life within education and in the work place.</w:t>
      </w:r>
      <w:r w:rsidR="008C1C12">
        <w:rPr>
          <w:rFonts w:ascii="Arial" w:hAnsi="Arial" w:cs="Arial"/>
          <w:lang w:eastAsia="en-US"/>
        </w:rPr>
        <w:t xml:space="preserve"> Practitioners need to acquire enterprise dispositions to allow children to have opportunities in being creative and allowing their own ideas which they can develop.</w:t>
      </w:r>
      <w:r w:rsidR="001F01B4">
        <w:rPr>
          <w:rFonts w:ascii="Arial" w:hAnsi="Arial" w:cs="Arial"/>
          <w:lang w:eastAsia="en-US"/>
        </w:rPr>
        <w:t xml:space="preserve"> </w:t>
      </w:r>
      <w:r w:rsidR="00FF7F53">
        <w:rPr>
          <w:rFonts w:ascii="Arial" w:hAnsi="Arial" w:cs="Arial"/>
          <w:lang w:eastAsia="en-US"/>
        </w:rPr>
        <w:t>Encouragement and positive attitudes around the use of creativity as a teacher and as a pupil can encourage new ideas</w:t>
      </w:r>
      <w:r w:rsidR="00087801">
        <w:rPr>
          <w:rFonts w:ascii="Arial" w:hAnsi="Arial" w:cs="Arial"/>
          <w:lang w:eastAsia="en-US"/>
        </w:rPr>
        <w:t xml:space="preserve"> and development in the rapidly changing world; helping our education system and future generation to have best opportunities. </w:t>
      </w:r>
    </w:p>
    <w:p w14:paraId="20819FDD" w14:textId="77777777" w:rsidR="000545E4" w:rsidRDefault="000545E4" w:rsidP="00972246">
      <w:pPr>
        <w:spacing w:beforeLines="1" w:before="2" w:afterLines="1" w:after="2"/>
        <w:rPr>
          <w:rFonts w:ascii="Arial" w:hAnsi="Arial" w:cs="Arial"/>
          <w:lang w:eastAsia="en-US"/>
        </w:rPr>
      </w:pPr>
    </w:p>
    <w:p w14:paraId="7EAEB19B" w14:textId="5FD9A008" w:rsidR="00712E31" w:rsidRPr="008B23FD" w:rsidRDefault="008F682E" w:rsidP="00972246">
      <w:pPr>
        <w:spacing w:beforeLines="1" w:before="2" w:afterLines="1" w:after="2"/>
        <w:rPr>
          <w:rFonts w:ascii="Arial" w:hAnsi="Arial" w:cs="Arial"/>
          <w:lang w:eastAsia="en-US"/>
        </w:rPr>
      </w:pPr>
      <w:r>
        <w:rPr>
          <w:rFonts w:ascii="Arial" w:hAnsi="Arial" w:cs="Arial"/>
          <w:lang w:eastAsia="en-US"/>
        </w:rPr>
        <w:t>Whilst our current curriculum is moving forward to adapt to the needs of our future generation</w:t>
      </w:r>
      <w:r w:rsidR="00712E31">
        <w:rPr>
          <w:rFonts w:ascii="Arial" w:hAnsi="Arial" w:cs="Arial"/>
          <w:lang w:eastAsia="en-US"/>
        </w:rPr>
        <w:t>, with Graham Donaldson highlighting ‘enterprising, creative contributors’</w:t>
      </w:r>
      <w:r w:rsidR="00847CAB">
        <w:rPr>
          <w:rFonts w:ascii="Arial" w:hAnsi="Arial" w:cs="Arial"/>
          <w:lang w:eastAsia="en-US"/>
        </w:rPr>
        <w:t xml:space="preserve"> (</w:t>
      </w:r>
      <w:proofErr w:type="spellStart"/>
      <w:proofErr w:type="gramStart"/>
      <w:r w:rsidR="00847CAB">
        <w:rPr>
          <w:rFonts w:ascii="Arial" w:hAnsi="Arial" w:cs="Arial"/>
          <w:lang w:eastAsia="en-US"/>
        </w:rPr>
        <w:t>Donaldson,G</w:t>
      </w:r>
      <w:proofErr w:type="spellEnd"/>
      <w:r w:rsidR="00847CAB">
        <w:rPr>
          <w:rFonts w:ascii="Arial" w:hAnsi="Arial" w:cs="Arial"/>
          <w:lang w:eastAsia="en-US"/>
        </w:rPr>
        <w:t>.</w:t>
      </w:r>
      <w:proofErr w:type="gramEnd"/>
      <w:r w:rsidR="00847CAB">
        <w:rPr>
          <w:rFonts w:ascii="Arial" w:hAnsi="Arial" w:cs="Arial"/>
          <w:lang w:eastAsia="en-US"/>
        </w:rPr>
        <w:t xml:space="preserve"> 2015:31) </w:t>
      </w:r>
      <w:r w:rsidR="00712E31">
        <w:rPr>
          <w:rFonts w:ascii="Arial" w:hAnsi="Arial" w:cs="Arial"/>
          <w:lang w:eastAsia="en-US"/>
        </w:rPr>
        <w:t xml:space="preserve">as one of the four main purposes to our new curriculum it is clear that the use of the </w:t>
      </w:r>
      <w:proofErr w:type="spellStart"/>
      <w:r w:rsidR="00712E31">
        <w:rPr>
          <w:rFonts w:ascii="Arial" w:hAnsi="Arial" w:cs="Arial"/>
          <w:lang w:eastAsia="en-US"/>
        </w:rPr>
        <w:t>Entrecomp</w:t>
      </w:r>
      <w:proofErr w:type="spellEnd"/>
      <w:r w:rsidR="00712E31">
        <w:rPr>
          <w:rFonts w:ascii="Arial" w:hAnsi="Arial" w:cs="Arial"/>
          <w:lang w:eastAsia="en-US"/>
        </w:rPr>
        <w:t xml:space="preserve"> Framework </w:t>
      </w:r>
      <w:r w:rsidR="004604E2">
        <w:rPr>
          <w:rFonts w:ascii="Arial" w:hAnsi="Arial" w:cs="Arial"/>
          <w:lang w:eastAsia="en-US"/>
        </w:rPr>
        <w:t>and practitioners</w:t>
      </w:r>
      <w:r w:rsidR="00712E31">
        <w:rPr>
          <w:rFonts w:ascii="Arial" w:hAnsi="Arial" w:cs="Arial"/>
          <w:lang w:eastAsia="en-US"/>
        </w:rPr>
        <w:t xml:space="preserve"> progress in the competences</w:t>
      </w:r>
      <w:r w:rsidR="004604E2">
        <w:rPr>
          <w:rFonts w:ascii="Arial" w:hAnsi="Arial" w:cs="Arial"/>
          <w:lang w:eastAsia="en-US"/>
        </w:rPr>
        <w:t>,</w:t>
      </w:r>
      <w:r w:rsidR="00712E31">
        <w:rPr>
          <w:rFonts w:ascii="Arial" w:hAnsi="Arial" w:cs="Arial"/>
          <w:lang w:eastAsia="en-US"/>
        </w:rPr>
        <w:t xml:space="preserve"> is becoming of significant importance to influence our young learners. </w:t>
      </w:r>
      <w:r w:rsidR="002A1CC9">
        <w:rPr>
          <w:rFonts w:ascii="Arial" w:hAnsi="Arial" w:cs="Arial"/>
          <w:lang w:eastAsia="en-US"/>
        </w:rPr>
        <w:t xml:space="preserve">On the other hand, Sir Ken Robinson states his concern </w:t>
      </w:r>
      <w:r w:rsidR="00D62FCC">
        <w:rPr>
          <w:rFonts w:ascii="Arial" w:hAnsi="Arial" w:cs="Arial"/>
          <w:lang w:eastAsia="en-US"/>
        </w:rPr>
        <w:t>regarding</w:t>
      </w:r>
      <w:r w:rsidR="002A1CC9">
        <w:rPr>
          <w:rFonts w:ascii="Arial" w:hAnsi="Arial" w:cs="Arial"/>
          <w:lang w:eastAsia="en-US"/>
        </w:rPr>
        <w:t xml:space="preserve"> </w:t>
      </w:r>
      <w:r w:rsidR="009C3901">
        <w:rPr>
          <w:rFonts w:ascii="Arial" w:hAnsi="Arial" w:cs="Arial"/>
          <w:lang w:eastAsia="en-US"/>
        </w:rPr>
        <w:t xml:space="preserve">his opinion on education killing creativity rather than encouraging it. </w:t>
      </w:r>
      <w:r w:rsidR="001F0481">
        <w:rPr>
          <w:rFonts w:ascii="Arial" w:hAnsi="Arial" w:cs="Arial"/>
          <w:lang w:eastAsia="en-US"/>
        </w:rPr>
        <w:t xml:space="preserve">Ken Robinson made his speech on TED 11 years ago, therefore </w:t>
      </w:r>
      <w:r w:rsidR="009C3901">
        <w:rPr>
          <w:rFonts w:ascii="Arial" w:hAnsi="Arial" w:cs="Arial"/>
          <w:lang w:eastAsia="en-US"/>
        </w:rPr>
        <w:t xml:space="preserve">with our new curriculum and The </w:t>
      </w:r>
      <w:proofErr w:type="spellStart"/>
      <w:r w:rsidR="009C3901">
        <w:rPr>
          <w:rFonts w:ascii="Arial" w:hAnsi="Arial" w:cs="Arial"/>
          <w:lang w:eastAsia="en-US"/>
        </w:rPr>
        <w:t>Entrecomp</w:t>
      </w:r>
      <w:proofErr w:type="spellEnd"/>
      <w:r w:rsidR="009C3901">
        <w:rPr>
          <w:rFonts w:ascii="Arial" w:hAnsi="Arial" w:cs="Arial"/>
          <w:lang w:eastAsia="en-US"/>
        </w:rPr>
        <w:t xml:space="preserve"> Framework beginning to be used and implemented into settings, the concerns of professionals such as Ken Robinson on aspects of creativity in education can hopefully now be addressed. </w:t>
      </w:r>
    </w:p>
    <w:p w14:paraId="1BCFAF51" w14:textId="77777777" w:rsidR="00296B6A" w:rsidRPr="00525E16" w:rsidRDefault="00296B6A" w:rsidP="00296B6A">
      <w:pPr>
        <w:spacing w:beforeLines="1" w:before="2" w:afterLines="1" w:after="2"/>
        <w:rPr>
          <w:rFonts w:ascii="Arial" w:hAnsi="Arial" w:cs="Arial"/>
          <w:lang w:eastAsia="en-US"/>
        </w:rPr>
      </w:pPr>
    </w:p>
    <w:p w14:paraId="6AEDC99A" w14:textId="0F38DFA9" w:rsidR="00865BF6" w:rsidRPr="001F2092" w:rsidRDefault="00865BF6" w:rsidP="00296B6A">
      <w:pPr>
        <w:spacing w:beforeLines="1" w:before="2" w:afterLines="1" w:after="2"/>
        <w:rPr>
          <w:rFonts w:ascii="Arial" w:hAnsi="Arial" w:cs="Arial"/>
          <w:lang w:eastAsia="en-US"/>
        </w:rPr>
      </w:pPr>
      <w:r>
        <w:rPr>
          <w:rFonts w:ascii="Arial" w:hAnsi="Arial" w:cs="Arial"/>
          <w:lang w:eastAsia="en-US"/>
        </w:rPr>
        <w:t xml:space="preserve">Currently as a practitioner I feel I am within level three of the </w:t>
      </w:r>
      <w:proofErr w:type="spellStart"/>
      <w:r>
        <w:rPr>
          <w:rFonts w:ascii="Arial" w:hAnsi="Arial" w:cs="Arial"/>
          <w:lang w:eastAsia="en-US"/>
        </w:rPr>
        <w:t>Entrecomp</w:t>
      </w:r>
      <w:proofErr w:type="spellEnd"/>
      <w:r>
        <w:rPr>
          <w:rFonts w:ascii="Arial" w:hAnsi="Arial" w:cs="Arial"/>
          <w:lang w:eastAsia="en-US"/>
        </w:rPr>
        <w:t xml:space="preserve"> Progression model. “</w:t>
      </w:r>
      <w:r w:rsidRPr="00865BF6">
        <w:rPr>
          <w:rFonts w:ascii="Arial" w:hAnsi="Arial" w:cs="Arial"/>
          <w:lang w:eastAsia="en-US"/>
        </w:rPr>
        <w:t>Level 3 focuses on critical thinking and on experimenting with creating value, for instance through practical entrepreneurial experiences.” (</w:t>
      </w:r>
      <w:proofErr w:type="spellStart"/>
      <w:r w:rsidRPr="00865BF6">
        <w:rPr>
          <w:rFonts w:ascii="Arial" w:hAnsi="Arial" w:cs="Arial"/>
          <w:color w:val="000000"/>
        </w:rPr>
        <w:t>Bacigalupo</w:t>
      </w:r>
      <w:proofErr w:type="spellEnd"/>
      <w:r w:rsidRPr="00865BF6">
        <w:rPr>
          <w:rFonts w:ascii="Arial" w:hAnsi="Arial" w:cs="Arial"/>
          <w:color w:val="000000"/>
        </w:rPr>
        <w:t xml:space="preserve">, M., </w:t>
      </w:r>
      <w:proofErr w:type="spellStart"/>
      <w:r w:rsidRPr="00865BF6">
        <w:rPr>
          <w:rFonts w:ascii="Arial" w:hAnsi="Arial" w:cs="Arial"/>
          <w:color w:val="000000"/>
        </w:rPr>
        <w:t>Kampylis</w:t>
      </w:r>
      <w:proofErr w:type="spellEnd"/>
      <w:r w:rsidRPr="00865BF6">
        <w:rPr>
          <w:rFonts w:ascii="Arial" w:hAnsi="Arial" w:cs="Arial"/>
          <w:color w:val="000000"/>
        </w:rPr>
        <w:t xml:space="preserve">, P., </w:t>
      </w:r>
      <w:proofErr w:type="spellStart"/>
      <w:r w:rsidRPr="00865BF6">
        <w:rPr>
          <w:rFonts w:ascii="Arial" w:hAnsi="Arial" w:cs="Arial"/>
          <w:color w:val="000000"/>
        </w:rPr>
        <w:t>Punie</w:t>
      </w:r>
      <w:proofErr w:type="spellEnd"/>
      <w:r w:rsidRPr="00865BF6">
        <w:rPr>
          <w:rFonts w:ascii="Arial" w:hAnsi="Arial" w:cs="Arial"/>
          <w:color w:val="000000"/>
        </w:rPr>
        <w:t>, Y., Van den Brande, G. 2016:16).</w:t>
      </w:r>
      <w:r>
        <w:rPr>
          <w:rFonts w:ascii="Verdana" w:hAnsi="Verdana"/>
          <w:color w:val="000000"/>
          <w:sz w:val="20"/>
          <w:szCs w:val="20"/>
        </w:rPr>
        <w:t xml:space="preserve"> </w:t>
      </w:r>
      <w:r w:rsidR="00DB0A63">
        <w:rPr>
          <w:rFonts w:ascii="Arial" w:hAnsi="Arial" w:cs="Arial"/>
          <w:lang w:eastAsia="en-US"/>
        </w:rPr>
        <w:t>I believe</w:t>
      </w:r>
      <w:r w:rsidR="00FD0AAE">
        <w:rPr>
          <w:rFonts w:ascii="Arial" w:hAnsi="Arial" w:cs="Arial"/>
          <w:lang w:eastAsia="en-US"/>
        </w:rPr>
        <w:t xml:space="preserve"> that I am currently working at this level within the framework </w:t>
      </w:r>
      <w:r w:rsidR="00297729">
        <w:rPr>
          <w:rFonts w:ascii="Arial" w:hAnsi="Arial" w:cs="Arial"/>
          <w:lang w:eastAsia="en-US"/>
        </w:rPr>
        <w:t>as on a variety of occasions within professional teaching experiences</w:t>
      </w:r>
      <w:r w:rsidR="00DB0A63">
        <w:rPr>
          <w:rFonts w:ascii="Arial" w:hAnsi="Arial" w:cs="Arial"/>
          <w:lang w:eastAsia="en-US"/>
        </w:rPr>
        <w:t>,</w:t>
      </w:r>
      <w:r w:rsidR="00297729">
        <w:rPr>
          <w:rFonts w:ascii="Arial" w:hAnsi="Arial" w:cs="Arial"/>
          <w:lang w:eastAsia="en-US"/>
        </w:rPr>
        <w:t xml:space="preserve"> I encouraged children’s creations and ideas to be valued during hands-on experiences, allowing the use and development of their knowledge and ideas</w:t>
      </w:r>
      <w:r w:rsidR="00DB0A63">
        <w:rPr>
          <w:rFonts w:ascii="Arial" w:hAnsi="Arial" w:cs="Arial"/>
          <w:lang w:eastAsia="en-US"/>
        </w:rPr>
        <w:t xml:space="preserve"> through independent work</w:t>
      </w:r>
      <w:r w:rsidR="00297729">
        <w:rPr>
          <w:rFonts w:ascii="Arial" w:hAnsi="Arial" w:cs="Arial"/>
          <w:lang w:eastAsia="en-US"/>
        </w:rPr>
        <w:t xml:space="preserve">. </w:t>
      </w:r>
      <w:r w:rsidR="0066058D">
        <w:rPr>
          <w:rFonts w:ascii="Arial" w:hAnsi="Arial" w:cs="Arial"/>
          <w:lang w:eastAsia="en-US"/>
        </w:rPr>
        <w:t xml:space="preserve">(Lessons to evidence this can be found within appendices) however, </w:t>
      </w:r>
      <w:r w:rsidR="00297729">
        <w:rPr>
          <w:rFonts w:ascii="Arial" w:hAnsi="Arial" w:cs="Arial"/>
          <w:lang w:eastAsia="en-US"/>
        </w:rPr>
        <w:t>I do not feel I completely satisfy level four of the framework yet, due to lack of implement</w:t>
      </w:r>
      <w:r w:rsidR="00CC257F">
        <w:rPr>
          <w:rFonts w:ascii="Arial" w:hAnsi="Arial" w:cs="Arial"/>
          <w:lang w:eastAsia="en-US"/>
        </w:rPr>
        <w:t>ations</w:t>
      </w:r>
      <w:r w:rsidR="00297729">
        <w:rPr>
          <w:rFonts w:ascii="Arial" w:hAnsi="Arial" w:cs="Arial"/>
          <w:lang w:eastAsia="en-US"/>
        </w:rPr>
        <w:t xml:space="preserve"> which encourage children’s ideas to be put into real life experiences</w:t>
      </w:r>
      <w:r w:rsidR="00CC257F">
        <w:rPr>
          <w:rFonts w:ascii="Arial" w:hAnsi="Arial" w:cs="Arial"/>
          <w:lang w:eastAsia="en-US"/>
        </w:rPr>
        <w:t xml:space="preserve"> thereby making learning meaningful</w:t>
      </w:r>
      <w:r w:rsidR="00297729">
        <w:rPr>
          <w:rFonts w:ascii="Arial" w:hAnsi="Arial" w:cs="Arial"/>
          <w:lang w:eastAsia="en-US"/>
        </w:rPr>
        <w:t xml:space="preserve">. </w:t>
      </w:r>
      <w:r w:rsidR="008F0F25" w:rsidRPr="008F0F25">
        <w:rPr>
          <w:rFonts w:ascii="Arial" w:hAnsi="Arial" w:cs="Arial"/>
          <w:lang w:eastAsia="en-US"/>
        </w:rPr>
        <w:t>“Real-life creativity involves both convergent and divergent abilities.” (</w:t>
      </w:r>
      <w:proofErr w:type="spellStart"/>
      <w:proofErr w:type="gramStart"/>
      <w:r w:rsidR="008F0F25" w:rsidRPr="008F0F25">
        <w:rPr>
          <w:rFonts w:ascii="Arial" w:hAnsi="Arial" w:cs="Arial"/>
          <w:lang w:eastAsia="en-US"/>
        </w:rPr>
        <w:t>Fumoto,H</w:t>
      </w:r>
      <w:proofErr w:type="spellEnd"/>
      <w:proofErr w:type="gramEnd"/>
      <w:r w:rsidR="008F0F25" w:rsidRPr="008F0F25">
        <w:rPr>
          <w:rFonts w:ascii="Arial" w:hAnsi="Arial" w:cs="Arial"/>
          <w:lang w:eastAsia="en-US"/>
        </w:rPr>
        <w:t xml:space="preserve"> et al. 2012:18). </w:t>
      </w:r>
      <w:r w:rsidR="00DB0A63">
        <w:rPr>
          <w:rFonts w:ascii="Arial" w:hAnsi="Arial" w:cs="Arial"/>
          <w:lang w:eastAsia="en-US"/>
        </w:rPr>
        <w:t>As seen in appendices, my own creativity and enterprise skills as a practitioner began at a reasonably low level due to lack of confidence and experience</w:t>
      </w:r>
      <w:r w:rsidR="007022E3">
        <w:rPr>
          <w:rFonts w:ascii="Arial" w:hAnsi="Arial" w:cs="Arial"/>
          <w:lang w:eastAsia="en-US"/>
        </w:rPr>
        <w:t xml:space="preserve">. As a practitioner I felt the importance of allowing children to be creative and independent was not recognised to its full potential. Throughout placement this was slowly developed as it became clear that engagement in creative lessons meant higher engagement and unique outcomes at the end. </w:t>
      </w:r>
      <w:r w:rsidR="001F2092">
        <w:rPr>
          <w:rFonts w:ascii="Arial" w:hAnsi="Arial" w:cs="Arial"/>
          <w:lang w:eastAsia="en-US"/>
        </w:rPr>
        <w:t xml:space="preserve">This progression can be seen within appendices </w:t>
      </w:r>
      <w:r w:rsidR="007022E3" w:rsidRPr="00FF06A5">
        <w:rPr>
          <w:rFonts w:ascii="Arial" w:hAnsi="Arial" w:cs="Arial"/>
          <w:lang w:eastAsia="en-US"/>
        </w:rPr>
        <w:t xml:space="preserve">between comparisons of foundation phase and key stage two activities. </w:t>
      </w:r>
      <w:r w:rsidR="001F2092" w:rsidRPr="001F2092">
        <w:rPr>
          <w:rFonts w:ascii="Arial" w:hAnsi="Arial" w:cs="Arial"/>
          <w:lang w:eastAsia="en-US"/>
        </w:rPr>
        <w:t>At the beginning of placement</w:t>
      </w:r>
      <w:r w:rsidR="00CB4B21">
        <w:rPr>
          <w:rFonts w:ascii="Arial" w:hAnsi="Arial" w:cs="Arial"/>
          <w:lang w:eastAsia="en-US"/>
        </w:rPr>
        <w:t xml:space="preserve"> in Foundation Phase I used the base of creativity rarely and when I did, it was not always as successful </w:t>
      </w:r>
      <w:r w:rsidR="007022E3">
        <w:rPr>
          <w:rFonts w:ascii="Arial" w:hAnsi="Arial" w:cs="Arial"/>
          <w:lang w:eastAsia="en-US"/>
        </w:rPr>
        <w:t>as I was too restricting as a practitioner due to being too focused on reaching targets than allowing lessons to be child-led.</w:t>
      </w:r>
      <w:r w:rsidR="00B3186D">
        <w:rPr>
          <w:rFonts w:ascii="Arial" w:hAnsi="Arial" w:cs="Arial"/>
          <w:lang w:eastAsia="en-US"/>
        </w:rPr>
        <w:t xml:space="preserve"> At the time I felt I was being very creative although when reflecting upon my lessons I noticed my restrictions in creative thinking and real-life opportunities and began to develop this by my next practice. </w:t>
      </w:r>
      <w:r w:rsidR="007022E3">
        <w:rPr>
          <w:rFonts w:ascii="Arial" w:hAnsi="Arial" w:cs="Arial"/>
          <w:lang w:eastAsia="en-US"/>
        </w:rPr>
        <w:t xml:space="preserve">Likewise, within Key Stage two I allowed children to reflect upon their own creations and justify their ideas which made lessons more successful and children and myself learnt from the other children. </w:t>
      </w:r>
      <w:r w:rsidR="00B3186D">
        <w:rPr>
          <w:rFonts w:ascii="Arial" w:hAnsi="Arial" w:cs="Arial"/>
          <w:lang w:eastAsia="en-US"/>
        </w:rPr>
        <w:t xml:space="preserve">By developing and reflecting as a practitioner I felt by my next placement I was then satisfying level three of the framework due to regular creative opportunities and by developing my own creativity in lesson planning as well as the children’s.  </w:t>
      </w:r>
    </w:p>
    <w:p w14:paraId="6F6539B9" w14:textId="77777777" w:rsidR="00DA7F6A" w:rsidRDefault="00DA7F6A" w:rsidP="00FF7816">
      <w:pPr>
        <w:spacing w:beforeLines="1" w:before="2" w:afterLines="1" w:after="2"/>
        <w:rPr>
          <w:rFonts w:ascii="Arial" w:hAnsi="Arial" w:cs="Arial"/>
          <w:lang w:eastAsia="en-US"/>
        </w:rPr>
      </w:pPr>
    </w:p>
    <w:p w14:paraId="070D4DAC" w14:textId="25252EC3" w:rsidR="00D35CBE" w:rsidRDefault="00D35CBE" w:rsidP="00FF7816">
      <w:pPr>
        <w:spacing w:beforeLines="1" w:before="2" w:afterLines="1" w:after="2"/>
        <w:rPr>
          <w:rFonts w:ascii="Arial" w:hAnsi="Arial" w:cs="Arial"/>
          <w:lang w:eastAsia="en-US"/>
        </w:rPr>
      </w:pPr>
      <w:r>
        <w:rPr>
          <w:rFonts w:ascii="Arial" w:hAnsi="Arial" w:cs="Arial"/>
          <w:lang w:eastAsia="en-US"/>
        </w:rPr>
        <w:t xml:space="preserve">The </w:t>
      </w:r>
      <w:proofErr w:type="spellStart"/>
      <w:r>
        <w:rPr>
          <w:rFonts w:ascii="Arial" w:hAnsi="Arial" w:cs="Arial"/>
          <w:lang w:eastAsia="en-US"/>
        </w:rPr>
        <w:t>Entrecomp</w:t>
      </w:r>
      <w:proofErr w:type="spellEnd"/>
      <w:r>
        <w:rPr>
          <w:rFonts w:ascii="Arial" w:hAnsi="Arial" w:cs="Arial"/>
          <w:lang w:eastAsia="en-US"/>
        </w:rPr>
        <w:t xml:space="preserve"> Framework consists of fifteen competences, all of which are relatable to education in some purpose, although some more than others. Three competences will be discussed further regarding personal experience and reflection. The three chosen competences are: Creativity, Planning and Management and Motivation and Perseverance. </w:t>
      </w:r>
    </w:p>
    <w:p w14:paraId="1E7FAA2F" w14:textId="77777777" w:rsidR="00841BDB" w:rsidRDefault="00841BDB" w:rsidP="00FF7816">
      <w:pPr>
        <w:spacing w:beforeLines="1" w:before="2" w:afterLines="1" w:after="2"/>
        <w:rPr>
          <w:rFonts w:ascii="Arial" w:hAnsi="Arial" w:cs="Arial"/>
          <w:lang w:eastAsia="en-US"/>
        </w:rPr>
      </w:pPr>
    </w:p>
    <w:p w14:paraId="0E4C1A36" w14:textId="77777777" w:rsidR="0024185A" w:rsidRDefault="009728B4" w:rsidP="0024185A">
      <w:pPr>
        <w:spacing w:beforeLines="1" w:before="2" w:afterLines="1" w:after="2"/>
        <w:rPr>
          <w:rFonts w:ascii="Arial" w:hAnsi="Arial" w:cs="Arial"/>
          <w:lang w:eastAsia="en-US"/>
        </w:rPr>
      </w:pPr>
      <w:r>
        <w:rPr>
          <w:rFonts w:ascii="Arial" w:hAnsi="Arial" w:cs="Arial"/>
          <w:lang w:eastAsia="en-US"/>
        </w:rPr>
        <w:t xml:space="preserve">Creativity influenced a variety of lessons implemented during my placement although some lessons encouraged more freedom and decision making than others. </w:t>
      </w:r>
      <w:r w:rsidR="0024185A" w:rsidRPr="003153BC">
        <w:rPr>
          <w:rFonts w:ascii="Arial" w:hAnsi="Arial" w:cs="Arial"/>
          <w:lang w:eastAsia="en-US"/>
        </w:rPr>
        <w:t>“By encouraging creativity and imagination we are promoting children’s ability to explore and comprehend their world and increasing their opportunities to make new connections and reach new understandings.” (</w:t>
      </w:r>
      <w:proofErr w:type="spellStart"/>
      <w:proofErr w:type="gramStart"/>
      <w:r w:rsidR="0024185A" w:rsidRPr="003153BC">
        <w:rPr>
          <w:rFonts w:ascii="Arial" w:hAnsi="Arial" w:cs="Arial"/>
          <w:lang w:eastAsia="en-US"/>
        </w:rPr>
        <w:t>Duffy,B</w:t>
      </w:r>
      <w:proofErr w:type="spellEnd"/>
      <w:r w:rsidR="0024185A" w:rsidRPr="003153BC">
        <w:rPr>
          <w:rFonts w:ascii="Arial" w:hAnsi="Arial" w:cs="Arial"/>
          <w:lang w:eastAsia="en-US"/>
        </w:rPr>
        <w:t>.</w:t>
      </w:r>
      <w:proofErr w:type="gramEnd"/>
      <w:r w:rsidR="0024185A" w:rsidRPr="003153BC">
        <w:rPr>
          <w:rFonts w:ascii="Arial" w:hAnsi="Arial" w:cs="Arial"/>
          <w:lang w:eastAsia="en-US"/>
        </w:rPr>
        <w:t xml:space="preserve"> 1998:8)</w:t>
      </w:r>
    </w:p>
    <w:p w14:paraId="7C21E3D9" w14:textId="77777777" w:rsidR="007F4DD9" w:rsidRDefault="007F4DD9" w:rsidP="00FF7816">
      <w:pPr>
        <w:spacing w:beforeLines="1" w:before="2" w:afterLines="1" w:after="2"/>
        <w:rPr>
          <w:rFonts w:ascii="Arial" w:hAnsi="Arial" w:cs="Arial"/>
          <w:lang w:eastAsia="en-US"/>
        </w:rPr>
      </w:pPr>
    </w:p>
    <w:p w14:paraId="2C7F71A0" w14:textId="527F706F" w:rsidR="009728B4" w:rsidRPr="00AA2816" w:rsidRDefault="00DB0DB3" w:rsidP="00FF7816">
      <w:pPr>
        <w:spacing w:beforeLines="1" w:before="2" w:afterLines="1" w:after="2"/>
        <w:rPr>
          <w:rFonts w:ascii="Arial" w:hAnsi="Arial" w:cs="Arial"/>
          <w:color w:val="FF0000"/>
          <w:lang w:eastAsia="en-US"/>
        </w:rPr>
      </w:pPr>
      <w:r>
        <w:rPr>
          <w:rFonts w:ascii="Arial" w:hAnsi="Arial" w:cs="Arial"/>
          <w:lang w:eastAsia="en-US"/>
        </w:rPr>
        <w:t xml:space="preserve">Currently I feel I am working between level two and three of the framework under the creativity competence with aspects of each level. I </w:t>
      </w:r>
      <w:r w:rsidR="00B11AFB">
        <w:rPr>
          <w:rFonts w:ascii="Arial" w:hAnsi="Arial" w:cs="Arial"/>
          <w:lang w:eastAsia="en-US"/>
        </w:rPr>
        <w:t>feel</w:t>
      </w:r>
      <w:r>
        <w:rPr>
          <w:rFonts w:ascii="Arial" w:hAnsi="Arial" w:cs="Arial"/>
          <w:lang w:eastAsia="en-US"/>
        </w:rPr>
        <w:t xml:space="preserve"> I am incorporating more of level three within my practice although I do not feel I am achieving enough criteria within level three currently. </w:t>
      </w:r>
      <w:r w:rsidR="00B11AFB">
        <w:rPr>
          <w:rFonts w:ascii="Arial" w:hAnsi="Arial" w:cs="Arial"/>
          <w:lang w:eastAsia="en-US"/>
        </w:rPr>
        <w:t xml:space="preserve">Likewise, within the Creative Habits of Mind framework, I also feel level three is appropriate for my current level. The third habit of mind is </w:t>
      </w:r>
      <w:r w:rsidR="00B11AFB">
        <w:rPr>
          <w:rFonts w:ascii="Arial" w:hAnsi="Arial" w:cs="Arial"/>
          <w:lang w:eastAsia="en-US"/>
        </w:rPr>
        <w:lastRenderedPageBreak/>
        <w:t xml:space="preserve">Imaginative and highlights connection making and experimenting with ideas. (wise-qatar.org, unknown). </w:t>
      </w:r>
      <w:r w:rsidR="009728B4">
        <w:rPr>
          <w:rFonts w:ascii="Arial" w:hAnsi="Arial" w:cs="Arial"/>
          <w:lang w:eastAsia="en-US"/>
        </w:rPr>
        <w:t>Within the Foundation Phase</w:t>
      </w:r>
      <w:r w:rsidR="00D9431E">
        <w:rPr>
          <w:rFonts w:ascii="Arial" w:hAnsi="Arial" w:cs="Arial"/>
          <w:lang w:eastAsia="en-US"/>
        </w:rPr>
        <w:t>,</w:t>
      </w:r>
      <w:r w:rsidR="009728B4">
        <w:rPr>
          <w:rFonts w:ascii="Arial" w:hAnsi="Arial" w:cs="Arial"/>
          <w:lang w:eastAsia="en-US"/>
        </w:rPr>
        <w:t xml:space="preserve"> I often found myself guiding the children too much due to the lack of confidence I had in myself in leading creativity effectively and thereby being </w:t>
      </w:r>
      <w:r w:rsidR="00A42791">
        <w:rPr>
          <w:rFonts w:ascii="Arial" w:hAnsi="Arial" w:cs="Arial"/>
          <w:lang w:eastAsia="en-US"/>
        </w:rPr>
        <w:t>nervous of the wrong outcomes or misunderstandings.</w:t>
      </w:r>
      <w:r w:rsidR="004A2A81">
        <w:rPr>
          <w:rFonts w:ascii="Arial" w:hAnsi="Arial" w:cs="Arial"/>
          <w:lang w:eastAsia="en-US"/>
        </w:rPr>
        <w:t xml:space="preserve"> Throughout my practice, my confidence and variety of creative opportunities in lessons developed. </w:t>
      </w:r>
      <w:r w:rsidR="00D9431E">
        <w:rPr>
          <w:rFonts w:ascii="Arial" w:hAnsi="Arial" w:cs="Arial"/>
          <w:lang w:eastAsia="en-US"/>
        </w:rPr>
        <w:t>One lesson implemented can be seen in appendices</w:t>
      </w:r>
      <w:r w:rsidR="002A0EE4">
        <w:rPr>
          <w:rFonts w:ascii="Arial" w:hAnsi="Arial" w:cs="Arial"/>
          <w:lang w:eastAsia="en-US"/>
        </w:rPr>
        <w:t xml:space="preserve"> (page 13) </w:t>
      </w:r>
      <w:r w:rsidR="00D9431E">
        <w:rPr>
          <w:rFonts w:ascii="Arial" w:hAnsi="Arial" w:cs="Arial"/>
          <w:lang w:eastAsia="en-US"/>
        </w:rPr>
        <w:t xml:space="preserve">and allowed children to create their own animal that they felt would survive in Arctic conditions. To enhance the creativity further, I wish I had allowed the children to make the animal with materials rather than just drawing </w:t>
      </w:r>
      <w:r w:rsidR="00B56AC1">
        <w:rPr>
          <w:rFonts w:ascii="Arial" w:hAnsi="Arial" w:cs="Arial"/>
          <w:lang w:eastAsia="en-US"/>
        </w:rPr>
        <w:t>as this set limitations to their ideas at times.</w:t>
      </w:r>
      <w:r w:rsidR="007F4DD9">
        <w:rPr>
          <w:rFonts w:ascii="Arial" w:hAnsi="Arial" w:cs="Arial"/>
          <w:lang w:eastAsia="en-US"/>
        </w:rPr>
        <w:t xml:space="preserve"> I had not thought about the creative opportunities within the lesson and did not show excellent enterprise dispositions.</w:t>
      </w:r>
      <w:r w:rsidR="00B56AC1">
        <w:rPr>
          <w:rFonts w:ascii="Arial" w:hAnsi="Arial" w:cs="Arial"/>
          <w:lang w:eastAsia="en-US"/>
        </w:rPr>
        <w:t xml:space="preserve"> </w:t>
      </w:r>
      <w:r w:rsidR="00D9431E" w:rsidRPr="00D9431E">
        <w:rPr>
          <w:rFonts w:ascii="Arial" w:hAnsi="Arial" w:cs="Arial"/>
          <w:lang w:eastAsia="en-US"/>
        </w:rPr>
        <w:t>A lesson implemented in Key Stage two</w:t>
      </w:r>
      <w:r w:rsidR="007F4DD9">
        <w:rPr>
          <w:rFonts w:ascii="Arial" w:hAnsi="Arial" w:cs="Arial"/>
          <w:lang w:eastAsia="en-US"/>
        </w:rPr>
        <w:t>,</w:t>
      </w:r>
      <w:r w:rsidR="00D9431E" w:rsidRPr="00D9431E">
        <w:rPr>
          <w:rFonts w:ascii="Arial" w:hAnsi="Arial" w:cs="Arial"/>
          <w:lang w:eastAsia="en-US"/>
        </w:rPr>
        <w:t xml:space="preserve"> I felt was successful</w:t>
      </w:r>
      <w:r w:rsidR="007C0A4A" w:rsidRPr="00D9431E">
        <w:rPr>
          <w:rFonts w:ascii="Arial" w:hAnsi="Arial" w:cs="Arial"/>
          <w:lang w:eastAsia="en-US"/>
        </w:rPr>
        <w:t xml:space="preserve"> </w:t>
      </w:r>
      <w:r w:rsidR="007C0A4A">
        <w:rPr>
          <w:rFonts w:ascii="Arial" w:hAnsi="Arial" w:cs="Arial"/>
          <w:lang w:eastAsia="en-US"/>
        </w:rPr>
        <w:t>as by this point in my placement I felt confident in my class and I knew the learners</w:t>
      </w:r>
      <w:r w:rsidR="00841BDB">
        <w:rPr>
          <w:rFonts w:ascii="Arial" w:hAnsi="Arial" w:cs="Arial"/>
          <w:lang w:eastAsia="en-US"/>
        </w:rPr>
        <w:t>’</w:t>
      </w:r>
      <w:r w:rsidR="007C0A4A">
        <w:rPr>
          <w:rFonts w:ascii="Arial" w:hAnsi="Arial" w:cs="Arial"/>
          <w:lang w:eastAsia="en-US"/>
        </w:rPr>
        <w:t xml:space="preserve"> capabilities to work independently, therefore I allowed more independence to be creative in the lesson than I did within my Foundation Phase class. </w:t>
      </w:r>
      <w:r w:rsidR="00D9431E">
        <w:rPr>
          <w:rFonts w:ascii="Arial" w:hAnsi="Arial" w:cs="Arial"/>
          <w:lang w:eastAsia="en-US"/>
        </w:rPr>
        <w:t xml:space="preserve">The children had to design and create Native American masks and dances. The children remained engaged, focused and all pieces of work created were unique and created with independent thought. </w:t>
      </w:r>
      <w:r w:rsidR="00AE3811">
        <w:rPr>
          <w:rFonts w:ascii="Arial" w:hAnsi="Arial" w:cs="Arial"/>
          <w:lang w:eastAsia="en-US"/>
        </w:rPr>
        <w:t xml:space="preserve"> </w:t>
      </w:r>
      <w:r w:rsidR="006F200E">
        <w:rPr>
          <w:rFonts w:ascii="Arial" w:hAnsi="Arial" w:cs="Arial"/>
          <w:lang w:eastAsia="en-US"/>
        </w:rPr>
        <w:t xml:space="preserve">As a reflective practitioner, I feel that I developed creative lessons in my practices although on many occasions I restricted some creativity by providing too much information or boundaries. </w:t>
      </w:r>
      <w:r w:rsidR="007F4DD9">
        <w:rPr>
          <w:rFonts w:ascii="Arial" w:hAnsi="Arial" w:cs="Arial"/>
          <w:lang w:eastAsia="en-US"/>
        </w:rPr>
        <w:t xml:space="preserve">I still feel I have progression to make </w:t>
      </w:r>
      <w:r w:rsidR="002C7CE7">
        <w:rPr>
          <w:rFonts w:ascii="Arial" w:hAnsi="Arial" w:cs="Arial"/>
          <w:lang w:eastAsia="en-US"/>
        </w:rPr>
        <w:t>regarding</w:t>
      </w:r>
      <w:r w:rsidR="007F4DD9">
        <w:rPr>
          <w:rFonts w:ascii="Arial" w:hAnsi="Arial" w:cs="Arial"/>
          <w:lang w:eastAsia="en-US"/>
        </w:rPr>
        <w:t xml:space="preserve"> my creativity and enterprise teaching to push children to their full potential and be creative as often as possible. </w:t>
      </w:r>
      <w:r w:rsidR="006F200E">
        <w:rPr>
          <w:rFonts w:ascii="Arial" w:hAnsi="Arial" w:cs="Arial"/>
          <w:lang w:eastAsia="en-US"/>
        </w:rPr>
        <w:t xml:space="preserve">In future, I will ensure that </w:t>
      </w:r>
      <w:r w:rsidR="0032120A">
        <w:rPr>
          <w:rFonts w:ascii="Arial" w:hAnsi="Arial" w:cs="Arial"/>
          <w:lang w:eastAsia="en-US"/>
        </w:rPr>
        <w:t xml:space="preserve">creative lessons are more </w:t>
      </w:r>
      <w:r w:rsidR="00257F72">
        <w:rPr>
          <w:rFonts w:ascii="Arial" w:hAnsi="Arial" w:cs="Arial"/>
          <w:lang w:eastAsia="en-US"/>
        </w:rPr>
        <w:t>meaningful,</w:t>
      </w:r>
      <w:r w:rsidR="0032120A">
        <w:rPr>
          <w:rFonts w:ascii="Arial" w:hAnsi="Arial" w:cs="Arial"/>
          <w:lang w:eastAsia="en-US"/>
        </w:rPr>
        <w:t xml:space="preserve"> and children have opportunity to test their creations. For example</w:t>
      </w:r>
      <w:r w:rsidR="00A86CC4">
        <w:rPr>
          <w:rFonts w:ascii="Arial" w:hAnsi="Arial" w:cs="Arial"/>
          <w:lang w:eastAsia="en-US"/>
        </w:rPr>
        <w:t>,</w:t>
      </w:r>
      <w:r w:rsidR="0032120A">
        <w:rPr>
          <w:rFonts w:ascii="Arial" w:hAnsi="Arial" w:cs="Arial"/>
          <w:lang w:eastAsia="en-US"/>
        </w:rPr>
        <w:t xml:space="preserve"> in the arctic animal creation the children could use materials and then test if the animal would camouflage into arctic conditions and stay warm. It could then be made more experimental and </w:t>
      </w:r>
      <w:r w:rsidR="00257F72">
        <w:rPr>
          <w:rFonts w:ascii="Arial" w:hAnsi="Arial" w:cs="Arial"/>
          <w:lang w:eastAsia="en-US"/>
        </w:rPr>
        <w:t xml:space="preserve">develop children’s creativity further thereby allowing me to progress to intermediate levels of the framework. </w:t>
      </w:r>
    </w:p>
    <w:p w14:paraId="255F0414" w14:textId="492C29E3" w:rsidR="00D9431E" w:rsidRDefault="00D9431E" w:rsidP="00FF7816">
      <w:pPr>
        <w:spacing w:beforeLines="1" w:before="2" w:afterLines="1" w:after="2"/>
        <w:rPr>
          <w:rFonts w:ascii="Arial" w:hAnsi="Arial" w:cs="Arial"/>
          <w:lang w:eastAsia="en-US"/>
        </w:rPr>
      </w:pPr>
    </w:p>
    <w:p w14:paraId="3E4FD344" w14:textId="1A1F6198" w:rsidR="00D9431E" w:rsidRPr="003521E5" w:rsidRDefault="00C0580D" w:rsidP="00FF7816">
      <w:pPr>
        <w:spacing w:beforeLines="1" w:before="2" w:afterLines="1" w:after="2"/>
        <w:rPr>
          <w:rFonts w:ascii="Arial" w:hAnsi="Arial" w:cs="Arial"/>
          <w:color w:val="FF0000"/>
          <w:lang w:eastAsia="en-US"/>
        </w:rPr>
      </w:pPr>
      <w:r>
        <w:rPr>
          <w:rFonts w:ascii="Arial" w:hAnsi="Arial" w:cs="Arial"/>
          <w:lang w:eastAsia="en-US"/>
        </w:rPr>
        <w:t xml:space="preserve">The second competence within the framework to be discussed is Motivation and Perseverance. </w:t>
      </w:r>
      <w:r w:rsidR="0093389F">
        <w:rPr>
          <w:rFonts w:ascii="Arial" w:hAnsi="Arial" w:cs="Arial"/>
          <w:lang w:eastAsia="en-US"/>
        </w:rPr>
        <w:t xml:space="preserve">Currently, I feel I am achieving aspects of level six of the framework as children are motivated in their learning for the most part and are often able to justify their decision making and meaning behind the lesson or activity. </w:t>
      </w:r>
      <w:r w:rsidR="001C5D43">
        <w:rPr>
          <w:rFonts w:ascii="Arial" w:hAnsi="Arial" w:cs="Arial"/>
          <w:lang w:eastAsia="en-US"/>
        </w:rPr>
        <w:t xml:space="preserve">However, </w:t>
      </w:r>
      <w:r w:rsidR="003B26E7">
        <w:rPr>
          <w:rFonts w:ascii="Arial" w:hAnsi="Arial" w:cs="Arial"/>
          <w:lang w:eastAsia="en-US"/>
        </w:rPr>
        <w:t xml:space="preserve">comparing my experiences to ‘The Work Tasks Motivation Scale for Teachers’, I feel I am at the highest level- Intrinsic motivation due to the reason that I carry out lessons and tasks because I enjoy doing so and I want to do so rather than because I have to. </w:t>
      </w:r>
      <w:r w:rsidR="000232F9">
        <w:rPr>
          <w:rFonts w:ascii="Arial" w:hAnsi="Arial" w:cs="Arial"/>
          <w:lang w:eastAsia="en-US"/>
        </w:rPr>
        <w:t xml:space="preserve">(socialdeterminationtheory.org,2008). </w:t>
      </w:r>
      <w:r w:rsidR="00D5005C">
        <w:rPr>
          <w:rFonts w:ascii="Arial" w:hAnsi="Arial" w:cs="Arial"/>
          <w:lang w:eastAsia="en-US"/>
        </w:rPr>
        <w:t xml:space="preserve">At first within practices, </w:t>
      </w:r>
      <w:r w:rsidR="00D4790C">
        <w:rPr>
          <w:rFonts w:ascii="Arial" w:hAnsi="Arial" w:cs="Arial"/>
          <w:lang w:eastAsia="en-US"/>
        </w:rPr>
        <w:t xml:space="preserve">I found it difficult to motivate myself and progress after a lesson was unsuccessful </w:t>
      </w:r>
      <w:r w:rsidR="00AD2849">
        <w:rPr>
          <w:rFonts w:ascii="Arial" w:hAnsi="Arial" w:cs="Arial"/>
          <w:lang w:eastAsia="en-US"/>
        </w:rPr>
        <w:t>aspects</w:t>
      </w:r>
      <w:r w:rsidR="00D4790C">
        <w:rPr>
          <w:rFonts w:ascii="Arial" w:hAnsi="Arial" w:cs="Arial"/>
          <w:lang w:eastAsia="en-US"/>
        </w:rPr>
        <w:t xml:space="preserve">. </w:t>
      </w:r>
      <w:r w:rsidR="00273179">
        <w:rPr>
          <w:rFonts w:ascii="Arial" w:hAnsi="Arial" w:cs="Arial"/>
          <w:lang w:eastAsia="en-US"/>
        </w:rPr>
        <w:t>However as can be seen within my reflections and formative assessments, improvement was made and my determination in succeeding became of importance to me. To begin, I was reserved and often had to be encouraged by my tutor to take risks and become confiden</w:t>
      </w:r>
      <w:r w:rsidR="00A40BD0">
        <w:rPr>
          <w:rFonts w:ascii="Arial" w:hAnsi="Arial" w:cs="Arial"/>
          <w:lang w:eastAsia="en-US"/>
        </w:rPr>
        <w:t>t</w:t>
      </w:r>
      <w:r w:rsidR="00273179">
        <w:rPr>
          <w:rFonts w:ascii="Arial" w:hAnsi="Arial" w:cs="Arial"/>
          <w:lang w:eastAsia="en-US"/>
        </w:rPr>
        <w:t xml:space="preserve"> in my lesson implementations. By the end of my practice in year two, my ability to motivate, engage and use innovative lessons was highlighted within my Summative assessment. This highlights my progression in this area was clear to practitioners as well as recognised by myself. </w:t>
      </w:r>
      <w:r w:rsidR="00A40BD0" w:rsidRPr="00A40BD0">
        <w:rPr>
          <w:rFonts w:ascii="Arial" w:hAnsi="Arial" w:cs="Arial"/>
          <w:lang w:eastAsia="en-US"/>
        </w:rPr>
        <w:t xml:space="preserve">Additionally, regarding perseverance, within placement settings, on a few occasions lessons had to be adapted last minute to suit children’s needs and to ensure lessons were achievable and </w:t>
      </w:r>
      <w:r w:rsidR="00A40BD0" w:rsidRPr="004311AC">
        <w:rPr>
          <w:rFonts w:ascii="Arial" w:hAnsi="Arial" w:cs="Arial"/>
          <w:lang w:eastAsia="en-US"/>
        </w:rPr>
        <w:t xml:space="preserve">challenging. </w:t>
      </w:r>
      <w:r w:rsidR="004311AC" w:rsidRPr="004311AC">
        <w:rPr>
          <w:rFonts w:ascii="Arial" w:hAnsi="Arial" w:cs="Arial"/>
          <w:lang w:eastAsia="en-US"/>
        </w:rPr>
        <w:t xml:space="preserve">(Appendices on page 15-17). </w:t>
      </w:r>
      <w:r w:rsidR="00DA7EF5" w:rsidRPr="004311AC">
        <w:rPr>
          <w:rFonts w:ascii="Arial" w:hAnsi="Arial" w:cs="Arial"/>
          <w:lang w:eastAsia="en-US"/>
        </w:rPr>
        <w:t>To ensure progression</w:t>
      </w:r>
      <w:r w:rsidR="004C4F87" w:rsidRPr="004311AC">
        <w:rPr>
          <w:rFonts w:ascii="Arial" w:hAnsi="Arial" w:cs="Arial"/>
          <w:lang w:eastAsia="en-US"/>
        </w:rPr>
        <w:t xml:space="preserve"> to completely satisfying level six and aspects of level seven in </w:t>
      </w:r>
      <w:r w:rsidR="004C4F87">
        <w:rPr>
          <w:rFonts w:ascii="Arial" w:hAnsi="Arial" w:cs="Arial"/>
          <w:lang w:eastAsia="en-US"/>
        </w:rPr>
        <w:t>the framework</w:t>
      </w:r>
      <w:r w:rsidR="00DA7EF5" w:rsidRPr="004C79B9">
        <w:rPr>
          <w:rFonts w:ascii="Arial" w:hAnsi="Arial" w:cs="Arial"/>
          <w:lang w:eastAsia="en-US"/>
        </w:rPr>
        <w:t xml:space="preserve">, </w:t>
      </w:r>
      <w:r w:rsidR="004C4F87">
        <w:rPr>
          <w:rFonts w:ascii="Arial" w:hAnsi="Arial" w:cs="Arial"/>
          <w:lang w:eastAsia="en-US"/>
        </w:rPr>
        <w:t xml:space="preserve">I will challenge children further to allow understanding and progress to be made. </w:t>
      </w:r>
      <w:r w:rsidR="00DA7EF5" w:rsidRPr="004C79B9">
        <w:rPr>
          <w:rFonts w:ascii="Arial" w:hAnsi="Arial" w:cs="Arial"/>
          <w:lang w:eastAsia="en-US"/>
        </w:rPr>
        <w:t xml:space="preserve">I will </w:t>
      </w:r>
      <w:r w:rsidR="004C4F87">
        <w:rPr>
          <w:rFonts w:ascii="Arial" w:hAnsi="Arial" w:cs="Arial"/>
          <w:lang w:eastAsia="en-US"/>
        </w:rPr>
        <w:t>also s</w:t>
      </w:r>
      <w:r w:rsidR="00DA7EF5" w:rsidRPr="004C79B9">
        <w:rPr>
          <w:rFonts w:ascii="Arial" w:hAnsi="Arial" w:cs="Arial"/>
          <w:lang w:eastAsia="en-US"/>
        </w:rPr>
        <w:t xml:space="preserve">et achievable goals relating to my lessons which will encourage me to take risks regularly, enhance creativity and enterprise qualities within my profession to increase </w:t>
      </w:r>
      <w:r w:rsidR="00DA7EF5" w:rsidRPr="004C79B9">
        <w:rPr>
          <w:rFonts w:ascii="Arial" w:hAnsi="Arial" w:cs="Arial"/>
          <w:lang w:eastAsia="en-US"/>
        </w:rPr>
        <w:lastRenderedPageBreak/>
        <w:t xml:space="preserve">and </w:t>
      </w:r>
      <w:r w:rsidR="004C79B9" w:rsidRPr="004C79B9">
        <w:rPr>
          <w:rFonts w:ascii="Arial" w:hAnsi="Arial" w:cs="Arial"/>
          <w:lang w:eastAsia="en-US"/>
        </w:rPr>
        <w:t>to motivate myself from beginning of placements to reflect this positive motivation onto the children</w:t>
      </w:r>
      <w:r w:rsidR="004C79B9" w:rsidRPr="00A42C53">
        <w:rPr>
          <w:rFonts w:ascii="Arial" w:hAnsi="Arial" w:cs="Arial"/>
          <w:lang w:eastAsia="en-US"/>
        </w:rPr>
        <w:t xml:space="preserve">. </w:t>
      </w:r>
      <w:r w:rsidR="00A42C53" w:rsidRPr="00A42C53">
        <w:rPr>
          <w:rFonts w:ascii="Arial" w:hAnsi="Arial" w:cs="Arial"/>
          <w:lang w:eastAsia="en-US"/>
        </w:rPr>
        <w:t>To acknowledge the achievements of such goals, I will address progress within my end of week reviews, ARC reflections and through the progression and success in my lessons being visible.</w:t>
      </w:r>
    </w:p>
    <w:p w14:paraId="3997D1A5" w14:textId="105268BB" w:rsidR="00D209DF" w:rsidRPr="004C79B9" w:rsidRDefault="00D209DF" w:rsidP="00FF7816">
      <w:pPr>
        <w:spacing w:beforeLines="1" w:before="2" w:afterLines="1" w:after="2"/>
        <w:rPr>
          <w:rFonts w:ascii="Arial" w:hAnsi="Arial" w:cs="Arial"/>
          <w:lang w:eastAsia="en-US"/>
        </w:rPr>
      </w:pPr>
    </w:p>
    <w:p w14:paraId="0068D1D7" w14:textId="025A151C" w:rsidR="00C617E9" w:rsidRDefault="003521E5" w:rsidP="00FF7816">
      <w:pPr>
        <w:spacing w:beforeLines="1" w:before="2" w:afterLines="1" w:after="2"/>
        <w:rPr>
          <w:rFonts w:ascii="Arial" w:hAnsi="Arial" w:cs="Arial"/>
          <w:color w:val="FF0000"/>
          <w:lang w:eastAsia="en-US"/>
        </w:rPr>
      </w:pPr>
      <w:r>
        <w:rPr>
          <w:rFonts w:ascii="Arial" w:hAnsi="Arial" w:cs="Arial"/>
          <w:lang w:eastAsia="en-US"/>
        </w:rPr>
        <w:t>My third and final competence within my practice to be discussed is Planning and Management.</w:t>
      </w:r>
      <w:r w:rsidR="00A81632">
        <w:rPr>
          <w:rFonts w:ascii="Arial" w:hAnsi="Arial" w:cs="Arial"/>
          <w:lang w:eastAsia="en-US"/>
        </w:rPr>
        <w:t xml:space="preserve"> </w:t>
      </w:r>
      <w:r w:rsidR="004807F6">
        <w:rPr>
          <w:rFonts w:ascii="Arial" w:hAnsi="Arial" w:cs="Arial"/>
          <w:lang w:eastAsia="en-US"/>
        </w:rPr>
        <w:t xml:space="preserve">Currently I feel I am working at level five of the framework as children within my classes had opportunities to develop their ideas into products using their </w:t>
      </w:r>
      <w:r w:rsidR="00C617E9">
        <w:rPr>
          <w:rFonts w:ascii="Arial" w:hAnsi="Arial" w:cs="Arial"/>
          <w:lang w:eastAsia="en-US"/>
        </w:rPr>
        <w:t xml:space="preserve">own plans, </w:t>
      </w:r>
      <w:r w:rsidR="004807F6">
        <w:rPr>
          <w:rFonts w:ascii="Arial" w:hAnsi="Arial" w:cs="Arial"/>
          <w:lang w:eastAsia="en-US"/>
        </w:rPr>
        <w:t xml:space="preserve">knowledge and creativity. </w:t>
      </w:r>
      <w:r w:rsidR="00A81632">
        <w:rPr>
          <w:rFonts w:ascii="Arial" w:hAnsi="Arial" w:cs="Arial"/>
          <w:lang w:eastAsia="en-US"/>
        </w:rPr>
        <w:t>Overall</w:t>
      </w:r>
      <w:r w:rsidR="001541F4">
        <w:rPr>
          <w:rFonts w:ascii="Arial" w:hAnsi="Arial" w:cs="Arial"/>
          <w:lang w:eastAsia="en-US"/>
        </w:rPr>
        <w:t>, I felt that throughout my experiences as a practitioner my planning and management has been of a relevant level. Within one of my first placements my practitioner highlighted in</w:t>
      </w:r>
      <w:r w:rsidR="00C46B2B">
        <w:rPr>
          <w:rFonts w:ascii="Arial" w:hAnsi="Arial" w:cs="Arial"/>
          <w:lang w:eastAsia="en-US"/>
        </w:rPr>
        <w:t xml:space="preserve"> verbal feedback that my lesson plans were brief in parts and needed to be more detailed for other practitioners to follow. My lesson plans then extended in detail and I began to provide each practitioner within my class with a lesson plan highlighting their responsibilities within the lesson and thereby my planning and management began to improve. </w:t>
      </w:r>
      <w:r w:rsidR="00A81632">
        <w:rPr>
          <w:rFonts w:ascii="Arial" w:hAnsi="Arial" w:cs="Arial"/>
          <w:lang w:eastAsia="en-US"/>
        </w:rPr>
        <w:t xml:space="preserve">I </w:t>
      </w:r>
      <w:r w:rsidR="00EF15ED">
        <w:rPr>
          <w:rFonts w:ascii="Arial" w:hAnsi="Arial" w:cs="Arial"/>
          <w:lang w:eastAsia="en-US"/>
        </w:rPr>
        <w:t xml:space="preserve">also </w:t>
      </w:r>
      <w:r w:rsidR="00A81632">
        <w:rPr>
          <w:rFonts w:ascii="Arial" w:hAnsi="Arial" w:cs="Arial"/>
          <w:lang w:eastAsia="en-US"/>
        </w:rPr>
        <w:t>feel I am an organised practitioner regarding my lesson plans and resources prior to lessons although it is highlighted within my appendices</w:t>
      </w:r>
      <w:r w:rsidR="0093306E">
        <w:rPr>
          <w:rFonts w:ascii="Arial" w:hAnsi="Arial" w:cs="Arial"/>
          <w:lang w:eastAsia="en-US"/>
        </w:rPr>
        <w:t xml:space="preserve"> (Pages 18-23), that on</w:t>
      </w:r>
      <w:r w:rsidR="00A81632">
        <w:rPr>
          <w:rFonts w:ascii="Arial" w:hAnsi="Arial" w:cs="Arial"/>
          <w:lang w:eastAsia="en-US"/>
        </w:rPr>
        <w:t xml:space="preserve"> a few occasions my planning of resources and activities were not suitable to the children’s needs and thereby impacted on the success of my lessons. This was highlighted </w:t>
      </w:r>
      <w:r w:rsidR="0093306E">
        <w:rPr>
          <w:rFonts w:ascii="Arial" w:hAnsi="Arial" w:cs="Arial"/>
          <w:lang w:eastAsia="en-US"/>
        </w:rPr>
        <w:t xml:space="preserve">in my verbal feedback and later achieved. </w:t>
      </w:r>
    </w:p>
    <w:p w14:paraId="48BBE021" w14:textId="77777777" w:rsidR="00C617E9" w:rsidRDefault="00C617E9" w:rsidP="00FF7816">
      <w:pPr>
        <w:spacing w:beforeLines="1" w:before="2" w:afterLines="1" w:after="2"/>
        <w:rPr>
          <w:rFonts w:ascii="Arial" w:hAnsi="Arial" w:cs="Arial"/>
          <w:lang w:eastAsia="en-US"/>
        </w:rPr>
      </w:pPr>
    </w:p>
    <w:p w14:paraId="448893D7" w14:textId="1F83C518" w:rsidR="00D209DF" w:rsidRDefault="00EF15ED" w:rsidP="00FF7816">
      <w:pPr>
        <w:spacing w:beforeLines="1" w:before="2" w:afterLines="1" w:after="2"/>
        <w:rPr>
          <w:rFonts w:ascii="Arial" w:hAnsi="Arial" w:cs="Arial"/>
          <w:lang w:eastAsia="en-US"/>
        </w:rPr>
      </w:pPr>
      <w:r>
        <w:rPr>
          <w:rFonts w:ascii="Arial" w:hAnsi="Arial" w:cs="Arial"/>
          <w:lang w:eastAsia="en-US"/>
        </w:rPr>
        <w:t xml:space="preserve">As a practitioner, </w:t>
      </w:r>
      <w:r w:rsidR="00F04522">
        <w:rPr>
          <w:rFonts w:ascii="Arial" w:hAnsi="Arial" w:cs="Arial"/>
          <w:lang w:eastAsia="en-US"/>
        </w:rPr>
        <w:t xml:space="preserve">with </w:t>
      </w:r>
      <w:r>
        <w:rPr>
          <w:rFonts w:ascii="Arial" w:hAnsi="Arial" w:cs="Arial"/>
          <w:lang w:eastAsia="en-US"/>
        </w:rPr>
        <w:t>planning and management I feel I need to</w:t>
      </w:r>
      <w:r w:rsidR="00D2756F">
        <w:rPr>
          <w:rFonts w:ascii="Arial" w:hAnsi="Arial" w:cs="Arial"/>
          <w:lang w:eastAsia="en-US"/>
        </w:rPr>
        <w:t xml:space="preserve"> adapt better to unforeseen circumstances to develop on to the next level of the framework. This is a progression that I can encourage for my learners also as dealing with challenge in activities can build resilience and confidence. I could also</w:t>
      </w:r>
      <w:r>
        <w:rPr>
          <w:rFonts w:ascii="Arial" w:hAnsi="Arial" w:cs="Arial"/>
          <w:lang w:eastAsia="en-US"/>
        </w:rPr>
        <w:t xml:space="preserve"> improve in managing children’s behaviour at times when effecting the lesson as this is something </w:t>
      </w:r>
      <w:r w:rsidR="00F04522">
        <w:rPr>
          <w:rFonts w:ascii="Arial" w:hAnsi="Arial" w:cs="Arial"/>
          <w:lang w:eastAsia="en-US"/>
        </w:rPr>
        <w:t xml:space="preserve">I often used assessment for learning strategies </w:t>
      </w:r>
      <w:r w:rsidR="00E508A7">
        <w:rPr>
          <w:rFonts w:ascii="Arial" w:hAnsi="Arial" w:cs="Arial"/>
          <w:lang w:eastAsia="en-US"/>
        </w:rPr>
        <w:t xml:space="preserve">for, </w:t>
      </w:r>
      <w:r w:rsidR="00F04522">
        <w:rPr>
          <w:rFonts w:ascii="Arial" w:hAnsi="Arial" w:cs="Arial"/>
          <w:lang w:eastAsia="en-US"/>
        </w:rPr>
        <w:t xml:space="preserve">although I feel I wasn’t very creative and my enterprise dispositions were limited in the use of my strategies and I often copied the teacher’s choice of strategies. </w:t>
      </w:r>
      <w:r>
        <w:rPr>
          <w:rFonts w:ascii="Arial" w:hAnsi="Arial" w:cs="Arial"/>
          <w:lang w:eastAsia="en-US"/>
        </w:rPr>
        <w:t xml:space="preserve">In future placements I will address this and ensure progression by accepting advice and acknowledging how other practitioners deal with situations which I can then try to implement for myself. </w:t>
      </w:r>
    </w:p>
    <w:p w14:paraId="1758E7F0" w14:textId="77777777" w:rsidR="004807F6" w:rsidRPr="00EF15ED" w:rsidRDefault="004807F6" w:rsidP="00FF7816">
      <w:pPr>
        <w:spacing w:beforeLines="1" w:before="2" w:afterLines="1" w:after="2"/>
        <w:rPr>
          <w:rFonts w:ascii="Arial" w:hAnsi="Arial" w:cs="Arial"/>
          <w:lang w:eastAsia="en-US"/>
        </w:rPr>
      </w:pPr>
    </w:p>
    <w:p w14:paraId="1287C9D2" w14:textId="31B7BEBF" w:rsidR="00972246" w:rsidRDefault="00965610">
      <w:pPr>
        <w:rPr>
          <w:rFonts w:ascii="Arial" w:hAnsi="Arial" w:cs="Arial"/>
          <w:lang w:eastAsia="en-US"/>
        </w:rPr>
      </w:pPr>
      <w:r>
        <w:rPr>
          <w:rFonts w:ascii="Arial" w:hAnsi="Arial" w:cs="Arial"/>
          <w:lang w:eastAsia="en-US"/>
        </w:rPr>
        <w:t>In conclusion, it is with increasing priority that practitioners</w:t>
      </w:r>
      <w:r w:rsidR="00ED12A3">
        <w:rPr>
          <w:rFonts w:ascii="Arial" w:hAnsi="Arial" w:cs="Arial"/>
          <w:lang w:eastAsia="en-US"/>
        </w:rPr>
        <w:t xml:space="preserve"> including myself, </w:t>
      </w:r>
      <w:r>
        <w:rPr>
          <w:rFonts w:ascii="Arial" w:hAnsi="Arial" w:cs="Arial"/>
          <w:lang w:eastAsia="en-US"/>
        </w:rPr>
        <w:t xml:space="preserve">enable children opportunities to </w:t>
      </w:r>
      <w:r w:rsidR="00322860">
        <w:rPr>
          <w:rFonts w:ascii="Arial" w:hAnsi="Arial" w:cs="Arial"/>
          <w:lang w:eastAsia="en-US"/>
        </w:rPr>
        <w:t>engage</w:t>
      </w:r>
      <w:r>
        <w:rPr>
          <w:rFonts w:ascii="Arial" w:hAnsi="Arial" w:cs="Arial"/>
          <w:lang w:eastAsia="en-US"/>
        </w:rPr>
        <w:t xml:space="preserve"> through creative lessons and teaching. In preparation for life and success after education, practitioners need to increase ‘creative time’ and encourage unique ideas and creations to prepare children to work independently, thinking for themselves and developing their own ideas, something in which will be expected </w:t>
      </w:r>
      <w:r w:rsidR="00AF25E0">
        <w:rPr>
          <w:rFonts w:ascii="Arial" w:hAnsi="Arial" w:cs="Arial"/>
          <w:lang w:eastAsia="en-US"/>
        </w:rPr>
        <w:t>in many work places.</w:t>
      </w:r>
      <w:r w:rsidR="00322860">
        <w:rPr>
          <w:rFonts w:ascii="Arial" w:hAnsi="Arial" w:cs="Arial"/>
          <w:lang w:eastAsia="en-US"/>
        </w:rPr>
        <w:t xml:space="preserve"> The frameworks mentioned above should be used regularly to ensure progression is consistent in competences and dispositions in both enterprise education and creativity to ensure the best for our education system and future generations. </w:t>
      </w:r>
    </w:p>
    <w:p w14:paraId="711D7170" w14:textId="1195BD8B" w:rsidR="00BB53C7" w:rsidRDefault="00BB53C7">
      <w:pPr>
        <w:rPr>
          <w:rFonts w:ascii="Arial" w:hAnsi="Arial" w:cs="Arial"/>
        </w:rPr>
      </w:pPr>
    </w:p>
    <w:p w14:paraId="389527AE" w14:textId="4D20222A" w:rsidR="00BB53C7" w:rsidRDefault="00BB53C7">
      <w:pPr>
        <w:rPr>
          <w:rFonts w:ascii="Arial" w:hAnsi="Arial" w:cs="Arial"/>
        </w:rPr>
      </w:pPr>
    </w:p>
    <w:p w14:paraId="64CB8AEF" w14:textId="6F9DDF51" w:rsidR="00BB53C7" w:rsidRDefault="00BB53C7">
      <w:pPr>
        <w:rPr>
          <w:rFonts w:ascii="Arial" w:hAnsi="Arial" w:cs="Arial"/>
        </w:rPr>
      </w:pPr>
    </w:p>
    <w:p w14:paraId="168D273B" w14:textId="77777777" w:rsidR="00BB53C7" w:rsidRPr="00525E16" w:rsidRDefault="00BB53C7">
      <w:pPr>
        <w:rPr>
          <w:rFonts w:ascii="Arial" w:hAnsi="Arial" w:cs="Arial"/>
        </w:rPr>
      </w:pPr>
    </w:p>
    <w:p w14:paraId="377A227B" w14:textId="4E997DBB" w:rsidR="00F3361A" w:rsidRDefault="00F3361A">
      <w:pPr>
        <w:rPr>
          <w:rFonts w:ascii="Arial" w:hAnsi="Arial" w:cs="Arial"/>
        </w:rPr>
      </w:pPr>
    </w:p>
    <w:p w14:paraId="7179611F" w14:textId="588FDB92" w:rsidR="00065392" w:rsidRDefault="00065392">
      <w:pPr>
        <w:rPr>
          <w:rFonts w:ascii="Arial" w:hAnsi="Arial" w:cs="Arial"/>
        </w:rPr>
      </w:pPr>
    </w:p>
    <w:p w14:paraId="21E74CE1" w14:textId="417D093D" w:rsidR="00065392" w:rsidRDefault="00065392">
      <w:pPr>
        <w:rPr>
          <w:rFonts w:ascii="Arial" w:hAnsi="Arial" w:cs="Arial"/>
        </w:rPr>
      </w:pPr>
    </w:p>
    <w:p w14:paraId="74D83728" w14:textId="25C8FD1B" w:rsidR="00065392" w:rsidRDefault="00065392">
      <w:pPr>
        <w:rPr>
          <w:rFonts w:ascii="Arial" w:hAnsi="Arial" w:cs="Arial"/>
        </w:rPr>
      </w:pPr>
    </w:p>
    <w:p w14:paraId="2AA2CD27" w14:textId="77777777" w:rsidR="00065392" w:rsidRPr="00525E16" w:rsidRDefault="00065392">
      <w:pPr>
        <w:rPr>
          <w:rFonts w:ascii="Arial" w:hAnsi="Arial" w:cs="Arial"/>
        </w:rPr>
      </w:pPr>
    </w:p>
    <w:p w14:paraId="2B85033F" w14:textId="70209195" w:rsidR="00525E16" w:rsidRDefault="00525E16">
      <w:pPr>
        <w:rPr>
          <w:rFonts w:ascii="Arial" w:hAnsi="Arial" w:cs="Arial"/>
        </w:rPr>
      </w:pPr>
    </w:p>
    <w:p w14:paraId="2C7DF844" w14:textId="515A7C74" w:rsidR="00525E16" w:rsidRDefault="00525E16">
      <w:pPr>
        <w:rPr>
          <w:rFonts w:ascii="Arial" w:hAnsi="Arial" w:cs="Arial"/>
          <w:b/>
          <w:u w:val="single"/>
        </w:rPr>
      </w:pPr>
      <w:r>
        <w:rPr>
          <w:rFonts w:ascii="Arial" w:hAnsi="Arial" w:cs="Arial"/>
          <w:b/>
          <w:u w:val="single"/>
        </w:rPr>
        <w:t>References.</w:t>
      </w:r>
    </w:p>
    <w:p w14:paraId="17654330" w14:textId="30092125" w:rsidR="00525E16" w:rsidRDefault="00525E16">
      <w:pPr>
        <w:rPr>
          <w:rFonts w:ascii="Arial" w:hAnsi="Arial" w:cs="Arial"/>
        </w:rPr>
      </w:pPr>
    </w:p>
    <w:p w14:paraId="6949687F" w14:textId="21041453" w:rsidR="00183400" w:rsidRPr="001F5A76" w:rsidRDefault="00183400">
      <w:pPr>
        <w:rPr>
          <w:rFonts w:ascii="Arial" w:hAnsi="Arial" w:cs="Arial"/>
          <w:color w:val="000000"/>
        </w:rPr>
      </w:pPr>
      <w:proofErr w:type="spellStart"/>
      <w:r w:rsidRPr="00123574">
        <w:rPr>
          <w:rFonts w:ascii="Arial" w:hAnsi="Arial" w:cs="Arial"/>
          <w:color w:val="000000"/>
        </w:rPr>
        <w:t>Bacigalupo</w:t>
      </w:r>
      <w:proofErr w:type="spellEnd"/>
      <w:r w:rsidRPr="00123574">
        <w:rPr>
          <w:rFonts w:ascii="Arial" w:hAnsi="Arial" w:cs="Arial"/>
          <w:color w:val="000000"/>
        </w:rPr>
        <w:t xml:space="preserve">, M., </w:t>
      </w:r>
      <w:proofErr w:type="spellStart"/>
      <w:r w:rsidRPr="00123574">
        <w:rPr>
          <w:rFonts w:ascii="Arial" w:hAnsi="Arial" w:cs="Arial"/>
          <w:color w:val="000000"/>
        </w:rPr>
        <w:t>Kampylis</w:t>
      </w:r>
      <w:proofErr w:type="spellEnd"/>
      <w:r w:rsidRPr="00123574">
        <w:rPr>
          <w:rFonts w:ascii="Arial" w:hAnsi="Arial" w:cs="Arial"/>
          <w:color w:val="000000"/>
        </w:rPr>
        <w:t xml:space="preserve">, P., </w:t>
      </w:r>
      <w:proofErr w:type="spellStart"/>
      <w:r w:rsidRPr="00123574">
        <w:rPr>
          <w:rFonts w:ascii="Arial" w:hAnsi="Arial" w:cs="Arial"/>
          <w:color w:val="000000"/>
        </w:rPr>
        <w:t>Punie</w:t>
      </w:r>
      <w:proofErr w:type="spellEnd"/>
      <w:r w:rsidRPr="00123574">
        <w:rPr>
          <w:rFonts w:ascii="Arial" w:hAnsi="Arial" w:cs="Arial"/>
          <w:color w:val="000000"/>
        </w:rPr>
        <w:t xml:space="preserve">, Y., Van den Brande, G (2016). </w:t>
      </w:r>
      <w:proofErr w:type="spellStart"/>
      <w:r w:rsidRPr="00123574">
        <w:rPr>
          <w:rFonts w:ascii="Arial" w:hAnsi="Arial" w:cs="Arial"/>
          <w:i/>
          <w:iCs/>
          <w:color w:val="000000"/>
        </w:rPr>
        <w:t>EntreComp</w:t>
      </w:r>
      <w:proofErr w:type="spellEnd"/>
      <w:r w:rsidRPr="00123574">
        <w:rPr>
          <w:rFonts w:ascii="Arial" w:hAnsi="Arial" w:cs="Arial"/>
          <w:i/>
          <w:iCs/>
          <w:color w:val="000000"/>
        </w:rPr>
        <w:t>: The Entrepreneurship Competence Framework</w:t>
      </w:r>
      <w:r w:rsidRPr="00123574">
        <w:rPr>
          <w:rFonts w:ascii="Arial" w:hAnsi="Arial" w:cs="Arial"/>
          <w:color w:val="000000"/>
        </w:rPr>
        <w:t xml:space="preserve">. Luxembourg: Publication office of the </w:t>
      </w:r>
      <w:r w:rsidRPr="001F5A76">
        <w:rPr>
          <w:rFonts w:ascii="Arial" w:hAnsi="Arial" w:cs="Arial"/>
          <w:color w:val="000000"/>
        </w:rPr>
        <w:t xml:space="preserve">European Union. </w:t>
      </w:r>
      <w:r w:rsidR="00507B72" w:rsidRPr="001F5A76">
        <w:rPr>
          <w:rFonts w:ascii="Arial" w:hAnsi="Arial" w:cs="Arial"/>
          <w:color w:val="000000"/>
        </w:rPr>
        <w:t>P7, p</w:t>
      </w:r>
      <w:r w:rsidRPr="001F5A76">
        <w:rPr>
          <w:rFonts w:ascii="Arial" w:hAnsi="Arial" w:cs="Arial"/>
          <w:color w:val="000000"/>
        </w:rPr>
        <w:t>11-16.</w:t>
      </w:r>
    </w:p>
    <w:p w14:paraId="348C72CB" w14:textId="0B1CA9E5" w:rsidR="001F5A76" w:rsidRPr="001F5A76" w:rsidRDefault="001F5A76">
      <w:pPr>
        <w:rPr>
          <w:rFonts w:ascii="Arial" w:hAnsi="Arial" w:cs="Arial"/>
        </w:rPr>
      </w:pPr>
    </w:p>
    <w:p w14:paraId="65AE68FE" w14:textId="7DE444E4" w:rsidR="001F5A76" w:rsidRPr="001F5A76" w:rsidRDefault="001F5A76">
      <w:pPr>
        <w:rPr>
          <w:rFonts w:ascii="Arial" w:hAnsi="Arial" w:cs="Arial"/>
        </w:rPr>
      </w:pPr>
      <w:proofErr w:type="spellStart"/>
      <w:proofErr w:type="gramStart"/>
      <w:r w:rsidRPr="001F5A76">
        <w:rPr>
          <w:rFonts w:ascii="Arial" w:hAnsi="Arial" w:cs="Arial"/>
          <w:color w:val="000000"/>
        </w:rPr>
        <w:t>C</w:t>
      </w:r>
      <w:r w:rsidRPr="001F5A76">
        <w:rPr>
          <w:rFonts w:ascii="Arial" w:hAnsi="Arial" w:cs="Arial"/>
          <w:color w:val="000000"/>
        </w:rPr>
        <w:t>ollard,P</w:t>
      </w:r>
      <w:proofErr w:type="spellEnd"/>
      <w:r w:rsidRPr="001F5A76">
        <w:rPr>
          <w:rFonts w:ascii="Arial" w:hAnsi="Arial" w:cs="Arial"/>
          <w:color w:val="000000"/>
        </w:rPr>
        <w:t>.</w:t>
      </w:r>
      <w:proofErr w:type="gramEnd"/>
      <w:r w:rsidRPr="001F5A76">
        <w:rPr>
          <w:rFonts w:ascii="Arial" w:hAnsi="Arial" w:cs="Arial"/>
          <w:color w:val="000000"/>
        </w:rPr>
        <w:t xml:space="preserve"> (Unknown). </w:t>
      </w:r>
      <w:r w:rsidRPr="001F5A76">
        <w:rPr>
          <w:rFonts w:ascii="Arial" w:hAnsi="Arial" w:cs="Arial"/>
          <w:i/>
          <w:iCs/>
          <w:color w:val="000000"/>
        </w:rPr>
        <w:t>Assessing Creativity in Education.</w:t>
      </w:r>
      <w:r w:rsidRPr="001F5A76">
        <w:rPr>
          <w:rFonts w:ascii="Arial" w:hAnsi="Arial" w:cs="Arial"/>
          <w:color w:val="000000"/>
        </w:rPr>
        <w:t xml:space="preserve"> Available: http://www.wise-qatar.org/measuring-creativity-education-paul-collard. Last accessed 10th Dec 2017.</w:t>
      </w:r>
    </w:p>
    <w:p w14:paraId="2A8E3455" w14:textId="203F4C71" w:rsidR="00183400" w:rsidRPr="00123574" w:rsidRDefault="00183400">
      <w:pPr>
        <w:rPr>
          <w:rFonts w:ascii="Arial" w:hAnsi="Arial" w:cs="Arial"/>
        </w:rPr>
      </w:pPr>
    </w:p>
    <w:p w14:paraId="376455FB" w14:textId="63ED6E2E" w:rsidR="00123574" w:rsidRPr="00123574" w:rsidRDefault="00123574">
      <w:pPr>
        <w:rPr>
          <w:rFonts w:ascii="Arial" w:hAnsi="Arial" w:cs="Arial"/>
        </w:rPr>
      </w:pPr>
      <w:r w:rsidRPr="00123574">
        <w:rPr>
          <w:rFonts w:ascii="Arial" w:hAnsi="Arial" w:cs="Arial"/>
        </w:rPr>
        <w:t xml:space="preserve">Csikszentmihayli,1996; Simonton,1999. As cited in </w:t>
      </w:r>
      <w:proofErr w:type="spellStart"/>
      <w:proofErr w:type="gramStart"/>
      <w:r w:rsidRPr="00123574">
        <w:rPr>
          <w:rFonts w:ascii="Arial" w:hAnsi="Arial" w:cs="Arial"/>
        </w:rPr>
        <w:t>Benghetto,R</w:t>
      </w:r>
      <w:proofErr w:type="spellEnd"/>
      <w:r w:rsidRPr="00123574">
        <w:rPr>
          <w:rFonts w:ascii="Arial" w:hAnsi="Arial" w:cs="Arial"/>
        </w:rPr>
        <w:t>.</w:t>
      </w:r>
      <w:proofErr w:type="gramEnd"/>
      <w:r w:rsidRPr="00123574">
        <w:rPr>
          <w:rFonts w:ascii="Arial" w:hAnsi="Arial" w:cs="Arial"/>
        </w:rPr>
        <w:t xml:space="preserve"> </w:t>
      </w:r>
      <w:proofErr w:type="spellStart"/>
      <w:r w:rsidRPr="00123574">
        <w:rPr>
          <w:rFonts w:ascii="Arial" w:hAnsi="Arial" w:cs="Arial"/>
        </w:rPr>
        <w:t>Kaufman,J</w:t>
      </w:r>
      <w:proofErr w:type="spellEnd"/>
      <w:r w:rsidRPr="00123574">
        <w:rPr>
          <w:rFonts w:ascii="Arial" w:hAnsi="Arial" w:cs="Arial"/>
        </w:rPr>
        <w:t xml:space="preserve">. (2010). </w:t>
      </w:r>
      <w:r w:rsidRPr="00123574">
        <w:rPr>
          <w:rFonts w:ascii="Arial" w:hAnsi="Arial" w:cs="Arial"/>
          <w:i/>
        </w:rPr>
        <w:t xml:space="preserve">Nurturing Creativity in the Classroom. </w:t>
      </w:r>
      <w:r w:rsidRPr="00123574">
        <w:rPr>
          <w:rFonts w:ascii="Arial" w:hAnsi="Arial" w:cs="Arial"/>
        </w:rPr>
        <w:t>Cambridge: Cambridge University Press. p88.</w:t>
      </w:r>
    </w:p>
    <w:p w14:paraId="7383C7A5" w14:textId="77777777" w:rsidR="00123574" w:rsidRPr="00123574" w:rsidRDefault="00123574">
      <w:pPr>
        <w:rPr>
          <w:rFonts w:ascii="Arial" w:hAnsi="Arial" w:cs="Arial"/>
        </w:rPr>
      </w:pPr>
    </w:p>
    <w:p w14:paraId="278A26E6" w14:textId="38893C34" w:rsidR="00DE5112" w:rsidRPr="00123574" w:rsidRDefault="00DE5112">
      <w:pPr>
        <w:rPr>
          <w:rFonts w:ascii="Arial" w:hAnsi="Arial" w:cs="Arial"/>
        </w:rPr>
      </w:pPr>
      <w:proofErr w:type="spellStart"/>
      <w:proofErr w:type="gramStart"/>
      <w:r w:rsidRPr="00123574">
        <w:rPr>
          <w:rFonts w:ascii="Arial" w:hAnsi="Arial" w:cs="Arial"/>
        </w:rPr>
        <w:t>Donaldson,G</w:t>
      </w:r>
      <w:proofErr w:type="spellEnd"/>
      <w:r w:rsidRPr="00123574">
        <w:rPr>
          <w:rFonts w:ascii="Arial" w:hAnsi="Arial" w:cs="Arial"/>
        </w:rPr>
        <w:t>.</w:t>
      </w:r>
      <w:proofErr w:type="gramEnd"/>
      <w:r w:rsidRPr="00123574">
        <w:rPr>
          <w:rFonts w:ascii="Arial" w:hAnsi="Arial" w:cs="Arial"/>
        </w:rPr>
        <w:t xml:space="preserve"> (2015). </w:t>
      </w:r>
      <w:r w:rsidRPr="00123574">
        <w:rPr>
          <w:rFonts w:ascii="Arial" w:hAnsi="Arial" w:cs="Arial"/>
          <w:i/>
          <w:iCs/>
        </w:rPr>
        <w:t>Successful Futures</w:t>
      </w:r>
      <w:r w:rsidRPr="00123574">
        <w:rPr>
          <w:rFonts w:ascii="Arial" w:hAnsi="Arial" w:cs="Arial"/>
        </w:rPr>
        <w:t>. Cardiff: Welsh Government. p</w:t>
      </w:r>
      <w:r w:rsidR="00847CAB" w:rsidRPr="00123574">
        <w:rPr>
          <w:rFonts w:ascii="Arial" w:hAnsi="Arial" w:cs="Arial"/>
        </w:rPr>
        <w:t>31,</w:t>
      </w:r>
      <w:r w:rsidR="004604E2" w:rsidRPr="00123574">
        <w:rPr>
          <w:rFonts w:ascii="Arial" w:hAnsi="Arial" w:cs="Arial"/>
        </w:rPr>
        <w:t xml:space="preserve"> </w:t>
      </w:r>
      <w:r w:rsidR="00847CAB" w:rsidRPr="00123574">
        <w:rPr>
          <w:rFonts w:ascii="Arial" w:hAnsi="Arial" w:cs="Arial"/>
        </w:rPr>
        <w:t>p</w:t>
      </w:r>
      <w:r w:rsidRPr="00123574">
        <w:rPr>
          <w:rFonts w:ascii="Arial" w:hAnsi="Arial" w:cs="Arial"/>
        </w:rPr>
        <w:t>65.</w:t>
      </w:r>
    </w:p>
    <w:p w14:paraId="2A45EC38" w14:textId="37505ADB" w:rsidR="00DE5112" w:rsidRPr="00123574" w:rsidRDefault="00DE5112">
      <w:pPr>
        <w:rPr>
          <w:rFonts w:ascii="Arial" w:hAnsi="Arial" w:cs="Arial"/>
        </w:rPr>
      </w:pPr>
    </w:p>
    <w:p w14:paraId="20BA50A9" w14:textId="5A77E045" w:rsidR="000F09A5" w:rsidRDefault="000F09A5">
      <w:pPr>
        <w:rPr>
          <w:rFonts w:ascii="Arial" w:hAnsi="Arial" w:cs="Arial"/>
        </w:rPr>
      </w:pPr>
      <w:proofErr w:type="spellStart"/>
      <w:proofErr w:type="gramStart"/>
      <w:r w:rsidRPr="00123574">
        <w:rPr>
          <w:rFonts w:ascii="Arial" w:hAnsi="Arial" w:cs="Arial"/>
        </w:rPr>
        <w:t>Duffy,B</w:t>
      </w:r>
      <w:proofErr w:type="spellEnd"/>
      <w:proofErr w:type="gramEnd"/>
      <w:r w:rsidRPr="00123574">
        <w:rPr>
          <w:rFonts w:ascii="Arial" w:hAnsi="Arial" w:cs="Arial"/>
        </w:rPr>
        <w:t xml:space="preserve"> (1998). </w:t>
      </w:r>
      <w:r w:rsidRPr="00123574">
        <w:rPr>
          <w:rFonts w:ascii="Arial" w:hAnsi="Arial" w:cs="Arial"/>
          <w:i/>
          <w:iCs/>
        </w:rPr>
        <w:t>Supporting Creativity and Imagination in the Early Years</w:t>
      </w:r>
      <w:r w:rsidRPr="00123574">
        <w:rPr>
          <w:rFonts w:ascii="Arial" w:hAnsi="Arial" w:cs="Arial"/>
        </w:rPr>
        <w:t>. Buckingham: Open University Press. p8.</w:t>
      </w:r>
    </w:p>
    <w:p w14:paraId="43E38E5C" w14:textId="2671FC87" w:rsidR="006233F1" w:rsidRDefault="006233F1">
      <w:pPr>
        <w:rPr>
          <w:rFonts w:ascii="Arial" w:hAnsi="Arial" w:cs="Arial"/>
        </w:rPr>
      </w:pPr>
    </w:p>
    <w:p w14:paraId="7DF18741" w14:textId="10795255" w:rsidR="000232F9" w:rsidRPr="000232F9" w:rsidRDefault="000232F9">
      <w:pPr>
        <w:rPr>
          <w:rFonts w:ascii="Arial" w:hAnsi="Arial" w:cs="Arial"/>
        </w:rPr>
      </w:pPr>
      <w:proofErr w:type="spellStart"/>
      <w:proofErr w:type="gramStart"/>
      <w:r w:rsidRPr="000232F9">
        <w:rPr>
          <w:rFonts w:ascii="Arial" w:hAnsi="Arial" w:cs="Arial"/>
          <w:color w:val="000000"/>
        </w:rPr>
        <w:t>Fernet,C</w:t>
      </w:r>
      <w:proofErr w:type="spellEnd"/>
      <w:r w:rsidRPr="000232F9">
        <w:rPr>
          <w:rFonts w:ascii="Arial" w:hAnsi="Arial" w:cs="Arial"/>
          <w:color w:val="000000"/>
        </w:rPr>
        <w:t>.</w:t>
      </w:r>
      <w:proofErr w:type="gramEnd"/>
      <w:r w:rsidRPr="000232F9">
        <w:rPr>
          <w:rFonts w:ascii="Arial" w:hAnsi="Arial" w:cs="Arial"/>
          <w:color w:val="000000"/>
        </w:rPr>
        <w:t xml:space="preserve"> </w:t>
      </w:r>
      <w:proofErr w:type="spellStart"/>
      <w:r w:rsidRPr="000232F9">
        <w:rPr>
          <w:rFonts w:ascii="Arial" w:hAnsi="Arial" w:cs="Arial"/>
          <w:color w:val="000000"/>
        </w:rPr>
        <w:t>Senecal,C</w:t>
      </w:r>
      <w:proofErr w:type="spellEnd"/>
      <w:r w:rsidRPr="000232F9">
        <w:rPr>
          <w:rFonts w:ascii="Arial" w:hAnsi="Arial" w:cs="Arial"/>
          <w:color w:val="000000"/>
        </w:rPr>
        <w:t xml:space="preserve">. </w:t>
      </w:r>
      <w:proofErr w:type="spellStart"/>
      <w:r w:rsidRPr="000232F9">
        <w:rPr>
          <w:rFonts w:ascii="Arial" w:hAnsi="Arial" w:cs="Arial"/>
          <w:color w:val="000000"/>
        </w:rPr>
        <w:t>Guay,F</w:t>
      </w:r>
      <w:proofErr w:type="spellEnd"/>
      <w:r w:rsidRPr="000232F9">
        <w:rPr>
          <w:rFonts w:ascii="Arial" w:hAnsi="Arial" w:cs="Arial"/>
          <w:color w:val="000000"/>
        </w:rPr>
        <w:t xml:space="preserve">. </w:t>
      </w:r>
      <w:proofErr w:type="spellStart"/>
      <w:r w:rsidRPr="000232F9">
        <w:rPr>
          <w:rFonts w:ascii="Arial" w:hAnsi="Arial" w:cs="Arial"/>
          <w:color w:val="000000"/>
        </w:rPr>
        <w:t>Marsh,H</w:t>
      </w:r>
      <w:proofErr w:type="spellEnd"/>
      <w:r w:rsidRPr="000232F9">
        <w:rPr>
          <w:rFonts w:ascii="Arial" w:hAnsi="Arial" w:cs="Arial"/>
          <w:color w:val="000000"/>
        </w:rPr>
        <w:t xml:space="preserve">. </w:t>
      </w:r>
      <w:proofErr w:type="spellStart"/>
      <w:r w:rsidRPr="000232F9">
        <w:rPr>
          <w:rFonts w:ascii="Arial" w:hAnsi="Arial" w:cs="Arial"/>
          <w:color w:val="000000"/>
        </w:rPr>
        <w:t>Dowson,M</w:t>
      </w:r>
      <w:proofErr w:type="spellEnd"/>
      <w:r w:rsidRPr="000232F9">
        <w:rPr>
          <w:rFonts w:ascii="Arial" w:hAnsi="Arial" w:cs="Arial"/>
          <w:color w:val="000000"/>
        </w:rPr>
        <w:t xml:space="preserve">.. (2008). </w:t>
      </w:r>
      <w:r w:rsidRPr="000232F9">
        <w:rPr>
          <w:rFonts w:ascii="Arial" w:hAnsi="Arial" w:cs="Arial"/>
          <w:i/>
          <w:iCs/>
          <w:color w:val="000000"/>
        </w:rPr>
        <w:t>The Work Tasks Motivation Scale for Teachers (WTMST).</w:t>
      </w:r>
      <w:r w:rsidRPr="000232F9">
        <w:rPr>
          <w:rFonts w:ascii="Arial" w:hAnsi="Arial" w:cs="Arial"/>
          <w:color w:val="000000"/>
        </w:rPr>
        <w:t xml:space="preserve"> Available: https://selfdeterminationtheory.org/SDT/documents/2008_FernetEtAl_WTMST-JCA.pdf. Last accessed 11th Dec 2017.</w:t>
      </w:r>
    </w:p>
    <w:p w14:paraId="3CDF41B6" w14:textId="77777777" w:rsidR="000232F9" w:rsidRDefault="000232F9">
      <w:pPr>
        <w:rPr>
          <w:rFonts w:ascii="Arial" w:hAnsi="Arial" w:cs="Arial"/>
        </w:rPr>
      </w:pPr>
    </w:p>
    <w:p w14:paraId="253A8AC0" w14:textId="7FA25307" w:rsidR="006233F1" w:rsidRDefault="006233F1">
      <w:pPr>
        <w:rPr>
          <w:rFonts w:ascii="Arial" w:hAnsi="Arial" w:cs="Arial"/>
          <w:color w:val="000000"/>
        </w:rPr>
      </w:pPr>
      <w:proofErr w:type="spellStart"/>
      <w:proofErr w:type="gramStart"/>
      <w:r w:rsidRPr="006233F1">
        <w:rPr>
          <w:rFonts w:ascii="Arial" w:hAnsi="Arial" w:cs="Arial"/>
          <w:color w:val="000000"/>
        </w:rPr>
        <w:t>Fumoto,H</w:t>
      </w:r>
      <w:proofErr w:type="spellEnd"/>
      <w:r w:rsidRPr="006233F1">
        <w:rPr>
          <w:rFonts w:ascii="Arial" w:hAnsi="Arial" w:cs="Arial"/>
          <w:color w:val="000000"/>
        </w:rPr>
        <w:t>.</w:t>
      </w:r>
      <w:proofErr w:type="gramEnd"/>
      <w:r w:rsidRPr="006233F1">
        <w:rPr>
          <w:rFonts w:ascii="Arial" w:hAnsi="Arial" w:cs="Arial"/>
          <w:color w:val="000000"/>
        </w:rPr>
        <w:t xml:space="preserve"> </w:t>
      </w:r>
      <w:proofErr w:type="spellStart"/>
      <w:r w:rsidRPr="006233F1">
        <w:rPr>
          <w:rFonts w:ascii="Arial" w:hAnsi="Arial" w:cs="Arial"/>
          <w:color w:val="000000"/>
        </w:rPr>
        <w:t>Robson,S</w:t>
      </w:r>
      <w:proofErr w:type="spellEnd"/>
      <w:r w:rsidRPr="006233F1">
        <w:rPr>
          <w:rFonts w:ascii="Arial" w:hAnsi="Arial" w:cs="Arial"/>
          <w:color w:val="000000"/>
        </w:rPr>
        <w:t xml:space="preserve">. </w:t>
      </w:r>
      <w:proofErr w:type="spellStart"/>
      <w:r w:rsidRPr="006233F1">
        <w:rPr>
          <w:rFonts w:ascii="Arial" w:hAnsi="Arial" w:cs="Arial"/>
          <w:color w:val="000000"/>
        </w:rPr>
        <w:t>Greenfield,S</w:t>
      </w:r>
      <w:proofErr w:type="spellEnd"/>
      <w:r w:rsidRPr="006233F1">
        <w:rPr>
          <w:rFonts w:ascii="Arial" w:hAnsi="Arial" w:cs="Arial"/>
          <w:color w:val="000000"/>
        </w:rPr>
        <w:t xml:space="preserve">. </w:t>
      </w:r>
      <w:proofErr w:type="spellStart"/>
      <w:r w:rsidRPr="006233F1">
        <w:rPr>
          <w:rFonts w:ascii="Arial" w:hAnsi="Arial" w:cs="Arial"/>
          <w:color w:val="000000"/>
        </w:rPr>
        <w:t>Hargreaves,D</w:t>
      </w:r>
      <w:proofErr w:type="spellEnd"/>
      <w:r w:rsidRPr="006233F1">
        <w:rPr>
          <w:rFonts w:ascii="Arial" w:hAnsi="Arial" w:cs="Arial"/>
          <w:color w:val="000000"/>
        </w:rPr>
        <w:t xml:space="preserve">. (2012). </w:t>
      </w:r>
      <w:r w:rsidRPr="006233F1">
        <w:rPr>
          <w:rFonts w:ascii="Arial" w:hAnsi="Arial" w:cs="Arial"/>
          <w:i/>
          <w:iCs/>
          <w:color w:val="000000"/>
        </w:rPr>
        <w:t>Young Children's Creative Thinking</w:t>
      </w:r>
      <w:r w:rsidRPr="006233F1">
        <w:rPr>
          <w:rFonts w:ascii="Arial" w:hAnsi="Arial" w:cs="Arial"/>
          <w:color w:val="000000"/>
        </w:rPr>
        <w:t>. London: SAGE. p1</w:t>
      </w:r>
      <w:r w:rsidRPr="006233F1">
        <w:rPr>
          <w:rFonts w:ascii="Arial" w:hAnsi="Arial" w:cs="Arial"/>
          <w:color w:val="000000"/>
        </w:rPr>
        <w:t>8.</w:t>
      </w:r>
    </w:p>
    <w:p w14:paraId="140A85D1" w14:textId="3E0920FB" w:rsidR="00AF4CAE" w:rsidRPr="00CB36C4" w:rsidRDefault="00AF4CAE">
      <w:pPr>
        <w:rPr>
          <w:rFonts w:ascii="Arial" w:hAnsi="Arial" w:cs="Arial"/>
        </w:rPr>
      </w:pPr>
    </w:p>
    <w:p w14:paraId="7F43105A" w14:textId="013A231D" w:rsidR="00CB36C4" w:rsidRPr="00CB36C4" w:rsidRDefault="00CB36C4">
      <w:pPr>
        <w:rPr>
          <w:rFonts w:ascii="Arial" w:hAnsi="Arial" w:cs="Arial"/>
        </w:rPr>
      </w:pPr>
      <w:r w:rsidRPr="00CB36C4">
        <w:rPr>
          <w:rFonts w:ascii="Arial" w:hAnsi="Arial" w:cs="Arial"/>
          <w:color w:val="000000"/>
        </w:rPr>
        <w:t xml:space="preserve">Lucas. (2012). </w:t>
      </w:r>
      <w:r w:rsidRPr="00CB36C4">
        <w:rPr>
          <w:rFonts w:ascii="Arial" w:hAnsi="Arial" w:cs="Arial"/>
          <w:i/>
          <w:iCs/>
          <w:color w:val="000000"/>
        </w:rPr>
        <w:t xml:space="preserve">Five </w:t>
      </w:r>
      <w:proofErr w:type="spellStart"/>
      <w:r w:rsidRPr="00CB36C4">
        <w:rPr>
          <w:rFonts w:ascii="Arial" w:hAnsi="Arial" w:cs="Arial"/>
          <w:i/>
          <w:iCs/>
          <w:color w:val="000000"/>
        </w:rPr>
        <w:t>Dispostions</w:t>
      </w:r>
      <w:proofErr w:type="spellEnd"/>
      <w:r w:rsidRPr="00CB36C4">
        <w:rPr>
          <w:rFonts w:ascii="Arial" w:hAnsi="Arial" w:cs="Arial"/>
          <w:i/>
          <w:iCs/>
          <w:color w:val="000000"/>
        </w:rPr>
        <w:t xml:space="preserve"> Model.</w:t>
      </w:r>
      <w:r w:rsidRPr="00CB36C4">
        <w:rPr>
          <w:rFonts w:ascii="Arial" w:hAnsi="Arial" w:cs="Arial"/>
          <w:color w:val="000000"/>
        </w:rPr>
        <w:t xml:space="preserve"> Available: https://sites.google.com/a/sas.edu.sg/creativity-in-the-context-of-education/five-dispositions-model. Last accessed 10th Dec 2017.</w:t>
      </w:r>
    </w:p>
    <w:p w14:paraId="3E803E64" w14:textId="77777777" w:rsidR="00CB36C4" w:rsidRPr="00123574" w:rsidRDefault="00CB36C4">
      <w:pPr>
        <w:rPr>
          <w:rFonts w:ascii="Arial" w:hAnsi="Arial" w:cs="Arial"/>
        </w:rPr>
      </w:pPr>
    </w:p>
    <w:p w14:paraId="6543F70C" w14:textId="515F870F" w:rsidR="00AF4CAE" w:rsidRPr="00123574" w:rsidRDefault="00AF4CAE">
      <w:pPr>
        <w:rPr>
          <w:rFonts w:ascii="Arial" w:hAnsi="Arial" w:cs="Arial"/>
        </w:rPr>
      </w:pPr>
      <w:proofErr w:type="spellStart"/>
      <w:proofErr w:type="gramStart"/>
      <w:r w:rsidRPr="00123574">
        <w:rPr>
          <w:rFonts w:ascii="Arial" w:hAnsi="Arial" w:cs="Arial"/>
        </w:rPr>
        <w:t>Maedi,S</w:t>
      </w:r>
      <w:proofErr w:type="spellEnd"/>
      <w:r w:rsidRPr="00123574">
        <w:rPr>
          <w:rFonts w:ascii="Arial" w:hAnsi="Arial" w:cs="Arial"/>
        </w:rPr>
        <w:t>..</w:t>
      </w:r>
      <w:proofErr w:type="gramEnd"/>
      <w:r w:rsidRPr="00123574">
        <w:rPr>
          <w:rFonts w:ascii="Arial" w:hAnsi="Arial" w:cs="Arial"/>
        </w:rPr>
        <w:t xml:space="preserve"> (2013). </w:t>
      </w:r>
      <w:r w:rsidRPr="00123574">
        <w:rPr>
          <w:rFonts w:ascii="Arial" w:hAnsi="Arial" w:cs="Arial"/>
          <w:i/>
          <w:iCs/>
        </w:rPr>
        <w:t>Piaget's Theory in the Development of Creative Thinking.</w:t>
      </w:r>
      <w:r w:rsidRPr="00123574">
        <w:rPr>
          <w:rFonts w:ascii="Arial" w:hAnsi="Arial" w:cs="Arial"/>
        </w:rPr>
        <w:t xml:space="preserve"> Available: https://www.researchgate.net/publication/264031609_Piaget%27s_Theory_in_the_Development_of_Creative_Thinking. Last accessed 11th Dec 2017.</w:t>
      </w:r>
    </w:p>
    <w:p w14:paraId="5A2098ED" w14:textId="55F07230" w:rsidR="000F09A5" w:rsidRPr="005F5DE1" w:rsidRDefault="000F09A5">
      <w:pPr>
        <w:rPr>
          <w:rFonts w:ascii="Arial" w:hAnsi="Arial" w:cs="Arial"/>
        </w:rPr>
      </w:pPr>
    </w:p>
    <w:p w14:paraId="04596D43" w14:textId="6C8747AB" w:rsidR="005F5DE1" w:rsidRPr="005F5DE1" w:rsidRDefault="005F5DE1">
      <w:pPr>
        <w:rPr>
          <w:rFonts w:ascii="Arial" w:hAnsi="Arial" w:cs="Arial"/>
        </w:rPr>
      </w:pPr>
      <w:proofErr w:type="spellStart"/>
      <w:proofErr w:type="gramStart"/>
      <w:r w:rsidRPr="005F5DE1">
        <w:rPr>
          <w:rFonts w:ascii="Arial" w:hAnsi="Arial" w:cs="Arial"/>
          <w:color w:val="000000"/>
        </w:rPr>
        <w:t>McLeod,S</w:t>
      </w:r>
      <w:proofErr w:type="spellEnd"/>
      <w:r w:rsidRPr="005F5DE1">
        <w:rPr>
          <w:rFonts w:ascii="Arial" w:hAnsi="Arial" w:cs="Arial"/>
          <w:color w:val="000000"/>
        </w:rPr>
        <w:t>.</w:t>
      </w:r>
      <w:proofErr w:type="gramEnd"/>
      <w:r w:rsidRPr="005F5DE1">
        <w:rPr>
          <w:rFonts w:ascii="Arial" w:hAnsi="Arial" w:cs="Arial"/>
          <w:color w:val="000000"/>
        </w:rPr>
        <w:t xml:space="preserve"> (2014). </w:t>
      </w:r>
      <w:r w:rsidRPr="005F5DE1">
        <w:rPr>
          <w:rFonts w:ascii="Arial" w:hAnsi="Arial" w:cs="Arial"/>
          <w:i/>
          <w:iCs/>
          <w:color w:val="000000"/>
        </w:rPr>
        <w:t>Carl Rogers.</w:t>
      </w:r>
      <w:r w:rsidRPr="005F5DE1">
        <w:rPr>
          <w:rFonts w:ascii="Arial" w:hAnsi="Arial" w:cs="Arial"/>
          <w:color w:val="000000"/>
        </w:rPr>
        <w:t xml:space="preserve"> Available: https://www.simplypsychology.org/carl-rogers.html. Last accessed 10th Dec 2017.</w:t>
      </w:r>
    </w:p>
    <w:p w14:paraId="1731CA52" w14:textId="77777777" w:rsidR="005F5DE1" w:rsidRPr="00123574" w:rsidRDefault="005F5DE1">
      <w:pPr>
        <w:rPr>
          <w:rFonts w:ascii="Arial" w:hAnsi="Arial" w:cs="Arial"/>
        </w:rPr>
      </w:pPr>
    </w:p>
    <w:p w14:paraId="471812BC" w14:textId="07D1200E" w:rsidR="00771B80" w:rsidRPr="00123574" w:rsidRDefault="00771B80">
      <w:pPr>
        <w:rPr>
          <w:rFonts w:ascii="Arial" w:hAnsi="Arial" w:cs="Arial"/>
        </w:rPr>
      </w:pPr>
      <w:r w:rsidRPr="00123574">
        <w:rPr>
          <w:rFonts w:ascii="Arial" w:hAnsi="Arial" w:cs="Arial"/>
        </w:rPr>
        <w:t xml:space="preserve">Quality Assurance Agency (QAA) (2012). </w:t>
      </w:r>
      <w:r w:rsidRPr="00123574">
        <w:rPr>
          <w:rFonts w:ascii="Arial" w:hAnsi="Arial" w:cs="Arial"/>
          <w:i/>
          <w:iCs/>
        </w:rPr>
        <w:t>Enterprise and entrepreneurship education</w:t>
      </w:r>
      <w:r w:rsidRPr="00123574">
        <w:rPr>
          <w:rFonts w:ascii="Arial" w:hAnsi="Arial" w:cs="Arial"/>
        </w:rPr>
        <w:t>. Unknown: QAA. p8.</w:t>
      </w:r>
    </w:p>
    <w:p w14:paraId="54C81480" w14:textId="77777777" w:rsidR="00771B80" w:rsidRPr="00123574" w:rsidRDefault="00771B80">
      <w:pPr>
        <w:rPr>
          <w:rFonts w:ascii="Arial" w:hAnsi="Arial" w:cs="Arial"/>
        </w:rPr>
      </w:pPr>
    </w:p>
    <w:p w14:paraId="474D3490" w14:textId="020FB3A4" w:rsidR="0036268E" w:rsidRPr="00123574" w:rsidRDefault="0036268E">
      <w:pPr>
        <w:rPr>
          <w:rFonts w:ascii="Arial" w:hAnsi="Arial" w:cs="Arial"/>
        </w:rPr>
      </w:pPr>
      <w:proofErr w:type="spellStart"/>
      <w:proofErr w:type="gramStart"/>
      <w:r w:rsidRPr="00123574">
        <w:rPr>
          <w:rFonts w:ascii="Arial" w:hAnsi="Arial" w:cs="Arial"/>
        </w:rPr>
        <w:t>Robinson,K</w:t>
      </w:r>
      <w:proofErr w:type="spellEnd"/>
      <w:r w:rsidRPr="00123574">
        <w:rPr>
          <w:rFonts w:ascii="Arial" w:hAnsi="Arial" w:cs="Arial"/>
        </w:rPr>
        <w:t>.</w:t>
      </w:r>
      <w:proofErr w:type="gramEnd"/>
      <w:r w:rsidRPr="00123574">
        <w:rPr>
          <w:rFonts w:ascii="Arial" w:hAnsi="Arial" w:cs="Arial"/>
        </w:rPr>
        <w:t xml:space="preserve"> (2015). </w:t>
      </w:r>
      <w:r w:rsidRPr="00123574">
        <w:rPr>
          <w:rFonts w:ascii="Arial" w:hAnsi="Arial" w:cs="Arial"/>
          <w:i/>
          <w:iCs/>
        </w:rPr>
        <w:t>How Schools Kill Creativity.</w:t>
      </w:r>
      <w:r w:rsidRPr="00123574">
        <w:rPr>
          <w:rFonts w:ascii="Arial" w:hAnsi="Arial" w:cs="Arial"/>
        </w:rPr>
        <w:t xml:space="preserve"> Available: https://creativesystemsthinking.wordpress.com/2015/04/26/ken-robinson-how-schools-kill-creativity/. Last accessed 4th Dec 2017</w:t>
      </w:r>
      <w:r w:rsidR="00171CF5" w:rsidRPr="00123574">
        <w:rPr>
          <w:rFonts w:ascii="Arial" w:hAnsi="Arial" w:cs="Arial"/>
        </w:rPr>
        <w:t>.</w:t>
      </w:r>
    </w:p>
    <w:p w14:paraId="2F6B4E0E" w14:textId="12C2210F" w:rsidR="0095263F" w:rsidRPr="00123574" w:rsidRDefault="0095263F">
      <w:pPr>
        <w:rPr>
          <w:rFonts w:ascii="Arial" w:hAnsi="Arial" w:cs="Arial"/>
        </w:rPr>
      </w:pPr>
    </w:p>
    <w:p w14:paraId="3C7AEC41" w14:textId="1B1C41E9" w:rsidR="0095263F" w:rsidRPr="00123574" w:rsidRDefault="0095263F">
      <w:pPr>
        <w:rPr>
          <w:rFonts w:ascii="Arial" w:hAnsi="Arial" w:cs="Arial"/>
        </w:rPr>
      </w:pPr>
      <w:r w:rsidRPr="00123574">
        <w:rPr>
          <w:rFonts w:ascii="Arial" w:hAnsi="Arial" w:cs="Arial"/>
        </w:rPr>
        <w:t xml:space="preserve">Stephens, TL. (2015). </w:t>
      </w:r>
      <w:r w:rsidRPr="00123574">
        <w:rPr>
          <w:rFonts w:ascii="Arial" w:hAnsi="Arial" w:cs="Arial"/>
          <w:i/>
          <w:iCs/>
        </w:rPr>
        <w:t>Encouraging Positive Student Engagement and Motivation: Tips for Teachers.</w:t>
      </w:r>
      <w:r w:rsidRPr="00123574">
        <w:rPr>
          <w:rFonts w:ascii="Arial" w:hAnsi="Arial" w:cs="Arial"/>
        </w:rPr>
        <w:t xml:space="preserve"> Available: https://www.pearsoned.com/encouraging-positive-student-engagement-and-motivation-tips-for-teachers/. Last accessed 4th Dec 2017.</w:t>
      </w:r>
    </w:p>
    <w:p w14:paraId="789B5CF2" w14:textId="77777777" w:rsidR="0036268E" w:rsidRPr="00123574" w:rsidRDefault="0036268E">
      <w:pPr>
        <w:rPr>
          <w:rFonts w:ascii="Arial" w:hAnsi="Arial" w:cs="Arial"/>
        </w:rPr>
      </w:pPr>
    </w:p>
    <w:p w14:paraId="670C49F5" w14:textId="6C105678" w:rsidR="004D2A8C" w:rsidRPr="00123574" w:rsidRDefault="00116FA2">
      <w:pPr>
        <w:rPr>
          <w:rFonts w:ascii="Arial" w:hAnsi="Arial" w:cs="Arial"/>
          <w:u w:val="single"/>
        </w:rPr>
      </w:pPr>
      <w:proofErr w:type="spellStart"/>
      <w:proofErr w:type="gramStart"/>
      <w:r w:rsidRPr="00123574">
        <w:rPr>
          <w:rFonts w:ascii="Arial" w:hAnsi="Arial" w:cs="Arial"/>
        </w:rPr>
        <w:t>Wright,S</w:t>
      </w:r>
      <w:proofErr w:type="spellEnd"/>
      <w:proofErr w:type="gramEnd"/>
      <w:r w:rsidRPr="00123574">
        <w:rPr>
          <w:rFonts w:ascii="Arial" w:hAnsi="Arial" w:cs="Arial"/>
        </w:rPr>
        <w:t xml:space="preserve"> (2010). </w:t>
      </w:r>
      <w:r w:rsidRPr="00123574">
        <w:rPr>
          <w:rFonts w:ascii="Arial" w:hAnsi="Arial" w:cs="Arial"/>
          <w:i/>
          <w:iCs/>
        </w:rPr>
        <w:t>Understanding Creativity in Early Childhood</w:t>
      </w:r>
      <w:r w:rsidRPr="00123574">
        <w:rPr>
          <w:rFonts w:ascii="Arial" w:hAnsi="Arial" w:cs="Arial"/>
        </w:rPr>
        <w:t>. London: SAGE. p4.</w:t>
      </w:r>
    </w:p>
    <w:p w14:paraId="3F77D059" w14:textId="77777777" w:rsidR="004D2A8C" w:rsidRPr="00123574" w:rsidRDefault="004D2A8C" w:rsidP="004D2A8C">
      <w:pPr>
        <w:rPr>
          <w:rFonts w:ascii="Arial" w:hAnsi="Arial" w:cs="Arial"/>
        </w:rPr>
      </w:pPr>
    </w:p>
    <w:p w14:paraId="5213D5BD" w14:textId="77777777" w:rsidR="004D2A8C" w:rsidRPr="00123574" w:rsidRDefault="004D2A8C" w:rsidP="004D2A8C">
      <w:pPr>
        <w:rPr>
          <w:rFonts w:ascii="Arial" w:hAnsi="Arial" w:cs="Arial"/>
        </w:rPr>
      </w:pPr>
    </w:p>
    <w:p w14:paraId="18FF9BB0" w14:textId="77777777" w:rsidR="004D2A8C" w:rsidRPr="00123574" w:rsidRDefault="004D2A8C" w:rsidP="004D2A8C">
      <w:pPr>
        <w:rPr>
          <w:rFonts w:ascii="Arial" w:hAnsi="Arial" w:cs="Arial"/>
        </w:rPr>
      </w:pPr>
    </w:p>
    <w:p w14:paraId="431A6D55" w14:textId="271EDFF1" w:rsidR="004D2A8C" w:rsidRPr="00123574" w:rsidRDefault="004D2A8C" w:rsidP="004D2A8C">
      <w:pPr>
        <w:rPr>
          <w:rFonts w:ascii="Arial" w:hAnsi="Arial" w:cs="Arial"/>
        </w:rPr>
      </w:pPr>
    </w:p>
    <w:p w14:paraId="49D22FE8" w14:textId="0C7C22DA" w:rsidR="004D2A8C" w:rsidRPr="00123574" w:rsidRDefault="004D2A8C" w:rsidP="004D2A8C">
      <w:pPr>
        <w:rPr>
          <w:rFonts w:ascii="Arial" w:hAnsi="Arial" w:cs="Arial"/>
        </w:rPr>
      </w:pPr>
    </w:p>
    <w:p w14:paraId="7BFEBB6D" w14:textId="68A8FFBC" w:rsidR="009278B0" w:rsidRDefault="009278B0" w:rsidP="004D2A8C">
      <w:pPr>
        <w:rPr>
          <w:rFonts w:ascii="Arial" w:hAnsi="Arial" w:cs="Arial"/>
        </w:rPr>
      </w:pPr>
    </w:p>
    <w:p w14:paraId="5E7C1CF6" w14:textId="6681E99B" w:rsidR="00EB3BA7" w:rsidRDefault="00EB3BA7" w:rsidP="00417525">
      <w:pPr>
        <w:shd w:val="clear" w:color="auto" w:fill="000000"/>
        <w:textAlignment w:val="center"/>
        <w:rPr>
          <w:rFonts w:ascii="Arial" w:hAnsi="Arial" w:cs="Arial"/>
        </w:rPr>
      </w:pPr>
      <w:r>
        <w:rPr>
          <w:noProof/>
        </w:rPr>
        <mc:AlternateContent>
          <mc:Choice Requires="wps">
            <w:drawing>
              <wp:anchor distT="0" distB="0" distL="114300" distR="114300" simplePos="0" relativeHeight="251659264" behindDoc="0" locked="0" layoutInCell="1" allowOverlap="1" wp14:anchorId="1B56312A" wp14:editId="20EBBCF9">
                <wp:simplePos x="0" y="0"/>
                <wp:positionH relativeFrom="margin">
                  <wp:align>right</wp:align>
                </wp:positionH>
                <wp:positionV relativeFrom="paragraph">
                  <wp:posOffset>306114</wp:posOffset>
                </wp:positionV>
                <wp:extent cx="5738495" cy="6920295"/>
                <wp:effectExtent l="0" t="0" r="0" b="0"/>
                <wp:wrapNone/>
                <wp:docPr id="1" name="Text Box 1"/>
                <wp:cNvGraphicFramePr/>
                <a:graphic xmlns:a="http://schemas.openxmlformats.org/drawingml/2006/main">
                  <a:graphicData uri="http://schemas.microsoft.com/office/word/2010/wordprocessingShape">
                    <wps:wsp>
                      <wps:cNvSpPr txBox="1"/>
                      <wps:spPr>
                        <a:xfrm>
                          <a:off x="0" y="0"/>
                          <a:ext cx="5738495" cy="6920295"/>
                        </a:xfrm>
                        <a:prstGeom prst="rect">
                          <a:avLst/>
                        </a:prstGeom>
                        <a:noFill/>
                        <a:ln>
                          <a:noFill/>
                        </a:ln>
                      </wps:spPr>
                      <wps:txbx>
                        <w:txbxContent>
                          <w:p w14:paraId="0287CDED" w14:textId="7D8E5796" w:rsidR="009940D9" w:rsidRPr="009940D9" w:rsidRDefault="009940D9" w:rsidP="009940D9">
                            <w:pPr>
                              <w:jc w:val="center"/>
                              <w:rPr>
                                <w:rFonts w:ascii="Arial" w:hAnsi="Arial" w:cs="Arial"/>
                                <w:b/>
                                <w:color w:val="000000" w:themeColor="text1"/>
                                <w:sz w:val="9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940D9">
                              <w:rPr>
                                <w:rFonts w:ascii="Arial" w:hAnsi="Arial" w:cs="Arial"/>
                                <w:b/>
                                <w:color w:val="000000" w:themeColor="text1"/>
                                <w:sz w:val="9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Appendices of evidence</w:t>
                            </w:r>
                          </w:p>
                          <w:p w14:paraId="58C31CE3" w14:textId="17BE03D0" w:rsidR="009940D9" w:rsidRDefault="009940D9" w:rsidP="009940D9">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A4F450" w14:textId="5F3B96A9" w:rsidR="009940D9" w:rsidRDefault="009940D9" w:rsidP="009940D9">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Creativity</w:t>
                            </w:r>
                            <w:r w:rsidR="009278B0">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46F01">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009278B0">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646F01">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9278B0">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46F01">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EB3BA7">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25E16AD4" w14:textId="53CC02BC" w:rsidR="009940D9" w:rsidRDefault="009940D9" w:rsidP="009940D9">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91B738" w14:textId="107D2236" w:rsidR="009940D9" w:rsidRDefault="009940D9" w:rsidP="009940D9">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Motivation and Perseverance </w:t>
                            </w:r>
                            <w:r w:rsidR="0019224C">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(p15-</w:t>
                            </w:r>
                            <w:r w:rsidR="002F3796">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w:t>
                            </w:r>
                            <w:r w:rsidR="0019224C">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2AE2E65" w14:textId="6F3685B9" w:rsidR="009940D9" w:rsidRDefault="009940D9" w:rsidP="009940D9">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B4EA6C" w14:textId="25A38876" w:rsidR="009940D9" w:rsidRDefault="009940D9" w:rsidP="009940D9">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Planning and Management</w:t>
                            </w:r>
                          </w:p>
                          <w:p w14:paraId="0DB6CF71" w14:textId="0CAD217E" w:rsidR="009C39D0" w:rsidRDefault="009C39D0" w:rsidP="009940D9">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(p18-</w:t>
                            </w:r>
                            <w:r w:rsidR="002226AD">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w:t>
                            </w:r>
                          </w:p>
                          <w:p w14:paraId="12A8BFBC" w14:textId="77777777" w:rsidR="009940D9" w:rsidRPr="009940D9" w:rsidRDefault="009940D9" w:rsidP="009940D9">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B56312A" id="_x0000_t202" coordsize="21600,21600" o:spt="202" path="m,l,21600r21600,l21600,xe">
                <v:stroke joinstyle="miter"/>
                <v:path gradientshapeok="t" o:connecttype="rect"/>
              </v:shapetype>
              <v:shape id="Text Box 1" o:spid="_x0000_s1026" type="#_x0000_t202" style="position:absolute;margin-left:400.65pt;margin-top:24.1pt;width:451.85pt;height:544.9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" filled="f" stroked="f">
                <v:fill o:detectmouseclick="t"/>
                <v:textbox>
                  <w:txbxContent>
                    <w:p w14:paraId="0287CDED" w14:textId="7D8E5796" w:rsidR="009940D9" w:rsidRPr="009940D9" w:rsidRDefault="009940D9" w:rsidP="009940D9">
                      <w:pPr>
                        <w:jc w:val="center"/>
                        <w:rPr>
                          <w:rFonts w:ascii="Arial" w:hAnsi="Arial" w:cs="Arial"/>
                          <w:b/>
                          <w:color w:val="000000" w:themeColor="text1"/>
                          <w:sz w:val="9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940D9">
                        <w:rPr>
                          <w:rFonts w:ascii="Arial" w:hAnsi="Arial" w:cs="Arial"/>
                          <w:b/>
                          <w:color w:val="000000" w:themeColor="text1"/>
                          <w:sz w:val="9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Appendices of evidence</w:t>
                      </w:r>
                    </w:p>
                    <w:p w14:paraId="58C31CE3" w14:textId="17BE03D0" w:rsidR="009940D9" w:rsidRDefault="009940D9" w:rsidP="009940D9">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A4F450" w14:textId="5F3B96A9" w:rsidR="009940D9" w:rsidRDefault="009940D9" w:rsidP="009940D9">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Creativity</w:t>
                      </w:r>
                      <w:r w:rsidR="009278B0">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46F01">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009278B0">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646F01">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9278B0">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46F01">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EB3BA7">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25E16AD4" w14:textId="53CC02BC" w:rsidR="009940D9" w:rsidRDefault="009940D9" w:rsidP="009940D9">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91B738" w14:textId="107D2236" w:rsidR="009940D9" w:rsidRDefault="009940D9" w:rsidP="009940D9">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Motivation and Perseverance </w:t>
                      </w:r>
                      <w:r w:rsidR="0019224C">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(p15-</w:t>
                      </w:r>
                      <w:r w:rsidR="002F3796">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w:t>
                      </w:r>
                      <w:r w:rsidR="0019224C">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2AE2E65" w14:textId="6F3685B9" w:rsidR="009940D9" w:rsidRDefault="009940D9" w:rsidP="009940D9">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B4EA6C" w14:textId="25A38876" w:rsidR="009940D9" w:rsidRDefault="009940D9" w:rsidP="009940D9">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Planning and Management</w:t>
                      </w:r>
                    </w:p>
                    <w:p w14:paraId="0DB6CF71" w14:textId="0CAD217E" w:rsidR="009C39D0" w:rsidRDefault="009C39D0" w:rsidP="009940D9">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(p18-</w:t>
                      </w:r>
                      <w:r w:rsidR="002226AD">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w:t>
                      </w:r>
                    </w:p>
                    <w:p w14:paraId="12A8BFBC" w14:textId="77777777" w:rsidR="009940D9" w:rsidRPr="009940D9" w:rsidRDefault="009940D9" w:rsidP="009940D9">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r w:rsidR="009278B0">
        <w:rPr>
          <w:rFonts w:ascii="Arial" w:hAnsi="Arial" w:cs="Arial"/>
        </w:rPr>
        <w:br w:type="page"/>
      </w:r>
      <w:r w:rsidR="00F17D48">
        <w:rPr>
          <w:noProof/>
        </w:rPr>
        <w:lastRenderedPageBreak/>
        <w:drawing>
          <wp:anchor distT="0" distB="0" distL="114300" distR="114300" simplePos="0" relativeHeight="251687936" behindDoc="1" locked="0" layoutInCell="1" allowOverlap="1" wp14:anchorId="0239B0BA" wp14:editId="13DDD321">
            <wp:simplePos x="0" y="0"/>
            <wp:positionH relativeFrom="margin">
              <wp:align>left</wp:align>
            </wp:positionH>
            <wp:positionV relativeFrom="paragraph">
              <wp:posOffset>379730</wp:posOffset>
            </wp:positionV>
            <wp:extent cx="5880100" cy="1579245"/>
            <wp:effectExtent l="0" t="0" r="6350" b="1905"/>
            <wp:wrapTight wrapText="bothSides">
              <wp:wrapPolygon edited="0">
                <wp:start x="0" y="0"/>
                <wp:lineTo x="0" y="21366"/>
                <wp:lineTo x="21553" y="21366"/>
                <wp:lineTo x="21553"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4674" t="30573" r="1044" b="29155"/>
                    <a:stretch/>
                  </pic:blipFill>
                  <pic:spPr bwMode="auto">
                    <a:xfrm>
                      <a:off x="0" y="0"/>
                      <a:ext cx="5880100" cy="1579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17D48">
        <w:rPr>
          <w:rFonts w:ascii="Arial" w:hAnsi="Arial" w:cs="Arial"/>
        </w:rPr>
        <w:br w:type="page"/>
      </w:r>
    </w:p>
    <w:p w14:paraId="6BA5EC5A" w14:textId="5B500F32" w:rsidR="00EB3BA7" w:rsidRPr="00EB3BA7" w:rsidRDefault="00EB3BA7" w:rsidP="00EB3BA7">
      <w:pPr>
        <w:shd w:val="clear" w:color="auto" w:fill="000000"/>
        <w:jc w:val="center"/>
        <w:textAlignment w:val="center"/>
        <w:rPr>
          <w:color w:val="1D2129"/>
          <w:lang w:val="en"/>
        </w:rPr>
      </w:pPr>
      <w:r w:rsidRPr="00EB3BA7">
        <w:rPr>
          <w:noProof/>
          <w:color w:val="1D2129"/>
          <w:lang w:val="en"/>
        </w:rPr>
        <w:lastRenderedPageBreak/>
        <w:drawing>
          <wp:anchor distT="0" distB="0" distL="114300" distR="114300" simplePos="0" relativeHeight="251692032" behindDoc="1" locked="0" layoutInCell="1" allowOverlap="1" wp14:anchorId="1074CB3F" wp14:editId="06C219F9">
            <wp:simplePos x="0" y="0"/>
            <wp:positionH relativeFrom="margin">
              <wp:align>left</wp:align>
            </wp:positionH>
            <wp:positionV relativeFrom="paragraph">
              <wp:posOffset>3641834</wp:posOffset>
            </wp:positionV>
            <wp:extent cx="5848985" cy="4789805"/>
            <wp:effectExtent l="0" t="0" r="0" b="0"/>
            <wp:wrapTight wrapText="bothSides">
              <wp:wrapPolygon edited="0">
                <wp:start x="0" y="0"/>
                <wp:lineTo x="0" y="21477"/>
                <wp:lineTo x="21527" y="21477"/>
                <wp:lineTo x="21527" y="0"/>
                <wp:lineTo x="0" y="0"/>
              </wp:wrapPolygon>
            </wp:wrapTight>
            <wp:docPr id="27" name="Picture 27" descr="https://scontent-lhr3-1.xx.fbcdn.net/v/t34.0-12/25395311_10214653739686999_2118111197_n.jpg?oh=78148f48014bf3d78a3d0f5316a39f84&amp;oe=5A358F7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scontent-lhr3-1.xx.fbcdn.net/v/t34.0-12/25395311_10214653739686999_2118111197_n.jpg?oh=78148f48014bf3d78a3d0f5316a39f84&amp;oe=5A358F7D"/>
                    <pic:cNvPicPr>
                      <a:picLocks noChangeAspect="1" noChangeArrowheads="1"/>
                    </pic:cNvPicPr>
                  </pic:nvPicPr>
                  <pic:blipFill rotWithShape="1">
                    <a:blip r:embed="rId15">
                      <a:extLst>
                        <a:ext uri="{28A0092B-C50C-407E-A947-70E740481C1C}">
                          <a14:useLocalDpi xmlns:a14="http://schemas.microsoft.com/office/drawing/2010/main" val="0"/>
                        </a:ext>
                      </a:extLst>
                    </a:blip>
                    <a:srcRect t="14138"/>
                    <a:stretch/>
                  </pic:blipFill>
                  <pic:spPr bwMode="auto">
                    <a:xfrm>
                      <a:off x="0" y="0"/>
                      <a:ext cx="5854360" cy="479418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C5EC8">
        <w:rPr>
          <w:noProof/>
          <w:color w:val="1D2129"/>
          <w:lang w:val="en"/>
        </w:rPr>
        <w:drawing>
          <wp:anchor distT="0" distB="0" distL="114300" distR="114300" simplePos="0" relativeHeight="251688960" behindDoc="1" locked="0" layoutInCell="1" allowOverlap="1" wp14:anchorId="56A3A19E" wp14:editId="2DA2992B">
            <wp:simplePos x="0" y="0"/>
            <wp:positionH relativeFrom="margin">
              <wp:align>left</wp:align>
            </wp:positionH>
            <wp:positionV relativeFrom="paragraph">
              <wp:posOffset>62448</wp:posOffset>
            </wp:positionV>
            <wp:extent cx="5722620" cy="3405505"/>
            <wp:effectExtent l="0" t="0" r="0" b="4445"/>
            <wp:wrapTight wrapText="bothSides">
              <wp:wrapPolygon edited="0">
                <wp:start x="0" y="0"/>
                <wp:lineTo x="0" y="21507"/>
                <wp:lineTo x="21499" y="21507"/>
                <wp:lineTo x="21499" y="0"/>
                <wp:lineTo x="0" y="0"/>
              </wp:wrapPolygon>
            </wp:wrapTight>
            <wp:docPr id="23" name="Picture 23" descr="https://scontent-lhr3-1.xx.fbcdn.net/v/t34.0-12/25360091_10214653712606322_834742252_n.jpg?oh=df97f697ef7f6fef41a80412d4dc7d96&amp;oe=5A35B0A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r3-1.xx.fbcdn.net/v/t34.0-12/25360091_10214653712606322_834742252_n.jpg?oh=df97f697ef7f6fef41a80412d4dc7d96&amp;oe=5A35B0A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2620" cy="340550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rPr>
        <w:br w:type="page"/>
      </w:r>
    </w:p>
    <w:p w14:paraId="10AF751C" w14:textId="2DF383AF" w:rsidR="00EB3BA7" w:rsidRDefault="00EB3BA7">
      <w:pPr>
        <w:spacing w:after="160" w:line="259" w:lineRule="auto"/>
        <w:rPr>
          <w:rFonts w:ascii="Arial" w:hAnsi="Arial" w:cs="Arial"/>
        </w:rPr>
      </w:pPr>
    </w:p>
    <w:p w14:paraId="5F615DBA" w14:textId="7189178A" w:rsidR="00EB3BA7" w:rsidRDefault="00EB3BA7" w:rsidP="00EB3BA7">
      <w:pPr>
        <w:shd w:val="clear" w:color="auto" w:fill="000000"/>
        <w:jc w:val="center"/>
        <w:textAlignment w:val="center"/>
        <w:rPr>
          <w:rFonts w:ascii="Arial" w:hAnsi="Arial" w:cs="Arial"/>
        </w:rPr>
      </w:pPr>
      <w:r w:rsidRPr="00EB3BA7">
        <w:rPr>
          <w:noProof/>
          <w:color w:val="1D2129"/>
          <w:lang w:val="en"/>
        </w:rPr>
        <w:drawing>
          <wp:anchor distT="0" distB="0" distL="114300" distR="114300" simplePos="0" relativeHeight="251689984" behindDoc="1" locked="0" layoutInCell="1" allowOverlap="1" wp14:anchorId="4E5649FD" wp14:editId="2D432727">
            <wp:simplePos x="0" y="0"/>
            <wp:positionH relativeFrom="margin">
              <wp:align>left</wp:align>
            </wp:positionH>
            <wp:positionV relativeFrom="paragraph">
              <wp:posOffset>-772795</wp:posOffset>
            </wp:positionV>
            <wp:extent cx="4145915" cy="5722620"/>
            <wp:effectExtent l="0" t="7302" r="0" b="0"/>
            <wp:wrapTight wrapText="bothSides">
              <wp:wrapPolygon edited="0">
                <wp:start x="21638" y="28"/>
                <wp:lineTo x="101" y="28"/>
                <wp:lineTo x="101" y="21527"/>
                <wp:lineTo x="21638" y="21527"/>
                <wp:lineTo x="21638" y="28"/>
              </wp:wrapPolygon>
            </wp:wrapTight>
            <wp:docPr id="24" name="Picture 24" descr="https://scontent-lhr3-1.xx.fbcdn.net/v/t34.0-12/25395408_10214653716446418_1483515830_n.jpg?oh=c8309daae751b558e43fc1f020e2bb08&amp;oe=5A347B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r3-1.xx.fbcdn.net/v/t34.0-12/25395408_10214653716446418_1483515830_n.jpg?oh=c8309daae751b558e43fc1f020e2bb08&amp;oe=5A347B4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rot="16200000">
                      <a:off x="0" y="0"/>
                      <a:ext cx="4145915" cy="572262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rPr>
        <w:br w:type="page"/>
      </w:r>
    </w:p>
    <w:p w14:paraId="6E3BED75" w14:textId="335902AB" w:rsidR="00EB3BA7" w:rsidRPr="00EB3BA7" w:rsidRDefault="00EB3BA7" w:rsidP="00EB3BA7">
      <w:pPr>
        <w:shd w:val="clear" w:color="auto" w:fill="000000"/>
        <w:jc w:val="center"/>
        <w:textAlignment w:val="center"/>
        <w:rPr>
          <w:color w:val="1D2129"/>
          <w:lang w:val="en"/>
        </w:rPr>
      </w:pPr>
      <w:r w:rsidRPr="00EB3BA7">
        <w:rPr>
          <w:noProof/>
          <w:color w:val="1D2129"/>
          <w:lang w:val="en"/>
        </w:rPr>
        <w:lastRenderedPageBreak/>
        <w:drawing>
          <wp:anchor distT="0" distB="0" distL="114300" distR="114300" simplePos="0" relativeHeight="251691008" behindDoc="1" locked="0" layoutInCell="1" allowOverlap="1" wp14:anchorId="7759074E" wp14:editId="3C38CF22">
            <wp:simplePos x="0" y="0"/>
            <wp:positionH relativeFrom="margin">
              <wp:posOffset>1593850</wp:posOffset>
            </wp:positionH>
            <wp:positionV relativeFrom="paragraph">
              <wp:posOffset>2205355</wp:posOffset>
            </wp:positionV>
            <wp:extent cx="2741295" cy="6531610"/>
            <wp:effectExtent l="0" t="9207" r="0" b="0"/>
            <wp:wrapTight wrapText="bothSides">
              <wp:wrapPolygon edited="0">
                <wp:start x="21673" y="93"/>
                <wp:lineTo x="208" y="93"/>
                <wp:lineTo x="208" y="21513"/>
                <wp:lineTo x="21673" y="21513"/>
                <wp:lineTo x="21673" y="93"/>
              </wp:wrapPolygon>
            </wp:wrapTight>
            <wp:docPr id="25" name="Picture 25" descr="https://scontent-lhr3-1.xx.fbcdn.net/v/t34.0-12/25394006_10214653725606647_4839915_n.jpg?oh=de69807cec72df23fef1deaed482ad43&amp;oe=5A3551D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content-lhr3-1.xx.fbcdn.net/v/t34.0-12/25394006_10214653725606647_4839915_n.jpg?oh=de69807cec72df23fef1deaed482ad43&amp;oe=5A3551D8"/>
                    <pic:cNvPicPr>
                      <a:picLocks noChangeAspect="1" noChangeArrowheads="1"/>
                    </pic:cNvPicPr>
                  </pic:nvPicPr>
                  <pic:blipFill rotWithShape="1">
                    <a:blip r:embed="rId18">
                      <a:extLst>
                        <a:ext uri="{28A0092B-C50C-407E-A947-70E740481C1C}">
                          <a14:useLocalDpi xmlns:a14="http://schemas.microsoft.com/office/drawing/2010/main" val="0"/>
                        </a:ext>
                      </a:extLst>
                    </a:blip>
                    <a:srcRect l="43784" t="-1099" r="366" b="1099"/>
                    <a:stretch/>
                  </pic:blipFill>
                  <pic:spPr bwMode="auto">
                    <a:xfrm rot="16200000">
                      <a:off x="0" y="0"/>
                      <a:ext cx="2741295" cy="65316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B3BA7">
        <w:rPr>
          <w:noProof/>
          <w:color w:val="1D2129"/>
          <w:lang w:val="en"/>
        </w:rPr>
        <w:drawing>
          <wp:inline distT="0" distB="0" distL="0" distR="0" wp14:anchorId="20B581A9" wp14:editId="08F1CEF3">
            <wp:extent cx="3623590" cy="5502153"/>
            <wp:effectExtent l="0" t="5715" r="0" b="0"/>
            <wp:docPr id="26" name="Picture 26" descr="https://scontent-lhr3-1.xx.fbcdn.net/v/t34.0-12/25360805_10214653734326865_1970652010_n.jpg?oh=7fed78175a44bf77a9973abb07526e2a&amp;oe=5A35AC3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scontent-lhr3-1.xx.fbcdn.net/v/t34.0-12/25360805_10214653734326865_1970652010_n.jpg?oh=7fed78175a44bf77a9973abb07526e2a&amp;oe=5A35AC3B"/>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rot="16200000">
                      <a:off x="0" y="0"/>
                      <a:ext cx="3632240" cy="5515287"/>
                    </a:xfrm>
                    <a:prstGeom prst="rect">
                      <a:avLst/>
                    </a:prstGeom>
                    <a:noFill/>
                    <a:ln>
                      <a:noFill/>
                    </a:ln>
                  </pic:spPr>
                </pic:pic>
              </a:graphicData>
            </a:graphic>
          </wp:inline>
        </w:drawing>
      </w:r>
    </w:p>
    <w:p w14:paraId="2D7A2FED" w14:textId="245F78E0" w:rsidR="00EB3BA7" w:rsidRPr="00EB3BA7" w:rsidRDefault="00EB3BA7" w:rsidP="00EB3BA7">
      <w:pPr>
        <w:shd w:val="clear" w:color="auto" w:fill="000000"/>
        <w:jc w:val="center"/>
        <w:textAlignment w:val="center"/>
        <w:rPr>
          <w:color w:val="1D2129"/>
          <w:lang w:val="en"/>
        </w:rPr>
      </w:pPr>
      <w:r>
        <w:rPr>
          <w:rFonts w:ascii="Arial" w:hAnsi="Arial" w:cs="Arial"/>
        </w:rPr>
        <w:br w:type="page"/>
      </w:r>
    </w:p>
    <w:p w14:paraId="6A570775" w14:textId="77777777" w:rsidR="00EB3BA7" w:rsidRDefault="00EB3BA7">
      <w:pPr>
        <w:spacing w:after="160" w:line="259" w:lineRule="auto"/>
        <w:rPr>
          <w:rFonts w:ascii="Arial" w:hAnsi="Arial" w:cs="Arial"/>
        </w:rPr>
      </w:pPr>
    </w:p>
    <w:p w14:paraId="3D95559E" w14:textId="77777777" w:rsidR="00EB3BA7" w:rsidRPr="00EB3BA7" w:rsidRDefault="00EB3BA7" w:rsidP="00EB3BA7">
      <w:pPr>
        <w:shd w:val="clear" w:color="auto" w:fill="000000"/>
        <w:jc w:val="center"/>
        <w:textAlignment w:val="center"/>
        <w:rPr>
          <w:color w:val="1D2129"/>
          <w:lang w:val="en"/>
        </w:rPr>
      </w:pPr>
    </w:p>
    <w:p w14:paraId="720FA88A" w14:textId="77777777" w:rsidR="00EB3BA7" w:rsidRDefault="00EB3BA7">
      <w:pPr>
        <w:spacing w:after="160" w:line="259" w:lineRule="auto"/>
        <w:rPr>
          <w:rFonts w:ascii="Arial" w:hAnsi="Arial" w:cs="Arial"/>
        </w:rPr>
      </w:pPr>
    </w:p>
    <w:p w14:paraId="17F180ED" w14:textId="3046655E" w:rsidR="00907270" w:rsidRDefault="00646F01">
      <w:pPr>
        <w:spacing w:after="160" w:line="259" w:lineRule="auto"/>
        <w:rPr>
          <w:rFonts w:ascii="Arial" w:hAnsi="Arial" w:cs="Arial"/>
        </w:rPr>
      </w:pPr>
      <w:r>
        <w:rPr>
          <w:noProof/>
        </w:rPr>
        <w:drawing>
          <wp:anchor distT="0" distB="0" distL="114300" distR="114300" simplePos="0" relativeHeight="251677696" behindDoc="1" locked="0" layoutInCell="1" allowOverlap="1" wp14:anchorId="66105048" wp14:editId="772748B0">
            <wp:simplePos x="0" y="0"/>
            <wp:positionH relativeFrom="margin">
              <wp:posOffset>-393662</wp:posOffset>
            </wp:positionH>
            <wp:positionV relativeFrom="paragraph">
              <wp:posOffset>3980171</wp:posOffset>
            </wp:positionV>
            <wp:extent cx="6555105" cy="2694940"/>
            <wp:effectExtent l="0" t="0" r="0" b="0"/>
            <wp:wrapTight wrapText="bothSides">
              <wp:wrapPolygon edited="0">
                <wp:start x="0" y="0"/>
                <wp:lineTo x="0" y="21376"/>
                <wp:lineTo x="21531" y="21376"/>
                <wp:lineTo x="21531"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15253" t="11304" r="1267" b="27648"/>
                    <a:stretch/>
                  </pic:blipFill>
                  <pic:spPr bwMode="auto">
                    <a:xfrm>
                      <a:off x="0" y="0"/>
                      <a:ext cx="6555105" cy="26949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76CE5" w:rsidRPr="00976CE5">
        <w:rPr>
          <w:rFonts w:ascii="Arial" w:hAnsi="Arial" w:cs="Arial"/>
          <w:noProof/>
        </w:rPr>
        <mc:AlternateContent>
          <mc:Choice Requires="wps">
            <w:drawing>
              <wp:anchor distT="45720" distB="45720" distL="114300" distR="114300" simplePos="0" relativeHeight="251680768" behindDoc="0" locked="0" layoutInCell="1" allowOverlap="1" wp14:anchorId="7D324BF1" wp14:editId="508A0FAF">
                <wp:simplePos x="0" y="0"/>
                <wp:positionH relativeFrom="column">
                  <wp:posOffset>120015</wp:posOffset>
                </wp:positionH>
                <wp:positionV relativeFrom="paragraph">
                  <wp:posOffset>2887345</wp:posOffset>
                </wp:positionV>
                <wp:extent cx="5414010" cy="384810"/>
                <wp:effectExtent l="0" t="0" r="15240" b="1524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14010" cy="384810"/>
                        </a:xfrm>
                        <a:prstGeom prst="rect">
                          <a:avLst/>
                        </a:prstGeom>
                        <a:solidFill>
                          <a:srgbClr val="FFFFFF"/>
                        </a:solidFill>
                        <a:ln w="9525">
                          <a:solidFill>
                            <a:srgbClr val="000000"/>
                          </a:solidFill>
                          <a:miter lim="800000"/>
                          <a:headEnd/>
                          <a:tailEnd/>
                        </a:ln>
                      </wps:spPr>
                      <wps:txbx>
                        <w:txbxContent>
                          <w:p w14:paraId="605BEB75" w14:textId="3DA95732" w:rsidR="00976CE5" w:rsidRDefault="00976CE5">
                            <w:r>
                              <w:t>17/3/17 above</w:t>
                            </w:r>
                            <w:r w:rsidR="00646F01">
                              <w:t xml:space="preserve"> and below</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324BF1" id="Text Box 2" o:spid="_x0000_s1027" type="#_x0000_t202" style="position:absolute;margin-left:9.45pt;margin-top:227.35pt;width:426.3pt;height:30.3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">
                <v:textbox>
                  <w:txbxContent>
                    <w:p w14:paraId="605BEB75" w14:textId="3DA95732" w:rsidR="00976CE5" w:rsidRDefault="00976CE5">
                      <w:r>
                        <w:t>17/3/17 above</w:t>
                      </w:r>
                      <w:r w:rsidR="00646F01">
                        <w:t xml:space="preserve"> and below</w:t>
                      </w:r>
                      <w:r>
                        <w:t xml:space="preserve">. </w:t>
                      </w:r>
                    </w:p>
                  </w:txbxContent>
                </v:textbox>
                <w10:wrap type="square"/>
              </v:shape>
            </w:pict>
          </mc:Fallback>
        </mc:AlternateContent>
      </w:r>
      <w:r w:rsidR="00976CE5">
        <w:rPr>
          <w:noProof/>
        </w:rPr>
        <w:drawing>
          <wp:anchor distT="0" distB="0" distL="114300" distR="114300" simplePos="0" relativeHeight="251678720" behindDoc="1" locked="0" layoutInCell="1" allowOverlap="1" wp14:anchorId="254F36CD" wp14:editId="3C328F22">
            <wp:simplePos x="0" y="0"/>
            <wp:positionH relativeFrom="column">
              <wp:posOffset>-48260</wp:posOffset>
            </wp:positionH>
            <wp:positionV relativeFrom="paragraph">
              <wp:posOffset>457200</wp:posOffset>
            </wp:positionV>
            <wp:extent cx="5928360" cy="2574290"/>
            <wp:effectExtent l="0" t="0" r="0" b="0"/>
            <wp:wrapTight wrapText="bothSides">
              <wp:wrapPolygon edited="0">
                <wp:start x="0" y="0"/>
                <wp:lineTo x="0" y="21419"/>
                <wp:lineTo x="21517" y="21419"/>
                <wp:lineTo x="21517"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15114" t="11202" r="1749" b="24584"/>
                    <a:stretch/>
                  </pic:blipFill>
                  <pic:spPr bwMode="auto">
                    <a:xfrm>
                      <a:off x="0" y="0"/>
                      <a:ext cx="5928360" cy="25742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07270">
        <w:rPr>
          <w:rFonts w:ascii="Arial" w:hAnsi="Arial" w:cs="Arial"/>
        </w:rPr>
        <w:br w:type="page"/>
      </w:r>
    </w:p>
    <w:p w14:paraId="1DD2C922" w14:textId="381A078F" w:rsidR="00907270" w:rsidRDefault="006E197A">
      <w:pPr>
        <w:spacing w:after="160" w:line="259" w:lineRule="auto"/>
        <w:rPr>
          <w:rFonts w:ascii="Arial" w:hAnsi="Arial" w:cs="Arial"/>
        </w:rPr>
      </w:pPr>
      <w:r>
        <w:rPr>
          <w:noProof/>
        </w:rPr>
        <w:lastRenderedPageBreak/>
        <w:drawing>
          <wp:anchor distT="0" distB="0" distL="114300" distR="114300" simplePos="0" relativeHeight="251670528" behindDoc="1" locked="0" layoutInCell="1" allowOverlap="1" wp14:anchorId="03236CA0" wp14:editId="59A0DACE">
            <wp:simplePos x="0" y="0"/>
            <wp:positionH relativeFrom="margin">
              <wp:align>left</wp:align>
            </wp:positionH>
            <wp:positionV relativeFrom="paragraph">
              <wp:posOffset>452755</wp:posOffset>
            </wp:positionV>
            <wp:extent cx="6293485" cy="2863215"/>
            <wp:effectExtent l="0" t="0" r="0" b="0"/>
            <wp:wrapTight wrapText="bothSides">
              <wp:wrapPolygon edited="0">
                <wp:start x="0" y="0"/>
                <wp:lineTo x="0" y="21413"/>
                <wp:lineTo x="21511" y="21413"/>
                <wp:lineTo x="2151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15114" t="17926" r="-15" b="13375"/>
                    <a:stretch/>
                  </pic:blipFill>
                  <pic:spPr bwMode="auto">
                    <a:xfrm>
                      <a:off x="0" y="0"/>
                      <a:ext cx="6293485" cy="28632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CB0204" w14:textId="1C548AA9" w:rsidR="00907270" w:rsidRDefault="006E197A">
      <w:pPr>
        <w:spacing w:after="160" w:line="259" w:lineRule="auto"/>
        <w:rPr>
          <w:rFonts w:ascii="Arial" w:hAnsi="Arial" w:cs="Arial"/>
        </w:rPr>
      </w:pPr>
      <w:r w:rsidRPr="00A56274">
        <w:rPr>
          <w:rFonts w:ascii="Arial" w:hAnsi="Arial" w:cs="Arial"/>
          <w:noProof/>
        </w:rPr>
        <mc:AlternateContent>
          <mc:Choice Requires="wps">
            <w:drawing>
              <wp:anchor distT="45720" distB="45720" distL="114300" distR="114300" simplePos="0" relativeHeight="251672576" behindDoc="0" locked="0" layoutInCell="1" allowOverlap="1" wp14:anchorId="2ACF6F44" wp14:editId="725832C2">
                <wp:simplePos x="0" y="0"/>
                <wp:positionH relativeFrom="margin">
                  <wp:align>right</wp:align>
                </wp:positionH>
                <wp:positionV relativeFrom="paragraph">
                  <wp:posOffset>3571047</wp:posOffset>
                </wp:positionV>
                <wp:extent cx="5678805" cy="524510"/>
                <wp:effectExtent l="0" t="0" r="17145" b="2794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78805" cy="524510"/>
                        </a:xfrm>
                        <a:prstGeom prst="rect">
                          <a:avLst/>
                        </a:prstGeom>
                        <a:solidFill>
                          <a:srgbClr val="FFFFFF"/>
                        </a:solidFill>
                        <a:ln w="9525">
                          <a:solidFill>
                            <a:srgbClr val="000000"/>
                          </a:solidFill>
                          <a:miter lim="800000"/>
                          <a:headEnd/>
                          <a:tailEnd/>
                        </a:ln>
                      </wps:spPr>
                      <wps:txbx>
                        <w:txbxContent>
                          <w:p w14:paraId="519EF1A7" w14:textId="2A12F63E" w:rsidR="00A56274" w:rsidRDefault="00A56274">
                            <w:r>
                              <w:t xml:space="preserve">24/11/16 above. </w:t>
                            </w:r>
                          </w:p>
                          <w:p w14:paraId="7E1A4660" w14:textId="31100880" w:rsidR="00A56274" w:rsidRDefault="00A56274">
                            <w:r>
                              <w:t>12/12/16 below</w:t>
                            </w:r>
                          </w:p>
                          <w:p w14:paraId="7D533706" w14:textId="0EA2B80D" w:rsidR="00A56274" w:rsidRDefault="00A5627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CF6F44" id="_x0000_s1028" type="#_x0000_t202" style="position:absolute;margin-left:395.95pt;margin-top:281.2pt;width:447.15pt;height:41.3pt;z-index:25167257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">
                <v:textbox>
                  <w:txbxContent>
                    <w:p w14:paraId="519EF1A7" w14:textId="2A12F63E" w:rsidR="00A56274" w:rsidRDefault="00A56274">
                      <w:r>
                        <w:t xml:space="preserve">24/11/16 above. </w:t>
                      </w:r>
                    </w:p>
                    <w:p w14:paraId="7E1A4660" w14:textId="31100880" w:rsidR="00A56274" w:rsidRDefault="00A56274">
                      <w:r>
                        <w:t>12/12/16 below</w:t>
                      </w:r>
                    </w:p>
                    <w:p w14:paraId="7D533706" w14:textId="0EA2B80D" w:rsidR="00A56274" w:rsidRDefault="00A56274"/>
                  </w:txbxContent>
                </v:textbox>
                <w10:wrap type="square" anchorx="margin"/>
              </v:shape>
            </w:pict>
          </mc:Fallback>
        </mc:AlternateContent>
      </w:r>
      <w:r w:rsidR="00907270">
        <w:rPr>
          <w:rFonts w:ascii="Arial" w:hAnsi="Arial" w:cs="Arial"/>
        </w:rPr>
        <w:t xml:space="preserve"> </w:t>
      </w:r>
    </w:p>
    <w:p w14:paraId="2BDAACA3" w14:textId="458AA349" w:rsidR="00A56274" w:rsidRDefault="00A56274">
      <w:pPr>
        <w:spacing w:after="160" w:line="259" w:lineRule="auto"/>
        <w:rPr>
          <w:rFonts w:ascii="Arial" w:hAnsi="Arial" w:cs="Arial"/>
        </w:rPr>
      </w:pPr>
    </w:p>
    <w:p w14:paraId="7EEEF0C5" w14:textId="1B1F89CB" w:rsidR="0019224C" w:rsidRDefault="006E197A">
      <w:pPr>
        <w:spacing w:after="160" w:line="259" w:lineRule="auto"/>
        <w:rPr>
          <w:rFonts w:ascii="Arial" w:hAnsi="Arial" w:cs="Arial"/>
        </w:rPr>
      </w:pPr>
      <w:r>
        <w:rPr>
          <w:noProof/>
        </w:rPr>
        <w:drawing>
          <wp:anchor distT="0" distB="0" distL="114300" distR="114300" simplePos="0" relativeHeight="251668480" behindDoc="1" locked="0" layoutInCell="1" allowOverlap="1" wp14:anchorId="2BBDF55D" wp14:editId="7AA44A80">
            <wp:simplePos x="0" y="0"/>
            <wp:positionH relativeFrom="margin">
              <wp:align>left</wp:align>
            </wp:positionH>
            <wp:positionV relativeFrom="paragraph">
              <wp:posOffset>496157</wp:posOffset>
            </wp:positionV>
            <wp:extent cx="6356985" cy="3031490"/>
            <wp:effectExtent l="0" t="0" r="5715" b="0"/>
            <wp:wrapTight wrapText="bothSides">
              <wp:wrapPolygon edited="0">
                <wp:start x="0" y="0"/>
                <wp:lineTo x="0" y="21446"/>
                <wp:lineTo x="21555" y="21446"/>
                <wp:lineTo x="2155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15533" t="11947" r="2588" b="18600"/>
                    <a:stretch/>
                  </pic:blipFill>
                  <pic:spPr bwMode="auto">
                    <a:xfrm>
                      <a:off x="0" y="0"/>
                      <a:ext cx="6356985" cy="30314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56274">
        <w:rPr>
          <w:rFonts w:ascii="Arial" w:hAnsi="Arial" w:cs="Arial"/>
        </w:rPr>
        <w:br w:type="page"/>
      </w:r>
    </w:p>
    <w:p w14:paraId="5CB76E9E" w14:textId="77777777" w:rsidR="0019224C" w:rsidRDefault="0019224C" w:rsidP="0019224C">
      <w:pPr>
        <w:shd w:val="clear" w:color="auto" w:fill="000000"/>
        <w:jc w:val="center"/>
        <w:textAlignment w:val="center"/>
        <w:rPr>
          <w:color w:val="1D2129"/>
          <w:lang w:val="en"/>
        </w:rPr>
      </w:pPr>
      <w:r>
        <w:rPr>
          <w:noProof/>
          <w:color w:val="1D2129"/>
          <w:lang w:val="en"/>
        </w:rPr>
        <w:lastRenderedPageBreak/>
        <w:drawing>
          <wp:inline distT="0" distB="0" distL="0" distR="0" wp14:anchorId="041B9DD6" wp14:editId="7E25EC14">
            <wp:extent cx="3441065" cy="5366101"/>
            <wp:effectExtent l="9208" t="0" r="0" b="0"/>
            <wp:docPr id="29" name="Picture 29" descr="https://scontent-lhr3-1.xx.fbcdn.net/v/t34.0-12/25395379_10214653838569471_547901891_n.jpg?oh=b19bd5c7b6250c1d4b6e658a51ec0dde&amp;oe=5A358D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scontent-lhr3-1.xx.fbcdn.net/v/t34.0-12/25395379_10214653838569471_547901891_n.jpg?oh=b19bd5c7b6250c1d4b6e658a51ec0dde&amp;oe=5A358DE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rot="16200000">
                      <a:off x="0" y="0"/>
                      <a:ext cx="3443866" cy="5370469"/>
                    </a:xfrm>
                    <a:prstGeom prst="rect">
                      <a:avLst/>
                    </a:prstGeom>
                    <a:noFill/>
                    <a:ln>
                      <a:noFill/>
                    </a:ln>
                  </pic:spPr>
                </pic:pic>
              </a:graphicData>
            </a:graphic>
          </wp:inline>
        </w:drawing>
      </w:r>
    </w:p>
    <w:p w14:paraId="186DB431" w14:textId="2ED702B0" w:rsidR="0019224C" w:rsidRPr="0019224C" w:rsidRDefault="0019224C" w:rsidP="0019224C">
      <w:pPr>
        <w:shd w:val="clear" w:color="auto" w:fill="000000"/>
        <w:jc w:val="center"/>
        <w:textAlignment w:val="center"/>
        <w:rPr>
          <w:color w:val="1D2129"/>
          <w:lang w:val="en"/>
        </w:rPr>
      </w:pPr>
      <w:r w:rsidRPr="0019224C">
        <w:rPr>
          <w:noProof/>
          <w:color w:val="1D2129"/>
          <w:lang w:val="en"/>
        </w:rPr>
        <w:drawing>
          <wp:anchor distT="0" distB="0" distL="114300" distR="114300" simplePos="0" relativeHeight="251693056" behindDoc="1" locked="0" layoutInCell="1" allowOverlap="1" wp14:anchorId="6F4DD83E" wp14:editId="270FA4FC">
            <wp:simplePos x="0" y="0"/>
            <wp:positionH relativeFrom="margin">
              <wp:align>right</wp:align>
            </wp:positionH>
            <wp:positionV relativeFrom="paragraph">
              <wp:posOffset>-1118870</wp:posOffset>
            </wp:positionV>
            <wp:extent cx="3441065" cy="5726430"/>
            <wp:effectExtent l="318" t="0" r="7302" b="7303"/>
            <wp:wrapTight wrapText="bothSides">
              <wp:wrapPolygon edited="0">
                <wp:start x="21598" y="-1"/>
                <wp:lineTo x="74" y="-1"/>
                <wp:lineTo x="74" y="21556"/>
                <wp:lineTo x="21598" y="21556"/>
                <wp:lineTo x="21598" y="-1"/>
              </wp:wrapPolygon>
            </wp:wrapTight>
            <wp:docPr id="28" name="Picture 28" descr="https://scontent-lhr3-1.xx.fbcdn.net/v/t34.0-12/25437450_10214653833689349_737695515_n.jpg?oh=503957848f64f26ea69f2f49b4e59354&amp;oe=5A3481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scontent-lhr3-1.xx.fbcdn.net/v/t34.0-12/25437450_10214653833689349_737695515_n.jpg?oh=503957848f64f26ea69f2f49b4e59354&amp;oe=5A3481E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rot="16200000">
                      <a:off x="0" y="0"/>
                      <a:ext cx="3441065" cy="572643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rPr>
        <w:br w:type="page"/>
      </w:r>
    </w:p>
    <w:p w14:paraId="23F5EF2A" w14:textId="77777777" w:rsidR="0019224C" w:rsidRDefault="0019224C">
      <w:pPr>
        <w:spacing w:after="160" w:line="259" w:lineRule="auto"/>
        <w:rPr>
          <w:rFonts w:ascii="Arial" w:hAnsi="Arial" w:cs="Arial"/>
        </w:rPr>
      </w:pPr>
    </w:p>
    <w:p w14:paraId="2821289B" w14:textId="77777777" w:rsidR="00A56274" w:rsidRDefault="00A56274">
      <w:pPr>
        <w:spacing w:after="160" w:line="259" w:lineRule="auto"/>
        <w:rPr>
          <w:rFonts w:ascii="Arial" w:hAnsi="Arial" w:cs="Arial"/>
        </w:rPr>
      </w:pPr>
    </w:p>
    <w:p w14:paraId="23A68B70" w14:textId="77777777" w:rsidR="009278B0" w:rsidRDefault="009278B0">
      <w:pPr>
        <w:spacing w:after="160" w:line="259" w:lineRule="auto"/>
        <w:rPr>
          <w:rFonts w:ascii="Arial" w:hAnsi="Arial" w:cs="Arial"/>
        </w:rPr>
      </w:pPr>
    </w:p>
    <w:p w14:paraId="7A7A6F6B" w14:textId="16969C1A" w:rsidR="009278B0" w:rsidRDefault="009278B0" w:rsidP="004D2A8C">
      <w:pPr>
        <w:rPr>
          <w:rFonts w:ascii="Arial" w:hAnsi="Arial" w:cs="Arial"/>
        </w:rPr>
      </w:pPr>
      <w:r>
        <w:rPr>
          <w:rFonts w:ascii="Arial" w:hAnsi="Arial" w:cs="Arial"/>
        </w:rPr>
        <w:t>24/11/16</w:t>
      </w:r>
      <w:r w:rsidR="00712D89">
        <w:rPr>
          <w:rFonts w:ascii="Arial" w:hAnsi="Arial" w:cs="Arial"/>
        </w:rPr>
        <w:t xml:space="preserve"> above.</w:t>
      </w:r>
    </w:p>
    <w:p w14:paraId="1FC940D1" w14:textId="7AADB1F8" w:rsidR="00A56274" w:rsidRDefault="00712D89">
      <w:pPr>
        <w:spacing w:after="160" w:line="259" w:lineRule="auto"/>
        <w:rPr>
          <w:rFonts w:ascii="Arial" w:hAnsi="Arial" w:cs="Arial"/>
        </w:rPr>
      </w:pPr>
      <w:r>
        <w:rPr>
          <w:noProof/>
        </w:rPr>
        <w:drawing>
          <wp:anchor distT="0" distB="0" distL="114300" distR="114300" simplePos="0" relativeHeight="251662336" behindDoc="1" locked="0" layoutInCell="1" allowOverlap="1" wp14:anchorId="7078B8C5" wp14:editId="74917558">
            <wp:simplePos x="0" y="0"/>
            <wp:positionH relativeFrom="margin">
              <wp:align>left</wp:align>
            </wp:positionH>
            <wp:positionV relativeFrom="paragraph">
              <wp:posOffset>439863</wp:posOffset>
            </wp:positionV>
            <wp:extent cx="6325870" cy="2703195"/>
            <wp:effectExtent l="0" t="0" r="0" b="1905"/>
            <wp:wrapTight wrapText="bothSides">
              <wp:wrapPolygon edited="0">
                <wp:start x="0" y="0"/>
                <wp:lineTo x="0" y="21463"/>
                <wp:lineTo x="21531" y="21463"/>
                <wp:lineTo x="2153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15083" t="9604" r="368" b="26144"/>
                    <a:stretch/>
                  </pic:blipFill>
                  <pic:spPr bwMode="auto">
                    <a:xfrm>
                      <a:off x="0" y="0"/>
                      <a:ext cx="6325870" cy="27031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278B0">
        <w:rPr>
          <w:noProof/>
        </w:rPr>
        <w:drawing>
          <wp:anchor distT="0" distB="0" distL="114300" distR="114300" simplePos="0" relativeHeight="251661312" behindDoc="1" locked="0" layoutInCell="1" allowOverlap="1" wp14:anchorId="77658CDE" wp14:editId="3BE3C85B">
            <wp:simplePos x="0" y="0"/>
            <wp:positionH relativeFrom="column">
              <wp:posOffset>0</wp:posOffset>
            </wp:positionH>
            <wp:positionV relativeFrom="paragraph">
              <wp:posOffset>-5139</wp:posOffset>
            </wp:positionV>
            <wp:extent cx="6280150" cy="3429000"/>
            <wp:effectExtent l="0" t="0" r="6350" b="0"/>
            <wp:wrapTight wrapText="bothSides">
              <wp:wrapPolygon edited="0">
                <wp:start x="0" y="0"/>
                <wp:lineTo x="0" y="21480"/>
                <wp:lineTo x="21556" y="21480"/>
                <wp:lineTo x="2155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15288" t="21455" r="-5" b="18216"/>
                    <a:stretch/>
                  </pic:blipFill>
                  <pic:spPr bwMode="auto">
                    <a:xfrm>
                      <a:off x="0" y="0"/>
                      <a:ext cx="6280150" cy="3429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rPr>
        <w:t>12/12/16 below.</w:t>
      </w:r>
      <w:r w:rsidR="009278B0">
        <w:rPr>
          <w:rFonts w:ascii="Arial" w:hAnsi="Arial" w:cs="Arial"/>
        </w:rPr>
        <w:br w:type="page"/>
      </w:r>
    </w:p>
    <w:p w14:paraId="5429F4B0" w14:textId="0B4FB3B9" w:rsidR="0041390F" w:rsidRDefault="00A56274" w:rsidP="00907270">
      <w:pPr>
        <w:spacing w:after="160" w:line="259" w:lineRule="auto"/>
        <w:rPr>
          <w:rFonts w:ascii="Arial" w:hAnsi="Arial" w:cs="Arial"/>
        </w:rPr>
      </w:pPr>
      <w:r>
        <w:rPr>
          <w:noProof/>
        </w:rPr>
        <w:lastRenderedPageBreak/>
        <w:drawing>
          <wp:anchor distT="0" distB="0" distL="114300" distR="114300" simplePos="0" relativeHeight="251667456" behindDoc="1" locked="0" layoutInCell="1" allowOverlap="1" wp14:anchorId="4793906E" wp14:editId="1DD9BA44">
            <wp:simplePos x="0" y="0"/>
            <wp:positionH relativeFrom="margin">
              <wp:align>left</wp:align>
            </wp:positionH>
            <wp:positionV relativeFrom="paragraph">
              <wp:posOffset>141605</wp:posOffset>
            </wp:positionV>
            <wp:extent cx="6390005" cy="2522220"/>
            <wp:effectExtent l="0" t="0" r="0" b="0"/>
            <wp:wrapTight wrapText="bothSides">
              <wp:wrapPolygon edited="0">
                <wp:start x="0" y="0"/>
                <wp:lineTo x="0" y="21372"/>
                <wp:lineTo x="21508" y="21372"/>
                <wp:lineTo x="2150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15679" t="8806" b="31998"/>
                    <a:stretch/>
                  </pic:blipFill>
                  <pic:spPr bwMode="auto">
                    <a:xfrm>
                      <a:off x="0" y="0"/>
                      <a:ext cx="6390005" cy="2522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rPr>
        <w:t>12/12/16 above</w:t>
      </w:r>
    </w:p>
    <w:p w14:paraId="6FB97EA1" w14:textId="3FB287D4" w:rsidR="00543A9E" w:rsidRDefault="00907270" w:rsidP="00907270">
      <w:pPr>
        <w:spacing w:after="160" w:line="259" w:lineRule="auto"/>
        <w:rPr>
          <w:rFonts w:ascii="Arial" w:hAnsi="Arial" w:cs="Arial"/>
        </w:rPr>
      </w:pPr>
      <w:r>
        <w:rPr>
          <w:noProof/>
        </w:rPr>
        <w:drawing>
          <wp:anchor distT="0" distB="0" distL="114300" distR="114300" simplePos="0" relativeHeight="251676672" behindDoc="1" locked="0" layoutInCell="1" allowOverlap="1" wp14:anchorId="01BBE648" wp14:editId="3B3940AB">
            <wp:simplePos x="0" y="0"/>
            <wp:positionH relativeFrom="margin">
              <wp:align>left</wp:align>
            </wp:positionH>
            <wp:positionV relativeFrom="paragraph">
              <wp:posOffset>707590</wp:posOffset>
            </wp:positionV>
            <wp:extent cx="6373495" cy="3633470"/>
            <wp:effectExtent l="0" t="0" r="8255" b="5080"/>
            <wp:wrapTight wrapText="bothSides">
              <wp:wrapPolygon edited="0">
                <wp:start x="0" y="0"/>
                <wp:lineTo x="0" y="21517"/>
                <wp:lineTo x="21563" y="21517"/>
                <wp:lineTo x="21563"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15114" t="9707" r="909" b="5163"/>
                    <a:stretch/>
                  </pic:blipFill>
                  <pic:spPr bwMode="auto">
                    <a:xfrm>
                      <a:off x="0" y="0"/>
                      <a:ext cx="6377210" cy="36354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rPr>
        <w:t>17/3/17 below.</w:t>
      </w:r>
    </w:p>
    <w:p w14:paraId="3F119BFE" w14:textId="77777777" w:rsidR="00543A9E" w:rsidRDefault="00543A9E">
      <w:pPr>
        <w:spacing w:after="160" w:line="259" w:lineRule="auto"/>
        <w:rPr>
          <w:rFonts w:ascii="Arial" w:hAnsi="Arial" w:cs="Arial"/>
        </w:rPr>
      </w:pPr>
      <w:r>
        <w:rPr>
          <w:rFonts w:ascii="Arial" w:hAnsi="Arial" w:cs="Arial"/>
        </w:rPr>
        <w:br w:type="page"/>
      </w:r>
    </w:p>
    <w:p w14:paraId="1BAC652F" w14:textId="0383A5E7" w:rsidR="00543A9E" w:rsidRDefault="00543A9E" w:rsidP="00907270">
      <w:pPr>
        <w:spacing w:after="160" w:line="259" w:lineRule="auto"/>
        <w:rPr>
          <w:rFonts w:ascii="Arial" w:hAnsi="Arial" w:cs="Arial"/>
        </w:rPr>
      </w:pPr>
      <w:r w:rsidRPr="00543A9E">
        <w:rPr>
          <w:rFonts w:ascii="Arial" w:hAnsi="Arial" w:cs="Arial"/>
          <w:noProof/>
        </w:rPr>
        <w:lastRenderedPageBreak/>
        <mc:AlternateContent>
          <mc:Choice Requires="wps">
            <w:drawing>
              <wp:anchor distT="45720" distB="45720" distL="114300" distR="114300" simplePos="0" relativeHeight="251682816" behindDoc="0" locked="0" layoutInCell="1" allowOverlap="1" wp14:anchorId="7834E4DE" wp14:editId="2AD8A5A5">
                <wp:simplePos x="0" y="0"/>
                <wp:positionH relativeFrom="column">
                  <wp:posOffset>240030</wp:posOffset>
                </wp:positionH>
                <wp:positionV relativeFrom="paragraph">
                  <wp:posOffset>2911475</wp:posOffset>
                </wp:positionV>
                <wp:extent cx="5245735" cy="1404620"/>
                <wp:effectExtent l="0" t="0" r="12065" b="2159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45735" cy="1404620"/>
                        </a:xfrm>
                        <a:prstGeom prst="rect">
                          <a:avLst/>
                        </a:prstGeom>
                        <a:solidFill>
                          <a:srgbClr val="FFFFFF"/>
                        </a:solidFill>
                        <a:ln w="9525">
                          <a:solidFill>
                            <a:srgbClr val="000000"/>
                          </a:solidFill>
                          <a:miter lim="800000"/>
                          <a:headEnd/>
                          <a:tailEnd/>
                        </a:ln>
                      </wps:spPr>
                      <wps:txbx>
                        <w:txbxContent>
                          <w:p w14:paraId="52D9613B" w14:textId="1F73918E" w:rsidR="00543A9E" w:rsidRDefault="00543A9E">
                            <w:r>
                              <w:t xml:space="preserve">1/12/16 </w:t>
                            </w:r>
                            <w:r w:rsidR="001F583D">
                              <w:t>above and below</w:t>
                            </w:r>
                            <w: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834E4DE" id="_x0000_s1029" type="#_x0000_t202" style="position:absolute;margin-left:18.9pt;margin-top:229.25pt;width:413.05pt;height:110.6pt;z-index:2516828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">
                <v:textbox style="mso-fit-shape-to-text:t">
                  <w:txbxContent>
                    <w:p w14:paraId="52D9613B" w14:textId="1F73918E" w:rsidR="00543A9E" w:rsidRDefault="00543A9E">
                      <w:r>
                        <w:t xml:space="preserve">1/12/16 </w:t>
                      </w:r>
                      <w:r w:rsidR="001F583D">
                        <w:t>above and below</w:t>
                      </w:r>
                      <w:r>
                        <w:t xml:space="preserve"> </w:t>
                      </w:r>
                    </w:p>
                  </w:txbxContent>
                </v:textbox>
                <w10:wrap type="square"/>
              </v:shape>
            </w:pict>
          </mc:Fallback>
        </mc:AlternateContent>
      </w:r>
      <w:r>
        <w:rPr>
          <w:noProof/>
        </w:rPr>
        <w:drawing>
          <wp:inline distT="0" distB="0" distL="0" distR="0" wp14:anchorId="004FEE92" wp14:editId="33AF18E8">
            <wp:extent cx="5630779" cy="2745026"/>
            <wp:effectExtent l="0" t="0" r="825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5115" t="11948" r="489" b="14878"/>
                    <a:stretch/>
                  </pic:blipFill>
                  <pic:spPr bwMode="auto">
                    <a:xfrm>
                      <a:off x="0" y="0"/>
                      <a:ext cx="5641175" cy="2750094"/>
                    </a:xfrm>
                    <a:prstGeom prst="rect">
                      <a:avLst/>
                    </a:prstGeom>
                    <a:ln>
                      <a:noFill/>
                    </a:ln>
                    <a:extLst>
                      <a:ext uri="{53640926-AAD7-44D8-BBD7-CCE9431645EC}">
                        <a14:shadowObscured xmlns:a14="http://schemas.microsoft.com/office/drawing/2010/main"/>
                      </a:ext>
                    </a:extLst>
                  </pic:spPr>
                </pic:pic>
              </a:graphicData>
            </a:graphic>
          </wp:inline>
        </w:drawing>
      </w:r>
    </w:p>
    <w:p w14:paraId="278F2613" w14:textId="77777777" w:rsidR="00543A9E" w:rsidRPr="00543A9E" w:rsidRDefault="00543A9E" w:rsidP="00543A9E">
      <w:pPr>
        <w:rPr>
          <w:rFonts w:ascii="Arial" w:hAnsi="Arial" w:cs="Arial"/>
        </w:rPr>
      </w:pPr>
    </w:p>
    <w:p w14:paraId="5938132C" w14:textId="77777777" w:rsidR="00543A9E" w:rsidRPr="00543A9E" w:rsidRDefault="00543A9E" w:rsidP="00543A9E">
      <w:pPr>
        <w:rPr>
          <w:rFonts w:ascii="Arial" w:hAnsi="Arial" w:cs="Arial"/>
        </w:rPr>
      </w:pPr>
    </w:p>
    <w:p w14:paraId="77941FD8" w14:textId="77777777" w:rsidR="00543A9E" w:rsidRPr="00543A9E" w:rsidRDefault="00543A9E" w:rsidP="00543A9E">
      <w:pPr>
        <w:rPr>
          <w:rFonts w:ascii="Arial" w:hAnsi="Arial" w:cs="Arial"/>
        </w:rPr>
      </w:pPr>
    </w:p>
    <w:p w14:paraId="121EDF57" w14:textId="77777777" w:rsidR="00543A9E" w:rsidRPr="00543A9E" w:rsidRDefault="00543A9E" w:rsidP="00543A9E">
      <w:pPr>
        <w:rPr>
          <w:rFonts w:ascii="Arial" w:hAnsi="Arial" w:cs="Arial"/>
        </w:rPr>
      </w:pPr>
    </w:p>
    <w:p w14:paraId="2CDBC5D8" w14:textId="77777777" w:rsidR="00543A9E" w:rsidRPr="00543A9E" w:rsidRDefault="00543A9E" w:rsidP="00543A9E">
      <w:pPr>
        <w:rPr>
          <w:rFonts w:ascii="Arial" w:hAnsi="Arial" w:cs="Arial"/>
        </w:rPr>
      </w:pPr>
    </w:p>
    <w:p w14:paraId="21E0AF63" w14:textId="77777777" w:rsidR="00543A9E" w:rsidRPr="00543A9E" w:rsidRDefault="00543A9E" w:rsidP="00543A9E">
      <w:pPr>
        <w:rPr>
          <w:rFonts w:ascii="Arial" w:hAnsi="Arial" w:cs="Arial"/>
        </w:rPr>
      </w:pPr>
    </w:p>
    <w:p w14:paraId="17727CD1" w14:textId="77777777" w:rsidR="00543A9E" w:rsidRPr="00543A9E" w:rsidRDefault="00543A9E" w:rsidP="00543A9E">
      <w:pPr>
        <w:rPr>
          <w:rFonts w:ascii="Arial" w:hAnsi="Arial" w:cs="Arial"/>
        </w:rPr>
      </w:pPr>
    </w:p>
    <w:p w14:paraId="79BC9ABF" w14:textId="25B68CC7" w:rsidR="00543A9E" w:rsidRPr="00543A9E" w:rsidRDefault="00543A9E" w:rsidP="00543A9E">
      <w:pPr>
        <w:rPr>
          <w:rFonts w:ascii="Arial" w:hAnsi="Arial" w:cs="Arial"/>
        </w:rPr>
      </w:pPr>
    </w:p>
    <w:p w14:paraId="5BDA6B42" w14:textId="6458100D" w:rsidR="00543A9E" w:rsidRPr="00543A9E" w:rsidRDefault="001F583D" w:rsidP="00543A9E">
      <w:pPr>
        <w:rPr>
          <w:rFonts w:ascii="Arial" w:hAnsi="Arial" w:cs="Arial"/>
        </w:rPr>
      </w:pPr>
      <w:r>
        <w:rPr>
          <w:noProof/>
        </w:rPr>
        <w:drawing>
          <wp:anchor distT="0" distB="0" distL="114300" distR="114300" simplePos="0" relativeHeight="251683840" behindDoc="1" locked="0" layoutInCell="1" allowOverlap="1" wp14:anchorId="1D926156" wp14:editId="5EB6CDC7">
            <wp:simplePos x="0" y="0"/>
            <wp:positionH relativeFrom="margin">
              <wp:posOffset>-635</wp:posOffset>
            </wp:positionH>
            <wp:positionV relativeFrom="paragraph">
              <wp:posOffset>203835</wp:posOffset>
            </wp:positionV>
            <wp:extent cx="6203315" cy="2622550"/>
            <wp:effectExtent l="0" t="0" r="6985" b="6350"/>
            <wp:wrapTight wrapText="bothSides">
              <wp:wrapPolygon edited="0">
                <wp:start x="0" y="0"/>
                <wp:lineTo x="0" y="21495"/>
                <wp:lineTo x="21558" y="21495"/>
                <wp:lineTo x="21558"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14695" t="20163" r="910" b="16370"/>
                    <a:stretch/>
                  </pic:blipFill>
                  <pic:spPr bwMode="auto">
                    <a:xfrm>
                      <a:off x="0" y="0"/>
                      <a:ext cx="6203315" cy="2622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A274B01" w14:textId="47FA31DF" w:rsidR="00543A9E" w:rsidRPr="00543A9E" w:rsidRDefault="00543A9E" w:rsidP="00543A9E">
      <w:pPr>
        <w:tabs>
          <w:tab w:val="left" w:pos="2728"/>
        </w:tabs>
        <w:rPr>
          <w:rFonts w:ascii="Arial" w:hAnsi="Arial" w:cs="Arial"/>
        </w:rPr>
      </w:pPr>
      <w:r>
        <w:rPr>
          <w:rFonts w:ascii="Arial" w:hAnsi="Arial" w:cs="Arial"/>
        </w:rPr>
        <w:tab/>
      </w:r>
    </w:p>
    <w:p w14:paraId="44E83D11" w14:textId="77777777" w:rsidR="00543A9E" w:rsidRPr="00543A9E" w:rsidRDefault="00543A9E" w:rsidP="00543A9E">
      <w:pPr>
        <w:rPr>
          <w:rFonts w:ascii="Arial" w:hAnsi="Arial" w:cs="Arial"/>
        </w:rPr>
      </w:pPr>
    </w:p>
    <w:p w14:paraId="492D9504" w14:textId="77777777" w:rsidR="00543A9E" w:rsidRPr="00543A9E" w:rsidRDefault="00543A9E" w:rsidP="00543A9E">
      <w:pPr>
        <w:rPr>
          <w:rFonts w:ascii="Arial" w:hAnsi="Arial" w:cs="Arial"/>
        </w:rPr>
      </w:pPr>
    </w:p>
    <w:p w14:paraId="6C803FC5" w14:textId="5D613F35" w:rsidR="008D537F" w:rsidRDefault="008D537F" w:rsidP="00543A9E">
      <w:pPr>
        <w:rPr>
          <w:rFonts w:ascii="Arial" w:hAnsi="Arial" w:cs="Arial"/>
        </w:rPr>
      </w:pPr>
    </w:p>
    <w:p w14:paraId="76C2C877" w14:textId="77777777" w:rsidR="008D537F" w:rsidRDefault="008D537F">
      <w:pPr>
        <w:spacing w:after="160" w:line="259" w:lineRule="auto"/>
        <w:rPr>
          <w:rFonts w:ascii="Arial" w:hAnsi="Arial" w:cs="Arial"/>
        </w:rPr>
      </w:pPr>
      <w:r>
        <w:rPr>
          <w:rFonts w:ascii="Arial" w:hAnsi="Arial" w:cs="Arial"/>
        </w:rPr>
        <w:br w:type="page"/>
      </w:r>
    </w:p>
    <w:p w14:paraId="0F2018BA" w14:textId="7D8B2D8B" w:rsidR="001803AE" w:rsidRDefault="008D537F" w:rsidP="00543A9E">
      <w:pPr>
        <w:rPr>
          <w:rFonts w:ascii="Arial" w:hAnsi="Arial" w:cs="Arial"/>
        </w:rPr>
      </w:pPr>
      <w:r w:rsidRPr="008D537F">
        <w:rPr>
          <w:rFonts w:ascii="Arial" w:hAnsi="Arial" w:cs="Arial"/>
          <w:noProof/>
        </w:rPr>
        <w:lastRenderedPageBreak/>
        <mc:AlternateContent>
          <mc:Choice Requires="wps">
            <w:drawing>
              <wp:anchor distT="45720" distB="45720" distL="114300" distR="114300" simplePos="0" relativeHeight="251686912" behindDoc="0" locked="0" layoutInCell="1" allowOverlap="1" wp14:anchorId="1CBE9F85" wp14:editId="40AF08DA">
                <wp:simplePos x="0" y="0"/>
                <wp:positionH relativeFrom="margin">
                  <wp:align>left</wp:align>
                </wp:positionH>
                <wp:positionV relativeFrom="paragraph">
                  <wp:posOffset>2564181</wp:posOffset>
                </wp:positionV>
                <wp:extent cx="5683885" cy="1404620"/>
                <wp:effectExtent l="0" t="0" r="12065" b="2540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3910" cy="1404620"/>
                        </a:xfrm>
                        <a:prstGeom prst="rect">
                          <a:avLst/>
                        </a:prstGeom>
                        <a:solidFill>
                          <a:srgbClr val="FFFFFF"/>
                        </a:solidFill>
                        <a:ln w="9525">
                          <a:solidFill>
                            <a:srgbClr val="000000"/>
                          </a:solidFill>
                          <a:miter lim="800000"/>
                          <a:headEnd/>
                          <a:tailEnd/>
                        </a:ln>
                      </wps:spPr>
                      <wps:txbx>
                        <w:txbxContent>
                          <w:p w14:paraId="1C3AAF1D" w14:textId="4606413A" w:rsidR="008D537F" w:rsidRDefault="008D537F">
                            <w:r>
                              <w:t>31/3/17 above.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CBE9F85" id="_x0000_s1030" type="#_x0000_t202" style="position:absolute;margin-left:0;margin-top:201.9pt;width:447.55pt;height:110.6pt;z-index:251686912;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">
                <v:textbox style="mso-fit-shape-to-text:t">
                  <w:txbxContent>
                    <w:p w14:paraId="1C3AAF1D" w14:textId="4606413A" w:rsidR="008D537F" w:rsidRDefault="008D537F">
                      <w:r>
                        <w:t>31/3/17 above.</w:t>
                      </w:r>
                    </w:p>
                  </w:txbxContent>
                </v:textbox>
                <w10:wrap type="square" anchorx="margin"/>
              </v:shape>
            </w:pict>
          </mc:Fallback>
        </mc:AlternateContent>
      </w:r>
      <w:r>
        <w:rPr>
          <w:noProof/>
        </w:rPr>
        <w:drawing>
          <wp:anchor distT="0" distB="0" distL="114300" distR="114300" simplePos="0" relativeHeight="251684864" behindDoc="1" locked="0" layoutInCell="1" allowOverlap="1" wp14:anchorId="7B51A86F" wp14:editId="129515ED">
            <wp:simplePos x="0" y="0"/>
            <wp:positionH relativeFrom="column">
              <wp:posOffset>-66040</wp:posOffset>
            </wp:positionH>
            <wp:positionV relativeFrom="paragraph">
              <wp:posOffset>212090</wp:posOffset>
            </wp:positionV>
            <wp:extent cx="6188075" cy="2352040"/>
            <wp:effectExtent l="0" t="0" r="3175" b="0"/>
            <wp:wrapTight wrapText="bothSides">
              <wp:wrapPolygon edited="0">
                <wp:start x="0" y="0"/>
                <wp:lineTo x="0" y="21343"/>
                <wp:lineTo x="21545" y="21343"/>
                <wp:lineTo x="21545"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15571" t="19976" r="1846" b="24180"/>
                    <a:stretch/>
                  </pic:blipFill>
                  <pic:spPr bwMode="auto">
                    <a:xfrm>
                      <a:off x="0" y="0"/>
                      <a:ext cx="6188075" cy="23520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770ECE1" w14:textId="77777777" w:rsidR="001803AE" w:rsidRPr="001803AE" w:rsidRDefault="001803AE" w:rsidP="001803AE">
      <w:pPr>
        <w:rPr>
          <w:rFonts w:ascii="Arial" w:hAnsi="Arial" w:cs="Arial"/>
        </w:rPr>
      </w:pPr>
    </w:p>
    <w:p w14:paraId="5BC9F758" w14:textId="77777777" w:rsidR="001803AE" w:rsidRPr="001803AE" w:rsidRDefault="001803AE" w:rsidP="001803AE">
      <w:pPr>
        <w:rPr>
          <w:rFonts w:ascii="Arial" w:hAnsi="Arial" w:cs="Arial"/>
        </w:rPr>
      </w:pPr>
    </w:p>
    <w:p w14:paraId="4AB39608" w14:textId="77777777" w:rsidR="001803AE" w:rsidRPr="001803AE" w:rsidRDefault="001803AE" w:rsidP="001803AE">
      <w:pPr>
        <w:rPr>
          <w:rFonts w:ascii="Arial" w:hAnsi="Arial" w:cs="Arial"/>
        </w:rPr>
      </w:pPr>
    </w:p>
    <w:p w14:paraId="2DB8FCD1" w14:textId="77777777" w:rsidR="001803AE" w:rsidRPr="001803AE" w:rsidRDefault="001803AE" w:rsidP="001803AE">
      <w:pPr>
        <w:rPr>
          <w:rFonts w:ascii="Arial" w:hAnsi="Arial" w:cs="Arial"/>
        </w:rPr>
      </w:pPr>
    </w:p>
    <w:p w14:paraId="02130C36" w14:textId="77777777" w:rsidR="001803AE" w:rsidRPr="001803AE" w:rsidRDefault="001803AE" w:rsidP="001803AE">
      <w:pPr>
        <w:rPr>
          <w:rFonts w:ascii="Arial" w:hAnsi="Arial" w:cs="Arial"/>
        </w:rPr>
      </w:pPr>
    </w:p>
    <w:p w14:paraId="2BAA9FBE" w14:textId="77777777" w:rsidR="001803AE" w:rsidRPr="001803AE" w:rsidRDefault="001803AE" w:rsidP="001803AE">
      <w:pPr>
        <w:rPr>
          <w:rFonts w:ascii="Arial" w:hAnsi="Arial" w:cs="Arial"/>
        </w:rPr>
      </w:pPr>
    </w:p>
    <w:p w14:paraId="78022724" w14:textId="77777777" w:rsidR="001803AE" w:rsidRPr="001803AE" w:rsidRDefault="001803AE" w:rsidP="001803AE">
      <w:pPr>
        <w:rPr>
          <w:rFonts w:ascii="Arial" w:hAnsi="Arial" w:cs="Arial"/>
        </w:rPr>
      </w:pPr>
    </w:p>
    <w:p w14:paraId="153D0C1C" w14:textId="77777777" w:rsidR="001803AE" w:rsidRPr="001803AE" w:rsidRDefault="001803AE" w:rsidP="001803AE">
      <w:pPr>
        <w:rPr>
          <w:rFonts w:ascii="Arial" w:hAnsi="Arial" w:cs="Arial"/>
        </w:rPr>
      </w:pPr>
    </w:p>
    <w:p w14:paraId="27B4D096" w14:textId="77777777" w:rsidR="001803AE" w:rsidRPr="001803AE" w:rsidRDefault="001803AE" w:rsidP="001803AE">
      <w:pPr>
        <w:rPr>
          <w:rFonts w:ascii="Arial" w:hAnsi="Arial" w:cs="Arial"/>
        </w:rPr>
      </w:pPr>
    </w:p>
    <w:p w14:paraId="0E75D37F" w14:textId="77777777" w:rsidR="001803AE" w:rsidRPr="001803AE" w:rsidRDefault="001803AE" w:rsidP="001803AE">
      <w:pPr>
        <w:rPr>
          <w:rFonts w:ascii="Arial" w:hAnsi="Arial" w:cs="Arial"/>
        </w:rPr>
      </w:pPr>
    </w:p>
    <w:p w14:paraId="70100EB2" w14:textId="77777777" w:rsidR="001803AE" w:rsidRPr="001803AE" w:rsidRDefault="001803AE" w:rsidP="001803AE">
      <w:pPr>
        <w:rPr>
          <w:rFonts w:ascii="Arial" w:hAnsi="Arial" w:cs="Arial"/>
        </w:rPr>
      </w:pPr>
    </w:p>
    <w:p w14:paraId="231986F4" w14:textId="77777777" w:rsidR="001803AE" w:rsidRPr="001803AE" w:rsidRDefault="001803AE" w:rsidP="001803AE">
      <w:pPr>
        <w:rPr>
          <w:rFonts w:ascii="Arial" w:hAnsi="Arial" w:cs="Arial"/>
        </w:rPr>
      </w:pPr>
    </w:p>
    <w:p w14:paraId="318DA674" w14:textId="77777777" w:rsidR="001803AE" w:rsidRPr="001803AE" w:rsidRDefault="001803AE" w:rsidP="001803AE">
      <w:pPr>
        <w:rPr>
          <w:rFonts w:ascii="Arial" w:hAnsi="Arial" w:cs="Arial"/>
        </w:rPr>
      </w:pPr>
    </w:p>
    <w:p w14:paraId="45F7A7E7" w14:textId="77777777" w:rsidR="001803AE" w:rsidRPr="001803AE" w:rsidRDefault="001803AE" w:rsidP="001803AE">
      <w:pPr>
        <w:rPr>
          <w:rFonts w:ascii="Arial" w:hAnsi="Arial" w:cs="Arial"/>
        </w:rPr>
      </w:pPr>
    </w:p>
    <w:p w14:paraId="63BB7612" w14:textId="77777777" w:rsidR="001803AE" w:rsidRPr="001803AE" w:rsidRDefault="001803AE" w:rsidP="001803AE">
      <w:pPr>
        <w:rPr>
          <w:rFonts w:ascii="Arial" w:hAnsi="Arial" w:cs="Arial"/>
        </w:rPr>
      </w:pPr>
    </w:p>
    <w:p w14:paraId="01CA83E2" w14:textId="77777777" w:rsidR="001803AE" w:rsidRPr="001803AE" w:rsidRDefault="001803AE" w:rsidP="001803AE">
      <w:pPr>
        <w:rPr>
          <w:rFonts w:ascii="Arial" w:hAnsi="Arial" w:cs="Arial"/>
        </w:rPr>
      </w:pPr>
    </w:p>
    <w:p w14:paraId="0A1540EC" w14:textId="77777777" w:rsidR="001803AE" w:rsidRPr="001803AE" w:rsidRDefault="001803AE" w:rsidP="001803AE">
      <w:pPr>
        <w:rPr>
          <w:rFonts w:ascii="Arial" w:hAnsi="Arial" w:cs="Arial"/>
        </w:rPr>
      </w:pPr>
    </w:p>
    <w:p w14:paraId="779066D7" w14:textId="77777777" w:rsidR="001803AE" w:rsidRPr="001803AE" w:rsidRDefault="001803AE" w:rsidP="001803AE">
      <w:pPr>
        <w:rPr>
          <w:rFonts w:ascii="Arial" w:hAnsi="Arial" w:cs="Arial"/>
        </w:rPr>
      </w:pPr>
    </w:p>
    <w:p w14:paraId="4508A784" w14:textId="77777777" w:rsidR="001803AE" w:rsidRPr="001803AE" w:rsidRDefault="001803AE" w:rsidP="001803AE">
      <w:pPr>
        <w:rPr>
          <w:rFonts w:ascii="Arial" w:hAnsi="Arial" w:cs="Arial"/>
        </w:rPr>
      </w:pPr>
    </w:p>
    <w:p w14:paraId="00074225" w14:textId="77777777" w:rsidR="001803AE" w:rsidRPr="001803AE" w:rsidRDefault="001803AE" w:rsidP="001803AE">
      <w:pPr>
        <w:rPr>
          <w:rFonts w:ascii="Arial" w:hAnsi="Arial" w:cs="Arial"/>
        </w:rPr>
      </w:pPr>
    </w:p>
    <w:p w14:paraId="437777CE" w14:textId="77777777" w:rsidR="001803AE" w:rsidRPr="001803AE" w:rsidRDefault="001803AE" w:rsidP="001803AE">
      <w:pPr>
        <w:rPr>
          <w:rFonts w:ascii="Arial" w:hAnsi="Arial" w:cs="Arial"/>
        </w:rPr>
      </w:pPr>
    </w:p>
    <w:p w14:paraId="6D6FF4F7" w14:textId="77777777" w:rsidR="001803AE" w:rsidRPr="001803AE" w:rsidRDefault="001803AE" w:rsidP="001803AE">
      <w:pPr>
        <w:rPr>
          <w:rFonts w:ascii="Arial" w:hAnsi="Arial" w:cs="Arial"/>
        </w:rPr>
      </w:pPr>
    </w:p>
    <w:p w14:paraId="04774003" w14:textId="77777777" w:rsidR="001803AE" w:rsidRPr="001803AE" w:rsidRDefault="001803AE" w:rsidP="001803AE">
      <w:pPr>
        <w:rPr>
          <w:rFonts w:ascii="Arial" w:hAnsi="Arial" w:cs="Arial"/>
        </w:rPr>
      </w:pPr>
    </w:p>
    <w:p w14:paraId="2ED055F4" w14:textId="77777777" w:rsidR="001803AE" w:rsidRPr="001803AE" w:rsidRDefault="001803AE" w:rsidP="001803AE">
      <w:pPr>
        <w:rPr>
          <w:rFonts w:ascii="Arial" w:hAnsi="Arial" w:cs="Arial"/>
        </w:rPr>
      </w:pPr>
    </w:p>
    <w:p w14:paraId="49512B53" w14:textId="77777777" w:rsidR="001803AE" w:rsidRPr="001803AE" w:rsidRDefault="001803AE" w:rsidP="001803AE">
      <w:pPr>
        <w:rPr>
          <w:rFonts w:ascii="Arial" w:hAnsi="Arial" w:cs="Arial"/>
        </w:rPr>
      </w:pPr>
    </w:p>
    <w:p w14:paraId="49A34810" w14:textId="77777777" w:rsidR="001803AE" w:rsidRPr="001803AE" w:rsidRDefault="001803AE" w:rsidP="001803AE">
      <w:pPr>
        <w:rPr>
          <w:rFonts w:ascii="Arial" w:hAnsi="Arial" w:cs="Arial"/>
        </w:rPr>
      </w:pPr>
    </w:p>
    <w:p w14:paraId="477F4DB0" w14:textId="77777777" w:rsidR="001803AE" w:rsidRPr="001803AE" w:rsidRDefault="001803AE" w:rsidP="001803AE">
      <w:pPr>
        <w:rPr>
          <w:rFonts w:ascii="Arial" w:hAnsi="Arial" w:cs="Arial"/>
        </w:rPr>
      </w:pPr>
    </w:p>
    <w:p w14:paraId="5A45A9A4" w14:textId="77777777" w:rsidR="001803AE" w:rsidRPr="001803AE" w:rsidRDefault="001803AE" w:rsidP="001803AE">
      <w:pPr>
        <w:rPr>
          <w:rFonts w:ascii="Arial" w:hAnsi="Arial" w:cs="Arial"/>
        </w:rPr>
      </w:pPr>
    </w:p>
    <w:p w14:paraId="6B37A618" w14:textId="77777777" w:rsidR="001803AE" w:rsidRPr="001803AE" w:rsidRDefault="001803AE" w:rsidP="001803AE">
      <w:pPr>
        <w:rPr>
          <w:rFonts w:ascii="Arial" w:hAnsi="Arial" w:cs="Arial"/>
        </w:rPr>
      </w:pPr>
    </w:p>
    <w:p w14:paraId="00DF2D56" w14:textId="77777777" w:rsidR="001803AE" w:rsidRPr="001803AE" w:rsidRDefault="001803AE" w:rsidP="001803AE">
      <w:pPr>
        <w:rPr>
          <w:rFonts w:ascii="Arial" w:hAnsi="Arial" w:cs="Arial"/>
        </w:rPr>
      </w:pPr>
    </w:p>
    <w:p w14:paraId="45AF9D14" w14:textId="77777777" w:rsidR="001803AE" w:rsidRPr="001803AE" w:rsidRDefault="001803AE" w:rsidP="001803AE">
      <w:pPr>
        <w:rPr>
          <w:rFonts w:ascii="Arial" w:hAnsi="Arial" w:cs="Arial"/>
        </w:rPr>
      </w:pPr>
    </w:p>
    <w:p w14:paraId="4A4B6D96" w14:textId="77777777" w:rsidR="001803AE" w:rsidRPr="001803AE" w:rsidRDefault="001803AE" w:rsidP="001803AE">
      <w:pPr>
        <w:rPr>
          <w:rFonts w:ascii="Arial" w:hAnsi="Arial" w:cs="Arial"/>
        </w:rPr>
      </w:pPr>
    </w:p>
    <w:p w14:paraId="0D18A78E" w14:textId="77777777" w:rsidR="001803AE" w:rsidRPr="001803AE" w:rsidRDefault="001803AE" w:rsidP="001803AE">
      <w:pPr>
        <w:rPr>
          <w:rFonts w:ascii="Arial" w:hAnsi="Arial" w:cs="Arial"/>
        </w:rPr>
      </w:pPr>
    </w:p>
    <w:p w14:paraId="163E4643" w14:textId="77777777" w:rsidR="001803AE" w:rsidRPr="001803AE" w:rsidRDefault="001803AE" w:rsidP="001803AE">
      <w:pPr>
        <w:rPr>
          <w:rFonts w:ascii="Arial" w:hAnsi="Arial" w:cs="Arial"/>
        </w:rPr>
      </w:pPr>
    </w:p>
    <w:p w14:paraId="00B318B3" w14:textId="77777777" w:rsidR="001803AE" w:rsidRPr="001803AE" w:rsidRDefault="001803AE" w:rsidP="001803AE">
      <w:pPr>
        <w:rPr>
          <w:rFonts w:ascii="Arial" w:hAnsi="Arial" w:cs="Arial"/>
        </w:rPr>
      </w:pPr>
    </w:p>
    <w:p w14:paraId="04C9A020" w14:textId="13A1F498" w:rsidR="001803AE" w:rsidRPr="001803AE" w:rsidRDefault="001803AE" w:rsidP="001803AE">
      <w:pPr>
        <w:rPr>
          <w:rFonts w:ascii="Arial" w:hAnsi="Arial" w:cs="Arial"/>
        </w:rPr>
      </w:pPr>
      <w:r>
        <w:rPr>
          <w:noProof/>
          <w:color w:val="1D2129"/>
          <w:lang w:val="en"/>
        </w:rPr>
        <w:drawing>
          <wp:inline distT="0" distB="0" distL="0" distR="0" wp14:anchorId="4731224A" wp14:editId="7108181A">
            <wp:extent cx="3441065" cy="5847330"/>
            <wp:effectExtent l="0" t="2857" r="4127" b="4128"/>
            <wp:docPr id="30" name="Picture 30" descr="https://scontent-lhr3-1.xx.fbcdn.net/v/t34.0-12/25436263_10214653858529970_1412354783_n.jpg?oh=0d790be0e5c887e7699380a42e97e057&amp;oe=5A347DB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scontent-lhr3-1.xx.fbcdn.net/v/t34.0-12/25436263_10214653858529970_1412354783_n.jpg?oh=0d790be0e5c887e7699380a42e97e057&amp;oe=5A347DB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rot="16200000">
                      <a:off x="0" y="0"/>
                      <a:ext cx="3443400" cy="5851297"/>
                    </a:xfrm>
                    <a:prstGeom prst="rect">
                      <a:avLst/>
                    </a:prstGeom>
                    <a:noFill/>
                    <a:ln>
                      <a:noFill/>
                    </a:ln>
                  </pic:spPr>
                </pic:pic>
              </a:graphicData>
            </a:graphic>
          </wp:inline>
        </w:drawing>
      </w:r>
    </w:p>
    <w:p w14:paraId="0691FBAC" w14:textId="77777777" w:rsidR="001803AE" w:rsidRPr="001803AE" w:rsidRDefault="001803AE" w:rsidP="001803AE">
      <w:pPr>
        <w:rPr>
          <w:rFonts w:ascii="Arial" w:hAnsi="Arial" w:cs="Arial"/>
        </w:rPr>
      </w:pPr>
    </w:p>
    <w:p w14:paraId="63A6E4AC" w14:textId="77777777" w:rsidR="001803AE" w:rsidRPr="001803AE" w:rsidRDefault="001803AE" w:rsidP="001803AE">
      <w:pPr>
        <w:rPr>
          <w:rFonts w:ascii="Arial" w:hAnsi="Arial" w:cs="Arial"/>
        </w:rPr>
      </w:pPr>
    </w:p>
    <w:p w14:paraId="48773533" w14:textId="77777777" w:rsidR="001803AE" w:rsidRPr="001803AE" w:rsidRDefault="001803AE" w:rsidP="001803AE">
      <w:pPr>
        <w:rPr>
          <w:rFonts w:ascii="Arial" w:hAnsi="Arial" w:cs="Arial"/>
        </w:rPr>
      </w:pPr>
    </w:p>
    <w:p w14:paraId="6CAA2576" w14:textId="77777777" w:rsidR="001803AE" w:rsidRPr="001803AE" w:rsidRDefault="001803AE" w:rsidP="001803AE">
      <w:pPr>
        <w:rPr>
          <w:rFonts w:ascii="Arial" w:hAnsi="Arial" w:cs="Arial"/>
        </w:rPr>
      </w:pPr>
    </w:p>
    <w:p w14:paraId="0803DEBF" w14:textId="77777777" w:rsidR="001803AE" w:rsidRPr="001803AE" w:rsidRDefault="001803AE" w:rsidP="001803AE">
      <w:pPr>
        <w:rPr>
          <w:rFonts w:ascii="Arial" w:hAnsi="Arial" w:cs="Arial"/>
        </w:rPr>
      </w:pPr>
    </w:p>
    <w:p w14:paraId="61B6BA31" w14:textId="77777777" w:rsidR="001803AE" w:rsidRPr="001803AE" w:rsidRDefault="001803AE" w:rsidP="001803AE">
      <w:pPr>
        <w:rPr>
          <w:rFonts w:ascii="Arial" w:hAnsi="Arial" w:cs="Arial"/>
        </w:rPr>
      </w:pPr>
    </w:p>
    <w:p w14:paraId="57519353" w14:textId="77777777" w:rsidR="001803AE" w:rsidRPr="001803AE" w:rsidRDefault="001803AE" w:rsidP="001803AE">
      <w:pPr>
        <w:rPr>
          <w:rFonts w:ascii="Arial" w:hAnsi="Arial" w:cs="Arial"/>
        </w:rPr>
      </w:pPr>
    </w:p>
    <w:p w14:paraId="2D1BCBCC" w14:textId="77777777" w:rsidR="001803AE" w:rsidRPr="001803AE" w:rsidRDefault="001803AE" w:rsidP="001803AE">
      <w:pPr>
        <w:rPr>
          <w:rFonts w:ascii="Arial" w:hAnsi="Arial" w:cs="Arial"/>
        </w:rPr>
      </w:pPr>
    </w:p>
    <w:p w14:paraId="4C856C3F" w14:textId="77777777" w:rsidR="001803AE" w:rsidRPr="001803AE" w:rsidRDefault="001803AE" w:rsidP="001803AE">
      <w:pPr>
        <w:rPr>
          <w:rFonts w:ascii="Arial" w:hAnsi="Arial" w:cs="Arial"/>
        </w:rPr>
      </w:pPr>
    </w:p>
    <w:p w14:paraId="6D4AC1C1" w14:textId="77777777" w:rsidR="001803AE" w:rsidRPr="001803AE" w:rsidRDefault="001803AE" w:rsidP="001803AE">
      <w:pPr>
        <w:rPr>
          <w:rFonts w:ascii="Arial" w:hAnsi="Arial" w:cs="Arial"/>
        </w:rPr>
      </w:pPr>
    </w:p>
    <w:p w14:paraId="2EA49B8A" w14:textId="77777777" w:rsidR="001803AE" w:rsidRPr="001803AE" w:rsidRDefault="001803AE" w:rsidP="001803AE">
      <w:pPr>
        <w:rPr>
          <w:rFonts w:ascii="Arial" w:hAnsi="Arial" w:cs="Arial"/>
        </w:rPr>
      </w:pPr>
    </w:p>
    <w:p w14:paraId="3A6D47C3" w14:textId="77777777" w:rsidR="001803AE" w:rsidRPr="001803AE" w:rsidRDefault="001803AE" w:rsidP="001803AE">
      <w:pPr>
        <w:rPr>
          <w:rFonts w:ascii="Arial" w:hAnsi="Arial" w:cs="Arial"/>
        </w:rPr>
      </w:pPr>
    </w:p>
    <w:p w14:paraId="3A765A5F" w14:textId="77777777" w:rsidR="001803AE" w:rsidRPr="001803AE" w:rsidRDefault="001803AE" w:rsidP="001803AE">
      <w:pPr>
        <w:rPr>
          <w:rFonts w:ascii="Arial" w:hAnsi="Arial" w:cs="Arial"/>
        </w:rPr>
      </w:pPr>
    </w:p>
    <w:p w14:paraId="5F5F1712" w14:textId="6975C61A" w:rsidR="001803AE" w:rsidRDefault="001803AE" w:rsidP="001803AE">
      <w:pPr>
        <w:rPr>
          <w:rFonts w:ascii="Arial" w:hAnsi="Arial" w:cs="Arial"/>
        </w:rPr>
      </w:pPr>
    </w:p>
    <w:p w14:paraId="613D0F46" w14:textId="77777777" w:rsidR="001803AE" w:rsidRPr="001803AE" w:rsidRDefault="001803AE" w:rsidP="001803AE">
      <w:pPr>
        <w:rPr>
          <w:rFonts w:ascii="Arial" w:hAnsi="Arial" w:cs="Arial"/>
        </w:rPr>
      </w:pPr>
    </w:p>
    <w:p w14:paraId="09B8B123" w14:textId="77777777" w:rsidR="001803AE" w:rsidRPr="001803AE" w:rsidRDefault="001803AE" w:rsidP="001803AE">
      <w:pPr>
        <w:rPr>
          <w:rFonts w:ascii="Arial" w:hAnsi="Arial" w:cs="Arial"/>
        </w:rPr>
      </w:pPr>
    </w:p>
    <w:p w14:paraId="24971F19" w14:textId="77777777" w:rsidR="001803AE" w:rsidRPr="001803AE" w:rsidRDefault="001803AE" w:rsidP="001803AE">
      <w:pPr>
        <w:rPr>
          <w:rFonts w:ascii="Arial" w:hAnsi="Arial" w:cs="Arial"/>
        </w:rPr>
      </w:pPr>
    </w:p>
    <w:p w14:paraId="5132A25C" w14:textId="77777777" w:rsidR="001803AE" w:rsidRPr="001803AE" w:rsidRDefault="001803AE" w:rsidP="001803AE">
      <w:pPr>
        <w:rPr>
          <w:rFonts w:ascii="Arial" w:hAnsi="Arial" w:cs="Arial"/>
        </w:rPr>
      </w:pPr>
    </w:p>
    <w:p w14:paraId="6776CED7" w14:textId="77777777" w:rsidR="001803AE" w:rsidRPr="001803AE" w:rsidRDefault="001803AE" w:rsidP="001803AE">
      <w:pPr>
        <w:rPr>
          <w:rFonts w:ascii="Arial" w:hAnsi="Arial" w:cs="Arial"/>
        </w:rPr>
      </w:pPr>
    </w:p>
    <w:p w14:paraId="5054367F" w14:textId="77777777" w:rsidR="001803AE" w:rsidRPr="001803AE" w:rsidRDefault="001803AE" w:rsidP="001803AE">
      <w:pPr>
        <w:rPr>
          <w:rFonts w:ascii="Arial" w:hAnsi="Arial" w:cs="Arial"/>
        </w:rPr>
      </w:pPr>
    </w:p>
    <w:p w14:paraId="3CAA4325" w14:textId="77777777" w:rsidR="001803AE" w:rsidRPr="001803AE" w:rsidRDefault="001803AE" w:rsidP="001803AE">
      <w:pPr>
        <w:rPr>
          <w:rFonts w:ascii="Arial" w:hAnsi="Arial" w:cs="Arial"/>
        </w:rPr>
      </w:pPr>
    </w:p>
    <w:p w14:paraId="7AE1CABE" w14:textId="77777777" w:rsidR="001803AE" w:rsidRPr="001803AE" w:rsidRDefault="001803AE" w:rsidP="001803AE">
      <w:pPr>
        <w:rPr>
          <w:rFonts w:ascii="Arial" w:hAnsi="Arial" w:cs="Arial"/>
        </w:rPr>
      </w:pPr>
    </w:p>
    <w:p w14:paraId="047A9257" w14:textId="77777777" w:rsidR="001803AE" w:rsidRPr="001803AE" w:rsidRDefault="001803AE" w:rsidP="001803AE">
      <w:pPr>
        <w:rPr>
          <w:rFonts w:ascii="Arial" w:hAnsi="Arial" w:cs="Arial"/>
        </w:rPr>
      </w:pPr>
    </w:p>
    <w:p w14:paraId="3330FCD0" w14:textId="77777777" w:rsidR="001803AE" w:rsidRPr="001803AE" w:rsidRDefault="001803AE" w:rsidP="001803AE">
      <w:pPr>
        <w:rPr>
          <w:rFonts w:ascii="Arial" w:hAnsi="Arial" w:cs="Arial"/>
        </w:rPr>
      </w:pPr>
    </w:p>
    <w:p w14:paraId="626B2D50" w14:textId="77777777" w:rsidR="001803AE" w:rsidRPr="001803AE" w:rsidRDefault="001803AE" w:rsidP="001803AE">
      <w:pPr>
        <w:rPr>
          <w:rFonts w:ascii="Arial" w:hAnsi="Arial" w:cs="Arial"/>
        </w:rPr>
      </w:pPr>
    </w:p>
    <w:p w14:paraId="1E526BD5" w14:textId="77777777" w:rsidR="001803AE" w:rsidRPr="001803AE" w:rsidRDefault="001803AE" w:rsidP="001803AE">
      <w:pPr>
        <w:rPr>
          <w:rFonts w:ascii="Arial" w:hAnsi="Arial" w:cs="Arial"/>
        </w:rPr>
      </w:pPr>
    </w:p>
    <w:p w14:paraId="1704C6CD" w14:textId="77777777" w:rsidR="001803AE" w:rsidRPr="001803AE" w:rsidRDefault="001803AE" w:rsidP="001803AE">
      <w:pPr>
        <w:rPr>
          <w:rFonts w:ascii="Arial" w:hAnsi="Arial" w:cs="Arial"/>
        </w:rPr>
      </w:pPr>
    </w:p>
    <w:p w14:paraId="4183F165" w14:textId="45B3B030" w:rsidR="001803AE" w:rsidRPr="001803AE" w:rsidRDefault="001803AE" w:rsidP="001803AE">
      <w:pPr>
        <w:rPr>
          <w:rFonts w:ascii="Arial" w:hAnsi="Arial" w:cs="Arial"/>
        </w:rPr>
      </w:pPr>
      <w:r>
        <w:rPr>
          <w:noProof/>
          <w:color w:val="1D2129"/>
          <w:lang w:val="en"/>
        </w:rPr>
        <w:lastRenderedPageBreak/>
        <w:drawing>
          <wp:anchor distT="0" distB="0" distL="114300" distR="114300" simplePos="0" relativeHeight="251694080" behindDoc="1" locked="0" layoutInCell="1" allowOverlap="1" wp14:anchorId="197F5B8B" wp14:editId="40CD8402">
            <wp:simplePos x="0" y="0"/>
            <wp:positionH relativeFrom="margin">
              <wp:align>right</wp:align>
            </wp:positionH>
            <wp:positionV relativeFrom="paragraph">
              <wp:posOffset>-854710</wp:posOffset>
            </wp:positionV>
            <wp:extent cx="3441065" cy="5871210"/>
            <wp:effectExtent l="4128" t="0" r="0" b="0"/>
            <wp:wrapTight wrapText="bothSides">
              <wp:wrapPolygon edited="0">
                <wp:start x="21574" y="-15"/>
                <wp:lineTo x="169" y="-15"/>
                <wp:lineTo x="169" y="21501"/>
                <wp:lineTo x="21574" y="21501"/>
                <wp:lineTo x="21574" y="-15"/>
              </wp:wrapPolygon>
            </wp:wrapTight>
            <wp:docPr id="31" name="Picture 31" descr="https://scontent-lhr3-1.xx.fbcdn.net/v/t34.0-12/25394316_10214653863930105_900206611_n.jpg?oh=10a699653a9687b5fcec04785143a27c&amp;oe=5A354F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scontent-lhr3-1.xx.fbcdn.net/v/t34.0-12/25394316_10214653863930105_900206611_n.jpg?oh=10a699653a9687b5fcec04785143a27c&amp;oe=5A354F5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rot="16200000">
                      <a:off x="0" y="0"/>
                      <a:ext cx="3441065" cy="58712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2F146D2" w14:textId="46FD6078" w:rsidR="001803AE" w:rsidRPr="001803AE" w:rsidRDefault="001803AE" w:rsidP="001803AE">
      <w:pPr>
        <w:rPr>
          <w:rFonts w:ascii="Arial" w:hAnsi="Arial" w:cs="Arial"/>
        </w:rPr>
      </w:pPr>
      <w:r>
        <w:rPr>
          <w:noProof/>
          <w:color w:val="1D2129"/>
          <w:lang w:val="en"/>
        </w:rPr>
        <w:drawing>
          <wp:anchor distT="0" distB="0" distL="114300" distR="114300" simplePos="0" relativeHeight="251695104" behindDoc="1" locked="0" layoutInCell="1" allowOverlap="1" wp14:anchorId="5872D9A2" wp14:editId="39ED45ED">
            <wp:simplePos x="0" y="0"/>
            <wp:positionH relativeFrom="margin">
              <wp:align>right</wp:align>
            </wp:positionH>
            <wp:positionV relativeFrom="paragraph">
              <wp:posOffset>3065780</wp:posOffset>
            </wp:positionV>
            <wp:extent cx="4436745" cy="5895340"/>
            <wp:effectExtent l="0" t="5397" r="0" b="0"/>
            <wp:wrapTight wrapText="bothSides">
              <wp:wrapPolygon edited="0">
                <wp:start x="21626" y="20"/>
                <wp:lineTo x="110" y="20"/>
                <wp:lineTo x="110" y="21517"/>
                <wp:lineTo x="21626" y="21517"/>
                <wp:lineTo x="21626" y="20"/>
              </wp:wrapPolygon>
            </wp:wrapTight>
            <wp:docPr id="11" name="Picture 11" descr="https://scontent-lhr3-1.xx.fbcdn.net/v/t34.0-12/25360504_10214653868730225_756323243_n.jpg?oh=bfc34ad9650dbca8a9691959861f1890&amp;oe=5A35AE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scontent-lhr3-1.xx.fbcdn.net/v/t34.0-12/25360504_10214653868730225_756323243_n.jpg?oh=bfc34ad9650dbca8a9691959861f1890&amp;oe=5A35AE5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rot="16200000">
                      <a:off x="0" y="0"/>
                      <a:ext cx="4436745" cy="58953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CE7423" w14:textId="77777777" w:rsidR="001803AE" w:rsidRPr="001803AE" w:rsidRDefault="001803AE" w:rsidP="001803AE">
      <w:pPr>
        <w:rPr>
          <w:rFonts w:ascii="Arial" w:hAnsi="Arial" w:cs="Arial"/>
        </w:rPr>
      </w:pPr>
    </w:p>
    <w:p w14:paraId="663DBA3F" w14:textId="48AAC2F1" w:rsidR="00907270" w:rsidRPr="001803AE" w:rsidRDefault="00907270" w:rsidP="001803AE">
      <w:pPr>
        <w:tabs>
          <w:tab w:val="left" w:pos="3335"/>
        </w:tabs>
        <w:rPr>
          <w:rFonts w:ascii="Arial" w:hAnsi="Arial" w:cs="Arial"/>
        </w:rPr>
      </w:pPr>
    </w:p>
    <w:sectPr w:rsidR="00907270" w:rsidRPr="001803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DC4AE2" w14:textId="77777777" w:rsidR="00E02A2F" w:rsidRDefault="00E02A2F" w:rsidP="00626043">
      <w:r>
        <w:separator/>
      </w:r>
    </w:p>
  </w:endnote>
  <w:endnote w:type="continuationSeparator" w:id="0">
    <w:p w14:paraId="0BF47ADC" w14:textId="77777777" w:rsidR="00E02A2F" w:rsidRDefault="00E02A2F" w:rsidP="006260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2FF" w:usb1="400004FF" w:usb2="00000000" w:usb3="00000000" w:csb0="0000019F" w:csb1="00000000"/>
  </w:font>
  <w:font w:name="CG Times (WN)">
    <w:panose1 w:val="00000000000000000000"/>
    <w:charset w:val="4D"/>
    <w:family w:val="roman"/>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4C44B4" w14:textId="2BFE018D" w:rsidR="00F04522" w:rsidRPr="00304471" w:rsidRDefault="00F04522">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Pr>
        <w:rFonts w:asciiTheme="majorHAnsi" w:hAnsiTheme="majorHAnsi"/>
        <w:b/>
        <w:noProof/>
      </w:rPr>
      <w:t>7</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Pr>
        <w:rFonts w:asciiTheme="majorHAnsi" w:hAnsiTheme="majorHAnsi"/>
        <w:b/>
        <w:noProof/>
      </w:rPr>
      <w:t>7</w:t>
    </w:r>
    <w:r w:rsidRPr="00304471">
      <w:rPr>
        <w:rFonts w:asciiTheme="majorHAnsi" w:hAnsiTheme="majorHAnsi"/>
        <w:b/>
      </w:rPr>
      <w:fldChar w:fldCharType="end"/>
    </w:r>
  </w:p>
  <w:p w14:paraId="6BF47312" w14:textId="77777777" w:rsidR="00F04522" w:rsidRDefault="00F0452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474DCF" w14:textId="77777777" w:rsidR="00E02A2F" w:rsidRDefault="00E02A2F" w:rsidP="00626043">
      <w:r>
        <w:separator/>
      </w:r>
    </w:p>
  </w:footnote>
  <w:footnote w:type="continuationSeparator" w:id="0">
    <w:p w14:paraId="576F540E" w14:textId="77777777" w:rsidR="00E02A2F" w:rsidRDefault="00E02A2F" w:rsidP="0062604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98B2D1" w14:textId="27E5D844" w:rsidR="00F04522" w:rsidRDefault="00F04522">
    <w:pPr>
      <w:pStyle w:val="Header"/>
    </w:pPr>
    <w:r>
      <w:t xml:space="preserve">Magan </w:t>
    </w:r>
    <w:proofErr w:type="spellStart"/>
    <w:r>
      <w:t>Sneade</w:t>
    </w:r>
    <w:proofErr w:type="spellEnd"/>
    <w:r>
      <w:tab/>
    </w:r>
    <w:r>
      <w:tab/>
      <w:t>1500500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3"/>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2246"/>
    <w:rsid w:val="000155DE"/>
    <w:rsid w:val="000232F9"/>
    <w:rsid w:val="000330F2"/>
    <w:rsid w:val="000545E4"/>
    <w:rsid w:val="00065392"/>
    <w:rsid w:val="00087801"/>
    <w:rsid w:val="000942E6"/>
    <w:rsid w:val="000D0C38"/>
    <w:rsid w:val="000D5DA9"/>
    <w:rsid w:val="000D7AAE"/>
    <w:rsid w:val="000F0114"/>
    <w:rsid w:val="000F09A5"/>
    <w:rsid w:val="000F5C34"/>
    <w:rsid w:val="00106F06"/>
    <w:rsid w:val="00116FA2"/>
    <w:rsid w:val="00123574"/>
    <w:rsid w:val="00147B53"/>
    <w:rsid w:val="001541F4"/>
    <w:rsid w:val="001674F4"/>
    <w:rsid w:val="00171CF5"/>
    <w:rsid w:val="001803AE"/>
    <w:rsid w:val="00183400"/>
    <w:rsid w:val="00186126"/>
    <w:rsid w:val="0019224C"/>
    <w:rsid w:val="00193C40"/>
    <w:rsid w:val="001C5D43"/>
    <w:rsid w:val="001D3390"/>
    <w:rsid w:val="001E0808"/>
    <w:rsid w:val="001E24FC"/>
    <w:rsid w:val="001F01B4"/>
    <w:rsid w:val="001F0481"/>
    <w:rsid w:val="001F2092"/>
    <w:rsid w:val="001F583D"/>
    <w:rsid w:val="001F5A76"/>
    <w:rsid w:val="002226AD"/>
    <w:rsid w:val="0024185A"/>
    <w:rsid w:val="0024534B"/>
    <w:rsid w:val="00257F72"/>
    <w:rsid w:val="00273179"/>
    <w:rsid w:val="00284E3B"/>
    <w:rsid w:val="00296B6A"/>
    <w:rsid w:val="00297729"/>
    <w:rsid w:val="002A0EE4"/>
    <w:rsid w:val="002A1CC9"/>
    <w:rsid w:val="002C7CE7"/>
    <w:rsid w:val="002D3FA0"/>
    <w:rsid w:val="002D5FAB"/>
    <w:rsid w:val="002F3796"/>
    <w:rsid w:val="003078CD"/>
    <w:rsid w:val="003153BC"/>
    <w:rsid w:val="0032120A"/>
    <w:rsid w:val="00322860"/>
    <w:rsid w:val="0035151B"/>
    <w:rsid w:val="003521E5"/>
    <w:rsid w:val="00357B58"/>
    <w:rsid w:val="0036268E"/>
    <w:rsid w:val="00376BE1"/>
    <w:rsid w:val="003B128A"/>
    <w:rsid w:val="003B26E7"/>
    <w:rsid w:val="0041390F"/>
    <w:rsid w:val="00417525"/>
    <w:rsid w:val="004311AC"/>
    <w:rsid w:val="00446B87"/>
    <w:rsid w:val="004604E2"/>
    <w:rsid w:val="004803B8"/>
    <w:rsid w:val="004807F6"/>
    <w:rsid w:val="004814E6"/>
    <w:rsid w:val="004949A5"/>
    <w:rsid w:val="004A2A81"/>
    <w:rsid w:val="004A71B8"/>
    <w:rsid w:val="004B3C16"/>
    <w:rsid w:val="004C1A1D"/>
    <w:rsid w:val="004C4F87"/>
    <w:rsid w:val="004C79B9"/>
    <w:rsid w:val="004D129A"/>
    <w:rsid w:val="004D2A8C"/>
    <w:rsid w:val="004F0F1A"/>
    <w:rsid w:val="00505EEB"/>
    <w:rsid w:val="00507B72"/>
    <w:rsid w:val="00525E16"/>
    <w:rsid w:val="00535CCE"/>
    <w:rsid w:val="00541FA4"/>
    <w:rsid w:val="00543A9E"/>
    <w:rsid w:val="00546582"/>
    <w:rsid w:val="00552502"/>
    <w:rsid w:val="0058137C"/>
    <w:rsid w:val="0058190F"/>
    <w:rsid w:val="00594149"/>
    <w:rsid w:val="005A0046"/>
    <w:rsid w:val="005C3151"/>
    <w:rsid w:val="005F5DE1"/>
    <w:rsid w:val="00604377"/>
    <w:rsid w:val="00620138"/>
    <w:rsid w:val="006233F1"/>
    <w:rsid w:val="00625548"/>
    <w:rsid w:val="00626043"/>
    <w:rsid w:val="00632BD7"/>
    <w:rsid w:val="00646F01"/>
    <w:rsid w:val="0066058D"/>
    <w:rsid w:val="006719D4"/>
    <w:rsid w:val="006E197A"/>
    <w:rsid w:val="006E5E23"/>
    <w:rsid w:val="006F200E"/>
    <w:rsid w:val="007022E3"/>
    <w:rsid w:val="00712D89"/>
    <w:rsid w:val="00712E31"/>
    <w:rsid w:val="007502B1"/>
    <w:rsid w:val="00771B80"/>
    <w:rsid w:val="0079230C"/>
    <w:rsid w:val="007B45AE"/>
    <w:rsid w:val="007B5159"/>
    <w:rsid w:val="007C0A4A"/>
    <w:rsid w:val="007C5EC8"/>
    <w:rsid w:val="007E4196"/>
    <w:rsid w:val="007F31FE"/>
    <w:rsid w:val="007F4DD9"/>
    <w:rsid w:val="008246D4"/>
    <w:rsid w:val="00826CAF"/>
    <w:rsid w:val="00841BDB"/>
    <w:rsid w:val="00847CAB"/>
    <w:rsid w:val="00865BF6"/>
    <w:rsid w:val="00886775"/>
    <w:rsid w:val="008A17C9"/>
    <w:rsid w:val="008B23FD"/>
    <w:rsid w:val="008C1C12"/>
    <w:rsid w:val="008D537F"/>
    <w:rsid w:val="008F05DE"/>
    <w:rsid w:val="008F0F25"/>
    <w:rsid w:val="008F560F"/>
    <w:rsid w:val="008F682E"/>
    <w:rsid w:val="00907270"/>
    <w:rsid w:val="009217EB"/>
    <w:rsid w:val="009278B0"/>
    <w:rsid w:val="0093306E"/>
    <w:rsid w:val="0093389F"/>
    <w:rsid w:val="00937475"/>
    <w:rsid w:val="0095263F"/>
    <w:rsid w:val="009535AF"/>
    <w:rsid w:val="0095649F"/>
    <w:rsid w:val="00965610"/>
    <w:rsid w:val="00972246"/>
    <w:rsid w:val="009728B4"/>
    <w:rsid w:val="00976CE5"/>
    <w:rsid w:val="009940D9"/>
    <w:rsid w:val="009C12BD"/>
    <w:rsid w:val="009C3901"/>
    <w:rsid w:val="009C39D0"/>
    <w:rsid w:val="009E6092"/>
    <w:rsid w:val="00A26B03"/>
    <w:rsid w:val="00A40BD0"/>
    <w:rsid w:val="00A42791"/>
    <w:rsid w:val="00A42C53"/>
    <w:rsid w:val="00A56274"/>
    <w:rsid w:val="00A65830"/>
    <w:rsid w:val="00A71CD1"/>
    <w:rsid w:val="00A81632"/>
    <w:rsid w:val="00A86CC4"/>
    <w:rsid w:val="00AA2816"/>
    <w:rsid w:val="00AB5E6B"/>
    <w:rsid w:val="00AB6F1B"/>
    <w:rsid w:val="00AD2849"/>
    <w:rsid w:val="00AD3CFB"/>
    <w:rsid w:val="00AE3811"/>
    <w:rsid w:val="00AF25E0"/>
    <w:rsid w:val="00AF4CAE"/>
    <w:rsid w:val="00B11AFB"/>
    <w:rsid w:val="00B3186D"/>
    <w:rsid w:val="00B35310"/>
    <w:rsid w:val="00B445DF"/>
    <w:rsid w:val="00B56AC1"/>
    <w:rsid w:val="00B619A1"/>
    <w:rsid w:val="00B652C2"/>
    <w:rsid w:val="00B67D34"/>
    <w:rsid w:val="00BA46EE"/>
    <w:rsid w:val="00BB53C7"/>
    <w:rsid w:val="00BE1D17"/>
    <w:rsid w:val="00C041D7"/>
    <w:rsid w:val="00C0580D"/>
    <w:rsid w:val="00C14644"/>
    <w:rsid w:val="00C24DD2"/>
    <w:rsid w:val="00C30CF2"/>
    <w:rsid w:val="00C3193F"/>
    <w:rsid w:val="00C46B2B"/>
    <w:rsid w:val="00C617E9"/>
    <w:rsid w:val="00CB36C4"/>
    <w:rsid w:val="00CB4B21"/>
    <w:rsid w:val="00CC257F"/>
    <w:rsid w:val="00D15B69"/>
    <w:rsid w:val="00D209DF"/>
    <w:rsid w:val="00D2756F"/>
    <w:rsid w:val="00D35CBE"/>
    <w:rsid w:val="00D4790C"/>
    <w:rsid w:val="00D5005C"/>
    <w:rsid w:val="00D62FCC"/>
    <w:rsid w:val="00D75E00"/>
    <w:rsid w:val="00D9431E"/>
    <w:rsid w:val="00DA7EF5"/>
    <w:rsid w:val="00DA7F6A"/>
    <w:rsid w:val="00DB0A63"/>
    <w:rsid w:val="00DB0DB3"/>
    <w:rsid w:val="00DC1D95"/>
    <w:rsid w:val="00DE5112"/>
    <w:rsid w:val="00DF537D"/>
    <w:rsid w:val="00E02A2F"/>
    <w:rsid w:val="00E3108D"/>
    <w:rsid w:val="00E408FD"/>
    <w:rsid w:val="00E508A7"/>
    <w:rsid w:val="00E50F33"/>
    <w:rsid w:val="00E71967"/>
    <w:rsid w:val="00E86AD2"/>
    <w:rsid w:val="00E90075"/>
    <w:rsid w:val="00E96921"/>
    <w:rsid w:val="00E97135"/>
    <w:rsid w:val="00EB3BA7"/>
    <w:rsid w:val="00EB49AA"/>
    <w:rsid w:val="00EC0488"/>
    <w:rsid w:val="00ED12A3"/>
    <w:rsid w:val="00EF15ED"/>
    <w:rsid w:val="00F04522"/>
    <w:rsid w:val="00F17D48"/>
    <w:rsid w:val="00F3361A"/>
    <w:rsid w:val="00F975B8"/>
    <w:rsid w:val="00FB2C63"/>
    <w:rsid w:val="00FC3AAA"/>
    <w:rsid w:val="00FD0AAE"/>
    <w:rsid w:val="00FD6FC2"/>
    <w:rsid w:val="00FE6DB9"/>
    <w:rsid w:val="00FF06A5"/>
    <w:rsid w:val="00FF7816"/>
    <w:rsid w:val="00FF7F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4428E"/>
  <w15:chartTrackingRefBased/>
  <w15:docId w15:val="{D2D00517-4B1D-4FF0-B4A8-964D5C9C4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72246"/>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
    <w:qFormat/>
    <w:rsid w:val="00972246"/>
    <w:pPr>
      <w:keepNext/>
      <w:ind w:right="-957"/>
      <w:jc w:val="right"/>
      <w:outlineLvl w:val="1"/>
    </w:pPr>
    <w:rPr>
      <w:b/>
      <w:sz w:val="48"/>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972246"/>
    <w:rPr>
      <w:rFonts w:ascii="Times New Roman" w:eastAsia="Times New Roman" w:hAnsi="Times New Roman" w:cs="Times New Roman"/>
      <w:b/>
      <w:sz w:val="48"/>
      <w:szCs w:val="20"/>
      <w:lang w:eastAsia="en-GB"/>
    </w:rPr>
  </w:style>
  <w:style w:type="paragraph" w:styleId="Header">
    <w:name w:val="header"/>
    <w:basedOn w:val="Normal"/>
    <w:link w:val="HeaderChar"/>
    <w:uiPriority w:val="99"/>
    <w:rsid w:val="00972246"/>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uiPriority w:val="99"/>
    <w:rsid w:val="00972246"/>
    <w:rPr>
      <w:rFonts w:ascii="Comic Sans MS" w:eastAsia="Times New Roman" w:hAnsi="Comic Sans MS" w:cs="Times New Roman"/>
      <w:sz w:val="24"/>
      <w:szCs w:val="20"/>
      <w:lang w:eastAsia="en-GB"/>
    </w:rPr>
  </w:style>
  <w:style w:type="paragraph" w:styleId="ListParagraph">
    <w:name w:val="List Paragraph"/>
    <w:basedOn w:val="Normal"/>
    <w:uiPriority w:val="34"/>
    <w:qFormat/>
    <w:rsid w:val="00972246"/>
    <w:pPr>
      <w:ind w:left="720"/>
      <w:contextualSpacing/>
    </w:pPr>
    <w:rPr>
      <w:rFonts w:ascii="Cambria" w:eastAsia="Cambria" w:hAnsi="Cambria"/>
      <w:lang w:val="en-US" w:eastAsia="en-US"/>
    </w:rPr>
  </w:style>
  <w:style w:type="paragraph" w:styleId="BodyText2">
    <w:name w:val="Body Text 2"/>
    <w:basedOn w:val="Normal"/>
    <w:link w:val="BodyText2Char"/>
    <w:rsid w:val="00972246"/>
    <w:pPr>
      <w:spacing w:after="120" w:line="480" w:lineRule="auto"/>
    </w:pPr>
    <w:rPr>
      <w:sz w:val="20"/>
      <w:szCs w:val="20"/>
      <w:lang w:val="en-US"/>
    </w:rPr>
  </w:style>
  <w:style w:type="character" w:customStyle="1" w:styleId="BodyText2Char">
    <w:name w:val="Body Text 2 Char"/>
    <w:basedOn w:val="DefaultParagraphFont"/>
    <w:link w:val="BodyText2"/>
    <w:rsid w:val="00972246"/>
    <w:rPr>
      <w:rFonts w:ascii="Times New Roman" w:eastAsia="Times New Roman" w:hAnsi="Times New Roman" w:cs="Times New Roman"/>
      <w:sz w:val="20"/>
      <w:szCs w:val="20"/>
      <w:lang w:val="en-US" w:eastAsia="en-GB"/>
    </w:rPr>
  </w:style>
  <w:style w:type="paragraph" w:customStyle="1" w:styleId="bullet">
    <w:name w:val="bullet"/>
    <w:rsid w:val="00972246"/>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styleId="Footer">
    <w:name w:val="footer"/>
    <w:basedOn w:val="Normal"/>
    <w:link w:val="FooterChar"/>
    <w:uiPriority w:val="99"/>
    <w:rsid w:val="00972246"/>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972246"/>
    <w:rPr>
      <w:rFonts w:ascii="Comic Sans MS" w:eastAsia="Times New Roman" w:hAnsi="Comic Sans MS" w:cs="Times New Roman"/>
      <w:sz w:val="24"/>
      <w:szCs w:val="20"/>
      <w:lang w:eastAsia="en-GB"/>
    </w:rPr>
  </w:style>
  <w:style w:type="paragraph" w:customStyle="1" w:styleId="BodyText1">
    <w:name w:val="Body Text1"/>
    <w:basedOn w:val="Normal"/>
    <w:rsid w:val="00972246"/>
    <w:pPr>
      <w:tabs>
        <w:tab w:val="left" w:pos="720"/>
        <w:tab w:val="left" w:pos="1440"/>
      </w:tabs>
    </w:pPr>
    <w:rPr>
      <w:rFonts w:ascii="CG Times (WN)" w:hAnsi="CG Times (WN)"/>
      <w:lang w:eastAsia="en-US"/>
    </w:rPr>
  </w:style>
  <w:style w:type="character" w:styleId="Hyperlink">
    <w:name w:val="Hyperlink"/>
    <w:basedOn w:val="DefaultParagraphFont"/>
    <w:uiPriority w:val="99"/>
    <w:unhideWhenUsed/>
    <w:rsid w:val="001E0808"/>
    <w:rPr>
      <w:color w:val="0563C1" w:themeColor="hyperlink"/>
      <w:u w:val="single"/>
    </w:rPr>
  </w:style>
  <w:style w:type="character" w:styleId="UnresolvedMention">
    <w:name w:val="Unresolved Mention"/>
    <w:basedOn w:val="DefaultParagraphFont"/>
    <w:uiPriority w:val="99"/>
    <w:semiHidden/>
    <w:unhideWhenUsed/>
    <w:rsid w:val="001E0808"/>
    <w:rPr>
      <w:color w:val="808080"/>
      <w:shd w:val="clear" w:color="auto" w:fill="E6E6E6"/>
    </w:rPr>
  </w:style>
  <w:style w:type="paragraph" w:customStyle="1" w:styleId="BulletedList">
    <w:name w:val="Bulleted List"/>
    <w:basedOn w:val="Normal"/>
    <w:rsid w:val="0079230C"/>
    <w:pPr>
      <w:numPr>
        <w:numId w:val="5"/>
      </w:numPr>
      <w:spacing w:before="120" w:after="240"/>
    </w:pPr>
    <w:rPr>
      <w:rFonts w:ascii="Verdana" w:hAnsi="Verdana"/>
      <w:sz w:val="1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6212276">
      <w:bodyDiv w:val="1"/>
      <w:marLeft w:val="0"/>
      <w:marRight w:val="0"/>
      <w:marTop w:val="0"/>
      <w:marBottom w:val="0"/>
      <w:divBdr>
        <w:top w:val="none" w:sz="0" w:space="0" w:color="auto"/>
        <w:left w:val="none" w:sz="0" w:space="0" w:color="auto"/>
        <w:bottom w:val="none" w:sz="0" w:space="0" w:color="auto"/>
        <w:right w:val="none" w:sz="0" w:space="0" w:color="auto"/>
      </w:divBdr>
      <w:divsChild>
        <w:div w:id="1158811532">
          <w:marLeft w:val="0"/>
          <w:marRight w:val="0"/>
          <w:marTop w:val="0"/>
          <w:marBottom w:val="0"/>
          <w:divBdr>
            <w:top w:val="none" w:sz="0" w:space="0" w:color="auto"/>
            <w:left w:val="none" w:sz="0" w:space="0" w:color="auto"/>
            <w:bottom w:val="none" w:sz="0" w:space="0" w:color="auto"/>
            <w:right w:val="none" w:sz="0" w:space="0" w:color="auto"/>
          </w:divBdr>
          <w:divsChild>
            <w:div w:id="790245808">
              <w:marLeft w:val="0"/>
              <w:marRight w:val="0"/>
              <w:marTop w:val="0"/>
              <w:marBottom w:val="0"/>
              <w:divBdr>
                <w:top w:val="none" w:sz="0" w:space="0" w:color="auto"/>
                <w:left w:val="none" w:sz="0" w:space="0" w:color="auto"/>
                <w:bottom w:val="none" w:sz="0" w:space="0" w:color="auto"/>
                <w:right w:val="none" w:sz="0" w:space="0" w:color="auto"/>
              </w:divBdr>
              <w:divsChild>
                <w:div w:id="333463351">
                  <w:marLeft w:val="0"/>
                  <w:marRight w:val="0"/>
                  <w:marTop w:val="0"/>
                  <w:marBottom w:val="0"/>
                  <w:divBdr>
                    <w:top w:val="none" w:sz="0" w:space="0" w:color="auto"/>
                    <w:left w:val="none" w:sz="0" w:space="0" w:color="auto"/>
                    <w:bottom w:val="none" w:sz="0" w:space="0" w:color="auto"/>
                    <w:right w:val="none" w:sz="0" w:space="0" w:color="auto"/>
                  </w:divBdr>
                  <w:divsChild>
                    <w:div w:id="1350330929">
                      <w:marLeft w:val="300"/>
                      <w:marRight w:val="300"/>
                      <w:marTop w:val="300"/>
                      <w:marBottom w:val="300"/>
                      <w:divBdr>
                        <w:top w:val="none" w:sz="0" w:space="0" w:color="auto"/>
                        <w:left w:val="none" w:sz="0" w:space="0" w:color="auto"/>
                        <w:bottom w:val="none" w:sz="0" w:space="0" w:color="auto"/>
                        <w:right w:val="none" w:sz="0" w:space="0" w:color="auto"/>
                      </w:divBdr>
                      <w:divsChild>
                        <w:div w:id="1400710936">
                          <w:marLeft w:val="0"/>
                          <w:marRight w:val="0"/>
                          <w:marTop w:val="0"/>
                          <w:marBottom w:val="0"/>
                          <w:divBdr>
                            <w:top w:val="none" w:sz="0" w:space="0" w:color="auto"/>
                            <w:left w:val="none" w:sz="0" w:space="0" w:color="auto"/>
                            <w:bottom w:val="none" w:sz="0" w:space="0" w:color="auto"/>
                            <w:right w:val="none" w:sz="0" w:space="0" w:color="auto"/>
                          </w:divBdr>
                          <w:divsChild>
                            <w:div w:id="779566693">
                              <w:marLeft w:val="0"/>
                              <w:marRight w:val="0"/>
                              <w:marTop w:val="0"/>
                              <w:marBottom w:val="0"/>
                              <w:divBdr>
                                <w:top w:val="none" w:sz="0" w:space="0" w:color="auto"/>
                                <w:left w:val="none" w:sz="0" w:space="0" w:color="auto"/>
                                <w:bottom w:val="none" w:sz="0" w:space="0" w:color="auto"/>
                                <w:right w:val="none" w:sz="0" w:space="0" w:color="auto"/>
                              </w:divBdr>
                              <w:divsChild>
                                <w:div w:id="671951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40414472">
      <w:bodyDiv w:val="1"/>
      <w:marLeft w:val="0"/>
      <w:marRight w:val="0"/>
      <w:marTop w:val="0"/>
      <w:marBottom w:val="0"/>
      <w:divBdr>
        <w:top w:val="none" w:sz="0" w:space="0" w:color="auto"/>
        <w:left w:val="none" w:sz="0" w:space="0" w:color="auto"/>
        <w:bottom w:val="none" w:sz="0" w:space="0" w:color="auto"/>
        <w:right w:val="none" w:sz="0" w:space="0" w:color="auto"/>
      </w:divBdr>
      <w:divsChild>
        <w:div w:id="1017971272">
          <w:marLeft w:val="0"/>
          <w:marRight w:val="0"/>
          <w:marTop w:val="0"/>
          <w:marBottom w:val="0"/>
          <w:divBdr>
            <w:top w:val="none" w:sz="0" w:space="0" w:color="auto"/>
            <w:left w:val="none" w:sz="0" w:space="0" w:color="auto"/>
            <w:bottom w:val="none" w:sz="0" w:space="0" w:color="auto"/>
            <w:right w:val="none" w:sz="0" w:space="0" w:color="auto"/>
          </w:divBdr>
          <w:divsChild>
            <w:div w:id="477379873">
              <w:marLeft w:val="0"/>
              <w:marRight w:val="0"/>
              <w:marTop w:val="0"/>
              <w:marBottom w:val="0"/>
              <w:divBdr>
                <w:top w:val="none" w:sz="0" w:space="0" w:color="auto"/>
                <w:left w:val="none" w:sz="0" w:space="0" w:color="auto"/>
                <w:bottom w:val="none" w:sz="0" w:space="0" w:color="auto"/>
                <w:right w:val="none" w:sz="0" w:space="0" w:color="auto"/>
              </w:divBdr>
              <w:divsChild>
                <w:div w:id="1873763228">
                  <w:marLeft w:val="0"/>
                  <w:marRight w:val="0"/>
                  <w:marTop w:val="0"/>
                  <w:marBottom w:val="0"/>
                  <w:divBdr>
                    <w:top w:val="none" w:sz="0" w:space="0" w:color="auto"/>
                    <w:left w:val="none" w:sz="0" w:space="0" w:color="auto"/>
                    <w:bottom w:val="none" w:sz="0" w:space="0" w:color="auto"/>
                    <w:right w:val="none" w:sz="0" w:space="0" w:color="auto"/>
                  </w:divBdr>
                  <w:divsChild>
                    <w:div w:id="1513955393">
                      <w:marLeft w:val="300"/>
                      <w:marRight w:val="300"/>
                      <w:marTop w:val="300"/>
                      <w:marBottom w:val="300"/>
                      <w:divBdr>
                        <w:top w:val="none" w:sz="0" w:space="0" w:color="auto"/>
                        <w:left w:val="none" w:sz="0" w:space="0" w:color="auto"/>
                        <w:bottom w:val="none" w:sz="0" w:space="0" w:color="auto"/>
                        <w:right w:val="none" w:sz="0" w:space="0" w:color="auto"/>
                      </w:divBdr>
                      <w:divsChild>
                        <w:div w:id="989407244">
                          <w:marLeft w:val="0"/>
                          <w:marRight w:val="0"/>
                          <w:marTop w:val="0"/>
                          <w:marBottom w:val="0"/>
                          <w:divBdr>
                            <w:top w:val="none" w:sz="0" w:space="0" w:color="auto"/>
                            <w:left w:val="none" w:sz="0" w:space="0" w:color="auto"/>
                            <w:bottom w:val="none" w:sz="0" w:space="0" w:color="auto"/>
                            <w:right w:val="none" w:sz="0" w:space="0" w:color="auto"/>
                          </w:divBdr>
                          <w:divsChild>
                            <w:div w:id="497690551">
                              <w:marLeft w:val="0"/>
                              <w:marRight w:val="0"/>
                              <w:marTop w:val="0"/>
                              <w:marBottom w:val="0"/>
                              <w:divBdr>
                                <w:top w:val="none" w:sz="0" w:space="0" w:color="auto"/>
                                <w:left w:val="none" w:sz="0" w:space="0" w:color="auto"/>
                                <w:bottom w:val="none" w:sz="0" w:space="0" w:color="auto"/>
                                <w:right w:val="none" w:sz="0" w:space="0" w:color="auto"/>
                              </w:divBdr>
                              <w:divsChild>
                                <w:div w:id="1288121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58456568">
      <w:bodyDiv w:val="1"/>
      <w:marLeft w:val="0"/>
      <w:marRight w:val="0"/>
      <w:marTop w:val="0"/>
      <w:marBottom w:val="0"/>
      <w:divBdr>
        <w:top w:val="none" w:sz="0" w:space="0" w:color="auto"/>
        <w:left w:val="none" w:sz="0" w:space="0" w:color="auto"/>
        <w:bottom w:val="none" w:sz="0" w:space="0" w:color="auto"/>
        <w:right w:val="none" w:sz="0" w:space="0" w:color="auto"/>
      </w:divBdr>
      <w:divsChild>
        <w:div w:id="1016267130">
          <w:marLeft w:val="0"/>
          <w:marRight w:val="0"/>
          <w:marTop w:val="0"/>
          <w:marBottom w:val="0"/>
          <w:divBdr>
            <w:top w:val="none" w:sz="0" w:space="0" w:color="auto"/>
            <w:left w:val="none" w:sz="0" w:space="0" w:color="auto"/>
            <w:bottom w:val="none" w:sz="0" w:space="0" w:color="auto"/>
            <w:right w:val="none" w:sz="0" w:space="0" w:color="auto"/>
          </w:divBdr>
          <w:divsChild>
            <w:div w:id="255216707">
              <w:marLeft w:val="0"/>
              <w:marRight w:val="0"/>
              <w:marTop w:val="0"/>
              <w:marBottom w:val="0"/>
              <w:divBdr>
                <w:top w:val="none" w:sz="0" w:space="0" w:color="auto"/>
                <w:left w:val="none" w:sz="0" w:space="0" w:color="auto"/>
                <w:bottom w:val="none" w:sz="0" w:space="0" w:color="auto"/>
                <w:right w:val="none" w:sz="0" w:space="0" w:color="auto"/>
              </w:divBdr>
              <w:divsChild>
                <w:div w:id="1889565822">
                  <w:marLeft w:val="0"/>
                  <w:marRight w:val="0"/>
                  <w:marTop w:val="0"/>
                  <w:marBottom w:val="0"/>
                  <w:divBdr>
                    <w:top w:val="none" w:sz="0" w:space="0" w:color="auto"/>
                    <w:left w:val="none" w:sz="0" w:space="0" w:color="auto"/>
                    <w:bottom w:val="none" w:sz="0" w:space="0" w:color="auto"/>
                    <w:right w:val="none" w:sz="0" w:space="0" w:color="auto"/>
                  </w:divBdr>
                  <w:divsChild>
                    <w:div w:id="264969117">
                      <w:marLeft w:val="300"/>
                      <w:marRight w:val="300"/>
                      <w:marTop w:val="300"/>
                      <w:marBottom w:val="300"/>
                      <w:divBdr>
                        <w:top w:val="none" w:sz="0" w:space="0" w:color="auto"/>
                        <w:left w:val="none" w:sz="0" w:space="0" w:color="auto"/>
                        <w:bottom w:val="none" w:sz="0" w:space="0" w:color="auto"/>
                        <w:right w:val="none" w:sz="0" w:space="0" w:color="auto"/>
                      </w:divBdr>
                      <w:divsChild>
                        <w:div w:id="1492675061">
                          <w:marLeft w:val="0"/>
                          <w:marRight w:val="0"/>
                          <w:marTop w:val="0"/>
                          <w:marBottom w:val="0"/>
                          <w:divBdr>
                            <w:top w:val="none" w:sz="0" w:space="0" w:color="auto"/>
                            <w:left w:val="none" w:sz="0" w:space="0" w:color="auto"/>
                            <w:bottom w:val="none" w:sz="0" w:space="0" w:color="auto"/>
                            <w:right w:val="none" w:sz="0" w:space="0" w:color="auto"/>
                          </w:divBdr>
                          <w:divsChild>
                            <w:div w:id="950017642">
                              <w:marLeft w:val="0"/>
                              <w:marRight w:val="0"/>
                              <w:marTop w:val="0"/>
                              <w:marBottom w:val="0"/>
                              <w:divBdr>
                                <w:top w:val="none" w:sz="0" w:space="0" w:color="auto"/>
                                <w:left w:val="none" w:sz="0" w:space="0" w:color="auto"/>
                                <w:bottom w:val="none" w:sz="0" w:space="0" w:color="auto"/>
                                <w:right w:val="none" w:sz="0" w:space="0" w:color="auto"/>
                              </w:divBdr>
                              <w:divsChild>
                                <w:div w:id="49379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7270240">
      <w:bodyDiv w:val="1"/>
      <w:marLeft w:val="0"/>
      <w:marRight w:val="0"/>
      <w:marTop w:val="0"/>
      <w:marBottom w:val="0"/>
      <w:divBdr>
        <w:top w:val="none" w:sz="0" w:space="0" w:color="auto"/>
        <w:left w:val="none" w:sz="0" w:space="0" w:color="auto"/>
        <w:bottom w:val="none" w:sz="0" w:space="0" w:color="auto"/>
        <w:right w:val="none" w:sz="0" w:space="0" w:color="auto"/>
      </w:divBdr>
      <w:divsChild>
        <w:div w:id="567032284">
          <w:marLeft w:val="0"/>
          <w:marRight w:val="0"/>
          <w:marTop w:val="0"/>
          <w:marBottom w:val="0"/>
          <w:divBdr>
            <w:top w:val="none" w:sz="0" w:space="0" w:color="auto"/>
            <w:left w:val="none" w:sz="0" w:space="0" w:color="auto"/>
            <w:bottom w:val="none" w:sz="0" w:space="0" w:color="auto"/>
            <w:right w:val="none" w:sz="0" w:space="0" w:color="auto"/>
          </w:divBdr>
          <w:divsChild>
            <w:div w:id="22873773">
              <w:marLeft w:val="0"/>
              <w:marRight w:val="0"/>
              <w:marTop w:val="0"/>
              <w:marBottom w:val="0"/>
              <w:divBdr>
                <w:top w:val="none" w:sz="0" w:space="0" w:color="auto"/>
                <w:left w:val="none" w:sz="0" w:space="0" w:color="auto"/>
                <w:bottom w:val="none" w:sz="0" w:space="0" w:color="auto"/>
                <w:right w:val="none" w:sz="0" w:space="0" w:color="auto"/>
              </w:divBdr>
              <w:divsChild>
                <w:div w:id="1212307238">
                  <w:marLeft w:val="0"/>
                  <w:marRight w:val="0"/>
                  <w:marTop w:val="0"/>
                  <w:marBottom w:val="0"/>
                  <w:divBdr>
                    <w:top w:val="none" w:sz="0" w:space="0" w:color="auto"/>
                    <w:left w:val="none" w:sz="0" w:space="0" w:color="auto"/>
                    <w:bottom w:val="none" w:sz="0" w:space="0" w:color="auto"/>
                    <w:right w:val="none" w:sz="0" w:space="0" w:color="auto"/>
                  </w:divBdr>
                  <w:divsChild>
                    <w:div w:id="1776051496">
                      <w:marLeft w:val="300"/>
                      <w:marRight w:val="300"/>
                      <w:marTop w:val="300"/>
                      <w:marBottom w:val="300"/>
                      <w:divBdr>
                        <w:top w:val="none" w:sz="0" w:space="0" w:color="auto"/>
                        <w:left w:val="none" w:sz="0" w:space="0" w:color="auto"/>
                        <w:bottom w:val="none" w:sz="0" w:space="0" w:color="auto"/>
                        <w:right w:val="none" w:sz="0" w:space="0" w:color="auto"/>
                      </w:divBdr>
                      <w:divsChild>
                        <w:div w:id="1876037395">
                          <w:marLeft w:val="0"/>
                          <w:marRight w:val="0"/>
                          <w:marTop w:val="0"/>
                          <w:marBottom w:val="0"/>
                          <w:divBdr>
                            <w:top w:val="none" w:sz="0" w:space="0" w:color="auto"/>
                            <w:left w:val="none" w:sz="0" w:space="0" w:color="auto"/>
                            <w:bottom w:val="none" w:sz="0" w:space="0" w:color="auto"/>
                            <w:right w:val="none" w:sz="0" w:space="0" w:color="auto"/>
                          </w:divBdr>
                          <w:divsChild>
                            <w:div w:id="658314231">
                              <w:marLeft w:val="0"/>
                              <w:marRight w:val="0"/>
                              <w:marTop w:val="0"/>
                              <w:marBottom w:val="0"/>
                              <w:divBdr>
                                <w:top w:val="none" w:sz="0" w:space="0" w:color="auto"/>
                                <w:left w:val="none" w:sz="0" w:space="0" w:color="auto"/>
                                <w:bottom w:val="none" w:sz="0" w:space="0" w:color="auto"/>
                                <w:right w:val="none" w:sz="0" w:space="0" w:color="auto"/>
                              </w:divBdr>
                              <w:divsChild>
                                <w:div w:id="103352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24558672">
      <w:bodyDiv w:val="1"/>
      <w:marLeft w:val="0"/>
      <w:marRight w:val="0"/>
      <w:marTop w:val="0"/>
      <w:marBottom w:val="0"/>
      <w:divBdr>
        <w:top w:val="none" w:sz="0" w:space="0" w:color="auto"/>
        <w:left w:val="none" w:sz="0" w:space="0" w:color="auto"/>
        <w:bottom w:val="none" w:sz="0" w:space="0" w:color="auto"/>
        <w:right w:val="none" w:sz="0" w:space="0" w:color="auto"/>
      </w:divBdr>
      <w:divsChild>
        <w:div w:id="2106342933">
          <w:marLeft w:val="0"/>
          <w:marRight w:val="0"/>
          <w:marTop w:val="0"/>
          <w:marBottom w:val="0"/>
          <w:divBdr>
            <w:top w:val="none" w:sz="0" w:space="0" w:color="auto"/>
            <w:left w:val="none" w:sz="0" w:space="0" w:color="auto"/>
            <w:bottom w:val="none" w:sz="0" w:space="0" w:color="auto"/>
            <w:right w:val="none" w:sz="0" w:space="0" w:color="auto"/>
          </w:divBdr>
          <w:divsChild>
            <w:div w:id="564219973">
              <w:marLeft w:val="0"/>
              <w:marRight w:val="0"/>
              <w:marTop w:val="0"/>
              <w:marBottom w:val="0"/>
              <w:divBdr>
                <w:top w:val="none" w:sz="0" w:space="0" w:color="auto"/>
                <w:left w:val="none" w:sz="0" w:space="0" w:color="auto"/>
                <w:bottom w:val="none" w:sz="0" w:space="0" w:color="auto"/>
                <w:right w:val="none" w:sz="0" w:space="0" w:color="auto"/>
              </w:divBdr>
              <w:divsChild>
                <w:div w:id="1355693555">
                  <w:marLeft w:val="0"/>
                  <w:marRight w:val="0"/>
                  <w:marTop w:val="0"/>
                  <w:marBottom w:val="0"/>
                  <w:divBdr>
                    <w:top w:val="none" w:sz="0" w:space="0" w:color="auto"/>
                    <w:left w:val="none" w:sz="0" w:space="0" w:color="auto"/>
                    <w:bottom w:val="none" w:sz="0" w:space="0" w:color="auto"/>
                    <w:right w:val="none" w:sz="0" w:space="0" w:color="auto"/>
                  </w:divBdr>
                  <w:divsChild>
                    <w:div w:id="348919538">
                      <w:marLeft w:val="300"/>
                      <w:marRight w:val="300"/>
                      <w:marTop w:val="300"/>
                      <w:marBottom w:val="300"/>
                      <w:divBdr>
                        <w:top w:val="none" w:sz="0" w:space="0" w:color="auto"/>
                        <w:left w:val="none" w:sz="0" w:space="0" w:color="auto"/>
                        <w:bottom w:val="none" w:sz="0" w:space="0" w:color="auto"/>
                        <w:right w:val="none" w:sz="0" w:space="0" w:color="auto"/>
                      </w:divBdr>
                      <w:divsChild>
                        <w:div w:id="364714176">
                          <w:marLeft w:val="0"/>
                          <w:marRight w:val="0"/>
                          <w:marTop w:val="0"/>
                          <w:marBottom w:val="0"/>
                          <w:divBdr>
                            <w:top w:val="none" w:sz="0" w:space="0" w:color="auto"/>
                            <w:left w:val="none" w:sz="0" w:space="0" w:color="auto"/>
                            <w:bottom w:val="none" w:sz="0" w:space="0" w:color="auto"/>
                            <w:right w:val="none" w:sz="0" w:space="0" w:color="auto"/>
                          </w:divBdr>
                          <w:divsChild>
                            <w:div w:id="1483501917">
                              <w:marLeft w:val="0"/>
                              <w:marRight w:val="0"/>
                              <w:marTop w:val="0"/>
                              <w:marBottom w:val="0"/>
                              <w:divBdr>
                                <w:top w:val="none" w:sz="0" w:space="0" w:color="auto"/>
                                <w:left w:val="none" w:sz="0" w:space="0" w:color="auto"/>
                                <w:bottom w:val="none" w:sz="0" w:space="0" w:color="auto"/>
                                <w:right w:val="none" w:sz="0" w:space="0" w:color="auto"/>
                              </w:divBdr>
                              <w:divsChild>
                                <w:div w:id="120149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6235014">
      <w:bodyDiv w:val="1"/>
      <w:marLeft w:val="0"/>
      <w:marRight w:val="0"/>
      <w:marTop w:val="0"/>
      <w:marBottom w:val="0"/>
      <w:divBdr>
        <w:top w:val="none" w:sz="0" w:space="0" w:color="auto"/>
        <w:left w:val="none" w:sz="0" w:space="0" w:color="auto"/>
        <w:bottom w:val="none" w:sz="0" w:space="0" w:color="auto"/>
        <w:right w:val="none" w:sz="0" w:space="0" w:color="auto"/>
      </w:divBdr>
      <w:divsChild>
        <w:div w:id="1816723952">
          <w:marLeft w:val="0"/>
          <w:marRight w:val="0"/>
          <w:marTop w:val="0"/>
          <w:marBottom w:val="0"/>
          <w:divBdr>
            <w:top w:val="none" w:sz="0" w:space="0" w:color="auto"/>
            <w:left w:val="none" w:sz="0" w:space="0" w:color="auto"/>
            <w:bottom w:val="none" w:sz="0" w:space="0" w:color="auto"/>
            <w:right w:val="none" w:sz="0" w:space="0" w:color="auto"/>
          </w:divBdr>
          <w:divsChild>
            <w:div w:id="2131388546">
              <w:marLeft w:val="0"/>
              <w:marRight w:val="0"/>
              <w:marTop w:val="0"/>
              <w:marBottom w:val="0"/>
              <w:divBdr>
                <w:top w:val="none" w:sz="0" w:space="0" w:color="auto"/>
                <w:left w:val="none" w:sz="0" w:space="0" w:color="auto"/>
                <w:bottom w:val="none" w:sz="0" w:space="0" w:color="auto"/>
                <w:right w:val="none" w:sz="0" w:space="0" w:color="auto"/>
              </w:divBdr>
              <w:divsChild>
                <w:div w:id="783694615">
                  <w:marLeft w:val="0"/>
                  <w:marRight w:val="0"/>
                  <w:marTop w:val="0"/>
                  <w:marBottom w:val="0"/>
                  <w:divBdr>
                    <w:top w:val="none" w:sz="0" w:space="0" w:color="auto"/>
                    <w:left w:val="none" w:sz="0" w:space="0" w:color="auto"/>
                    <w:bottom w:val="none" w:sz="0" w:space="0" w:color="auto"/>
                    <w:right w:val="none" w:sz="0" w:space="0" w:color="auto"/>
                  </w:divBdr>
                  <w:divsChild>
                    <w:div w:id="1428968325">
                      <w:marLeft w:val="300"/>
                      <w:marRight w:val="300"/>
                      <w:marTop w:val="300"/>
                      <w:marBottom w:val="300"/>
                      <w:divBdr>
                        <w:top w:val="none" w:sz="0" w:space="0" w:color="auto"/>
                        <w:left w:val="none" w:sz="0" w:space="0" w:color="auto"/>
                        <w:bottom w:val="none" w:sz="0" w:space="0" w:color="auto"/>
                        <w:right w:val="none" w:sz="0" w:space="0" w:color="auto"/>
                      </w:divBdr>
                      <w:divsChild>
                        <w:div w:id="503860121">
                          <w:marLeft w:val="0"/>
                          <w:marRight w:val="0"/>
                          <w:marTop w:val="0"/>
                          <w:marBottom w:val="0"/>
                          <w:divBdr>
                            <w:top w:val="none" w:sz="0" w:space="0" w:color="auto"/>
                            <w:left w:val="none" w:sz="0" w:space="0" w:color="auto"/>
                            <w:bottom w:val="none" w:sz="0" w:space="0" w:color="auto"/>
                            <w:right w:val="none" w:sz="0" w:space="0" w:color="auto"/>
                          </w:divBdr>
                          <w:divsChild>
                            <w:div w:id="1308514941">
                              <w:marLeft w:val="0"/>
                              <w:marRight w:val="0"/>
                              <w:marTop w:val="0"/>
                              <w:marBottom w:val="0"/>
                              <w:divBdr>
                                <w:top w:val="none" w:sz="0" w:space="0" w:color="auto"/>
                                <w:left w:val="none" w:sz="0" w:space="0" w:color="auto"/>
                                <w:bottom w:val="none" w:sz="0" w:space="0" w:color="auto"/>
                                <w:right w:val="none" w:sz="0" w:space="0" w:color="auto"/>
                              </w:divBdr>
                              <w:divsChild>
                                <w:div w:id="2087149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9550538">
      <w:bodyDiv w:val="1"/>
      <w:marLeft w:val="0"/>
      <w:marRight w:val="0"/>
      <w:marTop w:val="0"/>
      <w:marBottom w:val="0"/>
      <w:divBdr>
        <w:top w:val="none" w:sz="0" w:space="0" w:color="auto"/>
        <w:left w:val="none" w:sz="0" w:space="0" w:color="auto"/>
        <w:bottom w:val="none" w:sz="0" w:space="0" w:color="auto"/>
        <w:right w:val="none" w:sz="0" w:space="0" w:color="auto"/>
      </w:divBdr>
      <w:divsChild>
        <w:div w:id="621226583">
          <w:marLeft w:val="0"/>
          <w:marRight w:val="0"/>
          <w:marTop w:val="0"/>
          <w:marBottom w:val="0"/>
          <w:divBdr>
            <w:top w:val="none" w:sz="0" w:space="0" w:color="auto"/>
            <w:left w:val="none" w:sz="0" w:space="0" w:color="auto"/>
            <w:bottom w:val="none" w:sz="0" w:space="0" w:color="auto"/>
            <w:right w:val="none" w:sz="0" w:space="0" w:color="auto"/>
          </w:divBdr>
          <w:divsChild>
            <w:div w:id="743642735">
              <w:marLeft w:val="0"/>
              <w:marRight w:val="0"/>
              <w:marTop w:val="0"/>
              <w:marBottom w:val="0"/>
              <w:divBdr>
                <w:top w:val="none" w:sz="0" w:space="0" w:color="auto"/>
                <w:left w:val="none" w:sz="0" w:space="0" w:color="auto"/>
                <w:bottom w:val="none" w:sz="0" w:space="0" w:color="auto"/>
                <w:right w:val="none" w:sz="0" w:space="0" w:color="auto"/>
              </w:divBdr>
              <w:divsChild>
                <w:div w:id="1990819463">
                  <w:marLeft w:val="0"/>
                  <w:marRight w:val="0"/>
                  <w:marTop w:val="0"/>
                  <w:marBottom w:val="0"/>
                  <w:divBdr>
                    <w:top w:val="none" w:sz="0" w:space="0" w:color="auto"/>
                    <w:left w:val="none" w:sz="0" w:space="0" w:color="auto"/>
                    <w:bottom w:val="none" w:sz="0" w:space="0" w:color="auto"/>
                    <w:right w:val="none" w:sz="0" w:space="0" w:color="auto"/>
                  </w:divBdr>
                  <w:divsChild>
                    <w:div w:id="865680668">
                      <w:marLeft w:val="300"/>
                      <w:marRight w:val="300"/>
                      <w:marTop w:val="300"/>
                      <w:marBottom w:val="300"/>
                      <w:divBdr>
                        <w:top w:val="none" w:sz="0" w:space="0" w:color="auto"/>
                        <w:left w:val="none" w:sz="0" w:space="0" w:color="auto"/>
                        <w:bottom w:val="none" w:sz="0" w:space="0" w:color="auto"/>
                        <w:right w:val="none" w:sz="0" w:space="0" w:color="auto"/>
                      </w:divBdr>
                      <w:divsChild>
                        <w:div w:id="766316683">
                          <w:marLeft w:val="0"/>
                          <w:marRight w:val="0"/>
                          <w:marTop w:val="0"/>
                          <w:marBottom w:val="0"/>
                          <w:divBdr>
                            <w:top w:val="none" w:sz="0" w:space="0" w:color="auto"/>
                            <w:left w:val="none" w:sz="0" w:space="0" w:color="auto"/>
                            <w:bottom w:val="none" w:sz="0" w:space="0" w:color="auto"/>
                            <w:right w:val="none" w:sz="0" w:space="0" w:color="auto"/>
                          </w:divBdr>
                          <w:divsChild>
                            <w:div w:id="643697789">
                              <w:marLeft w:val="0"/>
                              <w:marRight w:val="0"/>
                              <w:marTop w:val="0"/>
                              <w:marBottom w:val="0"/>
                              <w:divBdr>
                                <w:top w:val="none" w:sz="0" w:space="0" w:color="auto"/>
                                <w:left w:val="none" w:sz="0" w:space="0" w:color="auto"/>
                                <w:bottom w:val="none" w:sz="0" w:space="0" w:color="auto"/>
                                <w:right w:val="none" w:sz="0" w:space="0" w:color="auto"/>
                              </w:divBdr>
                              <w:divsChild>
                                <w:div w:id="1753892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46223315">
      <w:bodyDiv w:val="1"/>
      <w:marLeft w:val="0"/>
      <w:marRight w:val="0"/>
      <w:marTop w:val="0"/>
      <w:marBottom w:val="0"/>
      <w:divBdr>
        <w:top w:val="none" w:sz="0" w:space="0" w:color="auto"/>
        <w:left w:val="none" w:sz="0" w:space="0" w:color="auto"/>
        <w:bottom w:val="none" w:sz="0" w:space="0" w:color="auto"/>
        <w:right w:val="none" w:sz="0" w:space="0" w:color="auto"/>
      </w:divBdr>
      <w:divsChild>
        <w:div w:id="833490934">
          <w:marLeft w:val="0"/>
          <w:marRight w:val="0"/>
          <w:marTop w:val="0"/>
          <w:marBottom w:val="0"/>
          <w:divBdr>
            <w:top w:val="none" w:sz="0" w:space="0" w:color="auto"/>
            <w:left w:val="none" w:sz="0" w:space="0" w:color="auto"/>
            <w:bottom w:val="none" w:sz="0" w:space="0" w:color="auto"/>
            <w:right w:val="none" w:sz="0" w:space="0" w:color="auto"/>
          </w:divBdr>
          <w:divsChild>
            <w:div w:id="1046493946">
              <w:marLeft w:val="0"/>
              <w:marRight w:val="0"/>
              <w:marTop w:val="0"/>
              <w:marBottom w:val="0"/>
              <w:divBdr>
                <w:top w:val="none" w:sz="0" w:space="0" w:color="auto"/>
                <w:left w:val="none" w:sz="0" w:space="0" w:color="auto"/>
                <w:bottom w:val="none" w:sz="0" w:space="0" w:color="auto"/>
                <w:right w:val="none" w:sz="0" w:space="0" w:color="auto"/>
              </w:divBdr>
              <w:divsChild>
                <w:div w:id="1506944408">
                  <w:marLeft w:val="0"/>
                  <w:marRight w:val="0"/>
                  <w:marTop w:val="0"/>
                  <w:marBottom w:val="0"/>
                  <w:divBdr>
                    <w:top w:val="none" w:sz="0" w:space="0" w:color="auto"/>
                    <w:left w:val="none" w:sz="0" w:space="0" w:color="auto"/>
                    <w:bottom w:val="none" w:sz="0" w:space="0" w:color="auto"/>
                    <w:right w:val="none" w:sz="0" w:space="0" w:color="auto"/>
                  </w:divBdr>
                  <w:divsChild>
                    <w:div w:id="2071659069">
                      <w:marLeft w:val="300"/>
                      <w:marRight w:val="300"/>
                      <w:marTop w:val="300"/>
                      <w:marBottom w:val="300"/>
                      <w:divBdr>
                        <w:top w:val="none" w:sz="0" w:space="0" w:color="auto"/>
                        <w:left w:val="none" w:sz="0" w:space="0" w:color="auto"/>
                        <w:bottom w:val="none" w:sz="0" w:space="0" w:color="auto"/>
                        <w:right w:val="none" w:sz="0" w:space="0" w:color="auto"/>
                      </w:divBdr>
                      <w:divsChild>
                        <w:div w:id="1020662401">
                          <w:marLeft w:val="0"/>
                          <w:marRight w:val="0"/>
                          <w:marTop w:val="0"/>
                          <w:marBottom w:val="0"/>
                          <w:divBdr>
                            <w:top w:val="none" w:sz="0" w:space="0" w:color="auto"/>
                            <w:left w:val="none" w:sz="0" w:space="0" w:color="auto"/>
                            <w:bottom w:val="none" w:sz="0" w:space="0" w:color="auto"/>
                            <w:right w:val="none" w:sz="0" w:space="0" w:color="auto"/>
                          </w:divBdr>
                          <w:divsChild>
                            <w:div w:id="956835007">
                              <w:marLeft w:val="0"/>
                              <w:marRight w:val="0"/>
                              <w:marTop w:val="0"/>
                              <w:marBottom w:val="0"/>
                              <w:divBdr>
                                <w:top w:val="none" w:sz="0" w:space="0" w:color="auto"/>
                                <w:left w:val="none" w:sz="0" w:space="0" w:color="auto"/>
                                <w:bottom w:val="none" w:sz="0" w:space="0" w:color="auto"/>
                                <w:right w:val="none" w:sz="0" w:space="0" w:color="auto"/>
                              </w:divBdr>
                              <w:divsChild>
                                <w:div w:id="614021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4428336">
      <w:bodyDiv w:val="1"/>
      <w:marLeft w:val="0"/>
      <w:marRight w:val="0"/>
      <w:marTop w:val="0"/>
      <w:marBottom w:val="0"/>
      <w:divBdr>
        <w:top w:val="none" w:sz="0" w:space="0" w:color="auto"/>
        <w:left w:val="none" w:sz="0" w:space="0" w:color="auto"/>
        <w:bottom w:val="none" w:sz="0" w:space="0" w:color="auto"/>
        <w:right w:val="none" w:sz="0" w:space="0" w:color="auto"/>
      </w:divBdr>
      <w:divsChild>
        <w:div w:id="1977561888">
          <w:marLeft w:val="0"/>
          <w:marRight w:val="0"/>
          <w:marTop w:val="0"/>
          <w:marBottom w:val="0"/>
          <w:divBdr>
            <w:top w:val="none" w:sz="0" w:space="0" w:color="auto"/>
            <w:left w:val="none" w:sz="0" w:space="0" w:color="auto"/>
            <w:bottom w:val="none" w:sz="0" w:space="0" w:color="auto"/>
            <w:right w:val="none" w:sz="0" w:space="0" w:color="auto"/>
          </w:divBdr>
          <w:divsChild>
            <w:div w:id="1505366007">
              <w:marLeft w:val="0"/>
              <w:marRight w:val="0"/>
              <w:marTop w:val="0"/>
              <w:marBottom w:val="0"/>
              <w:divBdr>
                <w:top w:val="none" w:sz="0" w:space="0" w:color="auto"/>
                <w:left w:val="none" w:sz="0" w:space="0" w:color="auto"/>
                <w:bottom w:val="none" w:sz="0" w:space="0" w:color="auto"/>
                <w:right w:val="none" w:sz="0" w:space="0" w:color="auto"/>
              </w:divBdr>
              <w:divsChild>
                <w:div w:id="475532688">
                  <w:marLeft w:val="0"/>
                  <w:marRight w:val="0"/>
                  <w:marTop w:val="0"/>
                  <w:marBottom w:val="0"/>
                  <w:divBdr>
                    <w:top w:val="none" w:sz="0" w:space="0" w:color="auto"/>
                    <w:left w:val="none" w:sz="0" w:space="0" w:color="auto"/>
                    <w:bottom w:val="none" w:sz="0" w:space="0" w:color="auto"/>
                    <w:right w:val="none" w:sz="0" w:space="0" w:color="auto"/>
                  </w:divBdr>
                  <w:divsChild>
                    <w:div w:id="1050959372">
                      <w:marLeft w:val="300"/>
                      <w:marRight w:val="300"/>
                      <w:marTop w:val="300"/>
                      <w:marBottom w:val="300"/>
                      <w:divBdr>
                        <w:top w:val="none" w:sz="0" w:space="0" w:color="auto"/>
                        <w:left w:val="none" w:sz="0" w:space="0" w:color="auto"/>
                        <w:bottom w:val="none" w:sz="0" w:space="0" w:color="auto"/>
                        <w:right w:val="none" w:sz="0" w:space="0" w:color="auto"/>
                      </w:divBdr>
                      <w:divsChild>
                        <w:div w:id="1621647548">
                          <w:marLeft w:val="0"/>
                          <w:marRight w:val="0"/>
                          <w:marTop w:val="0"/>
                          <w:marBottom w:val="0"/>
                          <w:divBdr>
                            <w:top w:val="none" w:sz="0" w:space="0" w:color="auto"/>
                            <w:left w:val="none" w:sz="0" w:space="0" w:color="auto"/>
                            <w:bottom w:val="none" w:sz="0" w:space="0" w:color="auto"/>
                            <w:right w:val="none" w:sz="0" w:space="0" w:color="auto"/>
                          </w:divBdr>
                          <w:divsChild>
                            <w:div w:id="258218402">
                              <w:marLeft w:val="0"/>
                              <w:marRight w:val="0"/>
                              <w:marTop w:val="0"/>
                              <w:marBottom w:val="0"/>
                              <w:divBdr>
                                <w:top w:val="none" w:sz="0" w:space="0" w:color="auto"/>
                                <w:left w:val="none" w:sz="0" w:space="0" w:color="auto"/>
                                <w:bottom w:val="none" w:sz="0" w:space="0" w:color="auto"/>
                                <w:right w:val="none" w:sz="0" w:space="0" w:color="auto"/>
                              </w:divBdr>
                              <w:divsChild>
                                <w:div w:id="1838232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6391352">
      <w:bodyDiv w:val="1"/>
      <w:marLeft w:val="0"/>
      <w:marRight w:val="0"/>
      <w:marTop w:val="0"/>
      <w:marBottom w:val="0"/>
      <w:divBdr>
        <w:top w:val="none" w:sz="0" w:space="0" w:color="auto"/>
        <w:left w:val="none" w:sz="0" w:space="0" w:color="auto"/>
        <w:bottom w:val="none" w:sz="0" w:space="0" w:color="auto"/>
        <w:right w:val="none" w:sz="0" w:space="0" w:color="auto"/>
      </w:divBdr>
      <w:divsChild>
        <w:div w:id="2063677243">
          <w:marLeft w:val="0"/>
          <w:marRight w:val="0"/>
          <w:marTop w:val="0"/>
          <w:marBottom w:val="0"/>
          <w:divBdr>
            <w:top w:val="none" w:sz="0" w:space="0" w:color="auto"/>
            <w:left w:val="none" w:sz="0" w:space="0" w:color="auto"/>
            <w:bottom w:val="none" w:sz="0" w:space="0" w:color="auto"/>
            <w:right w:val="none" w:sz="0" w:space="0" w:color="auto"/>
          </w:divBdr>
          <w:divsChild>
            <w:div w:id="2019890260">
              <w:marLeft w:val="0"/>
              <w:marRight w:val="0"/>
              <w:marTop w:val="0"/>
              <w:marBottom w:val="0"/>
              <w:divBdr>
                <w:top w:val="none" w:sz="0" w:space="0" w:color="auto"/>
                <w:left w:val="none" w:sz="0" w:space="0" w:color="auto"/>
                <w:bottom w:val="none" w:sz="0" w:space="0" w:color="auto"/>
                <w:right w:val="none" w:sz="0" w:space="0" w:color="auto"/>
              </w:divBdr>
              <w:divsChild>
                <w:div w:id="1660424470">
                  <w:marLeft w:val="0"/>
                  <w:marRight w:val="0"/>
                  <w:marTop w:val="0"/>
                  <w:marBottom w:val="0"/>
                  <w:divBdr>
                    <w:top w:val="none" w:sz="0" w:space="0" w:color="auto"/>
                    <w:left w:val="none" w:sz="0" w:space="0" w:color="auto"/>
                    <w:bottom w:val="none" w:sz="0" w:space="0" w:color="auto"/>
                    <w:right w:val="none" w:sz="0" w:space="0" w:color="auto"/>
                  </w:divBdr>
                  <w:divsChild>
                    <w:div w:id="444077450">
                      <w:marLeft w:val="300"/>
                      <w:marRight w:val="300"/>
                      <w:marTop w:val="300"/>
                      <w:marBottom w:val="300"/>
                      <w:divBdr>
                        <w:top w:val="none" w:sz="0" w:space="0" w:color="auto"/>
                        <w:left w:val="none" w:sz="0" w:space="0" w:color="auto"/>
                        <w:bottom w:val="none" w:sz="0" w:space="0" w:color="auto"/>
                        <w:right w:val="none" w:sz="0" w:space="0" w:color="auto"/>
                      </w:divBdr>
                      <w:divsChild>
                        <w:div w:id="70931746">
                          <w:marLeft w:val="0"/>
                          <w:marRight w:val="0"/>
                          <w:marTop w:val="0"/>
                          <w:marBottom w:val="0"/>
                          <w:divBdr>
                            <w:top w:val="none" w:sz="0" w:space="0" w:color="auto"/>
                            <w:left w:val="none" w:sz="0" w:space="0" w:color="auto"/>
                            <w:bottom w:val="none" w:sz="0" w:space="0" w:color="auto"/>
                            <w:right w:val="none" w:sz="0" w:space="0" w:color="auto"/>
                          </w:divBdr>
                          <w:divsChild>
                            <w:div w:id="399182625">
                              <w:marLeft w:val="0"/>
                              <w:marRight w:val="0"/>
                              <w:marTop w:val="0"/>
                              <w:marBottom w:val="0"/>
                              <w:divBdr>
                                <w:top w:val="none" w:sz="0" w:space="0" w:color="auto"/>
                                <w:left w:val="none" w:sz="0" w:space="0" w:color="auto"/>
                                <w:bottom w:val="none" w:sz="0" w:space="0" w:color="auto"/>
                                <w:right w:val="none" w:sz="0" w:space="0" w:color="auto"/>
                              </w:divBdr>
                              <w:divsChild>
                                <w:div w:id="239338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www.researchgate.co.uk,2013" TargetMode="External"/><Relationship Id="rId18" Type="http://schemas.openxmlformats.org/officeDocument/2006/relationships/image" Target="media/image7.jpeg"/><Relationship Id="rId26" Type="http://schemas.openxmlformats.org/officeDocument/2006/relationships/image" Target="media/image15.png"/><Relationship Id="rId3" Type="http://schemas.openxmlformats.org/officeDocument/2006/relationships/settings" Target="settings.xml"/><Relationship Id="rId21" Type="http://schemas.openxmlformats.org/officeDocument/2006/relationships/image" Target="media/image10.png"/><Relationship Id="rId34" Type="http://schemas.openxmlformats.org/officeDocument/2006/relationships/image" Target="media/image23.jpeg"/><Relationship Id="rId7" Type="http://schemas.openxmlformats.org/officeDocument/2006/relationships/image" Target="media/image1.png"/><Relationship Id="rId12" Type="http://schemas.openxmlformats.org/officeDocument/2006/relationships/oleObject" Target="embeddings/oleObject1.bin"/><Relationship Id="rId17" Type="http://schemas.openxmlformats.org/officeDocument/2006/relationships/image" Target="media/image6.jpeg"/><Relationship Id="rId25" Type="http://schemas.openxmlformats.org/officeDocument/2006/relationships/image" Target="media/image14.jpeg"/><Relationship Id="rId33" Type="http://schemas.openxmlformats.org/officeDocument/2006/relationships/image" Target="media/image22.jpeg"/><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image" Target="media/image13.jpeg"/><Relationship Id="rId32" Type="http://schemas.openxmlformats.org/officeDocument/2006/relationships/image" Target="media/image21.pn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8.jpeg"/><Relationship Id="rId31" Type="http://schemas.openxmlformats.org/officeDocument/2006/relationships/image" Target="media/image20.png"/><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5778</TotalTime>
  <Pages>24</Pages>
  <Words>3888</Words>
  <Characters>22164</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Magan Sneade</dc:creator>
  <cp:keywords/>
  <dc:description/>
  <cp:lastModifiedBy>Magan Sneade</cp:lastModifiedBy>
  <cp:revision>214</cp:revision>
  <dcterms:created xsi:type="dcterms:W3CDTF">2017-12-07T23:36:00Z</dcterms:created>
  <dcterms:modified xsi:type="dcterms:W3CDTF">2017-12-14T20:34:00Z</dcterms:modified>
</cp:coreProperties>
</file>