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D5813" w14:textId="4E70752F" w:rsidR="001B12E3" w:rsidRDefault="001B12E3" w:rsidP="001B12E3">
      <w:pPr>
        <w:spacing w:line="360" w:lineRule="auto"/>
        <w:rPr>
          <w:rFonts w:ascii="Arial" w:hAnsi="Arial" w:cs="Arial"/>
          <w:sz w:val="24"/>
          <w:szCs w:val="24"/>
          <w:u w:val="single"/>
        </w:rPr>
      </w:pPr>
      <w:r w:rsidRPr="001B12E3">
        <w:rPr>
          <w:rFonts w:ascii="Arial" w:hAnsi="Arial" w:cs="Arial"/>
          <w:sz w:val="24"/>
          <w:szCs w:val="24"/>
          <w:u w:val="single"/>
        </w:rPr>
        <w:t>Inclusive Leadership – ECEY6004</w:t>
      </w:r>
    </w:p>
    <w:p w14:paraId="6B3A48D0" w14:textId="1FCA20F1" w:rsidR="001B12E3" w:rsidRDefault="001B12E3" w:rsidP="001B12E3">
      <w:pPr>
        <w:spacing w:line="360" w:lineRule="auto"/>
        <w:rPr>
          <w:rFonts w:ascii="Arial" w:hAnsi="Arial" w:cs="Arial"/>
          <w:sz w:val="24"/>
          <w:szCs w:val="24"/>
        </w:rPr>
      </w:pPr>
      <w:r>
        <w:rPr>
          <w:rFonts w:ascii="Arial" w:hAnsi="Arial" w:cs="Arial"/>
          <w:sz w:val="24"/>
          <w:szCs w:val="24"/>
        </w:rPr>
        <w:t>Inclusive leadership is required to promote and facilitate positive experiences of inclusion for all and is achieved by bringing people together from all walks of life, transforming mindsets and adapting practice to benefit from diversity (Ferdman, Prime and Riggio, 2021). Ferdman (2021) states that the future depends on inclusive leadership as promoting inclusion ensures that every person feels safe, respected and feels a sense of belonging within their environment.</w:t>
      </w:r>
      <w:r w:rsidR="00E840D7">
        <w:rPr>
          <w:rFonts w:ascii="Arial" w:hAnsi="Arial" w:cs="Arial"/>
          <w:sz w:val="24"/>
          <w:szCs w:val="24"/>
        </w:rPr>
        <w:t xml:space="preserve"> Inclusive leadership, when completed effectively, provides a step to making the world a better place for humanity (Ryan, 2006).</w:t>
      </w:r>
    </w:p>
    <w:p w14:paraId="4F1F31CB" w14:textId="7326DC59" w:rsidR="00E840D7" w:rsidRDefault="00E840D7" w:rsidP="001B12E3">
      <w:pPr>
        <w:spacing w:line="360" w:lineRule="auto"/>
        <w:rPr>
          <w:rFonts w:ascii="Arial" w:hAnsi="Arial" w:cs="Arial"/>
          <w:sz w:val="24"/>
          <w:szCs w:val="24"/>
        </w:rPr>
      </w:pPr>
      <w:r>
        <w:rPr>
          <w:rFonts w:ascii="Arial" w:hAnsi="Arial" w:cs="Arial"/>
          <w:sz w:val="24"/>
          <w:szCs w:val="24"/>
        </w:rPr>
        <w:t xml:space="preserve">Rodd (2013) describes an inclusive leader as a person that is flexible and adaptable to each situation and as a person that acts with others around them rather than asserting power over them. An inclusive leader acts as a role model, reflecting on their own practice and creating an environment that is inclusive, ensuring that every member feels welcomed and respected (Newstead and Isles-Buck, 2019). Ferdman (2017) points out that there can be many challenges and tensions when promoting inclusion, therefore, inclusive leaders need to find a way to bring their team together and celebrate differences that will provide a positive environment where every member is valued. Randel, </w:t>
      </w:r>
      <w:r w:rsidRPr="00B5190E">
        <w:rPr>
          <w:rFonts w:ascii="Arial" w:hAnsi="Arial" w:cs="Arial"/>
          <w:i/>
          <w:iCs/>
          <w:sz w:val="24"/>
          <w:szCs w:val="24"/>
        </w:rPr>
        <w:t>et al</w:t>
      </w:r>
      <w:r>
        <w:rPr>
          <w:rFonts w:ascii="Arial" w:hAnsi="Arial" w:cs="Arial"/>
          <w:sz w:val="24"/>
          <w:szCs w:val="24"/>
        </w:rPr>
        <w:t>. (2017)</w:t>
      </w:r>
      <w:r w:rsidR="00B5190E">
        <w:rPr>
          <w:rFonts w:ascii="Arial" w:hAnsi="Arial" w:cs="Arial"/>
          <w:sz w:val="24"/>
          <w:szCs w:val="24"/>
        </w:rPr>
        <w:t xml:space="preserve"> state that inclusive leadership will improve the effectiveness of the team and maximise team performance.</w:t>
      </w:r>
    </w:p>
    <w:p w14:paraId="5F463E25" w14:textId="6FBD889F" w:rsidR="000009C9" w:rsidRDefault="00B5190E" w:rsidP="001B12E3">
      <w:pPr>
        <w:spacing w:line="360" w:lineRule="auto"/>
        <w:rPr>
          <w:rFonts w:ascii="Arial" w:hAnsi="Arial" w:cs="Arial"/>
          <w:sz w:val="24"/>
          <w:szCs w:val="24"/>
        </w:rPr>
      </w:pPr>
      <w:r>
        <w:rPr>
          <w:rFonts w:ascii="Arial" w:hAnsi="Arial" w:cs="Arial"/>
          <w:sz w:val="24"/>
          <w:szCs w:val="24"/>
        </w:rPr>
        <w:t xml:space="preserve">Ryan (2006) describes inclusive practice as education for all as discussing various cultures, ethnicities and disabilities will expand on the knowledge held by each member of the team, promoting and celebrating differences between </w:t>
      </w:r>
      <w:r w:rsidR="00302E16">
        <w:rPr>
          <w:rFonts w:ascii="Arial" w:hAnsi="Arial" w:cs="Arial"/>
          <w:sz w:val="24"/>
          <w:szCs w:val="24"/>
        </w:rPr>
        <w:t>them</w:t>
      </w:r>
      <w:r>
        <w:rPr>
          <w:rFonts w:ascii="Arial" w:hAnsi="Arial" w:cs="Arial"/>
          <w:sz w:val="24"/>
          <w:szCs w:val="24"/>
        </w:rPr>
        <w:t>. An inclusive leader should review and adapt practice to support ongoing learning and amend current practice based on the varying views of the group (Ferdman, 2021). However, Rodd (2013) discusses the limited availability of training for leaders which means that leaders are often learning on the job and likely to make mistakes as they build their own knowledge and experience of being an inclusive leader.</w:t>
      </w:r>
      <w:r w:rsidR="000009C9">
        <w:rPr>
          <w:rFonts w:ascii="Arial" w:hAnsi="Arial" w:cs="Arial"/>
          <w:sz w:val="24"/>
          <w:szCs w:val="24"/>
        </w:rPr>
        <w:t xml:space="preserve"> Siraj and Hallet (2014) agree as they have found that many leaders do not have access to training to support them in being an effective inclusive leader.</w:t>
      </w:r>
      <w:r>
        <w:rPr>
          <w:rFonts w:ascii="Arial" w:hAnsi="Arial" w:cs="Arial"/>
          <w:sz w:val="24"/>
          <w:szCs w:val="24"/>
        </w:rPr>
        <w:t xml:space="preserve"> Ryan (2006) also points out that a leader will be met with challenges as some group members may be reluctant to engage in inclusive practice and have little enthusiasm for the inclusive leadership style, which could prove to be problematic as Ferdman, Prime and Riggio </w:t>
      </w:r>
      <w:r>
        <w:rPr>
          <w:rFonts w:ascii="Arial" w:hAnsi="Arial" w:cs="Arial"/>
          <w:sz w:val="24"/>
          <w:szCs w:val="24"/>
        </w:rPr>
        <w:lastRenderedPageBreak/>
        <w:t xml:space="preserve">(2021) highlight the need for full engagement from </w:t>
      </w:r>
      <w:r w:rsidR="000009C9">
        <w:rPr>
          <w:rFonts w:ascii="Arial" w:hAnsi="Arial" w:cs="Arial"/>
          <w:sz w:val="24"/>
          <w:szCs w:val="24"/>
        </w:rPr>
        <w:t>everyone to ensure equity and social justice within the group.</w:t>
      </w:r>
    </w:p>
    <w:p w14:paraId="760CA49E" w14:textId="0EB08BA2" w:rsidR="000009C9" w:rsidRPr="00A007CA" w:rsidRDefault="00A007CA" w:rsidP="001B12E3">
      <w:pPr>
        <w:spacing w:line="360" w:lineRule="auto"/>
        <w:rPr>
          <w:rFonts w:ascii="Arial" w:hAnsi="Arial" w:cs="Arial"/>
          <w:b/>
          <w:bCs/>
          <w:sz w:val="24"/>
          <w:szCs w:val="24"/>
          <w:u w:val="single"/>
        </w:rPr>
      </w:pPr>
      <w:r w:rsidRPr="00A007CA">
        <w:rPr>
          <w:rFonts w:ascii="Arial" w:hAnsi="Arial" w:cs="Arial"/>
          <w:b/>
          <w:bCs/>
          <w:sz w:val="24"/>
          <w:szCs w:val="24"/>
          <w:u w:val="single"/>
        </w:rPr>
        <w:t>Section One</w:t>
      </w:r>
    </w:p>
    <w:p w14:paraId="4A480124" w14:textId="174B1C28" w:rsidR="000009C9" w:rsidRDefault="000009C9" w:rsidP="001B12E3">
      <w:pPr>
        <w:spacing w:line="360" w:lineRule="auto"/>
        <w:rPr>
          <w:rFonts w:ascii="Arial" w:hAnsi="Arial" w:cs="Arial"/>
          <w:sz w:val="24"/>
          <w:szCs w:val="24"/>
          <w:u w:val="single"/>
        </w:rPr>
      </w:pPr>
      <w:r w:rsidRPr="000009C9">
        <w:rPr>
          <w:rFonts w:ascii="Arial" w:hAnsi="Arial" w:cs="Arial"/>
          <w:sz w:val="24"/>
          <w:szCs w:val="24"/>
          <w:u w:val="single"/>
        </w:rPr>
        <w:t>Scenario</w:t>
      </w:r>
    </w:p>
    <w:p w14:paraId="5D18F429" w14:textId="5B97BE8E" w:rsidR="000009C9" w:rsidRDefault="000009C9" w:rsidP="001B12E3">
      <w:pPr>
        <w:spacing w:line="360" w:lineRule="auto"/>
        <w:rPr>
          <w:rFonts w:ascii="Arial" w:hAnsi="Arial" w:cs="Arial"/>
          <w:sz w:val="24"/>
          <w:szCs w:val="24"/>
        </w:rPr>
      </w:pPr>
      <w:r>
        <w:rPr>
          <w:rFonts w:ascii="Arial" w:hAnsi="Arial" w:cs="Arial"/>
          <w:sz w:val="24"/>
          <w:szCs w:val="24"/>
        </w:rPr>
        <w:t xml:space="preserve">Parents of a 3-year-old attending my setting have recently separated. Previously both parents would complete drop-off and collection of the child, sometimes individually but mostly together. Dad now collects the child from setting once a week and Mum </w:t>
      </w:r>
      <w:r w:rsidR="001B33F8">
        <w:rPr>
          <w:rFonts w:ascii="Arial" w:hAnsi="Arial" w:cs="Arial"/>
          <w:sz w:val="24"/>
          <w:szCs w:val="24"/>
        </w:rPr>
        <w:t xml:space="preserve">completes all other drop-offs and collections. Mum is overheard regularly talking to other parents about Dad in a negative manner (often in front of the child) and has told setting staff that he does nothing to support the child since the separation. When Dad collects the child, he stands alone and often waits further in the playground until other parents have gone to then come and collect his child. Dad told setting staff that he wants to have more contact with his child, but Mum is always making excuses of why he </w:t>
      </w:r>
      <w:proofErr w:type="spellStart"/>
      <w:r w:rsidR="001B33F8">
        <w:rPr>
          <w:rFonts w:ascii="Arial" w:hAnsi="Arial" w:cs="Arial"/>
          <w:sz w:val="24"/>
          <w:szCs w:val="24"/>
        </w:rPr>
        <w:t>can not</w:t>
      </w:r>
      <w:proofErr w:type="spellEnd"/>
      <w:r w:rsidR="001B33F8">
        <w:rPr>
          <w:rFonts w:ascii="Arial" w:hAnsi="Arial" w:cs="Arial"/>
          <w:sz w:val="24"/>
          <w:szCs w:val="24"/>
        </w:rPr>
        <w:t xml:space="preserve"> do this. Dad also said that he has reported concerns of the standard of the child’s home to the Health Visitor due to cleanliness issues and the fact that Mum is often having strangers in the home whilst the child is present.</w:t>
      </w:r>
    </w:p>
    <w:p w14:paraId="63629EAB" w14:textId="71EC04BD" w:rsidR="006440F1" w:rsidRDefault="006440F1" w:rsidP="001B12E3">
      <w:pPr>
        <w:spacing w:line="360" w:lineRule="auto"/>
        <w:rPr>
          <w:rFonts w:ascii="Arial" w:hAnsi="Arial" w:cs="Arial"/>
          <w:sz w:val="24"/>
          <w:szCs w:val="24"/>
          <w:u w:val="single"/>
        </w:rPr>
      </w:pPr>
      <w:r w:rsidRPr="006440F1">
        <w:rPr>
          <w:rFonts w:ascii="Arial" w:hAnsi="Arial" w:cs="Arial"/>
          <w:sz w:val="24"/>
          <w:szCs w:val="24"/>
          <w:u w:val="single"/>
        </w:rPr>
        <w:t>Children</w:t>
      </w:r>
    </w:p>
    <w:p w14:paraId="639B779F" w14:textId="3450FCC8" w:rsidR="00DF2B0A" w:rsidRDefault="00DF2B0A" w:rsidP="001B12E3">
      <w:pPr>
        <w:spacing w:line="360" w:lineRule="auto"/>
        <w:rPr>
          <w:rFonts w:ascii="Arial" w:hAnsi="Arial" w:cs="Arial"/>
          <w:sz w:val="24"/>
          <w:szCs w:val="24"/>
        </w:rPr>
      </w:pPr>
      <w:r>
        <w:rPr>
          <w:rFonts w:ascii="Arial" w:hAnsi="Arial" w:cs="Arial"/>
          <w:sz w:val="24"/>
          <w:szCs w:val="24"/>
        </w:rPr>
        <w:t xml:space="preserve">The child in this scenario </w:t>
      </w:r>
      <w:r w:rsidR="000F3E7A">
        <w:rPr>
          <w:rFonts w:ascii="Arial" w:hAnsi="Arial" w:cs="Arial"/>
          <w:sz w:val="24"/>
          <w:szCs w:val="24"/>
        </w:rPr>
        <w:t xml:space="preserve">requires </w:t>
      </w:r>
      <w:r w:rsidR="005A4F78">
        <w:rPr>
          <w:rFonts w:ascii="Arial" w:hAnsi="Arial" w:cs="Arial"/>
          <w:sz w:val="24"/>
          <w:szCs w:val="24"/>
        </w:rPr>
        <w:t xml:space="preserve">specific attention from their parents, </w:t>
      </w:r>
      <w:r w:rsidR="00F35EF3">
        <w:rPr>
          <w:rFonts w:ascii="Arial" w:hAnsi="Arial" w:cs="Arial"/>
          <w:sz w:val="24"/>
          <w:szCs w:val="24"/>
        </w:rPr>
        <w:t>family members and setting staff</w:t>
      </w:r>
      <w:r w:rsidR="005A4F78">
        <w:rPr>
          <w:rFonts w:ascii="Arial" w:hAnsi="Arial" w:cs="Arial"/>
          <w:sz w:val="24"/>
          <w:szCs w:val="24"/>
        </w:rPr>
        <w:t xml:space="preserve"> </w:t>
      </w:r>
      <w:r w:rsidR="00A76451">
        <w:rPr>
          <w:rFonts w:ascii="Arial" w:hAnsi="Arial" w:cs="Arial"/>
          <w:sz w:val="24"/>
          <w:szCs w:val="24"/>
        </w:rPr>
        <w:t xml:space="preserve">to enhance their wellbeing and sense of belonging as children </w:t>
      </w:r>
      <w:r w:rsidR="00830DD8">
        <w:rPr>
          <w:rFonts w:ascii="Arial" w:hAnsi="Arial" w:cs="Arial"/>
          <w:sz w:val="24"/>
          <w:szCs w:val="24"/>
        </w:rPr>
        <w:t xml:space="preserve">experiencing parental separation </w:t>
      </w:r>
      <w:r w:rsidR="00F35EF3">
        <w:rPr>
          <w:rFonts w:ascii="Arial" w:hAnsi="Arial" w:cs="Arial"/>
          <w:sz w:val="24"/>
          <w:szCs w:val="24"/>
        </w:rPr>
        <w:t xml:space="preserve">can </w:t>
      </w:r>
      <w:r w:rsidR="00AF5265">
        <w:rPr>
          <w:rFonts w:ascii="Arial" w:hAnsi="Arial" w:cs="Arial"/>
          <w:sz w:val="24"/>
          <w:szCs w:val="24"/>
        </w:rPr>
        <w:t xml:space="preserve">face multiple negative outcomes (Seijo, </w:t>
      </w:r>
      <w:r w:rsidR="00AF5265" w:rsidRPr="00571D6C">
        <w:rPr>
          <w:rFonts w:ascii="Arial" w:hAnsi="Arial" w:cs="Arial"/>
          <w:i/>
          <w:iCs/>
          <w:sz w:val="24"/>
          <w:szCs w:val="24"/>
        </w:rPr>
        <w:t>et al</w:t>
      </w:r>
      <w:r w:rsidR="00AF5265">
        <w:rPr>
          <w:rFonts w:ascii="Arial" w:hAnsi="Arial" w:cs="Arial"/>
          <w:sz w:val="24"/>
          <w:szCs w:val="24"/>
        </w:rPr>
        <w:t xml:space="preserve">. 2016 and </w:t>
      </w:r>
      <w:proofErr w:type="spellStart"/>
      <w:r w:rsidR="00AF5265">
        <w:rPr>
          <w:rFonts w:ascii="Arial" w:hAnsi="Arial" w:cs="Arial"/>
          <w:sz w:val="24"/>
          <w:szCs w:val="24"/>
        </w:rPr>
        <w:t>Kleinschlomer</w:t>
      </w:r>
      <w:proofErr w:type="spellEnd"/>
      <w:r w:rsidR="00AF5265">
        <w:rPr>
          <w:rFonts w:ascii="Arial" w:hAnsi="Arial" w:cs="Arial"/>
          <w:sz w:val="24"/>
          <w:szCs w:val="24"/>
        </w:rPr>
        <w:t xml:space="preserve"> and Krapf, </w:t>
      </w:r>
      <w:r w:rsidR="004C5F41">
        <w:rPr>
          <w:rFonts w:ascii="Arial" w:hAnsi="Arial" w:cs="Arial"/>
          <w:sz w:val="24"/>
          <w:szCs w:val="24"/>
        </w:rPr>
        <w:t>2023).</w:t>
      </w:r>
      <w:r w:rsidR="001E091E">
        <w:rPr>
          <w:rFonts w:ascii="Arial" w:hAnsi="Arial" w:cs="Arial"/>
          <w:sz w:val="24"/>
          <w:szCs w:val="24"/>
        </w:rPr>
        <w:t xml:space="preserve"> Parental separation is a major adverse childhood experience (ACE) </w:t>
      </w:r>
      <w:r w:rsidR="0040605C">
        <w:rPr>
          <w:rFonts w:ascii="Arial" w:hAnsi="Arial" w:cs="Arial"/>
          <w:sz w:val="24"/>
          <w:szCs w:val="24"/>
        </w:rPr>
        <w:t xml:space="preserve">that needs to be considered carefully and dealt with effectively to </w:t>
      </w:r>
      <w:r w:rsidR="004A5293">
        <w:rPr>
          <w:rFonts w:ascii="Arial" w:hAnsi="Arial" w:cs="Arial"/>
          <w:sz w:val="24"/>
          <w:szCs w:val="24"/>
        </w:rPr>
        <w:t xml:space="preserve">support the child and family, </w:t>
      </w:r>
      <w:r w:rsidR="00ED4973">
        <w:rPr>
          <w:rFonts w:ascii="Arial" w:hAnsi="Arial" w:cs="Arial"/>
          <w:sz w:val="24"/>
          <w:szCs w:val="24"/>
        </w:rPr>
        <w:t xml:space="preserve">minimising the risk of any </w:t>
      </w:r>
      <w:r w:rsidR="00F97CFC">
        <w:rPr>
          <w:rFonts w:ascii="Arial" w:hAnsi="Arial" w:cs="Arial"/>
          <w:sz w:val="24"/>
          <w:szCs w:val="24"/>
        </w:rPr>
        <w:t>long-term</w:t>
      </w:r>
      <w:r w:rsidR="00ED4973">
        <w:rPr>
          <w:rFonts w:ascii="Arial" w:hAnsi="Arial" w:cs="Arial"/>
          <w:sz w:val="24"/>
          <w:szCs w:val="24"/>
        </w:rPr>
        <w:t xml:space="preserve"> implications (</w:t>
      </w:r>
      <w:proofErr w:type="spellStart"/>
      <w:r w:rsidR="00571D6C">
        <w:rPr>
          <w:rFonts w:ascii="Arial" w:hAnsi="Arial" w:cs="Arial"/>
          <w:sz w:val="24"/>
          <w:szCs w:val="24"/>
        </w:rPr>
        <w:t>Xerxa</w:t>
      </w:r>
      <w:proofErr w:type="spellEnd"/>
      <w:r w:rsidR="00571D6C">
        <w:rPr>
          <w:rFonts w:ascii="Arial" w:hAnsi="Arial" w:cs="Arial"/>
          <w:sz w:val="24"/>
          <w:szCs w:val="24"/>
        </w:rPr>
        <w:t xml:space="preserve">, </w:t>
      </w:r>
      <w:r w:rsidR="00571D6C" w:rsidRPr="00571D6C">
        <w:rPr>
          <w:rFonts w:ascii="Arial" w:hAnsi="Arial" w:cs="Arial"/>
          <w:i/>
          <w:iCs/>
          <w:sz w:val="24"/>
          <w:szCs w:val="24"/>
        </w:rPr>
        <w:t>et al.</w:t>
      </w:r>
      <w:r w:rsidR="00571D6C">
        <w:rPr>
          <w:rFonts w:ascii="Arial" w:hAnsi="Arial" w:cs="Arial"/>
          <w:sz w:val="24"/>
          <w:szCs w:val="24"/>
        </w:rPr>
        <w:t xml:space="preserve"> 2019 and Lacey, </w:t>
      </w:r>
      <w:r w:rsidR="00571D6C" w:rsidRPr="00571D6C">
        <w:rPr>
          <w:rFonts w:ascii="Arial" w:hAnsi="Arial" w:cs="Arial"/>
          <w:i/>
          <w:iCs/>
          <w:sz w:val="24"/>
          <w:szCs w:val="24"/>
        </w:rPr>
        <w:t>et al.</w:t>
      </w:r>
      <w:r w:rsidR="00571D6C">
        <w:rPr>
          <w:rFonts w:ascii="Arial" w:hAnsi="Arial" w:cs="Arial"/>
          <w:sz w:val="24"/>
          <w:szCs w:val="24"/>
        </w:rPr>
        <w:t xml:space="preserve"> 2014).</w:t>
      </w:r>
      <w:r w:rsidR="00BA77EC">
        <w:rPr>
          <w:rFonts w:ascii="Arial" w:hAnsi="Arial" w:cs="Arial"/>
          <w:sz w:val="24"/>
          <w:szCs w:val="24"/>
        </w:rPr>
        <w:t xml:space="preserve"> </w:t>
      </w:r>
      <w:r w:rsidR="00AF372C">
        <w:rPr>
          <w:rFonts w:ascii="Arial" w:hAnsi="Arial" w:cs="Arial"/>
          <w:sz w:val="24"/>
          <w:szCs w:val="24"/>
        </w:rPr>
        <w:t>A parental separation will affect the child’s home environment as many changes occur</w:t>
      </w:r>
      <w:r w:rsidR="00D53497">
        <w:rPr>
          <w:rFonts w:ascii="Arial" w:hAnsi="Arial" w:cs="Arial"/>
          <w:sz w:val="24"/>
          <w:szCs w:val="24"/>
        </w:rPr>
        <w:t xml:space="preserve">, however, </w:t>
      </w:r>
      <w:r w:rsidR="005B5C5E">
        <w:rPr>
          <w:rFonts w:ascii="Arial" w:hAnsi="Arial" w:cs="Arial"/>
          <w:sz w:val="24"/>
          <w:szCs w:val="24"/>
        </w:rPr>
        <w:t>each child reacts and responds differently to their individual situation (</w:t>
      </w:r>
      <w:proofErr w:type="spellStart"/>
      <w:r w:rsidR="005B5C5E">
        <w:rPr>
          <w:rFonts w:ascii="Arial" w:hAnsi="Arial" w:cs="Arial"/>
          <w:sz w:val="24"/>
          <w:szCs w:val="24"/>
        </w:rPr>
        <w:t>Kleinschlomer</w:t>
      </w:r>
      <w:proofErr w:type="spellEnd"/>
      <w:r w:rsidR="005B5C5E">
        <w:rPr>
          <w:rFonts w:ascii="Arial" w:hAnsi="Arial" w:cs="Arial"/>
          <w:sz w:val="24"/>
          <w:szCs w:val="24"/>
        </w:rPr>
        <w:t xml:space="preserve"> and Krapf, 2023).</w:t>
      </w:r>
      <w:r w:rsidR="00445DF9">
        <w:rPr>
          <w:rFonts w:ascii="Arial" w:hAnsi="Arial" w:cs="Arial"/>
          <w:sz w:val="24"/>
          <w:szCs w:val="24"/>
        </w:rPr>
        <w:t xml:space="preserve"> </w:t>
      </w:r>
      <w:proofErr w:type="spellStart"/>
      <w:r w:rsidR="005E25D6">
        <w:rPr>
          <w:rFonts w:ascii="Arial" w:hAnsi="Arial" w:cs="Arial"/>
          <w:sz w:val="24"/>
          <w:szCs w:val="24"/>
        </w:rPr>
        <w:t>Xerxa</w:t>
      </w:r>
      <w:proofErr w:type="spellEnd"/>
      <w:r w:rsidR="005E25D6">
        <w:rPr>
          <w:rFonts w:ascii="Arial" w:hAnsi="Arial" w:cs="Arial"/>
          <w:sz w:val="24"/>
          <w:szCs w:val="24"/>
        </w:rPr>
        <w:t xml:space="preserve">, </w:t>
      </w:r>
      <w:r w:rsidR="005E25D6" w:rsidRPr="005E25D6">
        <w:rPr>
          <w:rFonts w:ascii="Arial" w:hAnsi="Arial" w:cs="Arial"/>
          <w:i/>
          <w:iCs/>
          <w:sz w:val="24"/>
          <w:szCs w:val="24"/>
        </w:rPr>
        <w:t>et al</w:t>
      </w:r>
      <w:r w:rsidR="005E25D6">
        <w:rPr>
          <w:rFonts w:ascii="Arial" w:hAnsi="Arial" w:cs="Arial"/>
          <w:sz w:val="24"/>
          <w:szCs w:val="24"/>
        </w:rPr>
        <w:t>. (2019) stresses that if a separation is handled well by both parents</w:t>
      </w:r>
      <w:r w:rsidR="006D5EF3">
        <w:rPr>
          <w:rFonts w:ascii="Arial" w:hAnsi="Arial" w:cs="Arial"/>
          <w:sz w:val="24"/>
          <w:szCs w:val="24"/>
        </w:rPr>
        <w:t xml:space="preserve">, children can avoid any negative outcomes </w:t>
      </w:r>
      <w:r w:rsidR="009E2B0B">
        <w:rPr>
          <w:rFonts w:ascii="Arial" w:hAnsi="Arial" w:cs="Arial"/>
          <w:sz w:val="24"/>
          <w:szCs w:val="24"/>
        </w:rPr>
        <w:t>and develop their ability to adapt to changes positively.</w:t>
      </w:r>
    </w:p>
    <w:p w14:paraId="6B48841D" w14:textId="7B311096" w:rsidR="00EB3632" w:rsidRDefault="00EB3632" w:rsidP="001B12E3">
      <w:pPr>
        <w:spacing w:line="360" w:lineRule="auto"/>
        <w:rPr>
          <w:rFonts w:ascii="Arial" w:hAnsi="Arial" w:cs="Arial"/>
          <w:sz w:val="24"/>
          <w:szCs w:val="24"/>
        </w:rPr>
      </w:pPr>
      <w:r>
        <w:rPr>
          <w:rFonts w:ascii="Arial" w:hAnsi="Arial" w:cs="Arial"/>
          <w:sz w:val="24"/>
          <w:szCs w:val="24"/>
        </w:rPr>
        <w:lastRenderedPageBreak/>
        <w:t xml:space="preserve">The child in this scenario has always been </w:t>
      </w:r>
      <w:r w:rsidR="00F43638">
        <w:rPr>
          <w:rFonts w:ascii="Arial" w:hAnsi="Arial" w:cs="Arial"/>
          <w:sz w:val="24"/>
          <w:szCs w:val="24"/>
        </w:rPr>
        <w:t xml:space="preserve">very friendly and popular amongst his peers, however, recently his behaviour has changed drastically as he is often aggressive towards the other children and </w:t>
      </w:r>
      <w:r w:rsidR="0092434B">
        <w:rPr>
          <w:rFonts w:ascii="Arial" w:hAnsi="Arial" w:cs="Arial"/>
          <w:sz w:val="24"/>
          <w:szCs w:val="24"/>
        </w:rPr>
        <w:t xml:space="preserve">becomes upset easily. </w:t>
      </w:r>
      <w:r w:rsidR="00E85992">
        <w:rPr>
          <w:rFonts w:ascii="Arial" w:hAnsi="Arial" w:cs="Arial"/>
          <w:sz w:val="24"/>
          <w:szCs w:val="24"/>
        </w:rPr>
        <w:t>Parental separation can cause children to act out and display disruptive behaviour</w:t>
      </w:r>
      <w:r w:rsidR="00637A6D">
        <w:rPr>
          <w:rFonts w:ascii="Arial" w:hAnsi="Arial" w:cs="Arial"/>
          <w:sz w:val="24"/>
          <w:szCs w:val="24"/>
        </w:rPr>
        <w:t xml:space="preserve"> </w:t>
      </w:r>
      <w:r w:rsidR="00883ACB">
        <w:rPr>
          <w:rFonts w:ascii="Arial" w:hAnsi="Arial" w:cs="Arial"/>
          <w:sz w:val="24"/>
          <w:szCs w:val="24"/>
        </w:rPr>
        <w:t xml:space="preserve">as they process the changes that are happening in their life (Seijo, </w:t>
      </w:r>
      <w:r w:rsidR="00883ACB" w:rsidRPr="00883ACB">
        <w:rPr>
          <w:rFonts w:ascii="Arial" w:hAnsi="Arial" w:cs="Arial"/>
          <w:i/>
          <w:iCs/>
          <w:sz w:val="24"/>
          <w:szCs w:val="24"/>
        </w:rPr>
        <w:t>et al.</w:t>
      </w:r>
      <w:r w:rsidR="00883ACB">
        <w:rPr>
          <w:rFonts w:ascii="Arial" w:hAnsi="Arial" w:cs="Arial"/>
          <w:sz w:val="24"/>
          <w:szCs w:val="24"/>
        </w:rPr>
        <w:t xml:space="preserve"> 2016).</w:t>
      </w:r>
      <w:r w:rsidR="00B43609">
        <w:rPr>
          <w:rFonts w:ascii="Arial" w:hAnsi="Arial" w:cs="Arial"/>
          <w:sz w:val="24"/>
          <w:szCs w:val="24"/>
        </w:rPr>
        <w:t xml:space="preserve"> </w:t>
      </w:r>
      <w:r w:rsidR="00C35805">
        <w:rPr>
          <w:rFonts w:ascii="Arial" w:hAnsi="Arial" w:cs="Arial"/>
          <w:sz w:val="24"/>
          <w:szCs w:val="24"/>
        </w:rPr>
        <w:t>Adults do not always realise that parental separation is a stressful time for children</w:t>
      </w:r>
      <w:r w:rsidR="003529D7">
        <w:rPr>
          <w:rFonts w:ascii="Arial" w:hAnsi="Arial" w:cs="Arial"/>
          <w:sz w:val="24"/>
          <w:szCs w:val="24"/>
        </w:rPr>
        <w:t xml:space="preserve"> which can result in emotional and behavioural outbursts</w:t>
      </w:r>
      <w:r w:rsidR="00A10989">
        <w:rPr>
          <w:rFonts w:ascii="Arial" w:hAnsi="Arial" w:cs="Arial"/>
          <w:sz w:val="24"/>
          <w:szCs w:val="24"/>
        </w:rPr>
        <w:t xml:space="preserve">, often resulting in displays of aggressive and negative behaviours (Briggs-Gowan, </w:t>
      </w:r>
      <w:r w:rsidR="00A10989" w:rsidRPr="00A10989">
        <w:rPr>
          <w:rFonts w:ascii="Arial" w:hAnsi="Arial" w:cs="Arial"/>
          <w:i/>
          <w:iCs/>
          <w:sz w:val="24"/>
          <w:szCs w:val="24"/>
        </w:rPr>
        <w:t>et al.</w:t>
      </w:r>
      <w:r w:rsidR="00A10989">
        <w:rPr>
          <w:rFonts w:ascii="Arial" w:hAnsi="Arial" w:cs="Arial"/>
          <w:sz w:val="24"/>
          <w:szCs w:val="24"/>
        </w:rPr>
        <w:t xml:space="preserve"> 2019).</w:t>
      </w:r>
      <w:r w:rsidR="00B94B4F">
        <w:rPr>
          <w:rFonts w:ascii="Arial" w:hAnsi="Arial" w:cs="Arial"/>
          <w:sz w:val="24"/>
          <w:szCs w:val="24"/>
        </w:rPr>
        <w:t xml:space="preserve"> NSP</w:t>
      </w:r>
      <w:r w:rsidR="00A22E22">
        <w:rPr>
          <w:rFonts w:ascii="Arial" w:hAnsi="Arial" w:cs="Arial"/>
          <w:sz w:val="24"/>
          <w:szCs w:val="24"/>
        </w:rPr>
        <w:t xml:space="preserve">CC (2024) and Childline (no date) point out that during parental separation, children often blame themselves </w:t>
      </w:r>
      <w:r w:rsidR="00B04A02">
        <w:rPr>
          <w:rFonts w:ascii="Arial" w:hAnsi="Arial" w:cs="Arial"/>
          <w:sz w:val="24"/>
          <w:szCs w:val="24"/>
        </w:rPr>
        <w:t xml:space="preserve">and consider what they could have done differently to prevent the ending of the relationship. </w:t>
      </w:r>
    </w:p>
    <w:p w14:paraId="30D88DA3" w14:textId="6CC92A6A" w:rsidR="0064163A" w:rsidRDefault="0064163A" w:rsidP="001B12E3">
      <w:pPr>
        <w:spacing w:line="360" w:lineRule="auto"/>
        <w:rPr>
          <w:rFonts w:ascii="Arial" w:hAnsi="Arial" w:cs="Arial"/>
          <w:sz w:val="24"/>
          <w:szCs w:val="24"/>
        </w:rPr>
      </w:pPr>
      <w:r>
        <w:rPr>
          <w:rFonts w:ascii="Arial" w:hAnsi="Arial" w:cs="Arial"/>
          <w:sz w:val="24"/>
          <w:szCs w:val="24"/>
        </w:rPr>
        <w:t xml:space="preserve">It is clear from this scenario that the child is spending less time with his </w:t>
      </w:r>
      <w:r w:rsidR="0038461C">
        <w:rPr>
          <w:rFonts w:ascii="Arial" w:hAnsi="Arial" w:cs="Arial"/>
          <w:sz w:val="24"/>
          <w:szCs w:val="24"/>
        </w:rPr>
        <w:t>dad</w:t>
      </w:r>
      <w:r>
        <w:rPr>
          <w:rFonts w:ascii="Arial" w:hAnsi="Arial" w:cs="Arial"/>
          <w:sz w:val="24"/>
          <w:szCs w:val="24"/>
        </w:rPr>
        <w:t xml:space="preserve"> </w:t>
      </w:r>
      <w:r w:rsidR="00CD78B7">
        <w:rPr>
          <w:rFonts w:ascii="Arial" w:hAnsi="Arial" w:cs="Arial"/>
          <w:sz w:val="24"/>
          <w:szCs w:val="24"/>
        </w:rPr>
        <w:t xml:space="preserve">which could </w:t>
      </w:r>
      <w:r w:rsidR="0038461C">
        <w:rPr>
          <w:rFonts w:ascii="Arial" w:hAnsi="Arial" w:cs="Arial"/>
          <w:sz w:val="24"/>
          <w:szCs w:val="24"/>
        </w:rPr>
        <w:t>influence</w:t>
      </w:r>
      <w:r w:rsidR="00CD78B7">
        <w:rPr>
          <w:rFonts w:ascii="Arial" w:hAnsi="Arial" w:cs="Arial"/>
          <w:sz w:val="24"/>
          <w:szCs w:val="24"/>
        </w:rPr>
        <w:t xml:space="preserve"> his behaviour due to missing his </w:t>
      </w:r>
      <w:r w:rsidR="0038461C">
        <w:rPr>
          <w:rFonts w:ascii="Arial" w:hAnsi="Arial" w:cs="Arial"/>
          <w:sz w:val="24"/>
          <w:szCs w:val="24"/>
        </w:rPr>
        <w:t>dad</w:t>
      </w:r>
      <w:r w:rsidR="00CD78B7">
        <w:rPr>
          <w:rFonts w:ascii="Arial" w:hAnsi="Arial" w:cs="Arial"/>
          <w:sz w:val="24"/>
          <w:szCs w:val="24"/>
        </w:rPr>
        <w:t xml:space="preserve"> and wanting to see him more regularly (Symonds, </w:t>
      </w:r>
      <w:r w:rsidR="00CD78B7" w:rsidRPr="00CD78B7">
        <w:rPr>
          <w:rFonts w:ascii="Arial" w:hAnsi="Arial" w:cs="Arial"/>
          <w:i/>
          <w:iCs/>
          <w:sz w:val="24"/>
          <w:szCs w:val="24"/>
        </w:rPr>
        <w:t>et al.</w:t>
      </w:r>
      <w:r w:rsidR="00CD78B7">
        <w:rPr>
          <w:rFonts w:ascii="Arial" w:hAnsi="Arial" w:cs="Arial"/>
          <w:sz w:val="24"/>
          <w:szCs w:val="24"/>
        </w:rPr>
        <w:t xml:space="preserve"> 2022). The child is also hearing his </w:t>
      </w:r>
      <w:r w:rsidR="0038461C">
        <w:rPr>
          <w:rFonts w:ascii="Arial" w:hAnsi="Arial" w:cs="Arial"/>
          <w:sz w:val="24"/>
          <w:szCs w:val="24"/>
        </w:rPr>
        <w:t>m</w:t>
      </w:r>
      <w:r w:rsidR="00CD78B7">
        <w:rPr>
          <w:rFonts w:ascii="Arial" w:hAnsi="Arial" w:cs="Arial"/>
          <w:sz w:val="24"/>
          <w:szCs w:val="24"/>
        </w:rPr>
        <w:t xml:space="preserve">um talk negatively about his </w:t>
      </w:r>
      <w:r w:rsidR="0038461C">
        <w:rPr>
          <w:rFonts w:ascii="Arial" w:hAnsi="Arial" w:cs="Arial"/>
          <w:sz w:val="24"/>
          <w:szCs w:val="24"/>
        </w:rPr>
        <w:t>dad</w:t>
      </w:r>
      <w:r w:rsidR="00CD78B7">
        <w:rPr>
          <w:rFonts w:ascii="Arial" w:hAnsi="Arial" w:cs="Arial"/>
          <w:sz w:val="24"/>
          <w:szCs w:val="24"/>
        </w:rPr>
        <w:t xml:space="preserve"> </w:t>
      </w:r>
      <w:r w:rsidR="007B52C3">
        <w:rPr>
          <w:rFonts w:ascii="Arial" w:hAnsi="Arial" w:cs="Arial"/>
          <w:sz w:val="24"/>
          <w:szCs w:val="24"/>
        </w:rPr>
        <w:t xml:space="preserve">which can cause distress and </w:t>
      </w:r>
      <w:r w:rsidR="00A868EB">
        <w:rPr>
          <w:rFonts w:ascii="Arial" w:hAnsi="Arial" w:cs="Arial"/>
          <w:sz w:val="24"/>
          <w:szCs w:val="24"/>
        </w:rPr>
        <w:t>lead him to struggle with loyalty towards both parents (Welsh Government, no date).</w:t>
      </w:r>
      <w:r w:rsidR="0034661A">
        <w:rPr>
          <w:rFonts w:ascii="Arial" w:hAnsi="Arial" w:cs="Arial"/>
          <w:sz w:val="24"/>
          <w:szCs w:val="24"/>
        </w:rPr>
        <w:t xml:space="preserve"> The UNCRC </w:t>
      </w:r>
      <w:r w:rsidR="00DD6682">
        <w:rPr>
          <w:rFonts w:ascii="Arial" w:hAnsi="Arial" w:cs="Arial"/>
          <w:sz w:val="24"/>
          <w:szCs w:val="24"/>
        </w:rPr>
        <w:t>article 9 states that children must not be separated from their parents against their will unless it is in their best interests</w:t>
      </w:r>
      <w:r w:rsidR="006F1821">
        <w:rPr>
          <w:rFonts w:ascii="Arial" w:hAnsi="Arial" w:cs="Arial"/>
          <w:sz w:val="24"/>
          <w:szCs w:val="24"/>
        </w:rPr>
        <w:t xml:space="preserve"> (</w:t>
      </w:r>
      <w:proofErr w:type="spellStart"/>
      <w:r w:rsidR="006F1821">
        <w:rPr>
          <w:rFonts w:ascii="Arial" w:hAnsi="Arial" w:cs="Arial"/>
          <w:sz w:val="24"/>
          <w:szCs w:val="24"/>
        </w:rPr>
        <w:t>Unicef</w:t>
      </w:r>
      <w:proofErr w:type="spellEnd"/>
      <w:r w:rsidR="006F1821">
        <w:rPr>
          <w:rFonts w:ascii="Arial" w:hAnsi="Arial" w:cs="Arial"/>
          <w:sz w:val="24"/>
          <w:szCs w:val="24"/>
        </w:rPr>
        <w:t>, no date)</w:t>
      </w:r>
      <w:r w:rsidR="00DF31E9">
        <w:rPr>
          <w:rFonts w:ascii="Arial" w:hAnsi="Arial" w:cs="Arial"/>
          <w:sz w:val="24"/>
          <w:szCs w:val="24"/>
        </w:rPr>
        <w:t xml:space="preserve">, therefore, this child should be allowed to spend quality time with both parents </w:t>
      </w:r>
      <w:r w:rsidR="006F1821">
        <w:rPr>
          <w:rFonts w:ascii="Arial" w:hAnsi="Arial" w:cs="Arial"/>
          <w:sz w:val="24"/>
          <w:szCs w:val="24"/>
        </w:rPr>
        <w:t xml:space="preserve">which could have a positive impact on his </w:t>
      </w:r>
      <w:r w:rsidR="003D0393">
        <w:rPr>
          <w:rFonts w:ascii="Arial" w:hAnsi="Arial" w:cs="Arial"/>
          <w:sz w:val="24"/>
          <w:szCs w:val="24"/>
        </w:rPr>
        <w:t>mental health and wellbeing.</w:t>
      </w:r>
    </w:p>
    <w:p w14:paraId="233B7212" w14:textId="3E1AADDC" w:rsidR="001D63E3" w:rsidRPr="004A4A8E" w:rsidRDefault="00AC7D6A" w:rsidP="001B12E3">
      <w:pPr>
        <w:spacing w:line="360" w:lineRule="auto"/>
        <w:rPr>
          <w:rFonts w:ascii="Arial" w:hAnsi="Arial" w:cs="Arial"/>
          <w:sz w:val="24"/>
          <w:szCs w:val="24"/>
        </w:rPr>
      </w:pPr>
      <w:r>
        <w:rPr>
          <w:rFonts w:ascii="Arial" w:hAnsi="Arial" w:cs="Arial"/>
          <w:sz w:val="24"/>
          <w:szCs w:val="24"/>
        </w:rPr>
        <w:t>D'</w:t>
      </w:r>
      <w:r w:rsidR="00C35EBC">
        <w:rPr>
          <w:rFonts w:ascii="Arial" w:hAnsi="Arial" w:cs="Arial"/>
          <w:sz w:val="24"/>
          <w:szCs w:val="24"/>
        </w:rPr>
        <w:t xml:space="preserve">Onofrio and Emery (2019) point out the importance of practitioners understanding </w:t>
      </w:r>
      <w:r w:rsidR="008A306B">
        <w:rPr>
          <w:rFonts w:ascii="Arial" w:hAnsi="Arial" w:cs="Arial"/>
          <w:sz w:val="24"/>
          <w:szCs w:val="24"/>
        </w:rPr>
        <w:t>a child’s</w:t>
      </w:r>
      <w:r w:rsidR="00C35EBC">
        <w:rPr>
          <w:rFonts w:ascii="Arial" w:hAnsi="Arial" w:cs="Arial"/>
          <w:sz w:val="24"/>
          <w:szCs w:val="24"/>
        </w:rPr>
        <w:t xml:space="preserve"> family </w:t>
      </w:r>
      <w:r w:rsidR="00CA6998">
        <w:rPr>
          <w:rFonts w:ascii="Arial" w:hAnsi="Arial" w:cs="Arial"/>
          <w:sz w:val="24"/>
          <w:szCs w:val="24"/>
        </w:rPr>
        <w:t xml:space="preserve">changes and </w:t>
      </w:r>
      <w:r w:rsidR="00293457">
        <w:rPr>
          <w:rFonts w:ascii="Arial" w:hAnsi="Arial" w:cs="Arial"/>
          <w:sz w:val="24"/>
          <w:szCs w:val="24"/>
        </w:rPr>
        <w:t>its</w:t>
      </w:r>
      <w:r w:rsidR="00CA6998">
        <w:rPr>
          <w:rFonts w:ascii="Arial" w:hAnsi="Arial" w:cs="Arial"/>
          <w:sz w:val="24"/>
          <w:szCs w:val="24"/>
        </w:rPr>
        <w:t xml:space="preserve"> consequences to help the child and understand the child’s needs</w:t>
      </w:r>
      <w:r w:rsidR="00384DEC">
        <w:rPr>
          <w:rFonts w:ascii="Arial" w:hAnsi="Arial" w:cs="Arial"/>
          <w:sz w:val="24"/>
          <w:szCs w:val="24"/>
        </w:rPr>
        <w:t xml:space="preserve">. </w:t>
      </w:r>
      <w:r w:rsidR="00293457">
        <w:rPr>
          <w:rFonts w:ascii="Arial" w:hAnsi="Arial" w:cs="Arial"/>
          <w:sz w:val="24"/>
          <w:szCs w:val="24"/>
        </w:rPr>
        <w:t xml:space="preserve">Children’s needs are not </w:t>
      </w:r>
      <w:r w:rsidR="000C782C">
        <w:rPr>
          <w:rFonts w:ascii="Arial" w:hAnsi="Arial" w:cs="Arial"/>
          <w:sz w:val="24"/>
          <w:szCs w:val="24"/>
        </w:rPr>
        <w:t xml:space="preserve">always considered during a parental separation as young children are often overlooked as everyone feels that they are </w:t>
      </w:r>
      <w:r w:rsidR="00E16380">
        <w:rPr>
          <w:rFonts w:ascii="Arial" w:hAnsi="Arial" w:cs="Arial"/>
          <w:sz w:val="24"/>
          <w:szCs w:val="24"/>
        </w:rPr>
        <w:t xml:space="preserve">fine as they are too young to understand (Garriga and </w:t>
      </w:r>
      <w:proofErr w:type="spellStart"/>
      <w:r w:rsidR="00E16380">
        <w:rPr>
          <w:rFonts w:ascii="Arial" w:hAnsi="Arial" w:cs="Arial"/>
          <w:sz w:val="24"/>
          <w:szCs w:val="24"/>
        </w:rPr>
        <w:t>Pennoni</w:t>
      </w:r>
      <w:proofErr w:type="spellEnd"/>
      <w:r w:rsidR="00E16380">
        <w:rPr>
          <w:rFonts w:ascii="Arial" w:hAnsi="Arial" w:cs="Arial"/>
          <w:sz w:val="24"/>
          <w:szCs w:val="24"/>
        </w:rPr>
        <w:t>, 2022).</w:t>
      </w:r>
      <w:r w:rsidR="00C15BE7">
        <w:rPr>
          <w:rFonts w:ascii="Arial" w:hAnsi="Arial" w:cs="Arial"/>
          <w:sz w:val="24"/>
          <w:szCs w:val="24"/>
        </w:rPr>
        <w:t xml:space="preserve"> </w:t>
      </w:r>
      <w:r w:rsidR="0099104A">
        <w:rPr>
          <w:rFonts w:ascii="Arial" w:hAnsi="Arial" w:cs="Arial"/>
          <w:sz w:val="24"/>
          <w:szCs w:val="24"/>
        </w:rPr>
        <w:t>Johan</w:t>
      </w:r>
      <w:r w:rsidR="000B03EE">
        <w:rPr>
          <w:rFonts w:ascii="Arial" w:hAnsi="Arial" w:cs="Arial"/>
          <w:sz w:val="24"/>
          <w:szCs w:val="24"/>
        </w:rPr>
        <w:t xml:space="preserve">sson and </w:t>
      </w:r>
      <w:proofErr w:type="spellStart"/>
      <w:r w:rsidR="000B03EE">
        <w:rPr>
          <w:rFonts w:ascii="Arial" w:hAnsi="Arial" w:cs="Arial"/>
          <w:sz w:val="24"/>
          <w:szCs w:val="24"/>
        </w:rPr>
        <w:t>Puriola</w:t>
      </w:r>
      <w:proofErr w:type="spellEnd"/>
      <w:r w:rsidR="000B03EE">
        <w:rPr>
          <w:rFonts w:ascii="Arial" w:hAnsi="Arial" w:cs="Arial"/>
          <w:sz w:val="24"/>
          <w:szCs w:val="24"/>
        </w:rPr>
        <w:t xml:space="preserve"> (2021) point out the crucial role that Early Years settings play in children feeling a sense of belonging outside of their family home a</w:t>
      </w:r>
      <w:r w:rsidR="00E66C01">
        <w:rPr>
          <w:rFonts w:ascii="Arial" w:hAnsi="Arial" w:cs="Arial"/>
          <w:sz w:val="24"/>
          <w:szCs w:val="24"/>
        </w:rPr>
        <w:t>s a child feels welcomed, safe and valued in their setting</w:t>
      </w:r>
      <w:r w:rsidR="00F939D5">
        <w:rPr>
          <w:rFonts w:ascii="Arial" w:hAnsi="Arial" w:cs="Arial"/>
          <w:sz w:val="24"/>
          <w:szCs w:val="24"/>
        </w:rPr>
        <w:t xml:space="preserve">. During a time of parental separation, </w:t>
      </w:r>
      <w:r w:rsidR="00C02904">
        <w:rPr>
          <w:rFonts w:ascii="Arial" w:hAnsi="Arial" w:cs="Arial"/>
          <w:sz w:val="24"/>
          <w:szCs w:val="24"/>
        </w:rPr>
        <w:t xml:space="preserve">the Early Years setting may be the only place that the child feels safe and comfortable which may help them to </w:t>
      </w:r>
      <w:r w:rsidR="00BF5396">
        <w:rPr>
          <w:rFonts w:ascii="Arial" w:hAnsi="Arial" w:cs="Arial"/>
          <w:sz w:val="24"/>
          <w:szCs w:val="24"/>
        </w:rPr>
        <w:t>talk about their feelings, thoughts and wishes regarding the family changes (Murray, 2019).</w:t>
      </w:r>
      <w:r w:rsidR="005D71BA">
        <w:rPr>
          <w:rFonts w:ascii="Arial" w:hAnsi="Arial" w:cs="Arial"/>
          <w:sz w:val="24"/>
          <w:szCs w:val="24"/>
        </w:rPr>
        <w:t xml:space="preserve"> NSPCC (2024) </w:t>
      </w:r>
      <w:r w:rsidR="00996104">
        <w:rPr>
          <w:rFonts w:ascii="Arial" w:hAnsi="Arial" w:cs="Arial"/>
          <w:sz w:val="24"/>
          <w:szCs w:val="24"/>
        </w:rPr>
        <w:t>point out that children need a safe space to share their views which can be supported by practitioners allowing the child time</w:t>
      </w:r>
      <w:r w:rsidR="00E206BF">
        <w:rPr>
          <w:rFonts w:ascii="Arial" w:hAnsi="Arial" w:cs="Arial"/>
          <w:sz w:val="24"/>
          <w:szCs w:val="24"/>
        </w:rPr>
        <w:t xml:space="preserve"> to </w:t>
      </w:r>
      <w:r w:rsidR="00E206BF">
        <w:rPr>
          <w:rFonts w:ascii="Arial" w:hAnsi="Arial" w:cs="Arial"/>
          <w:sz w:val="24"/>
          <w:szCs w:val="24"/>
        </w:rPr>
        <w:lastRenderedPageBreak/>
        <w:t xml:space="preserve">speak and to explain that it is ok to feel sad </w:t>
      </w:r>
      <w:r w:rsidR="00E4483A">
        <w:rPr>
          <w:rFonts w:ascii="Arial" w:hAnsi="Arial" w:cs="Arial"/>
          <w:sz w:val="24"/>
          <w:szCs w:val="24"/>
        </w:rPr>
        <w:t>and reassure them that their parents love them.</w:t>
      </w:r>
    </w:p>
    <w:p w14:paraId="3DFEB203" w14:textId="66209345" w:rsidR="001B026F" w:rsidRDefault="001B026F" w:rsidP="001B12E3">
      <w:pPr>
        <w:spacing w:line="360" w:lineRule="auto"/>
        <w:rPr>
          <w:rFonts w:ascii="Arial" w:hAnsi="Arial" w:cs="Arial"/>
          <w:sz w:val="24"/>
          <w:szCs w:val="24"/>
          <w:u w:val="single"/>
        </w:rPr>
      </w:pPr>
      <w:r>
        <w:rPr>
          <w:rFonts w:ascii="Arial" w:hAnsi="Arial" w:cs="Arial"/>
          <w:sz w:val="24"/>
          <w:szCs w:val="24"/>
          <w:u w:val="single"/>
        </w:rPr>
        <w:t>Families</w:t>
      </w:r>
    </w:p>
    <w:p w14:paraId="24FD5583" w14:textId="31EA9015" w:rsidR="000329F5" w:rsidRDefault="005B42DF" w:rsidP="001B12E3">
      <w:pPr>
        <w:spacing w:line="360" w:lineRule="auto"/>
        <w:rPr>
          <w:rFonts w:ascii="Arial" w:hAnsi="Arial" w:cs="Arial"/>
          <w:sz w:val="24"/>
          <w:szCs w:val="24"/>
        </w:rPr>
      </w:pPr>
      <w:r>
        <w:rPr>
          <w:rFonts w:ascii="Arial" w:hAnsi="Arial" w:cs="Arial"/>
          <w:sz w:val="24"/>
          <w:szCs w:val="24"/>
        </w:rPr>
        <w:t xml:space="preserve">Symonds, </w:t>
      </w:r>
      <w:r w:rsidRPr="00744E9E">
        <w:rPr>
          <w:rFonts w:ascii="Arial" w:hAnsi="Arial" w:cs="Arial"/>
          <w:i/>
          <w:iCs/>
          <w:sz w:val="24"/>
          <w:szCs w:val="24"/>
        </w:rPr>
        <w:t>et al</w:t>
      </w:r>
      <w:r w:rsidR="00A72FDA">
        <w:rPr>
          <w:rFonts w:ascii="Arial" w:hAnsi="Arial" w:cs="Arial"/>
          <w:sz w:val="24"/>
          <w:szCs w:val="24"/>
        </w:rPr>
        <w:t>.</w:t>
      </w:r>
      <w:r>
        <w:rPr>
          <w:rFonts w:ascii="Arial" w:hAnsi="Arial" w:cs="Arial"/>
          <w:sz w:val="24"/>
          <w:szCs w:val="24"/>
        </w:rPr>
        <w:t xml:space="preserve"> </w:t>
      </w:r>
      <w:r w:rsidR="00744E9E">
        <w:rPr>
          <w:rFonts w:ascii="Arial" w:hAnsi="Arial" w:cs="Arial"/>
          <w:sz w:val="24"/>
          <w:szCs w:val="24"/>
        </w:rPr>
        <w:t xml:space="preserve">(2022) state that 1 in 3 children in the UK </w:t>
      </w:r>
      <w:r w:rsidR="005C7ED3">
        <w:rPr>
          <w:rFonts w:ascii="Arial" w:hAnsi="Arial" w:cs="Arial"/>
          <w:sz w:val="24"/>
          <w:szCs w:val="24"/>
        </w:rPr>
        <w:t>experience parental separation during childhood</w:t>
      </w:r>
      <w:r w:rsidR="00541333">
        <w:rPr>
          <w:rFonts w:ascii="Arial" w:hAnsi="Arial" w:cs="Arial"/>
          <w:sz w:val="24"/>
          <w:szCs w:val="24"/>
        </w:rPr>
        <w:t xml:space="preserve"> which will impact the whole family, including wider family members, as changes are made</w:t>
      </w:r>
      <w:r w:rsidR="00874A0A">
        <w:rPr>
          <w:rFonts w:ascii="Arial" w:hAnsi="Arial" w:cs="Arial"/>
          <w:sz w:val="24"/>
          <w:szCs w:val="24"/>
        </w:rPr>
        <w:t xml:space="preserve"> within the family unit. </w:t>
      </w:r>
      <w:r w:rsidR="005854A2">
        <w:rPr>
          <w:rFonts w:ascii="Arial" w:hAnsi="Arial" w:cs="Arial"/>
          <w:sz w:val="24"/>
          <w:szCs w:val="24"/>
        </w:rPr>
        <w:t xml:space="preserve">There are many changes </w:t>
      </w:r>
      <w:r w:rsidR="00197ECB">
        <w:rPr>
          <w:rFonts w:ascii="Arial" w:hAnsi="Arial" w:cs="Arial"/>
          <w:sz w:val="24"/>
          <w:szCs w:val="24"/>
        </w:rPr>
        <w:t xml:space="preserve">in this scenario as </w:t>
      </w:r>
      <w:r w:rsidR="002B5E23">
        <w:rPr>
          <w:rFonts w:ascii="Arial" w:hAnsi="Arial" w:cs="Arial"/>
          <w:sz w:val="24"/>
          <w:szCs w:val="24"/>
        </w:rPr>
        <w:t xml:space="preserve">the child now lives in the family home with </w:t>
      </w:r>
      <w:r w:rsidR="003920BE">
        <w:rPr>
          <w:rFonts w:ascii="Arial" w:hAnsi="Arial" w:cs="Arial"/>
          <w:sz w:val="24"/>
          <w:szCs w:val="24"/>
        </w:rPr>
        <w:t>his</w:t>
      </w:r>
      <w:r w:rsidR="002B5E23">
        <w:rPr>
          <w:rFonts w:ascii="Arial" w:hAnsi="Arial" w:cs="Arial"/>
          <w:sz w:val="24"/>
          <w:szCs w:val="24"/>
        </w:rPr>
        <w:t xml:space="preserve"> Mum and sees</w:t>
      </w:r>
      <w:r w:rsidR="003920BE">
        <w:rPr>
          <w:rFonts w:ascii="Arial" w:hAnsi="Arial" w:cs="Arial"/>
          <w:sz w:val="24"/>
          <w:szCs w:val="24"/>
        </w:rPr>
        <w:t xml:space="preserve"> his </w:t>
      </w:r>
      <w:proofErr w:type="gramStart"/>
      <w:r w:rsidR="003920BE">
        <w:rPr>
          <w:rFonts w:ascii="Arial" w:hAnsi="Arial" w:cs="Arial"/>
          <w:sz w:val="24"/>
          <w:szCs w:val="24"/>
        </w:rPr>
        <w:t>Dad</w:t>
      </w:r>
      <w:proofErr w:type="gramEnd"/>
      <w:r w:rsidR="003920BE">
        <w:rPr>
          <w:rFonts w:ascii="Arial" w:hAnsi="Arial" w:cs="Arial"/>
          <w:sz w:val="24"/>
          <w:szCs w:val="24"/>
        </w:rPr>
        <w:t xml:space="preserve"> </w:t>
      </w:r>
      <w:r w:rsidR="00AE19DD">
        <w:rPr>
          <w:rFonts w:ascii="Arial" w:hAnsi="Arial" w:cs="Arial"/>
          <w:sz w:val="24"/>
          <w:szCs w:val="24"/>
        </w:rPr>
        <w:t xml:space="preserve">less than he usually would. Zartler (2021) points out that </w:t>
      </w:r>
      <w:r w:rsidR="002D5C14">
        <w:rPr>
          <w:rFonts w:ascii="Arial" w:hAnsi="Arial" w:cs="Arial"/>
          <w:sz w:val="24"/>
          <w:szCs w:val="24"/>
        </w:rPr>
        <w:t>during a separation the relationship between the child and parent could be affected</w:t>
      </w:r>
      <w:r w:rsidR="002D5464">
        <w:rPr>
          <w:rFonts w:ascii="Arial" w:hAnsi="Arial" w:cs="Arial"/>
          <w:sz w:val="24"/>
          <w:szCs w:val="24"/>
        </w:rPr>
        <w:t>, therefore,</w:t>
      </w:r>
      <w:r w:rsidR="002D5C14">
        <w:rPr>
          <w:rFonts w:ascii="Arial" w:hAnsi="Arial" w:cs="Arial"/>
          <w:sz w:val="24"/>
          <w:szCs w:val="24"/>
        </w:rPr>
        <w:t xml:space="preserve"> parents need to work </w:t>
      </w:r>
      <w:r w:rsidR="00884CF0">
        <w:rPr>
          <w:rFonts w:ascii="Arial" w:hAnsi="Arial" w:cs="Arial"/>
          <w:sz w:val="24"/>
          <w:szCs w:val="24"/>
        </w:rPr>
        <w:t>together for the sake of the child</w:t>
      </w:r>
      <w:r w:rsidR="0046419D">
        <w:rPr>
          <w:rFonts w:ascii="Arial" w:hAnsi="Arial" w:cs="Arial"/>
          <w:sz w:val="24"/>
          <w:szCs w:val="24"/>
        </w:rPr>
        <w:t xml:space="preserve"> and come to an arrangement that meets everybody’s needs. </w:t>
      </w:r>
      <w:r w:rsidR="00B0313C">
        <w:rPr>
          <w:rFonts w:ascii="Arial" w:hAnsi="Arial" w:cs="Arial"/>
          <w:sz w:val="24"/>
          <w:szCs w:val="24"/>
        </w:rPr>
        <w:t xml:space="preserve">The Association of Child Psychotherapists (2020) discusses the impact that </w:t>
      </w:r>
      <w:r w:rsidR="001517B6">
        <w:rPr>
          <w:rFonts w:ascii="Arial" w:hAnsi="Arial" w:cs="Arial"/>
          <w:sz w:val="24"/>
          <w:szCs w:val="24"/>
        </w:rPr>
        <w:t xml:space="preserve">a separation has on each parent as they will be struggling with the loss of the relationship, therefore, they need to focus on </w:t>
      </w:r>
      <w:r w:rsidR="009269A4">
        <w:rPr>
          <w:rFonts w:ascii="Arial" w:hAnsi="Arial" w:cs="Arial"/>
          <w:sz w:val="24"/>
          <w:szCs w:val="24"/>
        </w:rPr>
        <w:t xml:space="preserve">their own feelings of grief and guilt so that they can then support the child in the situation. </w:t>
      </w:r>
      <w:r w:rsidR="000827E8">
        <w:rPr>
          <w:rFonts w:ascii="Arial" w:hAnsi="Arial" w:cs="Arial"/>
          <w:sz w:val="24"/>
          <w:szCs w:val="24"/>
        </w:rPr>
        <w:t xml:space="preserve">Parental separation is a </w:t>
      </w:r>
      <w:r w:rsidR="0062309C">
        <w:rPr>
          <w:rFonts w:ascii="Arial" w:hAnsi="Arial" w:cs="Arial"/>
          <w:sz w:val="24"/>
          <w:szCs w:val="24"/>
        </w:rPr>
        <w:t xml:space="preserve">process and not a single event which means that there will </w:t>
      </w:r>
      <w:r w:rsidR="00380D68">
        <w:rPr>
          <w:rFonts w:ascii="Arial" w:hAnsi="Arial" w:cs="Arial"/>
          <w:sz w:val="24"/>
          <w:szCs w:val="24"/>
        </w:rPr>
        <w:t xml:space="preserve">be </w:t>
      </w:r>
      <w:r w:rsidR="0062309C">
        <w:rPr>
          <w:rFonts w:ascii="Arial" w:hAnsi="Arial" w:cs="Arial"/>
          <w:sz w:val="24"/>
          <w:szCs w:val="24"/>
        </w:rPr>
        <w:t>ups and downs throughout the separation</w:t>
      </w:r>
      <w:r w:rsidR="007D40EB">
        <w:rPr>
          <w:rFonts w:ascii="Arial" w:hAnsi="Arial" w:cs="Arial"/>
          <w:sz w:val="24"/>
          <w:szCs w:val="24"/>
        </w:rPr>
        <w:t xml:space="preserve"> with the first 2 years being the most disruptive for the child and their family (</w:t>
      </w:r>
      <w:r w:rsidR="00126FA7">
        <w:rPr>
          <w:rFonts w:ascii="Arial" w:hAnsi="Arial" w:cs="Arial"/>
          <w:sz w:val="24"/>
          <w:szCs w:val="24"/>
        </w:rPr>
        <w:t xml:space="preserve">Symonds, </w:t>
      </w:r>
      <w:r w:rsidR="00126FA7" w:rsidRPr="00126FA7">
        <w:rPr>
          <w:rFonts w:ascii="Arial" w:hAnsi="Arial" w:cs="Arial"/>
          <w:i/>
          <w:iCs/>
          <w:sz w:val="24"/>
          <w:szCs w:val="24"/>
        </w:rPr>
        <w:t>et al</w:t>
      </w:r>
      <w:r w:rsidR="002D5464">
        <w:rPr>
          <w:rFonts w:ascii="Arial" w:hAnsi="Arial" w:cs="Arial"/>
          <w:i/>
          <w:iCs/>
          <w:sz w:val="24"/>
          <w:szCs w:val="24"/>
        </w:rPr>
        <w:t>.</w:t>
      </w:r>
      <w:r w:rsidR="00126FA7">
        <w:rPr>
          <w:rFonts w:ascii="Arial" w:hAnsi="Arial" w:cs="Arial"/>
          <w:sz w:val="24"/>
          <w:szCs w:val="24"/>
        </w:rPr>
        <w:t xml:space="preserve"> 2022 and Dowling and Barnes, 2020).</w:t>
      </w:r>
      <w:r w:rsidR="000F11AB">
        <w:rPr>
          <w:rFonts w:ascii="Arial" w:hAnsi="Arial" w:cs="Arial"/>
          <w:sz w:val="24"/>
          <w:szCs w:val="24"/>
        </w:rPr>
        <w:t xml:space="preserve"> Dowling and Barnes (2020) </w:t>
      </w:r>
      <w:r w:rsidR="000E2F97">
        <w:rPr>
          <w:rFonts w:ascii="Arial" w:hAnsi="Arial" w:cs="Arial"/>
          <w:sz w:val="24"/>
          <w:szCs w:val="24"/>
        </w:rPr>
        <w:t>point</w:t>
      </w:r>
      <w:r w:rsidR="000F11AB">
        <w:rPr>
          <w:rFonts w:ascii="Arial" w:hAnsi="Arial" w:cs="Arial"/>
          <w:sz w:val="24"/>
          <w:szCs w:val="24"/>
        </w:rPr>
        <w:t xml:space="preserve"> out that there may be differing views and feelings regarding the s</w:t>
      </w:r>
      <w:r w:rsidR="000D428E">
        <w:rPr>
          <w:rFonts w:ascii="Arial" w:hAnsi="Arial" w:cs="Arial"/>
          <w:sz w:val="24"/>
          <w:szCs w:val="24"/>
        </w:rPr>
        <w:t>eparation as one parent may be happy and</w:t>
      </w:r>
      <w:r w:rsidR="004A2104">
        <w:rPr>
          <w:rFonts w:ascii="Arial" w:hAnsi="Arial" w:cs="Arial"/>
          <w:sz w:val="24"/>
          <w:szCs w:val="24"/>
        </w:rPr>
        <w:t xml:space="preserve"> moving on with their life, whilst the other parent did not want to separate and is struggling to accept it.</w:t>
      </w:r>
      <w:r w:rsidR="002E71AF">
        <w:rPr>
          <w:rFonts w:ascii="Arial" w:hAnsi="Arial" w:cs="Arial"/>
          <w:sz w:val="24"/>
          <w:szCs w:val="24"/>
        </w:rPr>
        <w:t xml:space="preserve"> </w:t>
      </w:r>
      <w:r w:rsidR="00E45C05">
        <w:rPr>
          <w:rFonts w:ascii="Arial" w:hAnsi="Arial" w:cs="Arial"/>
          <w:sz w:val="24"/>
          <w:szCs w:val="24"/>
        </w:rPr>
        <w:t>T</w:t>
      </w:r>
      <w:r w:rsidR="002E71AF">
        <w:rPr>
          <w:rFonts w:ascii="Arial" w:hAnsi="Arial" w:cs="Arial"/>
          <w:sz w:val="24"/>
          <w:szCs w:val="24"/>
        </w:rPr>
        <w:t xml:space="preserve">his could affect how each parent is feeling and </w:t>
      </w:r>
      <w:r w:rsidR="00BA7311">
        <w:rPr>
          <w:rFonts w:ascii="Arial" w:hAnsi="Arial" w:cs="Arial"/>
          <w:sz w:val="24"/>
          <w:szCs w:val="24"/>
        </w:rPr>
        <w:t>acting around the child which may impact the child’s understanding of the situation and their wellbeing (</w:t>
      </w:r>
      <w:r w:rsidR="00DB282F">
        <w:rPr>
          <w:rFonts w:ascii="Arial" w:hAnsi="Arial" w:cs="Arial"/>
          <w:sz w:val="24"/>
          <w:szCs w:val="24"/>
        </w:rPr>
        <w:t>Childline, no date).</w:t>
      </w:r>
    </w:p>
    <w:p w14:paraId="3701CFE1" w14:textId="2579AE3D" w:rsidR="00DB282F" w:rsidRDefault="00F708C2" w:rsidP="001B12E3">
      <w:pPr>
        <w:spacing w:line="360" w:lineRule="auto"/>
        <w:rPr>
          <w:rFonts w:ascii="Arial" w:hAnsi="Arial" w:cs="Arial"/>
          <w:sz w:val="24"/>
          <w:szCs w:val="24"/>
        </w:rPr>
      </w:pPr>
      <w:r>
        <w:rPr>
          <w:rFonts w:ascii="Arial" w:hAnsi="Arial" w:cs="Arial"/>
          <w:sz w:val="24"/>
          <w:szCs w:val="24"/>
        </w:rPr>
        <w:t xml:space="preserve">In this scenario, the child is </w:t>
      </w:r>
      <w:r w:rsidR="00CB6EAD">
        <w:rPr>
          <w:rFonts w:ascii="Arial" w:hAnsi="Arial" w:cs="Arial"/>
          <w:sz w:val="24"/>
          <w:szCs w:val="24"/>
        </w:rPr>
        <w:t xml:space="preserve">still spending time with both parents, however, he is now spending less time with his </w:t>
      </w:r>
      <w:proofErr w:type="gramStart"/>
      <w:r w:rsidR="00CB6EAD">
        <w:rPr>
          <w:rFonts w:ascii="Arial" w:hAnsi="Arial" w:cs="Arial"/>
          <w:sz w:val="24"/>
          <w:szCs w:val="24"/>
        </w:rPr>
        <w:t>Dad</w:t>
      </w:r>
      <w:proofErr w:type="gramEnd"/>
      <w:r w:rsidR="00CB6EAD">
        <w:rPr>
          <w:rFonts w:ascii="Arial" w:hAnsi="Arial" w:cs="Arial"/>
          <w:sz w:val="24"/>
          <w:szCs w:val="24"/>
        </w:rPr>
        <w:t xml:space="preserve"> and wider family members on his Dad’s side. </w:t>
      </w:r>
      <w:r w:rsidR="00F35B90">
        <w:rPr>
          <w:rFonts w:ascii="Arial" w:hAnsi="Arial" w:cs="Arial"/>
          <w:sz w:val="24"/>
          <w:szCs w:val="24"/>
        </w:rPr>
        <w:t xml:space="preserve">It is vital for the child to spend time </w:t>
      </w:r>
      <w:r w:rsidR="00B003B3">
        <w:rPr>
          <w:rFonts w:ascii="Arial" w:hAnsi="Arial" w:cs="Arial"/>
          <w:sz w:val="24"/>
          <w:szCs w:val="24"/>
        </w:rPr>
        <w:t xml:space="preserve">with both parents </w:t>
      </w:r>
      <w:r w:rsidR="003220DA">
        <w:rPr>
          <w:rFonts w:ascii="Arial" w:hAnsi="Arial" w:cs="Arial"/>
          <w:sz w:val="24"/>
          <w:szCs w:val="24"/>
        </w:rPr>
        <w:t>and</w:t>
      </w:r>
      <w:r w:rsidR="00B003B3">
        <w:rPr>
          <w:rFonts w:ascii="Arial" w:hAnsi="Arial" w:cs="Arial"/>
          <w:sz w:val="24"/>
          <w:szCs w:val="24"/>
        </w:rPr>
        <w:t xml:space="preserve"> with wider family including </w:t>
      </w:r>
      <w:r w:rsidR="000E4D68">
        <w:rPr>
          <w:rFonts w:ascii="Arial" w:hAnsi="Arial" w:cs="Arial"/>
          <w:sz w:val="24"/>
          <w:szCs w:val="24"/>
        </w:rPr>
        <w:t xml:space="preserve">grandparents as he needs to feel loved and cared for by </w:t>
      </w:r>
      <w:r w:rsidR="00C86069">
        <w:rPr>
          <w:rFonts w:ascii="Arial" w:hAnsi="Arial" w:cs="Arial"/>
          <w:sz w:val="24"/>
          <w:szCs w:val="24"/>
        </w:rPr>
        <w:t>all family members (Association of Child Psychotherapists, 2020)</w:t>
      </w:r>
      <w:r w:rsidR="00221F68">
        <w:rPr>
          <w:rFonts w:ascii="Arial" w:hAnsi="Arial" w:cs="Arial"/>
          <w:sz w:val="24"/>
          <w:szCs w:val="24"/>
        </w:rPr>
        <w:t>. Positive co-parenting is required to support the child through this transition period</w:t>
      </w:r>
      <w:r w:rsidR="003220DA">
        <w:rPr>
          <w:rFonts w:ascii="Arial" w:hAnsi="Arial" w:cs="Arial"/>
          <w:sz w:val="24"/>
          <w:szCs w:val="24"/>
        </w:rPr>
        <w:t xml:space="preserve"> </w:t>
      </w:r>
      <w:r w:rsidR="000A7048">
        <w:rPr>
          <w:rFonts w:ascii="Arial" w:hAnsi="Arial" w:cs="Arial"/>
          <w:sz w:val="24"/>
          <w:szCs w:val="24"/>
        </w:rPr>
        <w:t>and having support from wider family will help to build the strong support network for the child and both parents</w:t>
      </w:r>
      <w:r w:rsidR="000E7624">
        <w:rPr>
          <w:rFonts w:ascii="Arial" w:hAnsi="Arial" w:cs="Arial"/>
          <w:sz w:val="24"/>
          <w:szCs w:val="24"/>
        </w:rPr>
        <w:t>,</w:t>
      </w:r>
      <w:r w:rsidR="00BF13DE">
        <w:rPr>
          <w:rFonts w:ascii="Arial" w:hAnsi="Arial" w:cs="Arial"/>
          <w:sz w:val="24"/>
          <w:szCs w:val="24"/>
        </w:rPr>
        <w:t xml:space="preserve"> as they will also require emotional support from those around them</w:t>
      </w:r>
      <w:r w:rsidR="000A7048">
        <w:rPr>
          <w:rFonts w:ascii="Arial" w:hAnsi="Arial" w:cs="Arial"/>
          <w:sz w:val="24"/>
          <w:szCs w:val="24"/>
        </w:rPr>
        <w:t xml:space="preserve"> (Symonds, </w:t>
      </w:r>
      <w:r w:rsidR="000A7048" w:rsidRPr="000A7048">
        <w:rPr>
          <w:rFonts w:ascii="Arial" w:hAnsi="Arial" w:cs="Arial"/>
          <w:i/>
          <w:iCs/>
          <w:sz w:val="24"/>
          <w:szCs w:val="24"/>
        </w:rPr>
        <w:t>et al</w:t>
      </w:r>
      <w:r w:rsidR="00E37201">
        <w:rPr>
          <w:rFonts w:ascii="Arial" w:hAnsi="Arial" w:cs="Arial"/>
          <w:i/>
          <w:iCs/>
          <w:sz w:val="24"/>
          <w:szCs w:val="24"/>
        </w:rPr>
        <w:t>.</w:t>
      </w:r>
      <w:r w:rsidR="000A7048">
        <w:rPr>
          <w:rFonts w:ascii="Arial" w:hAnsi="Arial" w:cs="Arial"/>
          <w:sz w:val="24"/>
          <w:szCs w:val="24"/>
        </w:rPr>
        <w:t xml:space="preserve"> 2022).</w:t>
      </w:r>
      <w:r w:rsidR="00641647">
        <w:rPr>
          <w:rFonts w:ascii="Arial" w:hAnsi="Arial" w:cs="Arial"/>
          <w:sz w:val="24"/>
          <w:szCs w:val="24"/>
        </w:rPr>
        <w:t xml:space="preserve"> </w:t>
      </w:r>
      <w:r w:rsidR="00412331">
        <w:rPr>
          <w:rFonts w:ascii="Arial" w:hAnsi="Arial" w:cs="Arial"/>
          <w:sz w:val="24"/>
          <w:szCs w:val="24"/>
        </w:rPr>
        <w:t xml:space="preserve">All humans have a fundamental desire for belongingness (Kumar, 2023) so by </w:t>
      </w:r>
      <w:r w:rsidR="000458AB">
        <w:rPr>
          <w:rFonts w:ascii="Arial" w:hAnsi="Arial" w:cs="Arial"/>
          <w:sz w:val="24"/>
          <w:szCs w:val="24"/>
        </w:rPr>
        <w:lastRenderedPageBreak/>
        <w:t xml:space="preserve">working together, regardless of the separation all members of this scenario can </w:t>
      </w:r>
      <w:r w:rsidR="007675A7">
        <w:rPr>
          <w:rFonts w:ascii="Arial" w:hAnsi="Arial" w:cs="Arial"/>
          <w:sz w:val="24"/>
          <w:szCs w:val="24"/>
        </w:rPr>
        <w:t>achieve a sense of belonging within their family structure.</w:t>
      </w:r>
    </w:p>
    <w:p w14:paraId="282F349E" w14:textId="6ADEE2C9" w:rsidR="00A96BE2" w:rsidRDefault="002038F6" w:rsidP="001B12E3">
      <w:pPr>
        <w:spacing w:line="360" w:lineRule="auto"/>
        <w:rPr>
          <w:rFonts w:ascii="Arial" w:hAnsi="Arial" w:cs="Arial"/>
          <w:sz w:val="24"/>
          <w:szCs w:val="24"/>
        </w:rPr>
      </w:pPr>
      <w:r>
        <w:rPr>
          <w:rFonts w:ascii="Arial" w:hAnsi="Arial" w:cs="Arial"/>
          <w:sz w:val="24"/>
          <w:szCs w:val="24"/>
        </w:rPr>
        <w:t xml:space="preserve">In this scenario, the </w:t>
      </w:r>
      <w:r w:rsidR="0053713A">
        <w:rPr>
          <w:rFonts w:ascii="Arial" w:hAnsi="Arial" w:cs="Arial"/>
          <w:sz w:val="24"/>
          <w:szCs w:val="24"/>
        </w:rPr>
        <w:t>parents’</w:t>
      </w:r>
      <w:r>
        <w:rPr>
          <w:rFonts w:ascii="Arial" w:hAnsi="Arial" w:cs="Arial"/>
          <w:sz w:val="24"/>
          <w:szCs w:val="24"/>
        </w:rPr>
        <w:t xml:space="preserve"> lives will always be connected as they have a child together</w:t>
      </w:r>
      <w:r w:rsidR="00D13B40">
        <w:rPr>
          <w:rFonts w:ascii="Arial" w:hAnsi="Arial" w:cs="Arial"/>
          <w:sz w:val="24"/>
          <w:szCs w:val="24"/>
        </w:rPr>
        <w:t xml:space="preserve">, therefore, they need to remain civil and work together positively to provide the best for their child (Zartler, 2021). </w:t>
      </w:r>
      <w:r w:rsidR="006061AB">
        <w:rPr>
          <w:rFonts w:ascii="Arial" w:hAnsi="Arial" w:cs="Arial"/>
          <w:sz w:val="24"/>
          <w:szCs w:val="24"/>
        </w:rPr>
        <w:t>There</w:t>
      </w:r>
      <w:r w:rsidR="009506D7">
        <w:rPr>
          <w:rFonts w:ascii="Arial" w:hAnsi="Arial" w:cs="Arial"/>
          <w:sz w:val="24"/>
          <w:szCs w:val="24"/>
        </w:rPr>
        <w:t xml:space="preserve"> is </w:t>
      </w:r>
      <w:r w:rsidR="006B457B">
        <w:rPr>
          <w:rFonts w:ascii="Arial" w:hAnsi="Arial" w:cs="Arial"/>
          <w:sz w:val="24"/>
          <w:szCs w:val="24"/>
        </w:rPr>
        <w:t>highlighted anger and bitterness involved in this scenario as Mum is overheard talking negatively about Dad</w:t>
      </w:r>
      <w:r w:rsidR="006061AB">
        <w:rPr>
          <w:rFonts w:ascii="Arial" w:hAnsi="Arial" w:cs="Arial"/>
          <w:sz w:val="24"/>
          <w:szCs w:val="24"/>
        </w:rPr>
        <w:t xml:space="preserve"> to others</w:t>
      </w:r>
      <w:r w:rsidR="0061063E">
        <w:rPr>
          <w:rFonts w:ascii="Arial" w:hAnsi="Arial" w:cs="Arial"/>
          <w:sz w:val="24"/>
          <w:szCs w:val="24"/>
        </w:rPr>
        <w:t>, often in front of the child.</w:t>
      </w:r>
      <w:r w:rsidR="006061AB">
        <w:rPr>
          <w:rFonts w:ascii="Arial" w:hAnsi="Arial" w:cs="Arial"/>
          <w:sz w:val="24"/>
          <w:szCs w:val="24"/>
        </w:rPr>
        <w:t xml:space="preserve"> However, Association of Child Psychotherapists (</w:t>
      </w:r>
      <w:r w:rsidR="00EE7424">
        <w:rPr>
          <w:rFonts w:ascii="Arial" w:hAnsi="Arial" w:cs="Arial"/>
          <w:sz w:val="24"/>
          <w:szCs w:val="24"/>
        </w:rPr>
        <w:t xml:space="preserve">2020) and Dowling and Barnes (2020) emphasise the need for the child to be protected from </w:t>
      </w:r>
      <w:r w:rsidR="0028331C">
        <w:rPr>
          <w:rFonts w:ascii="Arial" w:hAnsi="Arial" w:cs="Arial"/>
          <w:sz w:val="24"/>
          <w:szCs w:val="24"/>
        </w:rPr>
        <w:t xml:space="preserve">these arguments and confrontation </w:t>
      </w:r>
      <w:r w:rsidR="00482E66">
        <w:rPr>
          <w:rFonts w:ascii="Arial" w:hAnsi="Arial" w:cs="Arial"/>
          <w:sz w:val="24"/>
          <w:szCs w:val="24"/>
        </w:rPr>
        <w:t xml:space="preserve">and for the parents to be putting the child’s needs first </w:t>
      </w:r>
      <w:r w:rsidR="00EF0796">
        <w:rPr>
          <w:rFonts w:ascii="Arial" w:hAnsi="Arial" w:cs="Arial"/>
          <w:sz w:val="24"/>
          <w:szCs w:val="24"/>
        </w:rPr>
        <w:t>and supporting their wellbeing.</w:t>
      </w:r>
      <w:r w:rsidR="008C4818">
        <w:rPr>
          <w:rFonts w:ascii="Arial" w:hAnsi="Arial" w:cs="Arial"/>
          <w:sz w:val="24"/>
          <w:szCs w:val="24"/>
        </w:rPr>
        <w:t xml:space="preserve"> </w:t>
      </w:r>
      <w:r w:rsidR="00664903">
        <w:rPr>
          <w:rFonts w:ascii="Arial" w:hAnsi="Arial" w:cs="Arial"/>
          <w:sz w:val="24"/>
          <w:szCs w:val="24"/>
        </w:rPr>
        <w:t xml:space="preserve">Parents are required to overcome issues and conflict to provide the best for the child, however, Symonds, </w:t>
      </w:r>
      <w:r w:rsidR="00664903" w:rsidRPr="00A96BE2">
        <w:rPr>
          <w:rFonts w:ascii="Arial" w:hAnsi="Arial" w:cs="Arial"/>
          <w:i/>
          <w:iCs/>
          <w:sz w:val="24"/>
          <w:szCs w:val="24"/>
        </w:rPr>
        <w:t>et al</w:t>
      </w:r>
      <w:r w:rsidR="007E062F">
        <w:rPr>
          <w:rFonts w:ascii="Arial" w:hAnsi="Arial" w:cs="Arial"/>
          <w:i/>
          <w:iCs/>
          <w:sz w:val="24"/>
          <w:szCs w:val="24"/>
        </w:rPr>
        <w:t>.</w:t>
      </w:r>
      <w:r w:rsidR="00664903">
        <w:rPr>
          <w:rFonts w:ascii="Arial" w:hAnsi="Arial" w:cs="Arial"/>
          <w:sz w:val="24"/>
          <w:szCs w:val="24"/>
        </w:rPr>
        <w:t xml:space="preserve"> (2022) stresses that this can be extremely difficult </w:t>
      </w:r>
      <w:r w:rsidR="00A96BE2">
        <w:rPr>
          <w:rFonts w:ascii="Arial" w:hAnsi="Arial" w:cs="Arial"/>
          <w:sz w:val="24"/>
          <w:szCs w:val="24"/>
        </w:rPr>
        <w:t>for parents initially due to the heightened emotions involved.</w:t>
      </w:r>
      <w:r w:rsidR="0053713A">
        <w:rPr>
          <w:rFonts w:ascii="Arial" w:hAnsi="Arial" w:cs="Arial"/>
          <w:sz w:val="24"/>
          <w:szCs w:val="24"/>
        </w:rPr>
        <w:t xml:space="preserve"> </w:t>
      </w:r>
    </w:p>
    <w:p w14:paraId="2AD5B6A4" w14:textId="6A78F76E" w:rsidR="001D4245" w:rsidRPr="00095417" w:rsidRDefault="005D1968" w:rsidP="001B12E3">
      <w:pPr>
        <w:spacing w:line="360" w:lineRule="auto"/>
        <w:rPr>
          <w:rFonts w:ascii="Arial" w:hAnsi="Arial" w:cs="Arial"/>
          <w:sz w:val="24"/>
          <w:szCs w:val="24"/>
        </w:rPr>
      </w:pPr>
      <w:r>
        <w:rPr>
          <w:rFonts w:ascii="Arial" w:hAnsi="Arial" w:cs="Arial"/>
          <w:sz w:val="24"/>
          <w:szCs w:val="24"/>
        </w:rPr>
        <w:t>Agreed contact with both parents and extended family is essential in supporting the child’s wellbeing and sense of belonging</w:t>
      </w:r>
      <w:r w:rsidR="009E3CF0">
        <w:rPr>
          <w:rFonts w:ascii="Arial" w:hAnsi="Arial" w:cs="Arial"/>
          <w:sz w:val="24"/>
          <w:szCs w:val="24"/>
        </w:rPr>
        <w:t xml:space="preserve"> in this scenario (Association of Child Psychotherapists, 2020)</w:t>
      </w:r>
      <w:r w:rsidR="00606204">
        <w:rPr>
          <w:rFonts w:ascii="Arial" w:hAnsi="Arial" w:cs="Arial"/>
          <w:sz w:val="24"/>
          <w:szCs w:val="24"/>
        </w:rPr>
        <w:t xml:space="preserve">. Ideally, contact arrangements are made between the parents </w:t>
      </w:r>
      <w:r w:rsidR="00291DA6">
        <w:rPr>
          <w:rFonts w:ascii="Arial" w:hAnsi="Arial" w:cs="Arial"/>
          <w:sz w:val="24"/>
          <w:szCs w:val="24"/>
        </w:rPr>
        <w:t xml:space="preserve">whilst considering the best interests of the child as a child’s wellbeing is particularly higher </w:t>
      </w:r>
      <w:r w:rsidR="00735CAF">
        <w:rPr>
          <w:rFonts w:ascii="Arial" w:hAnsi="Arial" w:cs="Arial"/>
          <w:sz w:val="24"/>
          <w:szCs w:val="24"/>
        </w:rPr>
        <w:t xml:space="preserve">when positive co-parenting occurs (Baxter, Weston and Qu, 2011). </w:t>
      </w:r>
      <w:r w:rsidR="00835FD5">
        <w:rPr>
          <w:rFonts w:ascii="Arial" w:hAnsi="Arial" w:cs="Arial"/>
          <w:sz w:val="24"/>
          <w:szCs w:val="24"/>
        </w:rPr>
        <w:t>If this is not possible due to heightened emotions and differences between parents’ views</w:t>
      </w:r>
      <w:r w:rsidR="00744C80">
        <w:rPr>
          <w:rFonts w:ascii="Arial" w:hAnsi="Arial" w:cs="Arial"/>
          <w:sz w:val="24"/>
          <w:szCs w:val="24"/>
        </w:rPr>
        <w:t xml:space="preserve">, mediation </w:t>
      </w:r>
      <w:r w:rsidR="00134723">
        <w:rPr>
          <w:rFonts w:ascii="Arial" w:hAnsi="Arial" w:cs="Arial"/>
          <w:sz w:val="24"/>
          <w:szCs w:val="24"/>
        </w:rPr>
        <w:t xml:space="preserve">is a beneficial way of parents agreeing arrangements together by talking </w:t>
      </w:r>
      <w:r w:rsidR="004F029F">
        <w:rPr>
          <w:rFonts w:ascii="Arial" w:hAnsi="Arial" w:cs="Arial"/>
          <w:sz w:val="24"/>
          <w:szCs w:val="24"/>
        </w:rPr>
        <w:t>with a professional present to hel</w:t>
      </w:r>
      <w:r w:rsidR="00C269E9">
        <w:rPr>
          <w:rFonts w:ascii="Arial" w:hAnsi="Arial" w:cs="Arial"/>
          <w:sz w:val="24"/>
          <w:szCs w:val="24"/>
        </w:rPr>
        <w:t xml:space="preserve">p work through differences away from the child </w:t>
      </w:r>
      <w:r w:rsidR="004F029F">
        <w:rPr>
          <w:rFonts w:ascii="Arial" w:hAnsi="Arial" w:cs="Arial"/>
          <w:sz w:val="24"/>
          <w:szCs w:val="24"/>
        </w:rPr>
        <w:t>(HM Courts and Tribunals Service, 2024).</w:t>
      </w:r>
      <w:r w:rsidR="00EC29D8">
        <w:rPr>
          <w:rFonts w:ascii="Arial" w:hAnsi="Arial" w:cs="Arial"/>
          <w:sz w:val="24"/>
          <w:szCs w:val="24"/>
        </w:rPr>
        <w:t xml:space="preserve"> However, </w:t>
      </w:r>
      <w:proofErr w:type="spellStart"/>
      <w:r w:rsidR="001F639E">
        <w:rPr>
          <w:rFonts w:ascii="Arial" w:hAnsi="Arial" w:cs="Arial"/>
          <w:sz w:val="24"/>
          <w:szCs w:val="24"/>
        </w:rPr>
        <w:t>Mercx</w:t>
      </w:r>
      <w:proofErr w:type="spellEnd"/>
      <w:r w:rsidR="001F639E">
        <w:rPr>
          <w:rFonts w:ascii="Arial" w:hAnsi="Arial" w:cs="Arial"/>
          <w:sz w:val="24"/>
          <w:szCs w:val="24"/>
        </w:rPr>
        <w:t xml:space="preserve"> (2021) </w:t>
      </w:r>
      <w:r w:rsidR="00650E4C">
        <w:rPr>
          <w:rFonts w:ascii="Arial" w:hAnsi="Arial" w:cs="Arial"/>
          <w:sz w:val="24"/>
          <w:szCs w:val="24"/>
        </w:rPr>
        <w:t>points out that mediators do not always involve and listen to the child</w:t>
      </w:r>
      <w:r w:rsidR="00D63E5F">
        <w:rPr>
          <w:rFonts w:ascii="Arial" w:hAnsi="Arial" w:cs="Arial"/>
          <w:sz w:val="24"/>
          <w:szCs w:val="24"/>
        </w:rPr>
        <w:t xml:space="preserve"> when planning for the child’s future in mediation sessions. </w:t>
      </w:r>
      <w:r w:rsidR="00FA04C0">
        <w:rPr>
          <w:rFonts w:ascii="Arial" w:hAnsi="Arial" w:cs="Arial"/>
          <w:sz w:val="24"/>
          <w:szCs w:val="24"/>
        </w:rPr>
        <w:t>Peacey and Hunt (2008) point out that after a separation there is naturally a decrease in the am</w:t>
      </w:r>
      <w:r w:rsidR="00A55393">
        <w:rPr>
          <w:rFonts w:ascii="Arial" w:hAnsi="Arial" w:cs="Arial"/>
          <w:sz w:val="24"/>
          <w:szCs w:val="24"/>
        </w:rPr>
        <w:t xml:space="preserve">ount of contact for one of the parents, with the non-resident parent always wanting more contact with the child. </w:t>
      </w:r>
    </w:p>
    <w:p w14:paraId="170FF063" w14:textId="29CAC993" w:rsidR="00095417" w:rsidRDefault="000A7D02" w:rsidP="001B12E3">
      <w:pPr>
        <w:spacing w:line="360" w:lineRule="auto"/>
        <w:rPr>
          <w:rFonts w:ascii="Arial" w:hAnsi="Arial" w:cs="Arial"/>
          <w:sz w:val="24"/>
          <w:szCs w:val="24"/>
          <w:u w:val="single"/>
        </w:rPr>
      </w:pPr>
      <w:r>
        <w:rPr>
          <w:rFonts w:ascii="Arial" w:hAnsi="Arial" w:cs="Arial"/>
          <w:sz w:val="24"/>
          <w:szCs w:val="24"/>
          <w:u w:val="single"/>
        </w:rPr>
        <w:t>Professionals</w:t>
      </w:r>
    </w:p>
    <w:p w14:paraId="1E215419" w14:textId="2D429E80" w:rsidR="00FA2611" w:rsidRDefault="00FA2611" w:rsidP="001B12E3">
      <w:pPr>
        <w:spacing w:line="360" w:lineRule="auto"/>
        <w:rPr>
          <w:rFonts w:ascii="Arial" w:hAnsi="Arial" w:cs="Arial"/>
          <w:sz w:val="24"/>
          <w:szCs w:val="24"/>
        </w:rPr>
      </w:pPr>
      <w:r>
        <w:rPr>
          <w:rFonts w:ascii="Arial" w:hAnsi="Arial" w:cs="Arial"/>
          <w:sz w:val="24"/>
          <w:szCs w:val="24"/>
        </w:rPr>
        <w:t xml:space="preserve">In this scenario, </w:t>
      </w:r>
      <w:r w:rsidR="001C6F6A">
        <w:rPr>
          <w:rFonts w:ascii="Arial" w:hAnsi="Arial" w:cs="Arial"/>
          <w:sz w:val="24"/>
          <w:szCs w:val="24"/>
        </w:rPr>
        <w:t xml:space="preserve">good communication between both parents and school staff is required </w:t>
      </w:r>
      <w:r w:rsidR="001913C8">
        <w:rPr>
          <w:rFonts w:ascii="Arial" w:hAnsi="Arial" w:cs="Arial"/>
          <w:sz w:val="24"/>
          <w:szCs w:val="24"/>
        </w:rPr>
        <w:t>for staff to understand the situation</w:t>
      </w:r>
      <w:r w:rsidR="00782126">
        <w:rPr>
          <w:rFonts w:ascii="Arial" w:hAnsi="Arial" w:cs="Arial"/>
          <w:sz w:val="24"/>
          <w:szCs w:val="24"/>
        </w:rPr>
        <w:t xml:space="preserve"> </w:t>
      </w:r>
      <w:r w:rsidR="0060439F">
        <w:rPr>
          <w:rFonts w:ascii="Arial" w:hAnsi="Arial" w:cs="Arial"/>
          <w:sz w:val="24"/>
          <w:szCs w:val="24"/>
        </w:rPr>
        <w:t>and</w:t>
      </w:r>
      <w:r w:rsidR="00782126">
        <w:rPr>
          <w:rFonts w:ascii="Arial" w:hAnsi="Arial" w:cs="Arial"/>
          <w:sz w:val="24"/>
          <w:szCs w:val="24"/>
        </w:rPr>
        <w:t xml:space="preserve"> support the child</w:t>
      </w:r>
      <w:r w:rsidR="000118D6">
        <w:rPr>
          <w:rFonts w:ascii="Arial" w:hAnsi="Arial" w:cs="Arial"/>
          <w:sz w:val="24"/>
          <w:szCs w:val="24"/>
        </w:rPr>
        <w:t xml:space="preserve"> whilst they are at school, which should be a safe space for the child (Kay-Flowers, 2019).</w:t>
      </w:r>
      <w:r w:rsidR="00315A22">
        <w:rPr>
          <w:rFonts w:ascii="Arial" w:hAnsi="Arial" w:cs="Arial"/>
          <w:sz w:val="24"/>
          <w:szCs w:val="24"/>
        </w:rPr>
        <w:t xml:space="preserve"> Parents Plus (no date) point out the </w:t>
      </w:r>
      <w:r w:rsidR="0044439C">
        <w:rPr>
          <w:rFonts w:ascii="Arial" w:hAnsi="Arial" w:cs="Arial"/>
          <w:sz w:val="24"/>
          <w:szCs w:val="24"/>
        </w:rPr>
        <w:t xml:space="preserve">importance of the relationship </w:t>
      </w:r>
      <w:r w:rsidR="00831F06">
        <w:rPr>
          <w:rFonts w:ascii="Arial" w:hAnsi="Arial" w:cs="Arial"/>
          <w:sz w:val="24"/>
          <w:szCs w:val="24"/>
        </w:rPr>
        <w:t xml:space="preserve">between school staff and parents during a separation as staff can </w:t>
      </w:r>
      <w:r w:rsidR="00FD0843">
        <w:rPr>
          <w:rFonts w:ascii="Arial" w:hAnsi="Arial" w:cs="Arial"/>
          <w:sz w:val="24"/>
          <w:szCs w:val="24"/>
        </w:rPr>
        <w:t xml:space="preserve">improve communication between parents </w:t>
      </w:r>
      <w:r w:rsidR="00FD0843">
        <w:rPr>
          <w:rFonts w:ascii="Arial" w:hAnsi="Arial" w:cs="Arial"/>
          <w:sz w:val="24"/>
          <w:szCs w:val="24"/>
        </w:rPr>
        <w:lastRenderedPageBreak/>
        <w:t>and help them to co-parent effectively</w:t>
      </w:r>
      <w:r w:rsidR="00CC0CF0">
        <w:rPr>
          <w:rFonts w:ascii="Arial" w:hAnsi="Arial" w:cs="Arial"/>
          <w:sz w:val="24"/>
          <w:szCs w:val="24"/>
        </w:rPr>
        <w:t xml:space="preserve">. </w:t>
      </w:r>
      <w:r w:rsidR="001222DF">
        <w:rPr>
          <w:rFonts w:ascii="Arial" w:hAnsi="Arial" w:cs="Arial"/>
          <w:sz w:val="24"/>
          <w:szCs w:val="24"/>
        </w:rPr>
        <w:t>School staff can help to facil</w:t>
      </w:r>
      <w:r w:rsidR="00D60734">
        <w:rPr>
          <w:rFonts w:ascii="Arial" w:hAnsi="Arial" w:cs="Arial"/>
          <w:sz w:val="24"/>
          <w:szCs w:val="24"/>
        </w:rPr>
        <w:t xml:space="preserve">itate contact arrangements between the parents and child which can </w:t>
      </w:r>
      <w:r w:rsidR="00187E70">
        <w:rPr>
          <w:rFonts w:ascii="Arial" w:hAnsi="Arial" w:cs="Arial"/>
          <w:sz w:val="24"/>
          <w:szCs w:val="24"/>
        </w:rPr>
        <w:t xml:space="preserve">eliminate the need for parents to have face-to-face contact and </w:t>
      </w:r>
      <w:r w:rsidR="00855359">
        <w:rPr>
          <w:rFonts w:ascii="Arial" w:hAnsi="Arial" w:cs="Arial"/>
          <w:sz w:val="24"/>
          <w:szCs w:val="24"/>
        </w:rPr>
        <w:t>reduce conflict in front of the child (Dowling and Barnes, 2020).</w:t>
      </w:r>
      <w:r w:rsidR="00EF6FCB">
        <w:rPr>
          <w:rFonts w:ascii="Arial" w:hAnsi="Arial" w:cs="Arial"/>
          <w:sz w:val="24"/>
          <w:szCs w:val="24"/>
        </w:rPr>
        <w:t xml:space="preserve"> </w:t>
      </w:r>
      <w:r w:rsidR="009F75DF">
        <w:rPr>
          <w:rFonts w:ascii="Arial" w:hAnsi="Arial" w:cs="Arial"/>
          <w:sz w:val="24"/>
          <w:szCs w:val="24"/>
        </w:rPr>
        <w:t>Parents Plus (no date) provide training for professionals to help them to support separated families as they have found that families achieve the best outcomes when supported by trained professionals.</w:t>
      </w:r>
      <w:r w:rsidR="009E1E7B">
        <w:rPr>
          <w:rFonts w:ascii="Arial" w:hAnsi="Arial" w:cs="Arial"/>
          <w:sz w:val="24"/>
          <w:szCs w:val="24"/>
        </w:rPr>
        <w:t xml:space="preserve"> </w:t>
      </w:r>
      <w:r w:rsidR="00D40BDF">
        <w:rPr>
          <w:rFonts w:ascii="Arial" w:hAnsi="Arial" w:cs="Arial"/>
          <w:sz w:val="24"/>
          <w:szCs w:val="24"/>
        </w:rPr>
        <w:t xml:space="preserve">However, </w:t>
      </w:r>
      <w:proofErr w:type="spellStart"/>
      <w:r w:rsidR="009E1E7B">
        <w:rPr>
          <w:rFonts w:ascii="Arial" w:hAnsi="Arial" w:cs="Arial"/>
          <w:sz w:val="24"/>
          <w:szCs w:val="24"/>
        </w:rPr>
        <w:t>Nikupeteri</w:t>
      </w:r>
      <w:proofErr w:type="spellEnd"/>
      <w:r w:rsidR="009E1E7B">
        <w:rPr>
          <w:rFonts w:ascii="Arial" w:hAnsi="Arial" w:cs="Arial"/>
          <w:sz w:val="24"/>
          <w:szCs w:val="24"/>
        </w:rPr>
        <w:t xml:space="preserve"> and </w:t>
      </w:r>
      <w:r w:rsidR="00922A09">
        <w:rPr>
          <w:rFonts w:ascii="Arial" w:hAnsi="Arial" w:cs="Arial"/>
          <w:sz w:val="24"/>
          <w:szCs w:val="24"/>
        </w:rPr>
        <w:t>Laitinen (2022) highlight the need for more professional education on high-conflict separations and how best to support the child and their family</w:t>
      </w:r>
      <w:r w:rsidR="00D40BDF">
        <w:rPr>
          <w:rFonts w:ascii="Arial" w:hAnsi="Arial" w:cs="Arial"/>
          <w:sz w:val="24"/>
          <w:szCs w:val="24"/>
        </w:rPr>
        <w:t>.</w:t>
      </w:r>
    </w:p>
    <w:p w14:paraId="505C973A" w14:textId="0444AB99" w:rsidR="00D40BDF" w:rsidRDefault="00C6296B" w:rsidP="001B12E3">
      <w:pPr>
        <w:spacing w:line="360" w:lineRule="auto"/>
        <w:rPr>
          <w:rFonts w:ascii="Arial" w:hAnsi="Arial" w:cs="Arial"/>
          <w:sz w:val="24"/>
          <w:szCs w:val="24"/>
        </w:rPr>
      </w:pPr>
      <w:r>
        <w:rPr>
          <w:rFonts w:ascii="Arial" w:hAnsi="Arial" w:cs="Arial"/>
          <w:sz w:val="24"/>
          <w:szCs w:val="24"/>
        </w:rPr>
        <w:t xml:space="preserve">Levkovich and Eyal (2020) </w:t>
      </w:r>
      <w:r w:rsidR="007C7197">
        <w:rPr>
          <w:rFonts w:ascii="Arial" w:hAnsi="Arial" w:cs="Arial"/>
          <w:sz w:val="24"/>
          <w:szCs w:val="24"/>
        </w:rPr>
        <w:t xml:space="preserve">state that parental separation can be emotionally taxing on a teacher as they can become ‘stuck in the middle’ of </w:t>
      </w:r>
      <w:r w:rsidR="00017037">
        <w:rPr>
          <w:rFonts w:ascii="Arial" w:hAnsi="Arial" w:cs="Arial"/>
          <w:sz w:val="24"/>
          <w:szCs w:val="24"/>
        </w:rPr>
        <w:t xml:space="preserve">the conflict between parents and need to </w:t>
      </w:r>
      <w:r w:rsidR="006610E8">
        <w:rPr>
          <w:rFonts w:ascii="Arial" w:hAnsi="Arial" w:cs="Arial"/>
          <w:sz w:val="24"/>
          <w:szCs w:val="24"/>
        </w:rPr>
        <w:t>always maintain a professional relationship with both parents</w:t>
      </w:r>
      <w:r w:rsidR="00017037">
        <w:rPr>
          <w:rFonts w:ascii="Arial" w:hAnsi="Arial" w:cs="Arial"/>
          <w:sz w:val="24"/>
          <w:szCs w:val="24"/>
        </w:rPr>
        <w:t xml:space="preserve">, </w:t>
      </w:r>
      <w:r w:rsidR="004F3077">
        <w:rPr>
          <w:rFonts w:ascii="Arial" w:hAnsi="Arial" w:cs="Arial"/>
          <w:sz w:val="24"/>
          <w:szCs w:val="24"/>
        </w:rPr>
        <w:t>which can be difficult</w:t>
      </w:r>
      <w:r w:rsidR="000503E8">
        <w:rPr>
          <w:rFonts w:ascii="Arial" w:hAnsi="Arial" w:cs="Arial"/>
          <w:sz w:val="24"/>
          <w:szCs w:val="24"/>
        </w:rPr>
        <w:t xml:space="preserve">. </w:t>
      </w:r>
      <w:r w:rsidR="006610E8">
        <w:rPr>
          <w:rFonts w:ascii="Arial" w:hAnsi="Arial" w:cs="Arial"/>
          <w:sz w:val="24"/>
          <w:szCs w:val="24"/>
        </w:rPr>
        <w:t xml:space="preserve">Department for Education (2023) </w:t>
      </w:r>
      <w:r w:rsidR="001617E3">
        <w:rPr>
          <w:rFonts w:ascii="Arial" w:hAnsi="Arial" w:cs="Arial"/>
          <w:sz w:val="24"/>
          <w:szCs w:val="24"/>
        </w:rPr>
        <w:t>state that the school must treat both parents equally, unless there is a court order in place that states otherwise.</w:t>
      </w:r>
      <w:r w:rsidR="005441CB">
        <w:rPr>
          <w:rFonts w:ascii="Arial" w:hAnsi="Arial" w:cs="Arial"/>
          <w:sz w:val="24"/>
          <w:szCs w:val="24"/>
        </w:rPr>
        <w:t xml:space="preserve"> In this scenario, both parents should be kept informed of </w:t>
      </w:r>
      <w:r w:rsidR="00487802">
        <w:rPr>
          <w:rFonts w:ascii="Arial" w:hAnsi="Arial" w:cs="Arial"/>
          <w:sz w:val="24"/>
          <w:szCs w:val="24"/>
        </w:rPr>
        <w:t>any information regarding their child</w:t>
      </w:r>
      <w:r w:rsidR="00A5543A">
        <w:rPr>
          <w:rFonts w:ascii="Arial" w:hAnsi="Arial" w:cs="Arial"/>
          <w:sz w:val="24"/>
          <w:szCs w:val="24"/>
        </w:rPr>
        <w:t xml:space="preserve"> and any activities that are happening within the school</w:t>
      </w:r>
      <w:r w:rsidR="00EC5399">
        <w:rPr>
          <w:rFonts w:ascii="Arial" w:hAnsi="Arial" w:cs="Arial"/>
          <w:sz w:val="24"/>
          <w:szCs w:val="24"/>
        </w:rPr>
        <w:t xml:space="preserve"> (Haux and Platt, 2020 and Department for Education, 2023).</w:t>
      </w:r>
      <w:r w:rsidR="008A6639">
        <w:rPr>
          <w:rFonts w:ascii="Arial" w:hAnsi="Arial" w:cs="Arial"/>
          <w:sz w:val="24"/>
          <w:szCs w:val="24"/>
        </w:rPr>
        <w:t xml:space="preserve"> Therefore, any newsletters, school reports and invitations for </w:t>
      </w:r>
      <w:r w:rsidR="00605410">
        <w:rPr>
          <w:rFonts w:ascii="Arial" w:hAnsi="Arial" w:cs="Arial"/>
          <w:sz w:val="24"/>
          <w:szCs w:val="24"/>
        </w:rPr>
        <w:t xml:space="preserve">stay and play sessions would be provided to both parents with all </w:t>
      </w:r>
      <w:r w:rsidR="001B3BB2">
        <w:rPr>
          <w:rFonts w:ascii="Arial" w:hAnsi="Arial" w:cs="Arial"/>
          <w:sz w:val="24"/>
          <w:szCs w:val="24"/>
        </w:rPr>
        <w:t xml:space="preserve">information shared being the same and accurate for both parents to avoid conflict (Levkovich and Eyal, 2020). </w:t>
      </w:r>
      <w:r w:rsidR="00C11B2C">
        <w:rPr>
          <w:rFonts w:ascii="Arial" w:hAnsi="Arial" w:cs="Arial"/>
          <w:sz w:val="24"/>
          <w:szCs w:val="24"/>
        </w:rPr>
        <w:t xml:space="preserve">Working with separated parents </w:t>
      </w:r>
      <w:r w:rsidR="004A20BE">
        <w:rPr>
          <w:rFonts w:ascii="Arial" w:hAnsi="Arial" w:cs="Arial"/>
          <w:sz w:val="24"/>
          <w:szCs w:val="24"/>
        </w:rPr>
        <w:t xml:space="preserve">often means that </w:t>
      </w:r>
      <w:r w:rsidR="001D29A4">
        <w:rPr>
          <w:rFonts w:ascii="Arial" w:hAnsi="Arial" w:cs="Arial"/>
          <w:sz w:val="24"/>
          <w:szCs w:val="24"/>
        </w:rPr>
        <w:t xml:space="preserve">teachers have a heavier workload as they need to communicate with both parents separately, hold separate </w:t>
      </w:r>
      <w:r w:rsidR="00A10E5A">
        <w:rPr>
          <w:rFonts w:ascii="Arial" w:hAnsi="Arial" w:cs="Arial"/>
          <w:sz w:val="24"/>
          <w:szCs w:val="24"/>
        </w:rPr>
        <w:t>parents’</w:t>
      </w:r>
      <w:r w:rsidR="001D29A4">
        <w:rPr>
          <w:rFonts w:ascii="Arial" w:hAnsi="Arial" w:cs="Arial"/>
          <w:sz w:val="24"/>
          <w:szCs w:val="24"/>
        </w:rPr>
        <w:t xml:space="preserve"> </w:t>
      </w:r>
      <w:r w:rsidR="00995714">
        <w:rPr>
          <w:rFonts w:ascii="Arial" w:hAnsi="Arial" w:cs="Arial"/>
          <w:sz w:val="24"/>
          <w:szCs w:val="24"/>
        </w:rPr>
        <w:t>meetings and plan stay and play sessions to meet both parents’ needs</w:t>
      </w:r>
      <w:r w:rsidR="00A10E5A">
        <w:rPr>
          <w:rFonts w:ascii="Arial" w:hAnsi="Arial" w:cs="Arial"/>
          <w:sz w:val="24"/>
          <w:szCs w:val="24"/>
        </w:rPr>
        <w:t xml:space="preserve"> (Levkovich and Eyal, 2020).</w:t>
      </w:r>
    </w:p>
    <w:p w14:paraId="69129FAA" w14:textId="77777777" w:rsidR="00DC5DBA" w:rsidRDefault="002E35E1" w:rsidP="001B12E3">
      <w:pPr>
        <w:spacing w:line="360" w:lineRule="auto"/>
        <w:rPr>
          <w:rFonts w:ascii="Arial" w:hAnsi="Arial" w:cs="Arial"/>
          <w:sz w:val="24"/>
          <w:szCs w:val="24"/>
        </w:rPr>
      </w:pPr>
      <w:r>
        <w:rPr>
          <w:rFonts w:ascii="Arial" w:hAnsi="Arial" w:cs="Arial"/>
          <w:sz w:val="24"/>
          <w:szCs w:val="24"/>
        </w:rPr>
        <w:t xml:space="preserve">Other professionals can also find it difficult to work with separated parents as </w:t>
      </w:r>
      <w:r w:rsidR="00565131">
        <w:rPr>
          <w:rFonts w:ascii="Arial" w:hAnsi="Arial" w:cs="Arial"/>
          <w:sz w:val="24"/>
          <w:szCs w:val="24"/>
        </w:rPr>
        <w:t>the level of conflict between parents can negatively affect the relationship between a parent and professional (</w:t>
      </w:r>
      <w:proofErr w:type="spellStart"/>
      <w:r w:rsidR="006423DC">
        <w:rPr>
          <w:rFonts w:ascii="Arial" w:hAnsi="Arial" w:cs="Arial"/>
          <w:sz w:val="24"/>
          <w:szCs w:val="24"/>
        </w:rPr>
        <w:t>Sudland</w:t>
      </w:r>
      <w:proofErr w:type="spellEnd"/>
      <w:r w:rsidR="006423DC">
        <w:rPr>
          <w:rFonts w:ascii="Arial" w:hAnsi="Arial" w:cs="Arial"/>
          <w:sz w:val="24"/>
          <w:szCs w:val="24"/>
        </w:rPr>
        <w:t>, 2019). In this scenario, the Health Visitor is in a difficult position as Dad has raised concerns regarding the child’s care in</w:t>
      </w:r>
      <w:r w:rsidR="00E76EE3">
        <w:rPr>
          <w:rFonts w:ascii="Arial" w:hAnsi="Arial" w:cs="Arial"/>
          <w:sz w:val="24"/>
          <w:szCs w:val="24"/>
        </w:rPr>
        <w:t xml:space="preserve"> his home</w:t>
      </w:r>
      <w:r w:rsidR="00360C2E">
        <w:rPr>
          <w:rFonts w:ascii="Arial" w:hAnsi="Arial" w:cs="Arial"/>
          <w:sz w:val="24"/>
          <w:szCs w:val="24"/>
        </w:rPr>
        <w:t xml:space="preserve"> with Mum</w:t>
      </w:r>
      <w:r w:rsidR="00E76EE3">
        <w:rPr>
          <w:rFonts w:ascii="Arial" w:hAnsi="Arial" w:cs="Arial"/>
          <w:sz w:val="24"/>
          <w:szCs w:val="24"/>
        </w:rPr>
        <w:t xml:space="preserve">, </w:t>
      </w:r>
      <w:r w:rsidR="00DB3BAA">
        <w:rPr>
          <w:rFonts w:ascii="Arial" w:hAnsi="Arial" w:cs="Arial"/>
          <w:sz w:val="24"/>
          <w:szCs w:val="24"/>
        </w:rPr>
        <w:t>however</w:t>
      </w:r>
      <w:r w:rsidR="00E76EE3">
        <w:rPr>
          <w:rFonts w:ascii="Arial" w:hAnsi="Arial" w:cs="Arial"/>
          <w:sz w:val="24"/>
          <w:szCs w:val="24"/>
        </w:rPr>
        <w:t xml:space="preserve">, the Health Visitor has completed visits, planned and unannounced which have all </w:t>
      </w:r>
      <w:r w:rsidR="003A3671">
        <w:rPr>
          <w:rFonts w:ascii="Arial" w:hAnsi="Arial" w:cs="Arial"/>
          <w:sz w:val="24"/>
          <w:szCs w:val="24"/>
        </w:rPr>
        <w:t>been positive with no issues or concerns noted</w:t>
      </w:r>
      <w:r w:rsidR="005542FD">
        <w:rPr>
          <w:rFonts w:ascii="Arial" w:hAnsi="Arial" w:cs="Arial"/>
          <w:sz w:val="24"/>
          <w:szCs w:val="24"/>
        </w:rPr>
        <w:t xml:space="preserve"> (</w:t>
      </w:r>
      <w:r w:rsidR="00D071C7">
        <w:rPr>
          <w:rFonts w:ascii="Arial" w:hAnsi="Arial" w:cs="Arial"/>
          <w:sz w:val="24"/>
          <w:szCs w:val="24"/>
        </w:rPr>
        <w:t>NHS Wales, no date</w:t>
      </w:r>
      <w:r w:rsidR="005542FD">
        <w:rPr>
          <w:rFonts w:ascii="Arial" w:hAnsi="Arial" w:cs="Arial"/>
          <w:sz w:val="24"/>
          <w:szCs w:val="24"/>
        </w:rPr>
        <w:t>).</w:t>
      </w:r>
      <w:r w:rsidR="00BB23C9">
        <w:rPr>
          <w:rFonts w:ascii="Arial" w:hAnsi="Arial" w:cs="Arial"/>
          <w:sz w:val="24"/>
          <w:szCs w:val="24"/>
        </w:rPr>
        <w:t xml:space="preserve"> All professionals involved in this scenario are required to work together</w:t>
      </w:r>
      <w:r w:rsidR="004022E4">
        <w:rPr>
          <w:rFonts w:ascii="Arial" w:hAnsi="Arial" w:cs="Arial"/>
          <w:sz w:val="24"/>
          <w:szCs w:val="24"/>
        </w:rPr>
        <w:t>, sharing information to provide an overview of the child’s situation and prioritise the child’s needs</w:t>
      </w:r>
      <w:r w:rsidR="00401CB2">
        <w:rPr>
          <w:rFonts w:ascii="Arial" w:hAnsi="Arial" w:cs="Arial"/>
          <w:sz w:val="24"/>
          <w:szCs w:val="24"/>
        </w:rPr>
        <w:t xml:space="preserve"> (NSPCC, 2023</w:t>
      </w:r>
      <w:r w:rsidR="00081C3C">
        <w:rPr>
          <w:rFonts w:ascii="Arial" w:hAnsi="Arial" w:cs="Arial"/>
          <w:sz w:val="24"/>
          <w:szCs w:val="24"/>
        </w:rPr>
        <w:t xml:space="preserve"> and Kay-Flowers, 2019</w:t>
      </w:r>
      <w:r w:rsidR="00DC5DBA">
        <w:rPr>
          <w:rFonts w:ascii="Arial" w:hAnsi="Arial" w:cs="Arial"/>
          <w:sz w:val="24"/>
          <w:szCs w:val="24"/>
        </w:rPr>
        <w:t>).</w:t>
      </w:r>
    </w:p>
    <w:p w14:paraId="54844AD7" w14:textId="0A842297" w:rsidR="000A7D02" w:rsidRDefault="000A7D02" w:rsidP="001B12E3">
      <w:pPr>
        <w:spacing w:line="360" w:lineRule="auto"/>
        <w:rPr>
          <w:rFonts w:ascii="Arial" w:hAnsi="Arial" w:cs="Arial"/>
          <w:sz w:val="24"/>
          <w:szCs w:val="24"/>
          <w:u w:val="single"/>
        </w:rPr>
      </w:pPr>
      <w:r>
        <w:rPr>
          <w:rFonts w:ascii="Arial" w:hAnsi="Arial" w:cs="Arial"/>
          <w:sz w:val="24"/>
          <w:szCs w:val="24"/>
          <w:u w:val="single"/>
        </w:rPr>
        <w:t>Communities</w:t>
      </w:r>
    </w:p>
    <w:p w14:paraId="0F250DAF" w14:textId="31CEF557" w:rsidR="00DC5DBA" w:rsidRDefault="00536574" w:rsidP="001B12E3">
      <w:pPr>
        <w:spacing w:line="360" w:lineRule="auto"/>
        <w:rPr>
          <w:rFonts w:ascii="Arial" w:hAnsi="Arial" w:cs="Arial"/>
          <w:sz w:val="24"/>
          <w:szCs w:val="24"/>
        </w:rPr>
      </w:pPr>
      <w:r>
        <w:rPr>
          <w:rFonts w:ascii="Arial" w:hAnsi="Arial" w:cs="Arial"/>
          <w:sz w:val="24"/>
          <w:szCs w:val="24"/>
        </w:rPr>
        <w:lastRenderedPageBreak/>
        <w:t>During and after a parental separation</w:t>
      </w:r>
      <w:r w:rsidR="00682A58">
        <w:rPr>
          <w:rFonts w:ascii="Arial" w:hAnsi="Arial" w:cs="Arial"/>
          <w:sz w:val="24"/>
          <w:szCs w:val="24"/>
        </w:rPr>
        <w:t xml:space="preserve"> the surrounding community plays a crucial role in supporting the child and their family (Symonds, </w:t>
      </w:r>
      <w:r w:rsidR="00682A58" w:rsidRPr="00682A58">
        <w:rPr>
          <w:rFonts w:ascii="Arial" w:hAnsi="Arial" w:cs="Arial"/>
          <w:i/>
          <w:iCs/>
          <w:sz w:val="24"/>
          <w:szCs w:val="24"/>
        </w:rPr>
        <w:t>et al</w:t>
      </w:r>
      <w:r w:rsidR="0057066A">
        <w:rPr>
          <w:rFonts w:ascii="Arial" w:hAnsi="Arial" w:cs="Arial"/>
          <w:i/>
          <w:iCs/>
          <w:sz w:val="24"/>
          <w:szCs w:val="24"/>
        </w:rPr>
        <w:t>.</w:t>
      </w:r>
      <w:r w:rsidR="00682A58">
        <w:rPr>
          <w:rFonts w:ascii="Arial" w:hAnsi="Arial" w:cs="Arial"/>
          <w:sz w:val="24"/>
          <w:szCs w:val="24"/>
        </w:rPr>
        <w:t xml:space="preserve"> 2022). </w:t>
      </w:r>
      <w:r w:rsidR="00370186">
        <w:rPr>
          <w:rFonts w:ascii="Arial" w:hAnsi="Arial" w:cs="Arial"/>
          <w:sz w:val="24"/>
          <w:szCs w:val="24"/>
        </w:rPr>
        <w:t xml:space="preserve">In this scenario, the </w:t>
      </w:r>
      <w:proofErr w:type="gramStart"/>
      <w:r w:rsidR="00370186">
        <w:rPr>
          <w:rFonts w:ascii="Arial" w:hAnsi="Arial" w:cs="Arial"/>
          <w:sz w:val="24"/>
          <w:szCs w:val="24"/>
        </w:rPr>
        <w:t>Dad</w:t>
      </w:r>
      <w:proofErr w:type="gramEnd"/>
      <w:r w:rsidR="00370186">
        <w:rPr>
          <w:rFonts w:ascii="Arial" w:hAnsi="Arial" w:cs="Arial"/>
          <w:sz w:val="24"/>
          <w:szCs w:val="24"/>
        </w:rPr>
        <w:t xml:space="preserve"> appears to have been </w:t>
      </w:r>
      <w:r w:rsidR="000118EB">
        <w:rPr>
          <w:rFonts w:ascii="Arial" w:hAnsi="Arial" w:cs="Arial"/>
          <w:sz w:val="24"/>
          <w:szCs w:val="24"/>
        </w:rPr>
        <w:t xml:space="preserve">socially isolated and excluded in the school community as he now stands alone whilst waiting to collect his </w:t>
      </w:r>
      <w:r w:rsidR="003A6AB3">
        <w:rPr>
          <w:rFonts w:ascii="Arial" w:hAnsi="Arial" w:cs="Arial"/>
          <w:sz w:val="24"/>
          <w:szCs w:val="24"/>
        </w:rPr>
        <w:t xml:space="preserve">son and stays back to avoid interactions with other parents. </w:t>
      </w:r>
      <w:r w:rsidR="00260D27">
        <w:rPr>
          <w:rFonts w:ascii="Arial" w:hAnsi="Arial" w:cs="Arial"/>
          <w:sz w:val="24"/>
          <w:szCs w:val="24"/>
        </w:rPr>
        <w:t xml:space="preserve">Saltmarsh, </w:t>
      </w:r>
      <w:proofErr w:type="spellStart"/>
      <w:r w:rsidR="00260D27">
        <w:rPr>
          <w:rFonts w:ascii="Arial" w:hAnsi="Arial" w:cs="Arial"/>
          <w:sz w:val="24"/>
          <w:szCs w:val="24"/>
        </w:rPr>
        <w:t>Tualaulelei</w:t>
      </w:r>
      <w:proofErr w:type="spellEnd"/>
      <w:r w:rsidR="00260D27">
        <w:rPr>
          <w:rFonts w:ascii="Arial" w:hAnsi="Arial" w:cs="Arial"/>
          <w:sz w:val="24"/>
          <w:szCs w:val="24"/>
        </w:rPr>
        <w:t xml:space="preserve"> and Ayre (2021) state that </w:t>
      </w:r>
      <w:r w:rsidR="00CF0B2C">
        <w:rPr>
          <w:rFonts w:ascii="Arial" w:hAnsi="Arial" w:cs="Arial"/>
          <w:sz w:val="24"/>
          <w:szCs w:val="24"/>
        </w:rPr>
        <w:t xml:space="preserve">fathers are more likely to suffer social stigma after a separation which can cause </w:t>
      </w:r>
      <w:r w:rsidR="00E66F40">
        <w:rPr>
          <w:rFonts w:ascii="Arial" w:hAnsi="Arial" w:cs="Arial"/>
          <w:sz w:val="24"/>
          <w:szCs w:val="24"/>
        </w:rPr>
        <w:t xml:space="preserve">him to become isolated from the school environment. </w:t>
      </w:r>
      <w:r w:rsidR="006D1114">
        <w:rPr>
          <w:rFonts w:ascii="Arial" w:hAnsi="Arial" w:cs="Arial"/>
          <w:sz w:val="24"/>
          <w:szCs w:val="24"/>
        </w:rPr>
        <w:t xml:space="preserve">Nowland, </w:t>
      </w:r>
      <w:r w:rsidR="006D1114" w:rsidRPr="0090640C">
        <w:rPr>
          <w:rFonts w:ascii="Arial" w:hAnsi="Arial" w:cs="Arial"/>
          <w:i/>
          <w:iCs/>
          <w:sz w:val="24"/>
          <w:szCs w:val="24"/>
        </w:rPr>
        <w:t>et al</w:t>
      </w:r>
      <w:r w:rsidR="0057066A">
        <w:rPr>
          <w:rFonts w:ascii="Arial" w:hAnsi="Arial" w:cs="Arial"/>
          <w:i/>
          <w:iCs/>
          <w:sz w:val="24"/>
          <w:szCs w:val="24"/>
        </w:rPr>
        <w:t>.</w:t>
      </w:r>
      <w:r w:rsidR="006D1114">
        <w:rPr>
          <w:rFonts w:ascii="Arial" w:hAnsi="Arial" w:cs="Arial"/>
          <w:sz w:val="24"/>
          <w:szCs w:val="24"/>
        </w:rPr>
        <w:t xml:space="preserve"> (2021) agrees as they have found that many parents feel socially excluded </w:t>
      </w:r>
      <w:r w:rsidR="0090640C">
        <w:rPr>
          <w:rFonts w:ascii="Arial" w:hAnsi="Arial" w:cs="Arial"/>
          <w:sz w:val="24"/>
          <w:szCs w:val="24"/>
        </w:rPr>
        <w:t xml:space="preserve">in their community due to changes after a separation and the stigma attached to that </w:t>
      </w:r>
      <w:r w:rsidR="00D557D6">
        <w:rPr>
          <w:rFonts w:ascii="Arial" w:hAnsi="Arial" w:cs="Arial"/>
          <w:sz w:val="24"/>
          <w:szCs w:val="24"/>
        </w:rPr>
        <w:t>separation</w:t>
      </w:r>
      <w:r w:rsidR="0090640C">
        <w:rPr>
          <w:rFonts w:ascii="Arial" w:hAnsi="Arial" w:cs="Arial"/>
          <w:sz w:val="24"/>
          <w:szCs w:val="24"/>
        </w:rPr>
        <w:t>.</w:t>
      </w:r>
      <w:r w:rsidR="00D557D6">
        <w:rPr>
          <w:rFonts w:ascii="Arial" w:hAnsi="Arial" w:cs="Arial"/>
          <w:sz w:val="24"/>
          <w:szCs w:val="24"/>
        </w:rPr>
        <w:t xml:space="preserve"> The stigma of being separated can leave one or both parents feeling </w:t>
      </w:r>
      <w:r w:rsidR="00461816">
        <w:rPr>
          <w:rFonts w:ascii="Arial" w:hAnsi="Arial" w:cs="Arial"/>
          <w:sz w:val="24"/>
          <w:szCs w:val="24"/>
        </w:rPr>
        <w:t xml:space="preserve">powerless, frustrated and judged by others which would cause them not to get involved </w:t>
      </w:r>
      <w:r w:rsidR="005B70C4">
        <w:rPr>
          <w:rFonts w:ascii="Arial" w:hAnsi="Arial" w:cs="Arial"/>
          <w:sz w:val="24"/>
          <w:szCs w:val="24"/>
        </w:rPr>
        <w:t xml:space="preserve">in their child’s school or local community activities (Wilson and McGuire, 2021). </w:t>
      </w:r>
      <w:r w:rsidR="003643E9">
        <w:rPr>
          <w:rFonts w:ascii="Arial" w:hAnsi="Arial" w:cs="Arial"/>
          <w:sz w:val="24"/>
          <w:szCs w:val="24"/>
        </w:rPr>
        <w:t xml:space="preserve">Svensson, </w:t>
      </w:r>
      <w:r w:rsidR="009822D8">
        <w:rPr>
          <w:rFonts w:ascii="Arial" w:hAnsi="Arial" w:cs="Arial"/>
          <w:sz w:val="24"/>
          <w:szCs w:val="24"/>
        </w:rPr>
        <w:t>Jonson and Johansson (2023) stress that children also feel and experience the stigma around parent separation within their community</w:t>
      </w:r>
      <w:r w:rsidR="001A6077">
        <w:rPr>
          <w:rFonts w:ascii="Arial" w:hAnsi="Arial" w:cs="Arial"/>
          <w:sz w:val="24"/>
          <w:szCs w:val="24"/>
        </w:rPr>
        <w:t>. Each person</w:t>
      </w:r>
      <w:r w:rsidR="00546B66">
        <w:rPr>
          <w:rFonts w:ascii="Arial" w:hAnsi="Arial" w:cs="Arial"/>
          <w:sz w:val="24"/>
          <w:szCs w:val="24"/>
        </w:rPr>
        <w:t xml:space="preserve"> in this scenario </w:t>
      </w:r>
      <w:r w:rsidR="001A6077">
        <w:rPr>
          <w:rFonts w:ascii="Arial" w:hAnsi="Arial" w:cs="Arial"/>
          <w:sz w:val="24"/>
          <w:szCs w:val="24"/>
        </w:rPr>
        <w:t>may</w:t>
      </w:r>
      <w:r w:rsidR="00546B66">
        <w:rPr>
          <w:rFonts w:ascii="Arial" w:hAnsi="Arial" w:cs="Arial"/>
          <w:sz w:val="24"/>
          <w:szCs w:val="24"/>
        </w:rPr>
        <w:t xml:space="preserve"> feel a low sense of belonging </w:t>
      </w:r>
      <w:r w:rsidR="00D51CC5">
        <w:rPr>
          <w:rFonts w:ascii="Arial" w:hAnsi="Arial" w:cs="Arial"/>
          <w:sz w:val="24"/>
          <w:szCs w:val="24"/>
        </w:rPr>
        <w:t>within the community</w:t>
      </w:r>
      <w:r w:rsidR="00831A5B">
        <w:rPr>
          <w:rFonts w:ascii="Arial" w:hAnsi="Arial" w:cs="Arial"/>
          <w:sz w:val="24"/>
          <w:szCs w:val="24"/>
        </w:rPr>
        <w:t xml:space="preserve">, </w:t>
      </w:r>
      <w:r w:rsidR="00195574">
        <w:rPr>
          <w:rFonts w:ascii="Arial" w:hAnsi="Arial" w:cs="Arial"/>
          <w:sz w:val="24"/>
          <w:szCs w:val="24"/>
        </w:rPr>
        <w:t xml:space="preserve">the </w:t>
      </w:r>
      <w:proofErr w:type="gramStart"/>
      <w:r w:rsidR="00195574">
        <w:rPr>
          <w:rFonts w:ascii="Arial" w:hAnsi="Arial" w:cs="Arial"/>
          <w:sz w:val="24"/>
          <w:szCs w:val="24"/>
        </w:rPr>
        <w:t>Dad</w:t>
      </w:r>
      <w:proofErr w:type="gramEnd"/>
      <w:r w:rsidR="00195574">
        <w:rPr>
          <w:rFonts w:ascii="Arial" w:hAnsi="Arial" w:cs="Arial"/>
          <w:sz w:val="24"/>
          <w:szCs w:val="24"/>
        </w:rPr>
        <w:t xml:space="preserve"> in particular</w:t>
      </w:r>
      <w:r w:rsidR="00D51CC5">
        <w:rPr>
          <w:rFonts w:ascii="Arial" w:hAnsi="Arial" w:cs="Arial"/>
          <w:sz w:val="24"/>
          <w:szCs w:val="24"/>
        </w:rPr>
        <w:t xml:space="preserve"> due to his feelings of </w:t>
      </w:r>
      <w:r w:rsidR="00900258">
        <w:rPr>
          <w:rFonts w:ascii="Arial" w:hAnsi="Arial" w:cs="Arial"/>
          <w:sz w:val="24"/>
          <w:szCs w:val="24"/>
        </w:rPr>
        <w:t>loneliness and exclusion after the separation (Kumar, 2023).</w:t>
      </w:r>
    </w:p>
    <w:p w14:paraId="2F56AAE8" w14:textId="7FBF26C0" w:rsidR="007C1DB8" w:rsidRDefault="00C67610" w:rsidP="001B12E3">
      <w:pPr>
        <w:spacing w:line="360" w:lineRule="auto"/>
        <w:rPr>
          <w:rFonts w:ascii="Arial" w:hAnsi="Arial" w:cs="Arial"/>
          <w:sz w:val="24"/>
          <w:szCs w:val="24"/>
        </w:rPr>
      </w:pPr>
      <w:r>
        <w:rPr>
          <w:rFonts w:ascii="Arial" w:hAnsi="Arial" w:cs="Arial"/>
          <w:sz w:val="24"/>
          <w:szCs w:val="24"/>
        </w:rPr>
        <w:t xml:space="preserve">The Lancet Public Health (2018) discusses the importance of </w:t>
      </w:r>
      <w:r w:rsidR="00D05E3C">
        <w:rPr>
          <w:rFonts w:ascii="Arial" w:hAnsi="Arial" w:cs="Arial"/>
          <w:sz w:val="24"/>
          <w:szCs w:val="24"/>
        </w:rPr>
        <w:t>better community support needed for Dads after a separation</w:t>
      </w:r>
      <w:r w:rsidR="00185EFC">
        <w:rPr>
          <w:rFonts w:ascii="Arial" w:hAnsi="Arial" w:cs="Arial"/>
          <w:sz w:val="24"/>
          <w:szCs w:val="24"/>
        </w:rPr>
        <w:t>,</w:t>
      </w:r>
      <w:r w:rsidR="00D05E3C">
        <w:rPr>
          <w:rFonts w:ascii="Arial" w:hAnsi="Arial" w:cs="Arial"/>
          <w:sz w:val="24"/>
          <w:szCs w:val="24"/>
        </w:rPr>
        <w:t xml:space="preserve"> as the</w:t>
      </w:r>
      <w:r w:rsidR="004A4489">
        <w:rPr>
          <w:rFonts w:ascii="Arial" w:hAnsi="Arial" w:cs="Arial"/>
          <w:sz w:val="24"/>
          <w:szCs w:val="24"/>
        </w:rPr>
        <w:t>y have found that social support is more commonly available for single Mums but appears to isolate single Dads</w:t>
      </w:r>
      <w:r w:rsidR="00185EFC">
        <w:rPr>
          <w:rFonts w:ascii="Arial" w:hAnsi="Arial" w:cs="Arial"/>
          <w:sz w:val="24"/>
          <w:szCs w:val="24"/>
        </w:rPr>
        <w:t xml:space="preserve"> as very little support is available. </w:t>
      </w:r>
      <w:r w:rsidR="00194721">
        <w:rPr>
          <w:rFonts w:ascii="Arial" w:hAnsi="Arial" w:cs="Arial"/>
          <w:sz w:val="24"/>
          <w:szCs w:val="24"/>
        </w:rPr>
        <w:t xml:space="preserve">Bourne and Ryan (2012) agrees with this as they have found that </w:t>
      </w:r>
      <w:r w:rsidR="004E2C5F">
        <w:rPr>
          <w:rFonts w:ascii="Arial" w:hAnsi="Arial" w:cs="Arial"/>
          <w:sz w:val="24"/>
          <w:szCs w:val="24"/>
        </w:rPr>
        <w:t>official support for fathers is lacking as any support available focuses on mothers</w:t>
      </w:r>
      <w:r w:rsidR="00171BCB">
        <w:rPr>
          <w:rFonts w:ascii="Arial" w:hAnsi="Arial" w:cs="Arial"/>
          <w:sz w:val="24"/>
          <w:szCs w:val="24"/>
        </w:rPr>
        <w:t xml:space="preserve">, including groups that are aimed at </w:t>
      </w:r>
      <w:r w:rsidR="009F0D59">
        <w:rPr>
          <w:rFonts w:ascii="Arial" w:hAnsi="Arial" w:cs="Arial"/>
          <w:sz w:val="24"/>
          <w:szCs w:val="24"/>
        </w:rPr>
        <w:t>Mum and child.</w:t>
      </w:r>
      <w:r w:rsidR="001A5140">
        <w:rPr>
          <w:rFonts w:ascii="Arial" w:hAnsi="Arial" w:cs="Arial"/>
          <w:sz w:val="24"/>
          <w:szCs w:val="24"/>
        </w:rPr>
        <w:t xml:space="preserve"> </w:t>
      </w:r>
      <w:r w:rsidR="00914F07">
        <w:rPr>
          <w:rFonts w:ascii="Arial" w:hAnsi="Arial" w:cs="Arial"/>
          <w:sz w:val="24"/>
          <w:szCs w:val="24"/>
        </w:rPr>
        <w:t xml:space="preserve">Many Dads </w:t>
      </w:r>
      <w:r w:rsidR="001804FB">
        <w:rPr>
          <w:rFonts w:ascii="Arial" w:hAnsi="Arial" w:cs="Arial"/>
          <w:sz w:val="24"/>
          <w:szCs w:val="24"/>
        </w:rPr>
        <w:t xml:space="preserve">have disclosed that they find it intimidating to attend a ‘mother and toddler’ group and </w:t>
      </w:r>
      <w:r w:rsidR="001766E5">
        <w:rPr>
          <w:rFonts w:ascii="Arial" w:hAnsi="Arial" w:cs="Arial"/>
          <w:sz w:val="24"/>
          <w:szCs w:val="24"/>
        </w:rPr>
        <w:t xml:space="preserve">feel that times have changed with more </w:t>
      </w:r>
      <w:proofErr w:type="gramStart"/>
      <w:r w:rsidR="001766E5">
        <w:rPr>
          <w:rFonts w:ascii="Arial" w:hAnsi="Arial" w:cs="Arial"/>
          <w:sz w:val="24"/>
          <w:szCs w:val="24"/>
        </w:rPr>
        <w:t>Dads</w:t>
      </w:r>
      <w:proofErr w:type="gramEnd"/>
      <w:r w:rsidR="001766E5">
        <w:rPr>
          <w:rFonts w:ascii="Arial" w:hAnsi="Arial" w:cs="Arial"/>
          <w:sz w:val="24"/>
          <w:szCs w:val="24"/>
        </w:rPr>
        <w:t xml:space="preserve"> heavily involved in childcare for their children, therefore </w:t>
      </w:r>
      <w:r w:rsidR="00A0151A">
        <w:rPr>
          <w:rFonts w:ascii="Arial" w:hAnsi="Arial" w:cs="Arial"/>
          <w:sz w:val="24"/>
          <w:szCs w:val="24"/>
        </w:rPr>
        <w:t xml:space="preserve">groups should be conducted to involve Dads too (Wales Online, 2013). </w:t>
      </w:r>
      <w:r w:rsidR="00006C07">
        <w:rPr>
          <w:rFonts w:ascii="Arial" w:hAnsi="Arial" w:cs="Arial"/>
          <w:sz w:val="24"/>
          <w:szCs w:val="24"/>
        </w:rPr>
        <w:t xml:space="preserve">Flying Start (no date) </w:t>
      </w:r>
      <w:r w:rsidR="00D46849">
        <w:rPr>
          <w:rFonts w:ascii="Arial" w:hAnsi="Arial" w:cs="Arial"/>
          <w:sz w:val="24"/>
          <w:szCs w:val="24"/>
        </w:rPr>
        <w:t xml:space="preserve">offer a variety of parenting groups within specific areas of Wales and have acknowledged that these groups can be </w:t>
      </w:r>
      <w:r w:rsidR="009D467E">
        <w:rPr>
          <w:rFonts w:ascii="Arial" w:hAnsi="Arial" w:cs="Arial"/>
          <w:sz w:val="24"/>
          <w:szCs w:val="24"/>
        </w:rPr>
        <w:t>daunting for Dads, therefore, they offer support for Dads on a 1-1 basis or in groups</w:t>
      </w:r>
      <w:r w:rsidR="007B096A">
        <w:rPr>
          <w:rFonts w:ascii="Arial" w:hAnsi="Arial" w:cs="Arial"/>
          <w:sz w:val="24"/>
          <w:szCs w:val="24"/>
        </w:rPr>
        <w:t xml:space="preserve"> and highlight the impact that a father figure has on a child’s life. </w:t>
      </w:r>
      <w:r w:rsidR="002F7BF2">
        <w:rPr>
          <w:rFonts w:ascii="Arial" w:hAnsi="Arial" w:cs="Arial"/>
          <w:sz w:val="24"/>
          <w:szCs w:val="24"/>
        </w:rPr>
        <w:t xml:space="preserve">These types of groups would help the </w:t>
      </w:r>
      <w:proofErr w:type="gramStart"/>
      <w:r w:rsidR="002F7BF2">
        <w:rPr>
          <w:rFonts w:ascii="Arial" w:hAnsi="Arial" w:cs="Arial"/>
          <w:sz w:val="24"/>
          <w:szCs w:val="24"/>
        </w:rPr>
        <w:t>Dad</w:t>
      </w:r>
      <w:proofErr w:type="gramEnd"/>
      <w:r w:rsidR="002F7BF2">
        <w:rPr>
          <w:rFonts w:ascii="Arial" w:hAnsi="Arial" w:cs="Arial"/>
          <w:sz w:val="24"/>
          <w:szCs w:val="24"/>
        </w:rPr>
        <w:t xml:space="preserve"> in this scenario to regain a sense of belonging</w:t>
      </w:r>
      <w:r w:rsidR="002258B0">
        <w:rPr>
          <w:rFonts w:ascii="Arial" w:hAnsi="Arial" w:cs="Arial"/>
          <w:sz w:val="24"/>
          <w:szCs w:val="24"/>
        </w:rPr>
        <w:t xml:space="preserve"> and develop levels of social inclusion whilst supporting his and his child’s wellbeing.</w:t>
      </w:r>
    </w:p>
    <w:p w14:paraId="08123A01" w14:textId="77777777" w:rsidR="005D2A2A" w:rsidRDefault="00151260" w:rsidP="001B12E3">
      <w:pPr>
        <w:spacing w:line="360" w:lineRule="auto"/>
        <w:rPr>
          <w:rFonts w:ascii="Arial" w:hAnsi="Arial" w:cs="Arial"/>
          <w:b/>
          <w:bCs/>
          <w:sz w:val="24"/>
          <w:szCs w:val="24"/>
          <w:u w:val="single"/>
        </w:rPr>
      </w:pPr>
      <w:r w:rsidRPr="00151260">
        <w:rPr>
          <w:rFonts w:ascii="Arial" w:hAnsi="Arial" w:cs="Arial"/>
          <w:b/>
          <w:bCs/>
          <w:sz w:val="24"/>
          <w:szCs w:val="24"/>
          <w:u w:val="single"/>
        </w:rPr>
        <w:t>Section Two</w:t>
      </w:r>
    </w:p>
    <w:p w14:paraId="669CEFB4" w14:textId="7D9F2DE8" w:rsidR="00B05E2D" w:rsidRDefault="009127A7" w:rsidP="001B12E3">
      <w:pPr>
        <w:spacing w:line="360" w:lineRule="auto"/>
        <w:rPr>
          <w:rFonts w:ascii="Arial" w:hAnsi="Arial" w:cs="Arial"/>
          <w:sz w:val="24"/>
          <w:szCs w:val="24"/>
        </w:rPr>
      </w:pPr>
      <w:r>
        <w:rPr>
          <w:rFonts w:ascii="Arial" w:hAnsi="Arial" w:cs="Arial"/>
          <w:sz w:val="24"/>
          <w:szCs w:val="24"/>
        </w:rPr>
        <w:lastRenderedPageBreak/>
        <w:t xml:space="preserve">A policy is </w:t>
      </w:r>
      <w:r w:rsidR="0000042F">
        <w:rPr>
          <w:rFonts w:ascii="Arial" w:hAnsi="Arial" w:cs="Arial"/>
          <w:sz w:val="24"/>
          <w:szCs w:val="24"/>
        </w:rPr>
        <w:t xml:space="preserve">described as </w:t>
      </w:r>
      <w:r w:rsidR="00DE0F44">
        <w:rPr>
          <w:rFonts w:ascii="Arial" w:hAnsi="Arial" w:cs="Arial"/>
          <w:sz w:val="24"/>
          <w:szCs w:val="24"/>
        </w:rPr>
        <w:t xml:space="preserve">a set of ideas that are formally adapted and written </w:t>
      </w:r>
      <w:r w:rsidR="004149CF">
        <w:rPr>
          <w:rFonts w:ascii="Arial" w:hAnsi="Arial" w:cs="Arial"/>
          <w:sz w:val="24"/>
          <w:szCs w:val="24"/>
        </w:rPr>
        <w:t xml:space="preserve">to describe </w:t>
      </w:r>
      <w:r w:rsidR="00886039">
        <w:rPr>
          <w:rFonts w:ascii="Arial" w:hAnsi="Arial" w:cs="Arial"/>
          <w:sz w:val="24"/>
          <w:szCs w:val="24"/>
        </w:rPr>
        <w:t xml:space="preserve">desired </w:t>
      </w:r>
      <w:r w:rsidR="00977699">
        <w:rPr>
          <w:rFonts w:ascii="Arial" w:hAnsi="Arial" w:cs="Arial"/>
          <w:sz w:val="24"/>
          <w:szCs w:val="24"/>
        </w:rPr>
        <w:t>outcomes</w:t>
      </w:r>
      <w:r w:rsidR="004149CF">
        <w:rPr>
          <w:rFonts w:ascii="Arial" w:hAnsi="Arial" w:cs="Arial"/>
          <w:sz w:val="24"/>
          <w:szCs w:val="24"/>
        </w:rPr>
        <w:t xml:space="preserve"> and </w:t>
      </w:r>
      <w:r w:rsidR="00977699">
        <w:rPr>
          <w:rFonts w:ascii="Arial" w:hAnsi="Arial" w:cs="Arial"/>
          <w:sz w:val="24"/>
          <w:szCs w:val="24"/>
        </w:rPr>
        <w:t>the</w:t>
      </w:r>
      <w:r w:rsidR="00886039">
        <w:rPr>
          <w:rFonts w:ascii="Arial" w:hAnsi="Arial" w:cs="Arial"/>
          <w:sz w:val="24"/>
          <w:szCs w:val="24"/>
        </w:rPr>
        <w:t xml:space="preserve"> methods used to achieve</w:t>
      </w:r>
      <w:r w:rsidR="00977699">
        <w:rPr>
          <w:rFonts w:ascii="Arial" w:hAnsi="Arial" w:cs="Arial"/>
          <w:sz w:val="24"/>
          <w:szCs w:val="24"/>
        </w:rPr>
        <w:t xml:space="preserve"> these outcomes</w:t>
      </w:r>
      <w:r w:rsidR="00055EF7">
        <w:rPr>
          <w:rFonts w:ascii="Arial" w:hAnsi="Arial" w:cs="Arial"/>
          <w:sz w:val="24"/>
          <w:szCs w:val="24"/>
        </w:rPr>
        <w:t xml:space="preserve"> (Baldock, Fitzgerald and Kay, 2013). </w:t>
      </w:r>
      <w:r w:rsidR="00F75E70">
        <w:rPr>
          <w:rFonts w:ascii="Arial" w:hAnsi="Arial" w:cs="Arial"/>
          <w:sz w:val="24"/>
          <w:szCs w:val="24"/>
        </w:rPr>
        <w:t xml:space="preserve">Within Early Years a policy is generally devised based on the rights of the child </w:t>
      </w:r>
      <w:r w:rsidR="004E3833">
        <w:rPr>
          <w:rFonts w:ascii="Arial" w:hAnsi="Arial" w:cs="Arial"/>
          <w:sz w:val="24"/>
          <w:szCs w:val="24"/>
        </w:rPr>
        <w:t xml:space="preserve">and the need for high quality care and education </w:t>
      </w:r>
      <w:r w:rsidR="00581A9B">
        <w:rPr>
          <w:rFonts w:ascii="Arial" w:hAnsi="Arial" w:cs="Arial"/>
          <w:sz w:val="24"/>
          <w:szCs w:val="24"/>
        </w:rPr>
        <w:t xml:space="preserve">(Dallimore, 2019). </w:t>
      </w:r>
      <w:r w:rsidR="003D14EE">
        <w:rPr>
          <w:rFonts w:ascii="Arial" w:hAnsi="Arial" w:cs="Arial"/>
          <w:sz w:val="24"/>
          <w:szCs w:val="24"/>
        </w:rPr>
        <w:t xml:space="preserve">Doucet and Pont (2021) emphasise the need for education </w:t>
      </w:r>
      <w:r w:rsidR="004025DA">
        <w:rPr>
          <w:rFonts w:ascii="Arial" w:hAnsi="Arial" w:cs="Arial"/>
          <w:sz w:val="24"/>
          <w:szCs w:val="24"/>
        </w:rPr>
        <w:t xml:space="preserve">policy makers to spend time within schools or classroom environments before creating and developing policies and procedures. However, </w:t>
      </w:r>
      <w:r w:rsidR="00095B3C">
        <w:rPr>
          <w:rFonts w:ascii="Arial" w:hAnsi="Arial" w:cs="Arial"/>
          <w:sz w:val="24"/>
          <w:szCs w:val="24"/>
        </w:rPr>
        <w:t xml:space="preserve">policy is generally viewed as documents created by people in suits </w:t>
      </w:r>
      <w:r w:rsidR="00FB0C38">
        <w:rPr>
          <w:rFonts w:ascii="Arial" w:hAnsi="Arial" w:cs="Arial"/>
          <w:sz w:val="24"/>
          <w:szCs w:val="24"/>
        </w:rPr>
        <w:t xml:space="preserve">in higher roles of responsibility that </w:t>
      </w:r>
      <w:r w:rsidR="00594105">
        <w:rPr>
          <w:rFonts w:ascii="Arial" w:hAnsi="Arial" w:cs="Arial"/>
          <w:sz w:val="24"/>
          <w:szCs w:val="24"/>
        </w:rPr>
        <w:t>must</w:t>
      </w:r>
      <w:r w:rsidR="00FB0C38">
        <w:rPr>
          <w:rFonts w:ascii="Arial" w:hAnsi="Arial" w:cs="Arial"/>
          <w:sz w:val="24"/>
          <w:szCs w:val="24"/>
        </w:rPr>
        <w:t xml:space="preserve"> be adhered to and implemented by </w:t>
      </w:r>
      <w:r w:rsidR="00E7011D">
        <w:rPr>
          <w:rFonts w:ascii="Arial" w:hAnsi="Arial" w:cs="Arial"/>
          <w:sz w:val="24"/>
          <w:szCs w:val="24"/>
        </w:rPr>
        <w:t>staff working closely with children (Baldock, Fitzgerald and Kay, 2013</w:t>
      </w:r>
      <w:r w:rsidR="00545BAF">
        <w:rPr>
          <w:rFonts w:ascii="Arial" w:hAnsi="Arial" w:cs="Arial"/>
          <w:sz w:val="24"/>
          <w:szCs w:val="24"/>
        </w:rPr>
        <w:t xml:space="preserve">). </w:t>
      </w:r>
      <w:r w:rsidR="00BF4762">
        <w:rPr>
          <w:rFonts w:ascii="Arial" w:hAnsi="Arial" w:cs="Arial"/>
          <w:sz w:val="24"/>
          <w:szCs w:val="24"/>
        </w:rPr>
        <w:t xml:space="preserve">WCVA (2018) discusses the benefits of collaborative </w:t>
      </w:r>
      <w:r w:rsidR="00B16948">
        <w:rPr>
          <w:rFonts w:ascii="Arial" w:hAnsi="Arial" w:cs="Arial"/>
          <w:sz w:val="24"/>
          <w:szCs w:val="24"/>
        </w:rPr>
        <w:t xml:space="preserve">partnerships when devising policies as working together can </w:t>
      </w:r>
      <w:r w:rsidR="005B263C">
        <w:rPr>
          <w:rFonts w:ascii="Arial" w:hAnsi="Arial" w:cs="Arial"/>
          <w:sz w:val="24"/>
          <w:szCs w:val="24"/>
        </w:rPr>
        <w:t>build on capacity and knowledge, therefore, providing the potential to achieve greater outcomes.</w:t>
      </w:r>
    </w:p>
    <w:p w14:paraId="3470947E" w14:textId="318BE844" w:rsidR="005B263C" w:rsidRDefault="004B4DA3" w:rsidP="001B12E3">
      <w:pPr>
        <w:spacing w:line="360" w:lineRule="auto"/>
        <w:rPr>
          <w:rFonts w:ascii="Arial" w:hAnsi="Arial" w:cs="Arial"/>
          <w:sz w:val="24"/>
          <w:szCs w:val="24"/>
        </w:rPr>
      </w:pPr>
      <w:r>
        <w:rPr>
          <w:rFonts w:ascii="Arial" w:hAnsi="Arial" w:cs="Arial"/>
          <w:sz w:val="24"/>
          <w:szCs w:val="24"/>
        </w:rPr>
        <w:t xml:space="preserve">It is crucial for organisations to have policies in place as they set </w:t>
      </w:r>
      <w:r w:rsidR="004F6C10">
        <w:rPr>
          <w:rFonts w:ascii="Arial" w:hAnsi="Arial" w:cs="Arial"/>
          <w:sz w:val="24"/>
          <w:szCs w:val="24"/>
        </w:rPr>
        <w:t>the requirements and standards of the setting</w:t>
      </w:r>
      <w:r w:rsidR="00576856">
        <w:rPr>
          <w:rFonts w:ascii="Arial" w:hAnsi="Arial" w:cs="Arial"/>
          <w:sz w:val="24"/>
          <w:szCs w:val="24"/>
        </w:rPr>
        <w:t>, highlighting expectations for employees</w:t>
      </w:r>
      <w:r w:rsidR="000D4720">
        <w:rPr>
          <w:rFonts w:ascii="Arial" w:hAnsi="Arial" w:cs="Arial"/>
          <w:sz w:val="24"/>
          <w:szCs w:val="24"/>
        </w:rPr>
        <w:t xml:space="preserve"> to follow (</w:t>
      </w:r>
      <w:proofErr w:type="spellStart"/>
      <w:r w:rsidR="000D4720">
        <w:rPr>
          <w:rFonts w:ascii="Arial" w:hAnsi="Arial" w:cs="Arial"/>
          <w:sz w:val="24"/>
          <w:szCs w:val="24"/>
        </w:rPr>
        <w:t>Collaboris</w:t>
      </w:r>
      <w:proofErr w:type="spellEnd"/>
      <w:r w:rsidR="000D4720">
        <w:rPr>
          <w:rFonts w:ascii="Arial" w:hAnsi="Arial" w:cs="Arial"/>
          <w:sz w:val="24"/>
          <w:szCs w:val="24"/>
        </w:rPr>
        <w:t>, 2024).</w:t>
      </w:r>
      <w:r w:rsidR="00794779">
        <w:rPr>
          <w:rFonts w:ascii="Arial" w:hAnsi="Arial" w:cs="Arial"/>
          <w:sz w:val="24"/>
          <w:szCs w:val="24"/>
        </w:rPr>
        <w:t xml:space="preserve"> </w:t>
      </w:r>
      <w:r w:rsidR="008344E5">
        <w:rPr>
          <w:rFonts w:ascii="Arial" w:hAnsi="Arial" w:cs="Arial"/>
          <w:sz w:val="24"/>
          <w:szCs w:val="24"/>
        </w:rPr>
        <w:t>Effective policies are clearly written</w:t>
      </w:r>
      <w:r w:rsidR="001B0B34">
        <w:rPr>
          <w:rFonts w:ascii="Arial" w:hAnsi="Arial" w:cs="Arial"/>
          <w:sz w:val="24"/>
          <w:szCs w:val="24"/>
        </w:rPr>
        <w:t xml:space="preserve"> and provide a </w:t>
      </w:r>
      <w:r w:rsidR="006A1D37">
        <w:rPr>
          <w:rFonts w:ascii="Arial" w:hAnsi="Arial" w:cs="Arial"/>
          <w:sz w:val="24"/>
          <w:szCs w:val="24"/>
        </w:rPr>
        <w:t>long-term</w:t>
      </w:r>
      <w:r w:rsidR="001B0B34">
        <w:rPr>
          <w:rFonts w:ascii="Arial" w:hAnsi="Arial" w:cs="Arial"/>
          <w:sz w:val="24"/>
          <w:szCs w:val="24"/>
        </w:rPr>
        <w:t xml:space="preserve"> </w:t>
      </w:r>
      <w:r w:rsidR="001F003F">
        <w:rPr>
          <w:rFonts w:ascii="Arial" w:hAnsi="Arial" w:cs="Arial"/>
          <w:sz w:val="24"/>
          <w:szCs w:val="24"/>
        </w:rPr>
        <w:t>plan for an organisation</w:t>
      </w:r>
      <w:r w:rsidR="00DF1986">
        <w:rPr>
          <w:rFonts w:ascii="Arial" w:hAnsi="Arial" w:cs="Arial"/>
          <w:sz w:val="24"/>
          <w:szCs w:val="24"/>
        </w:rPr>
        <w:t xml:space="preserve">, describing specific ways to deal with specific issues (OECD, 2020 and </w:t>
      </w:r>
      <w:r w:rsidR="00476742">
        <w:rPr>
          <w:rFonts w:ascii="Arial" w:hAnsi="Arial" w:cs="Arial"/>
          <w:sz w:val="24"/>
          <w:szCs w:val="24"/>
        </w:rPr>
        <w:t>Dallimore, 2019).</w:t>
      </w:r>
      <w:r w:rsidR="00073CD5">
        <w:rPr>
          <w:rFonts w:ascii="Arial" w:hAnsi="Arial" w:cs="Arial"/>
          <w:sz w:val="24"/>
          <w:szCs w:val="24"/>
        </w:rPr>
        <w:t xml:space="preserve"> Stewart (2014) states that policies </w:t>
      </w:r>
      <w:r w:rsidR="00A30BD7">
        <w:rPr>
          <w:rFonts w:ascii="Arial" w:hAnsi="Arial" w:cs="Arial"/>
          <w:sz w:val="24"/>
          <w:szCs w:val="24"/>
        </w:rPr>
        <w:t>are important as they clearly define rules and regulations of a setting that need to be adhered to by all staff members</w:t>
      </w:r>
      <w:r w:rsidR="008D5991">
        <w:rPr>
          <w:rFonts w:ascii="Arial" w:hAnsi="Arial" w:cs="Arial"/>
          <w:sz w:val="24"/>
          <w:szCs w:val="24"/>
        </w:rPr>
        <w:t>.</w:t>
      </w:r>
      <w:r w:rsidR="00E31F90">
        <w:rPr>
          <w:rFonts w:ascii="Arial" w:hAnsi="Arial" w:cs="Arial"/>
          <w:sz w:val="24"/>
          <w:szCs w:val="24"/>
        </w:rPr>
        <w:t xml:space="preserve"> Policies also provide clarity </w:t>
      </w:r>
      <w:r w:rsidR="00EF05F4">
        <w:rPr>
          <w:rFonts w:ascii="Arial" w:hAnsi="Arial" w:cs="Arial"/>
          <w:sz w:val="24"/>
          <w:szCs w:val="24"/>
        </w:rPr>
        <w:t xml:space="preserve">and consistency whilst </w:t>
      </w:r>
      <w:r w:rsidR="00581B39">
        <w:rPr>
          <w:rFonts w:ascii="Arial" w:hAnsi="Arial" w:cs="Arial"/>
          <w:sz w:val="24"/>
          <w:szCs w:val="24"/>
        </w:rPr>
        <w:t>ensuring that organisations comply with their legal responsibilities (</w:t>
      </w:r>
      <w:r w:rsidR="00D93DDD">
        <w:rPr>
          <w:rFonts w:ascii="Arial" w:hAnsi="Arial" w:cs="Arial"/>
          <w:sz w:val="24"/>
          <w:szCs w:val="24"/>
        </w:rPr>
        <w:t>ICO, no date).</w:t>
      </w:r>
      <w:r w:rsidR="008D5991">
        <w:rPr>
          <w:rFonts w:ascii="Arial" w:hAnsi="Arial" w:cs="Arial"/>
          <w:sz w:val="24"/>
          <w:szCs w:val="24"/>
        </w:rPr>
        <w:t xml:space="preserve"> However, Baldock, Fitzgerald and Kay (2013) highlight that often staff members are unaware of why they are </w:t>
      </w:r>
      <w:r w:rsidR="003D53E9">
        <w:rPr>
          <w:rFonts w:ascii="Arial" w:hAnsi="Arial" w:cs="Arial"/>
          <w:sz w:val="24"/>
          <w:szCs w:val="24"/>
        </w:rPr>
        <w:t>completing</w:t>
      </w:r>
      <w:r w:rsidR="006A1D37">
        <w:rPr>
          <w:rFonts w:ascii="Arial" w:hAnsi="Arial" w:cs="Arial"/>
          <w:sz w:val="24"/>
          <w:szCs w:val="24"/>
        </w:rPr>
        <w:t xml:space="preserve"> a task but do it because ‘it is the policy’.</w:t>
      </w:r>
    </w:p>
    <w:p w14:paraId="07AFCAF9" w14:textId="123922D6" w:rsidR="00667805" w:rsidRDefault="001C3D85" w:rsidP="001B12E3">
      <w:pPr>
        <w:spacing w:line="360" w:lineRule="auto"/>
        <w:rPr>
          <w:rFonts w:ascii="Arial" w:hAnsi="Arial" w:cs="Arial"/>
          <w:sz w:val="24"/>
          <w:szCs w:val="24"/>
        </w:rPr>
      </w:pPr>
      <w:r>
        <w:rPr>
          <w:rFonts w:ascii="Arial" w:hAnsi="Arial" w:cs="Arial"/>
          <w:sz w:val="24"/>
          <w:szCs w:val="24"/>
        </w:rPr>
        <w:t xml:space="preserve">A curriculum for funded non-maintained nursery settings was devised </w:t>
      </w:r>
      <w:r w:rsidR="009E2103">
        <w:rPr>
          <w:rFonts w:ascii="Arial" w:hAnsi="Arial" w:cs="Arial"/>
          <w:sz w:val="24"/>
          <w:szCs w:val="24"/>
        </w:rPr>
        <w:t xml:space="preserve">to support practitioners working with the youngest children in Wales </w:t>
      </w:r>
      <w:r w:rsidR="008337EE">
        <w:rPr>
          <w:rFonts w:ascii="Arial" w:hAnsi="Arial" w:cs="Arial"/>
          <w:sz w:val="24"/>
          <w:szCs w:val="24"/>
        </w:rPr>
        <w:t>as they begin their</w:t>
      </w:r>
      <w:r w:rsidR="00B668AF">
        <w:rPr>
          <w:rFonts w:ascii="Arial" w:hAnsi="Arial" w:cs="Arial"/>
          <w:sz w:val="24"/>
          <w:szCs w:val="24"/>
        </w:rPr>
        <w:t xml:space="preserve"> </w:t>
      </w:r>
      <w:r w:rsidR="001F06F1">
        <w:rPr>
          <w:rFonts w:ascii="Arial" w:hAnsi="Arial" w:cs="Arial"/>
          <w:sz w:val="24"/>
          <w:szCs w:val="24"/>
        </w:rPr>
        <w:t>learning journey</w:t>
      </w:r>
      <w:r w:rsidR="00EB7ED9">
        <w:rPr>
          <w:rFonts w:ascii="Arial" w:hAnsi="Arial" w:cs="Arial"/>
          <w:sz w:val="24"/>
          <w:szCs w:val="24"/>
        </w:rPr>
        <w:t xml:space="preserve"> in education</w:t>
      </w:r>
      <w:r w:rsidR="008E2AA5">
        <w:rPr>
          <w:rFonts w:ascii="Arial" w:hAnsi="Arial" w:cs="Arial"/>
          <w:sz w:val="24"/>
          <w:szCs w:val="24"/>
        </w:rPr>
        <w:t xml:space="preserve"> (Welsh Government, 2022).</w:t>
      </w:r>
      <w:r w:rsidR="009964C8">
        <w:rPr>
          <w:rFonts w:ascii="Arial" w:hAnsi="Arial" w:cs="Arial"/>
          <w:sz w:val="24"/>
          <w:szCs w:val="24"/>
        </w:rPr>
        <w:t xml:space="preserve"> The </w:t>
      </w:r>
      <w:r w:rsidR="00E2487A">
        <w:rPr>
          <w:rFonts w:ascii="Arial" w:hAnsi="Arial" w:cs="Arial"/>
          <w:sz w:val="24"/>
          <w:szCs w:val="24"/>
        </w:rPr>
        <w:t>new Curriculum for Wales and curriculum for funded non-maintained nursery settings</w:t>
      </w:r>
      <w:r w:rsidR="00182410">
        <w:rPr>
          <w:rFonts w:ascii="Arial" w:hAnsi="Arial" w:cs="Arial"/>
          <w:sz w:val="24"/>
          <w:szCs w:val="24"/>
        </w:rPr>
        <w:t xml:space="preserve"> are government policies that underpin individual policies and procedures </w:t>
      </w:r>
      <w:r w:rsidR="00562B22">
        <w:rPr>
          <w:rFonts w:ascii="Arial" w:hAnsi="Arial" w:cs="Arial"/>
          <w:sz w:val="24"/>
          <w:szCs w:val="24"/>
        </w:rPr>
        <w:t>in settings (Dallimore, 2019).</w:t>
      </w:r>
      <w:r w:rsidR="00EB7ED9">
        <w:rPr>
          <w:rFonts w:ascii="Arial" w:hAnsi="Arial" w:cs="Arial"/>
          <w:sz w:val="24"/>
          <w:szCs w:val="24"/>
        </w:rPr>
        <w:t xml:space="preserve"> </w:t>
      </w:r>
      <w:r w:rsidR="007E6C04">
        <w:rPr>
          <w:rFonts w:ascii="Arial" w:hAnsi="Arial" w:cs="Arial"/>
          <w:sz w:val="24"/>
          <w:szCs w:val="24"/>
        </w:rPr>
        <w:t xml:space="preserve">This curriculum was devised by practitioners for practitioners as </w:t>
      </w:r>
      <w:r w:rsidR="00C63FA1">
        <w:rPr>
          <w:rFonts w:ascii="Arial" w:hAnsi="Arial" w:cs="Arial"/>
          <w:sz w:val="24"/>
          <w:szCs w:val="24"/>
        </w:rPr>
        <w:t xml:space="preserve">OECD (2020) state that </w:t>
      </w:r>
      <w:r w:rsidR="00DC1F34">
        <w:rPr>
          <w:rFonts w:ascii="Arial" w:hAnsi="Arial" w:cs="Arial"/>
          <w:sz w:val="24"/>
          <w:szCs w:val="24"/>
        </w:rPr>
        <w:t xml:space="preserve">working co-constructively </w:t>
      </w:r>
      <w:r w:rsidR="00883B66">
        <w:rPr>
          <w:rFonts w:ascii="Arial" w:hAnsi="Arial" w:cs="Arial"/>
          <w:sz w:val="24"/>
          <w:szCs w:val="24"/>
        </w:rPr>
        <w:t xml:space="preserve">in policy provides a clear communication strategy and </w:t>
      </w:r>
      <w:r w:rsidR="0042021F">
        <w:rPr>
          <w:rFonts w:ascii="Arial" w:hAnsi="Arial" w:cs="Arial"/>
          <w:sz w:val="24"/>
          <w:szCs w:val="24"/>
        </w:rPr>
        <w:t>ensures that all members are working towards the same goals.</w:t>
      </w:r>
      <w:r w:rsidR="00500196">
        <w:rPr>
          <w:rFonts w:ascii="Arial" w:hAnsi="Arial" w:cs="Arial"/>
          <w:sz w:val="24"/>
          <w:szCs w:val="24"/>
        </w:rPr>
        <w:t xml:space="preserve"> </w:t>
      </w:r>
      <w:r w:rsidR="00865D6A">
        <w:rPr>
          <w:rFonts w:ascii="Arial" w:hAnsi="Arial" w:cs="Arial"/>
          <w:sz w:val="24"/>
          <w:szCs w:val="24"/>
        </w:rPr>
        <w:t>However, WCVA (2018) point out that collaborative working is not always</w:t>
      </w:r>
      <w:r w:rsidR="00294AA1">
        <w:rPr>
          <w:rFonts w:ascii="Arial" w:hAnsi="Arial" w:cs="Arial"/>
          <w:sz w:val="24"/>
          <w:szCs w:val="24"/>
        </w:rPr>
        <w:t xml:space="preserve"> easy due to the structure of the organisation, </w:t>
      </w:r>
      <w:r w:rsidR="000D4F77">
        <w:rPr>
          <w:rFonts w:ascii="Arial" w:hAnsi="Arial" w:cs="Arial"/>
          <w:sz w:val="24"/>
          <w:szCs w:val="24"/>
        </w:rPr>
        <w:t>social and political influences and conflicting views between members.</w:t>
      </w:r>
      <w:r w:rsidR="00E33FE3">
        <w:rPr>
          <w:rFonts w:ascii="Arial" w:hAnsi="Arial" w:cs="Arial"/>
          <w:sz w:val="24"/>
          <w:szCs w:val="24"/>
        </w:rPr>
        <w:t xml:space="preserve"> The curriculum focuses on </w:t>
      </w:r>
      <w:r w:rsidR="00A57DE3">
        <w:rPr>
          <w:rFonts w:ascii="Arial" w:hAnsi="Arial" w:cs="Arial"/>
          <w:sz w:val="24"/>
          <w:szCs w:val="24"/>
        </w:rPr>
        <w:t>children taking an active role in t</w:t>
      </w:r>
      <w:r w:rsidR="00797489">
        <w:rPr>
          <w:rFonts w:ascii="Arial" w:hAnsi="Arial" w:cs="Arial"/>
          <w:sz w:val="24"/>
          <w:szCs w:val="24"/>
        </w:rPr>
        <w:t xml:space="preserve">heir own </w:t>
      </w:r>
      <w:r w:rsidR="00797489">
        <w:rPr>
          <w:rFonts w:ascii="Arial" w:hAnsi="Arial" w:cs="Arial"/>
          <w:sz w:val="24"/>
          <w:szCs w:val="24"/>
        </w:rPr>
        <w:lastRenderedPageBreak/>
        <w:t xml:space="preserve">learning and aims </w:t>
      </w:r>
      <w:r w:rsidR="00D65CD6">
        <w:rPr>
          <w:rFonts w:ascii="Arial" w:hAnsi="Arial" w:cs="Arial"/>
          <w:sz w:val="24"/>
          <w:szCs w:val="24"/>
        </w:rPr>
        <w:t>to provide ‘successful futures’ for all (</w:t>
      </w:r>
      <w:r w:rsidR="005D18D2">
        <w:rPr>
          <w:rFonts w:ascii="Arial" w:hAnsi="Arial" w:cs="Arial"/>
          <w:sz w:val="24"/>
          <w:szCs w:val="24"/>
        </w:rPr>
        <w:t>Power, Newton and Taylor, 2020).</w:t>
      </w:r>
    </w:p>
    <w:p w14:paraId="66A43825" w14:textId="3EA1309B" w:rsidR="00667805" w:rsidRDefault="00B8323C" w:rsidP="001B12E3">
      <w:pPr>
        <w:spacing w:line="360" w:lineRule="auto"/>
        <w:rPr>
          <w:rFonts w:ascii="Arial" w:hAnsi="Arial" w:cs="Arial"/>
          <w:sz w:val="24"/>
          <w:szCs w:val="24"/>
        </w:rPr>
      </w:pPr>
      <w:r>
        <w:rPr>
          <w:rFonts w:ascii="Arial" w:hAnsi="Arial" w:cs="Arial"/>
          <w:sz w:val="24"/>
          <w:szCs w:val="24"/>
        </w:rPr>
        <w:t>The</w:t>
      </w:r>
      <w:r w:rsidR="000F1179">
        <w:rPr>
          <w:rFonts w:ascii="Arial" w:hAnsi="Arial" w:cs="Arial"/>
          <w:sz w:val="24"/>
          <w:szCs w:val="24"/>
        </w:rPr>
        <w:t xml:space="preserve"> new</w:t>
      </w:r>
      <w:r>
        <w:rPr>
          <w:rFonts w:ascii="Arial" w:hAnsi="Arial" w:cs="Arial"/>
          <w:sz w:val="24"/>
          <w:szCs w:val="24"/>
        </w:rPr>
        <w:t xml:space="preserve"> </w:t>
      </w:r>
      <w:r w:rsidR="00166575">
        <w:rPr>
          <w:rFonts w:ascii="Arial" w:hAnsi="Arial" w:cs="Arial"/>
          <w:sz w:val="24"/>
          <w:szCs w:val="24"/>
        </w:rPr>
        <w:t xml:space="preserve">curriculum provides opportunities for practitioners to be more flexible </w:t>
      </w:r>
      <w:r w:rsidR="00FA2A2E">
        <w:rPr>
          <w:rFonts w:ascii="Arial" w:hAnsi="Arial" w:cs="Arial"/>
          <w:sz w:val="24"/>
          <w:szCs w:val="24"/>
        </w:rPr>
        <w:t xml:space="preserve">in their teaching </w:t>
      </w:r>
      <w:r w:rsidR="00EC6486">
        <w:rPr>
          <w:rFonts w:ascii="Arial" w:hAnsi="Arial" w:cs="Arial"/>
          <w:sz w:val="24"/>
          <w:szCs w:val="24"/>
        </w:rPr>
        <w:t xml:space="preserve">methods as the framework is </w:t>
      </w:r>
      <w:r w:rsidR="0016411F">
        <w:rPr>
          <w:rFonts w:ascii="Arial" w:hAnsi="Arial" w:cs="Arial"/>
          <w:sz w:val="24"/>
          <w:szCs w:val="24"/>
        </w:rPr>
        <w:t xml:space="preserve">designed to support </w:t>
      </w:r>
      <w:r w:rsidR="005D3147">
        <w:rPr>
          <w:rFonts w:ascii="Arial" w:hAnsi="Arial" w:cs="Arial"/>
          <w:sz w:val="24"/>
          <w:szCs w:val="24"/>
        </w:rPr>
        <w:t>child-led and experiential learning (Taylor and Power, 2020).</w:t>
      </w:r>
      <w:r w:rsidR="00FD477D">
        <w:rPr>
          <w:rFonts w:ascii="Arial" w:hAnsi="Arial" w:cs="Arial"/>
          <w:sz w:val="24"/>
          <w:szCs w:val="24"/>
        </w:rPr>
        <w:t xml:space="preserve"> </w:t>
      </w:r>
      <w:r w:rsidR="00090209">
        <w:rPr>
          <w:rFonts w:ascii="Arial" w:hAnsi="Arial" w:cs="Arial"/>
          <w:sz w:val="24"/>
          <w:szCs w:val="24"/>
        </w:rPr>
        <w:t xml:space="preserve">Evans (2023) states that practitioners need to </w:t>
      </w:r>
      <w:r w:rsidR="00776F5A">
        <w:rPr>
          <w:rFonts w:ascii="Arial" w:hAnsi="Arial" w:cs="Arial"/>
          <w:sz w:val="24"/>
          <w:szCs w:val="24"/>
        </w:rPr>
        <w:t>fully understand the curriculum and its aims to be able to carry it out to its full potential</w:t>
      </w:r>
      <w:r w:rsidR="00E52A76">
        <w:rPr>
          <w:rFonts w:ascii="Arial" w:hAnsi="Arial" w:cs="Arial"/>
          <w:sz w:val="24"/>
          <w:szCs w:val="24"/>
        </w:rPr>
        <w:t xml:space="preserve"> as </w:t>
      </w:r>
      <w:r w:rsidR="00941968">
        <w:rPr>
          <w:rFonts w:ascii="Arial" w:hAnsi="Arial" w:cs="Arial"/>
          <w:sz w:val="24"/>
          <w:szCs w:val="24"/>
        </w:rPr>
        <w:t xml:space="preserve">they take the lead </w:t>
      </w:r>
      <w:r w:rsidR="00727383">
        <w:rPr>
          <w:rFonts w:ascii="Arial" w:hAnsi="Arial" w:cs="Arial"/>
          <w:sz w:val="24"/>
          <w:szCs w:val="24"/>
        </w:rPr>
        <w:t xml:space="preserve">by drawing on their own knowledge, skills and experiences. </w:t>
      </w:r>
      <w:r w:rsidR="009708A7">
        <w:rPr>
          <w:rFonts w:ascii="Arial" w:hAnsi="Arial" w:cs="Arial"/>
          <w:sz w:val="24"/>
          <w:szCs w:val="24"/>
        </w:rPr>
        <w:t xml:space="preserve">However, </w:t>
      </w:r>
      <w:r w:rsidR="00A4155D">
        <w:rPr>
          <w:rFonts w:ascii="Arial" w:hAnsi="Arial" w:cs="Arial"/>
          <w:sz w:val="24"/>
          <w:szCs w:val="24"/>
        </w:rPr>
        <w:t xml:space="preserve">Welsh Government (2023) discusses the concern of issues </w:t>
      </w:r>
      <w:r w:rsidR="00F04FBA">
        <w:rPr>
          <w:rFonts w:ascii="Arial" w:hAnsi="Arial" w:cs="Arial"/>
          <w:sz w:val="24"/>
          <w:szCs w:val="24"/>
        </w:rPr>
        <w:t xml:space="preserve">regarding practitioners’ understanding of the curriculum and the terminology used within it as this could have a negative impact on the </w:t>
      </w:r>
      <w:r w:rsidR="00062CFE">
        <w:rPr>
          <w:rFonts w:ascii="Arial" w:hAnsi="Arial" w:cs="Arial"/>
          <w:sz w:val="24"/>
          <w:szCs w:val="24"/>
        </w:rPr>
        <w:t>provision provided.</w:t>
      </w:r>
      <w:r w:rsidR="00592F03">
        <w:rPr>
          <w:rFonts w:ascii="Arial" w:hAnsi="Arial" w:cs="Arial"/>
          <w:sz w:val="24"/>
          <w:szCs w:val="24"/>
        </w:rPr>
        <w:t xml:space="preserve"> </w:t>
      </w:r>
      <w:r w:rsidR="00A16B84">
        <w:rPr>
          <w:rFonts w:ascii="Arial" w:hAnsi="Arial" w:cs="Arial"/>
          <w:sz w:val="24"/>
          <w:szCs w:val="24"/>
        </w:rPr>
        <w:t xml:space="preserve">There is a risk of inequalities </w:t>
      </w:r>
      <w:r w:rsidR="009424AC">
        <w:rPr>
          <w:rFonts w:ascii="Arial" w:hAnsi="Arial" w:cs="Arial"/>
          <w:sz w:val="24"/>
          <w:szCs w:val="24"/>
        </w:rPr>
        <w:t xml:space="preserve">in education increasing across Wales due to the flexibility of the new curriculum as </w:t>
      </w:r>
      <w:r w:rsidR="006608B4">
        <w:rPr>
          <w:rFonts w:ascii="Arial" w:hAnsi="Arial" w:cs="Arial"/>
          <w:sz w:val="24"/>
          <w:szCs w:val="24"/>
        </w:rPr>
        <w:t xml:space="preserve">provision is </w:t>
      </w:r>
      <w:proofErr w:type="spellStart"/>
      <w:r w:rsidR="006608B4">
        <w:rPr>
          <w:rFonts w:ascii="Arial" w:hAnsi="Arial" w:cs="Arial"/>
          <w:sz w:val="24"/>
          <w:szCs w:val="24"/>
        </w:rPr>
        <w:t>dependant</w:t>
      </w:r>
      <w:proofErr w:type="spellEnd"/>
      <w:r w:rsidR="006608B4">
        <w:rPr>
          <w:rFonts w:ascii="Arial" w:hAnsi="Arial" w:cs="Arial"/>
          <w:sz w:val="24"/>
          <w:szCs w:val="24"/>
        </w:rPr>
        <w:t xml:space="preserve"> on </w:t>
      </w:r>
      <w:r w:rsidR="009C455F">
        <w:rPr>
          <w:rFonts w:ascii="Arial" w:hAnsi="Arial" w:cs="Arial"/>
          <w:sz w:val="24"/>
          <w:szCs w:val="24"/>
        </w:rPr>
        <w:t xml:space="preserve">practitioners, they’re understanding of the curriculum and </w:t>
      </w:r>
      <w:proofErr w:type="spellStart"/>
      <w:r w:rsidR="009C455F">
        <w:rPr>
          <w:rFonts w:ascii="Arial" w:hAnsi="Arial" w:cs="Arial"/>
          <w:sz w:val="24"/>
          <w:szCs w:val="24"/>
        </w:rPr>
        <w:t>they</w:t>
      </w:r>
      <w:proofErr w:type="spellEnd"/>
      <w:r w:rsidR="009C455F">
        <w:rPr>
          <w:rFonts w:ascii="Arial" w:hAnsi="Arial" w:cs="Arial"/>
          <w:sz w:val="24"/>
          <w:szCs w:val="24"/>
        </w:rPr>
        <w:t xml:space="preserve"> way that they present this curriculum to their learners (</w:t>
      </w:r>
      <w:r w:rsidR="005041D4">
        <w:rPr>
          <w:rFonts w:ascii="Arial" w:hAnsi="Arial" w:cs="Arial"/>
          <w:sz w:val="24"/>
          <w:szCs w:val="24"/>
        </w:rPr>
        <w:t>OECD, 2020</w:t>
      </w:r>
      <w:r w:rsidR="007F2C61">
        <w:rPr>
          <w:rFonts w:ascii="Arial" w:hAnsi="Arial" w:cs="Arial"/>
          <w:sz w:val="24"/>
          <w:szCs w:val="24"/>
        </w:rPr>
        <w:t xml:space="preserve"> and Taylor and Power, 2020).</w:t>
      </w:r>
      <w:r w:rsidR="00E739A7">
        <w:rPr>
          <w:rFonts w:ascii="Arial" w:hAnsi="Arial" w:cs="Arial"/>
          <w:sz w:val="24"/>
          <w:szCs w:val="24"/>
        </w:rPr>
        <w:t xml:space="preserve"> Power, Newton and Taylor (2020) agree as they </w:t>
      </w:r>
      <w:r w:rsidR="00BB0BFA">
        <w:rPr>
          <w:rFonts w:ascii="Arial" w:hAnsi="Arial" w:cs="Arial"/>
          <w:sz w:val="24"/>
          <w:szCs w:val="24"/>
        </w:rPr>
        <w:t xml:space="preserve">discuss the vital need for training and support for practitioners </w:t>
      </w:r>
      <w:r w:rsidR="0027229F">
        <w:rPr>
          <w:rFonts w:ascii="Arial" w:hAnsi="Arial" w:cs="Arial"/>
          <w:sz w:val="24"/>
          <w:szCs w:val="24"/>
        </w:rPr>
        <w:t xml:space="preserve">delivering this curriculum as they </w:t>
      </w:r>
      <w:r w:rsidR="002907D7">
        <w:rPr>
          <w:rFonts w:ascii="Arial" w:hAnsi="Arial" w:cs="Arial"/>
          <w:sz w:val="24"/>
          <w:szCs w:val="24"/>
        </w:rPr>
        <w:t>move from practitioner-led to child-led practice</w:t>
      </w:r>
      <w:r w:rsidR="00FC37B4">
        <w:rPr>
          <w:rFonts w:ascii="Arial" w:hAnsi="Arial" w:cs="Arial"/>
          <w:sz w:val="24"/>
          <w:szCs w:val="24"/>
        </w:rPr>
        <w:t xml:space="preserve"> as this puts a greater demand on the teaching profession.</w:t>
      </w:r>
      <w:r w:rsidR="0096009D">
        <w:rPr>
          <w:rFonts w:ascii="Arial" w:hAnsi="Arial" w:cs="Arial"/>
          <w:sz w:val="24"/>
          <w:szCs w:val="24"/>
        </w:rPr>
        <w:t xml:space="preserve"> Evans (2023) also highlights concerns related to equity of experience as </w:t>
      </w:r>
      <w:r w:rsidR="0024294A">
        <w:rPr>
          <w:rFonts w:ascii="Arial" w:hAnsi="Arial" w:cs="Arial"/>
          <w:sz w:val="24"/>
          <w:szCs w:val="24"/>
        </w:rPr>
        <w:t xml:space="preserve">due to the flexibility of the curriculum framework, </w:t>
      </w:r>
      <w:r w:rsidR="005C0074">
        <w:rPr>
          <w:rFonts w:ascii="Arial" w:hAnsi="Arial" w:cs="Arial"/>
          <w:sz w:val="24"/>
          <w:szCs w:val="24"/>
        </w:rPr>
        <w:t xml:space="preserve">there will likely be a rise in </w:t>
      </w:r>
      <w:r w:rsidR="00175B8E">
        <w:rPr>
          <w:rFonts w:ascii="Arial" w:hAnsi="Arial" w:cs="Arial"/>
          <w:sz w:val="24"/>
          <w:szCs w:val="24"/>
        </w:rPr>
        <w:t>doubts of what is acceptable which could have a negative impact on the children’s learning.</w:t>
      </w:r>
    </w:p>
    <w:p w14:paraId="0CBA3AD6" w14:textId="077A767E" w:rsidR="000D4F77" w:rsidRDefault="00F3058A" w:rsidP="001B12E3">
      <w:pPr>
        <w:spacing w:line="360" w:lineRule="auto"/>
        <w:rPr>
          <w:rFonts w:ascii="Arial" w:hAnsi="Arial" w:cs="Arial"/>
          <w:sz w:val="24"/>
          <w:szCs w:val="24"/>
        </w:rPr>
      </w:pPr>
      <w:r>
        <w:rPr>
          <w:rFonts w:ascii="Arial" w:hAnsi="Arial" w:cs="Arial"/>
          <w:sz w:val="24"/>
          <w:szCs w:val="24"/>
        </w:rPr>
        <w:t xml:space="preserve">The curriculum for funded non-maintained nursery settings </w:t>
      </w:r>
      <w:r w:rsidR="002E5D71">
        <w:rPr>
          <w:rFonts w:ascii="Arial" w:hAnsi="Arial" w:cs="Arial"/>
          <w:sz w:val="24"/>
          <w:szCs w:val="24"/>
        </w:rPr>
        <w:t xml:space="preserve">is split into five developmental pathways, one of these is belonging (Welsh Government, 2022). </w:t>
      </w:r>
      <w:r w:rsidR="003E617B">
        <w:rPr>
          <w:rFonts w:ascii="Arial" w:hAnsi="Arial" w:cs="Arial"/>
          <w:sz w:val="24"/>
          <w:szCs w:val="24"/>
        </w:rPr>
        <w:t xml:space="preserve">Belonging is described as a </w:t>
      </w:r>
      <w:r w:rsidR="00812F9A">
        <w:rPr>
          <w:rFonts w:ascii="Arial" w:hAnsi="Arial" w:cs="Arial"/>
          <w:sz w:val="24"/>
          <w:szCs w:val="24"/>
        </w:rPr>
        <w:t>feeling of deep connection within an environment or</w:t>
      </w:r>
      <w:r w:rsidR="00000994">
        <w:rPr>
          <w:rFonts w:ascii="Arial" w:hAnsi="Arial" w:cs="Arial"/>
          <w:sz w:val="24"/>
          <w:szCs w:val="24"/>
        </w:rPr>
        <w:t xml:space="preserve"> place and in social groups (Allen, </w:t>
      </w:r>
      <w:r w:rsidR="00000994" w:rsidRPr="00000994">
        <w:rPr>
          <w:rFonts w:ascii="Arial" w:hAnsi="Arial" w:cs="Arial"/>
          <w:i/>
          <w:iCs/>
          <w:sz w:val="24"/>
          <w:szCs w:val="24"/>
        </w:rPr>
        <w:t>et al.</w:t>
      </w:r>
      <w:r w:rsidR="00000994">
        <w:rPr>
          <w:rFonts w:ascii="Arial" w:hAnsi="Arial" w:cs="Arial"/>
          <w:sz w:val="24"/>
          <w:szCs w:val="24"/>
        </w:rPr>
        <w:t xml:space="preserve"> 2020).</w:t>
      </w:r>
      <w:r w:rsidR="002E5D71">
        <w:rPr>
          <w:rFonts w:ascii="Arial" w:hAnsi="Arial" w:cs="Arial"/>
          <w:sz w:val="24"/>
          <w:szCs w:val="24"/>
        </w:rPr>
        <w:t xml:space="preserve"> </w:t>
      </w:r>
      <w:r w:rsidR="0094492A">
        <w:rPr>
          <w:rFonts w:ascii="Arial" w:hAnsi="Arial" w:cs="Arial"/>
          <w:sz w:val="24"/>
          <w:szCs w:val="24"/>
        </w:rPr>
        <w:t xml:space="preserve">Research completed by Waters-Davies, </w:t>
      </w:r>
      <w:r w:rsidR="0094492A" w:rsidRPr="0094492A">
        <w:rPr>
          <w:rFonts w:ascii="Arial" w:hAnsi="Arial" w:cs="Arial"/>
          <w:i/>
          <w:iCs/>
          <w:sz w:val="24"/>
          <w:szCs w:val="24"/>
        </w:rPr>
        <w:t>et al.</w:t>
      </w:r>
      <w:r w:rsidR="0094492A">
        <w:rPr>
          <w:rFonts w:ascii="Arial" w:hAnsi="Arial" w:cs="Arial"/>
          <w:sz w:val="24"/>
          <w:szCs w:val="24"/>
        </w:rPr>
        <w:t xml:space="preserve"> (2023) discovered </w:t>
      </w:r>
      <w:r w:rsidR="00C77934">
        <w:rPr>
          <w:rFonts w:ascii="Arial" w:hAnsi="Arial" w:cs="Arial"/>
          <w:sz w:val="24"/>
          <w:szCs w:val="24"/>
        </w:rPr>
        <w:t xml:space="preserve">that </w:t>
      </w:r>
      <w:r w:rsidR="00707AFF">
        <w:rPr>
          <w:rFonts w:ascii="Arial" w:hAnsi="Arial" w:cs="Arial"/>
          <w:sz w:val="24"/>
          <w:szCs w:val="24"/>
        </w:rPr>
        <w:t xml:space="preserve">during </w:t>
      </w:r>
      <w:r w:rsidR="00D6399B">
        <w:rPr>
          <w:rFonts w:ascii="Arial" w:hAnsi="Arial" w:cs="Arial"/>
          <w:sz w:val="24"/>
          <w:szCs w:val="24"/>
        </w:rPr>
        <w:t xml:space="preserve">the Covid-19 pandemic </w:t>
      </w:r>
      <w:r w:rsidR="00B4424A">
        <w:rPr>
          <w:rFonts w:ascii="Arial" w:hAnsi="Arial" w:cs="Arial"/>
          <w:sz w:val="24"/>
          <w:szCs w:val="24"/>
        </w:rPr>
        <w:t xml:space="preserve">children stated that they had suffered a loss of belonging to their school community which is a </w:t>
      </w:r>
      <w:r w:rsidR="001B2AC4">
        <w:rPr>
          <w:rFonts w:ascii="Arial" w:hAnsi="Arial" w:cs="Arial"/>
          <w:sz w:val="24"/>
          <w:szCs w:val="24"/>
        </w:rPr>
        <w:t>powerful message about the importance of children’s education settings</w:t>
      </w:r>
      <w:r w:rsidR="00A4562D">
        <w:rPr>
          <w:rFonts w:ascii="Arial" w:hAnsi="Arial" w:cs="Arial"/>
          <w:sz w:val="24"/>
          <w:szCs w:val="24"/>
        </w:rPr>
        <w:t xml:space="preserve"> and the experiences that they engage in. </w:t>
      </w:r>
      <w:r w:rsidR="00F67BC0">
        <w:rPr>
          <w:rFonts w:ascii="Arial" w:hAnsi="Arial" w:cs="Arial"/>
          <w:sz w:val="24"/>
          <w:szCs w:val="24"/>
        </w:rPr>
        <w:t xml:space="preserve">The curriculum states that developing a sense of belonging can enhance children’s </w:t>
      </w:r>
      <w:r w:rsidR="00C36EDB">
        <w:rPr>
          <w:rFonts w:ascii="Arial" w:hAnsi="Arial" w:cs="Arial"/>
          <w:sz w:val="24"/>
          <w:szCs w:val="24"/>
        </w:rPr>
        <w:t>wellbeing and provide understanding of who they are and what they can become (Welsh Government, 2022).</w:t>
      </w:r>
    </w:p>
    <w:p w14:paraId="6AD8680E" w14:textId="774634F7" w:rsidR="00CB740B" w:rsidRDefault="00CB740B" w:rsidP="001B12E3">
      <w:pPr>
        <w:spacing w:line="360" w:lineRule="auto"/>
        <w:rPr>
          <w:rFonts w:ascii="Arial" w:hAnsi="Arial" w:cs="Arial"/>
          <w:sz w:val="24"/>
          <w:szCs w:val="24"/>
        </w:rPr>
      </w:pPr>
      <w:r>
        <w:rPr>
          <w:rFonts w:ascii="Arial" w:hAnsi="Arial" w:cs="Arial"/>
          <w:sz w:val="24"/>
          <w:szCs w:val="24"/>
        </w:rPr>
        <w:t xml:space="preserve">Celebrating </w:t>
      </w:r>
      <w:r w:rsidR="00005AD3">
        <w:rPr>
          <w:rFonts w:ascii="Arial" w:hAnsi="Arial" w:cs="Arial"/>
          <w:sz w:val="24"/>
          <w:szCs w:val="24"/>
        </w:rPr>
        <w:t xml:space="preserve">Wales as a diverse culture (Evans, 2023) can help children to understand </w:t>
      </w:r>
      <w:r w:rsidR="00AE70DB">
        <w:rPr>
          <w:rFonts w:ascii="Arial" w:hAnsi="Arial" w:cs="Arial"/>
          <w:sz w:val="24"/>
          <w:szCs w:val="24"/>
        </w:rPr>
        <w:t xml:space="preserve">diversity and </w:t>
      </w:r>
      <w:r w:rsidR="00FD4660">
        <w:rPr>
          <w:rFonts w:ascii="Arial" w:hAnsi="Arial" w:cs="Arial"/>
          <w:sz w:val="24"/>
          <w:szCs w:val="24"/>
        </w:rPr>
        <w:t xml:space="preserve">recognise similarities </w:t>
      </w:r>
      <w:r w:rsidR="00D62943">
        <w:rPr>
          <w:rFonts w:ascii="Arial" w:hAnsi="Arial" w:cs="Arial"/>
          <w:sz w:val="24"/>
          <w:szCs w:val="24"/>
        </w:rPr>
        <w:t>and differences between them</w:t>
      </w:r>
      <w:r w:rsidR="00A01FDB">
        <w:rPr>
          <w:rFonts w:ascii="Arial" w:hAnsi="Arial" w:cs="Arial"/>
          <w:sz w:val="24"/>
          <w:szCs w:val="24"/>
        </w:rPr>
        <w:t>selves</w:t>
      </w:r>
      <w:r w:rsidR="00D62943">
        <w:rPr>
          <w:rFonts w:ascii="Arial" w:hAnsi="Arial" w:cs="Arial"/>
          <w:sz w:val="24"/>
          <w:szCs w:val="24"/>
        </w:rPr>
        <w:t xml:space="preserve"> </w:t>
      </w:r>
      <w:r w:rsidR="00D62943">
        <w:rPr>
          <w:rFonts w:ascii="Arial" w:hAnsi="Arial" w:cs="Arial"/>
          <w:sz w:val="24"/>
          <w:szCs w:val="24"/>
        </w:rPr>
        <w:lastRenderedPageBreak/>
        <w:t xml:space="preserve">and their peers (Welsh Government, 2022). BBC Newsround (2021) </w:t>
      </w:r>
      <w:r w:rsidR="00C936A9">
        <w:rPr>
          <w:rFonts w:ascii="Arial" w:hAnsi="Arial" w:cs="Arial"/>
          <w:sz w:val="24"/>
          <w:szCs w:val="24"/>
        </w:rPr>
        <w:t>explaine</w:t>
      </w:r>
      <w:r w:rsidR="006D1F98">
        <w:rPr>
          <w:rFonts w:ascii="Arial" w:hAnsi="Arial" w:cs="Arial"/>
          <w:sz w:val="24"/>
          <w:szCs w:val="24"/>
        </w:rPr>
        <w:t>d that</w:t>
      </w:r>
      <w:r w:rsidR="00C936A9">
        <w:rPr>
          <w:rFonts w:ascii="Arial" w:hAnsi="Arial" w:cs="Arial"/>
          <w:sz w:val="24"/>
          <w:szCs w:val="24"/>
        </w:rPr>
        <w:t xml:space="preserve"> changes needed to happen to </w:t>
      </w:r>
      <w:r w:rsidR="00D023E5">
        <w:rPr>
          <w:rFonts w:ascii="Arial" w:hAnsi="Arial" w:cs="Arial"/>
          <w:sz w:val="24"/>
          <w:szCs w:val="24"/>
        </w:rPr>
        <w:t xml:space="preserve">ensure belonging in the new curriculum as there was previously a lack of representation </w:t>
      </w:r>
      <w:r w:rsidR="006D1F98">
        <w:rPr>
          <w:rFonts w:ascii="Arial" w:hAnsi="Arial" w:cs="Arial"/>
          <w:sz w:val="24"/>
          <w:szCs w:val="24"/>
        </w:rPr>
        <w:t>for ethnic minorities</w:t>
      </w:r>
      <w:r w:rsidR="00D95AB5">
        <w:rPr>
          <w:rFonts w:ascii="Arial" w:hAnsi="Arial" w:cs="Arial"/>
          <w:sz w:val="24"/>
          <w:szCs w:val="24"/>
        </w:rPr>
        <w:t xml:space="preserve">. </w:t>
      </w:r>
      <w:r w:rsidR="00AE3EDA">
        <w:rPr>
          <w:rFonts w:ascii="Arial" w:hAnsi="Arial" w:cs="Arial"/>
          <w:sz w:val="24"/>
          <w:szCs w:val="24"/>
        </w:rPr>
        <w:t>I</w:t>
      </w:r>
      <w:r w:rsidR="00F74DDE">
        <w:rPr>
          <w:rFonts w:ascii="Arial" w:hAnsi="Arial" w:cs="Arial"/>
          <w:sz w:val="24"/>
          <w:szCs w:val="24"/>
        </w:rPr>
        <w:t xml:space="preserve">t is now mandatory for black history </w:t>
      </w:r>
      <w:r w:rsidR="00AE3EDA">
        <w:rPr>
          <w:rFonts w:ascii="Arial" w:hAnsi="Arial" w:cs="Arial"/>
          <w:sz w:val="24"/>
          <w:szCs w:val="24"/>
        </w:rPr>
        <w:t xml:space="preserve">to be taught in Wales under the new curriculum (BBC Newsround, 2021 and </w:t>
      </w:r>
      <w:r w:rsidR="00A01FDB">
        <w:rPr>
          <w:rFonts w:ascii="Arial" w:hAnsi="Arial" w:cs="Arial"/>
          <w:sz w:val="24"/>
          <w:szCs w:val="24"/>
        </w:rPr>
        <w:t>Sky News, 2021).</w:t>
      </w:r>
      <w:r w:rsidR="00FC3D85">
        <w:rPr>
          <w:rFonts w:ascii="Arial" w:hAnsi="Arial" w:cs="Arial"/>
          <w:sz w:val="24"/>
          <w:szCs w:val="24"/>
        </w:rPr>
        <w:t xml:space="preserve"> However, </w:t>
      </w:r>
      <w:r w:rsidR="0065437E">
        <w:rPr>
          <w:rFonts w:ascii="Arial" w:hAnsi="Arial" w:cs="Arial"/>
          <w:sz w:val="24"/>
          <w:szCs w:val="24"/>
        </w:rPr>
        <w:t xml:space="preserve">Sky News (2021) emphasises the need for teachers to be well-educated and informed regarding black history as </w:t>
      </w:r>
      <w:r w:rsidR="00144FB3">
        <w:rPr>
          <w:rFonts w:ascii="Arial" w:hAnsi="Arial" w:cs="Arial"/>
          <w:sz w:val="24"/>
          <w:szCs w:val="24"/>
        </w:rPr>
        <w:t xml:space="preserve">the larger cities in Wales are extremely culturally diverse, </w:t>
      </w:r>
      <w:proofErr w:type="gramStart"/>
      <w:r w:rsidR="00144FB3">
        <w:rPr>
          <w:rFonts w:ascii="Arial" w:hAnsi="Arial" w:cs="Arial"/>
          <w:sz w:val="24"/>
          <w:szCs w:val="24"/>
        </w:rPr>
        <w:t>whereas,</w:t>
      </w:r>
      <w:proofErr w:type="gramEnd"/>
      <w:r w:rsidR="00144FB3">
        <w:rPr>
          <w:rFonts w:ascii="Arial" w:hAnsi="Arial" w:cs="Arial"/>
          <w:sz w:val="24"/>
          <w:szCs w:val="24"/>
        </w:rPr>
        <w:t xml:space="preserve"> Wales valleys are less diverse </w:t>
      </w:r>
      <w:r w:rsidR="00B67A8D">
        <w:rPr>
          <w:rFonts w:ascii="Arial" w:hAnsi="Arial" w:cs="Arial"/>
          <w:sz w:val="24"/>
          <w:szCs w:val="24"/>
        </w:rPr>
        <w:t>so they r</w:t>
      </w:r>
      <w:r w:rsidR="00780117">
        <w:rPr>
          <w:rFonts w:ascii="Arial" w:hAnsi="Arial" w:cs="Arial"/>
          <w:sz w:val="24"/>
          <w:szCs w:val="24"/>
        </w:rPr>
        <w:t>ely heavily on</w:t>
      </w:r>
      <w:r w:rsidR="00B67A8D">
        <w:rPr>
          <w:rFonts w:ascii="Arial" w:hAnsi="Arial" w:cs="Arial"/>
          <w:sz w:val="24"/>
          <w:szCs w:val="24"/>
        </w:rPr>
        <w:t xml:space="preserve"> teachers to provide knowledge and information </w:t>
      </w:r>
      <w:r w:rsidR="006731C0">
        <w:rPr>
          <w:rFonts w:ascii="Arial" w:hAnsi="Arial" w:cs="Arial"/>
          <w:sz w:val="24"/>
          <w:szCs w:val="24"/>
        </w:rPr>
        <w:t xml:space="preserve">about other cultures and the ‘outside world’. </w:t>
      </w:r>
    </w:p>
    <w:p w14:paraId="701C3D0C" w14:textId="6436BBBE" w:rsidR="00857733" w:rsidRDefault="007812E8" w:rsidP="001B12E3">
      <w:pPr>
        <w:spacing w:line="360" w:lineRule="auto"/>
        <w:rPr>
          <w:rFonts w:ascii="Arial" w:hAnsi="Arial" w:cs="Arial"/>
          <w:sz w:val="24"/>
          <w:szCs w:val="24"/>
        </w:rPr>
      </w:pPr>
      <w:proofErr w:type="spellStart"/>
      <w:r>
        <w:rPr>
          <w:rFonts w:ascii="Arial" w:hAnsi="Arial" w:cs="Arial"/>
          <w:sz w:val="24"/>
          <w:szCs w:val="24"/>
        </w:rPr>
        <w:t>Cynefin</w:t>
      </w:r>
      <w:proofErr w:type="spellEnd"/>
      <w:r>
        <w:rPr>
          <w:rFonts w:ascii="Arial" w:hAnsi="Arial" w:cs="Arial"/>
          <w:sz w:val="24"/>
          <w:szCs w:val="24"/>
        </w:rPr>
        <w:t xml:space="preserve"> is another vital part of the </w:t>
      </w:r>
      <w:r w:rsidR="00F376BB">
        <w:rPr>
          <w:rFonts w:ascii="Arial" w:hAnsi="Arial" w:cs="Arial"/>
          <w:sz w:val="24"/>
          <w:szCs w:val="24"/>
        </w:rPr>
        <w:t xml:space="preserve">new Curriculum for Wales and fed into the </w:t>
      </w:r>
      <w:r w:rsidR="00CE1E0C">
        <w:rPr>
          <w:rFonts w:ascii="Arial" w:hAnsi="Arial" w:cs="Arial"/>
          <w:sz w:val="24"/>
          <w:szCs w:val="24"/>
        </w:rPr>
        <w:t xml:space="preserve">curriculum for funded non-maintained nursery settings (Welsh Government, </w:t>
      </w:r>
      <w:r w:rsidR="003A3A3F">
        <w:rPr>
          <w:rFonts w:ascii="Arial" w:hAnsi="Arial" w:cs="Arial"/>
          <w:sz w:val="24"/>
          <w:szCs w:val="24"/>
        </w:rPr>
        <w:t>2020 and Welsh Government, 2022)</w:t>
      </w:r>
      <w:r w:rsidR="00D247FD">
        <w:rPr>
          <w:rFonts w:ascii="Arial" w:hAnsi="Arial" w:cs="Arial"/>
          <w:sz w:val="24"/>
          <w:szCs w:val="24"/>
        </w:rPr>
        <w:t xml:space="preserve"> that </w:t>
      </w:r>
      <w:r w:rsidR="00DE6E92">
        <w:rPr>
          <w:rFonts w:ascii="Arial" w:hAnsi="Arial" w:cs="Arial"/>
          <w:sz w:val="24"/>
          <w:szCs w:val="24"/>
        </w:rPr>
        <w:t xml:space="preserve">supports children’s voice and reflects on their </w:t>
      </w:r>
      <w:r w:rsidR="00F91582">
        <w:rPr>
          <w:rFonts w:ascii="Arial" w:hAnsi="Arial" w:cs="Arial"/>
          <w:sz w:val="24"/>
          <w:szCs w:val="24"/>
        </w:rPr>
        <w:t xml:space="preserve">feelings and lived experiences (Chapman, </w:t>
      </w:r>
      <w:r w:rsidR="00F91582" w:rsidRPr="00F91582">
        <w:rPr>
          <w:rFonts w:ascii="Arial" w:hAnsi="Arial" w:cs="Arial"/>
          <w:i/>
          <w:iCs/>
          <w:sz w:val="24"/>
          <w:szCs w:val="24"/>
        </w:rPr>
        <w:t>et al.</w:t>
      </w:r>
      <w:r w:rsidR="00F91582">
        <w:rPr>
          <w:rFonts w:ascii="Arial" w:hAnsi="Arial" w:cs="Arial"/>
          <w:sz w:val="24"/>
          <w:szCs w:val="24"/>
        </w:rPr>
        <w:t xml:space="preserve"> 2023).</w:t>
      </w:r>
      <w:r w:rsidR="00954A12">
        <w:rPr>
          <w:rFonts w:ascii="Arial" w:hAnsi="Arial" w:cs="Arial"/>
          <w:sz w:val="24"/>
          <w:szCs w:val="24"/>
        </w:rPr>
        <w:t xml:space="preserve"> </w:t>
      </w:r>
      <w:r w:rsidR="0041104C">
        <w:rPr>
          <w:rFonts w:ascii="Arial" w:hAnsi="Arial" w:cs="Arial"/>
          <w:sz w:val="24"/>
          <w:szCs w:val="24"/>
        </w:rPr>
        <w:t xml:space="preserve">Chapman, </w:t>
      </w:r>
      <w:r w:rsidR="0041104C" w:rsidRPr="009E7D75">
        <w:rPr>
          <w:rFonts w:ascii="Arial" w:hAnsi="Arial" w:cs="Arial"/>
          <w:i/>
          <w:iCs/>
          <w:sz w:val="24"/>
          <w:szCs w:val="24"/>
        </w:rPr>
        <w:t>et al.</w:t>
      </w:r>
      <w:r w:rsidR="0041104C">
        <w:rPr>
          <w:rFonts w:ascii="Arial" w:hAnsi="Arial" w:cs="Arial"/>
          <w:sz w:val="24"/>
          <w:szCs w:val="24"/>
        </w:rPr>
        <w:t xml:space="preserve"> (2023) </w:t>
      </w:r>
      <w:r w:rsidR="009B6CB1">
        <w:rPr>
          <w:rFonts w:ascii="Arial" w:hAnsi="Arial" w:cs="Arial"/>
          <w:sz w:val="24"/>
          <w:szCs w:val="24"/>
        </w:rPr>
        <w:t xml:space="preserve">describes </w:t>
      </w:r>
      <w:proofErr w:type="spellStart"/>
      <w:r w:rsidR="000D7DFE">
        <w:rPr>
          <w:rFonts w:ascii="Arial" w:hAnsi="Arial" w:cs="Arial"/>
          <w:sz w:val="24"/>
          <w:szCs w:val="24"/>
        </w:rPr>
        <w:t>cynefin</w:t>
      </w:r>
      <w:proofErr w:type="spellEnd"/>
      <w:r w:rsidR="000D7DFE">
        <w:rPr>
          <w:rFonts w:ascii="Arial" w:hAnsi="Arial" w:cs="Arial"/>
          <w:sz w:val="24"/>
          <w:szCs w:val="24"/>
        </w:rPr>
        <w:t xml:space="preserve"> as</w:t>
      </w:r>
      <w:r w:rsidR="00F72BD0">
        <w:rPr>
          <w:rFonts w:ascii="Arial" w:hAnsi="Arial" w:cs="Arial"/>
          <w:sz w:val="24"/>
          <w:szCs w:val="24"/>
        </w:rPr>
        <w:t xml:space="preserve"> the place where we feel we belong. The curriculum discusses the need for children to</w:t>
      </w:r>
      <w:r w:rsidR="0069191E">
        <w:rPr>
          <w:rFonts w:ascii="Arial" w:hAnsi="Arial" w:cs="Arial"/>
          <w:sz w:val="24"/>
          <w:szCs w:val="24"/>
        </w:rPr>
        <w:t xml:space="preserve"> recognise who they are </w:t>
      </w:r>
      <w:r w:rsidR="009D19DB">
        <w:rPr>
          <w:rFonts w:ascii="Arial" w:hAnsi="Arial" w:cs="Arial"/>
          <w:sz w:val="24"/>
          <w:szCs w:val="24"/>
        </w:rPr>
        <w:t>and</w:t>
      </w:r>
      <w:r w:rsidR="0069191E">
        <w:rPr>
          <w:rFonts w:ascii="Arial" w:hAnsi="Arial" w:cs="Arial"/>
          <w:sz w:val="24"/>
          <w:szCs w:val="24"/>
        </w:rPr>
        <w:t xml:space="preserve"> </w:t>
      </w:r>
      <w:r w:rsidR="009D19DB">
        <w:rPr>
          <w:rFonts w:ascii="Arial" w:hAnsi="Arial" w:cs="Arial"/>
          <w:sz w:val="24"/>
          <w:szCs w:val="24"/>
        </w:rPr>
        <w:t xml:space="preserve">recognise that they belong to a wider community by </w:t>
      </w:r>
      <w:r w:rsidR="003120C0">
        <w:rPr>
          <w:rFonts w:ascii="Arial" w:hAnsi="Arial" w:cs="Arial"/>
          <w:sz w:val="24"/>
          <w:szCs w:val="24"/>
        </w:rPr>
        <w:t xml:space="preserve">being able to </w:t>
      </w:r>
      <w:r w:rsidR="00BC1599">
        <w:rPr>
          <w:rFonts w:ascii="Arial" w:hAnsi="Arial" w:cs="Arial"/>
          <w:sz w:val="24"/>
          <w:szCs w:val="24"/>
        </w:rPr>
        <w:t xml:space="preserve">access resources that reflect their culture and community. </w:t>
      </w:r>
      <w:r w:rsidR="0097279A">
        <w:rPr>
          <w:rFonts w:ascii="Arial" w:hAnsi="Arial" w:cs="Arial"/>
          <w:sz w:val="24"/>
          <w:szCs w:val="24"/>
        </w:rPr>
        <w:t>However, Evans (2023) discusses the financial status of school budgets</w:t>
      </w:r>
      <w:r w:rsidR="0085136D">
        <w:rPr>
          <w:rFonts w:ascii="Arial" w:hAnsi="Arial" w:cs="Arial"/>
          <w:sz w:val="24"/>
          <w:szCs w:val="24"/>
        </w:rPr>
        <w:t xml:space="preserve"> which has decreased considerably which will impact the provision </w:t>
      </w:r>
      <w:r w:rsidR="00171457">
        <w:rPr>
          <w:rFonts w:ascii="Arial" w:hAnsi="Arial" w:cs="Arial"/>
          <w:sz w:val="24"/>
          <w:szCs w:val="24"/>
        </w:rPr>
        <w:t xml:space="preserve">due to lack of resources. </w:t>
      </w:r>
      <w:r w:rsidR="00A82C4C">
        <w:rPr>
          <w:rFonts w:ascii="Arial" w:hAnsi="Arial" w:cs="Arial"/>
          <w:sz w:val="24"/>
          <w:szCs w:val="24"/>
        </w:rPr>
        <w:t xml:space="preserve">Waters-Davies, </w:t>
      </w:r>
      <w:r w:rsidR="00A82C4C" w:rsidRPr="00C745C0">
        <w:rPr>
          <w:rFonts w:ascii="Arial" w:hAnsi="Arial" w:cs="Arial"/>
          <w:i/>
          <w:iCs/>
          <w:sz w:val="24"/>
          <w:szCs w:val="24"/>
        </w:rPr>
        <w:t>et al.</w:t>
      </w:r>
      <w:r w:rsidR="00A82C4C">
        <w:rPr>
          <w:rFonts w:ascii="Arial" w:hAnsi="Arial" w:cs="Arial"/>
          <w:sz w:val="24"/>
          <w:szCs w:val="24"/>
        </w:rPr>
        <w:t xml:space="preserve"> (2023) state that whilst resources and activities are useful</w:t>
      </w:r>
      <w:r w:rsidR="004E799F">
        <w:rPr>
          <w:rFonts w:ascii="Arial" w:hAnsi="Arial" w:cs="Arial"/>
          <w:sz w:val="24"/>
          <w:szCs w:val="24"/>
        </w:rPr>
        <w:t xml:space="preserve">, relationships and connections made with each other </w:t>
      </w:r>
      <w:r w:rsidR="00C745C0">
        <w:rPr>
          <w:rFonts w:ascii="Arial" w:hAnsi="Arial" w:cs="Arial"/>
          <w:sz w:val="24"/>
          <w:szCs w:val="24"/>
        </w:rPr>
        <w:t xml:space="preserve">are more powerful in supporting a sense of belonging and </w:t>
      </w:r>
      <w:proofErr w:type="spellStart"/>
      <w:r w:rsidR="00C745C0">
        <w:rPr>
          <w:rFonts w:ascii="Arial" w:hAnsi="Arial" w:cs="Arial"/>
          <w:sz w:val="24"/>
          <w:szCs w:val="24"/>
        </w:rPr>
        <w:t>cyne</w:t>
      </w:r>
      <w:r w:rsidR="001D2DAF">
        <w:rPr>
          <w:rFonts w:ascii="Arial" w:hAnsi="Arial" w:cs="Arial"/>
          <w:sz w:val="24"/>
          <w:szCs w:val="24"/>
        </w:rPr>
        <w:t>fin</w:t>
      </w:r>
      <w:proofErr w:type="spellEnd"/>
      <w:r w:rsidR="001D2DAF">
        <w:rPr>
          <w:rFonts w:ascii="Arial" w:hAnsi="Arial" w:cs="Arial"/>
          <w:sz w:val="24"/>
          <w:szCs w:val="24"/>
        </w:rPr>
        <w:t xml:space="preserve">. </w:t>
      </w:r>
    </w:p>
    <w:p w14:paraId="0B1BF0F3" w14:textId="77777777" w:rsidR="008D1F28" w:rsidRDefault="008D1F28" w:rsidP="001B12E3">
      <w:pPr>
        <w:spacing w:line="360" w:lineRule="auto"/>
        <w:rPr>
          <w:rFonts w:ascii="Arial" w:hAnsi="Arial" w:cs="Arial"/>
          <w:sz w:val="24"/>
          <w:szCs w:val="24"/>
        </w:rPr>
      </w:pPr>
    </w:p>
    <w:p w14:paraId="312F229D" w14:textId="083078D2" w:rsidR="008D1F28" w:rsidRDefault="008D1F28" w:rsidP="001B12E3">
      <w:pPr>
        <w:spacing w:line="360" w:lineRule="auto"/>
        <w:rPr>
          <w:rFonts w:ascii="Arial" w:hAnsi="Arial" w:cs="Arial"/>
          <w:b/>
          <w:bCs/>
          <w:sz w:val="24"/>
          <w:szCs w:val="24"/>
          <w:u w:val="single"/>
        </w:rPr>
      </w:pPr>
      <w:r w:rsidRPr="008D1F28">
        <w:rPr>
          <w:rFonts w:ascii="Arial" w:hAnsi="Arial" w:cs="Arial"/>
          <w:b/>
          <w:bCs/>
          <w:sz w:val="24"/>
          <w:szCs w:val="24"/>
          <w:u w:val="single"/>
        </w:rPr>
        <w:t>Section Three</w:t>
      </w:r>
    </w:p>
    <w:p w14:paraId="4774A56B" w14:textId="6F5886F9" w:rsidR="008D1F28" w:rsidRDefault="008D1F28" w:rsidP="001B12E3">
      <w:pPr>
        <w:spacing w:line="360" w:lineRule="auto"/>
        <w:rPr>
          <w:rFonts w:ascii="Arial" w:hAnsi="Arial" w:cs="Arial"/>
          <w:i/>
          <w:iCs/>
          <w:sz w:val="24"/>
          <w:szCs w:val="24"/>
        </w:rPr>
      </w:pPr>
      <w:r w:rsidRPr="008D1F28">
        <w:rPr>
          <w:rFonts w:ascii="Arial" w:hAnsi="Arial" w:cs="Arial"/>
          <w:i/>
          <w:iCs/>
          <w:sz w:val="24"/>
          <w:szCs w:val="24"/>
        </w:rPr>
        <w:t>Supporting children with English as an additional language (EAL) in Early Years.</w:t>
      </w:r>
    </w:p>
    <w:p w14:paraId="457D5533" w14:textId="09A66D03" w:rsidR="004C59B6" w:rsidRDefault="008D1F28" w:rsidP="001B12E3">
      <w:pPr>
        <w:spacing w:line="360" w:lineRule="auto"/>
        <w:rPr>
          <w:rFonts w:ascii="Arial" w:hAnsi="Arial" w:cs="Arial"/>
          <w:sz w:val="24"/>
          <w:szCs w:val="24"/>
        </w:rPr>
      </w:pPr>
      <w:r>
        <w:rPr>
          <w:rFonts w:ascii="Arial" w:hAnsi="Arial" w:cs="Arial"/>
          <w:sz w:val="24"/>
          <w:szCs w:val="24"/>
        </w:rPr>
        <w:t>Many children are accessing education with English as their second language</w:t>
      </w:r>
      <w:r w:rsidR="00F15971">
        <w:rPr>
          <w:rFonts w:ascii="Arial" w:hAnsi="Arial" w:cs="Arial"/>
          <w:sz w:val="24"/>
          <w:szCs w:val="24"/>
        </w:rPr>
        <w:t xml:space="preserve"> (</w:t>
      </w:r>
      <w:r>
        <w:rPr>
          <w:rFonts w:ascii="Arial" w:hAnsi="Arial" w:cs="Arial"/>
          <w:sz w:val="24"/>
          <w:szCs w:val="24"/>
        </w:rPr>
        <w:t>EAL</w:t>
      </w:r>
      <w:r w:rsidR="00F15971">
        <w:rPr>
          <w:rFonts w:ascii="Arial" w:hAnsi="Arial" w:cs="Arial"/>
          <w:sz w:val="24"/>
          <w:szCs w:val="24"/>
        </w:rPr>
        <w:t>)</w:t>
      </w:r>
      <w:r>
        <w:rPr>
          <w:rFonts w:ascii="Arial" w:hAnsi="Arial" w:cs="Arial"/>
          <w:sz w:val="24"/>
          <w:szCs w:val="24"/>
        </w:rPr>
        <w:t xml:space="preserve"> </w:t>
      </w:r>
      <w:r w:rsidR="00300465">
        <w:rPr>
          <w:rFonts w:ascii="Arial" w:hAnsi="Arial" w:cs="Arial"/>
          <w:sz w:val="24"/>
          <w:szCs w:val="24"/>
        </w:rPr>
        <w:t>as the diverse population in the UK is increasing rapidly (Bower, 2017). Children attending schools in the UK are accessing a mainstream curriculum in English which entails in them learning the language as well as learning a variety of subjects in English (Clements, 2023).</w:t>
      </w:r>
      <w:r w:rsidR="004C59B6">
        <w:rPr>
          <w:rFonts w:ascii="Arial" w:hAnsi="Arial" w:cs="Arial"/>
          <w:sz w:val="24"/>
          <w:szCs w:val="24"/>
        </w:rPr>
        <w:t xml:space="preserve"> Department for Education (no date) points out that there are an estimated 360 different languages spoken in the UK and states that children who are bilingual/multilingual should be supported in all languages available to them as maintaining two or more languages can have vast advantages for later academic </w:t>
      </w:r>
      <w:r w:rsidR="004C59B6">
        <w:rPr>
          <w:rFonts w:ascii="Arial" w:hAnsi="Arial" w:cs="Arial"/>
          <w:sz w:val="24"/>
          <w:szCs w:val="24"/>
        </w:rPr>
        <w:lastRenderedPageBreak/>
        <w:t>achievement.</w:t>
      </w:r>
      <w:r w:rsidR="00F15971">
        <w:rPr>
          <w:rFonts w:ascii="Arial" w:hAnsi="Arial" w:cs="Arial"/>
          <w:sz w:val="24"/>
          <w:szCs w:val="24"/>
        </w:rPr>
        <w:t xml:space="preserve"> Being bilingual is an asset as children can socialise with family members and appreciate their home heritage and culture </w:t>
      </w:r>
      <w:r w:rsidR="006F1C3D">
        <w:rPr>
          <w:rFonts w:ascii="Arial" w:hAnsi="Arial" w:cs="Arial"/>
          <w:sz w:val="24"/>
          <w:szCs w:val="24"/>
        </w:rPr>
        <w:t>and</w:t>
      </w:r>
      <w:r w:rsidR="00F15971">
        <w:rPr>
          <w:rFonts w:ascii="Arial" w:hAnsi="Arial" w:cs="Arial"/>
          <w:sz w:val="24"/>
          <w:szCs w:val="24"/>
        </w:rPr>
        <w:t xml:space="preserve"> converse with friends and teachers in a school environment (Welsh Government, no date).</w:t>
      </w:r>
    </w:p>
    <w:p w14:paraId="0DEF8FEF" w14:textId="009ADCAD" w:rsidR="006F1C3D" w:rsidRDefault="004C59B6" w:rsidP="001B12E3">
      <w:pPr>
        <w:spacing w:line="360" w:lineRule="auto"/>
        <w:rPr>
          <w:rFonts w:ascii="Arial" w:hAnsi="Arial" w:cs="Arial"/>
          <w:sz w:val="24"/>
          <w:szCs w:val="24"/>
        </w:rPr>
      </w:pPr>
      <w:r>
        <w:rPr>
          <w:rFonts w:ascii="Arial" w:hAnsi="Arial" w:cs="Arial"/>
          <w:sz w:val="24"/>
          <w:szCs w:val="24"/>
        </w:rPr>
        <w:t>Sargent (2016) discusses the importance of supporting children accessing childcare and education settings in Early Years as this will be their first experience away from the home environment</w:t>
      </w:r>
      <w:r w:rsidR="005A762A">
        <w:rPr>
          <w:rFonts w:ascii="Arial" w:hAnsi="Arial" w:cs="Arial"/>
          <w:sz w:val="24"/>
          <w:szCs w:val="24"/>
        </w:rPr>
        <w:t>. It is crucial to speak to the child’s parents, using an interpreter if needed (WITS, 2023) to gain information about the child and build a positive</w:t>
      </w:r>
      <w:r w:rsidR="006F1C3D">
        <w:rPr>
          <w:rFonts w:ascii="Arial" w:hAnsi="Arial" w:cs="Arial"/>
          <w:sz w:val="24"/>
          <w:szCs w:val="24"/>
        </w:rPr>
        <w:t xml:space="preserve">, trusting </w:t>
      </w:r>
      <w:r w:rsidR="005A762A">
        <w:rPr>
          <w:rFonts w:ascii="Arial" w:hAnsi="Arial" w:cs="Arial"/>
          <w:sz w:val="24"/>
          <w:szCs w:val="24"/>
        </w:rPr>
        <w:t>relationship by finding out about their language and culture (Sargent, 2016, Bower, 2017</w:t>
      </w:r>
      <w:r w:rsidR="006F1C3D">
        <w:rPr>
          <w:rFonts w:ascii="Arial" w:hAnsi="Arial" w:cs="Arial"/>
          <w:sz w:val="24"/>
          <w:szCs w:val="24"/>
        </w:rPr>
        <w:t xml:space="preserve"> and Welsh Government, 2022</w:t>
      </w:r>
      <w:r w:rsidR="005A762A">
        <w:rPr>
          <w:rFonts w:ascii="Arial" w:hAnsi="Arial" w:cs="Arial"/>
          <w:sz w:val="24"/>
          <w:szCs w:val="24"/>
        </w:rPr>
        <w:t>).</w:t>
      </w:r>
      <w:r w:rsidR="006F1C3D">
        <w:rPr>
          <w:rFonts w:ascii="Arial" w:hAnsi="Arial" w:cs="Arial"/>
          <w:sz w:val="24"/>
          <w:szCs w:val="24"/>
        </w:rPr>
        <w:t xml:space="preserve"> Supporting children with EAL is not only about the spoken language but understanding their identity and culture and creating a welcoming, inclusive environment where all children are respected and valued (Sargent, 2016</w:t>
      </w:r>
      <w:r w:rsidR="007C05C1">
        <w:rPr>
          <w:rFonts w:ascii="Arial" w:hAnsi="Arial" w:cs="Arial"/>
          <w:sz w:val="24"/>
          <w:szCs w:val="24"/>
        </w:rPr>
        <w:t>, and Welsh Government, 2015</w:t>
      </w:r>
      <w:r w:rsidR="006F1C3D">
        <w:rPr>
          <w:rFonts w:ascii="Arial" w:hAnsi="Arial" w:cs="Arial"/>
          <w:sz w:val="24"/>
          <w:szCs w:val="24"/>
        </w:rPr>
        <w:t>). Practitioners in Early Years settings are responsible for providing activities and experiences to promote language development and to provide appropriate support for each child to aid and scaffold their learning (Welsh Government, 2022, and Beauchamp, Tucker and Howland, 2017). Children with EAL often fall outside of the educational ‘norms’ and will need additional strategies to support their learning and language development, however, it is important for practitioners to consider that not all EAL children will require the same support, therefore, practice will need to be adapted to meet individual needs (Mistry and Sood, 2020).</w:t>
      </w:r>
    </w:p>
    <w:p w14:paraId="46E65184" w14:textId="07A640E1" w:rsidR="004C59B6" w:rsidRPr="008D1F28" w:rsidRDefault="00C82E84" w:rsidP="001B12E3">
      <w:pPr>
        <w:spacing w:line="360" w:lineRule="auto"/>
        <w:rPr>
          <w:rFonts w:ascii="Arial" w:hAnsi="Arial" w:cs="Arial"/>
          <w:sz w:val="24"/>
          <w:szCs w:val="24"/>
        </w:rPr>
      </w:pPr>
      <w:r>
        <w:rPr>
          <w:rFonts w:ascii="Arial" w:hAnsi="Arial" w:cs="Arial"/>
          <w:sz w:val="24"/>
          <w:szCs w:val="24"/>
        </w:rPr>
        <w:t xml:space="preserve">Makaton is a system of signs and symbols that is based on British Sign Language and is used to support speech and communication (The Makaton Charity, 2023). Using Makaton in an Early Years setting can benefit children with EAL as they can play an active part in communication and develop understanding of the English language. Mistry and Barnes (2012) discovered that Makaton is a beneficial tool to use for all children in Early Years as it is a positive experience for all pupils and can assist in the development of talk. They found a positive correlation between the levels of Makaton used and the development of spoken English in EAL children. Sin (2020) and Mistry and Barnes (2012) highlight the need for professional training for all practitioners working with children as they need to develop their knowledge and use of the tool. Sin (2020) reported that some practitioners find it difficult to remember Makaton signs and to use them regularly and consistently which is why every staff member needs to complete training and support each other to use </w:t>
      </w:r>
      <w:r>
        <w:rPr>
          <w:rFonts w:ascii="Arial" w:hAnsi="Arial" w:cs="Arial"/>
          <w:sz w:val="24"/>
          <w:szCs w:val="24"/>
        </w:rPr>
        <w:lastRenderedPageBreak/>
        <w:t xml:space="preserve">Makaton whenever possible. </w:t>
      </w:r>
      <w:r w:rsidR="005236F6">
        <w:rPr>
          <w:rFonts w:ascii="Arial" w:hAnsi="Arial" w:cs="Arial"/>
          <w:sz w:val="24"/>
          <w:szCs w:val="24"/>
        </w:rPr>
        <w:t>Hathaway (2021) points out that Makaton does not have to be a huge task for those using it; by introducing one or two signs a week practitioners can build their own knowledge and bank of signs that they understand and use on a regular basis, gradually increasing their level of Makaton use.</w:t>
      </w:r>
    </w:p>
    <w:p w14:paraId="79F0599B" w14:textId="77777777" w:rsidR="0057066A" w:rsidRPr="00151260" w:rsidRDefault="0057066A" w:rsidP="001B12E3">
      <w:pPr>
        <w:spacing w:line="360" w:lineRule="auto"/>
        <w:rPr>
          <w:rFonts w:ascii="Arial" w:hAnsi="Arial" w:cs="Arial"/>
          <w:b/>
          <w:bCs/>
          <w:sz w:val="24"/>
          <w:szCs w:val="24"/>
          <w:u w:val="single"/>
        </w:rPr>
      </w:pPr>
    </w:p>
    <w:sectPr w:rsidR="0057066A" w:rsidRPr="00151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2E3"/>
    <w:rsid w:val="0000042F"/>
    <w:rsid w:val="00000994"/>
    <w:rsid w:val="000009C9"/>
    <w:rsid w:val="00003ED2"/>
    <w:rsid w:val="00005AD3"/>
    <w:rsid w:val="00006C07"/>
    <w:rsid w:val="000118D6"/>
    <w:rsid w:val="000118EB"/>
    <w:rsid w:val="00017037"/>
    <w:rsid w:val="000329F5"/>
    <w:rsid w:val="000458AB"/>
    <w:rsid w:val="000503E8"/>
    <w:rsid w:val="00053C46"/>
    <w:rsid w:val="00055EF7"/>
    <w:rsid w:val="00062CFE"/>
    <w:rsid w:val="00073CD5"/>
    <w:rsid w:val="00081C3C"/>
    <w:rsid w:val="000827E8"/>
    <w:rsid w:val="00090209"/>
    <w:rsid w:val="00095417"/>
    <w:rsid w:val="00095B3C"/>
    <w:rsid w:val="000A7048"/>
    <w:rsid w:val="000A7D02"/>
    <w:rsid w:val="000B03EE"/>
    <w:rsid w:val="000B3ADB"/>
    <w:rsid w:val="000C782C"/>
    <w:rsid w:val="000D0D9C"/>
    <w:rsid w:val="000D1511"/>
    <w:rsid w:val="000D428E"/>
    <w:rsid w:val="000D4720"/>
    <w:rsid w:val="000D4F77"/>
    <w:rsid w:val="000D7DFE"/>
    <w:rsid w:val="000E2F97"/>
    <w:rsid w:val="000E4D68"/>
    <w:rsid w:val="000E7624"/>
    <w:rsid w:val="000F1179"/>
    <w:rsid w:val="000F11AB"/>
    <w:rsid w:val="000F3E7A"/>
    <w:rsid w:val="00116AD0"/>
    <w:rsid w:val="001222DF"/>
    <w:rsid w:val="00126FA7"/>
    <w:rsid w:val="00134723"/>
    <w:rsid w:val="00144FB3"/>
    <w:rsid w:val="00151260"/>
    <w:rsid w:val="001517B6"/>
    <w:rsid w:val="001617E3"/>
    <w:rsid w:val="0016411F"/>
    <w:rsid w:val="00166575"/>
    <w:rsid w:val="00171457"/>
    <w:rsid w:val="00171BCB"/>
    <w:rsid w:val="00174BFB"/>
    <w:rsid w:val="00175B8E"/>
    <w:rsid w:val="001766E5"/>
    <w:rsid w:val="001804FB"/>
    <w:rsid w:val="00182410"/>
    <w:rsid w:val="00185EFC"/>
    <w:rsid w:val="00187E70"/>
    <w:rsid w:val="001913C8"/>
    <w:rsid w:val="00194721"/>
    <w:rsid w:val="00195574"/>
    <w:rsid w:val="00197ECB"/>
    <w:rsid w:val="001A5140"/>
    <w:rsid w:val="001A6077"/>
    <w:rsid w:val="001B026F"/>
    <w:rsid w:val="001B0B34"/>
    <w:rsid w:val="001B12E3"/>
    <w:rsid w:val="001B2AC4"/>
    <w:rsid w:val="001B33F8"/>
    <w:rsid w:val="001B3BB2"/>
    <w:rsid w:val="001C3D85"/>
    <w:rsid w:val="001C6F6A"/>
    <w:rsid w:val="001D29A4"/>
    <w:rsid w:val="001D2DAF"/>
    <w:rsid w:val="001D4245"/>
    <w:rsid w:val="001D63E3"/>
    <w:rsid w:val="001E091E"/>
    <w:rsid w:val="001F003F"/>
    <w:rsid w:val="001F06F1"/>
    <w:rsid w:val="001F639E"/>
    <w:rsid w:val="002038F6"/>
    <w:rsid w:val="0020507E"/>
    <w:rsid w:val="00221F68"/>
    <w:rsid w:val="002258B0"/>
    <w:rsid w:val="0024294A"/>
    <w:rsid w:val="00244064"/>
    <w:rsid w:val="00260D27"/>
    <w:rsid w:val="0027229F"/>
    <w:rsid w:val="0028331C"/>
    <w:rsid w:val="002876DD"/>
    <w:rsid w:val="002907D7"/>
    <w:rsid w:val="00291DA6"/>
    <w:rsid w:val="00293457"/>
    <w:rsid w:val="00294AA1"/>
    <w:rsid w:val="002B5E23"/>
    <w:rsid w:val="002D5464"/>
    <w:rsid w:val="002D5C14"/>
    <w:rsid w:val="002E35E1"/>
    <w:rsid w:val="002E5D71"/>
    <w:rsid w:val="002E71AF"/>
    <w:rsid w:val="002F7BF2"/>
    <w:rsid w:val="00300465"/>
    <w:rsid w:val="00302E16"/>
    <w:rsid w:val="003120C0"/>
    <w:rsid w:val="00315A22"/>
    <w:rsid w:val="003209F6"/>
    <w:rsid w:val="003220DA"/>
    <w:rsid w:val="0034661A"/>
    <w:rsid w:val="003529D7"/>
    <w:rsid w:val="00360C2E"/>
    <w:rsid w:val="003643E9"/>
    <w:rsid w:val="00370186"/>
    <w:rsid w:val="00380D68"/>
    <w:rsid w:val="0038461C"/>
    <w:rsid w:val="00384DEC"/>
    <w:rsid w:val="003920BE"/>
    <w:rsid w:val="003A3671"/>
    <w:rsid w:val="003A3A3F"/>
    <w:rsid w:val="003A5D40"/>
    <w:rsid w:val="003A6AB3"/>
    <w:rsid w:val="003B443B"/>
    <w:rsid w:val="003D0393"/>
    <w:rsid w:val="003D14EE"/>
    <w:rsid w:val="003D53E9"/>
    <w:rsid w:val="003E617B"/>
    <w:rsid w:val="00401CB2"/>
    <w:rsid w:val="004022E4"/>
    <w:rsid w:val="004025DA"/>
    <w:rsid w:val="0040605C"/>
    <w:rsid w:val="0041104C"/>
    <w:rsid w:val="00412331"/>
    <w:rsid w:val="004149CF"/>
    <w:rsid w:val="0042021F"/>
    <w:rsid w:val="0044439C"/>
    <w:rsid w:val="00445DF9"/>
    <w:rsid w:val="00461816"/>
    <w:rsid w:val="0046419D"/>
    <w:rsid w:val="00476742"/>
    <w:rsid w:val="00482E66"/>
    <w:rsid w:val="00487802"/>
    <w:rsid w:val="004A20BE"/>
    <w:rsid w:val="004A2104"/>
    <w:rsid w:val="004A4489"/>
    <w:rsid w:val="004A4A8E"/>
    <w:rsid w:val="004A5293"/>
    <w:rsid w:val="004B4DA3"/>
    <w:rsid w:val="004C3708"/>
    <w:rsid w:val="004C59B6"/>
    <w:rsid w:val="004C5F41"/>
    <w:rsid w:val="004E00FE"/>
    <w:rsid w:val="004E2C5F"/>
    <w:rsid w:val="004E3833"/>
    <w:rsid w:val="004E6F71"/>
    <w:rsid w:val="004E799F"/>
    <w:rsid w:val="004F029F"/>
    <w:rsid w:val="004F3077"/>
    <w:rsid w:val="004F6C10"/>
    <w:rsid w:val="00500196"/>
    <w:rsid w:val="005041D4"/>
    <w:rsid w:val="005236F6"/>
    <w:rsid w:val="00536574"/>
    <w:rsid w:val="0053713A"/>
    <w:rsid w:val="00541333"/>
    <w:rsid w:val="005441CB"/>
    <w:rsid w:val="00545BAF"/>
    <w:rsid w:val="00546B66"/>
    <w:rsid w:val="005542FD"/>
    <w:rsid w:val="0055763D"/>
    <w:rsid w:val="00562B22"/>
    <w:rsid w:val="00565131"/>
    <w:rsid w:val="0057066A"/>
    <w:rsid w:val="00571D6C"/>
    <w:rsid w:val="00576856"/>
    <w:rsid w:val="00581A9B"/>
    <w:rsid w:val="00581B39"/>
    <w:rsid w:val="005854A2"/>
    <w:rsid w:val="005869A6"/>
    <w:rsid w:val="00592F03"/>
    <w:rsid w:val="00594105"/>
    <w:rsid w:val="005A0046"/>
    <w:rsid w:val="005A4F78"/>
    <w:rsid w:val="005A762A"/>
    <w:rsid w:val="005B263C"/>
    <w:rsid w:val="005B37A0"/>
    <w:rsid w:val="005B42DF"/>
    <w:rsid w:val="005B5C5E"/>
    <w:rsid w:val="005B70C4"/>
    <w:rsid w:val="005C0074"/>
    <w:rsid w:val="005C7ED3"/>
    <w:rsid w:val="005C7F91"/>
    <w:rsid w:val="005D18D2"/>
    <w:rsid w:val="005D1968"/>
    <w:rsid w:val="005D2A2A"/>
    <w:rsid w:val="005D3147"/>
    <w:rsid w:val="005D71BA"/>
    <w:rsid w:val="005E25D6"/>
    <w:rsid w:val="0060439F"/>
    <w:rsid w:val="00605410"/>
    <w:rsid w:val="006061AB"/>
    <w:rsid w:val="00606204"/>
    <w:rsid w:val="0061063E"/>
    <w:rsid w:val="00611603"/>
    <w:rsid w:val="0062309C"/>
    <w:rsid w:val="00637A6D"/>
    <w:rsid w:val="0064163A"/>
    <w:rsid w:val="00641647"/>
    <w:rsid w:val="006423DC"/>
    <w:rsid w:val="006440F1"/>
    <w:rsid w:val="00650E4C"/>
    <w:rsid w:val="0065437E"/>
    <w:rsid w:val="006608B4"/>
    <w:rsid w:val="006610E8"/>
    <w:rsid w:val="00664903"/>
    <w:rsid w:val="00667805"/>
    <w:rsid w:val="006731C0"/>
    <w:rsid w:val="00682A58"/>
    <w:rsid w:val="00684CA8"/>
    <w:rsid w:val="0069191E"/>
    <w:rsid w:val="006A1D37"/>
    <w:rsid w:val="006A67F8"/>
    <w:rsid w:val="006B1364"/>
    <w:rsid w:val="006B457B"/>
    <w:rsid w:val="006D1114"/>
    <w:rsid w:val="006D1F98"/>
    <w:rsid w:val="006D5EF3"/>
    <w:rsid w:val="006F1821"/>
    <w:rsid w:val="006F1C3D"/>
    <w:rsid w:val="00707AFF"/>
    <w:rsid w:val="00727383"/>
    <w:rsid w:val="00735CAF"/>
    <w:rsid w:val="00744C80"/>
    <w:rsid w:val="00744E9E"/>
    <w:rsid w:val="00760A28"/>
    <w:rsid w:val="0076388D"/>
    <w:rsid w:val="007675A7"/>
    <w:rsid w:val="00775617"/>
    <w:rsid w:val="00775FD2"/>
    <w:rsid w:val="00776F5A"/>
    <w:rsid w:val="00780117"/>
    <w:rsid w:val="007812E8"/>
    <w:rsid w:val="00782126"/>
    <w:rsid w:val="007830A7"/>
    <w:rsid w:val="00794779"/>
    <w:rsid w:val="00797489"/>
    <w:rsid w:val="00797A77"/>
    <w:rsid w:val="007B096A"/>
    <w:rsid w:val="007B52C3"/>
    <w:rsid w:val="007C05C1"/>
    <w:rsid w:val="007C1DB8"/>
    <w:rsid w:val="007C7197"/>
    <w:rsid w:val="007D07D6"/>
    <w:rsid w:val="007D40EB"/>
    <w:rsid w:val="007E062F"/>
    <w:rsid w:val="007E6C04"/>
    <w:rsid w:val="007F2C61"/>
    <w:rsid w:val="008010D5"/>
    <w:rsid w:val="00812F9A"/>
    <w:rsid w:val="00830DD8"/>
    <w:rsid w:val="00831A5B"/>
    <w:rsid w:val="00831F06"/>
    <w:rsid w:val="008337EE"/>
    <w:rsid w:val="008344E5"/>
    <w:rsid w:val="00835FD5"/>
    <w:rsid w:val="00840BED"/>
    <w:rsid w:val="0085136D"/>
    <w:rsid w:val="00855359"/>
    <w:rsid w:val="00857733"/>
    <w:rsid w:val="00860562"/>
    <w:rsid w:val="00865D6A"/>
    <w:rsid w:val="00874A0A"/>
    <w:rsid w:val="008752D3"/>
    <w:rsid w:val="00883ACB"/>
    <w:rsid w:val="00883B66"/>
    <w:rsid w:val="00884CF0"/>
    <w:rsid w:val="00886039"/>
    <w:rsid w:val="0089403E"/>
    <w:rsid w:val="008A306B"/>
    <w:rsid w:val="008A6639"/>
    <w:rsid w:val="008C1875"/>
    <w:rsid w:val="008C4818"/>
    <w:rsid w:val="008D1F28"/>
    <w:rsid w:val="008D5991"/>
    <w:rsid w:val="008E28DB"/>
    <w:rsid w:val="008E2AA5"/>
    <w:rsid w:val="008E44CF"/>
    <w:rsid w:val="008F7127"/>
    <w:rsid w:val="00900258"/>
    <w:rsid w:val="00905953"/>
    <w:rsid w:val="0090640C"/>
    <w:rsid w:val="00910D5A"/>
    <w:rsid w:val="009127A7"/>
    <w:rsid w:val="00914F07"/>
    <w:rsid w:val="00922A09"/>
    <w:rsid w:val="00922CDF"/>
    <w:rsid w:val="0092434B"/>
    <w:rsid w:val="009269A4"/>
    <w:rsid w:val="00941968"/>
    <w:rsid w:val="009424AC"/>
    <w:rsid w:val="0094492A"/>
    <w:rsid w:val="009506D7"/>
    <w:rsid w:val="00954A12"/>
    <w:rsid w:val="0096009D"/>
    <w:rsid w:val="009708A7"/>
    <w:rsid w:val="0097279A"/>
    <w:rsid w:val="00977699"/>
    <w:rsid w:val="009822D8"/>
    <w:rsid w:val="0098756D"/>
    <w:rsid w:val="0099104A"/>
    <w:rsid w:val="00995714"/>
    <w:rsid w:val="00996104"/>
    <w:rsid w:val="009964C8"/>
    <w:rsid w:val="009B6CB1"/>
    <w:rsid w:val="009C455F"/>
    <w:rsid w:val="009C5B3C"/>
    <w:rsid w:val="009D19DB"/>
    <w:rsid w:val="009D25AF"/>
    <w:rsid w:val="009D467E"/>
    <w:rsid w:val="009D57EF"/>
    <w:rsid w:val="009E1E7B"/>
    <w:rsid w:val="009E2103"/>
    <w:rsid w:val="009E2B0B"/>
    <w:rsid w:val="009E3CF0"/>
    <w:rsid w:val="009E7D75"/>
    <w:rsid w:val="009F0D59"/>
    <w:rsid w:val="009F3E04"/>
    <w:rsid w:val="009F75DF"/>
    <w:rsid w:val="00A007CA"/>
    <w:rsid w:val="00A014C3"/>
    <w:rsid w:val="00A0151A"/>
    <w:rsid w:val="00A01FDB"/>
    <w:rsid w:val="00A10989"/>
    <w:rsid w:val="00A10E5A"/>
    <w:rsid w:val="00A16B84"/>
    <w:rsid w:val="00A22E22"/>
    <w:rsid w:val="00A30BD7"/>
    <w:rsid w:val="00A3788C"/>
    <w:rsid w:val="00A4155D"/>
    <w:rsid w:val="00A41B84"/>
    <w:rsid w:val="00A4562D"/>
    <w:rsid w:val="00A55393"/>
    <w:rsid w:val="00A5543A"/>
    <w:rsid w:val="00A57DE3"/>
    <w:rsid w:val="00A72FDA"/>
    <w:rsid w:val="00A76451"/>
    <w:rsid w:val="00A82C4C"/>
    <w:rsid w:val="00A868EB"/>
    <w:rsid w:val="00A96BE2"/>
    <w:rsid w:val="00AB63DD"/>
    <w:rsid w:val="00AC7D6A"/>
    <w:rsid w:val="00AD6580"/>
    <w:rsid w:val="00AE19DD"/>
    <w:rsid w:val="00AE3EDA"/>
    <w:rsid w:val="00AE6649"/>
    <w:rsid w:val="00AE70DB"/>
    <w:rsid w:val="00AF372C"/>
    <w:rsid w:val="00AF5265"/>
    <w:rsid w:val="00B003B3"/>
    <w:rsid w:val="00B0313C"/>
    <w:rsid w:val="00B04325"/>
    <w:rsid w:val="00B04A02"/>
    <w:rsid w:val="00B05E2D"/>
    <w:rsid w:val="00B16948"/>
    <w:rsid w:val="00B43609"/>
    <w:rsid w:val="00B4424A"/>
    <w:rsid w:val="00B5190E"/>
    <w:rsid w:val="00B668AF"/>
    <w:rsid w:val="00B66961"/>
    <w:rsid w:val="00B67A8D"/>
    <w:rsid w:val="00B8323C"/>
    <w:rsid w:val="00B94B4F"/>
    <w:rsid w:val="00B97486"/>
    <w:rsid w:val="00BA7311"/>
    <w:rsid w:val="00BA77EC"/>
    <w:rsid w:val="00BB0BFA"/>
    <w:rsid w:val="00BB23C9"/>
    <w:rsid w:val="00BC015C"/>
    <w:rsid w:val="00BC1599"/>
    <w:rsid w:val="00BF13DE"/>
    <w:rsid w:val="00BF4762"/>
    <w:rsid w:val="00BF5396"/>
    <w:rsid w:val="00C02904"/>
    <w:rsid w:val="00C11B2C"/>
    <w:rsid w:val="00C12BA0"/>
    <w:rsid w:val="00C135EC"/>
    <w:rsid w:val="00C15BE7"/>
    <w:rsid w:val="00C20FE1"/>
    <w:rsid w:val="00C269E9"/>
    <w:rsid w:val="00C35805"/>
    <w:rsid w:val="00C35EBC"/>
    <w:rsid w:val="00C36EDB"/>
    <w:rsid w:val="00C6296B"/>
    <w:rsid w:val="00C63FA1"/>
    <w:rsid w:val="00C67610"/>
    <w:rsid w:val="00C745C0"/>
    <w:rsid w:val="00C77934"/>
    <w:rsid w:val="00C82E84"/>
    <w:rsid w:val="00C82FE4"/>
    <w:rsid w:val="00C84DF7"/>
    <w:rsid w:val="00C86069"/>
    <w:rsid w:val="00C936A9"/>
    <w:rsid w:val="00CA6998"/>
    <w:rsid w:val="00CB6EAD"/>
    <w:rsid w:val="00CB740B"/>
    <w:rsid w:val="00CC0CF0"/>
    <w:rsid w:val="00CC6472"/>
    <w:rsid w:val="00CD78B7"/>
    <w:rsid w:val="00CE1E0C"/>
    <w:rsid w:val="00CF0B2C"/>
    <w:rsid w:val="00D0214C"/>
    <w:rsid w:val="00D023E5"/>
    <w:rsid w:val="00D05E3C"/>
    <w:rsid w:val="00D071C7"/>
    <w:rsid w:val="00D13B40"/>
    <w:rsid w:val="00D21847"/>
    <w:rsid w:val="00D247FD"/>
    <w:rsid w:val="00D274E7"/>
    <w:rsid w:val="00D40BDF"/>
    <w:rsid w:val="00D46849"/>
    <w:rsid w:val="00D51CC5"/>
    <w:rsid w:val="00D53497"/>
    <w:rsid w:val="00D557D6"/>
    <w:rsid w:val="00D60734"/>
    <w:rsid w:val="00D62943"/>
    <w:rsid w:val="00D6399B"/>
    <w:rsid w:val="00D63E5F"/>
    <w:rsid w:val="00D65CD6"/>
    <w:rsid w:val="00D74CE4"/>
    <w:rsid w:val="00D93DDD"/>
    <w:rsid w:val="00D95AB5"/>
    <w:rsid w:val="00DB282F"/>
    <w:rsid w:val="00DB3BAA"/>
    <w:rsid w:val="00DB4051"/>
    <w:rsid w:val="00DC1F34"/>
    <w:rsid w:val="00DC34C9"/>
    <w:rsid w:val="00DC5DBA"/>
    <w:rsid w:val="00DD6682"/>
    <w:rsid w:val="00DE0F44"/>
    <w:rsid w:val="00DE6E92"/>
    <w:rsid w:val="00DF1986"/>
    <w:rsid w:val="00DF2B0A"/>
    <w:rsid w:val="00DF31E9"/>
    <w:rsid w:val="00DF5C87"/>
    <w:rsid w:val="00E16380"/>
    <w:rsid w:val="00E206BF"/>
    <w:rsid w:val="00E2487A"/>
    <w:rsid w:val="00E25BE6"/>
    <w:rsid w:val="00E315AA"/>
    <w:rsid w:val="00E31F90"/>
    <w:rsid w:val="00E33FE3"/>
    <w:rsid w:val="00E37201"/>
    <w:rsid w:val="00E4483A"/>
    <w:rsid w:val="00E45C05"/>
    <w:rsid w:val="00E52A76"/>
    <w:rsid w:val="00E53D16"/>
    <w:rsid w:val="00E61736"/>
    <w:rsid w:val="00E66C01"/>
    <w:rsid w:val="00E66F40"/>
    <w:rsid w:val="00E7011D"/>
    <w:rsid w:val="00E739A7"/>
    <w:rsid w:val="00E7640B"/>
    <w:rsid w:val="00E76EE3"/>
    <w:rsid w:val="00E840D7"/>
    <w:rsid w:val="00E85992"/>
    <w:rsid w:val="00EB0501"/>
    <w:rsid w:val="00EB3632"/>
    <w:rsid w:val="00EB7ED9"/>
    <w:rsid w:val="00EC29D8"/>
    <w:rsid w:val="00EC5399"/>
    <w:rsid w:val="00EC6486"/>
    <w:rsid w:val="00ED4973"/>
    <w:rsid w:val="00EE7424"/>
    <w:rsid w:val="00EF05F4"/>
    <w:rsid w:val="00EF0796"/>
    <w:rsid w:val="00EF6FCB"/>
    <w:rsid w:val="00F04FBA"/>
    <w:rsid w:val="00F12C4F"/>
    <w:rsid w:val="00F15971"/>
    <w:rsid w:val="00F3058A"/>
    <w:rsid w:val="00F30879"/>
    <w:rsid w:val="00F35B90"/>
    <w:rsid w:val="00F35EF3"/>
    <w:rsid w:val="00F376BB"/>
    <w:rsid w:val="00F37F2C"/>
    <w:rsid w:val="00F43638"/>
    <w:rsid w:val="00F63AEF"/>
    <w:rsid w:val="00F67BC0"/>
    <w:rsid w:val="00F708C2"/>
    <w:rsid w:val="00F72BD0"/>
    <w:rsid w:val="00F74DDE"/>
    <w:rsid w:val="00F75E70"/>
    <w:rsid w:val="00F820C9"/>
    <w:rsid w:val="00F91582"/>
    <w:rsid w:val="00F939D5"/>
    <w:rsid w:val="00F97CFC"/>
    <w:rsid w:val="00FA04C0"/>
    <w:rsid w:val="00FA2611"/>
    <w:rsid w:val="00FA2A2E"/>
    <w:rsid w:val="00FB0C38"/>
    <w:rsid w:val="00FB79F4"/>
    <w:rsid w:val="00FC37B4"/>
    <w:rsid w:val="00FC3D85"/>
    <w:rsid w:val="00FC592D"/>
    <w:rsid w:val="00FD0843"/>
    <w:rsid w:val="00FD4660"/>
    <w:rsid w:val="00FD477D"/>
    <w:rsid w:val="00FD7A4A"/>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292C"/>
  <w15:chartTrackingRefBased/>
  <w15:docId w15:val="{56BEA24B-4949-4212-ADCD-0C21ECA0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2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2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2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2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2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2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2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2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2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2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2E3"/>
    <w:rPr>
      <w:rFonts w:eastAsiaTheme="majorEastAsia" w:cstheme="majorBidi"/>
      <w:color w:val="272727" w:themeColor="text1" w:themeTint="D8"/>
    </w:rPr>
  </w:style>
  <w:style w:type="paragraph" w:styleId="Title">
    <w:name w:val="Title"/>
    <w:basedOn w:val="Normal"/>
    <w:next w:val="Normal"/>
    <w:link w:val="TitleChar"/>
    <w:uiPriority w:val="10"/>
    <w:qFormat/>
    <w:rsid w:val="001B1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2E3"/>
    <w:pPr>
      <w:spacing w:before="160"/>
      <w:jc w:val="center"/>
    </w:pPr>
    <w:rPr>
      <w:i/>
      <w:iCs/>
      <w:color w:val="404040" w:themeColor="text1" w:themeTint="BF"/>
    </w:rPr>
  </w:style>
  <w:style w:type="character" w:customStyle="1" w:styleId="QuoteChar">
    <w:name w:val="Quote Char"/>
    <w:basedOn w:val="DefaultParagraphFont"/>
    <w:link w:val="Quote"/>
    <w:uiPriority w:val="29"/>
    <w:rsid w:val="001B12E3"/>
    <w:rPr>
      <w:i/>
      <w:iCs/>
      <w:color w:val="404040" w:themeColor="text1" w:themeTint="BF"/>
    </w:rPr>
  </w:style>
  <w:style w:type="paragraph" w:styleId="ListParagraph">
    <w:name w:val="List Paragraph"/>
    <w:basedOn w:val="Normal"/>
    <w:uiPriority w:val="34"/>
    <w:qFormat/>
    <w:rsid w:val="001B12E3"/>
    <w:pPr>
      <w:ind w:left="720"/>
      <w:contextualSpacing/>
    </w:pPr>
  </w:style>
  <w:style w:type="character" w:styleId="IntenseEmphasis">
    <w:name w:val="Intense Emphasis"/>
    <w:basedOn w:val="DefaultParagraphFont"/>
    <w:uiPriority w:val="21"/>
    <w:qFormat/>
    <w:rsid w:val="001B12E3"/>
    <w:rPr>
      <w:i/>
      <w:iCs/>
      <w:color w:val="0F4761" w:themeColor="accent1" w:themeShade="BF"/>
    </w:rPr>
  </w:style>
  <w:style w:type="paragraph" w:styleId="IntenseQuote">
    <w:name w:val="Intense Quote"/>
    <w:basedOn w:val="Normal"/>
    <w:next w:val="Normal"/>
    <w:link w:val="IntenseQuoteChar"/>
    <w:uiPriority w:val="30"/>
    <w:qFormat/>
    <w:rsid w:val="001B12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2E3"/>
    <w:rPr>
      <w:i/>
      <w:iCs/>
      <w:color w:val="0F4761" w:themeColor="accent1" w:themeShade="BF"/>
    </w:rPr>
  </w:style>
  <w:style w:type="character" w:styleId="IntenseReference">
    <w:name w:val="Intense Reference"/>
    <w:basedOn w:val="DefaultParagraphFont"/>
    <w:uiPriority w:val="32"/>
    <w:qFormat/>
    <w:rsid w:val="001B12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1</Pages>
  <Words>4112</Words>
  <Characters>23439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491</cp:revision>
  <dcterms:created xsi:type="dcterms:W3CDTF">2024-06-02T10:20:00Z</dcterms:created>
  <dcterms:modified xsi:type="dcterms:W3CDTF">2024-06-13T19:01:00Z</dcterms:modified>
</cp:coreProperties>
</file>