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122A6" w14:textId="77777777" w:rsidR="00FB28A6" w:rsidRPr="00D330B6" w:rsidRDefault="00FB28A6" w:rsidP="00FB28A6">
      <w:pPr>
        <w:pStyle w:val="Title"/>
        <w:rPr>
          <w:lang w:val="en-GB"/>
        </w:rPr>
      </w:pPr>
    </w:p>
    <w:p w14:paraId="4C5E2EF8" w14:textId="77777777" w:rsidR="00FB28A6" w:rsidRPr="00D330B6" w:rsidRDefault="00FB28A6" w:rsidP="00FB28A6">
      <w:pPr>
        <w:pStyle w:val="Title"/>
        <w:rPr>
          <w:lang w:val="en-GB"/>
        </w:rPr>
      </w:pPr>
    </w:p>
    <w:p w14:paraId="36BBEE42" w14:textId="77777777" w:rsidR="00FB28A6" w:rsidRPr="00D330B6" w:rsidRDefault="00FB28A6" w:rsidP="00FB28A6">
      <w:pPr>
        <w:pStyle w:val="Title"/>
        <w:rPr>
          <w:lang w:val="en-GB"/>
        </w:rPr>
      </w:pPr>
    </w:p>
    <w:p w14:paraId="1C257195" w14:textId="77777777" w:rsidR="00FB28A6" w:rsidRPr="00D330B6" w:rsidRDefault="00FB28A6" w:rsidP="00FB28A6">
      <w:pPr>
        <w:pStyle w:val="Title"/>
        <w:rPr>
          <w:lang w:val="en-GB"/>
        </w:rPr>
      </w:pPr>
    </w:p>
    <w:p w14:paraId="3B439BBC" w14:textId="77777777" w:rsidR="00FB28A6" w:rsidRPr="00D330B6" w:rsidRDefault="00FB28A6" w:rsidP="00FB28A6">
      <w:pPr>
        <w:pStyle w:val="Title"/>
        <w:rPr>
          <w:lang w:val="en-GB"/>
        </w:rPr>
      </w:pPr>
    </w:p>
    <w:p w14:paraId="24054C8C" w14:textId="77777777" w:rsidR="00FB28A6" w:rsidRPr="00D330B6" w:rsidRDefault="00FB28A6" w:rsidP="00FB28A6">
      <w:pPr>
        <w:pStyle w:val="Title"/>
        <w:rPr>
          <w:lang w:val="en-GB"/>
        </w:rPr>
      </w:pPr>
    </w:p>
    <w:p w14:paraId="5E9372B4" w14:textId="77777777" w:rsidR="00FB28A6" w:rsidRPr="00D330B6" w:rsidRDefault="00FB28A6" w:rsidP="00FB28A6">
      <w:pPr>
        <w:pStyle w:val="Title"/>
        <w:rPr>
          <w:lang w:val="en-GB"/>
        </w:rPr>
      </w:pPr>
    </w:p>
    <w:p w14:paraId="0C4F57CD" w14:textId="77777777" w:rsidR="00FB28A6" w:rsidRPr="00D330B6" w:rsidRDefault="00FB28A6" w:rsidP="00FB28A6">
      <w:pPr>
        <w:pStyle w:val="Title"/>
        <w:rPr>
          <w:lang w:val="en-GB"/>
        </w:rPr>
      </w:pPr>
    </w:p>
    <w:p w14:paraId="10BBBCD5" w14:textId="77777777" w:rsidR="00FB28A6" w:rsidRPr="00D330B6" w:rsidRDefault="00FB28A6" w:rsidP="00FB28A6">
      <w:pPr>
        <w:pStyle w:val="Title"/>
        <w:rPr>
          <w:lang w:val="en-GB"/>
        </w:rPr>
      </w:pPr>
    </w:p>
    <w:p w14:paraId="1EE678BF" w14:textId="77777777" w:rsidR="00FB28A6" w:rsidRPr="00D330B6" w:rsidRDefault="00FB28A6" w:rsidP="00FB28A6">
      <w:pPr>
        <w:pStyle w:val="Title"/>
        <w:rPr>
          <w:lang w:val="en-GB"/>
        </w:rPr>
      </w:pPr>
    </w:p>
    <w:p w14:paraId="0D1CAFA2" w14:textId="77777777" w:rsidR="00FB28A6" w:rsidRPr="00D330B6" w:rsidRDefault="00FB28A6" w:rsidP="00FB28A6">
      <w:pPr>
        <w:pStyle w:val="Title"/>
        <w:rPr>
          <w:lang w:val="en-GB"/>
        </w:rPr>
      </w:pPr>
    </w:p>
    <w:p w14:paraId="7EAD1D90" w14:textId="77777777" w:rsidR="00FB28A6" w:rsidRPr="00D330B6" w:rsidRDefault="00FB28A6" w:rsidP="00FB28A6">
      <w:pPr>
        <w:pStyle w:val="Title"/>
        <w:rPr>
          <w:lang w:val="en-GB"/>
        </w:rPr>
      </w:pPr>
    </w:p>
    <w:p w14:paraId="7FE063FD" w14:textId="77777777" w:rsidR="00FB28A6" w:rsidRPr="00D330B6" w:rsidRDefault="00FB28A6" w:rsidP="00FB28A6">
      <w:pPr>
        <w:pStyle w:val="Title"/>
        <w:rPr>
          <w:lang w:val="en-GB"/>
        </w:rPr>
      </w:pPr>
    </w:p>
    <w:p w14:paraId="06A81B0E" w14:textId="4BECF5CC" w:rsidR="000A2FE5" w:rsidRPr="00D330B6" w:rsidRDefault="00FB28A6" w:rsidP="00FB28A6">
      <w:pPr>
        <w:pStyle w:val="Title"/>
        <w:rPr>
          <w:lang w:val="en-GB"/>
        </w:rPr>
      </w:pPr>
      <w:r w:rsidRPr="00D330B6">
        <w:rPr>
          <w:lang w:val="en-GB"/>
        </w:rPr>
        <w:t xml:space="preserve">BSC CLOUD COMPUTING – NETWORK PROGRAMMABILITY </w:t>
      </w:r>
    </w:p>
    <w:p w14:paraId="7A229018" w14:textId="77777777" w:rsidR="006A5690" w:rsidRPr="00D330B6" w:rsidRDefault="006A5690" w:rsidP="006A5690">
      <w:pPr>
        <w:rPr>
          <w:lang w:val="en-GB"/>
        </w:rPr>
      </w:pPr>
    </w:p>
    <w:p w14:paraId="1AFEE8C6" w14:textId="0AF92B6D" w:rsidR="006A5690" w:rsidRPr="00D330B6" w:rsidRDefault="006A5690" w:rsidP="006A5690">
      <w:pPr>
        <w:rPr>
          <w:lang w:val="en-GB"/>
        </w:rPr>
      </w:pPr>
    </w:p>
    <w:p w14:paraId="1403B1F8" w14:textId="77777777" w:rsidR="004B3D08" w:rsidRPr="00D330B6" w:rsidRDefault="004B3D08" w:rsidP="006A5690">
      <w:pPr>
        <w:rPr>
          <w:lang w:val="en-GB"/>
        </w:rPr>
      </w:pPr>
    </w:p>
    <w:p w14:paraId="4034B7BD" w14:textId="77777777" w:rsidR="006A5690" w:rsidRPr="00D330B6" w:rsidRDefault="006A5690" w:rsidP="006A5690">
      <w:pPr>
        <w:rPr>
          <w:lang w:val="en-GB"/>
        </w:rPr>
      </w:pPr>
    </w:p>
    <w:p w14:paraId="4179B643" w14:textId="77777777" w:rsidR="006A5690" w:rsidRPr="00D330B6" w:rsidRDefault="006A5690" w:rsidP="006A5690">
      <w:pPr>
        <w:rPr>
          <w:lang w:val="en-GB"/>
        </w:rPr>
      </w:pPr>
    </w:p>
    <w:p w14:paraId="7551F1B1" w14:textId="77777777" w:rsidR="006A5690" w:rsidRPr="00D330B6" w:rsidRDefault="006A5690" w:rsidP="006A5690">
      <w:pPr>
        <w:rPr>
          <w:lang w:val="en-GB"/>
        </w:rPr>
      </w:pPr>
    </w:p>
    <w:p w14:paraId="63B20CD5" w14:textId="77777777" w:rsidR="006A5690" w:rsidRPr="00D330B6" w:rsidRDefault="006A5690" w:rsidP="006A5690">
      <w:pPr>
        <w:rPr>
          <w:lang w:val="en-GB"/>
        </w:rPr>
      </w:pPr>
    </w:p>
    <w:p w14:paraId="40A33932" w14:textId="77777777" w:rsidR="006A5690" w:rsidRPr="00D330B6" w:rsidRDefault="006A5690" w:rsidP="006A5690">
      <w:pPr>
        <w:rPr>
          <w:lang w:val="en-GB"/>
        </w:rPr>
      </w:pPr>
    </w:p>
    <w:p w14:paraId="50D609A1" w14:textId="77777777" w:rsidR="006A5690" w:rsidRPr="00D330B6" w:rsidRDefault="006A5690" w:rsidP="006A5690">
      <w:pPr>
        <w:rPr>
          <w:lang w:val="en-GB"/>
        </w:rPr>
      </w:pPr>
    </w:p>
    <w:p w14:paraId="662A5664" w14:textId="6145245C" w:rsidR="006A5690" w:rsidRPr="00D330B6" w:rsidRDefault="006A5690" w:rsidP="006A5690">
      <w:pPr>
        <w:rPr>
          <w:lang w:val="en-GB"/>
        </w:rPr>
      </w:pPr>
    </w:p>
    <w:p w14:paraId="55E22604" w14:textId="77777777" w:rsidR="006A5690" w:rsidRPr="00D330B6" w:rsidRDefault="006A5690" w:rsidP="006A5690">
      <w:pPr>
        <w:rPr>
          <w:lang w:val="en-GB"/>
        </w:rPr>
      </w:pPr>
    </w:p>
    <w:p w14:paraId="5FD940EA" w14:textId="77777777" w:rsidR="006A5690" w:rsidRPr="00D330B6" w:rsidRDefault="006A5690" w:rsidP="00AE5BD1">
      <w:pPr>
        <w:jc w:val="center"/>
        <w:rPr>
          <w:b/>
          <w:sz w:val="28"/>
          <w:szCs w:val="28"/>
          <w:lang w:val="en-GB"/>
        </w:rPr>
      </w:pPr>
      <w:r w:rsidRPr="00D330B6">
        <w:rPr>
          <w:b/>
          <w:sz w:val="28"/>
          <w:szCs w:val="28"/>
          <w:lang w:val="en-GB"/>
        </w:rPr>
        <w:lastRenderedPageBreak/>
        <w:t>Executive Summary</w:t>
      </w:r>
    </w:p>
    <w:p w14:paraId="2C9C4C91" w14:textId="77777777" w:rsidR="00B0545A" w:rsidRPr="00D330B6" w:rsidRDefault="00B0545A" w:rsidP="00B0545A">
      <w:pPr>
        <w:rPr>
          <w:lang w:val="en-GB"/>
        </w:rPr>
      </w:pPr>
      <w:r w:rsidRPr="00D330B6">
        <w:rPr>
          <w:lang w:val="en-GB"/>
        </w:rPr>
        <w:t xml:space="preserve">The analysis of this work states that </w:t>
      </w:r>
      <w:r w:rsidR="003904EB" w:rsidRPr="00D330B6">
        <w:rPr>
          <w:lang w:val="en-GB"/>
        </w:rPr>
        <w:t xml:space="preserve">the </w:t>
      </w:r>
      <w:r w:rsidRPr="00D330B6">
        <w:rPr>
          <w:lang w:val="en-GB"/>
        </w:rPr>
        <w:t xml:space="preserve">Application of Ansible makes the development of </w:t>
      </w:r>
      <w:r w:rsidR="003904EB" w:rsidRPr="00D330B6">
        <w:rPr>
          <w:lang w:val="en-GB"/>
        </w:rPr>
        <w:t xml:space="preserve">the </w:t>
      </w:r>
      <w:r w:rsidRPr="00D330B6">
        <w:rPr>
          <w:lang w:val="en-GB"/>
        </w:rPr>
        <w:t>LAMP stack simpler in comparison to competitor</w:t>
      </w:r>
      <w:r w:rsidR="003904EB" w:rsidRPr="00D330B6">
        <w:rPr>
          <w:lang w:val="en-GB"/>
        </w:rPr>
        <w:t>s</w:t>
      </w:r>
      <w:r w:rsidRPr="00D330B6">
        <w:rPr>
          <w:lang w:val="en-GB"/>
        </w:rPr>
        <w:t>. The installation and configuration of the stacks play an integral role in ensuring strong and effective benefit</w:t>
      </w:r>
      <w:r w:rsidR="003904EB" w:rsidRPr="00D330B6">
        <w:rPr>
          <w:lang w:val="en-GB"/>
        </w:rPr>
        <w:t>s</w:t>
      </w:r>
      <w:r w:rsidR="004A060E" w:rsidRPr="00D330B6">
        <w:rPr>
          <w:lang w:val="en-GB"/>
        </w:rPr>
        <w:t xml:space="preserve"> in operation. There is </w:t>
      </w:r>
      <w:r w:rsidR="003904EB" w:rsidRPr="00D330B6">
        <w:rPr>
          <w:lang w:val="en-GB"/>
        </w:rPr>
        <w:t xml:space="preserve">a </w:t>
      </w:r>
      <w:r w:rsidR="004A060E" w:rsidRPr="00D330B6">
        <w:rPr>
          <w:lang w:val="en-GB"/>
        </w:rPr>
        <w:t xml:space="preserve">need for proper testing of the configuration of the work that helps the firms to enhance </w:t>
      </w:r>
      <w:r w:rsidR="003904EB" w:rsidRPr="00D330B6">
        <w:rPr>
          <w:lang w:val="en-GB"/>
        </w:rPr>
        <w:t xml:space="preserve">operational effectiveness in network programming in cloud computing. </w:t>
      </w:r>
    </w:p>
    <w:p w14:paraId="03321E50" w14:textId="77777777" w:rsidR="00AE5BD1" w:rsidRPr="00D330B6" w:rsidRDefault="00AE5BD1" w:rsidP="00B0545A">
      <w:pPr>
        <w:rPr>
          <w:lang w:val="en-GB"/>
        </w:rPr>
      </w:pPr>
    </w:p>
    <w:p w14:paraId="34C1890D" w14:textId="77777777" w:rsidR="00AE5BD1" w:rsidRPr="00D330B6" w:rsidRDefault="00AE5BD1" w:rsidP="00B0545A">
      <w:pPr>
        <w:rPr>
          <w:lang w:val="en-GB"/>
        </w:rPr>
      </w:pPr>
    </w:p>
    <w:p w14:paraId="7FB39515" w14:textId="77777777" w:rsidR="00AE5BD1" w:rsidRPr="00D330B6" w:rsidRDefault="00AE5BD1" w:rsidP="00B0545A">
      <w:pPr>
        <w:rPr>
          <w:lang w:val="en-GB"/>
        </w:rPr>
      </w:pPr>
    </w:p>
    <w:p w14:paraId="276B43E9" w14:textId="77777777" w:rsidR="00AE5BD1" w:rsidRPr="00D330B6" w:rsidRDefault="00AE5BD1" w:rsidP="00B0545A">
      <w:pPr>
        <w:rPr>
          <w:lang w:val="en-GB"/>
        </w:rPr>
      </w:pPr>
    </w:p>
    <w:p w14:paraId="59191018" w14:textId="77777777" w:rsidR="00AE5BD1" w:rsidRPr="00D330B6" w:rsidRDefault="00AE5BD1" w:rsidP="00B0545A">
      <w:pPr>
        <w:rPr>
          <w:lang w:val="en-GB"/>
        </w:rPr>
      </w:pPr>
    </w:p>
    <w:p w14:paraId="318B4961" w14:textId="77777777" w:rsidR="00AE5BD1" w:rsidRPr="00D330B6" w:rsidRDefault="00AE5BD1" w:rsidP="00B0545A">
      <w:pPr>
        <w:rPr>
          <w:lang w:val="en-GB"/>
        </w:rPr>
      </w:pPr>
    </w:p>
    <w:p w14:paraId="478ACDDA" w14:textId="77777777" w:rsidR="00AE5BD1" w:rsidRPr="00D330B6" w:rsidRDefault="00AE5BD1" w:rsidP="00B0545A">
      <w:pPr>
        <w:rPr>
          <w:lang w:val="en-GB"/>
        </w:rPr>
      </w:pPr>
    </w:p>
    <w:p w14:paraId="33080634" w14:textId="77777777" w:rsidR="00AE5BD1" w:rsidRPr="00D330B6" w:rsidRDefault="00AE5BD1" w:rsidP="00B0545A">
      <w:pPr>
        <w:rPr>
          <w:lang w:val="en-GB"/>
        </w:rPr>
      </w:pPr>
    </w:p>
    <w:p w14:paraId="55E2C2D8" w14:textId="77777777" w:rsidR="00AE5BD1" w:rsidRPr="00D330B6" w:rsidRDefault="00AE5BD1" w:rsidP="00B0545A">
      <w:pPr>
        <w:rPr>
          <w:lang w:val="en-GB"/>
        </w:rPr>
      </w:pPr>
    </w:p>
    <w:p w14:paraId="7759BD05" w14:textId="77777777" w:rsidR="00AE5BD1" w:rsidRPr="00D330B6" w:rsidRDefault="00AE5BD1" w:rsidP="00B0545A">
      <w:pPr>
        <w:rPr>
          <w:lang w:val="en-GB"/>
        </w:rPr>
      </w:pPr>
    </w:p>
    <w:p w14:paraId="48B55FE1" w14:textId="77777777" w:rsidR="00AE5BD1" w:rsidRPr="00D330B6" w:rsidRDefault="00AE5BD1" w:rsidP="00B0545A">
      <w:pPr>
        <w:rPr>
          <w:lang w:val="en-GB"/>
        </w:rPr>
      </w:pPr>
    </w:p>
    <w:p w14:paraId="712C0657" w14:textId="77777777" w:rsidR="00AE5BD1" w:rsidRPr="00D330B6" w:rsidRDefault="00AE5BD1" w:rsidP="00B0545A">
      <w:pPr>
        <w:rPr>
          <w:lang w:val="en-GB"/>
        </w:rPr>
      </w:pPr>
    </w:p>
    <w:p w14:paraId="40FC1C02" w14:textId="77777777" w:rsidR="00AE5BD1" w:rsidRPr="00D330B6" w:rsidRDefault="00AE5BD1" w:rsidP="00B0545A">
      <w:pPr>
        <w:rPr>
          <w:lang w:val="en-GB"/>
        </w:rPr>
      </w:pPr>
    </w:p>
    <w:p w14:paraId="22CB61DA" w14:textId="77777777" w:rsidR="00AE5BD1" w:rsidRPr="00D330B6" w:rsidRDefault="00AE5BD1" w:rsidP="00B0545A">
      <w:pPr>
        <w:rPr>
          <w:lang w:val="en-GB"/>
        </w:rPr>
      </w:pPr>
    </w:p>
    <w:p w14:paraId="6F75BBF6" w14:textId="77777777" w:rsidR="00AE5BD1" w:rsidRPr="00D330B6" w:rsidRDefault="00AE5BD1" w:rsidP="00B0545A">
      <w:pPr>
        <w:rPr>
          <w:lang w:val="en-GB"/>
        </w:rPr>
      </w:pPr>
    </w:p>
    <w:p w14:paraId="12B8CF6B" w14:textId="77777777" w:rsidR="00AE5BD1" w:rsidRPr="00D330B6" w:rsidRDefault="00AE5BD1" w:rsidP="00B0545A">
      <w:pPr>
        <w:rPr>
          <w:lang w:val="en-GB"/>
        </w:rPr>
      </w:pPr>
    </w:p>
    <w:p w14:paraId="56FA09DF" w14:textId="77777777" w:rsidR="00AE5BD1" w:rsidRPr="00D330B6" w:rsidRDefault="00AE5BD1" w:rsidP="00B0545A">
      <w:pPr>
        <w:rPr>
          <w:lang w:val="en-GB"/>
        </w:rPr>
      </w:pPr>
    </w:p>
    <w:p w14:paraId="51598D39" w14:textId="77777777" w:rsidR="00AE5BD1" w:rsidRPr="00D330B6" w:rsidRDefault="00AE5BD1" w:rsidP="00B0545A">
      <w:pPr>
        <w:rPr>
          <w:lang w:val="en-GB"/>
        </w:rPr>
      </w:pPr>
    </w:p>
    <w:p w14:paraId="738B9C0B" w14:textId="77777777" w:rsidR="00AE5BD1" w:rsidRPr="00D330B6" w:rsidRDefault="00AE5BD1" w:rsidP="00B0545A">
      <w:pPr>
        <w:rPr>
          <w:lang w:val="en-GB"/>
        </w:rPr>
      </w:pPr>
    </w:p>
    <w:sdt>
      <w:sdtPr>
        <w:rPr>
          <w:rFonts w:ascii="Times New Roman" w:eastAsiaTheme="minorHAnsi" w:hAnsi="Times New Roman" w:cs="Times New Roman"/>
          <w:color w:val="auto"/>
          <w:sz w:val="24"/>
          <w:szCs w:val="24"/>
          <w:lang w:val="en-GB"/>
        </w:rPr>
        <w:id w:val="404965467"/>
        <w:docPartObj>
          <w:docPartGallery w:val="Table of Contents"/>
          <w:docPartUnique/>
        </w:docPartObj>
      </w:sdtPr>
      <w:sdtEndPr>
        <w:rPr>
          <w:rFonts w:cstheme="minorBidi"/>
          <w:b/>
          <w:bCs/>
          <w:noProof/>
          <w:szCs w:val="22"/>
        </w:rPr>
      </w:sdtEndPr>
      <w:sdtContent>
        <w:p w14:paraId="4DEE581E" w14:textId="77777777" w:rsidR="00AE5BD1" w:rsidRPr="00330CF6" w:rsidRDefault="00AE5BD1" w:rsidP="00330CF6">
          <w:pPr>
            <w:pStyle w:val="TOCHeading"/>
            <w:spacing w:line="360" w:lineRule="auto"/>
            <w:jc w:val="center"/>
            <w:rPr>
              <w:rFonts w:ascii="Times New Roman" w:hAnsi="Times New Roman" w:cs="Times New Roman"/>
              <w:b/>
              <w:bCs/>
              <w:color w:val="auto"/>
              <w:sz w:val="28"/>
              <w:szCs w:val="28"/>
              <w:lang w:val="en-GB"/>
            </w:rPr>
          </w:pPr>
          <w:r w:rsidRPr="00330CF6">
            <w:rPr>
              <w:rFonts w:ascii="Times New Roman" w:hAnsi="Times New Roman" w:cs="Times New Roman"/>
              <w:b/>
              <w:bCs/>
              <w:color w:val="auto"/>
              <w:sz w:val="28"/>
              <w:szCs w:val="28"/>
              <w:lang w:val="en-GB"/>
            </w:rPr>
            <w:t>Table of Contents</w:t>
          </w:r>
        </w:p>
        <w:p w14:paraId="63CC6962" w14:textId="0FADB3A6" w:rsidR="00B4212E" w:rsidRDefault="00AE5BD1">
          <w:pPr>
            <w:pStyle w:val="TOC1"/>
            <w:tabs>
              <w:tab w:val="right" w:leader="dot" w:pos="9016"/>
            </w:tabs>
            <w:rPr>
              <w:rFonts w:asciiTheme="minorHAnsi" w:eastAsiaTheme="minorEastAsia" w:hAnsiTheme="minorHAnsi"/>
              <w:noProof/>
              <w:sz w:val="22"/>
              <w:lang w:eastAsia="en-IN"/>
            </w:rPr>
          </w:pPr>
          <w:r w:rsidRPr="00D330B6">
            <w:rPr>
              <w:lang w:val="en-GB"/>
            </w:rPr>
            <w:fldChar w:fldCharType="begin"/>
          </w:r>
          <w:r w:rsidRPr="00D330B6">
            <w:rPr>
              <w:lang w:val="en-GB"/>
            </w:rPr>
            <w:instrText xml:space="preserve"> TOC \o "1-3" \h \z \u </w:instrText>
          </w:r>
          <w:r w:rsidRPr="00D330B6">
            <w:rPr>
              <w:lang w:val="en-GB"/>
            </w:rPr>
            <w:fldChar w:fldCharType="separate"/>
          </w:r>
          <w:hyperlink w:anchor="_Toc120211481" w:history="1">
            <w:r w:rsidR="00B4212E" w:rsidRPr="004B560D">
              <w:rPr>
                <w:rStyle w:val="Hyperlink"/>
                <w:noProof/>
                <w:lang w:val="en-GB"/>
              </w:rPr>
              <w:t>Introduction</w:t>
            </w:r>
            <w:r w:rsidR="00B4212E">
              <w:rPr>
                <w:noProof/>
                <w:webHidden/>
              </w:rPr>
              <w:tab/>
            </w:r>
            <w:r w:rsidR="00B4212E">
              <w:rPr>
                <w:noProof/>
                <w:webHidden/>
              </w:rPr>
              <w:fldChar w:fldCharType="begin"/>
            </w:r>
            <w:r w:rsidR="00B4212E">
              <w:rPr>
                <w:noProof/>
                <w:webHidden/>
              </w:rPr>
              <w:instrText xml:space="preserve"> PAGEREF _Toc120211481 \h </w:instrText>
            </w:r>
            <w:r w:rsidR="00B4212E">
              <w:rPr>
                <w:noProof/>
                <w:webHidden/>
              </w:rPr>
            </w:r>
            <w:r w:rsidR="00B4212E">
              <w:rPr>
                <w:noProof/>
                <w:webHidden/>
              </w:rPr>
              <w:fldChar w:fldCharType="separate"/>
            </w:r>
            <w:r w:rsidR="00B4212E">
              <w:rPr>
                <w:noProof/>
                <w:webHidden/>
              </w:rPr>
              <w:t>4</w:t>
            </w:r>
            <w:r w:rsidR="00B4212E">
              <w:rPr>
                <w:noProof/>
                <w:webHidden/>
              </w:rPr>
              <w:fldChar w:fldCharType="end"/>
            </w:r>
          </w:hyperlink>
        </w:p>
        <w:p w14:paraId="33F3C482" w14:textId="03A2AF08" w:rsidR="00B4212E" w:rsidRDefault="00B4212E">
          <w:pPr>
            <w:pStyle w:val="TOC1"/>
            <w:tabs>
              <w:tab w:val="right" w:leader="dot" w:pos="9016"/>
            </w:tabs>
            <w:rPr>
              <w:rFonts w:asciiTheme="minorHAnsi" w:eastAsiaTheme="minorEastAsia" w:hAnsiTheme="minorHAnsi"/>
              <w:noProof/>
              <w:sz w:val="22"/>
              <w:lang w:eastAsia="en-IN"/>
            </w:rPr>
          </w:pPr>
          <w:hyperlink w:anchor="_Toc120211482" w:history="1">
            <w:r w:rsidRPr="004B560D">
              <w:rPr>
                <w:rStyle w:val="Hyperlink"/>
                <w:noProof/>
                <w:lang w:val="en-GB"/>
              </w:rPr>
              <w:t>Discussion</w:t>
            </w:r>
            <w:r>
              <w:rPr>
                <w:noProof/>
                <w:webHidden/>
              </w:rPr>
              <w:tab/>
            </w:r>
            <w:r>
              <w:rPr>
                <w:noProof/>
                <w:webHidden/>
              </w:rPr>
              <w:fldChar w:fldCharType="begin"/>
            </w:r>
            <w:r>
              <w:rPr>
                <w:noProof/>
                <w:webHidden/>
              </w:rPr>
              <w:instrText xml:space="preserve"> PAGEREF _Toc120211482 \h </w:instrText>
            </w:r>
            <w:r>
              <w:rPr>
                <w:noProof/>
                <w:webHidden/>
              </w:rPr>
            </w:r>
            <w:r>
              <w:rPr>
                <w:noProof/>
                <w:webHidden/>
              </w:rPr>
              <w:fldChar w:fldCharType="separate"/>
            </w:r>
            <w:r>
              <w:rPr>
                <w:noProof/>
                <w:webHidden/>
              </w:rPr>
              <w:t>4</w:t>
            </w:r>
            <w:r>
              <w:rPr>
                <w:noProof/>
                <w:webHidden/>
              </w:rPr>
              <w:fldChar w:fldCharType="end"/>
            </w:r>
          </w:hyperlink>
        </w:p>
        <w:p w14:paraId="29C6809A" w14:textId="31707F51" w:rsidR="00B4212E" w:rsidRDefault="00B4212E">
          <w:pPr>
            <w:pStyle w:val="TOC2"/>
            <w:tabs>
              <w:tab w:val="right" w:leader="dot" w:pos="9016"/>
            </w:tabs>
            <w:rPr>
              <w:rFonts w:asciiTheme="minorHAnsi" w:eastAsiaTheme="minorEastAsia" w:hAnsiTheme="minorHAnsi"/>
              <w:noProof/>
              <w:sz w:val="22"/>
              <w:lang w:eastAsia="en-IN"/>
            </w:rPr>
          </w:pPr>
          <w:hyperlink w:anchor="_Toc120211483" w:history="1">
            <w:r w:rsidRPr="004B560D">
              <w:rPr>
                <w:rStyle w:val="Hyperlink"/>
                <w:noProof/>
                <w:lang w:val="en-GB"/>
              </w:rPr>
              <w:t>Background of Ansible</w:t>
            </w:r>
            <w:r>
              <w:rPr>
                <w:noProof/>
                <w:webHidden/>
              </w:rPr>
              <w:tab/>
            </w:r>
            <w:r>
              <w:rPr>
                <w:noProof/>
                <w:webHidden/>
              </w:rPr>
              <w:fldChar w:fldCharType="begin"/>
            </w:r>
            <w:r>
              <w:rPr>
                <w:noProof/>
                <w:webHidden/>
              </w:rPr>
              <w:instrText xml:space="preserve"> PAGEREF _Toc120211483 \h </w:instrText>
            </w:r>
            <w:r>
              <w:rPr>
                <w:noProof/>
                <w:webHidden/>
              </w:rPr>
            </w:r>
            <w:r>
              <w:rPr>
                <w:noProof/>
                <w:webHidden/>
              </w:rPr>
              <w:fldChar w:fldCharType="separate"/>
            </w:r>
            <w:r>
              <w:rPr>
                <w:noProof/>
                <w:webHidden/>
              </w:rPr>
              <w:t>4</w:t>
            </w:r>
            <w:r>
              <w:rPr>
                <w:noProof/>
                <w:webHidden/>
              </w:rPr>
              <w:fldChar w:fldCharType="end"/>
            </w:r>
          </w:hyperlink>
        </w:p>
        <w:p w14:paraId="3F405176" w14:textId="64C035B6" w:rsidR="00B4212E" w:rsidRDefault="00B4212E">
          <w:pPr>
            <w:pStyle w:val="TOC2"/>
            <w:tabs>
              <w:tab w:val="right" w:leader="dot" w:pos="9016"/>
            </w:tabs>
            <w:rPr>
              <w:rFonts w:asciiTheme="minorHAnsi" w:eastAsiaTheme="minorEastAsia" w:hAnsiTheme="minorHAnsi"/>
              <w:noProof/>
              <w:sz w:val="22"/>
              <w:lang w:eastAsia="en-IN"/>
            </w:rPr>
          </w:pPr>
          <w:hyperlink w:anchor="_Toc120211484" w:history="1">
            <w:r w:rsidRPr="004B560D">
              <w:rPr>
                <w:rStyle w:val="Hyperlink"/>
                <w:noProof/>
                <w:lang w:val="en-GB"/>
              </w:rPr>
              <w:t>Analysis of the feature of Ansible</w:t>
            </w:r>
            <w:r>
              <w:rPr>
                <w:noProof/>
                <w:webHidden/>
              </w:rPr>
              <w:tab/>
            </w:r>
            <w:r>
              <w:rPr>
                <w:noProof/>
                <w:webHidden/>
              </w:rPr>
              <w:fldChar w:fldCharType="begin"/>
            </w:r>
            <w:r>
              <w:rPr>
                <w:noProof/>
                <w:webHidden/>
              </w:rPr>
              <w:instrText xml:space="preserve"> PAGEREF _Toc120211484 \h </w:instrText>
            </w:r>
            <w:r>
              <w:rPr>
                <w:noProof/>
                <w:webHidden/>
              </w:rPr>
            </w:r>
            <w:r>
              <w:rPr>
                <w:noProof/>
                <w:webHidden/>
              </w:rPr>
              <w:fldChar w:fldCharType="separate"/>
            </w:r>
            <w:r>
              <w:rPr>
                <w:noProof/>
                <w:webHidden/>
              </w:rPr>
              <w:t>4</w:t>
            </w:r>
            <w:r>
              <w:rPr>
                <w:noProof/>
                <w:webHidden/>
              </w:rPr>
              <w:fldChar w:fldCharType="end"/>
            </w:r>
          </w:hyperlink>
        </w:p>
        <w:p w14:paraId="2181FA94" w14:textId="22BE9E78" w:rsidR="00B4212E" w:rsidRDefault="00B4212E">
          <w:pPr>
            <w:pStyle w:val="TOC2"/>
            <w:tabs>
              <w:tab w:val="right" w:leader="dot" w:pos="9016"/>
            </w:tabs>
            <w:rPr>
              <w:rFonts w:asciiTheme="minorHAnsi" w:eastAsiaTheme="minorEastAsia" w:hAnsiTheme="minorHAnsi"/>
              <w:noProof/>
              <w:sz w:val="22"/>
              <w:lang w:eastAsia="en-IN"/>
            </w:rPr>
          </w:pPr>
          <w:hyperlink w:anchor="_Toc120211485" w:history="1">
            <w:r w:rsidRPr="004B560D">
              <w:rPr>
                <w:rStyle w:val="Hyperlink"/>
                <w:noProof/>
                <w:lang w:val="en-GB"/>
              </w:rPr>
              <w:t>Installation and configuration of Apache Server</w:t>
            </w:r>
            <w:r>
              <w:rPr>
                <w:noProof/>
                <w:webHidden/>
              </w:rPr>
              <w:tab/>
            </w:r>
            <w:r>
              <w:rPr>
                <w:noProof/>
                <w:webHidden/>
              </w:rPr>
              <w:fldChar w:fldCharType="begin"/>
            </w:r>
            <w:r>
              <w:rPr>
                <w:noProof/>
                <w:webHidden/>
              </w:rPr>
              <w:instrText xml:space="preserve"> PAGEREF _Toc120211485 \h </w:instrText>
            </w:r>
            <w:r>
              <w:rPr>
                <w:noProof/>
                <w:webHidden/>
              </w:rPr>
            </w:r>
            <w:r>
              <w:rPr>
                <w:noProof/>
                <w:webHidden/>
              </w:rPr>
              <w:fldChar w:fldCharType="separate"/>
            </w:r>
            <w:r>
              <w:rPr>
                <w:noProof/>
                <w:webHidden/>
              </w:rPr>
              <w:t>5</w:t>
            </w:r>
            <w:r>
              <w:rPr>
                <w:noProof/>
                <w:webHidden/>
              </w:rPr>
              <w:fldChar w:fldCharType="end"/>
            </w:r>
          </w:hyperlink>
        </w:p>
        <w:p w14:paraId="1276CA06" w14:textId="35116FF3" w:rsidR="00B4212E" w:rsidRDefault="00B4212E">
          <w:pPr>
            <w:pStyle w:val="TOC2"/>
            <w:tabs>
              <w:tab w:val="right" w:leader="dot" w:pos="9016"/>
            </w:tabs>
            <w:rPr>
              <w:rFonts w:asciiTheme="minorHAnsi" w:eastAsiaTheme="minorEastAsia" w:hAnsiTheme="minorHAnsi"/>
              <w:noProof/>
              <w:sz w:val="22"/>
              <w:lang w:eastAsia="en-IN"/>
            </w:rPr>
          </w:pPr>
          <w:hyperlink w:anchor="_Toc120211486" w:history="1">
            <w:r w:rsidRPr="004B560D">
              <w:rPr>
                <w:rStyle w:val="Hyperlink"/>
                <w:noProof/>
                <w:lang w:val="en-GB"/>
              </w:rPr>
              <w:t>Installation and configuration of My SQL</w:t>
            </w:r>
            <w:r>
              <w:rPr>
                <w:noProof/>
                <w:webHidden/>
              </w:rPr>
              <w:tab/>
            </w:r>
            <w:r>
              <w:rPr>
                <w:noProof/>
                <w:webHidden/>
              </w:rPr>
              <w:fldChar w:fldCharType="begin"/>
            </w:r>
            <w:r>
              <w:rPr>
                <w:noProof/>
                <w:webHidden/>
              </w:rPr>
              <w:instrText xml:space="preserve"> PAGEREF _Toc120211486 \h </w:instrText>
            </w:r>
            <w:r>
              <w:rPr>
                <w:noProof/>
                <w:webHidden/>
              </w:rPr>
            </w:r>
            <w:r>
              <w:rPr>
                <w:noProof/>
                <w:webHidden/>
              </w:rPr>
              <w:fldChar w:fldCharType="separate"/>
            </w:r>
            <w:r>
              <w:rPr>
                <w:noProof/>
                <w:webHidden/>
              </w:rPr>
              <w:t>7</w:t>
            </w:r>
            <w:r>
              <w:rPr>
                <w:noProof/>
                <w:webHidden/>
              </w:rPr>
              <w:fldChar w:fldCharType="end"/>
            </w:r>
          </w:hyperlink>
        </w:p>
        <w:p w14:paraId="7230FBE1" w14:textId="714EBA22" w:rsidR="00B4212E" w:rsidRDefault="00B4212E">
          <w:pPr>
            <w:pStyle w:val="TOC2"/>
            <w:tabs>
              <w:tab w:val="right" w:leader="dot" w:pos="9016"/>
            </w:tabs>
            <w:rPr>
              <w:rFonts w:asciiTheme="minorHAnsi" w:eastAsiaTheme="minorEastAsia" w:hAnsiTheme="minorHAnsi"/>
              <w:noProof/>
              <w:sz w:val="22"/>
              <w:lang w:eastAsia="en-IN"/>
            </w:rPr>
          </w:pPr>
          <w:hyperlink w:anchor="_Toc120211487" w:history="1">
            <w:r w:rsidRPr="004B560D">
              <w:rPr>
                <w:rStyle w:val="Hyperlink"/>
                <w:noProof/>
                <w:lang w:val="en-GB"/>
              </w:rPr>
              <w:t>Installation and configuration of PHP</w:t>
            </w:r>
            <w:r>
              <w:rPr>
                <w:noProof/>
                <w:webHidden/>
              </w:rPr>
              <w:tab/>
            </w:r>
            <w:r>
              <w:rPr>
                <w:noProof/>
                <w:webHidden/>
              </w:rPr>
              <w:fldChar w:fldCharType="begin"/>
            </w:r>
            <w:r>
              <w:rPr>
                <w:noProof/>
                <w:webHidden/>
              </w:rPr>
              <w:instrText xml:space="preserve"> PAGEREF _Toc120211487 \h </w:instrText>
            </w:r>
            <w:r>
              <w:rPr>
                <w:noProof/>
                <w:webHidden/>
              </w:rPr>
            </w:r>
            <w:r>
              <w:rPr>
                <w:noProof/>
                <w:webHidden/>
              </w:rPr>
              <w:fldChar w:fldCharType="separate"/>
            </w:r>
            <w:r>
              <w:rPr>
                <w:noProof/>
                <w:webHidden/>
              </w:rPr>
              <w:t>8</w:t>
            </w:r>
            <w:r>
              <w:rPr>
                <w:noProof/>
                <w:webHidden/>
              </w:rPr>
              <w:fldChar w:fldCharType="end"/>
            </w:r>
          </w:hyperlink>
        </w:p>
        <w:p w14:paraId="5C3BCD50" w14:textId="1EE7DA2B" w:rsidR="00B4212E" w:rsidRDefault="00B4212E">
          <w:pPr>
            <w:pStyle w:val="TOC2"/>
            <w:tabs>
              <w:tab w:val="right" w:leader="dot" w:pos="9016"/>
            </w:tabs>
            <w:rPr>
              <w:rFonts w:asciiTheme="minorHAnsi" w:eastAsiaTheme="minorEastAsia" w:hAnsiTheme="minorHAnsi"/>
              <w:noProof/>
              <w:sz w:val="22"/>
              <w:lang w:eastAsia="en-IN"/>
            </w:rPr>
          </w:pPr>
          <w:hyperlink w:anchor="_Toc120211488" w:history="1">
            <w:r w:rsidRPr="004B560D">
              <w:rPr>
                <w:rStyle w:val="Hyperlink"/>
                <w:noProof/>
                <w:lang w:val="en-GB"/>
              </w:rPr>
              <w:t>Evaluation of Ansible as a network programming and automation tool</w:t>
            </w:r>
            <w:r>
              <w:rPr>
                <w:noProof/>
                <w:webHidden/>
              </w:rPr>
              <w:tab/>
            </w:r>
            <w:r>
              <w:rPr>
                <w:noProof/>
                <w:webHidden/>
              </w:rPr>
              <w:fldChar w:fldCharType="begin"/>
            </w:r>
            <w:r>
              <w:rPr>
                <w:noProof/>
                <w:webHidden/>
              </w:rPr>
              <w:instrText xml:space="preserve"> PAGEREF _Toc120211488 \h </w:instrText>
            </w:r>
            <w:r>
              <w:rPr>
                <w:noProof/>
                <w:webHidden/>
              </w:rPr>
            </w:r>
            <w:r>
              <w:rPr>
                <w:noProof/>
                <w:webHidden/>
              </w:rPr>
              <w:fldChar w:fldCharType="separate"/>
            </w:r>
            <w:r>
              <w:rPr>
                <w:noProof/>
                <w:webHidden/>
              </w:rPr>
              <w:t>8</w:t>
            </w:r>
            <w:r>
              <w:rPr>
                <w:noProof/>
                <w:webHidden/>
              </w:rPr>
              <w:fldChar w:fldCharType="end"/>
            </w:r>
          </w:hyperlink>
        </w:p>
        <w:p w14:paraId="7D406986" w14:textId="79247720" w:rsidR="00B4212E" w:rsidRDefault="00B4212E">
          <w:pPr>
            <w:pStyle w:val="TOC1"/>
            <w:tabs>
              <w:tab w:val="right" w:leader="dot" w:pos="9016"/>
            </w:tabs>
            <w:rPr>
              <w:rFonts w:asciiTheme="minorHAnsi" w:eastAsiaTheme="minorEastAsia" w:hAnsiTheme="minorHAnsi"/>
              <w:noProof/>
              <w:sz w:val="22"/>
              <w:lang w:eastAsia="en-IN"/>
            </w:rPr>
          </w:pPr>
          <w:hyperlink w:anchor="_Toc120211489" w:history="1">
            <w:r w:rsidRPr="004B560D">
              <w:rPr>
                <w:rStyle w:val="Hyperlink"/>
                <w:noProof/>
                <w:lang w:val="en-GB"/>
              </w:rPr>
              <w:t>Conclusion</w:t>
            </w:r>
            <w:r>
              <w:rPr>
                <w:noProof/>
                <w:webHidden/>
              </w:rPr>
              <w:tab/>
            </w:r>
            <w:r>
              <w:rPr>
                <w:noProof/>
                <w:webHidden/>
              </w:rPr>
              <w:fldChar w:fldCharType="begin"/>
            </w:r>
            <w:r>
              <w:rPr>
                <w:noProof/>
                <w:webHidden/>
              </w:rPr>
              <w:instrText xml:space="preserve"> PAGEREF _Toc120211489 \h </w:instrText>
            </w:r>
            <w:r>
              <w:rPr>
                <w:noProof/>
                <w:webHidden/>
              </w:rPr>
            </w:r>
            <w:r>
              <w:rPr>
                <w:noProof/>
                <w:webHidden/>
              </w:rPr>
              <w:fldChar w:fldCharType="separate"/>
            </w:r>
            <w:r>
              <w:rPr>
                <w:noProof/>
                <w:webHidden/>
              </w:rPr>
              <w:t>9</w:t>
            </w:r>
            <w:r>
              <w:rPr>
                <w:noProof/>
                <w:webHidden/>
              </w:rPr>
              <w:fldChar w:fldCharType="end"/>
            </w:r>
          </w:hyperlink>
        </w:p>
        <w:p w14:paraId="2B1D365D" w14:textId="6B7FAD64" w:rsidR="00B4212E" w:rsidRDefault="00B4212E">
          <w:pPr>
            <w:pStyle w:val="TOC1"/>
            <w:tabs>
              <w:tab w:val="right" w:leader="dot" w:pos="9016"/>
            </w:tabs>
            <w:rPr>
              <w:rFonts w:asciiTheme="minorHAnsi" w:eastAsiaTheme="minorEastAsia" w:hAnsiTheme="minorHAnsi"/>
              <w:noProof/>
              <w:sz w:val="22"/>
              <w:lang w:eastAsia="en-IN"/>
            </w:rPr>
          </w:pPr>
          <w:hyperlink w:anchor="_Toc120211490" w:history="1">
            <w:r w:rsidRPr="004B560D">
              <w:rPr>
                <w:rStyle w:val="Hyperlink"/>
                <w:noProof/>
                <w:lang w:val="en-GB"/>
              </w:rPr>
              <w:t>Reference list</w:t>
            </w:r>
            <w:r>
              <w:rPr>
                <w:noProof/>
                <w:webHidden/>
              </w:rPr>
              <w:tab/>
            </w:r>
            <w:r>
              <w:rPr>
                <w:noProof/>
                <w:webHidden/>
              </w:rPr>
              <w:fldChar w:fldCharType="begin"/>
            </w:r>
            <w:r>
              <w:rPr>
                <w:noProof/>
                <w:webHidden/>
              </w:rPr>
              <w:instrText xml:space="preserve"> PAGEREF _Toc120211490 \h </w:instrText>
            </w:r>
            <w:r>
              <w:rPr>
                <w:noProof/>
                <w:webHidden/>
              </w:rPr>
            </w:r>
            <w:r>
              <w:rPr>
                <w:noProof/>
                <w:webHidden/>
              </w:rPr>
              <w:fldChar w:fldCharType="separate"/>
            </w:r>
            <w:r>
              <w:rPr>
                <w:noProof/>
                <w:webHidden/>
              </w:rPr>
              <w:t>10</w:t>
            </w:r>
            <w:r>
              <w:rPr>
                <w:noProof/>
                <w:webHidden/>
              </w:rPr>
              <w:fldChar w:fldCharType="end"/>
            </w:r>
          </w:hyperlink>
        </w:p>
        <w:p w14:paraId="7E1FD7CB" w14:textId="1ABB4ADB" w:rsidR="00AE5BD1" w:rsidRPr="00D330B6" w:rsidRDefault="00AE5BD1">
          <w:pPr>
            <w:rPr>
              <w:lang w:val="en-GB"/>
            </w:rPr>
          </w:pPr>
          <w:r w:rsidRPr="00D330B6">
            <w:rPr>
              <w:b/>
              <w:bCs/>
              <w:noProof/>
              <w:lang w:val="en-GB"/>
            </w:rPr>
            <w:fldChar w:fldCharType="end"/>
          </w:r>
        </w:p>
      </w:sdtContent>
    </w:sdt>
    <w:p w14:paraId="26A69483" w14:textId="77777777" w:rsidR="00AE5BD1" w:rsidRPr="00D330B6" w:rsidRDefault="00AE5BD1" w:rsidP="00B0545A">
      <w:pPr>
        <w:rPr>
          <w:lang w:val="en-GB"/>
        </w:rPr>
      </w:pPr>
    </w:p>
    <w:p w14:paraId="5F9C328A" w14:textId="77777777" w:rsidR="00AE5BD1" w:rsidRPr="00D330B6" w:rsidRDefault="00AE5BD1" w:rsidP="00B0545A">
      <w:pPr>
        <w:rPr>
          <w:lang w:val="en-GB"/>
        </w:rPr>
      </w:pPr>
    </w:p>
    <w:p w14:paraId="064BC6E1" w14:textId="77777777" w:rsidR="00AE5BD1" w:rsidRPr="00D330B6" w:rsidRDefault="00AE5BD1" w:rsidP="00B0545A">
      <w:pPr>
        <w:rPr>
          <w:lang w:val="en-GB"/>
        </w:rPr>
      </w:pPr>
    </w:p>
    <w:p w14:paraId="24196B0D" w14:textId="77777777" w:rsidR="00AE5BD1" w:rsidRPr="00D330B6" w:rsidRDefault="00AE5BD1" w:rsidP="00B0545A">
      <w:pPr>
        <w:rPr>
          <w:lang w:val="en-GB"/>
        </w:rPr>
      </w:pPr>
    </w:p>
    <w:p w14:paraId="7E2C85DF" w14:textId="77777777" w:rsidR="00AE5BD1" w:rsidRPr="00D330B6" w:rsidRDefault="00AE5BD1" w:rsidP="00B0545A">
      <w:pPr>
        <w:rPr>
          <w:lang w:val="en-GB"/>
        </w:rPr>
      </w:pPr>
    </w:p>
    <w:p w14:paraId="0D18A60A" w14:textId="77777777" w:rsidR="00AE5BD1" w:rsidRPr="00D330B6" w:rsidRDefault="00AE5BD1" w:rsidP="00B0545A">
      <w:pPr>
        <w:rPr>
          <w:lang w:val="en-GB"/>
        </w:rPr>
      </w:pPr>
    </w:p>
    <w:p w14:paraId="05A68203" w14:textId="77777777" w:rsidR="00AE5BD1" w:rsidRPr="00D330B6" w:rsidRDefault="00AE5BD1" w:rsidP="00B0545A">
      <w:pPr>
        <w:rPr>
          <w:lang w:val="en-GB"/>
        </w:rPr>
      </w:pPr>
    </w:p>
    <w:p w14:paraId="5FD65F4A" w14:textId="77777777" w:rsidR="00AE5BD1" w:rsidRPr="00D330B6" w:rsidRDefault="00AE5BD1" w:rsidP="00B0545A">
      <w:pPr>
        <w:rPr>
          <w:lang w:val="en-GB"/>
        </w:rPr>
      </w:pPr>
    </w:p>
    <w:p w14:paraId="3E128E8C" w14:textId="77777777" w:rsidR="00AE5BD1" w:rsidRPr="00D330B6" w:rsidRDefault="00AE5BD1" w:rsidP="00B0545A">
      <w:pPr>
        <w:rPr>
          <w:lang w:val="en-GB"/>
        </w:rPr>
      </w:pPr>
    </w:p>
    <w:p w14:paraId="68F36394" w14:textId="77777777" w:rsidR="00AE5BD1" w:rsidRPr="00D330B6" w:rsidRDefault="00AE5BD1" w:rsidP="00B0545A">
      <w:pPr>
        <w:rPr>
          <w:lang w:val="en-GB"/>
        </w:rPr>
      </w:pPr>
    </w:p>
    <w:p w14:paraId="5C4012FC" w14:textId="77777777" w:rsidR="00AE5BD1" w:rsidRPr="00D330B6" w:rsidRDefault="00AE5BD1" w:rsidP="00B0545A">
      <w:pPr>
        <w:rPr>
          <w:lang w:val="en-GB"/>
        </w:rPr>
      </w:pPr>
    </w:p>
    <w:p w14:paraId="21252ECE" w14:textId="77777777" w:rsidR="00AE5BD1" w:rsidRPr="00D330B6" w:rsidRDefault="00AE5BD1" w:rsidP="00B0545A">
      <w:pPr>
        <w:rPr>
          <w:lang w:val="en-GB"/>
        </w:rPr>
      </w:pPr>
    </w:p>
    <w:p w14:paraId="2A8165D6" w14:textId="77777777" w:rsidR="006A5690" w:rsidRPr="00D330B6" w:rsidRDefault="006A5690" w:rsidP="006A5690">
      <w:pPr>
        <w:pStyle w:val="Heading1"/>
        <w:rPr>
          <w:lang w:val="en-GB"/>
        </w:rPr>
      </w:pPr>
      <w:bookmarkStart w:id="0" w:name="_Toc120211481"/>
      <w:r w:rsidRPr="00D330B6">
        <w:rPr>
          <w:lang w:val="en-GB"/>
        </w:rPr>
        <w:lastRenderedPageBreak/>
        <w:t>Introduction</w:t>
      </w:r>
      <w:bookmarkEnd w:id="0"/>
      <w:r w:rsidRPr="00D330B6">
        <w:rPr>
          <w:lang w:val="en-GB"/>
        </w:rPr>
        <w:t xml:space="preserve">   </w:t>
      </w:r>
    </w:p>
    <w:p w14:paraId="412C83C8" w14:textId="77777777" w:rsidR="008C5530" w:rsidRPr="00D330B6" w:rsidRDefault="008C5530" w:rsidP="008C5530">
      <w:pPr>
        <w:rPr>
          <w:rFonts w:cs="Times New Roman"/>
          <w:szCs w:val="24"/>
          <w:lang w:val="en-GB"/>
        </w:rPr>
      </w:pPr>
      <w:r w:rsidRPr="00D330B6">
        <w:rPr>
          <w:rFonts w:cs="Times New Roman"/>
          <w:szCs w:val="24"/>
          <w:lang w:val="en-GB"/>
        </w:rPr>
        <w:t xml:space="preserve">IT automation is a process where </w:t>
      </w:r>
      <w:r w:rsidR="003904EB" w:rsidRPr="00D330B6">
        <w:rPr>
          <w:rFonts w:cs="Times New Roman"/>
          <w:szCs w:val="24"/>
          <w:lang w:val="en-GB"/>
        </w:rPr>
        <w:t xml:space="preserve">the </w:t>
      </w:r>
      <w:r w:rsidRPr="00D330B6">
        <w:rPr>
          <w:rFonts w:cs="Times New Roman"/>
          <w:szCs w:val="24"/>
          <w:lang w:val="en-GB"/>
        </w:rPr>
        <w:t xml:space="preserve">creation of software and system is done </w:t>
      </w:r>
      <w:r w:rsidR="003904EB" w:rsidRPr="00D330B6">
        <w:rPr>
          <w:rFonts w:cs="Times New Roman"/>
          <w:szCs w:val="24"/>
          <w:lang w:val="en-GB"/>
        </w:rPr>
        <w:t>to conduct</w:t>
      </w:r>
      <w:r w:rsidRPr="00D330B6">
        <w:rPr>
          <w:rFonts w:cs="Times New Roman"/>
          <w:szCs w:val="24"/>
          <w:lang w:val="en-GB"/>
        </w:rPr>
        <w:t xml:space="preserve"> repeatable work by reducing manual intervention. </w:t>
      </w:r>
      <w:r w:rsidR="00E5423D" w:rsidRPr="00D330B6">
        <w:rPr>
          <w:rFonts w:cs="Times New Roman"/>
          <w:szCs w:val="24"/>
          <w:lang w:val="en-GB"/>
        </w:rPr>
        <w:t xml:space="preserve">IT automation has an important role to play in virtualization as they speed up the network-based service by attracting and abstracting them with network configuration. </w:t>
      </w:r>
      <w:r w:rsidRPr="00D330B6">
        <w:rPr>
          <w:rFonts w:cs="Times New Roman"/>
          <w:szCs w:val="24"/>
          <w:lang w:val="en-GB"/>
        </w:rPr>
        <w:t>Application of IT automation is done with the help of Ansible, which allows people to develop the reusable components by ensuring encapsulation of the relatable files, and templates with the automation artifacts</w:t>
      </w:r>
      <w:r w:rsidR="00AF4773" w:rsidRPr="00D330B6">
        <w:rPr>
          <w:rFonts w:cs="Times New Roman"/>
          <w:szCs w:val="24"/>
          <w:lang w:val="en-GB"/>
        </w:rPr>
        <w:t xml:space="preserve"> (</w:t>
      </w:r>
      <w:proofErr w:type="spellStart"/>
      <w:r w:rsidR="00AF4773" w:rsidRPr="00D330B6">
        <w:rPr>
          <w:rFonts w:cs="Times New Roman"/>
          <w:color w:val="222222"/>
          <w:szCs w:val="24"/>
          <w:shd w:val="clear" w:color="auto" w:fill="FFFFFF"/>
          <w:lang w:val="en-GB"/>
        </w:rPr>
        <w:t>Mysari</w:t>
      </w:r>
      <w:proofErr w:type="spellEnd"/>
      <w:r w:rsidR="00AF4773" w:rsidRPr="00D330B6">
        <w:rPr>
          <w:rFonts w:cs="Times New Roman"/>
          <w:color w:val="222222"/>
          <w:szCs w:val="24"/>
          <w:shd w:val="clear" w:color="auto" w:fill="FFFFFF"/>
          <w:lang w:val="en-GB"/>
        </w:rPr>
        <w:t xml:space="preserve"> and </w:t>
      </w:r>
      <w:proofErr w:type="spellStart"/>
      <w:r w:rsidR="00AF4773" w:rsidRPr="00D330B6">
        <w:rPr>
          <w:rFonts w:cs="Times New Roman"/>
          <w:color w:val="222222"/>
          <w:szCs w:val="24"/>
          <w:shd w:val="clear" w:color="auto" w:fill="FFFFFF"/>
          <w:lang w:val="en-GB"/>
        </w:rPr>
        <w:t>Bejgam</w:t>
      </w:r>
      <w:proofErr w:type="spellEnd"/>
      <w:r w:rsidR="00AF4773" w:rsidRPr="00D330B6">
        <w:rPr>
          <w:rFonts w:cs="Times New Roman"/>
          <w:color w:val="222222"/>
          <w:szCs w:val="24"/>
          <w:shd w:val="clear" w:color="auto" w:fill="FFFFFF"/>
          <w:lang w:val="en-GB"/>
        </w:rPr>
        <w:t>, 2020)</w:t>
      </w:r>
      <w:r w:rsidRPr="00D330B6">
        <w:rPr>
          <w:rFonts w:cs="Times New Roman"/>
          <w:szCs w:val="24"/>
          <w:lang w:val="en-GB"/>
        </w:rPr>
        <w:t>.</w:t>
      </w:r>
      <w:r w:rsidR="00E5423D" w:rsidRPr="00D330B6">
        <w:rPr>
          <w:rFonts w:cs="Times New Roman"/>
          <w:szCs w:val="24"/>
          <w:lang w:val="en-GB"/>
        </w:rPr>
        <w:t xml:space="preserve"> This analysis is done </w:t>
      </w:r>
      <w:r w:rsidR="003904EB" w:rsidRPr="00D330B6">
        <w:rPr>
          <w:rFonts w:cs="Times New Roman"/>
          <w:szCs w:val="24"/>
          <w:lang w:val="en-GB"/>
        </w:rPr>
        <w:t>to provide</w:t>
      </w:r>
      <w:r w:rsidR="00E5423D" w:rsidRPr="00D330B6">
        <w:rPr>
          <w:rFonts w:cs="Times New Roman"/>
          <w:szCs w:val="24"/>
          <w:lang w:val="en-GB"/>
        </w:rPr>
        <w:t xml:space="preserve"> </w:t>
      </w:r>
      <w:r w:rsidR="003904EB" w:rsidRPr="00D330B6">
        <w:rPr>
          <w:rFonts w:cs="Times New Roman"/>
          <w:szCs w:val="24"/>
          <w:lang w:val="en-GB"/>
        </w:rPr>
        <w:t xml:space="preserve">an </w:t>
      </w:r>
      <w:r w:rsidR="00E5423D" w:rsidRPr="00D330B6">
        <w:rPr>
          <w:rFonts w:cs="Times New Roman"/>
          <w:szCs w:val="24"/>
          <w:lang w:val="en-GB"/>
        </w:rPr>
        <w:t xml:space="preserve">analysis of the ways the use of Ansible can be done for installing and configuring the LAMP stack. </w:t>
      </w:r>
      <w:r w:rsidR="00A742B6" w:rsidRPr="00D330B6">
        <w:rPr>
          <w:rFonts w:cs="Times New Roman"/>
          <w:szCs w:val="24"/>
          <w:lang w:val="en-GB"/>
        </w:rPr>
        <w:t xml:space="preserve"> </w:t>
      </w:r>
    </w:p>
    <w:p w14:paraId="63C85C9B" w14:textId="77777777" w:rsidR="006A5690" w:rsidRPr="00D330B6" w:rsidRDefault="006A5690" w:rsidP="00A87135">
      <w:pPr>
        <w:pStyle w:val="Heading1"/>
        <w:spacing w:line="480" w:lineRule="auto"/>
        <w:rPr>
          <w:lang w:val="en-GB"/>
        </w:rPr>
      </w:pPr>
      <w:bookmarkStart w:id="1" w:name="_Toc120211482"/>
      <w:r w:rsidRPr="00D330B6">
        <w:rPr>
          <w:lang w:val="en-GB"/>
        </w:rPr>
        <w:t>Discussion</w:t>
      </w:r>
      <w:bookmarkEnd w:id="1"/>
      <w:r w:rsidRPr="00D330B6">
        <w:rPr>
          <w:lang w:val="en-GB"/>
        </w:rPr>
        <w:t xml:space="preserve">     </w:t>
      </w:r>
    </w:p>
    <w:p w14:paraId="1895950E" w14:textId="78B77A43" w:rsidR="006A5690" w:rsidRPr="00D330B6" w:rsidRDefault="006A5690" w:rsidP="00A87135">
      <w:pPr>
        <w:pStyle w:val="Heading2"/>
        <w:spacing w:line="480" w:lineRule="auto"/>
        <w:rPr>
          <w:lang w:val="en-GB"/>
        </w:rPr>
      </w:pPr>
      <w:bookmarkStart w:id="2" w:name="_Toc120211483"/>
      <w:r w:rsidRPr="00186F82">
        <w:rPr>
          <w:lang w:val="en-GB"/>
        </w:rPr>
        <w:t>Background of Ansible</w:t>
      </w:r>
      <w:bookmarkEnd w:id="2"/>
      <w:r w:rsidRPr="00D330B6">
        <w:rPr>
          <w:lang w:val="en-GB"/>
        </w:rPr>
        <w:t xml:space="preserve"> </w:t>
      </w:r>
    </w:p>
    <w:p w14:paraId="31DA4850" w14:textId="2F001FC9" w:rsidR="00892A35" w:rsidRPr="00D330B6" w:rsidRDefault="00892A35" w:rsidP="00892A35">
      <w:pPr>
        <w:pStyle w:val="Normal1"/>
        <w:spacing w:line="360" w:lineRule="auto"/>
        <w:jc w:val="both"/>
        <w:rPr>
          <w:rFonts w:ascii="Times New Roman" w:eastAsia="Times New Roman" w:hAnsi="Times New Roman" w:cs="Times New Roman"/>
          <w:sz w:val="24"/>
          <w:szCs w:val="24"/>
          <w:lang w:val="en-GB"/>
        </w:rPr>
      </w:pPr>
      <w:r w:rsidRPr="00D330B6">
        <w:rPr>
          <w:rFonts w:ascii="Times New Roman" w:eastAsia="Times New Roman" w:hAnsi="Times New Roman" w:cs="Times New Roman"/>
          <w:sz w:val="24"/>
          <w:szCs w:val="24"/>
          <w:lang w:val="en-GB"/>
        </w:rPr>
        <w:t xml:space="preserve">Ansible is a tool that is developed by </w:t>
      </w:r>
      <w:proofErr w:type="spellStart"/>
      <w:r w:rsidRPr="00D330B6">
        <w:rPr>
          <w:rFonts w:ascii="Times New Roman" w:eastAsia="Times New Roman" w:hAnsi="Times New Roman" w:cs="Times New Roman"/>
          <w:sz w:val="24"/>
          <w:szCs w:val="24"/>
          <w:lang w:val="en-GB"/>
        </w:rPr>
        <w:t>Micheal</w:t>
      </w:r>
      <w:proofErr w:type="spellEnd"/>
      <w:r w:rsidRPr="00D330B6">
        <w:rPr>
          <w:rFonts w:ascii="Times New Roman" w:eastAsia="Times New Roman" w:hAnsi="Times New Roman" w:cs="Times New Roman"/>
          <w:sz w:val="24"/>
          <w:szCs w:val="24"/>
          <w:lang w:val="en-GB"/>
        </w:rPr>
        <w:t xml:space="preserve"> </w:t>
      </w:r>
      <w:proofErr w:type="spellStart"/>
      <w:r w:rsidRPr="00D330B6">
        <w:rPr>
          <w:rFonts w:ascii="Times New Roman" w:eastAsia="Times New Roman" w:hAnsi="Times New Roman" w:cs="Times New Roman"/>
          <w:sz w:val="24"/>
          <w:szCs w:val="24"/>
          <w:lang w:val="en-GB"/>
        </w:rPr>
        <w:t>Dehaan</w:t>
      </w:r>
      <w:proofErr w:type="spellEnd"/>
      <w:r w:rsidRPr="00D330B6">
        <w:rPr>
          <w:rFonts w:ascii="Times New Roman" w:eastAsia="Times New Roman" w:hAnsi="Times New Roman" w:cs="Times New Roman"/>
          <w:sz w:val="24"/>
          <w:szCs w:val="24"/>
          <w:lang w:val="en-GB"/>
        </w:rPr>
        <w:t xml:space="preserve"> who is also recognised as the author of the application of the provisioning server and the co-author is also involved in this domain of the framework namely, Fedora Unified Network controller (</w:t>
      </w:r>
      <w:proofErr w:type="spellStart"/>
      <w:r w:rsidRPr="00D330B6">
        <w:rPr>
          <w:rFonts w:ascii="Times New Roman" w:eastAsia="Times New Roman" w:hAnsi="Times New Roman" w:cs="Times New Roman"/>
          <w:sz w:val="24"/>
          <w:szCs w:val="24"/>
          <w:lang w:val="en-GB"/>
        </w:rPr>
        <w:t>Func</w:t>
      </w:r>
      <w:proofErr w:type="spellEnd"/>
      <w:r w:rsidRPr="00D330B6">
        <w:rPr>
          <w:rFonts w:ascii="Times New Roman" w:eastAsia="Times New Roman" w:hAnsi="Times New Roman" w:cs="Times New Roman"/>
          <w:sz w:val="24"/>
          <w:szCs w:val="24"/>
          <w:lang w:val="en-GB"/>
        </w:rPr>
        <w:t>) for analysing the remote administration that is also known as the Ansible Inc (</w:t>
      </w:r>
      <w:proofErr w:type="spellStart"/>
      <w:r w:rsidRPr="00D330B6">
        <w:rPr>
          <w:rFonts w:ascii="Times New Roman" w:eastAsia="Times New Roman" w:hAnsi="Times New Roman" w:cs="Times New Roman"/>
          <w:sz w:val="24"/>
          <w:szCs w:val="24"/>
          <w:lang w:val="en-GB"/>
        </w:rPr>
        <w:t>AnsibleWorks</w:t>
      </w:r>
      <w:proofErr w:type="spellEnd"/>
      <w:r w:rsidRPr="00D330B6">
        <w:rPr>
          <w:rFonts w:ascii="Times New Roman" w:eastAsia="Times New Roman" w:hAnsi="Times New Roman" w:cs="Times New Roman"/>
          <w:sz w:val="24"/>
          <w:szCs w:val="24"/>
          <w:lang w:val="en-GB"/>
        </w:rPr>
        <w:t>, Inc). Ansible work is associated with making connections to the nodes and pushing out several small programs that are also called modules to the three nodes accordingly. The modules which are used for accomplishing the automation task are present in Ansible where the programs are wholly written for being the resource models of the targeted status of the entire system (</w:t>
      </w:r>
      <w:r w:rsidRPr="00D330B6">
        <w:rPr>
          <w:rFonts w:ascii="Times New Roman" w:eastAsia="Times New Roman" w:hAnsi="Times New Roman" w:cs="Times New Roman"/>
          <w:color w:val="222222"/>
          <w:sz w:val="24"/>
          <w:szCs w:val="24"/>
          <w:highlight w:val="white"/>
          <w:lang w:val="en-GB"/>
        </w:rPr>
        <w:t xml:space="preserve">Rahman </w:t>
      </w:r>
      <w:r w:rsidRPr="00D330B6">
        <w:rPr>
          <w:rFonts w:ascii="Times New Roman" w:eastAsia="Times New Roman" w:hAnsi="Times New Roman" w:cs="Times New Roman"/>
          <w:i/>
          <w:color w:val="222222"/>
          <w:sz w:val="24"/>
          <w:szCs w:val="24"/>
          <w:highlight w:val="white"/>
          <w:lang w:val="en-GB"/>
        </w:rPr>
        <w:t>et al</w:t>
      </w:r>
      <w:r w:rsidRPr="00D330B6">
        <w:rPr>
          <w:rFonts w:ascii="Times New Roman" w:eastAsia="Times New Roman" w:hAnsi="Times New Roman" w:cs="Times New Roman"/>
          <w:color w:val="222222"/>
          <w:sz w:val="24"/>
          <w:szCs w:val="24"/>
          <w:highlight w:val="white"/>
          <w:lang w:val="en-GB"/>
        </w:rPr>
        <w:t>. 2021</w:t>
      </w:r>
      <w:r w:rsidRPr="00D330B6">
        <w:rPr>
          <w:rFonts w:ascii="Times New Roman" w:eastAsia="Times New Roman" w:hAnsi="Times New Roman" w:cs="Times New Roman"/>
          <w:sz w:val="24"/>
          <w:szCs w:val="24"/>
          <w:lang w:val="en-GB"/>
        </w:rPr>
        <w:t>). Hence, Ansible also tends to execute the models that tend to remove those at the time of finishing all of those. Ansible is an automation tool that is based on the open-source dimension that is also successfully used for IT-oriented tasks for developing the configuration management and the entire application of the deployment of the provisioning and the intra-service orchestration respectively. The idea or concept of building something relating to SSH that is based on the Push and it is also without a load of the management agents and Ansible is the outcome of the design goal for making a quick solution and spending some hours (</w:t>
      </w:r>
      <w:r w:rsidRPr="00D330B6">
        <w:rPr>
          <w:rFonts w:ascii="Times New Roman" w:eastAsia="Times New Roman" w:hAnsi="Times New Roman" w:cs="Times New Roman"/>
          <w:color w:val="222222"/>
          <w:sz w:val="24"/>
          <w:szCs w:val="24"/>
          <w:highlight w:val="white"/>
          <w:lang w:val="en-GB"/>
        </w:rPr>
        <w:t>Hassan and Rahman, 2022</w:t>
      </w:r>
      <w:r w:rsidRPr="00D330B6">
        <w:rPr>
          <w:rFonts w:ascii="Times New Roman" w:eastAsia="Times New Roman" w:hAnsi="Times New Roman" w:cs="Times New Roman"/>
          <w:sz w:val="24"/>
          <w:szCs w:val="24"/>
          <w:lang w:val="en-GB"/>
        </w:rPr>
        <w:t xml:space="preserve">). </w:t>
      </w:r>
    </w:p>
    <w:p w14:paraId="3D83FF65" w14:textId="77777777" w:rsidR="006A5690" w:rsidRPr="00D330B6" w:rsidRDefault="006A5690" w:rsidP="00A87135">
      <w:pPr>
        <w:pStyle w:val="Heading2"/>
        <w:spacing w:line="480" w:lineRule="auto"/>
        <w:rPr>
          <w:lang w:val="en-GB"/>
        </w:rPr>
      </w:pPr>
      <w:bookmarkStart w:id="3" w:name="_Toc120211484"/>
      <w:r w:rsidRPr="00D330B6">
        <w:rPr>
          <w:lang w:val="en-GB"/>
        </w:rPr>
        <w:t>Analysis of the feature of Ansible</w:t>
      </w:r>
      <w:bookmarkEnd w:id="3"/>
      <w:r w:rsidRPr="00D330B6">
        <w:rPr>
          <w:lang w:val="en-GB"/>
        </w:rPr>
        <w:t xml:space="preserve">  </w:t>
      </w:r>
    </w:p>
    <w:p w14:paraId="0BE9A035" w14:textId="77777777" w:rsidR="000C36AD" w:rsidRPr="00D330B6" w:rsidRDefault="000C36AD" w:rsidP="000C36AD">
      <w:pPr>
        <w:rPr>
          <w:lang w:val="en-GB"/>
        </w:rPr>
      </w:pPr>
      <w:r w:rsidRPr="00D330B6">
        <w:rPr>
          <w:lang w:val="en-GB"/>
        </w:rPr>
        <w:t>The different features of Ansible are as follows:</w:t>
      </w:r>
    </w:p>
    <w:p w14:paraId="1CB3D4EB" w14:textId="77777777" w:rsidR="000C36AD" w:rsidRPr="00D330B6" w:rsidRDefault="000C36AD" w:rsidP="000C36AD">
      <w:pPr>
        <w:numPr>
          <w:ilvl w:val="0"/>
          <w:numId w:val="4"/>
        </w:numPr>
        <w:spacing w:after="0"/>
        <w:rPr>
          <w:lang w:val="en-GB"/>
        </w:rPr>
      </w:pPr>
      <w:r w:rsidRPr="00D330B6">
        <w:rPr>
          <w:b/>
          <w:lang w:val="en-GB"/>
        </w:rPr>
        <w:t>‘Configuration Management’-</w:t>
      </w:r>
      <w:r w:rsidRPr="00D330B6">
        <w:rPr>
          <w:lang w:val="en-GB"/>
        </w:rPr>
        <w:t xml:space="preserve"> Studies have shown that "Ansible" was designed to allow simple, </w:t>
      </w:r>
      <w:proofErr w:type="gramStart"/>
      <w:r w:rsidRPr="00D330B6">
        <w:rPr>
          <w:lang w:val="en-GB"/>
        </w:rPr>
        <w:t>reliable</w:t>
      </w:r>
      <w:proofErr w:type="gramEnd"/>
      <w:r w:rsidRPr="00D330B6">
        <w:rPr>
          <w:lang w:val="en-GB"/>
        </w:rPr>
        <w:t xml:space="preserve"> and consistent configuration and its subsequent management </w:t>
      </w:r>
      <w:r w:rsidRPr="00D330B6">
        <w:rPr>
          <w:lang w:val="en-GB"/>
        </w:rPr>
        <w:lastRenderedPageBreak/>
        <w:t xml:space="preserve">between the "user" and the "machine" or the "operating system. This allows a "simultaneous" upgradation and management of different operating systems, that have the same "IP address", from one 'central server'. For this, usually, a 'single password' or a 'Secure Socket Shell' (SSH) Key is required to that it can act as a common networking protocol as well as common security. This simplicity consistently allows effective "IT" and "Data management" (Smith and </w:t>
      </w:r>
      <w:proofErr w:type="spellStart"/>
      <w:r w:rsidRPr="00D330B6">
        <w:rPr>
          <w:lang w:val="en-GB"/>
        </w:rPr>
        <w:t>Membrey</w:t>
      </w:r>
      <w:proofErr w:type="spellEnd"/>
      <w:r w:rsidRPr="00D330B6">
        <w:rPr>
          <w:lang w:val="en-GB"/>
        </w:rPr>
        <w:t xml:space="preserve">, 2022). </w:t>
      </w:r>
    </w:p>
    <w:p w14:paraId="39FBEFAC" w14:textId="77777777" w:rsidR="000C36AD" w:rsidRPr="00D330B6" w:rsidRDefault="000C36AD" w:rsidP="000C36AD">
      <w:pPr>
        <w:numPr>
          <w:ilvl w:val="0"/>
          <w:numId w:val="4"/>
        </w:numPr>
        <w:spacing w:after="0"/>
        <w:rPr>
          <w:lang w:val="en-GB"/>
        </w:rPr>
      </w:pPr>
      <w:r w:rsidRPr="00D330B6">
        <w:rPr>
          <w:b/>
          <w:lang w:val="en-GB"/>
        </w:rPr>
        <w:t xml:space="preserve">‘Application Deployment’- </w:t>
      </w:r>
      <w:r w:rsidRPr="00D330B6">
        <w:rPr>
          <w:lang w:val="en-GB"/>
        </w:rPr>
        <w:t xml:space="preserve">The use of "ansible tools", allows simultaneous 'development' and 'deployment' of multiple apps, from a single system. For this, the software tends to use the given 'password' or an 'SSH key' to control and execute commands across "multiple remote hosts" via the use of a single 'playbook structure. This according to Gupta et al. (2021), tends to save time and allows effective data management, in a generalized sense. </w:t>
      </w:r>
    </w:p>
    <w:p w14:paraId="11266B16" w14:textId="77777777" w:rsidR="000C36AD" w:rsidRPr="00D330B6" w:rsidRDefault="000C36AD" w:rsidP="000C36AD">
      <w:pPr>
        <w:numPr>
          <w:ilvl w:val="0"/>
          <w:numId w:val="4"/>
        </w:numPr>
        <w:spacing w:after="0"/>
        <w:rPr>
          <w:lang w:val="en-GB"/>
        </w:rPr>
      </w:pPr>
      <w:r w:rsidRPr="00D330B6">
        <w:rPr>
          <w:b/>
          <w:lang w:val="en-GB"/>
        </w:rPr>
        <w:t>‘Orchestration</w:t>
      </w:r>
      <w:proofErr w:type="gramStart"/>
      <w:r w:rsidRPr="00D330B6">
        <w:rPr>
          <w:b/>
          <w:lang w:val="en-GB"/>
        </w:rPr>
        <w:t>’,</w:t>
      </w:r>
      <w:proofErr w:type="gramEnd"/>
      <w:r w:rsidRPr="00D330B6">
        <w:rPr>
          <w:b/>
          <w:lang w:val="en-GB"/>
        </w:rPr>
        <w:t xml:space="preserve"> when used for “Lyrics development and invention”</w:t>
      </w:r>
      <w:r w:rsidRPr="00D330B6">
        <w:rPr>
          <w:lang w:val="en-GB"/>
        </w:rPr>
        <w:t xml:space="preserve"> - The presence of 'common grounds' via the use of "Ansible" tools allows an "easy orchestration" process on multiple "nodes". This is specifically useful in the case of "Lyrics development" as the software tool, tends to </w:t>
      </w:r>
      <w:proofErr w:type="gramStart"/>
      <w:r w:rsidRPr="00D330B6">
        <w:rPr>
          <w:lang w:val="en-GB"/>
        </w:rPr>
        <w:t>take into account</w:t>
      </w:r>
      <w:proofErr w:type="gramEnd"/>
      <w:r w:rsidRPr="00D330B6">
        <w:rPr>
          <w:lang w:val="en-GB"/>
        </w:rPr>
        <w:t xml:space="preserve"> the different notes of different instruments, in a simultaneous manner, thereby allowing the creation of cohesive music or tune. </w:t>
      </w:r>
    </w:p>
    <w:p w14:paraId="09E6D70E" w14:textId="77777777" w:rsidR="008A2AE2" w:rsidRPr="00D330B6" w:rsidRDefault="000C36AD" w:rsidP="000C36AD">
      <w:pPr>
        <w:numPr>
          <w:ilvl w:val="0"/>
          <w:numId w:val="4"/>
        </w:numPr>
        <w:spacing w:after="0"/>
        <w:rPr>
          <w:lang w:val="en-GB"/>
        </w:rPr>
      </w:pPr>
      <w:r w:rsidRPr="00D330B6">
        <w:rPr>
          <w:b/>
          <w:lang w:val="en-GB"/>
        </w:rPr>
        <w:t>‘Security’ and ‘Compliance’-</w:t>
      </w:r>
      <w:r w:rsidRPr="00D330B6">
        <w:rPr>
          <w:lang w:val="en-GB"/>
        </w:rPr>
        <w:t xml:space="preserve"> "Ansible" tends </w:t>
      </w:r>
      <w:proofErr w:type="spellStart"/>
      <w:r w:rsidRPr="00D330B6">
        <w:rPr>
          <w:lang w:val="en-GB"/>
        </w:rPr>
        <w:t>o</w:t>
      </w:r>
      <w:proofErr w:type="spellEnd"/>
      <w:r w:rsidRPr="00D330B6">
        <w:rPr>
          <w:lang w:val="en-GB"/>
        </w:rPr>
        <w:t xml:space="preserve"> use a 'similar' "firewall structure" and "codes" across all attached "remote hosts", so that the 'entire program' or 'work' can be "equally coded" and "decode", based on the user's security instruction. This also tends to limit the "possibility" of data loss and leakage, in general. In terms of 'compliance', this tool tends to the "central host machines" security structure and its associated 'playbook' to follow different "security compliance protocols" during "normal functioning" and "emergencies" (Smith and </w:t>
      </w:r>
      <w:proofErr w:type="spellStart"/>
      <w:r w:rsidRPr="00D330B6">
        <w:rPr>
          <w:lang w:val="en-GB"/>
        </w:rPr>
        <w:t>Membrey</w:t>
      </w:r>
      <w:proofErr w:type="spellEnd"/>
      <w:r w:rsidRPr="00D330B6">
        <w:rPr>
          <w:lang w:val="en-GB"/>
        </w:rPr>
        <w:t>, 2022).</w:t>
      </w:r>
    </w:p>
    <w:p w14:paraId="77D4E011" w14:textId="77777777" w:rsidR="006A5690" w:rsidRPr="00D330B6" w:rsidRDefault="006A5690" w:rsidP="00A87135">
      <w:pPr>
        <w:pStyle w:val="Heading2"/>
        <w:spacing w:line="480" w:lineRule="auto"/>
        <w:rPr>
          <w:lang w:val="en-GB"/>
        </w:rPr>
      </w:pPr>
      <w:bookmarkStart w:id="4" w:name="_Toc120211485"/>
      <w:r w:rsidRPr="00D330B6">
        <w:rPr>
          <w:lang w:val="en-GB"/>
        </w:rPr>
        <w:t>Installation and configuration of Apache Server</w:t>
      </w:r>
      <w:bookmarkEnd w:id="4"/>
      <w:r w:rsidRPr="00D330B6">
        <w:rPr>
          <w:lang w:val="en-GB"/>
        </w:rPr>
        <w:t xml:space="preserve">     </w:t>
      </w:r>
    </w:p>
    <w:p w14:paraId="3CA4DDEB" w14:textId="77777777" w:rsidR="00103F72" w:rsidRPr="00D330B6" w:rsidRDefault="00710042" w:rsidP="00A87135">
      <w:pPr>
        <w:rPr>
          <w:rFonts w:cs="Times New Roman"/>
          <w:szCs w:val="24"/>
          <w:lang w:val="en-GB"/>
        </w:rPr>
      </w:pPr>
      <w:r w:rsidRPr="00D330B6">
        <w:rPr>
          <w:rFonts w:cs="Times New Roman"/>
          <w:szCs w:val="24"/>
          <w:lang w:val="en-GB"/>
        </w:rPr>
        <w:t xml:space="preserve">The </w:t>
      </w:r>
      <w:r w:rsidR="003904EB" w:rsidRPr="00D330B6">
        <w:rPr>
          <w:rFonts w:cs="Times New Roman"/>
          <w:szCs w:val="24"/>
          <w:lang w:val="en-GB"/>
        </w:rPr>
        <w:t>A</w:t>
      </w:r>
      <w:r w:rsidRPr="00D330B6">
        <w:rPr>
          <w:rFonts w:cs="Times New Roman"/>
          <w:szCs w:val="24"/>
          <w:lang w:val="en-GB"/>
        </w:rPr>
        <w:t xml:space="preserve">pache server </w:t>
      </w:r>
      <w:proofErr w:type="gramStart"/>
      <w:r w:rsidRPr="00D330B6">
        <w:rPr>
          <w:rFonts w:cs="Times New Roman"/>
          <w:szCs w:val="24"/>
          <w:lang w:val="en-GB"/>
        </w:rPr>
        <w:t>is considered to be</w:t>
      </w:r>
      <w:proofErr w:type="gramEnd"/>
      <w:r w:rsidRPr="00D330B6">
        <w:rPr>
          <w:rFonts w:cs="Times New Roman"/>
          <w:szCs w:val="24"/>
          <w:lang w:val="en-GB"/>
        </w:rPr>
        <w:t xml:space="preserve"> one of the most secure web server</w:t>
      </w:r>
      <w:r w:rsidR="003904EB" w:rsidRPr="00D330B6">
        <w:rPr>
          <w:rFonts w:cs="Times New Roman"/>
          <w:szCs w:val="24"/>
          <w:lang w:val="en-GB"/>
        </w:rPr>
        <w:t>s</w:t>
      </w:r>
      <w:r w:rsidRPr="00D330B6">
        <w:rPr>
          <w:rFonts w:cs="Times New Roman"/>
          <w:szCs w:val="24"/>
          <w:lang w:val="en-GB"/>
        </w:rPr>
        <w:t xml:space="preserve"> that are used for the development of dynamic web</w:t>
      </w:r>
      <w:r w:rsidR="003904EB" w:rsidRPr="00D330B6">
        <w:rPr>
          <w:rFonts w:cs="Times New Roman"/>
          <w:szCs w:val="24"/>
          <w:lang w:val="en-GB"/>
        </w:rPr>
        <w:t xml:space="preserve"> </w:t>
      </w:r>
      <w:r w:rsidRPr="00D330B6">
        <w:rPr>
          <w:rFonts w:cs="Times New Roman"/>
          <w:szCs w:val="24"/>
          <w:lang w:val="en-GB"/>
        </w:rPr>
        <w:t>service</w:t>
      </w:r>
      <w:r w:rsidR="003904EB" w:rsidRPr="00D330B6">
        <w:rPr>
          <w:rFonts w:cs="Times New Roman"/>
          <w:szCs w:val="24"/>
          <w:lang w:val="en-GB"/>
        </w:rPr>
        <w:t>s</w:t>
      </w:r>
      <w:r w:rsidRPr="00D330B6">
        <w:rPr>
          <w:rFonts w:cs="Times New Roman"/>
          <w:szCs w:val="24"/>
          <w:lang w:val="en-GB"/>
        </w:rPr>
        <w:t xml:space="preserve"> and developing cloud</w:t>
      </w:r>
      <w:r w:rsidR="003904EB" w:rsidRPr="00D330B6">
        <w:rPr>
          <w:rFonts w:cs="Times New Roman"/>
          <w:szCs w:val="24"/>
          <w:lang w:val="en-GB"/>
        </w:rPr>
        <w:t>s</w:t>
      </w:r>
      <w:r w:rsidRPr="00D330B6">
        <w:rPr>
          <w:rFonts w:cs="Times New Roman"/>
          <w:szCs w:val="24"/>
          <w:lang w:val="en-GB"/>
        </w:rPr>
        <w:t xml:space="preserve">. For example, </w:t>
      </w:r>
      <w:r w:rsidR="003904EB" w:rsidRPr="00D330B6">
        <w:rPr>
          <w:rFonts w:cs="Times New Roman"/>
          <w:szCs w:val="24"/>
          <w:lang w:val="en-GB"/>
        </w:rPr>
        <w:t xml:space="preserve">the </w:t>
      </w:r>
      <w:r w:rsidRPr="00D330B6">
        <w:rPr>
          <w:rFonts w:cs="Times New Roman"/>
          <w:szCs w:val="24"/>
          <w:lang w:val="en-GB"/>
        </w:rPr>
        <w:t xml:space="preserve">installation of the Apache </w:t>
      </w:r>
      <w:proofErr w:type="spellStart"/>
      <w:r w:rsidRPr="00D330B6">
        <w:rPr>
          <w:rFonts w:cs="Times New Roman"/>
          <w:szCs w:val="24"/>
          <w:lang w:val="en-GB"/>
        </w:rPr>
        <w:t>CloudStack</w:t>
      </w:r>
      <w:proofErr w:type="spellEnd"/>
      <w:r w:rsidRPr="00D330B6">
        <w:rPr>
          <w:rFonts w:cs="Times New Roman"/>
          <w:szCs w:val="24"/>
          <w:lang w:val="en-GB"/>
        </w:rPr>
        <w:t xml:space="preserve"> is done as an open</w:t>
      </w:r>
      <w:r w:rsidR="003904EB" w:rsidRPr="00D330B6">
        <w:rPr>
          <w:rFonts w:cs="Times New Roman"/>
          <w:szCs w:val="24"/>
          <w:lang w:val="en-GB"/>
        </w:rPr>
        <w:t>-</w:t>
      </w:r>
      <w:r w:rsidRPr="00D330B6">
        <w:rPr>
          <w:rFonts w:cs="Times New Roman"/>
          <w:szCs w:val="24"/>
          <w:lang w:val="en-GB"/>
        </w:rPr>
        <w:t xml:space="preserve">source software whose design is done keeping in mind the deployment and management of </w:t>
      </w:r>
      <w:r w:rsidR="003904EB" w:rsidRPr="00D330B6">
        <w:rPr>
          <w:rFonts w:cs="Times New Roman"/>
          <w:szCs w:val="24"/>
          <w:lang w:val="en-GB"/>
        </w:rPr>
        <w:t xml:space="preserve">a </w:t>
      </w:r>
      <w:r w:rsidRPr="00D330B6">
        <w:rPr>
          <w:rFonts w:cs="Times New Roman"/>
          <w:szCs w:val="24"/>
          <w:lang w:val="en-GB"/>
        </w:rPr>
        <w:t xml:space="preserve">large and scalable Infrastructure as a Service (IaaS) cloud platform. </w:t>
      </w:r>
      <w:r w:rsidR="005C6179" w:rsidRPr="00D330B6">
        <w:rPr>
          <w:rFonts w:cs="Times New Roman"/>
          <w:szCs w:val="24"/>
          <w:lang w:val="en-GB"/>
        </w:rPr>
        <w:t xml:space="preserve">Making use of Ansible is done </w:t>
      </w:r>
      <w:r w:rsidR="003904EB" w:rsidRPr="00D330B6">
        <w:rPr>
          <w:rFonts w:cs="Times New Roman"/>
          <w:szCs w:val="24"/>
          <w:lang w:val="en-GB"/>
        </w:rPr>
        <w:t>to simplify</w:t>
      </w:r>
      <w:r w:rsidR="005C6179" w:rsidRPr="00D330B6">
        <w:rPr>
          <w:rFonts w:cs="Times New Roman"/>
          <w:szCs w:val="24"/>
          <w:lang w:val="en-GB"/>
        </w:rPr>
        <w:t xml:space="preserve"> the Apache Server Configuration process by breaking the Ansible Playbook</w:t>
      </w:r>
      <w:r w:rsidR="00AF4773" w:rsidRPr="00D330B6">
        <w:rPr>
          <w:rFonts w:cs="Times New Roman"/>
          <w:szCs w:val="24"/>
          <w:lang w:val="en-GB"/>
        </w:rPr>
        <w:t xml:space="preserve"> (</w:t>
      </w:r>
      <w:proofErr w:type="spellStart"/>
      <w:r w:rsidR="00AF4773" w:rsidRPr="00D330B6">
        <w:rPr>
          <w:rFonts w:cs="Times New Roman"/>
          <w:color w:val="222222"/>
          <w:szCs w:val="24"/>
          <w:shd w:val="clear" w:color="auto" w:fill="FFFFFF"/>
          <w:lang w:val="en-GB"/>
        </w:rPr>
        <w:t>Mohd</w:t>
      </w:r>
      <w:proofErr w:type="spellEnd"/>
      <w:r w:rsidR="00AF4773" w:rsidRPr="00D330B6">
        <w:rPr>
          <w:rFonts w:cs="Times New Roman"/>
          <w:color w:val="222222"/>
          <w:szCs w:val="24"/>
          <w:shd w:val="clear" w:color="auto" w:fill="FFFFFF"/>
          <w:lang w:val="en-GB"/>
        </w:rPr>
        <w:t xml:space="preserve"> </w:t>
      </w:r>
      <w:proofErr w:type="spellStart"/>
      <w:r w:rsidR="00AF4773" w:rsidRPr="00D330B6">
        <w:rPr>
          <w:rFonts w:cs="Times New Roman"/>
          <w:color w:val="222222"/>
          <w:szCs w:val="24"/>
          <w:shd w:val="clear" w:color="auto" w:fill="FFFFFF"/>
          <w:lang w:val="en-GB"/>
        </w:rPr>
        <w:t>Fuzi</w:t>
      </w:r>
      <w:proofErr w:type="spellEnd"/>
      <w:r w:rsidR="00AF4773" w:rsidRPr="00D330B6">
        <w:rPr>
          <w:rFonts w:cs="Times New Roman"/>
          <w:color w:val="222222"/>
          <w:szCs w:val="24"/>
          <w:shd w:val="clear" w:color="auto" w:fill="FFFFFF"/>
          <w:lang w:val="en-GB"/>
        </w:rPr>
        <w:t xml:space="preserve"> </w:t>
      </w:r>
      <w:r w:rsidR="00AF4773" w:rsidRPr="00D330B6">
        <w:rPr>
          <w:rFonts w:cs="Times New Roman"/>
          <w:i/>
          <w:color w:val="222222"/>
          <w:szCs w:val="24"/>
          <w:shd w:val="clear" w:color="auto" w:fill="FFFFFF"/>
          <w:lang w:val="en-GB"/>
        </w:rPr>
        <w:t xml:space="preserve">et al., </w:t>
      </w:r>
      <w:r w:rsidR="00AF4773" w:rsidRPr="00D330B6">
        <w:rPr>
          <w:rFonts w:cs="Times New Roman"/>
          <w:color w:val="222222"/>
          <w:szCs w:val="24"/>
          <w:shd w:val="clear" w:color="auto" w:fill="FFFFFF"/>
          <w:lang w:val="en-GB"/>
        </w:rPr>
        <w:t>2021)</w:t>
      </w:r>
      <w:r w:rsidR="005C6179" w:rsidRPr="00D330B6">
        <w:rPr>
          <w:rFonts w:cs="Times New Roman"/>
          <w:szCs w:val="24"/>
          <w:lang w:val="en-GB"/>
        </w:rPr>
        <w:t xml:space="preserve">. </w:t>
      </w:r>
      <w:r w:rsidR="00103F72" w:rsidRPr="00D330B6">
        <w:rPr>
          <w:rFonts w:cs="Times New Roman"/>
          <w:szCs w:val="24"/>
          <w:lang w:val="en-GB"/>
        </w:rPr>
        <w:t xml:space="preserve">Some of the important pre-requisite needed for the installation of the virtual machine </w:t>
      </w:r>
      <w:r w:rsidR="003904EB" w:rsidRPr="00D330B6">
        <w:rPr>
          <w:rFonts w:cs="Times New Roman"/>
          <w:szCs w:val="24"/>
          <w:lang w:val="en-GB"/>
        </w:rPr>
        <w:t>are</w:t>
      </w:r>
      <w:r w:rsidR="00103F72" w:rsidRPr="00D330B6">
        <w:rPr>
          <w:rFonts w:cs="Times New Roman"/>
          <w:szCs w:val="24"/>
          <w:lang w:val="en-GB"/>
        </w:rPr>
        <w:t xml:space="preserve"> stated to be the following: </w:t>
      </w:r>
    </w:p>
    <w:p w14:paraId="1BE25006" w14:textId="77777777" w:rsidR="00103F72" w:rsidRPr="00D330B6" w:rsidRDefault="00103F72" w:rsidP="00103F72">
      <w:pPr>
        <w:pStyle w:val="ListParagraph"/>
        <w:numPr>
          <w:ilvl w:val="0"/>
          <w:numId w:val="2"/>
        </w:numPr>
        <w:rPr>
          <w:lang w:val="en-GB"/>
        </w:rPr>
      </w:pPr>
      <w:r w:rsidRPr="00D330B6">
        <w:rPr>
          <w:lang w:val="en-GB"/>
        </w:rPr>
        <w:lastRenderedPageBreak/>
        <w:t xml:space="preserve">There is </w:t>
      </w:r>
      <w:r w:rsidR="003904EB" w:rsidRPr="00D330B6">
        <w:rPr>
          <w:lang w:val="en-GB"/>
        </w:rPr>
        <w:t xml:space="preserve">a </w:t>
      </w:r>
      <w:r w:rsidRPr="00D330B6">
        <w:rPr>
          <w:lang w:val="en-GB"/>
        </w:rPr>
        <w:t>need for the “</w:t>
      </w:r>
      <w:proofErr w:type="spellStart"/>
      <w:r w:rsidRPr="00D330B6">
        <w:rPr>
          <w:lang w:val="en-GB"/>
        </w:rPr>
        <w:t>qlist</w:t>
      </w:r>
      <w:proofErr w:type="spellEnd"/>
      <w:r w:rsidRPr="00D330B6">
        <w:rPr>
          <w:lang w:val="en-GB"/>
        </w:rPr>
        <w:t xml:space="preserve">” utility as a part of DevOps which is often used for the “Portage” support system. </w:t>
      </w:r>
    </w:p>
    <w:p w14:paraId="5424ACE0" w14:textId="77777777" w:rsidR="00103F72" w:rsidRPr="00D330B6" w:rsidRDefault="00103F72" w:rsidP="00103F72">
      <w:pPr>
        <w:pStyle w:val="ListParagraph"/>
        <w:numPr>
          <w:ilvl w:val="0"/>
          <w:numId w:val="2"/>
        </w:numPr>
        <w:rPr>
          <w:lang w:val="en-GB"/>
        </w:rPr>
      </w:pPr>
      <w:r w:rsidRPr="00D330B6">
        <w:rPr>
          <w:lang w:val="en-GB"/>
        </w:rPr>
        <w:t xml:space="preserve">There is also </w:t>
      </w:r>
      <w:r w:rsidR="003904EB" w:rsidRPr="00D330B6">
        <w:rPr>
          <w:lang w:val="en-GB"/>
        </w:rPr>
        <w:t xml:space="preserve">the </w:t>
      </w:r>
      <w:r w:rsidRPr="00D330B6">
        <w:rPr>
          <w:lang w:val="en-GB"/>
        </w:rPr>
        <w:t xml:space="preserve">development of Debian-based systems like </w:t>
      </w:r>
      <w:r w:rsidR="003904EB" w:rsidRPr="00D330B6">
        <w:rPr>
          <w:lang w:val="en-GB"/>
        </w:rPr>
        <w:t xml:space="preserve">the </w:t>
      </w:r>
      <w:r w:rsidRPr="00D330B6">
        <w:rPr>
          <w:lang w:val="en-GB"/>
        </w:rPr>
        <w:t xml:space="preserve">“python-apt” package, which is required to be installed in the needed host. </w:t>
      </w:r>
    </w:p>
    <w:p w14:paraId="1E08FE25" w14:textId="77777777" w:rsidR="00103F72" w:rsidRPr="00D330B6" w:rsidRDefault="00103F72" w:rsidP="00103F72">
      <w:pPr>
        <w:pStyle w:val="ListParagraph"/>
        <w:numPr>
          <w:ilvl w:val="0"/>
          <w:numId w:val="2"/>
        </w:numPr>
        <w:rPr>
          <w:lang w:val="en-GB"/>
        </w:rPr>
      </w:pPr>
      <w:r w:rsidRPr="00D330B6">
        <w:rPr>
          <w:lang w:val="en-GB"/>
        </w:rPr>
        <w:t xml:space="preserve">Lastly, before the process of installation of a server, there is </w:t>
      </w:r>
      <w:r w:rsidR="003904EB" w:rsidRPr="00D330B6">
        <w:rPr>
          <w:lang w:val="en-GB"/>
        </w:rPr>
        <w:t xml:space="preserve">a </w:t>
      </w:r>
      <w:r w:rsidRPr="00D330B6">
        <w:rPr>
          <w:lang w:val="en-GB"/>
        </w:rPr>
        <w:t>need for checking that Ansible control nodes are connected and respon</w:t>
      </w:r>
      <w:r w:rsidR="003904EB" w:rsidRPr="00D330B6">
        <w:rPr>
          <w:lang w:val="en-GB"/>
        </w:rPr>
        <w:t>sive</w:t>
      </w:r>
      <w:r w:rsidRPr="00D330B6">
        <w:rPr>
          <w:lang w:val="en-GB"/>
        </w:rPr>
        <w:t xml:space="preserve"> to the request of Ansible hosts. </w:t>
      </w:r>
    </w:p>
    <w:p w14:paraId="5A0A9314" w14:textId="77777777" w:rsidR="00103F72" w:rsidRPr="00D330B6" w:rsidRDefault="005C6179" w:rsidP="00A87135">
      <w:pPr>
        <w:rPr>
          <w:lang w:val="en-GB"/>
        </w:rPr>
      </w:pPr>
      <w:r w:rsidRPr="00D330B6">
        <w:rPr>
          <w:lang w:val="en-GB"/>
        </w:rPr>
        <w:t xml:space="preserve">There is various form of variance file that can be loaded with the pre-determined file structure as the variance files are pre-defined and reusable. </w:t>
      </w:r>
      <w:r w:rsidR="005171E7" w:rsidRPr="00D330B6">
        <w:rPr>
          <w:lang w:val="en-GB"/>
        </w:rPr>
        <w:t xml:space="preserve">The role of Ansible is also beneficial for developing the configuration template that is needed for setting up infrastructure that is needed for providing essential storage and service. </w:t>
      </w:r>
      <w:r w:rsidR="007538D0" w:rsidRPr="00D330B6">
        <w:rPr>
          <w:lang w:val="en-GB"/>
        </w:rPr>
        <w:t xml:space="preserve">With the use of Ansible, there is </w:t>
      </w:r>
      <w:r w:rsidR="003904EB" w:rsidRPr="00D330B6">
        <w:rPr>
          <w:lang w:val="en-GB"/>
        </w:rPr>
        <w:t xml:space="preserve">a </w:t>
      </w:r>
      <w:r w:rsidR="007538D0" w:rsidRPr="00D330B6">
        <w:rPr>
          <w:lang w:val="en-GB"/>
        </w:rPr>
        <w:t xml:space="preserve">benefit for server configuration as the use of IP address is done for checking whether everything went according to plan or not. </w:t>
      </w:r>
      <w:r w:rsidR="00470FDE" w:rsidRPr="00D330B6">
        <w:rPr>
          <w:lang w:val="en-GB"/>
        </w:rPr>
        <w:t xml:space="preserve">Such checking of the IP address is an integral part </w:t>
      </w:r>
      <w:r w:rsidR="003904EB" w:rsidRPr="00D330B6">
        <w:rPr>
          <w:lang w:val="en-GB"/>
        </w:rPr>
        <w:t>of</w:t>
      </w:r>
      <w:r w:rsidR="00470FDE" w:rsidRPr="00D330B6">
        <w:rPr>
          <w:lang w:val="en-GB"/>
        </w:rPr>
        <w:t xml:space="preserve"> </w:t>
      </w:r>
      <w:r w:rsidR="003904EB" w:rsidRPr="00D330B6">
        <w:rPr>
          <w:lang w:val="en-GB"/>
        </w:rPr>
        <w:t xml:space="preserve">the </w:t>
      </w:r>
      <w:r w:rsidR="00470FDE" w:rsidRPr="00D330B6">
        <w:rPr>
          <w:lang w:val="en-GB"/>
        </w:rPr>
        <w:t>proper operati</w:t>
      </w:r>
      <w:r w:rsidR="003904EB" w:rsidRPr="00D330B6">
        <w:rPr>
          <w:lang w:val="en-GB"/>
        </w:rPr>
        <w:t>on</w:t>
      </w:r>
      <w:r w:rsidR="00470FDE" w:rsidRPr="00D330B6">
        <w:rPr>
          <w:lang w:val="en-GB"/>
        </w:rPr>
        <w:t xml:space="preserve"> of Cloud</w:t>
      </w:r>
      <w:r w:rsidR="003904EB" w:rsidRPr="00D330B6">
        <w:rPr>
          <w:lang w:val="en-GB"/>
        </w:rPr>
        <w:t>-</w:t>
      </w:r>
      <w:r w:rsidR="00470FDE" w:rsidRPr="00D330B6">
        <w:rPr>
          <w:lang w:val="en-GB"/>
        </w:rPr>
        <w:t>based DevOps. IP address helps the cloud infrastructure to communicate with other resource</w:t>
      </w:r>
      <w:r w:rsidR="003904EB" w:rsidRPr="00D330B6">
        <w:rPr>
          <w:lang w:val="en-GB"/>
        </w:rPr>
        <w:t>s</w:t>
      </w:r>
      <w:r w:rsidR="00470FDE" w:rsidRPr="00D330B6">
        <w:rPr>
          <w:lang w:val="en-GB"/>
        </w:rPr>
        <w:t xml:space="preserve"> and networks on demand for </w:t>
      </w:r>
      <w:r w:rsidR="001E5047" w:rsidRPr="00D330B6">
        <w:rPr>
          <w:lang w:val="en-GB"/>
        </w:rPr>
        <w:t xml:space="preserve">the </w:t>
      </w:r>
      <w:r w:rsidR="00470FDE" w:rsidRPr="00D330B6">
        <w:rPr>
          <w:lang w:val="en-GB"/>
        </w:rPr>
        <w:t>retrieval of information</w:t>
      </w:r>
      <w:r w:rsidR="00AF4773" w:rsidRPr="00D330B6">
        <w:rPr>
          <w:lang w:val="en-GB"/>
        </w:rPr>
        <w:t xml:space="preserve"> (Pranav </w:t>
      </w:r>
      <w:r w:rsidR="00AF4773" w:rsidRPr="00D330B6">
        <w:rPr>
          <w:i/>
          <w:lang w:val="en-GB"/>
        </w:rPr>
        <w:t xml:space="preserve">et al., </w:t>
      </w:r>
      <w:r w:rsidR="00AF4773" w:rsidRPr="00D330B6">
        <w:rPr>
          <w:lang w:val="en-GB"/>
        </w:rPr>
        <w:t>2021)</w:t>
      </w:r>
      <w:r w:rsidR="00470FDE" w:rsidRPr="00D330B6">
        <w:rPr>
          <w:lang w:val="en-GB"/>
        </w:rPr>
        <w:t>. Installation</w:t>
      </w:r>
      <w:r w:rsidR="00103F72" w:rsidRPr="00D330B6">
        <w:rPr>
          <w:lang w:val="en-GB"/>
        </w:rPr>
        <w:t xml:space="preserve"> of the Apache server is also done with the help of Ansible as it helps the server to configure the firewall through HTTP and HTTPS request</w:t>
      </w:r>
      <w:r w:rsidR="003904EB" w:rsidRPr="00D330B6">
        <w:rPr>
          <w:lang w:val="en-GB"/>
        </w:rPr>
        <w:t>s</w:t>
      </w:r>
      <w:r w:rsidR="00103F72" w:rsidRPr="00D330B6">
        <w:rPr>
          <w:lang w:val="en-GB"/>
        </w:rPr>
        <w:t>. The use of these request</w:t>
      </w:r>
      <w:r w:rsidR="003904EB" w:rsidRPr="00D330B6">
        <w:rPr>
          <w:lang w:val="en-GB"/>
        </w:rPr>
        <w:t>s</w:t>
      </w:r>
      <w:r w:rsidR="00103F72" w:rsidRPr="00D330B6">
        <w:rPr>
          <w:lang w:val="en-GB"/>
        </w:rPr>
        <w:t xml:space="preserve"> works as a part of the IaaS service, where Ansible gets connected with </w:t>
      </w:r>
      <w:r w:rsidR="003904EB" w:rsidRPr="00D330B6">
        <w:rPr>
          <w:lang w:val="en-GB"/>
        </w:rPr>
        <w:t xml:space="preserve">a </w:t>
      </w:r>
      <w:r w:rsidR="00103F72" w:rsidRPr="00D330B6">
        <w:rPr>
          <w:lang w:val="en-GB"/>
        </w:rPr>
        <w:t xml:space="preserve">Linux Virtual Machine through SSH request. </w:t>
      </w:r>
    </w:p>
    <w:p w14:paraId="62B94499" w14:textId="77777777" w:rsidR="00A87135" w:rsidRPr="00D330B6" w:rsidRDefault="00470FDE" w:rsidP="00A87135">
      <w:pPr>
        <w:rPr>
          <w:lang w:val="en-GB"/>
        </w:rPr>
      </w:pPr>
      <w:r w:rsidRPr="00D330B6">
        <w:rPr>
          <w:lang w:val="en-GB"/>
        </w:rPr>
        <w:t xml:space="preserve">In </w:t>
      </w:r>
      <w:r w:rsidR="003904EB" w:rsidRPr="00D330B6">
        <w:rPr>
          <w:lang w:val="en-GB"/>
        </w:rPr>
        <w:t xml:space="preserve">the </w:t>
      </w:r>
      <w:r w:rsidRPr="00D330B6">
        <w:rPr>
          <w:lang w:val="en-GB"/>
        </w:rPr>
        <w:t xml:space="preserve">case of the configuration, the default configuration of Linux </w:t>
      </w:r>
      <w:proofErr w:type="gramStart"/>
      <w:r w:rsidRPr="00D330B6">
        <w:rPr>
          <w:lang w:val="en-GB"/>
        </w:rPr>
        <w:t>is considered to be</w:t>
      </w:r>
      <w:proofErr w:type="gramEnd"/>
      <w:r w:rsidRPr="00D330B6">
        <w:rPr>
          <w:lang w:val="en-GB"/>
        </w:rPr>
        <w:t xml:space="preserve"> very much different in comparison to </w:t>
      </w:r>
      <w:r w:rsidR="003904EB" w:rsidRPr="00D330B6">
        <w:rPr>
          <w:lang w:val="en-GB"/>
        </w:rPr>
        <w:t xml:space="preserve">the </w:t>
      </w:r>
      <w:r w:rsidRPr="00D330B6">
        <w:rPr>
          <w:lang w:val="en-GB"/>
        </w:rPr>
        <w:t xml:space="preserve">Ansible-enabled Apache service. The main reason behind this is that there is </w:t>
      </w:r>
      <w:r w:rsidR="003904EB" w:rsidRPr="00D330B6">
        <w:rPr>
          <w:lang w:val="en-GB"/>
        </w:rPr>
        <w:t xml:space="preserve">a </w:t>
      </w:r>
      <w:r w:rsidRPr="00D330B6">
        <w:rPr>
          <w:lang w:val="en-GB"/>
        </w:rPr>
        <w:t xml:space="preserve">lot more focus on storing up the roles to enhance the benefit </w:t>
      </w:r>
      <w:r w:rsidR="003904EB" w:rsidRPr="00D330B6">
        <w:rPr>
          <w:lang w:val="en-GB"/>
        </w:rPr>
        <w:t>of</w:t>
      </w:r>
      <w:r w:rsidRPr="00D330B6">
        <w:rPr>
          <w:lang w:val="en-GB"/>
        </w:rPr>
        <w:t xml:space="preserve"> work. </w:t>
      </w:r>
      <w:r w:rsidR="00641B15" w:rsidRPr="00D330B6">
        <w:rPr>
          <w:lang w:val="en-GB"/>
        </w:rPr>
        <w:t xml:space="preserve">The main role of Ansible while installing the Apache server is stated to be the following: </w:t>
      </w:r>
    </w:p>
    <w:p w14:paraId="788995B8" w14:textId="77777777" w:rsidR="00641B15" w:rsidRPr="00D330B6" w:rsidRDefault="00641B15" w:rsidP="00641B15">
      <w:pPr>
        <w:pStyle w:val="ListParagraph"/>
        <w:numPr>
          <w:ilvl w:val="0"/>
          <w:numId w:val="1"/>
        </w:numPr>
        <w:rPr>
          <w:lang w:val="en-GB"/>
        </w:rPr>
      </w:pPr>
      <w:r w:rsidRPr="00D330B6">
        <w:rPr>
          <w:lang w:val="en-GB"/>
        </w:rPr>
        <w:t xml:space="preserve">Making sure that the roles and tasks will be performed in </w:t>
      </w:r>
      <w:r w:rsidR="003904EB" w:rsidRPr="00D330B6">
        <w:rPr>
          <w:lang w:val="en-GB"/>
        </w:rPr>
        <w:t xml:space="preserve">the </w:t>
      </w:r>
      <w:r w:rsidRPr="00D330B6">
        <w:rPr>
          <w:lang w:val="en-GB"/>
        </w:rPr>
        <w:t>same folder for better reada</w:t>
      </w:r>
      <w:r w:rsidR="00A6399E" w:rsidRPr="00D330B6">
        <w:rPr>
          <w:lang w:val="en-GB"/>
        </w:rPr>
        <w:t xml:space="preserve">bility and manageability. </w:t>
      </w:r>
    </w:p>
    <w:p w14:paraId="5141A283" w14:textId="77777777" w:rsidR="00A6399E" w:rsidRPr="00D330B6" w:rsidRDefault="00A6399E" w:rsidP="00641B15">
      <w:pPr>
        <w:pStyle w:val="ListParagraph"/>
        <w:numPr>
          <w:ilvl w:val="0"/>
          <w:numId w:val="1"/>
        </w:numPr>
        <w:rPr>
          <w:lang w:val="en-GB"/>
        </w:rPr>
      </w:pPr>
      <w:r w:rsidRPr="00D330B6">
        <w:rPr>
          <w:lang w:val="en-GB"/>
        </w:rPr>
        <w:t xml:space="preserve">The next role is to collect and store the variables that will be passed through the Apache server. </w:t>
      </w:r>
    </w:p>
    <w:p w14:paraId="5E04605E" w14:textId="77777777" w:rsidR="00A6399E" w:rsidRPr="00D330B6" w:rsidRDefault="00A6399E" w:rsidP="00641B15">
      <w:pPr>
        <w:pStyle w:val="ListParagraph"/>
        <w:numPr>
          <w:ilvl w:val="0"/>
          <w:numId w:val="1"/>
        </w:numPr>
        <w:rPr>
          <w:lang w:val="en-GB"/>
        </w:rPr>
      </w:pPr>
      <w:r w:rsidRPr="00D330B6">
        <w:rPr>
          <w:lang w:val="en-GB"/>
        </w:rPr>
        <w:t xml:space="preserve">There is also storage of the variables and the default variable that is needed to be changed for running and the ways parameters are needed to be passed in </w:t>
      </w:r>
      <w:r w:rsidR="003904EB" w:rsidRPr="00D330B6">
        <w:rPr>
          <w:lang w:val="en-GB"/>
        </w:rPr>
        <w:t xml:space="preserve">the </w:t>
      </w:r>
      <w:r w:rsidRPr="00D330B6">
        <w:rPr>
          <w:lang w:val="en-GB"/>
        </w:rPr>
        <w:t xml:space="preserve">server.  </w:t>
      </w:r>
    </w:p>
    <w:p w14:paraId="68F1DBC0" w14:textId="77777777" w:rsidR="00A6399E" w:rsidRPr="00D330B6" w:rsidRDefault="003904EB" w:rsidP="00641B15">
      <w:pPr>
        <w:pStyle w:val="ListParagraph"/>
        <w:numPr>
          <w:ilvl w:val="0"/>
          <w:numId w:val="1"/>
        </w:numPr>
        <w:rPr>
          <w:lang w:val="en-GB"/>
        </w:rPr>
      </w:pPr>
      <w:r w:rsidRPr="00D330B6">
        <w:rPr>
          <w:lang w:val="en-GB"/>
        </w:rPr>
        <w:t>The n</w:t>
      </w:r>
      <w:r w:rsidR="00A6399E" w:rsidRPr="00D330B6">
        <w:rPr>
          <w:lang w:val="en-GB"/>
        </w:rPr>
        <w:t>ext important role of Ansible is to deal with handlers that are used for notifying the</w:t>
      </w:r>
      <w:r w:rsidR="007538D0" w:rsidRPr="00D330B6">
        <w:rPr>
          <w:lang w:val="en-GB"/>
        </w:rPr>
        <w:t xml:space="preserve"> presence of multiple tasks</w:t>
      </w:r>
      <w:r w:rsidR="0069065C" w:rsidRPr="00D330B6">
        <w:rPr>
          <w:lang w:val="en-GB"/>
        </w:rPr>
        <w:t xml:space="preserve">. </w:t>
      </w:r>
    </w:p>
    <w:p w14:paraId="21883A48" w14:textId="77777777" w:rsidR="00AF4773" w:rsidRPr="00D330B6" w:rsidRDefault="007538D0" w:rsidP="00641B15">
      <w:pPr>
        <w:pStyle w:val="ListParagraph"/>
        <w:numPr>
          <w:ilvl w:val="0"/>
          <w:numId w:val="1"/>
        </w:numPr>
        <w:rPr>
          <w:rFonts w:cs="Times New Roman"/>
          <w:szCs w:val="24"/>
          <w:lang w:val="en-GB"/>
        </w:rPr>
      </w:pPr>
      <w:r w:rsidRPr="00D330B6">
        <w:rPr>
          <w:rFonts w:cs="Times New Roman"/>
          <w:szCs w:val="24"/>
          <w:lang w:val="en-GB"/>
        </w:rPr>
        <w:t xml:space="preserve">There is also </w:t>
      </w:r>
      <w:r w:rsidR="003904EB" w:rsidRPr="00D330B6">
        <w:rPr>
          <w:rFonts w:cs="Times New Roman"/>
          <w:szCs w:val="24"/>
          <w:lang w:val="en-GB"/>
        </w:rPr>
        <w:t xml:space="preserve">the </w:t>
      </w:r>
      <w:r w:rsidRPr="00D330B6">
        <w:rPr>
          <w:rFonts w:cs="Times New Roman"/>
          <w:szCs w:val="24"/>
          <w:lang w:val="en-GB"/>
        </w:rPr>
        <w:t xml:space="preserve">development </w:t>
      </w:r>
      <w:r w:rsidR="00AF4773" w:rsidRPr="00D330B6">
        <w:rPr>
          <w:rFonts w:cs="Times New Roman"/>
          <w:szCs w:val="24"/>
          <w:lang w:val="en-GB"/>
        </w:rPr>
        <w:t xml:space="preserve">of </w:t>
      </w:r>
      <w:r w:rsidR="001E5047" w:rsidRPr="00D330B6">
        <w:rPr>
          <w:rFonts w:cs="Times New Roman"/>
          <w:szCs w:val="24"/>
          <w:lang w:val="en-GB"/>
        </w:rPr>
        <w:t xml:space="preserve">a </w:t>
      </w:r>
      <w:r w:rsidR="00AF4773" w:rsidRPr="00D330B6">
        <w:rPr>
          <w:rFonts w:cs="Times New Roman"/>
          <w:szCs w:val="24"/>
          <w:lang w:val="en-GB"/>
        </w:rPr>
        <w:t>file directory to develop files and templates to enhance work</w:t>
      </w:r>
      <w:r w:rsidR="008A2AE2" w:rsidRPr="00D330B6">
        <w:rPr>
          <w:rFonts w:cs="Times New Roman"/>
          <w:szCs w:val="24"/>
          <w:lang w:val="en-GB"/>
        </w:rPr>
        <w:t xml:space="preserve"> (</w:t>
      </w:r>
      <w:r w:rsidR="008A2AE2" w:rsidRPr="00D330B6">
        <w:rPr>
          <w:rFonts w:cs="Times New Roman"/>
          <w:color w:val="222222"/>
          <w:szCs w:val="24"/>
          <w:shd w:val="clear" w:color="auto" w:fill="FFFFFF"/>
          <w:lang w:val="en-GB"/>
        </w:rPr>
        <w:t>SANTOSO and SARI, 2022)</w:t>
      </w:r>
      <w:r w:rsidR="00AF4773" w:rsidRPr="00D330B6">
        <w:rPr>
          <w:rFonts w:cs="Times New Roman"/>
          <w:szCs w:val="24"/>
          <w:lang w:val="en-GB"/>
        </w:rPr>
        <w:t xml:space="preserve">. </w:t>
      </w:r>
    </w:p>
    <w:p w14:paraId="0230945B" w14:textId="77777777" w:rsidR="007B3884" w:rsidRPr="00D330B6" w:rsidRDefault="00AF4773" w:rsidP="00641B15">
      <w:pPr>
        <w:pStyle w:val="ListParagraph"/>
        <w:numPr>
          <w:ilvl w:val="0"/>
          <w:numId w:val="1"/>
        </w:numPr>
        <w:rPr>
          <w:lang w:val="en-GB"/>
        </w:rPr>
      </w:pPr>
      <w:r w:rsidRPr="00D330B6">
        <w:rPr>
          <w:lang w:val="en-GB"/>
        </w:rPr>
        <w:lastRenderedPageBreak/>
        <w:t xml:space="preserve">There is </w:t>
      </w:r>
      <w:r w:rsidR="001E5047" w:rsidRPr="00D330B6">
        <w:rPr>
          <w:lang w:val="en-GB"/>
        </w:rPr>
        <w:t xml:space="preserve">a </w:t>
      </w:r>
      <w:r w:rsidRPr="00D330B6">
        <w:rPr>
          <w:lang w:val="en-GB"/>
        </w:rPr>
        <w:t xml:space="preserve">template for containing </w:t>
      </w:r>
      <w:r w:rsidR="001E5047" w:rsidRPr="00D330B6">
        <w:rPr>
          <w:lang w:val="en-GB"/>
        </w:rPr>
        <w:t xml:space="preserve">the </w:t>
      </w:r>
      <w:r w:rsidR="007B3884" w:rsidRPr="00D330B6">
        <w:rPr>
          <w:lang w:val="en-GB"/>
        </w:rPr>
        <w:t xml:space="preserve">deployment of the work to develop </w:t>
      </w:r>
      <w:r w:rsidR="001E5047" w:rsidRPr="00D330B6">
        <w:rPr>
          <w:lang w:val="en-GB"/>
        </w:rPr>
        <w:t xml:space="preserve">a </w:t>
      </w:r>
      <w:r w:rsidR="007B3884" w:rsidRPr="00D330B6">
        <w:rPr>
          <w:lang w:val="en-GB"/>
        </w:rPr>
        <w:t xml:space="preserve">strong role. </w:t>
      </w:r>
    </w:p>
    <w:p w14:paraId="1CB82361" w14:textId="77777777" w:rsidR="007538D0" w:rsidRPr="00D330B6" w:rsidRDefault="007B3884" w:rsidP="00641B15">
      <w:pPr>
        <w:pStyle w:val="ListParagraph"/>
        <w:numPr>
          <w:ilvl w:val="0"/>
          <w:numId w:val="1"/>
        </w:numPr>
        <w:rPr>
          <w:lang w:val="en-GB"/>
        </w:rPr>
      </w:pPr>
      <w:r w:rsidRPr="00D330B6">
        <w:rPr>
          <w:lang w:val="en-GB"/>
        </w:rPr>
        <w:t xml:space="preserve">There is also </w:t>
      </w:r>
      <w:r w:rsidR="001E5047" w:rsidRPr="00D330B6">
        <w:rPr>
          <w:lang w:val="en-GB"/>
        </w:rPr>
        <w:t xml:space="preserve">the </w:t>
      </w:r>
      <w:r w:rsidRPr="00D330B6">
        <w:rPr>
          <w:lang w:val="en-GB"/>
        </w:rPr>
        <w:t xml:space="preserve">configuration of different dependencies during the time of configuration is also influential. </w:t>
      </w:r>
    </w:p>
    <w:p w14:paraId="5F31FC2F" w14:textId="77777777" w:rsidR="006A5690" w:rsidRPr="00D330B6" w:rsidRDefault="006A5690" w:rsidP="00A87135">
      <w:pPr>
        <w:pStyle w:val="Heading2"/>
        <w:spacing w:line="480" w:lineRule="auto"/>
        <w:rPr>
          <w:lang w:val="en-GB"/>
        </w:rPr>
      </w:pPr>
      <w:bookmarkStart w:id="5" w:name="_Toc120211486"/>
      <w:r w:rsidRPr="00D330B6">
        <w:rPr>
          <w:lang w:val="en-GB"/>
        </w:rPr>
        <w:t>Installation and configuration of My SQL</w:t>
      </w:r>
      <w:bookmarkEnd w:id="5"/>
      <w:r w:rsidRPr="00D330B6">
        <w:rPr>
          <w:lang w:val="en-GB"/>
        </w:rPr>
        <w:t xml:space="preserve">   </w:t>
      </w:r>
    </w:p>
    <w:p w14:paraId="1BA46D8B" w14:textId="77777777" w:rsidR="00B50FD4" w:rsidRPr="00D330B6" w:rsidRDefault="00470FDE" w:rsidP="00470FDE">
      <w:pPr>
        <w:rPr>
          <w:rFonts w:cs="Times New Roman"/>
          <w:szCs w:val="24"/>
          <w:lang w:val="en-GB"/>
        </w:rPr>
      </w:pPr>
      <w:r w:rsidRPr="00D330B6">
        <w:rPr>
          <w:rFonts w:cs="Times New Roman"/>
          <w:szCs w:val="24"/>
          <w:lang w:val="en-GB"/>
        </w:rPr>
        <w:t xml:space="preserve">The next step after the installation of the Apache Server is to install MySQL which is a database system used for organizing and providing access to necessary data. </w:t>
      </w:r>
      <w:r w:rsidR="00AA5DC7" w:rsidRPr="00D330B6">
        <w:rPr>
          <w:rFonts w:cs="Times New Roman"/>
          <w:szCs w:val="24"/>
          <w:lang w:val="en-GB"/>
        </w:rPr>
        <w:t>The main reason for making use of MySQL</w:t>
      </w:r>
      <w:r w:rsidR="00E56629" w:rsidRPr="00D330B6">
        <w:rPr>
          <w:rFonts w:cs="Times New Roman"/>
          <w:szCs w:val="24"/>
          <w:lang w:val="en-GB"/>
        </w:rPr>
        <w:t xml:space="preserve"> in </w:t>
      </w:r>
      <w:r w:rsidR="003904EB" w:rsidRPr="00D330B6">
        <w:rPr>
          <w:rFonts w:cs="Times New Roman"/>
          <w:szCs w:val="24"/>
          <w:lang w:val="en-GB"/>
        </w:rPr>
        <w:t xml:space="preserve">the </w:t>
      </w:r>
      <w:r w:rsidR="00E56629" w:rsidRPr="00D330B6">
        <w:rPr>
          <w:rFonts w:cs="Times New Roman"/>
          <w:szCs w:val="24"/>
          <w:lang w:val="en-GB"/>
        </w:rPr>
        <w:t>virtual machine</w:t>
      </w:r>
      <w:r w:rsidR="00AA5DC7" w:rsidRPr="00D330B6">
        <w:rPr>
          <w:rFonts w:cs="Times New Roman"/>
          <w:szCs w:val="24"/>
          <w:lang w:val="en-GB"/>
        </w:rPr>
        <w:t xml:space="preserve"> over SQL is the enhancement of the data protection facilities and the flexibility of scaling up the operation on demand. </w:t>
      </w:r>
      <w:r w:rsidR="00E56629" w:rsidRPr="00D330B6">
        <w:rPr>
          <w:rFonts w:cs="Times New Roman"/>
          <w:szCs w:val="24"/>
          <w:lang w:val="en-GB"/>
        </w:rPr>
        <w:t xml:space="preserve">MySQL within a server in </w:t>
      </w:r>
      <w:r w:rsidR="003904EB" w:rsidRPr="00D330B6">
        <w:rPr>
          <w:rFonts w:cs="Times New Roman"/>
          <w:szCs w:val="24"/>
          <w:lang w:val="en-GB"/>
        </w:rPr>
        <w:t xml:space="preserve">the </w:t>
      </w:r>
      <w:r w:rsidR="00E56629" w:rsidRPr="00D330B6">
        <w:rPr>
          <w:rFonts w:cs="Times New Roman"/>
          <w:szCs w:val="24"/>
          <w:lang w:val="en-GB"/>
        </w:rPr>
        <w:t xml:space="preserve">virtual machine is helpful for keeping the operation up-to-date and pre-configuring the work. </w:t>
      </w:r>
      <w:r w:rsidR="00864AFC" w:rsidRPr="00D330B6">
        <w:rPr>
          <w:rFonts w:cs="Times New Roman"/>
          <w:szCs w:val="24"/>
          <w:lang w:val="en-GB"/>
        </w:rPr>
        <w:t xml:space="preserve">Having MySQL running behind the cloud infrastructure helps the </w:t>
      </w:r>
      <w:proofErr w:type="spellStart"/>
      <w:r w:rsidR="00864AFC" w:rsidRPr="00D330B6">
        <w:rPr>
          <w:rFonts w:cs="Times New Roman"/>
          <w:szCs w:val="24"/>
          <w:lang w:val="en-GB"/>
        </w:rPr>
        <w:t>apache</w:t>
      </w:r>
      <w:proofErr w:type="spellEnd"/>
      <w:r w:rsidR="00864AFC" w:rsidRPr="00D330B6">
        <w:rPr>
          <w:rFonts w:cs="Times New Roman"/>
          <w:szCs w:val="24"/>
          <w:lang w:val="en-GB"/>
        </w:rPr>
        <w:t xml:space="preserve"> server to speed up the operation and </w:t>
      </w:r>
      <w:r w:rsidR="00B50FD4" w:rsidRPr="00D330B6">
        <w:rPr>
          <w:rFonts w:cs="Times New Roman"/>
          <w:szCs w:val="24"/>
          <w:lang w:val="en-GB"/>
        </w:rPr>
        <w:t>helps DevOps to move up in the stack without reducing downtime</w:t>
      </w:r>
      <w:r w:rsidR="008A2AE2" w:rsidRPr="00D330B6">
        <w:rPr>
          <w:rFonts w:cs="Times New Roman"/>
          <w:szCs w:val="24"/>
          <w:lang w:val="en-GB"/>
        </w:rPr>
        <w:t xml:space="preserve"> (</w:t>
      </w:r>
      <w:proofErr w:type="spellStart"/>
      <w:r w:rsidR="008A2AE2" w:rsidRPr="00D330B6">
        <w:rPr>
          <w:rFonts w:cs="Times New Roman"/>
          <w:color w:val="222222"/>
          <w:szCs w:val="24"/>
          <w:shd w:val="clear" w:color="auto" w:fill="FFFFFF"/>
          <w:lang w:val="en-GB"/>
        </w:rPr>
        <w:t>Okasha</w:t>
      </w:r>
      <w:proofErr w:type="spellEnd"/>
      <w:r w:rsidR="008A2AE2" w:rsidRPr="00D330B6">
        <w:rPr>
          <w:rFonts w:cs="Times New Roman"/>
          <w:color w:val="222222"/>
          <w:szCs w:val="24"/>
          <w:shd w:val="clear" w:color="auto" w:fill="FFFFFF"/>
          <w:lang w:val="en-GB"/>
        </w:rPr>
        <w:t>, 2020)</w:t>
      </w:r>
      <w:r w:rsidR="00B50FD4" w:rsidRPr="00D330B6">
        <w:rPr>
          <w:rFonts w:cs="Times New Roman"/>
          <w:szCs w:val="24"/>
          <w:lang w:val="en-GB"/>
        </w:rPr>
        <w:t xml:space="preserve">. The reduction of downtime is essential </w:t>
      </w:r>
      <w:r w:rsidR="000A4387" w:rsidRPr="00D330B6">
        <w:rPr>
          <w:rFonts w:cs="Times New Roman"/>
          <w:szCs w:val="24"/>
          <w:lang w:val="en-GB"/>
        </w:rPr>
        <w:t>for dropping the performance degradation and in case of some instances</w:t>
      </w:r>
      <w:r w:rsidR="003904EB" w:rsidRPr="00D330B6">
        <w:rPr>
          <w:rFonts w:cs="Times New Roman"/>
          <w:szCs w:val="24"/>
          <w:lang w:val="en-GB"/>
        </w:rPr>
        <w:t>,</w:t>
      </w:r>
      <w:r w:rsidR="000A4387" w:rsidRPr="00D330B6">
        <w:rPr>
          <w:rFonts w:cs="Times New Roman"/>
          <w:szCs w:val="24"/>
          <w:lang w:val="en-GB"/>
        </w:rPr>
        <w:t xml:space="preserve"> if the running environment is </w:t>
      </w:r>
      <w:proofErr w:type="spellStart"/>
      <w:r w:rsidR="000A4387" w:rsidRPr="00D330B6">
        <w:rPr>
          <w:rFonts w:cs="Times New Roman"/>
          <w:szCs w:val="24"/>
          <w:lang w:val="en-GB"/>
        </w:rPr>
        <w:t>favorable</w:t>
      </w:r>
      <w:proofErr w:type="spellEnd"/>
      <w:r w:rsidR="000A4387" w:rsidRPr="00D330B6">
        <w:rPr>
          <w:rFonts w:cs="Times New Roman"/>
          <w:szCs w:val="24"/>
          <w:lang w:val="en-GB"/>
        </w:rPr>
        <w:t>, the server runs much faster and provide</w:t>
      </w:r>
      <w:r w:rsidR="003904EB" w:rsidRPr="00D330B6">
        <w:rPr>
          <w:rFonts w:cs="Times New Roman"/>
          <w:szCs w:val="24"/>
          <w:lang w:val="en-GB"/>
        </w:rPr>
        <w:t>s</w:t>
      </w:r>
      <w:r w:rsidR="000A4387" w:rsidRPr="00D330B6">
        <w:rPr>
          <w:rFonts w:cs="Times New Roman"/>
          <w:szCs w:val="24"/>
          <w:lang w:val="en-GB"/>
        </w:rPr>
        <w:t xml:space="preserve"> information. </w:t>
      </w:r>
    </w:p>
    <w:p w14:paraId="0E0B3881" w14:textId="77777777" w:rsidR="00470FDE" w:rsidRPr="00D330B6" w:rsidRDefault="00B50FD4" w:rsidP="00470FDE">
      <w:pPr>
        <w:rPr>
          <w:lang w:val="en-GB"/>
        </w:rPr>
      </w:pPr>
      <w:r w:rsidRPr="00D330B6">
        <w:rPr>
          <w:lang w:val="en-GB"/>
        </w:rPr>
        <w:t>Due to this reason installation of MySQL is essential for cloud</w:t>
      </w:r>
      <w:r w:rsidR="003904EB" w:rsidRPr="00D330B6">
        <w:rPr>
          <w:lang w:val="en-GB"/>
        </w:rPr>
        <w:t>-</w:t>
      </w:r>
      <w:r w:rsidRPr="00D330B6">
        <w:rPr>
          <w:lang w:val="en-GB"/>
        </w:rPr>
        <w:t>based DevOps as MySQL provides one of the best Software as a Service (SaaS) to cloud service provider</w:t>
      </w:r>
      <w:r w:rsidR="003904EB" w:rsidRPr="00D330B6">
        <w:rPr>
          <w:lang w:val="en-GB"/>
        </w:rPr>
        <w:t>s</w:t>
      </w:r>
      <w:r w:rsidRPr="00D330B6">
        <w:rPr>
          <w:lang w:val="en-GB"/>
        </w:rPr>
        <w:t xml:space="preserve">. </w:t>
      </w:r>
    </w:p>
    <w:p w14:paraId="5F835985" w14:textId="77777777" w:rsidR="00AA5DC7" w:rsidRPr="00D330B6" w:rsidRDefault="00AA5DC7" w:rsidP="00470FDE">
      <w:pPr>
        <w:rPr>
          <w:lang w:val="en-GB"/>
        </w:rPr>
      </w:pPr>
      <w:r w:rsidRPr="00D330B6">
        <w:rPr>
          <w:lang w:val="en-GB"/>
        </w:rPr>
        <w:t xml:space="preserve">The process of installation of MySQL comes with a specific list of packages to be installed as there is </w:t>
      </w:r>
      <w:r w:rsidR="003904EB" w:rsidRPr="00D330B6">
        <w:rPr>
          <w:lang w:val="en-GB"/>
        </w:rPr>
        <w:t xml:space="preserve">a </w:t>
      </w:r>
      <w:r w:rsidRPr="00D330B6">
        <w:rPr>
          <w:lang w:val="en-GB"/>
        </w:rPr>
        <w:t xml:space="preserve">need for </w:t>
      </w:r>
      <w:r w:rsidR="003904EB" w:rsidRPr="00D330B6">
        <w:rPr>
          <w:lang w:val="en-GB"/>
        </w:rPr>
        <w:t xml:space="preserve">a </w:t>
      </w:r>
      <w:r w:rsidRPr="00D330B6">
        <w:rPr>
          <w:lang w:val="en-GB"/>
        </w:rPr>
        <w:t xml:space="preserve">further </w:t>
      </w:r>
      <w:proofErr w:type="gramStart"/>
      <w:r w:rsidRPr="00D330B6">
        <w:rPr>
          <w:lang w:val="en-GB"/>
        </w:rPr>
        <w:t>amount</w:t>
      </w:r>
      <w:proofErr w:type="gramEnd"/>
      <w:r w:rsidRPr="00D330B6">
        <w:rPr>
          <w:lang w:val="en-GB"/>
        </w:rPr>
        <w:t xml:space="preserve"> of requests. At a time when the process of installation of the packages is complete, there is </w:t>
      </w:r>
      <w:r w:rsidR="003904EB" w:rsidRPr="00D330B6">
        <w:rPr>
          <w:lang w:val="en-GB"/>
        </w:rPr>
        <w:t xml:space="preserve">a </w:t>
      </w:r>
      <w:r w:rsidRPr="00D330B6">
        <w:rPr>
          <w:lang w:val="en-GB"/>
        </w:rPr>
        <w:t xml:space="preserve">need for the development of </w:t>
      </w:r>
      <w:r w:rsidR="003904EB" w:rsidRPr="00D330B6">
        <w:rPr>
          <w:lang w:val="en-GB"/>
        </w:rPr>
        <w:t>a</w:t>
      </w:r>
      <w:r w:rsidRPr="00D330B6">
        <w:rPr>
          <w:lang w:val="en-GB"/>
        </w:rPr>
        <w:t xml:space="preserve"> security check. </w:t>
      </w:r>
      <w:r w:rsidR="00864AFC" w:rsidRPr="00D330B6">
        <w:rPr>
          <w:lang w:val="en-GB"/>
        </w:rPr>
        <w:t>The security check generally helps to reduce the dangerous defaults within the server and make</w:t>
      </w:r>
      <w:r w:rsidR="003904EB" w:rsidRPr="00D330B6">
        <w:rPr>
          <w:lang w:val="en-GB"/>
        </w:rPr>
        <w:t>s</w:t>
      </w:r>
      <w:r w:rsidR="00864AFC" w:rsidRPr="00D330B6">
        <w:rPr>
          <w:lang w:val="en-GB"/>
        </w:rPr>
        <w:t xml:space="preserve"> access to the database system much smoother. After the completion of the security check, the use of Ansible </w:t>
      </w:r>
      <w:r w:rsidR="001B7BB3" w:rsidRPr="00D330B6">
        <w:rPr>
          <w:lang w:val="en-GB"/>
        </w:rPr>
        <w:t xml:space="preserve">is needed to be done for configuring the password with the help of validating the password plugin. Making use of Ansible-enabled configuration implies that any form of </w:t>
      </w:r>
      <w:r w:rsidR="003904EB" w:rsidRPr="00D330B6">
        <w:rPr>
          <w:lang w:val="en-GB"/>
        </w:rPr>
        <w:t xml:space="preserve">a </w:t>
      </w:r>
      <w:r w:rsidR="001B7BB3" w:rsidRPr="00D330B6">
        <w:rPr>
          <w:lang w:val="en-GB"/>
        </w:rPr>
        <w:t>password that is outside the configuration would be rejected completely</w:t>
      </w:r>
      <w:r w:rsidR="008A2AE2" w:rsidRPr="00D330B6">
        <w:rPr>
          <w:lang w:val="en-GB"/>
        </w:rPr>
        <w:t xml:space="preserve"> (Jain </w:t>
      </w:r>
      <w:r w:rsidR="008A2AE2" w:rsidRPr="00D330B6">
        <w:rPr>
          <w:i/>
          <w:lang w:val="en-GB"/>
        </w:rPr>
        <w:t xml:space="preserve">et al., </w:t>
      </w:r>
      <w:r w:rsidR="008A2AE2" w:rsidRPr="00D330B6">
        <w:rPr>
          <w:lang w:val="en-GB"/>
        </w:rPr>
        <w:t>2020)</w:t>
      </w:r>
      <w:r w:rsidR="001B7BB3" w:rsidRPr="00D330B6">
        <w:rPr>
          <w:lang w:val="en-GB"/>
        </w:rPr>
        <w:t>. For example, generally</w:t>
      </w:r>
      <w:r w:rsidR="003904EB" w:rsidRPr="00D330B6">
        <w:rPr>
          <w:lang w:val="en-GB"/>
        </w:rPr>
        <w:t>,</w:t>
      </w:r>
      <w:r w:rsidR="001B7BB3" w:rsidRPr="00D330B6">
        <w:rPr>
          <w:lang w:val="en-GB"/>
        </w:rPr>
        <w:t xml:space="preserve"> the password of MySQL requires </w:t>
      </w:r>
      <w:r w:rsidR="003904EB" w:rsidRPr="00D330B6">
        <w:rPr>
          <w:lang w:val="en-GB"/>
        </w:rPr>
        <w:t xml:space="preserve">a </w:t>
      </w:r>
      <w:r w:rsidR="001B7BB3" w:rsidRPr="00D330B6">
        <w:rPr>
          <w:lang w:val="en-GB"/>
        </w:rPr>
        <w:t>combination of letters, numbers</w:t>
      </w:r>
      <w:r w:rsidR="003904EB" w:rsidRPr="00D330B6">
        <w:rPr>
          <w:lang w:val="en-GB"/>
        </w:rPr>
        <w:t>,</w:t>
      </w:r>
      <w:r w:rsidR="001B7BB3" w:rsidRPr="00D330B6">
        <w:rPr>
          <w:lang w:val="en-GB"/>
        </w:rPr>
        <w:t xml:space="preserve"> and special characters. In case any one of these is missing, then the password would be rejected completely and it helps to enhance the work. </w:t>
      </w:r>
    </w:p>
    <w:p w14:paraId="4D0E270C" w14:textId="77777777" w:rsidR="00E56629" w:rsidRPr="00D330B6" w:rsidRDefault="00E56629" w:rsidP="00470FDE">
      <w:pPr>
        <w:rPr>
          <w:lang w:val="en-GB"/>
        </w:rPr>
      </w:pPr>
      <w:r w:rsidRPr="00D330B6">
        <w:rPr>
          <w:lang w:val="en-GB"/>
        </w:rPr>
        <w:t xml:space="preserve">After the configuration of MySQL, the next phase is to develop the password of MySQL root or database root. </w:t>
      </w:r>
      <w:r w:rsidR="00CA4483" w:rsidRPr="00D330B6">
        <w:rPr>
          <w:lang w:val="en-GB"/>
        </w:rPr>
        <w:t xml:space="preserve">This is an integral part of the </w:t>
      </w:r>
      <w:r w:rsidR="00CF1337" w:rsidRPr="00D330B6">
        <w:rPr>
          <w:lang w:val="en-GB"/>
        </w:rPr>
        <w:t>strong password, there is</w:t>
      </w:r>
      <w:r w:rsidR="00C347B0" w:rsidRPr="00D330B6">
        <w:rPr>
          <w:lang w:val="en-GB"/>
        </w:rPr>
        <w:t xml:space="preserve"> </w:t>
      </w:r>
      <w:r w:rsidR="003904EB" w:rsidRPr="00D330B6">
        <w:rPr>
          <w:lang w:val="en-GB"/>
        </w:rPr>
        <w:t xml:space="preserve">a </w:t>
      </w:r>
      <w:r w:rsidR="00C347B0" w:rsidRPr="00D330B6">
        <w:rPr>
          <w:lang w:val="en-GB"/>
        </w:rPr>
        <w:t>need for</w:t>
      </w:r>
      <w:r w:rsidR="00CF1337" w:rsidRPr="00D330B6">
        <w:rPr>
          <w:lang w:val="en-GB"/>
        </w:rPr>
        <w:t xml:space="preserve"> </w:t>
      </w:r>
      <w:r w:rsidR="003904EB" w:rsidRPr="00D330B6">
        <w:rPr>
          <w:lang w:val="en-GB"/>
        </w:rPr>
        <w:t xml:space="preserve">the </w:t>
      </w:r>
      <w:r w:rsidR="00CF1337" w:rsidRPr="00D330B6">
        <w:rPr>
          <w:lang w:val="en-GB"/>
        </w:rPr>
        <w:t xml:space="preserve">development of </w:t>
      </w:r>
      <w:r w:rsidR="00FA3194" w:rsidRPr="00D330B6">
        <w:rPr>
          <w:lang w:val="en-GB"/>
        </w:rPr>
        <w:t>strong password</w:t>
      </w:r>
      <w:r w:rsidR="003904EB" w:rsidRPr="00D330B6">
        <w:rPr>
          <w:lang w:val="en-GB"/>
        </w:rPr>
        <w:t>s</w:t>
      </w:r>
      <w:r w:rsidR="00C347B0" w:rsidRPr="00D330B6">
        <w:rPr>
          <w:lang w:val="en-GB"/>
        </w:rPr>
        <w:t xml:space="preserve"> with strong password strength. </w:t>
      </w:r>
      <w:r w:rsidR="001C72A4" w:rsidRPr="00D330B6">
        <w:rPr>
          <w:lang w:val="en-GB"/>
        </w:rPr>
        <w:t xml:space="preserve">It is crucial for strengthening the </w:t>
      </w:r>
      <w:r w:rsidR="00C47A95" w:rsidRPr="00D330B6">
        <w:rPr>
          <w:lang w:val="en-GB"/>
        </w:rPr>
        <w:t>password by making it long and strong and ensur</w:t>
      </w:r>
      <w:r w:rsidR="003904EB" w:rsidRPr="00D330B6">
        <w:rPr>
          <w:lang w:val="en-GB"/>
        </w:rPr>
        <w:t>ing</w:t>
      </w:r>
      <w:r w:rsidR="00C47A95" w:rsidRPr="00D330B6">
        <w:rPr>
          <w:lang w:val="en-GB"/>
        </w:rPr>
        <w:t xml:space="preserve"> that any anonymous user cannot </w:t>
      </w:r>
      <w:r w:rsidR="00C47A95" w:rsidRPr="00D330B6">
        <w:rPr>
          <w:lang w:val="en-GB"/>
        </w:rPr>
        <w:lastRenderedPageBreak/>
        <w:t>replicate it. Making password</w:t>
      </w:r>
      <w:r w:rsidR="003904EB" w:rsidRPr="00D330B6">
        <w:rPr>
          <w:lang w:val="en-GB"/>
        </w:rPr>
        <w:t>s</w:t>
      </w:r>
      <w:r w:rsidR="00C47A95" w:rsidRPr="00D330B6">
        <w:rPr>
          <w:lang w:val="en-GB"/>
        </w:rPr>
        <w:t xml:space="preserve"> strong makes the database safe and the data within it can be retrieved from Cloud-based service</w:t>
      </w:r>
      <w:r w:rsidR="003904EB" w:rsidRPr="00D330B6">
        <w:rPr>
          <w:lang w:val="en-GB"/>
        </w:rPr>
        <w:t>s</w:t>
      </w:r>
      <w:r w:rsidR="00C47A95" w:rsidRPr="00D330B6">
        <w:rPr>
          <w:lang w:val="en-GB"/>
        </w:rPr>
        <w:t xml:space="preserve">.   </w:t>
      </w:r>
    </w:p>
    <w:p w14:paraId="32FCC822" w14:textId="77777777" w:rsidR="006A5690" w:rsidRPr="00D330B6" w:rsidRDefault="006A5690" w:rsidP="00A87135">
      <w:pPr>
        <w:pStyle w:val="Heading2"/>
        <w:spacing w:line="480" w:lineRule="auto"/>
        <w:rPr>
          <w:lang w:val="en-GB"/>
        </w:rPr>
      </w:pPr>
      <w:bookmarkStart w:id="6" w:name="_Toc120211487"/>
      <w:r w:rsidRPr="00D330B6">
        <w:rPr>
          <w:lang w:val="en-GB"/>
        </w:rPr>
        <w:t>Installation and configuration of PHP</w:t>
      </w:r>
      <w:bookmarkEnd w:id="6"/>
      <w:r w:rsidRPr="00D330B6">
        <w:rPr>
          <w:lang w:val="en-GB"/>
        </w:rPr>
        <w:t xml:space="preserve">   </w:t>
      </w:r>
    </w:p>
    <w:p w14:paraId="269692D9" w14:textId="77777777" w:rsidR="00C47A95" w:rsidRPr="00D330B6" w:rsidRDefault="00C47A95" w:rsidP="00C47A95">
      <w:pPr>
        <w:rPr>
          <w:lang w:val="en-GB"/>
        </w:rPr>
      </w:pPr>
      <w:r w:rsidRPr="00D330B6">
        <w:rPr>
          <w:lang w:val="en-GB"/>
        </w:rPr>
        <w:t xml:space="preserve">PHP also known as “Hypertext </w:t>
      </w:r>
      <w:proofErr w:type="spellStart"/>
      <w:r w:rsidRPr="00D330B6">
        <w:rPr>
          <w:lang w:val="en-GB"/>
        </w:rPr>
        <w:t>Preprocessor</w:t>
      </w:r>
      <w:proofErr w:type="spellEnd"/>
      <w:r w:rsidRPr="00D330B6">
        <w:rPr>
          <w:lang w:val="en-GB"/>
        </w:rPr>
        <w:t>” is a popular open</w:t>
      </w:r>
      <w:r w:rsidR="003904EB" w:rsidRPr="00D330B6">
        <w:rPr>
          <w:lang w:val="en-GB"/>
        </w:rPr>
        <w:t>-</w:t>
      </w:r>
      <w:r w:rsidRPr="00D330B6">
        <w:rPr>
          <w:lang w:val="en-GB"/>
        </w:rPr>
        <w:t xml:space="preserve">source scripting platform that </w:t>
      </w:r>
      <w:r w:rsidR="003904EB" w:rsidRPr="00D330B6">
        <w:rPr>
          <w:lang w:val="en-GB"/>
        </w:rPr>
        <w:t>is</w:t>
      </w:r>
      <w:r w:rsidRPr="00D330B6">
        <w:rPr>
          <w:lang w:val="en-GB"/>
        </w:rPr>
        <w:t xml:space="preserve"> essential for the development of web server</w:t>
      </w:r>
      <w:r w:rsidR="003904EB" w:rsidRPr="00D330B6">
        <w:rPr>
          <w:lang w:val="en-GB"/>
        </w:rPr>
        <w:t>s</w:t>
      </w:r>
      <w:r w:rsidRPr="00D330B6">
        <w:rPr>
          <w:lang w:val="en-GB"/>
        </w:rPr>
        <w:t xml:space="preserve"> and ensur</w:t>
      </w:r>
      <w:r w:rsidR="003904EB" w:rsidRPr="00D330B6">
        <w:rPr>
          <w:lang w:val="en-GB"/>
        </w:rPr>
        <w:t>ing</w:t>
      </w:r>
      <w:r w:rsidRPr="00D330B6">
        <w:rPr>
          <w:lang w:val="en-GB"/>
        </w:rPr>
        <w:t xml:space="preserve"> that </w:t>
      </w:r>
      <w:r w:rsidR="003904EB" w:rsidRPr="00D330B6">
        <w:rPr>
          <w:lang w:val="en-GB"/>
        </w:rPr>
        <w:t xml:space="preserve">the </w:t>
      </w:r>
      <w:r w:rsidRPr="00D330B6">
        <w:rPr>
          <w:lang w:val="en-GB"/>
        </w:rPr>
        <w:t xml:space="preserve">command line runs through it. </w:t>
      </w:r>
      <w:r w:rsidR="00E362F3" w:rsidRPr="00D330B6">
        <w:rPr>
          <w:lang w:val="en-GB"/>
        </w:rPr>
        <w:t>PHP works as one of the leading component</w:t>
      </w:r>
      <w:r w:rsidR="003904EB" w:rsidRPr="00D330B6">
        <w:rPr>
          <w:lang w:val="en-GB"/>
        </w:rPr>
        <w:t>s</w:t>
      </w:r>
      <w:r w:rsidR="00E362F3" w:rsidRPr="00D330B6">
        <w:rPr>
          <w:lang w:val="en-GB"/>
        </w:rPr>
        <w:t xml:space="preserve"> of the entire setup that helps </w:t>
      </w:r>
      <w:r w:rsidR="003904EB" w:rsidRPr="00D330B6">
        <w:rPr>
          <w:lang w:val="en-GB"/>
        </w:rPr>
        <w:t xml:space="preserve">the </w:t>
      </w:r>
      <w:r w:rsidR="00E362F3" w:rsidRPr="00D330B6">
        <w:rPr>
          <w:lang w:val="en-GB"/>
        </w:rPr>
        <w:t xml:space="preserve">server to present the content </w:t>
      </w:r>
      <w:r w:rsidR="003904EB" w:rsidRPr="00D330B6">
        <w:rPr>
          <w:lang w:val="en-GB"/>
        </w:rPr>
        <w:t>dynamically</w:t>
      </w:r>
      <w:r w:rsidR="00E362F3" w:rsidRPr="00D330B6">
        <w:rPr>
          <w:lang w:val="en-GB"/>
        </w:rPr>
        <w:t xml:space="preserve">. </w:t>
      </w:r>
      <w:r w:rsidR="00A54B9D" w:rsidRPr="00D330B6">
        <w:rPr>
          <w:lang w:val="en-GB"/>
        </w:rPr>
        <w:t xml:space="preserve">From running the script to </w:t>
      </w:r>
      <w:r w:rsidR="003904EB" w:rsidRPr="00D330B6">
        <w:rPr>
          <w:lang w:val="en-GB"/>
        </w:rPr>
        <w:t xml:space="preserve">the </w:t>
      </w:r>
      <w:r w:rsidR="00A54B9D" w:rsidRPr="00D330B6">
        <w:rPr>
          <w:lang w:val="en-GB"/>
        </w:rPr>
        <w:t xml:space="preserve">development of MySQL database, there is </w:t>
      </w:r>
      <w:r w:rsidR="003904EB" w:rsidRPr="00D330B6">
        <w:rPr>
          <w:lang w:val="en-GB"/>
        </w:rPr>
        <w:t xml:space="preserve">the </w:t>
      </w:r>
      <w:r w:rsidR="00A54B9D" w:rsidRPr="00D330B6">
        <w:rPr>
          <w:lang w:val="en-GB"/>
        </w:rPr>
        <w:t>possibility of developing the information for the web</w:t>
      </w:r>
      <w:r w:rsidR="003904EB" w:rsidRPr="00D330B6">
        <w:rPr>
          <w:lang w:val="en-GB"/>
        </w:rPr>
        <w:t xml:space="preserve"> </w:t>
      </w:r>
      <w:r w:rsidR="00A54B9D" w:rsidRPr="00D330B6">
        <w:rPr>
          <w:lang w:val="en-GB"/>
        </w:rPr>
        <w:t xml:space="preserve">server that can be developed for displaying the result of the visitors. </w:t>
      </w:r>
      <w:r w:rsidR="005627FF" w:rsidRPr="00D330B6">
        <w:rPr>
          <w:lang w:val="en-GB"/>
        </w:rPr>
        <w:t xml:space="preserve">While installing PHP, </w:t>
      </w:r>
      <w:r w:rsidR="003904EB" w:rsidRPr="00D330B6">
        <w:rPr>
          <w:lang w:val="en-GB"/>
        </w:rPr>
        <w:t>the entire PHP package needs</w:t>
      </w:r>
      <w:r w:rsidR="005627FF" w:rsidRPr="00D330B6">
        <w:rPr>
          <w:lang w:val="en-GB"/>
        </w:rPr>
        <w:t xml:space="preserve"> to get connected to the MySQL database and the Apache server. After the installation of the PHP package, </w:t>
      </w:r>
      <w:r w:rsidR="003904EB" w:rsidRPr="00D330B6">
        <w:rPr>
          <w:lang w:val="en-GB"/>
        </w:rPr>
        <w:t xml:space="preserve">the </w:t>
      </w:r>
      <w:r w:rsidR="005627FF" w:rsidRPr="00D330B6">
        <w:rPr>
          <w:lang w:val="en-GB"/>
        </w:rPr>
        <w:t xml:space="preserve">following aspects are needed to be tested at the time of configuration: </w:t>
      </w:r>
    </w:p>
    <w:p w14:paraId="798C6825" w14:textId="77777777" w:rsidR="005627FF" w:rsidRPr="00D330B6" w:rsidRDefault="005627FF" w:rsidP="005627FF">
      <w:pPr>
        <w:pStyle w:val="ListParagraph"/>
        <w:numPr>
          <w:ilvl w:val="0"/>
          <w:numId w:val="3"/>
        </w:numPr>
        <w:rPr>
          <w:lang w:val="en-GB"/>
        </w:rPr>
      </w:pPr>
      <w:r w:rsidRPr="00D330B6">
        <w:rPr>
          <w:lang w:val="en-GB"/>
        </w:rPr>
        <w:t xml:space="preserve">The first important aspect to be getting checked is whether the configuration of the director index of </w:t>
      </w:r>
      <w:proofErr w:type="spellStart"/>
      <w:r w:rsidRPr="00D330B6">
        <w:rPr>
          <w:lang w:val="en-GB"/>
        </w:rPr>
        <w:t>apache</w:t>
      </w:r>
      <w:proofErr w:type="spellEnd"/>
      <w:r w:rsidRPr="00D330B6">
        <w:rPr>
          <w:lang w:val="en-GB"/>
        </w:rPr>
        <w:t xml:space="preserve"> is in PHP form or not. In case of responding to any request</w:t>
      </w:r>
      <w:r w:rsidR="003904EB" w:rsidRPr="00D330B6">
        <w:rPr>
          <w:lang w:val="en-GB"/>
        </w:rPr>
        <w:t>,</w:t>
      </w:r>
      <w:r w:rsidRPr="00D330B6">
        <w:rPr>
          <w:lang w:val="en-GB"/>
        </w:rPr>
        <w:t xml:space="preserve"> the general tendency of </w:t>
      </w:r>
      <w:r w:rsidR="003904EB" w:rsidRPr="00D330B6">
        <w:rPr>
          <w:lang w:val="en-GB"/>
        </w:rPr>
        <w:t xml:space="preserve">the </w:t>
      </w:r>
      <w:r w:rsidRPr="00D330B6">
        <w:rPr>
          <w:lang w:val="en-GB"/>
        </w:rPr>
        <w:t xml:space="preserve">Apache server is </w:t>
      </w:r>
      <w:r w:rsidR="003904EB" w:rsidRPr="00D330B6">
        <w:rPr>
          <w:lang w:val="en-GB"/>
        </w:rPr>
        <w:t xml:space="preserve">to </w:t>
      </w:r>
      <w:r w:rsidRPr="00D330B6">
        <w:rPr>
          <w:lang w:val="en-GB"/>
        </w:rPr>
        <w:t xml:space="preserve">search for </w:t>
      </w:r>
      <w:r w:rsidR="003904EB" w:rsidRPr="00D330B6">
        <w:rPr>
          <w:lang w:val="en-GB"/>
        </w:rPr>
        <w:t xml:space="preserve">an </w:t>
      </w:r>
      <w:r w:rsidRPr="00D330B6">
        <w:rPr>
          <w:b/>
          <w:i/>
          <w:lang w:val="en-GB"/>
        </w:rPr>
        <w:t>Index.html</w:t>
      </w:r>
      <w:r w:rsidRPr="00D330B6">
        <w:rPr>
          <w:lang w:val="en-GB"/>
        </w:rPr>
        <w:t xml:space="preserve"> file. However, in case of PHP </w:t>
      </w:r>
      <w:r w:rsidR="003904EB" w:rsidRPr="00D330B6">
        <w:rPr>
          <w:lang w:val="en-GB"/>
        </w:rPr>
        <w:t>works</w:t>
      </w:r>
      <w:r w:rsidRPr="00D330B6">
        <w:rPr>
          <w:lang w:val="en-GB"/>
        </w:rPr>
        <w:t xml:space="preserve"> properly, there is </w:t>
      </w:r>
      <w:r w:rsidR="003904EB" w:rsidRPr="00D330B6">
        <w:rPr>
          <w:lang w:val="en-GB"/>
        </w:rPr>
        <w:t xml:space="preserve">a </w:t>
      </w:r>
      <w:r w:rsidRPr="00D330B6">
        <w:rPr>
          <w:lang w:val="en-GB"/>
        </w:rPr>
        <w:t xml:space="preserve">need for Apache to look for </w:t>
      </w:r>
      <w:proofErr w:type="spellStart"/>
      <w:r w:rsidRPr="00D330B6">
        <w:rPr>
          <w:b/>
          <w:i/>
          <w:lang w:val="en-GB"/>
        </w:rPr>
        <w:t>Index.php</w:t>
      </w:r>
      <w:proofErr w:type="spellEnd"/>
      <w:r w:rsidRPr="00D330B6">
        <w:rPr>
          <w:lang w:val="en-GB"/>
        </w:rPr>
        <w:t xml:space="preserve"> at the beginning. Hence, if </w:t>
      </w:r>
      <w:r w:rsidR="003904EB" w:rsidRPr="00D330B6">
        <w:rPr>
          <w:lang w:val="en-GB"/>
        </w:rPr>
        <w:t xml:space="preserve">the </w:t>
      </w:r>
      <w:r w:rsidRPr="00D330B6">
        <w:rPr>
          <w:lang w:val="en-GB"/>
        </w:rPr>
        <w:t xml:space="preserve">configuration of the director index is not changed, then there is </w:t>
      </w:r>
      <w:r w:rsidR="003904EB" w:rsidRPr="00D330B6">
        <w:rPr>
          <w:lang w:val="en-GB"/>
        </w:rPr>
        <w:t xml:space="preserve">a </w:t>
      </w:r>
      <w:r w:rsidRPr="00D330B6">
        <w:rPr>
          <w:lang w:val="en-GB"/>
        </w:rPr>
        <w:t xml:space="preserve">high possibility of the </w:t>
      </w:r>
      <w:proofErr w:type="spellStart"/>
      <w:r w:rsidRPr="00D330B6">
        <w:rPr>
          <w:lang w:val="en-GB"/>
        </w:rPr>
        <w:t>Index.php</w:t>
      </w:r>
      <w:proofErr w:type="spellEnd"/>
      <w:r w:rsidRPr="00D330B6">
        <w:rPr>
          <w:lang w:val="en-GB"/>
        </w:rPr>
        <w:t xml:space="preserve"> file </w:t>
      </w:r>
      <w:r w:rsidR="003904EB" w:rsidRPr="00D330B6">
        <w:rPr>
          <w:lang w:val="en-GB"/>
        </w:rPr>
        <w:t>being</w:t>
      </w:r>
      <w:r w:rsidRPr="00D330B6">
        <w:rPr>
          <w:lang w:val="en-GB"/>
        </w:rPr>
        <w:t xml:space="preserve"> replaced by </w:t>
      </w:r>
      <w:r w:rsidR="003904EB" w:rsidRPr="00D330B6">
        <w:rPr>
          <w:lang w:val="en-GB"/>
        </w:rPr>
        <w:t xml:space="preserve">an </w:t>
      </w:r>
      <w:r w:rsidRPr="00D330B6">
        <w:rPr>
          <w:lang w:val="en-GB"/>
        </w:rPr>
        <w:t xml:space="preserve">HTML equivalent. </w:t>
      </w:r>
    </w:p>
    <w:p w14:paraId="1A844110" w14:textId="77777777" w:rsidR="005627FF" w:rsidRPr="00D330B6" w:rsidRDefault="005627FF" w:rsidP="008A2AE2">
      <w:pPr>
        <w:pStyle w:val="ListParagraph"/>
        <w:numPr>
          <w:ilvl w:val="0"/>
          <w:numId w:val="3"/>
        </w:numPr>
        <w:rPr>
          <w:lang w:val="en-GB"/>
        </w:rPr>
      </w:pPr>
      <w:r w:rsidRPr="00D330B6">
        <w:rPr>
          <w:lang w:val="en-GB"/>
        </w:rPr>
        <w:t xml:space="preserve">After making the director index configuration compatible, there is </w:t>
      </w:r>
      <w:r w:rsidR="003904EB" w:rsidRPr="00D330B6">
        <w:rPr>
          <w:lang w:val="en-GB"/>
        </w:rPr>
        <w:t xml:space="preserve">a </w:t>
      </w:r>
      <w:r w:rsidRPr="00D330B6">
        <w:rPr>
          <w:lang w:val="en-GB"/>
        </w:rPr>
        <w:t xml:space="preserve">need for installing the PHP extension. The easiest method for installing the PHP extension is to make use of the PECL installer, which is a </w:t>
      </w:r>
      <w:proofErr w:type="gramStart"/>
      <w:r w:rsidRPr="00D330B6">
        <w:rPr>
          <w:lang w:val="en-GB"/>
        </w:rPr>
        <w:t>python based</w:t>
      </w:r>
      <w:proofErr w:type="gramEnd"/>
      <w:r w:rsidRPr="00D330B6">
        <w:rPr>
          <w:lang w:val="en-GB"/>
        </w:rPr>
        <w:t xml:space="preserve"> source code</w:t>
      </w:r>
      <w:r w:rsidR="008A2AE2" w:rsidRPr="00D330B6">
        <w:rPr>
          <w:lang w:val="en-GB"/>
        </w:rPr>
        <w:t xml:space="preserve"> (Acheampong </w:t>
      </w:r>
      <w:r w:rsidR="008A2AE2" w:rsidRPr="00D330B6">
        <w:rPr>
          <w:i/>
          <w:lang w:val="en-GB"/>
        </w:rPr>
        <w:t>et al.,</w:t>
      </w:r>
      <w:r w:rsidR="008A2AE2" w:rsidRPr="00D330B6">
        <w:rPr>
          <w:lang w:val="en-GB"/>
        </w:rPr>
        <w:t xml:space="preserve"> 2022)</w:t>
      </w:r>
      <w:r w:rsidRPr="00D330B6">
        <w:rPr>
          <w:lang w:val="en-GB"/>
        </w:rPr>
        <w:t xml:space="preserve">. Along with this, there is also </w:t>
      </w:r>
      <w:r w:rsidR="003904EB" w:rsidRPr="00D330B6">
        <w:rPr>
          <w:lang w:val="en-GB"/>
        </w:rPr>
        <w:t xml:space="preserve">the </w:t>
      </w:r>
      <w:r w:rsidRPr="00D330B6">
        <w:rPr>
          <w:lang w:val="en-GB"/>
        </w:rPr>
        <w:t>possibility to see the possibility of the modules to enhance the workplace. Hence, it is also important for the companies to enhance the work and ensure strong and effective benefit</w:t>
      </w:r>
      <w:r w:rsidR="003904EB" w:rsidRPr="00D330B6">
        <w:rPr>
          <w:lang w:val="en-GB"/>
        </w:rPr>
        <w:t>s</w:t>
      </w:r>
      <w:r w:rsidRPr="00D330B6">
        <w:rPr>
          <w:lang w:val="en-GB"/>
        </w:rPr>
        <w:t xml:space="preserve"> for work.  </w:t>
      </w:r>
    </w:p>
    <w:p w14:paraId="5EC0D2C2" w14:textId="77777777" w:rsidR="006A5690" w:rsidRPr="00D330B6" w:rsidRDefault="006A5690" w:rsidP="00A87135">
      <w:pPr>
        <w:pStyle w:val="Heading2"/>
        <w:spacing w:line="480" w:lineRule="auto"/>
        <w:rPr>
          <w:lang w:val="en-GB"/>
        </w:rPr>
      </w:pPr>
      <w:bookmarkStart w:id="7" w:name="_Toc120211488"/>
      <w:r w:rsidRPr="00D330B6">
        <w:rPr>
          <w:lang w:val="en-GB"/>
        </w:rPr>
        <w:t>Evaluation of Ansible as a network programming and automation tool</w:t>
      </w:r>
      <w:bookmarkEnd w:id="7"/>
      <w:r w:rsidR="005627FF" w:rsidRPr="00D330B6">
        <w:rPr>
          <w:lang w:val="en-GB"/>
        </w:rPr>
        <w:t xml:space="preserve"> </w:t>
      </w:r>
    </w:p>
    <w:p w14:paraId="2662556A" w14:textId="77777777" w:rsidR="005627FF" w:rsidRPr="00D330B6" w:rsidRDefault="00573063" w:rsidP="005627FF">
      <w:pPr>
        <w:rPr>
          <w:lang w:val="en-GB"/>
        </w:rPr>
      </w:pPr>
      <w:r w:rsidRPr="00D330B6">
        <w:rPr>
          <w:lang w:val="en-GB"/>
        </w:rPr>
        <w:t xml:space="preserve">While </w:t>
      </w:r>
      <w:proofErr w:type="spellStart"/>
      <w:r w:rsidR="003904EB" w:rsidRPr="00D330B6">
        <w:rPr>
          <w:lang w:val="en-GB"/>
        </w:rPr>
        <w:t>analyzing</w:t>
      </w:r>
      <w:proofErr w:type="spellEnd"/>
      <w:r w:rsidRPr="00D330B6">
        <w:rPr>
          <w:lang w:val="en-GB"/>
        </w:rPr>
        <w:t xml:space="preserve"> the capacity of Ansible, there are various advantages and disadvantages in the network programming process. </w:t>
      </w:r>
      <w:r w:rsidR="00736275" w:rsidRPr="00D330B6">
        <w:rPr>
          <w:lang w:val="en-GB"/>
        </w:rPr>
        <w:t>The main advantage of Ansible include</w:t>
      </w:r>
      <w:r w:rsidR="003904EB" w:rsidRPr="00D330B6">
        <w:rPr>
          <w:lang w:val="en-GB"/>
        </w:rPr>
        <w:t>s</w:t>
      </w:r>
      <w:r w:rsidR="00736275" w:rsidRPr="00D330B6">
        <w:rPr>
          <w:lang w:val="en-GB"/>
        </w:rPr>
        <w:t xml:space="preserve"> the possibility of simplicity </w:t>
      </w:r>
      <w:r w:rsidR="003904EB" w:rsidRPr="00D330B6">
        <w:rPr>
          <w:lang w:val="en-GB"/>
        </w:rPr>
        <w:t>in</w:t>
      </w:r>
      <w:r w:rsidR="00736275" w:rsidRPr="00D330B6">
        <w:rPr>
          <w:lang w:val="en-GB"/>
        </w:rPr>
        <w:t xml:space="preserve"> learn</w:t>
      </w:r>
      <w:r w:rsidR="003904EB" w:rsidRPr="00D330B6">
        <w:rPr>
          <w:lang w:val="en-GB"/>
        </w:rPr>
        <w:t>ing</w:t>
      </w:r>
      <w:r w:rsidR="00736275" w:rsidRPr="00D330B6">
        <w:rPr>
          <w:lang w:val="en-GB"/>
        </w:rPr>
        <w:t xml:space="preserve"> to ensure that there is better productivity. </w:t>
      </w:r>
      <w:r w:rsidR="000C17D4" w:rsidRPr="00D330B6">
        <w:rPr>
          <w:lang w:val="en-GB"/>
        </w:rPr>
        <w:t>Ansible operates with a set of documentation that is interpretable and as a result of this</w:t>
      </w:r>
      <w:r w:rsidR="003904EB" w:rsidRPr="00D330B6">
        <w:rPr>
          <w:lang w:val="en-GB"/>
        </w:rPr>
        <w:t>,</w:t>
      </w:r>
      <w:r w:rsidR="000C17D4" w:rsidRPr="00D330B6">
        <w:rPr>
          <w:lang w:val="en-GB"/>
        </w:rPr>
        <w:t xml:space="preserve"> it is easy to understand. There is also sequential completion of the tasks, which makes the process of troubleshooting much easier during the initial stage of learning. </w:t>
      </w:r>
      <w:r w:rsidR="00CF642F" w:rsidRPr="00D330B6">
        <w:rPr>
          <w:lang w:val="en-GB"/>
        </w:rPr>
        <w:t xml:space="preserve">However, the main challenge for Ansible is that there is no notion state for like other automation tools like Puppet. </w:t>
      </w:r>
      <w:r w:rsidR="003904EB" w:rsidRPr="00D330B6">
        <w:rPr>
          <w:lang w:val="en-GB"/>
        </w:rPr>
        <w:t>The l</w:t>
      </w:r>
      <w:r w:rsidR="00CF642F" w:rsidRPr="00D330B6">
        <w:rPr>
          <w:lang w:val="en-GB"/>
        </w:rPr>
        <w:t xml:space="preserve">ack of </w:t>
      </w:r>
      <w:r w:rsidR="003904EB" w:rsidRPr="00D330B6">
        <w:rPr>
          <w:lang w:val="en-GB"/>
        </w:rPr>
        <w:t xml:space="preserve">a </w:t>
      </w:r>
      <w:r w:rsidR="00CF642F" w:rsidRPr="00D330B6">
        <w:rPr>
          <w:lang w:val="en-GB"/>
        </w:rPr>
        <w:t xml:space="preserve">notion state implies that </w:t>
      </w:r>
      <w:r w:rsidR="00CF642F" w:rsidRPr="00D330B6">
        <w:rPr>
          <w:lang w:val="en-GB"/>
        </w:rPr>
        <w:lastRenderedPageBreak/>
        <w:t xml:space="preserve">there is no centralized workflow that can </w:t>
      </w:r>
      <w:r w:rsidR="003904EB" w:rsidRPr="00D330B6">
        <w:rPr>
          <w:lang w:val="en-GB"/>
        </w:rPr>
        <w:t>help streamline</w:t>
      </w:r>
      <w:r w:rsidR="00CF642F" w:rsidRPr="00D330B6">
        <w:rPr>
          <w:lang w:val="en-GB"/>
        </w:rPr>
        <w:t xml:space="preserve"> the operation to give a systematic result</w:t>
      </w:r>
      <w:r w:rsidR="008A2AE2" w:rsidRPr="00D330B6">
        <w:rPr>
          <w:lang w:val="en-GB"/>
        </w:rPr>
        <w:t xml:space="preserve"> (Meijer </w:t>
      </w:r>
      <w:r w:rsidR="008A2AE2" w:rsidRPr="00D330B6">
        <w:rPr>
          <w:i/>
          <w:lang w:val="en-GB"/>
        </w:rPr>
        <w:t xml:space="preserve">et al., </w:t>
      </w:r>
      <w:r w:rsidR="008A2AE2" w:rsidRPr="00D330B6">
        <w:rPr>
          <w:lang w:val="en-GB"/>
        </w:rPr>
        <w:t>2022)</w:t>
      </w:r>
      <w:r w:rsidR="00CF642F" w:rsidRPr="00D330B6">
        <w:rPr>
          <w:lang w:val="en-GB"/>
        </w:rPr>
        <w:t xml:space="preserve">. In </w:t>
      </w:r>
      <w:r w:rsidR="003904EB" w:rsidRPr="00D330B6">
        <w:rPr>
          <w:lang w:val="en-GB"/>
        </w:rPr>
        <w:t xml:space="preserve">the </w:t>
      </w:r>
      <w:r w:rsidR="00CF642F" w:rsidRPr="00D330B6">
        <w:rPr>
          <w:lang w:val="en-GB"/>
        </w:rPr>
        <w:t xml:space="preserve">case of </w:t>
      </w:r>
      <w:r w:rsidR="003904EB" w:rsidRPr="00D330B6">
        <w:rPr>
          <w:lang w:val="en-GB"/>
        </w:rPr>
        <w:t xml:space="preserve">a </w:t>
      </w:r>
      <w:r w:rsidR="00CF642F" w:rsidRPr="00D330B6">
        <w:rPr>
          <w:lang w:val="en-GB"/>
        </w:rPr>
        <w:t xml:space="preserve">cloud platform that uses facilities like IaaS and SaaS, there is </w:t>
      </w:r>
      <w:r w:rsidR="003904EB" w:rsidRPr="00D330B6">
        <w:rPr>
          <w:lang w:val="en-GB"/>
        </w:rPr>
        <w:t xml:space="preserve">a </w:t>
      </w:r>
      <w:r w:rsidR="00CF642F" w:rsidRPr="00D330B6">
        <w:rPr>
          <w:lang w:val="en-GB"/>
        </w:rPr>
        <w:t xml:space="preserve">need for </w:t>
      </w:r>
      <w:r w:rsidR="003904EB" w:rsidRPr="00D330B6">
        <w:rPr>
          <w:lang w:val="en-GB"/>
        </w:rPr>
        <w:t xml:space="preserve">a </w:t>
      </w:r>
      <w:r w:rsidR="00CF642F" w:rsidRPr="00D330B6">
        <w:rPr>
          <w:lang w:val="en-GB"/>
        </w:rPr>
        <w:t xml:space="preserve">systematic response from </w:t>
      </w:r>
      <w:r w:rsidR="003904EB" w:rsidRPr="00D330B6">
        <w:rPr>
          <w:lang w:val="en-GB"/>
        </w:rPr>
        <w:t xml:space="preserve">the </w:t>
      </w:r>
      <w:r w:rsidR="00CF642F" w:rsidRPr="00D330B6">
        <w:rPr>
          <w:lang w:val="en-GB"/>
        </w:rPr>
        <w:t xml:space="preserve">server to provide service to </w:t>
      </w:r>
      <w:r w:rsidR="003904EB" w:rsidRPr="00D330B6">
        <w:rPr>
          <w:lang w:val="en-GB"/>
        </w:rPr>
        <w:t xml:space="preserve">a </w:t>
      </w:r>
      <w:r w:rsidR="00CF642F" w:rsidRPr="00D330B6">
        <w:rPr>
          <w:lang w:val="en-GB"/>
        </w:rPr>
        <w:t xml:space="preserve">large group of people at </w:t>
      </w:r>
      <w:r w:rsidR="003904EB" w:rsidRPr="00D330B6">
        <w:rPr>
          <w:lang w:val="en-GB"/>
        </w:rPr>
        <w:t xml:space="preserve">the </w:t>
      </w:r>
      <w:r w:rsidR="00CF642F" w:rsidRPr="00D330B6">
        <w:rPr>
          <w:lang w:val="en-GB"/>
        </w:rPr>
        <w:t xml:space="preserve">same time. Hence, </w:t>
      </w:r>
      <w:r w:rsidR="003904EB" w:rsidRPr="00D330B6">
        <w:rPr>
          <w:lang w:val="en-GB"/>
        </w:rPr>
        <w:t xml:space="preserve">the </w:t>
      </w:r>
      <w:r w:rsidR="00CF642F" w:rsidRPr="00D330B6">
        <w:rPr>
          <w:lang w:val="en-GB"/>
        </w:rPr>
        <w:t xml:space="preserve">lack of </w:t>
      </w:r>
      <w:r w:rsidR="003904EB" w:rsidRPr="00D330B6">
        <w:rPr>
          <w:lang w:val="en-GB"/>
        </w:rPr>
        <w:t xml:space="preserve">a </w:t>
      </w:r>
      <w:r w:rsidR="00CF642F" w:rsidRPr="00D330B6">
        <w:rPr>
          <w:lang w:val="en-GB"/>
        </w:rPr>
        <w:t xml:space="preserve">notion state makes it challenging for Ansible to work efficiently. </w:t>
      </w:r>
    </w:p>
    <w:p w14:paraId="25737D6E" w14:textId="77777777" w:rsidR="00CF642F" w:rsidRPr="00D330B6" w:rsidRDefault="00CF642F" w:rsidP="005627FF">
      <w:pPr>
        <w:rPr>
          <w:lang w:val="en-GB"/>
        </w:rPr>
      </w:pPr>
      <w:r w:rsidRPr="00D330B6">
        <w:rPr>
          <w:lang w:val="en-GB"/>
        </w:rPr>
        <w:t xml:space="preserve">However, Ansible is easily understandable </w:t>
      </w:r>
      <w:r w:rsidR="003904EB" w:rsidRPr="00D330B6">
        <w:rPr>
          <w:lang w:val="en-GB"/>
        </w:rPr>
        <w:t>which</w:t>
      </w:r>
      <w:r w:rsidRPr="00D330B6">
        <w:rPr>
          <w:lang w:val="en-GB"/>
        </w:rPr>
        <w:t xml:space="preserve"> makes it efficient for network programming as the ease of learning makes the scripting process easier for the engineers. The presence of python libraries and Linux distribution by default is an important factor that makes Ansible improve </w:t>
      </w:r>
      <w:r w:rsidR="003904EB" w:rsidRPr="00D330B6">
        <w:rPr>
          <w:lang w:val="en-GB"/>
        </w:rPr>
        <w:t>its</w:t>
      </w:r>
      <w:r w:rsidRPr="00D330B6">
        <w:rPr>
          <w:lang w:val="en-GB"/>
        </w:rPr>
        <w:t xml:space="preserve"> functionality.</w:t>
      </w:r>
      <w:r w:rsidR="002065D2" w:rsidRPr="00D330B6">
        <w:rPr>
          <w:lang w:val="en-GB"/>
        </w:rPr>
        <w:t xml:space="preserve"> The coding of Ansible can be done </w:t>
      </w:r>
      <w:r w:rsidR="003904EB" w:rsidRPr="00D330B6">
        <w:rPr>
          <w:lang w:val="en-GB"/>
        </w:rPr>
        <w:t xml:space="preserve">in </w:t>
      </w:r>
      <w:r w:rsidR="002065D2" w:rsidRPr="00D330B6">
        <w:rPr>
          <w:lang w:val="en-GB"/>
        </w:rPr>
        <w:t>any programming language even though it is true that the return format of the data is in JSON format.</w:t>
      </w:r>
      <w:r w:rsidRPr="00D330B6">
        <w:rPr>
          <w:lang w:val="en-GB"/>
        </w:rPr>
        <w:t xml:space="preserve"> </w:t>
      </w:r>
      <w:r w:rsidR="002065D2" w:rsidRPr="00D330B6">
        <w:rPr>
          <w:lang w:val="en-GB"/>
        </w:rPr>
        <w:t>Along with such benefit</w:t>
      </w:r>
      <w:r w:rsidR="003904EB" w:rsidRPr="00D330B6">
        <w:rPr>
          <w:lang w:val="en-GB"/>
        </w:rPr>
        <w:t>s</w:t>
      </w:r>
      <w:r w:rsidR="002065D2" w:rsidRPr="00D330B6">
        <w:rPr>
          <w:lang w:val="en-GB"/>
        </w:rPr>
        <w:t>, there is also an added advantage in communication due to zero dependency on agents.</w:t>
      </w:r>
      <w:r w:rsidR="004A6D72" w:rsidRPr="00D330B6">
        <w:rPr>
          <w:lang w:val="en-GB"/>
        </w:rPr>
        <w:t xml:space="preserve"> The presence of SSH protocol helps different nodes and modules to communicate directly making it an efficient tool </w:t>
      </w:r>
      <w:r w:rsidR="003904EB" w:rsidRPr="00D330B6">
        <w:rPr>
          <w:lang w:val="en-GB"/>
        </w:rPr>
        <w:t>for</w:t>
      </w:r>
      <w:r w:rsidR="004A6D72" w:rsidRPr="00D330B6">
        <w:rPr>
          <w:lang w:val="en-GB"/>
        </w:rPr>
        <w:t xml:space="preserve"> network programming</w:t>
      </w:r>
      <w:r w:rsidR="003904EB" w:rsidRPr="00D330B6">
        <w:rPr>
          <w:lang w:val="en-GB"/>
        </w:rPr>
        <w:t>,</w:t>
      </w:r>
      <w:r w:rsidR="004A6D72" w:rsidRPr="00D330B6">
        <w:rPr>
          <w:lang w:val="en-GB"/>
        </w:rPr>
        <w:t xml:space="preserve"> especially in remote areas</w:t>
      </w:r>
      <w:r w:rsidR="008A2AE2" w:rsidRPr="00D330B6">
        <w:rPr>
          <w:lang w:val="en-GB"/>
        </w:rPr>
        <w:t xml:space="preserve"> (</w:t>
      </w:r>
      <w:proofErr w:type="spellStart"/>
      <w:r w:rsidR="008A2AE2" w:rsidRPr="00D330B6">
        <w:rPr>
          <w:lang w:val="en-GB"/>
        </w:rPr>
        <w:t>Wågbrant</w:t>
      </w:r>
      <w:proofErr w:type="spellEnd"/>
      <w:r w:rsidR="008A2AE2" w:rsidRPr="00D330B6">
        <w:rPr>
          <w:lang w:val="en-GB"/>
        </w:rPr>
        <w:t xml:space="preserve"> and </w:t>
      </w:r>
      <w:proofErr w:type="spellStart"/>
      <w:r w:rsidR="008A2AE2" w:rsidRPr="00D330B6">
        <w:rPr>
          <w:lang w:val="en-GB"/>
        </w:rPr>
        <w:t>Dahlén</w:t>
      </w:r>
      <w:proofErr w:type="spellEnd"/>
      <w:r w:rsidR="008A2AE2" w:rsidRPr="00D330B6">
        <w:rPr>
          <w:lang w:val="en-GB"/>
        </w:rPr>
        <w:t xml:space="preserve"> </w:t>
      </w:r>
      <w:proofErr w:type="spellStart"/>
      <w:r w:rsidR="008A2AE2" w:rsidRPr="00D330B6">
        <w:rPr>
          <w:lang w:val="en-GB"/>
        </w:rPr>
        <w:t>Radic</w:t>
      </w:r>
      <w:proofErr w:type="spellEnd"/>
      <w:r w:rsidR="008A2AE2" w:rsidRPr="00D330B6">
        <w:rPr>
          <w:lang w:val="en-GB"/>
        </w:rPr>
        <w:t>, 2022)</w:t>
      </w:r>
      <w:r w:rsidR="004A6D72" w:rsidRPr="00D330B6">
        <w:rPr>
          <w:lang w:val="en-GB"/>
        </w:rPr>
        <w:t xml:space="preserve">. </w:t>
      </w:r>
      <w:r w:rsidR="00B30079" w:rsidRPr="00D330B6">
        <w:rPr>
          <w:lang w:val="en-GB"/>
        </w:rPr>
        <w:t xml:space="preserve">However, the main challenge of Ansible is </w:t>
      </w:r>
      <w:r w:rsidR="003904EB" w:rsidRPr="00D330B6">
        <w:rPr>
          <w:lang w:val="en-GB"/>
        </w:rPr>
        <w:t>its</w:t>
      </w:r>
      <w:r w:rsidR="00B30079" w:rsidRPr="00D330B6">
        <w:rPr>
          <w:lang w:val="en-GB"/>
        </w:rPr>
        <w:t xml:space="preserve"> inefficiency in User Interface as there is too much dependency on </w:t>
      </w:r>
      <w:r w:rsidR="003904EB" w:rsidRPr="00D330B6">
        <w:rPr>
          <w:lang w:val="en-GB"/>
        </w:rPr>
        <w:t xml:space="preserve">the </w:t>
      </w:r>
      <w:r w:rsidR="00B30079" w:rsidRPr="00D330B6">
        <w:rPr>
          <w:lang w:val="en-GB"/>
        </w:rPr>
        <w:t xml:space="preserve">command line. Ansible also fails to have any form of synchronization </w:t>
      </w:r>
      <w:r w:rsidR="003904EB" w:rsidRPr="00D330B6">
        <w:rPr>
          <w:lang w:val="en-GB"/>
        </w:rPr>
        <w:t>betwee</w:t>
      </w:r>
      <w:r w:rsidR="00B30079" w:rsidRPr="00D330B6">
        <w:rPr>
          <w:lang w:val="en-GB"/>
        </w:rPr>
        <w:t xml:space="preserve">n the command line interface and the graphical user interface (GUI) resulting </w:t>
      </w:r>
      <w:r w:rsidR="003904EB" w:rsidRPr="00D330B6">
        <w:rPr>
          <w:lang w:val="en-GB"/>
        </w:rPr>
        <w:t xml:space="preserve">in </w:t>
      </w:r>
      <w:r w:rsidR="00B30079" w:rsidRPr="00D330B6">
        <w:rPr>
          <w:lang w:val="en-GB"/>
        </w:rPr>
        <w:t>different result</w:t>
      </w:r>
      <w:r w:rsidR="003904EB" w:rsidRPr="00D330B6">
        <w:rPr>
          <w:lang w:val="en-GB"/>
        </w:rPr>
        <w:t>s</w:t>
      </w:r>
      <w:r w:rsidR="00B30079" w:rsidRPr="00D330B6">
        <w:rPr>
          <w:lang w:val="en-GB"/>
        </w:rPr>
        <w:t xml:space="preserve"> of queries. </w:t>
      </w:r>
    </w:p>
    <w:p w14:paraId="5A9FA818" w14:textId="77777777" w:rsidR="006A5690" w:rsidRPr="00D330B6" w:rsidRDefault="006A5690" w:rsidP="00A87135">
      <w:pPr>
        <w:pStyle w:val="Heading1"/>
        <w:spacing w:line="480" w:lineRule="auto"/>
        <w:rPr>
          <w:lang w:val="en-GB"/>
        </w:rPr>
      </w:pPr>
      <w:bookmarkStart w:id="8" w:name="_Toc120211489"/>
      <w:r w:rsidRPr="00D330B6">
        <w:rPr>
          <w:lang w:val="en-GB"/>
        </w:rPr>
        <w:t>Conclusion</w:t>
      </w:r>
      <w:bookmarkEnd w:id="8"/>
      <w:r w:rsidR="000A4387" w:rsidRPr="00D330B6">
        <w:rPr>
          <w:lang w:val="en-GB"/>
        </w:rPr>
        <w:t xml:space="preserve"> </w:t>
      </w:r>
    </w:p>
    <w:p w14:paraId="3A009755" w14:textId="77777777" w:rsidR="000A4387" w:rsidRPr="00D330B6" w:rsidRDefault="000A4387" w:rsidP="000A4387">
      <w:pPr>
        <w:rPr>
          <w:lang w:val="en-GB"/>
        </w:rPr>
      </w:pPr>
      <w:r w:rsidRPr="00D330B6">
        <w:rPr>
          <w:lang w:val="en-GB"/>
        </w:rPr>
        <w:t xml:space="preserve">Based on the above analysis, it is concluded that </w:t>
      </w:r>
      <w:r w:rsidR="003904EB" w:rsidRPr="00D330B6">
        <w:rPr>
          <w:lang w:val="en-GB"/>
        </w:rPr>
        <w:t xml:space="preserve">the </w:t>
      </w:r>
      <w:r w:rsidRPr="00D330B6">
        <w:rPr>
          <w:lang w:val="en-GB"/>
        </w:rPr>
        <w:t xml:space="preserve">application of Ansible is influential </w:t>
      </w:r>
      <w:r w:rsidR="003904EB" w:rsidRPr="00D330B6">
        <w:rPr>
          <w:lang w:val="en-GB"/>
        </w:rPr>
        <w:t>in</w:t>
      </w:r>
      <w:r w:rsidRPr="00D330B6">
        <w:rPr>
          <w:lang w:val="en-GB"/>
        </w:rPr>
        <w:t xml:space="preserve"> reducing the complexity </w:t>
      </w:r>
      <w:r w:rsidR="003904EB" w:rsidRPr="00D330B6">
        <w:rPr>
          <w:lang w:val="en-GB"/>
        </w:rPr>
        <w:t>of</w:t>
      </w:r>
      <w:r w:rsidRPr="00D330B6">
        <w:rPr>
          <w:lang w:val="en-GB"/>
        </w:rPr>
        <w:t xml:space="preserve"> </w:t>
      </w:r>
      <w:r w:rsidR="003904EB" w:rsidRPr="00D330B6">
        <w:rPr>
          <w:lang w:val="en-GB"/>
        </w:rPr>
        <w:t xml:space="preserve">the </w:t>
      </w:r>
      <w:r w:rsidRPr="00D330B6">
        <w:rPr>
          <w:lang w:val="en-GB"/>
        </w:rPr>
        <w:t>configuration and installation of</w:t>
      </w:r>
      <w:r w:rsidR="00032B4B" w:rsidRPr="00D330B6">
        <w:rPr>
          <w:lang w:val="en-GB"/>
        </w:rPr>
        <w:t xml:space="preserve"> </w:t>
      </w:r>
      <w:r w:rsidR="003904EB" w:rsidRPr="00D330B6">
        <w:rPr>
          <w:lang w:val="en-GB"/>
        </w:rPr>
        <w:t xml:space="preserve">the </w:t>
      </w:r>
      <w:r w:rsidR="00032B4B" w:rsidRPr="00D330B6">
        <w:rPr>
          <w:lang w:val="en-GB"/>
        </w:rPr>
        <w:t xml:space="preserve">server. Ansible helps the Apache server to be developed in such a manner that there are different folders created for each task making the structure much simpler. After the configuration of the structure, there is </w:t>
      </w:r>
      <w:r w:rsidR="003904EB" w:rsidRPr="00D330B6">
        <w:rPr>
          <w:lang w:val="en-GB"/>
        </w:rPr>
        <w:t xml:space="preserve">the </w:t>
      </w:r>
      <w:r w:rsidR="00032B4B" w:rsidRPr="00D330B6">
        <w:rPr>
          <w:lang w:val="en-GB"/>
        </w:rPr>
        <w:t>development of MySQL that helps to configure and connect the database with complete efficiency.</w:t>
      </w:r>
      <w:r w:rsidR="00B30079" w:rsidRPr="00D330B6">
        <w:rPr>
          <w:lang w:val="en-GB"/>
        </w:rPr>
        <w:t xml:space="preserve"> While installing the PHP, there is </w:t>
      </w:r>
      <w:r w:rsidR="003904EB" w:rsidRPr="00D330B6">
        <w:rPr>
          <w:lang w:val="en-GB"/>
        </w:rPr>
        <w:t xml:space="preserve">a </w:t>
      </w:r>
      <w:r w:rsidR="00B30079" w:rsidRPr="00D330B6">
        <w:rPr>
          <w:lang w:val="en-GB"/>
        </w:rPr>
        <w:t>need for the proper monitoring of the configuration to enhance the work.</w:t>
      </w:r>
      <w:r w:rsidR="00032B4B" w:rsidRPr="00D330B6">
        <w:rPr>
          <w:lang w:val="en-GB"/>
        </w:rPr>
        <w:t xml:space="preserve"> Hence, such </w:t>
      </w:r>
      <w:r w:rsidR="003904EB" w:rsidRPr="00D330B6">
        <w:rPr>
          <w:lang w:val="en-GB"/>
        </w:rPr>
        <w:t xml:space="preserve">a </w:t>
      </w:r>
      <w:r w:rsidR="00032B4B" w:rsidRPr="00D330B6">
        <w:rPr>
          <w:lang w:val="en-GB"/>
        </w:rPr>
        <w:t>form of work is influential for the companies to enhance the operation and ensure benefit</w:t>
      </w:r>
      <w:r w:rsidR="003904EB" w:rsidRPr="00D330B6">
        <w:rPr>
          <w:lang w:val="en-GB"/>
        </w:rPr>
        <w:t>s</w:t>
      </w:r>
      <w:r w:rsidR="00032B4B" w:rsidRPr="00D330B6">
        <w:rPr>
          <w:lang w:val="en-GB"/>
        </w:rPr>
        <w:t xml:space="preserve"> for work. </w:t>
      </w:r>
      <w:r w:rsidR="00B30079" w:rsidRPr="00D330B6">
        <w:rPr>
          <w:lang w:val="en-GB"/>
        </w:rPr>
        <w:t xml:space="preserve">Based on the above analysis, it is stated that </w:t>
      </w:r>
      <w:r w:rsidR="003904EB" w:rsidRPr="00D330B6">
        <w:rPr>
          <w:lang w:val="en-GB"/>
        </w:rPr>
        <w:t>despite</w:t>
      </w:r>
      <w:r w:rsidR="00B30079" w:rsidRPr="00D330B6">
        <w:rPr>
          <w:lang w:val="en-GB"/>
        </w:rPr>
        <w:t xml:space="preserve"> the simplicity, there is also </w:t>
      </w:r>
      <w:r w:rsidR="003904EB" w:rsidRPr="00D330B6">
        <w:rPr>
          <w:lang w:val="en-GB"/>
        </w:rPr>
        <w:t xml:space="preserve">a </w:t>
      </w:r>
      <w:r w:rsidR="00B37734" w:rsidRPr="00D330B6">
        <w:rPr>
          <w:lang w:val="en-GB"/>
        </w:rPr>
        <w:t xml:space="preserve">need </w:t>
      </w:r>
      <w:r w:rsidR="003904EB" w:rsidRPr="00D330B6">
        <w:rPr>
          <w:lang w:val="en-GB"/>
        </w:rPr>
        <w:t xml:space="preserve">for </w:t>
      </w:r>
      <w:r w:rsidR="00B37734" w:rsidRPr="00D330B6">
        <w:rPr>
          <w:lang w:val="en-GB"/>
        </w:rPr>
        <w:t xml:space="preserve">improvement in </w:t>
      </w:r>
      <w:r w:rsidR="003904EB" w:rsidRPr="00D330B6">
        <w:rPr>
          <w:lang w:val="en-GB"/>
        </w:rPr>
        <w:t xml:space="preserve">the </w:t>
      </w:r>
      <w:r w:rsidR="00B37734" w:rsidRPr="00D330B6">
        <w:rPr>
          <w:lang w:val="en-GB"/>
        </w:rPr>
        <w:t xml:space="preserve">management of </w:t>
      </w:r>
      <w:r w:rsidR="003904EB" w:rsidRPr="00D330B6">
        <w:rPr>
          <w:lang w:val="en-GB"/>
        </w:rPr>
        <w:t xml:space="preserve">the </w:t>
      </w:r>
      <w:r w:rsidR="00B37734" w:rsidRPr="00D330B6">
        <w:rPr>
          <w:lang w:val="en-GB"/>
        </w:rPr>
        <w:t xml:space="preserve">user interface. </w:t>
      </w:r>
    </w:p>
    <w:p w14:paraId="43BA5FF6" w14:textId="77777777" w:rsidR="008A2AE2" w:rsidRPr="00D330B6" w:rsidRDefault="008A2AE2" w:rsidP="000A4387">
      <w:pPr>
        <w:rPr>
          <w:lang w:val="en-GB"/>
        </w:rPr>
      </w:pPr>
    </w:p>
    <w:p w14:paraId="6000302A" w14:textId="77777777" w:rsidR="008A2AE2" w:rsidRPr="00D330B6" w:rsidRDefault="008A2AE2" w:rsidP="000A4387">
      <w:pPr>
        <w:rPr>
          <w:lang w:val="en-GB"/>
        </w:rPr>
      </w:pPr>
    </w:p>
    <w:p w14:paraId="0DBDD92E" w14:textId="77777777" w:rsidR="000C36AD" w:rsidRPr="00D330B6" w:rsidRDefault="000C36AD" w:rsidP="000A4387">
      <w:pPr>
        <w:rPr>
          <w:lang w:val="en-GB"/>
        </w:rPr>
      </w:pPr>
    </w:p>
    <w:p w14:paraId="47417F05" w14:textId="4833489F" w:rsidR="008A2AE2" w:rsidRPr="00D330B6" w:rsidRDefault="008A2AE2" w:rsidP="008A2AE2">
      <w:pPr>
        <w:pStyle w:val="Heading1"/>
        <w:rPr>
          <w:lang w:val="en-GB"/>
        </w:rPr>
      </w:pPr>
      <w:bookmarkStart w:id="9" w:name="_Toc120211490"/>
      <w:r w:rsidRPr="00D330B6">
        <w:rPr>
          <w:lang w:val="en-GB"/>
        </w:rPr>
        <w:lastRenderedPageBreak/>
        <w:t>Reference</w:t>
      </w:r>
      <w:r w:rsidR="007504C5" w:rsidRPr="00D330B6">
        <w:rPr>
          <w:lang w:val="en-GB"/>
        </w:rPr>
        <w:t xml:space="preserve"> list</w:t>
      </w:r>
      <w:bookmarkEnd w:id="9"/>
    </w:p>
    <w:p w14:paraId="2220ACAC" w14:textId="77777777" w:rsidR="007504C5" w:rsidRPr="00D330B6" w:rsidRDefault="007504C5" w:rsidP="007504C5">
      <w:pPr>
        <w:pStyle w:val="Normal1"/>
        <w:spacing w:before="240" w:after="240" w:line="360" w:lineRule="auto"/>
        <w:jc w:val="both"/>
        <w:rPr>
          <w:rFonts w:ascii="Times New Roman" w:eastAsia="Times New Roman" w:hAnsi="Times New Roman" w:cs="Times New Roman"/>
          <w:sz w:val="24"/>
          <w:szCs w:val="24"/>
          <w:lang w:val="en-GB"/>
        </w:rPr>
      </w:pPr>
      <w:r w:rsidRPr="00D330B6">
        <w:rPr>
          <w:rFonts w:ascii="Times New Roman" w:eastAsia="Times New Roman" w:hAnsi="Times New Roman" w:cs="Times New Roman"/>
          <w:sz w:val="24"/>
          <w:szCs w:val="24"/>
          <w:highlight w:val="white"/>
          <w:lang w:val="en-GB"/>
        </w:rPr>
        <w:t xml:space="preserve">Rahman, A., Rahman, M.R., </w:t>
      </w:r>
      <w:proofErr w:type="spellStart"/>
      <w:r w:rsidRPr="00D330B6">
        <w:rPr>
          <w:rFonts w:ascii="Times New Roman" w:eastAsia="Times New Roman" w:hAnsi="Times New Roman" w:cs="Times New Roman"/>
          <w:sz w:val="24"/>
          <w:szCs w:val="24"/>
          <w:highlight w:val="white"/>
          <w:lang w:val="en-GB"/>
        </w:rPr>
        <w:t>Parnin</w:t>
      </w:r>
      <w:proofErr w:type="spellEnd"/>
      <w:r w:rsidRPr="00D330B6">
        <w:rPr>
          <w:rFonts w:ascii="Times New Roman" w:eastAsia="Times New Roman" w:hAnsi="Times New Roman" w:cs="Times New Roman"/>
          <w:sz w:val="24"/>
          <w:szCs w:val="24"/>
          <w:highlight w:val="white"/>
          <w:lang w:val="en-GB"/>
        </w:rPr>
        <w:t xml:space="preserve">, C. and Williams, L., 2021. Security smells in ansible and chef scripts: A replication study. </w:t>
      </w:r>
      <w:r w:rsidRPr="00D330B6">
        <w:rPr>
          <w:rFonts w:ascii="Times New Roman" w:eastAsia="Times New Roman" w:hAnsi="Times New Roman" w:cs="Times New Roman"/>
          <w:i/>
          <w:sz w:val="24"/>
          <w:szCs w:val="24"/>
          <w:lang w:val="en-GB"/>
        </w:rPr>
        <w:t>ACM Transactions on Software Engineering and Methodology (TOSEM)</w:t>
      </w:r>
      <w:r w:rsidRPr="00D330B6">
        <w:rPr>
          <w:rFonts w:ascii="Times New Roman" w:eastAsia="Times New Roman" w:hAnsi="Times New Roman" w:cs="Times New Roman"/>
          <w:sz w:val="24"/>
          <w:szCs w:val="24"/>
          <w:lang w:val="en-GB"/>
        </w:rPr>
        <w:t xml:space="preserve">, </w:t>
      </w:r>
      <w:r w:rsidRPr="00D330B6">
        <w:rPr>
          <w:rFonts w:ascii="Times New Roman" w:eastAsia="Times New Roman" w:hAnsi="Times New Roman" w:cs="Times New Roman"/>
          <w:i/>
          <w:sz w:val="24"/>
          <w:szCs w:val="24"/>
          <w:lang w:val="en-GB"/>
        </w:rPr>
        <w:t>30</w:t>
      </w:r>
      <w:r w:rsidRPr="00D330B6">
        <w:rPr>
          <w:rFonts w:ascii="Times New Roman" w:eastAsia="Times New Roman" w:hAnsi="Times New Roman" w:cs="Times New Roman"/>
          <w:sz w:val="24"/>
          <w:szCs w:val="24"/>
          <w:lang w:val="en-GB"/>
        </w:rPr>
        <w:t>(1), pp.1-31.</w:t>
      </w:r>
    </w:p>
    <w:p w14:paraId="5A8D02B2" w14:textId="77777777" w:rsidR="007504C5" w:rsidRPr="00D330B6" w:rsidRDefault="007504C5" w:rsidP="008A2AE2">
      <w:pPr>
        <w:rPr>
          <w:lang w:val="en-GB"/>
        </w:rPr>
      </w:pPr>
      <w:r w:rsidRPr="00D330B6">
        <w:rPr>
          <w:lang w:val="en-GB"/>
        </w:rPr>
        <w:t xml:space="preserve">Acheampong, R., </w:t>
      </w:r>
      <w:proofErr w:type="spellStart"/>
      <w:r w:rsidRPr="00D330B6">
        <w:rPr>
          <w:lang w:val="en-GB"/>
        </w:rPr>
        <w:t>Bălan</w:t>
      </w:r>
      <w:proofErr w:type="spellEnd"/>
      <w:r w:rsidRPr="00D330B6">
        <w:rPr>
          <w:lang w:val="en-GB"/>
        </w:rPr>
        <w:t xml:space="preserve">, T.C., </w:t>
      </w:r>
      <w:proofErr w:type="spellStart"/>
      <w:r w:rsidRPr="00D330B6">
        <w:rPr>
          <w:lang w:val="en-GB"/>
        </w:rPr>
        <w:t>Popovici</w:t>
      </w:r>
      <w:proofErr w:type="spellEnd"/>
      <w:r w:rsidRPr="00D330B6">
        <w:rPr>
          <w:lang w:val="en-GB"/>
        </w:rPr>
        <w:t xml:space="preserve">, D.M. and </w:t>
      </w:r>
      <w:proofErr w:type="spellStart"/>
      <w:r w:rsidRPr="00D330B6">
        <w:rPr>
          <w:lang w:val="en-GB"/>
        </w:rPr>
        <w:t>Rekeraho</w:t>
      </w:r>
      <w:proofErr w:type="spellEnd"/>
      <w:r w:rsidRPr="00D330B6">
        <w:rPr>
          <w:lang w:val="en-GB"/>
        </w:rPr>
        <w:t>, A., 2022, June. Security Scenarios Automation and Deployment in Virtual Environment using Ansible. In 2022 14th International Conference on Communications (COMM) (pp. 1-7). IEEE. From (</w:t>
      </w:r>
      <w:hyperlink r:id="rId8" w:history="1">
        <w:r w:rsidRPr="00D330B6">
          <w:rPr>
            <w:rStyle w:val="Hyperlink"/>
            <w:color w:val="auto"/>
            <w:lang w:val="en-GB"/>
          </w:rPr>
          <w:t>https://ieeexplore.ieee.org/abstract/document/9817150/</w:t>
        </w:r>
      </w:hyperlink>
      <w:r w:rsidRPr="00D330B6">
        <w:rPr>
          <w:lang w:val="en-GB"/>
        </w:rPr>
        <w:t xml:space="preserve">). </w:t>
      </w:r>
    </w:p>
    <w:p w14:paraId="6EAD5A0D" w14:textId="77777777" w:rsidR="007504C5" w:rsidRPr="00D330B6" w:rsidRDefault="007504C5" w:rsidP="000C36AD">
      <w:pPr>
        <w:rPr>
          <w:lang w:val="en-GB"/>
        </w:rPr>
      </w:pPr>
      <w:r w:rsidRPr="00D330B6">
        <w:rPr>
          <w:lang w:val="en-GB"/>
        </w:rPr>
        <w:t xml:space="preserve">Gupta, M., Chowdary, M.N., </w:t>
      </w:r>
      <w:proofErr w:type="spellStart"/>
      <w:r w:rsidRPr="00D330B6">
        <w:rPr>
          <w:lang w:val="en-GB"/>
        </w:rPr>
        <w:t>Bussa</w:t>
      </w:r>
      <w:proofErr w:type="spellEnd"/>
      <w:r w:rsidRPr="00D330B6">
        <w:rPr>
          <w:lang w:val="en-GB"/>
        </w:rPr>
        <w:t xml:space="preserve">, S. and Chowdary, C.K., 2021, October. Deploying Hadoop Architecture Using Ansible and Terraform. In 2021 5th International Conference on Information Systems and Computer Networks (ISCON) (pp. 1-6). </w:t>
      </w:r>
      <w:proofErr w:type="spellStart"/>
      <w:r w:rsidRPr="00D330B6">
        <w:rPr>
          <w:lang w:val="en-GB"/>
        </w:rPr>
        <w:t>IEEE.</w:t>
      </w:r>
      <w:hyperlink r:id="rId9">
        <w:r w:rsidRPr="00D330B6">
          <w:rPr>
            <w:u w:val="single"/>
            <w:lang w:val="en-GB"/>
          </w:rPr>
          <w:t>https</w:t>
        </w:r>
        <w:proofErr w:type="spellEnd"/>
        <w:r w:rsidRPr="00D330B6">
          <w:rPr>
            <w:u w:val="single"/>
            <w:lang w:val="en-GB"/>
          </w:rPr>
          <w:t>://doi.org/10.1109/ISCON52037.2021.9702299</w:t>
        </w:r>
      </w:hyperlink>
      <w:r w:rsidRPr="00D330B6">
        <w:rPr>
          <w:lang w:val="en-GB"/>
        </w:rPr>
        <w:t xml:space="preserve"> </w:t>
      </w:r>
    </w:p>
    <w:p w14:paraId="0B649A70" w14:textId="77777777" w:rsidR="007504C5" w:rsidRPr="00D330B6" w:rsidRDefault="007504C5" w:rsidP="008A2AE2">
      <w:pPr>
        <w:rPr>
          <w:lang w:val="en-GB"/>
        </w:rPr>
      </w:pPr>
      <w:r w:rsidRPr="00D330B6">
        <w:rPr>
          <w:lang w:val="en-GB"/>
        </w:rPr>
        <w:t>Meijer, B., Hochstein, L. and Moser, R., 2022. Ansible: Up and Running. " O'Reilly Media, Inc.". From (</w:t>
      </w:r>
      <w:hyperlink r:id="rId10" w:history="1">
        <w:r w:rsidRPr="00D330B6">
          <w:rPr>
            <w:rStyle w:val="Hyperlink"/>
            <w:color w:val="auto"/>
            <w:lang w:val="en-GB"/>
          </w:rPr>
          <w:t>https://books.google.com/books?hl=en&amp;lr=&amp;id=8cJ6EAAAQBAJ&amp;oi=fnd&amp;pg=PT11&amp;dq=ansible+automation&amp;ots=WVLZ8iFq5O&amp;sig=thYJJfa9eTXYG4Ztn7oHwK88gIw</w:t>
        </w:r>
      </w:hyperlink>
      <w:r w:rsidRPr="00D330B6">
        <w:rPr>
          <w:lang w:val="en-GB"/>
        </w:rPr>
        <w:t xml:space="preserve">). </w:t>
      </w:r>
    </w:p>
    <w:p w14:paraId="2D857BF4" w14:textId="77777777" w:rsidR="007504C5" w:rsidRPr="00D330B6" w:rsidRDefault="007504C5" w:rsidP="008A2AE2">
      <w:pPr>
        <w:rPr>
          <w:lang w:val="en-GB"/>
        </w:rPr>
      </w:pPr>
      <w:proofErr w:type="spellStart"/>
      <w:r w:rsidRPr="00D330B6">
        <w:rPr>
          <w:lang w:val="en-GB"/>
        </w:rPr>
        <w:t>Mohd</w:t>
      </w:r>
      <w:proofErr w:type="spellEnd"/>
      <w:r w:rsidRPr="00D330B6">
        <w:rPr>
          <w:lang w:val="en-GB"/>
        </w:rPr>
        <w:t xml:space="preserve"> </w:t>
      </w:r>
      <w:proofErr w:type="spellStart"/>
      <w:r w:rsidRPr="00D330B6">
        <w:rPr>
          <w:lang w:val="en-GB"/>
        </w:rPr>
        <w:t>Fuzi</w:t>
      </w:r>
      <w:proofErr w:type="spellEnd"/>
      <w:r w:rsidRPr="00D330B6">
        <w:rPr>
          <w:lang w:val="en-GB"/>
        </w:rPr>
        <w:t>, M.F., Abdullah, K., Abd Halim, I.H. and Ruslan, R., 2021. Network automation using ansible for EIGRP network. Journal of Computing Research and Innovation (JCRINN), 6(4), pp.59-69. From (</w:t>
      </w:r>
      <w:hyperlink r:id="rId11" w:history="1">
        <w:r w:rsidRPr="00D330B6">
          <w:rPr>
            <w:rStyle w:val="Hyperlink"/>
            <w:color w:val="auto"/>
            <w:lang w:val="en-GB"/>
          </w:rPr>
          <w:t>https://ir.uitm.edu.my/id/eprint/60632/</w:t>
        </w:r>
      </w:hyperlink>
      <w:r w:rsidRPr="00D330B6">
        <w:rPr>
          <w:lang w:val="en-GB"/>
        </w:rPr>
        <w:t xml:space="preserve">). </w:t>
      </w:r>
    </w:p>
    <w:p w14:paraId="74F0FB21" w14:textId="77777777" w:rsidR="007504C5" w:rsidRPr="00D330B6" w:rsidRDefault="007504C5" w:rsidP="008A2AE2">
      <w:pPr>
        <w:rPr>
          <w:lang w:val="en-GB"/>
        </w:rPr>
      </w:pPr>
      <w:proofErr w:type="spellStart"/>
      <w:r w:rsidRPr="00D330B6">
        <w:rPr>
          <w:lang w:val="en-GB"/>
        </w:rPr>
        <w:t>Okasha</w:t>
      </w:r>
      <w:proofErr w:type="spellEnd"/>
      <w:r w:rsidRPr="00D330B6">
        <w:rPr>
          <w:lang w:val="en-GB"/>
        </w:rPr>
        <w:t xml:space="preserve">, K., 2020. Network Automation Cookbook: Proven and actionable recipes to automate and manage network devices using Ansible. </w:t>
      </w:r>
      <w:proofErr w:type="spellStart"/>
      <w:r w:rsidRPr="00D330B6">
        <w:rPr>
          <w:lang w:val="en-GB"/>
        </w:rPr>
        <w:t>Packt</w:t>
      </w:r>
      <w:proofErr w:type="spellEnd"/>
      <w:r w:rsidRPr="00D330B6">
        <w:rPr>
          <w:lang w:val="en-GB"/>
        </w:rPr>
        <w:t xml:space="preserve"> Publishing Ltd. From (</w:t>
      </w:r>
      <w:hyperlink r:id="rId12" w:history="1">
        <w:r w:rsidRPr="00D330B6">
          <w:rPr>
            <w:rStyle w:val="Hyperlink"/>
            <w:color w:val="auto"/>
            <w:lang w:val="en-GB"/>
          </w:rPr>
          <w:t>https://books.google.com/books?hl=en&amp;lr=&amp;id=-d_dDwAAQBAJ&amp;oi=fnd&amp;pg=PP1&amp;dq=ansible+automation&amp;ots=CUuBFEstiE&amp;sig=hdGiNOKqGB7Sn025ofZLXag9zf0</w:t>
        </w:r>
      </w:hyperlink>
      <w:r w:rsidRPr="00D330B6">
        <w:rPr>
          <w:lang w:val="en-GB"/>
        </w:rPr>
        <w:t xml:space="preserve">). </w:t>
      </w:r>
    </w:p>
    <w:p w14:paraId="5BDF29BB" w14:textId="77777777" w:rsidR="007504C5" w:rsidRPr="00D330B6" w:rsidRDefault="007504C5" w:rsidP="008A2AE2">
      <w:pPr>
        <w:rPr>
          <w:lang w:val="en-GB"/>
        </w:rPr>
      </w:pPr>
      <w:r w:rsidRPr="00D330B6">
        <w:rPr>
          <w:lang w:val="en-GB"/>
        </w:rPr>
        <w:t xml:space="preserve">Pranav, T.P., </w:t>
      </w:r>
      <w:proofErr w:type="spellStart"/>
      <w:r w:rsidRPr="00D330B6">
        <w:rPr>
          <w:lang w:val="en-GB"/>
        </w:rPr>
        <w:t>Charan</w:t>
      </w:r>
      <w:proofErr w:type="spellEnd"/>
      <w:r w:rsidRPr="00D330B6">
        <w:rPr>
          <w:lang w:val="en-GB"/>
        </w:rPr>
        <w:t xml:space="preserve">, </w:t>
      </w:r>
      <w:proofErr w:type="gramStart"/>
      <w:r w:rsidRPr="00D330B6">
        <w:rPr>
          <w:lang w:val="en-GB"/>
        </w:rPr>
        <w:t>S.</w:t>
      </w:r>
      <w:proofErr w:type="gramEnd"/>
      <w:r w:rsidRPr="00D330B6">
        <w:rPr>
          <w:lang w:val="en-GB"/>
        </w:rPr>
        <w:t xml:space="preserve"> and Darshan, M.R., 2021. </w:t>
      </w:r>
      <w:proofErr w:type="spellStart"/>
      <w:r w:rsidRPr="00D330B6">
        <w:rPr>
          <w:lang w:val="en-GB"/>
        </w:rPr>
        <w:t>Devops</w:t>
      </w:r>
      <w:proofErr w:type="spellEnd"/>
      <w:r w:rsidRPr="00D330B6">
        <w:rPr>
          <w:lang w:val="en-GB"/>
        </w:rPr>
        <w:t xml:space="preserve"> Methods for Automation of Server Management using Ansible. International Journal of Advanced Scientific Innovation, 1(2), pp.7-13. From (</w:t>
      </w:r>
      <w:hyperlink r:id="rId13" w:history="1">
        <w:r w:rsidRPr="00D330B6">
          <w:rPr>
            <w:rStyle w:val="Hyperlink"/>
            <w:color w:val="auto"/>
            <w:lang w:val="en-GB"/>
          </w:rPr>
          <w:t>https://www.ijasi.org/index.php/ijasi/article/view/17</w:t>
        </w:r>
      </w:hyperlink>
      <w:r w:rsidRPr="00D330B6">
        <w:rPr>
          <w:lang w:val="en-GB"/>
        </w:rPr>
        <w:t xml:space="preserve">). </w:t>
      </w:r>
    </w:p>
    <w:p w14:paraId="1B50D7CF" w14:textId="77777777" w:rsidR="007504C5" w:rsidRPr="00D330B6" w:rsidRDefault="007504C5" w:rsidP="008A2AE2">
      <w:pPr>
        <w:rPr>
          <w:lang w:val="en-GB"/>
        </w:rPr>
      </w:pPr>
      <w:r w:rsidRPr="00D330B6">
        <w:rPr>
          <w:lang w:val="en-GB"/>
        </w:rPr>
        <w:t xml:space="preserve">SANTOSO, </w:t>
      </w:r>
      <w:proofErr w:type="gramStart"/>
      <w:r w:rsidRPr="00D330B6">
        <w:rPr>
          <w:lang w:val="en-GB"/>
        </w:rPr>
        <w:t>B.</w:t>
      </w:r>
      <w:proofErr w:type="gramEnd"/>
      <w:r w:rsidRPr="00D330B6">
        <w:rPr>
          <w:lang w:val="en-GB"/>
        </w:rPr>
        <w:t xml:space="preserve"> and SARI, M.W., 2022. IMPROVEMENT OF SETUP TIME ON SERVER INFRASTRUCTURE AUTOMATION USING ANSIBLE FRAMEWORK. Journal of </w:t>
      </w:r>
      <w:r w:rsidRPr="00D330B6">
        <w:rPr>
          <w:lang w:val="en-GB"/>
        </w:rPr>
        <w:lastRenderedPageBreak/>
        <w:t>Engineering Science and Technology, 17(5), pp.3660-3671. From (</w:t>
      </w:r>
      <w:hyperlink r:id="rId14" w:history="1">
        <w:r w:rsidRPr="00D330B6">
          <w:rPr>
            <w:rStyle w:val="Hyperlink"/>
            <w:color w:val="auto"/>
            <w:lang w:val="en-GB"/>
          </w:rPr>
          <w:t>http://jestec.taylors.edu.my/Vol%2017%20Issue%205%20October%202022/17_5_43.pdf</w:t>
        </w:r>
      </w:hyperlink>
      <w:r w:rsidRPr="00D330B6">
        <w:rPr>
          <w:lang w:val="en-GB"/>
        </w:rPr>
        <w:t xml:space="preserve">). </w:t>
      </w:r>
    </w:p>
    <w:p w14:paraId="0773D0C2" w14:textId="77777777" w:rsidR="007504C5" w:rsidRPr="00D330B6" w:rsidRDefault="007504C5" w:rsidP="000C36AD">
      <w:pPr>
        <w:rPr>
          <w:lang w:val="en-GB"/>
        </w:rPr>
      </w:pPr>
      <w:r w:rsidRPr="00D330B6">
        <w:rPr>
          <w:lang w:val="en-GB"/>
        </w:rPr>
        <w:t xml:space="preserve">Smith, S.R. and </w:t>
      </w:r>
      <w:proofErr w:type="spellStart"/>
      <w:r w:rsidRPr="00D330B6">
        <w:rPr>
          <w:lang w:val="en-GB"/>
        </w:rPr>
        <w:t>Membrey</w:t>
      </w:r>
      <w:proofErr w:type="spellEnd"/>
      <w:r w:rsidRPr="00D330B6">
        <w:rPr>
          <w:lang w:val="en-GB"/>
        </w:rPr>
        <w:t xml:space="preserve">, P., 2022. Your First Steps with Ansible. In Beginning Ansible Concepts and Application (pp. 17-39). </w:t>
      </w:r>
      <w:proofErr w:type="spellStart"/>
      <w:r w:rsidRPr="00D330B6">
        <w:rPr>
          <w:lang w:val="en-GB"/>
        </w:rPr>
        <w:t>Apress</w:t>
      </w:r>
      <w:proofErr w:type="spellEnd"/>
      <w:r w:rsidRPr="00D330B6">
        <w:rPr>
          <w:lang w:val="en-GB"/>
        </w:rPr>
        <w:t xml:space="preserve">, Berkeley, </w:t>
      </w:r>
      <w:proofErr w:type="spellStart"/>
      <w:r w:rsidRPr="00D330B6">
        <w:rPr>
          <w:lang w:val="en-GB"/>
        </w:rPr>
        <w:t>CA.</w:t>
      </w:r>
      <w:hyperlink r:id="rId15">
        <w:r w:rsidRPr="00D330B6">
          <w:rPr>
            <w:u w:val="single"/>
            <w:lang w:val="en-GB"/>
          </w:rPr>
          <w:t>https</w:t>
        </w:r>
        <w:proofErr w:type="spellEnd"/>
        <w:r w:rsidRPr="00D330B6">
          <w:rPr>
            <w:u w:val="single"/>
            <w:lang w:val="en-GB"/>
          </w:rPr>
          <w:t>://doi.org/10.1007/978-1-4842-8173-4_2</w:t>
        </w:r>
      </w:hyperlink>
    </w:p>
    <w:p w14:paraId="011C4A91" w14:textId="77777777" w:rsidR="007504C5" w:rsidRPr="00D330B6" w:rsidRDefault="007504C5" w:rsidP="008A2AE2">
      <w:pPr>
        <w:rPr>
          <w:lang w:val="en-GB"/>
        </w:rPr>
      </w:pPr>
      <w:proofErr w:type="spellStart"/>
      <w:r w:rsidRPr="00D330B6">
        <w:rPr>
          <w:lang w:val="en-GB"/>
        </w:rPr>
        <w:t>Wågbrant</w:t>
      </w:r>
      <w:proofErr w:type="spellEnd"/>
      <w:r w:rsidRPr="00D330B6">
        <w:rPr>
          <w:lang w:val="en-GB"/>
        </w:rPr>
        <w:t xml:space="preserve">, S. and </w:t>
      </w:r>
      <w:proofErr w:type="spellStart"/>
      <w:r w:rsidRPr="00D330B6">
        <w:rPr>
          <w:lang w:val="en-GB"/>
        </w:rPr>
        <w:t>Dahlén</w:t>
      </w:r>
      <w:proofErr w:type="spellEnd"/>
      <w:r w:rsidRPr="00D330B6">
        <w:rPr>
          <w:lang w:val="en-GB"/>
        </w:rPr>
        <w:t xml:space="preserve"> </w:t>
      </w:r>
      <w:proofErr w:type="spellStart"/>
      <w:r w:rsidRPr="00D330B6">
        <w:rPr>
          <w:lang w:val="en-GB"/>
        </w:rPr>
        <w:t>Radic</w:t>
      </w:r>
      <w:proofErr w:type="spellEnd"/>
      <w:r w:rsidRPr="00D330B6">
        <w:rPr>
          <w:lang w:val="en-GB"/>
        </w:rPr>
        <w:t xml:space="preserve">, V., 2022. Automated Network Configuration: A Comparison Between Ansible, Puppet, and </w:t>
      </w:r>
      <w:proofErr w:type="spellStart"/>
      <w:r w:rsidRPr="00D330B6">
        <w:rPr>
          <w:lang w:val="en-GB"/>
        </w:rPr>
        <w:t>SaltStack</w:t>
      </w:r>
      <w:proofErr w:type="spellEnd"/>
      <w:r w:rsidRPr="00D330B6">
        <w:rPr>
          <w:lang w:val="en-GB"/>
        </w:rPr>
        <w:t xml:space="preserve"> for Network Configuration. From (</w:t>
      </w:r>
      <w:hyperlink r:id="rId16" w:history="1">
        <w:r w:rsidRPr="00D330B6">
          <w:rPr>
            <w:rStyle w:val="Hyperlink"/>
            <w:color w:val="auto"/>
            <w:lang w:val="en-GB"/>
          </w:rPr>
          <w:t>https://www.diva-portal.org/smash/record.jsf?pid=diva2:1667034</w:t>
        </w:r>
      </w:hyperlink>
      <w:r w:rsidRPr="00D330B6">
        <w:rPr>
          <w:lang w:val="en-GB"/>
        </w:rPr>
        <w:t xml:space="preserve">). </w:t>
      </w:r>
    </w:p>
    <w:p w14:paraId="356556F9" w14:textId="77777777" w:rsidR="007504C5" w:rsidRPr="00D330B6" w:rsidRDefault="007504C5" w:rsidP="008A2AE2">
      <w:pPr>
        <w:rPr>
          <w:lang w:val="en-GB"/>
        </w:rPr>
      </w:pPr>
      <w:r w:rsidRPr="00D330B6">
        <w:rPr>
          <w:lang w:val="en-GB"/>
        </w:rPr>
        <w:t xml:space="preserve">Jain, N., Shrivastava, H. and </w:t>
      </w:r>
      <w:proofErr w:type="spellStart"/>
      <w:r w:rsidRPr="00D330B6">
        <w:rPr>
          <w:lang w:val="en-GB"/>
        </w:rPr>
        <w:t>Moghe</w:t>
      </w:r>
      <w:proofErr w:type="spellEnd"/>
      <w:r w:rsidRPr="00D330B6">
        <w:rPr>
          <w:lang w:val="en-GB"/>
        </w:rPr>
        <w:t xml:space="preserve">, A.A., 2020, February. Production-ready environment for HLS Player using </w:t>
      </w:r>
      <w:proofErr w:type="spellStart"/>
      <w:r w:rsidRPr="00D330B6">
        <w:rPr>
          <w:lang w:val="en-GB"/>
        </w:rPr>
        <w:t>FFmpeg</w:t>
      </w:r>
      <w:proofErr w:type="spellEnd"/>
      <w:r w:rsidRPr="00D330B6">
        <w:rPr>
          <w:lang w:val="en-GB"/>
        </w:rPr>
        <w:t xml:space="preserve"> with automation on S3 Bucket using Ansible. In 2nd International Conference on Data, Engineering and Applications (IDEA) (pp. 1-4). IEEE. From (</w:t>
      </w:r>
      <w:hyperlink r:id="rId17" w:history="1">
        <w:r w:rsidRPr="00D330B6">
          <w:rPr>
            <w:rStyle w:val="Hyperlink"/>
            <w:color w:val="auto"/>
            <w:lang w:val="en-GB"/>
          </w:rPr>
          <w:t>https://ieeexplore.ieee.org/abstract/document/9170694/</w:t>
        </w:r>
      </w:hyperlink>
      <w:r w:rsidRPr="00D330B6">
        <w:rPr>
          <w:lang w:val="en-GB"/>
        </w:rPr>
        <w:t xml:space="preserve">). </w:t>
      </w:r>
    </w:p>
    <w:p w14:paraId="0BC64E13" w14:textId="77777777" w:rsidR="007504C5" w:rsidRPr="00D330B6" w:rsidRDefault="007504C5" w:rsidP="008A2AE2">
      <w:pPr>
        <w:rPr>
          <w:lang w:val="en-GB"/>
        </w:rPr>
      </w:pPr>
      <w:proofErr w:type="spellStart"/>
      <w:r w:rsidRPr="00D330B6">
        <w:rPr>
          <w:lang w:val="en-GB"/>
        </w:rPr>
        <w:t>Mysari</w:t>
      </w:r>
      <w:proofErr w:type="spellEnd"/>
      <w:r w:rsidRPr="00D330B6">
        <w:rPr>
          <w:lang w:val="en-GB"/>
        </w:rPr>
        <w:t xml:space="preserve">, S. and </w:t>
      </w:r>
      <w:proofErr w:type="spellStart"/>
      <w:r w:rsidRPr="00D330B6">
        <w:rPr>
          <w:lang w:val="en-GB"/>
        </w:rPr>
        <w:t>Bejgam</w:t>
      </w:r>
      <w:proofErr w:type="spellEnd"/>
      <w:r w:rsidRPr="00D330B6">
        <w:rPr>
          <w:lang w:val="en-GB"/>
        </w:rPr>
        <w:t>, V., 2020, February. Continuous Integration and Continuous Deployment Pipeline Automation Using Jenkins Ansible. In 2020 International Conference on Emerging Trends in Information Technology and Engineering (</w:t>
      </w:r>
      <w:proofErr w:type="spellStart"/>
      <w:r w:rsidRPr="00D330B6">
        <w:rPr>
          <w:lang w:val="en-GB"/>
        </w:rPr>
        <w:t>ic</w:t>
      </w:r>
      <w:proofErr w:type="spellEnd"/>
      <w:r w:rsidRPr="00D330B6">
        <w:rPr>
          <w:lang w:val="en-GB"/>
        </w:rPr>
        <w:t>-ETITE) (pp. 1-4). IEEE. From (</w:t>
      </w:r>
      <w:hyperlink r:id="rId18" w:history="1">
        <w:r w:rsidRPr="00D330B6">
          <w:rPr>
            <w:rStyle w:val="Hyperlink"/>
            <w:color w:val="auto"/>
            <w:lang w:val="en-GB"/>
          </w:rPr>
          <w:t>https://ieeexplore.ieee.org/abstract/document/9077670/</w:t>
        </w:r>
      </w:hyperlink>
      <w:r w:rsidRPr="00D330B6">
        <w:rPr>
          <w:lang w:val="en-GB"/>
        </w:rPr>
        <w:t xml:space="preserve">). </w:t>
      </w:r>
    </w:p>
    <w:p w14:paraId="51ADF602" w14:textId="77777777" w:rsidR="007504C5" w:rsidRPr="00D330B6" w:rsidRDefault="007504C5" w:rsidP="007504C5">
      <w:pPr>
        <w:pStyle w:val="Normal1"/>
        <w:spacing w:before="240" w:after="240" w:line="360" w:lineRule="auto"/>
        <w:jc w:val="both"/>
        <w:rPr>
          <w:rFonts w:ascii="Times New Roman" w:eastAsia="Times New Roman" w:hAnsi="Times New Roman" w:cs="Times New Roman"/>
          <w:sz w:val="24"/>
          <w:szCs w:val="24"/>
          <w:lang w:val="en-GB"/>
        </w:rPr>
      </w:pPr>
      <w:r w:rsidRPr="00D330B6">
        <w:rPr>
          <w:rFonts w:ascii="Times New Roman" w:eastAsia="Times New Roman" w:hAnsi="Times New Roman" w:cs="Times New Roman"/>
          <w:sz w:val="24"/>
          <w:szCs w:val="24"/>
          <w:highlight w:val="white"/>
          <w:lang w:val="en-GB"/>
        </w:rPr>
        <w:t xml:space="preserve">Hassan, M.M. and Rahman, A., 2022, April. As Code Testing: Characterizing Test Quality in Open Source Ansible Development. In </w:t>
      </w:r>
      <w:r w:rsidRPr="00D330B6">
        <w:rPr>
          <w:rFonts w:ascii="Times New Roman" w:eastAsia="Times New Roman" w:hAnsi="Times New Roman" w:cs="Times New Roman"/>
          <w:i/>
          <w:sz w:val="24"/>
          <w:szCs w:val="24"/>
          <w:lang w:val="en-GB"/>
        </w:rPr>
        <w:t>2022 IEEE Conference on Software Testing, Verification and Validation (ICST)</w:t>
      </w:r>
      <w:r w:rsidRPr="00D330B6">
        <w:rPr>
          <w:rFonts w:ascii="Times New Roman" w:eastAsia="Times New Roman" w:hAnsi="Times New Roman" w:cs="Times New Roman"/>
          <w:sz w:val="24"/>
          <w:szCs w:val="24"/>
          <w:lang w:val="en-GB"/>
        </w:rPr>
        <w:t xml:space="preserve"> (pp. 208-219).</w:t>
      </w:r>
    </w:p>
    <w:sectPr w:rsidR="007504C5" w:rsidRPr="00D330B6" w:rsidSect="00DF42D5">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44B6C" w14:textId="77777777" w:rsidR="00FA10A8" w:rsidRDefault="00FA10A8" w:rsidP="00DF42D5">
      <w:pPr>
        <w:spacing w:after="0" w:line="240" w:lineRule="auto"/>
      </w:pPr>
      <w:r>
        <w:separator/>
      </w:r>
    </w:p>
  </w:endnote>
  <w:endnote w:type="continuationSeparator" w:id="0">
    <w:p w14:paraId="39430977" w14:textId="77777777" w:rsidR="00FA10A8" w:rsidRDefault="00FA10A8" w:rsidP="00DF4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2335011"/>
      <w:docPartObj>
        <w:docPartGallery w:val="Page Numbers (Bottom of Page)"/>
        <w:docPartUnique/>
      </w:docPartObj>
    </w:sdtPr>
    <w:sdtEndPr>
      <w:rPr>
        <w:noProof/>
        <w:sz w:val="20"/>
        <w:szCs w:val="20"/>
      </w:rPr>
    </w:sdtEndPr>
    <w:sdtContent>
      <w:p w14:paraId="3C0B94C1" w14:textId="2ABFC349" w:rsidR="00DF42D5" w:rsidRPr="00DF42D5" w:rsidRDefault="00DF42D5">
        <w:pPr>
          <w:pStyle w:val="Footer"/>
          <w:jc w:val="right"/>
          <w:rPr>
            <w:sz w:val="20"/>
            <w:szCs w:val="20"/>
          </w:rPr>
        </w:pPr>
        <w:r w:rsidRPr="00DF42D5">
          <w:rPr>
            <w:sz w:val="20"/>
            <w:szCs w:val="20"/>
          </w:rPr>
          <w:fldChar w:fldCharType="begin"/>
        </w:r>
        <w:r w:rsidRPr="00DF42D5">
          <w:rPr>
            <w:sz w:val="20"/>
            <w:szCs w:val="20"/>
          </w:rPr>
          <w:instrText xml:space="preserve"> PAGE   \* MERGEFORMAT </w:instrText>
        </w:r>
        <w:r w:rsidRPr="00DF42D5">
          <w:rPr>
            <w:sz w:val="20"/>
            <w:szCs w:val="20"/>
          </w:rPr>
          <w:fldChar w:fldCharType="separate"/>
        </w:r>
        <w:r w:rsidRPr="00DF42D5">
          <w:rPr>
            <w:noProof/>
            <w:sz w:val="20"/>
            <w:szCs w:val="20"/>
          </w:rPr>
          <w:t>2</w:t>
        </w:r>
        <w:r w:rsidRPr="00DF42D5">
          <w:rPr>
            <w:noProof/>
            <w:sz w:val="20"/>
            <w:szCs w:val="20"/>
          </w:rPr>
          <w:fldChar w:fldCharType="end"/>
        </w:r>
      </w:p>
    </w:sdtContent>
  </w:sdt>
  <w:p w14:paraId="2F95FD8F" w14:textId="77777777" w:rsidR="00DF42D5" w:rsidRDefault="00DF42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6D4CB" w14:textId="77777777" w:rsidR="00FA10A8" w:rsidRDefault="00FA10A8" w:rsidP="00DF42D5">
      <w:pPr>
        <w:spacing w:after="0" w:line="240" w:lineRule="auto"/>
      </w:pPr>
      <w:r>
        <w:separator/>
      </w:r>
    </w:p>
  </w:footnote>
  <w:footnote w:type="continuationSeparator" w:id="0">
    <w:p w14:paraId="754A0713" w14:textId="77777777" w:rsidR="00FA10A8" w:rsidRDefault="00FA10A8" w:rsidP="00DF42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8FF02"/>
    <w:multiLevelType w:val="hybridMultilevel"/>
    <w:tmpl w:val="00000000"/>
    <w:lvl w:ilvl="0" w:tplc="B0A67180">
      <w:start w:val="1"/>
      <w:numFmt w:val="lowerLetter"/>
      <w:lvlText w:val="(%1)"/>
      <w:lvlJc w:val="left"/>
      <w:pPr>
        <w:ind w:left="720" w:hanging="360"/>
      </w:pPr>
      <w:rPr>
        <w:u w:val="none"/>
      </w:rPr>
    </w:lvl>
    <w:lvl w:ilvl="1" w:tplc="D72060A2">
      <w:start w:val="1"/>
      <w:numFmt w:val="lowerRoman"/>
      <w:lvlText w:val="(%2)"/>
      <w:lvlJc w:val="right"/>
      <w:pPr>
        <w:ind w:left="1440" w:hanging="360"/>
      </w:pPr>
      <w:rPr>
        <w:u w:val="none"/>
      </w:rPr>
    </w:lvl>
    <w:lvl w:ilvl="2" w:tplc="A21458C4">
      <w:start w:val="1"/>
      <w:numFmt w:val="decimal"/>
      <w:lvlText w:val="(%3)"/>
      <w:lvlJc w:val="left"/>
      <w:pPr>
        <w:ind w:left="2160" w:hanging="360"/>
      </w:pPr>
      <w:rPr>
        <w:u w:val="none"/>
      </w:rPr>
    </w:lvl>
    <w:lvl w:ilvl="3" w:tplc="E214B74C">
      <w:start w:val="1"/>
      <w:numFmt w:val="lowerLetter"/>
      <w:lvlText w:val="%4)"/>
      <w:lvlJc w:val="left"/>
      <w:pPr>
        <w:ind w:left="2880" w:hanging="360"/>
      </w:pPr>
      <w:rPr>
        <w:u w:val="none"/>
      </w:rPr>
    </w:lvl>
    <w:lvl w:ilvl="4" w:tplc="6166105C">
      <w:start w:val="1"/>
      <w:numFmt w:val="lowerRoman"/>
      <w:lvlText w:val="%5)"/>
      <w:lvlJc w:val="right"/>
      <w:pPr>
        <w:ind w:left="3600" w:hanging="360"/>
      </w:pPr>
      <w:rPr>
        <w:u w:val="none"/>
      </w:rPr>
    </w:lvl>
    <w:lvl w:ilvl="5" w:tplc="EA42AAAE">
      <w:start w:val="1"/>
      <w:numFmt w:val="decimal"/>
      <w:lvlText w:val="%6)"/>
      <w:lvlJc w:val="left"/>
      <w:pPr>
        <w:ind w:left="4320" w:hanging="360"/>
      </w:pPr>
      <w:rPr>
        <w:u w:val="none"/>
      </w:rPr>
    </w:lvl>
    <w:lvl w:ilvl="6" w:tplc="489AC008">
      <w:start w:val="1"/>
      <w:numFmt w:val="lowerLetter"/>
      <w:lvlText w:val="%7."/>
      <w:lvlJc w:val="left"/>
      <w:pPr>
        <w:ind w:left="5040" w:hanging="360"/>
      </w:pPr>
      <w:rPr>
        <w:u w:val="none"/>
      </w:rPr>
    </w:lvl>
    <w:lvl w:ilvl="7" w:tplc="6FFCACFE">
      <w:start w:val="1"/>
      <w:numFmt w:val="lowerRoman"/>
      <w:lvlText w:val="%8."/>
      <w:lvlJc w:val="right"/>
      <w:pPr>
        <w:ind w:left="5760" w:hanging="360"/>
      </w:pPr>
      <w:rPr>
        <w:u w:val="none"/>
      </w:rPr>
    </w:lvl>
    <w:lvl w:ilvl="8" w:tplc="113EE658">
      <w:start w:val="1"/>
      <w:numFmt w:val="decimal"/>
      <w:lvlText w:val="%9."/>
      <w:lvlJc w:val="left"/>
      <w:pPr>
        <w:ind w:left="6480" w:hanging="360"/>
      </w:pPr>
      <w:rPr>
        <w:u w:val="none"/>
      </w:rPr>
    </w:lvl>
  </w:abstractNum>
  <w:abstractNum w:abstractNumId="1" w15:restartNumberingAfterBreak="0">
    <w:nsid w:val="28673860"/>
    <w:multiLevelType w:val="hybridMultilevel"/>
    <w:tmpl w:val="E8BE5B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5A72336"/>
    <w:multiLevelType w:val="hybridMultilevel"/>
    <w:tmpl w:val="0E1A54FA"/>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3" w15:restartNumberingAfterBreak="0">
    <w:nsid w:val="7B5F30D6"/>
    <w:multiLevelType w:val="hybridMultilevel"/>
    <w:tmpl w:val="57F0EB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44147569">
    <w:abstractNumId w:val="3"/>
  </w:num>
  <w:num w:numId="2" w16cid:durableId="1628655547">
    <w:abstractNumId w:val="2"/>
  </w:num>
  <w:num w:numId="3" w16cid:durableId="979649383">
    <w:abstractNumId w:val="1"/>
  </w:num>
  <w:num w:numId="4" w16cid:durableId="1707439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Y3NTcysDQ3NDA3MzFT0lEKTi0uzszPAykwrAUAWZT5oCwAAAA="/>
  </w:docVars>
  <w:rsids>
    <w:rsidRoot w:val="0032491B"/>
    <w:rsid w:val="00032B4B"/>
    <w:rsid w:val="000A2FE5"/>
    <w:rsid w:val="000A4387"/>
    <w:rsid w:val="000C17D4"/>
    <w:rsid w:val="000C36AD"/>
    <w:rsid w:val="00103F72"/>
    <w:rsid w:val="001477D2"/>
    <w:rsid w:val="00186F82"/>
    <w:rsid w:val="001B7BB3"/>
    <w:rsid w:val="001C72A4"/>
    <w:rsid w:val="001E5047"/>
    <w:rsid w:val="002065D2"/>
    <w:rsid w:val="0032491B"/>
    <w:rsid w:val="00330CF6"/>
    <w:rsid w:val="003904EB"/>
    <w:rsid w:val="00470FDE"/>
    <w:rsid w:val="004962F3"/>
    <w:rsid w:val="004A060E"/>
    <w:rsid w:val="004A6D72"/>
    <w:rsid w:val="004B3D08"/>
    <w:rsid w:val="005171E7"/>
    <w:rsid w:val="005627FF"/>
    <w:rsid w:val="00573063"/>
    <w:rsid w:val="005C6179"/>
    <w:rsid w:val="00641B15"/>
    <w:rsid w:val="0069065C"/>
    <w:rsid w:val="00693DF5"/>
    <w:rsid w:val="006A5690"/>
    <w:rsid w:val="00705749"/>
    <w:rsid w:val="00710042"/>
    <w:rsid w:val="00736275"/>
    <w:rsid w:val="007504C5"/>
    <w:rsid w:val="007538D0"/>
    <w:rsid w:val="007B3884"/>
    <w:rsid w:val="00837E59"/>
    <w:rsid w:val="00864AFC"/>
    <w:rsid w:val="00892A35"/>
    <w:rsid w:val="008A2AE2"/>
    <w:rsid w:val="008C5530"/>
    <w:rsid w:val="009B15BA"/>
    <w:rsid w:val="00A54B9D"/>
    <w:rsid w:val="00A6399E"/>
    <w:rsid w:val="00A742B6"/>
    <w:rsid w:val="00A87135"/>
    <w:rsid w:val="00AA5DC7"/>
    <w:rsid w:val="00AE5BD1"/>
    <w:rsid w:val="00AF4773"/>
    <w:rsid w:val="00B0545A"/>
    <w:rsid w:val="00B30079"/>
    <w:rsid w:val="00B37734"/>
    <w:rsid w:val="00B4212E"/>
    <w:rsid w:val="00B50FD4"/>
    <w:rsid w:val="00C347B0"/>
    <w:rsid w:val="00C47A95"/>
    <w:rsid w:val="00CA4483"/>
    <w:rsid w:val="00CC1E33"/>
    <w:rsid w:val="00CF1337"/>
    <w:rsid w:val="00CF642F"/>
    <w:rsid w:val="00D330B6"/>
    <w:rsid w:val="00DE606A"/>
    <w:rsid w:val="00DF42D5"/>
    <w:rsid w:val="00E362F3"/>
    <w:rsid w:val="00E5423D"/>
    <w:rsid w:val="00E56629"/>
    <w:rsid w:val="00EA10D5"/>
    <w:rsid w:val="00FA10A8"/>
    <w:rsid w:val="00FA3194"/>
    <w:rsid w:val="00FB28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8BEF8"/>
  <w15:chartTrackingRefBased/>
  <w15:docId w15:val="{64C0C5DB-C7ED-441D-B58E-F64AF0852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DF5"/>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E606A"/>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4962F3"/>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EA10D5"/>
    <w:pPr>
      <w:keepNext/>
      <w:keepLines/>
      <w:spacing w:before="40" w:after="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06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4962F3"/>
    <w:rPr>
      <w:rFonts w:ascii="Times New Roman" w:eastAsiaTheme="majorEastAsia" w:hAnsi="Times New Roman" w:cstheme="majorBidi"/>
      <w:b/>
      <w:sz w:val="24"/>
      <w:szCs w:val="26"/>
    </w:rPr>
  </w:style>
  <w:style w:type="paragraph" w:styleId="Title">
    <w:name w:val="Title"/>
    <w:basedOn w:val="Normal"/>
    <w:next w:val="Normal"/>
    <w:link w:val="TitleChar"/>
    <w:autoRedefine/>
    <w:uiPriority w:val="10"/>
    <w:qFormat/>
    <w:rsid w:val="00FB28A6"/>
    <w:pPr>
      <w:spacing w:after="0"/>
      <w:contextualSpacing/>
      <w:jc w:val="center"/>
    </w:pPr>
    <w:rPr>
      <w:rFonts w:eastAsiaTheme="majorEastAsia" w:cstheme="majorBidi"/>
      <w:b/>
      <w:spacing w:val="-10"/>
      <w:kern w:val="28"/>
      <w:sz w:val="32"/>
      <w:szCs w:val="32"/>
      <w:lang w:val="en-US"/>
    </w:rPr>
  </w:style>
  <w:style w:type="character" w:customStyle="1" w:styleId="TitleChar">
    <w:name w:val="Title Char"/>
    <w:basedOn w:val="DefaultParagraphFont"/>
    <w:link w:val="Title"/>
    <w:uiPriority w:val="10"/>
    <w:rsid w:val="00FB28A6"/>
    <w:rPr>
      <w:rFonts w:ascii="Times New Roman" w:eastAsiaTheme="majorEastAsia" w:hAnsi="Times New Roman" w:cstheme="majorBidi"/>
      <w:b/>
      <w:spacing w:val="-10"/>
      <w:kern w:val="28"/>
      <w:sz w:val="32"/>
      <w:szCs w:val="32"/>
      <w:lang w:val="en-US"/>
    </w:rPr>
  </w:style>
  <w:style w:type="character" w:customStyle="1" w:styleId="Heading3Char">
    <w:name w:val="Heading 3 Char"/>
    <w:basedOn w:val="DefaultParagraphFont"/>
    <w:link w:val="Heading3"/>
    <w:uiPriority w:val="9"/>
    <w:rsid w:val="00EA10D5"/>
    <w:rPr>
      <w:rFonts w:ascii="Times New Roman" w:eastAsiaTheme="majorEastAsia" w:hAnsi="Times New Roman" w:cstheme="majorBidi"/>
      <w:sz w:val="24"/>
      <w:szCs w:val="24"/>
    </w:rPr>
  </w:style>
  <w:style w:type="paragraph" w:styleId="ListParagraph">
    <w:name w:val="List Paragraph"/>
    <w:basedOn w:val="Normal"/>
    <w:uiPriority w:val="34"/>
    <w:qFormat/>
    <w:rsid w:val="00641B15"/>
    <w:pPr>
      <w:ind w:left="720"/>
      <w:contextualSpacing/>
    </w:pPr>
  </w:style>
  <w:style w:type="character" w:styleId="Hyperlink">
    <w:name w:val="Hyperlink"/>
    <w:basedOn w:val="DefaultParagraphFont"/>
    <w:uiPriority w:val="99"/>
    <w:unhideWhenUsed/>
    <w:rsid w:val="008A2AE2"/>
    <w:rPr>
      <w:color w:val="0563C1" w:themeColor="hyperlink"/>
      <w:u w:val="single"/>
    </w:rPr>
  </w:style>
  <w:style w:type="paragraph" w:styleId="TOCHeading">
    <w:name w:val="TOC Heading"/>
    <w:basedOn w:val="Heading1"/>
    <w:next w:val="Normal"/>
    <w:uiPriority w:val="39"/>
    <w:unhideWhenUsed/>
    <w:qFormat/>
    <w:rsid w:val="00AE5BD1"/>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AE5BD1"/>
    <w:pPr>
      <w:spacing w:after="100"/>
    </w:pPr>
  </w:style>
  <w:style w:type="paragraph" w:styleId="TOC2">
    <w:name w:val="toc 2"/>
    <w:basedOn w:val="Normal"/>
    <w:next w:val="Normal"/>
    <w:autoRedefine/>
    <w:uiPriority w:val="39"/>
    <w:unhideWhenUsed/>
    <w:rsid w:val="00AE5BD1"/>
    <w:pPr>
      <w:spacing w:after="100"/>
      <w:ind w:left="240"/>
    </w:pPr>
  </w:style>
  <w:style w:type="paragraph" w:customStyle="1" w:styleId="Normal1">
    <w:name w:val="Normal1"/>
    <w:rsid w:val="00892A35"/>
    <w:pPr>
      <w:spacing w:after="0" w:line="276" w:lineRule="auto"/>
    </w:pPr>
    <w:rPr>
      <w:rFonts w:ascii="Arial" w:eastAsia="Arial" w:hAnsi="Arial" w:cs="Arial"/>
      <w:lang w:val="en"/>
    </w:rPr>
  </w:style>
  <w:style w:type="paragraph" w:styleId="Header">
    <w:name w:val="header"/>
    <w:basedOn w:val="Normal"/>
    <w:link w:val="HeaderChar"/>
    <w:uiPriority w:val="99"/>
    <w:unhideWhenUsed/>
    <w:rsid w:val="00DF42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2D5"/>
    <w:rPr>
      <w:rFonts w:ascii="Times New Roman" w:hAnsi="Times New Roman"/>
      <w:sz w:val="24"/>
    </w:rPr>
  </w:style>
  <w:style w:type="paragraph" w:styleId="Footer">
    <w:name w:val="footer"/>
    <w:basedOn w:val="Normal"/>
    <w:link w:val="FooterChar"/>
    <w:uiPriority w:val="99"/>
    <w:unhideWhenUsed/>
    <w:rsid w:val="00DF42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2D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eexplore.ieee.org/abstract/document/9817150/" TargetMode="External"/><Relationship Id="rId13" Type="http://schemas.openxmlformats.org/officeDocument/2006/relationships/hyperlink" Target="https://www.ijasi.org/index.php/ijasi/article/view/17" TargetMode="External"/><Relationship Id="rId18" Type="http://schemas.openxmlformats.org/officeDocument/2006/relationships/hyperlink" Target="https://ieeexplore.ieee.org/abstract/document/907767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ooks.google.com/books?hl=en&amp;lr=&amp;id=-d_dDwAAQBAJ&amp;oi=fnd&amp;pg=PP1&amp;dq=ansible+automation&amp;ots=CUuBFEstiE&amp;sig=hdGiNOKqGB7Sn025ofZLXag9zf0" TargetMode="External"/><Relationship Id="rId17" Type="http://schemas.openxmlformats.org/officeDocument/2006/relationships/hyperlink" Target="https://ieeexplore.ieee.org/abstract/document/9170694/" TargetMode="External"/><Relationship Id="rId2" Type="http://schemas.openxmlformats.org/officeDocument/2006/relationships/numbering" Target="numbering.xml"/><Relationship Id="rId16" Type="http://schemas.openxmlformats.org/officeDocument/2006/relationships/hyperlink" Target="https://www.diva-portal.org/smash/record.jsf?pid=diva2:166703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r.uitm.edu.my/id/eprint/60632/" TargetMode="External"/><Relationship Id="rId5" Type="http://schemas.openxmlformats.org/officeDocument/2006/relationships/webSettings" Target="webSettings.xml"/><Relationship Id="rId15" Type="http://schemas.openxmlformats.org/officeDocument/2006/relationships/hyperlink" Target="https://doi.org/10.1007/978-1-4842-8173-4_2" TargetMode="External"/><Relationship Id="rId10" Type="http://schemas.openxmlformats.org/officeDocument/2006/relationships/hyperlink" Target="https://books.google.com/books?hl=en&amp;lr=&amp;id=8cJ6EAAAQBAJ&amp;oi=fnd&amp;pg=PT11&amp;dq=ansible+automation&amp;ots=WVLZ8iFq5O&amp;sig=thYJJfa9eTXYG4Ztn7oHwK88gIw"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109/ISCON52037.2021.9702299" TargetMode="External"/><Relationship Id="rId14" Type="http://schemas.openxmlformats.org/officeDocument/2006/relationships/hyperlink" Target="http://jestec.taylors.edu.my/Vol%2017%20Issue%205%20October%202022/17_5_4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350CC4-9E93-4E12-8478-3E6E85AD4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11</Pages>
  <Words>3140</Words>
  <Characters>17900</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HP</cp:lastModifiedBy>
  <cp:revision>107</cp:revision>
  <dcterms:created xsi:type="dcterms:W3CDTF">2022-11-24T09:53:00Z</dcterms:created>
  <dcterms:modified xsi:type="dcterms:W3CDTF">2022-11-24T14:14:00Z</dcterms:modified>
</cp:coreProperties>
</file>