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465494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proofErr w:type="spellStart"/>
            <w:r w:rsidR="00400640">
              <w:rPr>
                <w:b/>
                <w:color w:val="auto"/>
                <w:sz w:val="32"/>
              </w:rPr>
              <w:t>April-elizabeth</w:t>
            </w:r>
            <w:proofErr w:type="spellEnd"/>
            <w:r w:rsidR="00400640">
              <w:rPr>
                <w:b/>
                <w:color w:val="auto"/>
                <w:sz w:val="32"/>
              </w:rPr>
              <w:t xml:space="preserve"> Norris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7332DE3" w:rsidR="00575A8F" w:rsidRDefault="00400640" w:rsidP="00E6298B">
            <w:pPr>
              <w:overflowPunct/>
              <w:autoSpaceDE/>
              <w:autoSpaceDN/>
              <w:adjustRightInd/>
              <w:ind w:right="107"/>
              <w:textAlignment w:val="auto"/>
              <w:rPr>
                <w:b/>
                <w:color w:val="auto"/>
                <w:sz w:val="32"/>
              </w:rPr>
            </w:pPr>
            <w:r>
              <w:rPr>
                <w:b/>
                <w:color w:val="auto"/>
                <w:sz w:val="32"/>
              </w:rPr>
              <w:t>2134370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3445EA78"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0679F">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0679F">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0679F">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0679F">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0679F">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0679F">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0679F">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0679F">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0679F">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0679F">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0679F">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0679F">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C483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DA589DB" w14:textId="02A685D5" w:rsidR="0027341C" w:rsidRDefault="0027341C" w:rsidP="00E6298B">
      <w:pPr>
        <w:ind w:right="107"/>
        <w:jc w:val="both"/>
        <w:rPr>
          <w:sz w:val="24"/>
          <w:szCs w:val="24"/>
        </w:rPr>
      </w:pPr>
    </w:p>
    <w:p w14:paraId="5D031D20" w14:textId="5B813CC6" w:rsidR="0027341C" w:rsidRDefault="0027341C"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1581096E" w14:textId="49518400"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In this assignment, I will be discussing and comparing coping mechanisms developed by myself’ to build resilience and reduce stress levels over the last 6 months as a student Police Officer. As this is a reflective piece of work I will </w:t>
      </w:r>
      <w:r w:rsidR="006C483A" w:rsidRPr="0098539D">
        <w:rPr>
          <w:rFonts w:eastAsiaTheme="minorHAnsi"/>
          <w:color w:val="auto"/>
          <w:sz w:val="22"/>
          <w:szCs w:val="22"/>
          <w:lang w:eastAsia="en-US"/>
        </w:rPr>
        <w:t xml:space="preserve">use </w:t>
      </w:r>
      <w:proofErr w:type="spellStart"/>
      <w:r w:rsidR="006C483A" w:rsidRPr="0098539D">
        <w:rPr>
          <w:rFonts w:eastAsiaTheme="minorHAnsi"/>
          <w:color w:val="auto"/>
          <w:sz w:val="22"/>
          <w:szCs w:val="22"/>
          <w:lang w:eastAsia="en-US"/>
        </w:rPr>
        <w:t>Borton’s</w:t>
      </w:r>
      <w:proofErr w:type="spellEnd"/>
      <w:r w:rsidRPr="0098539D">
        <w:rPr>
          <w:rFonts w:eastAsiaTheme="minorHAnsi"/>
          <w:color w:val="auto"/>
          <w:sz w:val="22"/>
          <w:szCs w:val="22"/>
          <w:lang w:eastAsia="en-US"/>
        </w:rPr>
        <w:t xml:space="preserve"> Reflective Model (1970). According to </w:t>
      </w:r>
      <w:proofErr w:type="spellStart"/>
      <w:r w:rsidRPr="0098539D">
        <w:rPr>
          <w:rFonts w:eastAsiaTheme="minorHAnsi"/>
          <w:color w:val="auto"/>
          <w:sz w:val="22"/>
          <w:szCs w:val="22"/>
          <w:lang w:eastAsia="en-US"/>
        </w:rPr>
        <w:t>Janse</w:t>
      </w:r>
      <w:proofErr w:type="spellEnd"/>
      <w:r w:rsidRPr="0098539D">
        <w:rPr>
          <w:rFonts w:eastAsiaTheme="minorHAnsi"/>
          <w:color w:val="auto"/>
          <w:sz w:val="22"/>
          <w:szCs w:val="22"/>
          <w:lang w:eastAsia="en-US"/>
        </w:rPr>
        <w:t xml:space="preserve">. (2022) This model was designed to assist with experimental learning, and to enhance the cycle of improvement during learning life experiences. This model discusses the stages of “What?”, “So What”, “Now What”. This allows the individual to break down the experience and reflect each stage thoroughly for future encounters. </w:t>
      </w:r>
    </w:p>
    <w:p w14:paraId="12538D9E"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2A6C92E8"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For this reflective piece, I will be discussing what stress is, and how it affects the human body. According to Mental Health Foundation. (2022) stress is caused by the body’s reaction to pressure from certain situations of life events. This often occurs when something unexpected happens to possibly threaten our sense of self, and when individuals may not have control over a situation. When an individual is experiencing a stressful situation, the body produces stress hormones that triggers the fight or flight reaction. </w:t>
      </w:r>
      <w:proofErr w:type="spellStart"/>
      <w:r w:rsidRPr="0098539D">
        <w:rPr>
          <w:rFonts w:eastAsiaTheme="minorHAnsi"/>
          <w:color w:val="auto"/>
          <w:sz w:val="22"/>
          <w:szCs w:val="22"/>
          <w:lang w:eastAsia="en-US"/>
        </w:rPr>
        <w:t>Mastorakos</w:t>
      </w:r>
      <w:proofErr w:type="spellEnd"/>
      <w:r w:rsidRPr="0098539D">
        <w:rPr>
          <w:rFonts w:eastAsiaTheme="minorHAnsi"/>
          <w:color w:val="auto"/>
          <w:sz w:val="22"/>
          <w:szCs w:val="22"/>
          <w:lang w:eastAsia="en-US"/>
        </w:rPr>
        <w:t xml:space="preserve">, George, et al. (2005) defines stress as a response or reaction to an external event, that can jeopardise or disturb the functioning of an organism. It is noted by Curley, Bob. (2019), that stress can sometimes be beneficial, as it can assist an individual on concurring their fears, and boost performance.  </w:t>
      </w:r>
    </w:p>
    <w:p w14:paraId="224CA414"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 </w:t>
      </w:r>
    </w:p>
    <w:p w14:paraId="713F45EA"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236A1A1F" w14:textId="3392F993"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As a student Police officer, I was aware the initial training would be stressful due to it being one of the few occupations where your asked to face physical dangers and put your life on the line. During my first 6 months of training school, I was aware that I would have to undergo two written exams along with practical exams in order to qualify and become an officer. Due to having dyslexia, dyscalculia and scotopic sensitivity syndrome, I was certain this would increase my stress levels due to time management and deadlines for exams. I felt my learning style was different to others due to having additional needs.  Where I take more time on planning organising and understanding </w:t>
      </w:r>
      <w:r w:rsidRPr="0098539D">
        <w:rPr>
          <w:rFonts w:eastAsiaTheme="minorHAnsi"/>
          <w:color w:val="auto"/>
          <w:sz w:val="22"/>
          <w:szCs w:val="22"/>
          <w:lang w:eastAsia="en-US"/>
        </w:rPr>
        <w:lastRenderedPageBreak/>
        <w:t xml:space="preserve">the task before completing it, I felt my stress levels would be significantly higher.  It was apparent during training school that stress would be a significant factor within my career, therefore it was important to be able to identify, manage and minimise these levels of stress and build resilience. Within this question I </w:t>
      </w:r>
      <w:r w:rsidR="006C483A" w:rsidRPr="0098539D">
        <w:rPr>
          <w:rFonts w:eastAsiaTheme="minorHAnsi"/>
          <w:color w:val="auto"/>
          <w:sz w:val="22"/>
          <w:szCs w:val="22"/>
          <w:lang w:eastAsia="en-US"/>
        </w:rPr>
        <w:t>will outline</w:t>
      </w:r>
      <w:r w:rsidRPr="0098539D">
        <w:rPr>
          <w:rFonts w:eastAsiaTheme="minorHAnsi"/>
          <w:color w:val="auto"/>
          <w:sz w:val="22"/>
          <w:szCs w:val="22"/>
          <w:lang w:eastAsia="en-US"/>
        </w:rPr>
        <w:t xml:space="preserve"> what I used as coping mechanism to reduce my stress levels such as, going to the gym and listening to music. The First stage of the model is to discuss the “What” </w:t>
      </w:r>
      <w:r w:rsidR="006C483A" w:rsidRPr="0098539D">
        <w:rPr>
          <w:rFonts w:eastAsiaTheme="minorHAnsi"/>
          <w:color w:val="auto"/>
          <w:sz w:val="22"/>
          <w:szCs w:val="22"/>
          <w:lang w:eastAsia="en-US"/>
        </w:rPr>
        <w:t>stage, where</w:t>
      </w:r>
      <w:r w:rsidRPr="0098539D">
        <w:rPr>
          <w:rFonts w:eastAsiaTheme="minorHAnsi"/>
          <w:color w:val="auto"/>
          <w:sz w:val="22"/>
          <w:szCs w:val="22"/>
          <w:lang w:eastAsia="en-US"/>
        </w:rPr>
        <w:t xml:space="preserve"> I discuss what has happened during my experience. I was aware that exams were approaching fast in training school, and these had to be passed in order to qualify, this made me anxious for my future as it solely relied on exams. I was struggling to concentrate during lessons as, sub consciously I was thinking when I would have the time to balance learning the content and revising after working hours. I was also trying to not let my spare time be overloaded with revision and policing as I have a young family to take care of, and I needed to manage the work life balance healthily.</w:t>
      </w:r>
    </w:p>
    <w:p w14:paraId="3878D155"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0E037AF4"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3690AAA6" w14:textId="6A0F2974"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So, what is resilience?  according to the NHS Leadership Academy. (2023) It is having the ability to continue to face difficult challenges and being able to recover from them.  This is something that will happen during my service, as officers are exposed to trauma frequently. According to Cherry, K. (2022) having stress strategies put in place will benefit the individual, as you can take better care of yourself, gain self-positivity which also allows you to feel more focused. The difficulties I was </w:t>
      </w:r>
      <w:r w:rsidR="006C483A" w:rsidRPr="0098539D">
        <w:rPr>
          <w:rFonts w:eastAsiaTheme="minorHAnsi"/>
          <w:color w:val="auto"/>
          <w:sz w:val="22"/>
          <w:szCs w:val="22"/>
          <w:lang w:eastAsia="en-US"/>
        </w:rPr>
        <w:t>encountering trying</w:t>
      </w:r>
      <w:r w:rsidRPr="0098539D">
        <w:rPr>
          <w:rFonts w:eastAsiaTheme="minorHAnsi"/>
          <w:color w:val="auto"/>
          <w:sz w:val="22"/>
          <w:szCs w:val="22"/>
          <w:lang w:eastAsia="en-US"/>
        </w:rPr>
        <w:t xml:space="preserve"> to combat stress with having a heavy workload, learning how to become an officer and revise for upcoming exams. </w:t>
      </w:r>
    </w:p>
    <w:p w14:paraId="66EF6B22"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09EDE679" w14:textId="61BB7D71"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I therefore applied a coping mechanism I have developed over time to manage my stress levels and build resilience. My first strategy was to attend the gym, reason being, it has many benefits such as psychological health and additionally medically improves health. It is apparent that as well as being mentally fit, you must be physically fit for the role of a constable. I previously went to the gym everyday working on building my strength and fitness as I felt this allowed me to de-stress.  Since joining, my health has greatly </w:t>
      </w:r>
      <w:r w:rsidR="006C483A" w:rsidRPr="0098539D">
        <w:rPr>
          <w:rFonts w:eastAsiaTheme="minorHAnsi"/>
          <w:color w:val="auto"/>
          <w:sz w:val="22"/>
          <w:szCs w:val="22"/>
          <w:lang w:eastAsia="en-US"/>
        </w:rPr>
        <w:t>improved, I</w:t>
      </w:r>
      <w:r w:rsidRPr="0098539D">
        <w:rPr>
          <w:rFonts w:eastAsiaTheme="minorHAnsi"/>
          <w:color w:val="auto"/>
          <w:sz w:val="22"/>
          <w:szCs w:val="22"/>
          <w:lang w:eastAsia="en-US"/>
        </w:rPr>
        <w:t xml:space="preserve"> have lost a significant amount of weight, I feel more confident and comfortable with my appearance, which has had a positive impact on my mental health. </w:t>
      </w:r>
    </w:p>
    <w:p w14:paraId="06AF71BF"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According to Harvard Health Publishing, (2020) when you exercise, your strength and stamina increases, and improves your image. Carrying out exercise allows the individual to sense mastery and control which supports how I have been feeling over the last 6 months during training school. Whilst finding the time was difficult due to the significant amount of revision, I made sure I set aside one hour a day where I focused on my own wellbeing, as I felt I could perform better after this. This supports my findings as the University College of London, (2020) state carrying out physical activity, promotes cell growth within the hippocampus, and by carrying out 20 mins of exercise allows the individual to focus better before studying. </w:t>
      </w:r>
    </w:p>
    <w:p w14:paraId="13AB724C" w14:textId="77777777" w:rsidR="0098539D" w:rsidRPr="0098539D" w:rsidRDefault="0098539D" w:rsidP="0098539D">
      <w:pPr>
        <w:tabs>
          <w:tab w:val="left" w:pos="504"/>
        </w:tabs>
        <w:overflowPunct/>
        <w:autoSpaceDE/>
        <w:autoSpaceDN/>
        <w:adjustRightInd/>
        <w:spacing w:after="160" w:line="276" w:lineRule="auto"/>
        <w:textAlignment w:val="auto"/>
        <w:rPr>
          <w:rFonts w:eastAsiaTheme="minorHAnsi"/>
          <w:color w:val="auto"/>
          <w:sz w:val="22"/>
          <w:szCs w:val="22"/>
          <w:lang w:eastAsia="en-US"/>
        </w:rPr>
      </w:pPr>
    </w:p>
    <w:p w14:paraId="334C9325" w14:textId="0865C099"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Another strategy I used was listening to music, whilst this can be done at any time it was difficult to do when carrying out practical’s, here I did feel the pressure as I would have to listen for my callsign, engage verbally and deal with confrontational situations in order to be assessed. According to Yehuda, (2011) music is used as a soothing coping approach to manage tension and lower </w:t>
      </w:r>
      <w:r w:rsidRPr="0098539D">
        <w:rPr>
          <w:rFonts w:eastAsiaTheme="minorHAnsi"/>
          <w:color w:val="auto"/>
          <w:sz w:val="22"/>
          <w:szCs w:val="22"/>
          <w:lang w:eastAsia="en-US"/>
        </w:rPr>
        <w:lastRenderedPageBreak/>
        <w:t xml:space="preserve">stress levels. It is noted to be an anxiolytic treatment which allows stressful situations to be minimized. A study was carried out where individuals were given a task to deliver a 12 min presentation.  One group had music to listen to before delivering the presentation, and another group sat in silence. It was concluded that the </w:t>
      </w:r>
      <w:r w:rsidR="006C483A" w:rsidRPr="0098539D">
        <w:rPr>
          <w:rFonts w:eastAsiaTheme="minorHAnsi"/>
          <w:color w:val="auto"/>
          <w:sz w:val="22"/>
          <w:szCs w:val="22"/>
          <w:lang w:eastAsia="en-US"/>
        </w:rPr>
        <w:t>individuals who</w:t>
      </w:r>
      <w:r w:rsidRPr="0098539D">
        <w:rPr>
          <w:rFonts w:eastAsiaTheme="minorHAnsi"/>
          <w:color w:val="auto"/>
          <w:sz w:val="22"/>
          <w:szCs w:val="22"/>
          <w:lang w:eastAsia="en-US"/>
        </w:rPr>
        <w:t xml:space="preserve"> were sat in silence had increased subjective anxiety, systolic blood pressure and escalated the heart rate as opposed to the other group, thus supports my strategy on listening to music to minimise stress levels. </w:t>
      </w:r>
    </w:p>
    <w:p w14:paraId="1BB5BB80"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25E6D4CD" w14:textId="3DC80E50"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Each of these strategies work well for me however, due to having shift work and varied hours of working, it is not always possible to attend the </w:t>
      </w:r>
      <w:r w:rsidR="006C483A" w:rsidRPr="0098539D">
        <w:rPr>
          <w:rFonts w:eastAsiaTheme="minorHAnsi"/>
          <w:color w:val="auto"/>
          <w:sz w:val="22"/>
          <w:szCs w:val="22"/>
          <w:lang w:eastAsia="en-US"/>
        </w:rPr>
        <w:t>gym with</w:t>
      </w:r>
      <w:r w:rsidRPr="0098539D">
        <w:rPr>
          <w:rFonts w:eastAsiaTheme="minorHAnsi"/>
          <w:color w:val="auto"/>
          <w:sz w:val="22"/>
          <w:szCs w:val="22"/>
          <w:lang w:eastAsia="en-US"/>
        </w:rPr>
        <w:t xml:space="preserve"> tiredness and carrying out university work and having a young family to care for. Whilst keeping fit is a vital part of being an officer, I will have to manage my time effectively such as working out on rest days before carrying out any other pressing work. This is important as I feel if I don’t carry out any physical activity this could result in possible mental health issues and health concerns. </w:t>
      </w:r>
    </w:p>
    <w:p w14:paraId="237E71E6"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44E44B96"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I believe listening to music is more of a realistic mechanism, as this does not take time it is instant. Listening to music can be done during my journey to and from work, and during the time I carry out paperwork. I believe this is a quicker option due to my work demand and working hours and I feel this is the best strategy for me moving forward. I will still attend the gym to continue with my fitness however, this would need planning and preparation.  Moving forward the university degree will be for the next 2 years, I therefore feel I would gain more time when probation period is over to return daily to the gym, I can then use both strategies at the same time which will enhance my resilience and stress levels within the workplace. </w:t>
      </w:r>
    </w:p>
    <w:p w14:paraId="05349AD4"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4E24689E"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65CE58AD"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Word Count- 1,291</w:t>
      </w:r>
    </w:p>
    <w:p w14:paraId="382CD88A"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2B7BEAFE"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u w:val="single"/>
          <w:lang w:eastAsia="en-US"/>
        </w:rPr>
      </w:pPr>
      <w:r w:rsidRPr="0098539D">
        <w:rPr>
          <w:rFonts w:eastAsiaTheme="minorHAnsi"/>
          <w:color w:val="auto"/>
          <w:sz w:val="22"/>
          <w:szCs w:val="22"/>
          <w:u w:val="single"/>
          <w:lang w:eastAsia="en-US"/>
        </w:rPr>
        <w:t xml:space="preserve">References </w:t>
      </w:r>
    </w:p>
    <w:p w14:paraId="4BF2E957"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Cherry, K. (2022) </w:t>
      </w:r>
      <w:r w:rsidRPr="0098539D">
        <w:rPr>
          <w:rFonts w:eastAsiaTheme="minorHAnsi"/>
          <w:i/>
          <w:iCs/>
          <w:color w:val="auto"/>
          <w:sz w:val="22"/>
          <w:szCs w:val="22"/>
          <w:lang w:eastAsia="en-US"/>
        </w:rPr>
        <w:t>The importance of maintaining structure and routine during stressful times</w:t>
      </w:r>
      <w:r w:rsidRPr="0098539D">
        <w:rPr>
          <w:rFonts w:eastAsiaTheme="minorHAnsi"/>
          <w:color w:val="auto"/>
          <w:sz w:val="22"/>
          <w:szCs w:val="22"/>
          <w:lang w:eastAsia="en-US"/>
        </w:rPr>
        <w:t xml:space="preserve">, </w:t>
      </w:r>
      <w:proofErr w:type="spellStart"/>
      <w:r w:rsidRPr="0098539D">
        <w:rPr>
          <w:rFonts w:eastAsiaTheme="minorHAnsi"/>
          <w:i/>
          <w:iCs/>
          <w:color w:val="auto"/>
          <w:sz w:val="22"/>
          <w:szCs w:val="22"/>
          <w:lang w:eastAsia="en-US"/>
        </w:rPr>
        <w:t>Verywell</w:t>
      </w:r>
      <w:proofErr w:type="spellEnd"/>
      <w:r w:rsidRPr="0098539D">
        <w:rPr>
          <w:rFonts w:eastAsiaTheme="minorHAnsi"/>
          <w:i/>
          <w:iCs/>
          <w:color w:val="auto"/>
          <w:sz w:val="22"/>
          <w:szCs w:val="22"/>
          <w:lang w:eastAsia="en-US"/>
        </w:rPr>
        <w:t xml:space="preserve"> Mind</w:t>
      </w:r>
      <w:r w:rsidRPr="0098539D">
        <w:rPr>
          <w:rFonts w:eastAsiaTheme="minorHAnsi"/>
          <w:color w:val="auto"/>
          <w:sz w:val="22"/>
          <w:szCs w:val="22"/>
          <w:lang w:eastAsia="en-US"/>
        </w:rPr>
        <w:t xml:space="preserve">. </w:t>
      </w:r>
      <w:proofErr w:type="spellStart"/>
      <w:r w:rsidRPr="0098539D">
        <w:rPr>
          <w:rFonts w:eastAsiaTheme="minorHAnsi"/>
          <w:color w:val="auto"/>
          <w:sz w:val="22"/>
          <w:szCs w:val="22"/>
          <w:lang w:eastAsia="en-US"/>
        </w:rPr>
        <w:t>Verywell</w:t>
      </w:r>
      <w:proofErr w:type="spellEnd"/>
      <w:r w:rsidRPr="0098539D">
        <w:rPr>
          <w:rFonts w:eastAsiaTheme="minorHAnsi"/>
          <w:color w:val="auto"/>
          <w:sz w:val="22"/>
          <w:szCs w:val="22"/>
          <w:lang w:eastAsia="en-US"/>
        </w:rPr>
        <w:t xml:space="preserve"> Mind</w:t>
      </w:r>
    </w:p>
    <w:p w14:paraId="40EE8AFE"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1A570AB1" w14:textId="77777777" w:rsidR="0098539D" w:rsidRPr="0098539D" w:rsidRDefault="0098539D" w:rsidP="0098539D">
      <w:pPr>
        <w:overflowPunct/>
        <w:autoSpaceDE/>
        <w:autoSpaceDN/>
        <w:adjustRightInd/>
        <w:spacing w:after="160" w:line="276" w:lineRule="auto"/>
        <w:textAlignment w:val="auto"/>
        <w:rPr>
          <w:rFonts w:eastAsiaTheme="minorHAnsi"/>
          <w:i/>
          <w:iCs/>
          <w:color w:val="auto"/>
          <w:sz w:val="22"/>
          <w:szCs w:val="22"/>
          <w:lang w:eastAsia="en-US"/>
        </w:rPr>
      </w:pPr>
      <w:r w:rsidRPr="0098539D">
        <w:rPr>
          <w:rFonts w:eastAsiaTheme="minorHAnsi"/>
          <w:color w:val="auto"/>
          <w:sz w:val="22"/>
          <w:szCs w:val="22"/>
          <w:lang w:eastAsia="en-US"/>
        </w:rPr>
        <w:t xml:space="preserve">Curley, B. (2019) </w:t>
      </w:r>
      <w:r w:rsidRPr="0098539D">
        <w:rPr>
          <w:rFonts w:eastAsiaTheme="minorHAnsi"/>
          <w:i/>
          <w:iCs/>
          <w:color w:val="auto"/>
          <w:sz w:val="22"/>
          <w:szCs w:val="22"/>
          <w:lang w:eastAsia="en-US"/>
        </w:rPr>
        <w:t>Stress, anxiety health benefits</w:t>
      </w:r>
      <w:r w:rsidRPr="0098539D">
        <w:rPr>
          <w:rFonts w:eastAsiaTheme="minorHAnsi"/>
          <w:color w:val="auto"/>
          <w:sz w:val="22"/>
          <w:szCs w:val="22"/>
          <w:lang w:eastAsia="en-US"/>
        </w:rPr>
        <w:t xml:space="preserve">, </w:t>
      </w:r>
      <w:r w:rsidRPr="0098539D">
        <w:rPr>
          <w:rFonts w:eastAsiaTheme="minorHAnsi"/>
          <w:i/>
          <w:iCs/>
          <w:color w:val="auto"/>
          <w:sz w:val="22"/>
          <w:szCs w:val="22"/>
          <w:lang w:eastAsia="en-US"/>
        </w:rPr>
        <w:t>Healthline</w:t>
      </w:r>
    </w:p>
    <w:p w14:paraId="1841E8AB"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33879CB9"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r w:rsidRPr="0098539D">
        <w:rPr>
          <w:rFonts w:eastAsiaTheme="minorHAnsi"/>
          <w:color w:val="auto"/>
          <w:sz w:val="22"/>
          <w:szCs w:val="22"/>
          <w:lang w:eastAsia="en-US"/>
        </w:rPr>
        <w:t>Harvard Health, (2022) Exercising to relax</w:t>
      </w:r>
    </w:p>
    <w:p w14:paraId="74942C50"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7374E15C"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roofErr w:type="spellStart"/>
      <w:r w:rsidRPr="0098539D">
        <w:rPr>
          <w:rFonts w:eastAsiaTheme="minorHAnsi"/>
          <w:color w:val="auto"/>
          <w:sz w:val="22"/>
          <w:szCs w:val="22"/>
          <w:lang w:eastAsia="en-US"/>
        </w:rPr>
        <w:t>Janse</w:t>
      </w:r>
      <w:proofErr w:type="spellEnd"/>
      <w:r w:rsidRPr="0098539D">
        <w:rPr>
          <w:rFonts w:eastAsiaTheme="minorHAnsi"/>
          <w:color w:val="auto"/>
          <w:sz w:val="22"/>
          <w:szCs w:val="22"/>
          <w:lang w:eastAsia="en-US"/>
        </w:rPr>
        <w:t xml:space="preserve">, B. (2022) </w:t>
      </w:r>
      <w:proofErr w:type="spellStart"/>
      <w:r w:rsidRPr="0098539D">
        <w:rPr>
          <w:rFonts w:eastAsiaTheme="minorHAnsi"/>
          <w:color w:val="auto"/>
          <w:sz w:val="22"/>
          <w:szCs w:val="22"/>
          <w:lang w:eastAsia="en-US"/>
        </w:rPr>
        <w:t>Borton's</w:t>
      </w:r>
      <w:proofErr w:type="spellEnd"/>
      <w:r w:rsidRPr="0098539D">
        <w:rPr>
          <w:rFonts w:eastAsiaTheme="minorHAnsi"/>
          <w:color w:val="auto"/>
          <w:sz w:val="22"/>
          <w:szCs w:val="22"/>
          <w:lang w:eastAsia="en-US"/>
        </w:rPr>
        <w:t xml:space="preserve"> model of Reflection</w:t>
      </w:r>
    </w:p>
    <w:p w14:paraId="65F680A1"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3CB18438" w14:textId="77777777" w:rsidR="0098539D" w:rsidRPr="0098539D" w:rsidRDefault="0098539D" w:rsidP="0098539D">
      <w:pPr>
        <w:overflowPunct/>
        <w:autoSpaceDE/>
        <w:autoSpaceDN/>
        <w:adjustRightInd/>
        <w:spacing w:after="160" w:line="276" w:lineRule="auto"/>
        <w:textAlignment w:val="auto"/>
        <w:rPr>
          <w:rFonts w:eastAsiaTheme="minorHAnsi"/>
          <w:i/>
          <w:iCs/>
          <w:color w:val="auto"/>
          <w:sz w:val="22"/>
          <w:szCs w:val="22"/>
          <w:lang w:eastAsia="en-US"/>
        </w:rPr>
      </w:pPr>
      <w:proofErr w:type="spellStart"/>
      <w:r w:rsidRPr="0098539D">
        <w:rPr>
          <w:rFonts w:eastAsiaTheme="minorHAnsi"/>
          <w:color w:val="auto"/>
          <w:sz w:val="22"/>
          <w:szCs w:val="22"/>
          <w:lang w:eastAsia="en-US"/>
        </w:rPr>
        <w:t>Mastorkaos</w:t>
      </w:r>
      <w:proofErr w:type="spellEnd"/>
      <w:r w:rsidRPr="0098539D">
        <w:rPr>
          <w:rFonts w:eastAsiaTheme="minorHAnsi"/>
          <w:color w:val="auto"/>
          <w:sz w:val="22"/>
          <w:szCs w:val="22"/>
          <w:lang w:eastAsia="en-US"/>
        </w:rPr>
        <w:t xml:space="preserve"> George, et all, (2005) Exercise</w:t>
      </w:r>
      <w:r w:rsidRPr="0098539D">
        <w:rPr>
          <w:rFonts w:eastAsiaTheme="minorHAnsi"/>
          <w:i/>
          <w:iCs/>
          <w:color w:val="auto"/>
          <w:sz w:val="22"/>
          <w:szCs w:val="22"/>
          <w:lang w:eastAsia="en-US"/>
        </w:rPr>
        <w:t xml:space="preserve"> and the stress system</w:t>
      </w:r>
      <w:r w:rsidRPr="0098539D">
        <w:rPr>
          <w:rFonts w:eastAsiaTheme="minorHAnsi"/>
          <w:color w:val="auto"/>
          <w:sz w:val="22"/>
          <w:szCs w:val="22"/>
          <w:lang w:eastAsia="en-US"/>
        </w:rPr>
        <w:t xml:space="preserve">, </w:t>
      </w:r>
      <w:r w:rsidRPr="0098539D">
        <w:rPr>
          <w:rFonts w:eastAsiaTheme="minorHAnsi"/>
          <w:i/>
          <w:iCs/>
          <w:color w:val="auto"/>
          <w:sz w:val="22"/>
          <w:szCs w:val="22"/>
          <w:lang w:eastAsia="en-US"/>
        </w:rPr>
        <w:t>Hormones</w:t>
      </w:r>
    </w:p>
    <w:p w14:paraId="012A291F" w14:textId="77777777" w:rsidR="0098539D" w:rsidRPr="0098539D" w:rsidRDefault="0098539D" w:rsidP="0098539D">
      <w:pPr>
        <w:overflowPunct/>
        <w:autoSpaceDE/>
        <w:autoSpaceDN/>
        <w:adjustRightInd/>
        <w:spacing w:after="160" w:line="276" w:lineRule="auto"/>
        <w:textAlignment w:val="auto"/>
        <w:rPr>
          <w:rFonts w:eastAsiaTheme="minorHAnsi"/>
          <w:i/>
          <w:iCs/>
          <w:color w:val="auto"/>
          <w:sz w:val="22"/>
          <w:szCs w:val="22"/>
          <w:lang w:eastAsia="en-US"/>
        </w:rPr>
      </w:pPr>
    </w:p>
    <w:p w14:paraId="49783665"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23CB9A02" w14:textId="77777777" w:rsidR="0098539D" w:rsidRPr="0098539D" w:rsidRDefault="0098539D" w:rsidP="0098539D">
      <w:pPr>
        <w:overflowPunct/>
        <w:autoSpaceDE/>
        <w:autoSpaceDN/>
        <w:adjustRightInd/>
        <w:spacing w:after="160" w:line="276" w:lineRule="auto"/>
        <w:textAlignment w:val="auto"/>
        <w:rPr>
          <w:rFonts w:eastAsiaTheme="minorHAnsi"/>
          <w:i/>
          <w:iCs/>
          <w:color w:val="auto"/>
          <w:sz w:val="22"/>
          <w:szCs w:val="22"/>
          <w:lang w:eastAsia="en-US"/>
        </w:rPr>
      </w:pPr>
      <w:r w:rsidRPr="0098539D">
        <w:rPr>
          <w:rFonts w:eastAsiaTheme="minorHAnsi"/>
          <w:i/>
          <w:iCs/>
          <w:color w:val="auto"/>
          <w:sz w:val="22"/>
          <w:szCs w:val="22"/>
          <w:lang w:eastAsia="en-US"/>
        </w:rPr>
        <w:t xml:space="preserve">What is </w:t>
      </w:r>
      <w:proofErr w:type="spellStart"/>
      <w:r w:rsidRPr="0098539D">
        <w:rPr>
          <w:rFonts w:eastAsiaTheme="minorHAnsi"/>
          <w:i/>
          <w:iCs/>
          <w:color w:val="auto"/>
          <w:sz w:val="22"/>
          <w:szCs w:val="22"/>
          <w:lang w:eastAsia="en-US"/>
        </w:rPr>
        <w:t>resiliance</w:t>
      </w:r>
      <w:proofErr w:type="spellEnd"/>
      <w:r w:rsidRPr="0098539D">
        <w:rPr>
          <w:rFonts w:eastAsiaTheme="minorHAnsi"/>
          <w:i/>
          <w:iCs/>
          <w:color w:val="auto"/>
          <w:sz w:val="22"/>
          <w:szCs w:val="22"/>
          <w:lang w:eastAsia="en-US"/>
        </w:rPr>
        <w:t xml:space="preserve">- Leadership Academy </w:t>
      </w:r>
      <w:r w:rsidRPr="0098539D">
        <w:rPr>
          <w:rFonts w:eastAsiaTheme="minorHAnsi"/>
          <w:color w:val="auto"/>
          <w:sz w:val="22"/>
          <w:szCs w:val="22"/>
          <w:lang w:eastAsia="en-US"/>
        </w:rPr>
        <w:t xml:space="preserve">(2023) </w:t>
      </w:r>
      <w:r w:rsidRPr="0098539D">
        <w:rPr>
          <w:rFonts w:eastAsiaTheme="minorHAnsi"/>
          <w:i/>
          <w:iCs/>
          <w:color w:val="auto"/>
          <w:sz w:val="22"/>
          <w:szCs w:val="22"/>
          <w:lang w:eastAsia="en-US"/>
        </w:rPr>
        <w:t>NHS choices</w:t>
      </w:r>
    </w:p>
    <w:p w14:paraId="54E01172"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330A30A2"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u w:val="single"/>
          <w:lang w:eastAsia="en-US"/>
        </w:rPr>
      </w:pPr>
      <w:r w:rsidRPr="0098539D">
        <w:rPr>
          <w:rFonts w:eastAsiaTheme="minorHAnsi"/>
          <w:color w:val="auto"/>
          <w:sz w:val="22"/>
          <w:szCs w:val="22"/>
          <w:u w:val="single"/>
          <w:lang w:eastAsia="en-US"/>
        </w:rPr>
        <w:t xml:space="preserve">Bibliography </w:t>
      </w:r>
    </w:p>
    <w:p w14:paraId="28F8981C"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u w:val="single"/>
          <w:lang w:eastAsia="en-US"/>
        </w:rPr>
      </w:pPr>
    </w:p>
    <w:p w14:paraId="63F03B2B" w14:textId="77777777" w:rsidR="0098539D" w:rsidRPr="0098539D" w:rsidRDefault="0098539D" w:rsidP="0098539D">
      <w:pPr>
        <w:overflowPunct/>
        <w:autoSpaceDE/>
        <w:autoSpaceDN/>
        <w:adjustRightInd/>
        <w:spacing w:before="100" w:beforeAutospacing="1" w:after="100" w:afterAutospacing="1" w:line="276" w:lineRule="auto"/>
        <w:ind w:left="567" w:hanging="567"/>
        <w:textAlignment w:val="auto"/>
        <w:rPr>
          <w:color w:val="auto"/>
          <w:sz w:val="22"/>
          <w:szCs w:val="22"/>
        </w:rPr>
      </w:pPr>
      <w:r w:rsidRPr="0098539D">
        <w:rPr>
          <w:color w:val="auto"/>
          <w:sz w:val="22"/>
          <w:szCs w:val="22"/>
        </w:rPr>
        <w:t xml:space="preserve">Cherry, K. (2022) </w:t>
      </w:r>
      <w:r w:rsidRPr="0098539D">
        <w:rPr>
          <w:i/>
          <w:iCs/>
          <w:color w:val="auto"/>
          <w:sz w:val="22"/>
          <w:szCs w:val="22"/>
        </w:rPr>
        <w:t>The importance of maintaining structure and routine during stressful times</w:t>
      </w:r>
      <w:r w:rsidRPr="0098539D">
        <w:rPr>
          <w:color w:val="auto"/>
          <w:sz w:val="22"/>
          <w:szCs w:val="22"/>
        </w:rPr>
        <w:t xml:space="preserve">, </w:t>
      </w:r>
      <w:proofErr w:type="spellStart"/>
      <w:r w:rsidRPr="0098539D">
        <w:rPr>
          <w:i/>
          <w:iCs/>
          <w:color w:val="auto"/>
          <w:sz w:val="22"/>
          <w:szCs w:val="22"/>
        </w:rPr>
        <w:t>Verywell</w:t>
      </w:r>
      <w:proofErr w:type="spellEnd"/>
      <w:r w:rsidRPr="0098539D">
        <w:rPr>
          <w:i/>
          <w:iCs/>
          <w:color w:val="auto"/>
          <w:sz w:val="22"/>
          <w:szCs w:val="22"/>
        </w:rPr>
        <w:t xml:space="preserve"> Mind</w:t>
      </w:r>
      <w:r w:rsidRPr="0098539D">
        <w:rPr>
          <w:color w:val="auto"/>
          <w:sz w:val="22"/>
          <w:szCs w:val="22"/>
        </w:rPr>
        <w:t xml:space="preserve">. </w:t>
      </w:r>
      <w:proofErr w:type="spellStart"/>
      <w:r w:rsidRPr="0098539D">
        <w:rPr>
          <w:color w:val="auto"/>
          <w:sz w:val="22"/>
          <w:szCs w:val="22"/>
        </w:rPr>
        <w:t>Verywell</w:t>
      </w:r>
      <w:proofErr w:type="spellEnd"/>
      <w:r w:rsidRPr="0098539D">
        <w:rPr>
          <w:color w:val="auto"/>
          <w:sz w:val="22"/>
          <w:szCs w:val="22"/>
        </w:rPr>
        <w:t xml:space="preserve"> Mind. Available at: https://www.verywellmind.com/the-importance-of-keeping-a-routine-during-stressful-times-4802638 (Accessed: March 19, 2023). </w:t>
      </w:r>
    </w:p>
    <w:p w14:paraId="121AC806" w14:textId="77777777" w:rsidR="0098539D" w:rsidRPr="0098539D" w:rsidRDefault="0098539D" w:rsidP="0098539D">
      <w:pPr>
        <w:overflowPunct/>
        <w:autoSpaceDE/>
        <w:autoSpaceDN/>
        <w:adjustRightInd/>
        <w:spacing w:before="100" w:beforeAutospacing="1" w:after="100" w:afterAutospacing="1" w:line="276" w:lineRule="auto"/>
        <w:ind w:left="567" w:hanging="567"/>
        <w:textAlignment w:val="auto"/>
        <w:rPr>
          <w:color w:val="auto"/>
          <w:sz w:val="22"/>
          <w:szCs w:val="22"/>
        </w:rPr>
      </w:pPr>
      <w:r w:rsidRPr="0098539D">
        <w:rPr>
          <w:color w:val="auto"/>
          <w:sz w:val="22"/>
          <w:szCs w:val="22"/>
        </w:rPr>
        <w:t xml:space="preserve">Curley, B. (2019) </w:t>
      </w:r>
      <w:r w:rsidRPr="0098539D">
        <w:rPr>
          <w:i/>
          <w:iCs/>
          <w:color w:val="auto"/>
          <w:sz w:val="22"/>
          <w:szCs w:val="22"/>
        </w:rPr>
        <w:t>Stress, anxiety health benefits</w:t>
      </w:r>
      <w:r w:rsidRPr="0098539D">
        <w:rPr>
          <w:color w:val="auto"/>
          <w:sz w:val="22"/>
          <w:szCs w:val="22"/>
        </w:rPr>
        <w:t xml:space="preserve">, </w:t>
      </w:r>
      <w:r w:rsidRPr="0098539D">
        <w:rPr>
          <w:i/>
          <w:iCs/>
          <w:color w:val="auto"/>
          <w:sz w:val="22"/>
          <w:szCs w:val="22"/>
        </w:rPr>
        <w:t>Healthline</w:t>
      </w:r>
      <w:r w:rsidRPr="0098539D">
        <w:rPr>
          <w:color w:val="auto"/>
          <w:sz w:val="22"/>
          <w:szCs w:val="22"/>
        </w:rPr>
        <w:t xml:space="preserve">. Healthline Media. Available at: https://www.healthline.com/health-news/why-stress-and-anxiety-arent-always-bad-for-you#:~:text=Researchers%20say%20short-term%20stress%20can%20be%20beneficial%20by,system%2C%20increase%20respiration%2C%20slow%20digestion%2C%20and%20improve%20vision. (Accessed: March 19, 2023). </w:t>
      </w:r>
    </w:p>
    <w:p w14:paraId="28785B22" w14:textId="77777777" w:rsidR="0098539D" w:rsidRPr="0098539D" w:rsidRDefault="0098539D" w:rsidP="0098539D">
      <w:pPr>
        <w:overflowPunct/>
        <w:autoSpaceDE/>
        <w:autoSpaceDN/>
        <w:adjustRightInd/>
        <w:spacing w:before="100" w:beforeAutospacing="1" w:after="100" w:afterAutospacing="1" w:line="276" w:lineRule="auto"/>
        <w:ind w:left="567" w:hanging="567"/>
        <w:textAlignment w:val="auto"/>
        <w:rPr>
          <w:color w:val="auto"/>
          <w:sz w:val="22"/>
          <w:szCs w:val="22"/>
        </w:rPr>
      </w:pPr>
      <w:r w:rsidRPr="0098539D">
        <w:rPr>
          <w:color w:val="auto"/>
          <w:sz w:val="22"/>
          <w:szCs w:val="22"/>
        </w:rPr>
        <w:t xml:space="preserve">Harvard Health, (2022) Exercising to relax - </w:t>
      </w:r>
      <w:proofErr w:type="spellStart"/>
      <w:r w:rsidRPr="0098539D">
        <w:rPr>
          <w:color w:val="auto"/>
          <w:sz w:val="22"/>
          <w:szCs w:val="22"/>
        </w:rPr>
        <w:t>harvard</w:t>
      </w:r>
      <w:proofErr w:type="spellEnd"/>
      <w:r w:rsidRPr="0098539D">
        <w:rPr>
          <w:color w:val="auto"/>
          <w:sz w:val="22"/>
          <w:szCs w:val="22"/>
        </w:rPr>
        <w:t xml:space="preserve"> health publishing (2020) Harvard Health. Available at: https://www.health.harvard.edu/staying-healthy/exercising-to-relax#:~:text=Exercise%2C%20health%2C%20and%20stress&amp;text=Regular%20physical%20activity%20will%20lower,even%20dementia%20(memory%20loss). (Accessed: March 19, 2023). </w:t>
      </w:r>
    </w:p>
    <w:p w14:paraId="2C4CEFBC" w14:textId="77777777" w:rsidR="0098539D" w:rsidRPr="0098539D" w:rsidRDefault="0098539D" w:rsidP="0098539D">
      <w:pPr>
        <w:overflowPunct/>
        <w:autoSpaceDE/>
        <w:autoSpaceDN/>
        <w:adjustRightInd/>
        <w:spacing w:before="100" w:beforeAutospacing="1" w:after="100" w:afterAutospacing="1" w:line="276" w:lineRule="auto"/>
        <w:ind w:left="567" w:hanging="567"/>
        <w:textAlignment w:val="auto"/>
        <w:rPr>
          <w:color w:val="auto"/>
          <w:sz w:val="22"/>
          <w:szCs w:val="22"/>
        </w:rPr>
      </w:pPr>
      <w:proofErr w:type="spellStart"/>
      <w:r w:rsidRPr="0098539D">
        <w:rPr>
          <w:color w:val="auto"/>
          <w:sz w:val="22"/>
          <w:szCs w:val="22"/>
        </w:rPr>
        <w:t>Janse</w:t>
      </w:r>
      <w:proofErr w:type="spellEnd"/>
      <w:r w:rsidRPr="0098539D">
        <w:rPr>
          <w:color w:val="auto"/>
          <w:sz w:val="22"/>
          <w:szCs w:val="22"/>
        </w:rPr>
        <w:t xml:space="preserve">, B. (2022) </w:t>
      </w:r>
      <w:proofErr w:type="spellStart"/>
      <w:r w:rsidRPr="0098539D">
        <w:rPr>
          <w:color w:val="auto"/>
          <w:sz w:val="22"/>
          <w:szCs w:val="22"/>
        </w:rPr>
        <w:t>Borton's</w:t>
      </w:r>
      <w:proofErr w:type="spellEnd"/>
      <w:r w:rsidRPr="0098539D">
        <w:rPr>
          <w:color w:val="auto"/>
          <w:sz w:val="22"/>
          <w:szCs w:val="22"/>
        </w:rPr>
        <w:t xml:space="preserve"> model of Reflection, </w:t>
      </w:r>
      <w:proofErr w:type="spellStart"/>
      <w:r w:rsidRPr="0098539D">
        <w:rPr>
          <w:color w:val="auto"/>
          <w:sz w:val="22"/>
          <w:szCs w:val="22"/>
        </w:rPr>
        <w:t>Toolshero</w:t>
      </w:r>
      <w:proofErr w:type="spellEnd"/>
      <w:r w:rsidRPr="0098539D">
        <w:rPr>
          <w:color w:val="auto"/>
          <w:sz w:val="22"/>
          <w:szCs w:val="22"/>
        </w:rPr>
        <w:t>. Available at: https://www.toolshero.com/personal-development/borton-model-of-reflection/ (Accessed: March 14, 2023)</w:t>
      </w:r>
    </w:p>
    <w:p w14:paraId="1E95C49C" w14:textId="77777777" w:rsidR="0098539D" w:rsidRPr="0098539D" w:rsidRDefault="0098539D" w:rsidP="0098539D">
      <w:pPr>
        <w:overflowPunct/>
        <w:autoSpaceDE/>
        <w:autoSpaceDN/>
        <w:adjustRightInd/>
        <w:spacing w:before="100" w:beforeAutospacing="1" w:after="100" w:afterAutospacing="1" w:line="276" w:lineRule="auto"/>
        <w:ind w:left="567" w:hanging="567"/>
        <w:textAlignment w:val="auto"/>
        <w:rPr>
          <w:color w:val="auto"/>
          <w:sz w:val="22"/>
          <w:szCs w:val="22"/>
        </w:rPr>
      </w:pPr>
      <w:proofErr w:type="spellStart"/>
      <w:r w:rsidRPr="0098539D">
        <w:rPr>
          <w:color w:val="auto"/>
          <w:sz w:val="22"/>
          <w:szCs w:val="22"/>
        </w:rPr>
        <w:t>Mastorkaos</w:t>
      </w:r>
      <w:proofErr w:type="spellEnd"/>
      <w:r w:rsidRPr="0098539D">
        <w:rPr>
          <w:color w:val="auto"/>
          <w:sz w:val="22"/>
          <w:szCs w:val="22"/>
        </w:rPr>
        <w:t xml:space="preserve"> George, et all, (2005) Exercise</w:t>
      </w:r>
      <w:r w:rsidRPr="0098539D">
        <w:rPr>
          <w:i/>
          <w:iCs/>
          <w:color w:val="auto"/>
          <w:sz w:val="22"/>
          <w:szCs w:val="22"/>
        </w:rPr>
        <w:t xml:space="preserve"> and the stress system</w:t>
      </w:r>
      <w:r w:rsidRPr="0098539D">
        <w:rPr>
          <w:color w:val="auto"/>
          <w:sz w:val="22"/>
          <w:szCs w:val="22"/>
        </w:rPr>
        <w:t xml:space="preserve">, </w:t>
      </w:r>
      <w:r w:rsidRPr="0098539D">
        <w:rPr>
          <w:i/>
          <w:iCs/>
          <w:color w:val="auto"/>
          <w:sz w:val="22"/>
          <w:szCs w:val="22"/>
        </w:rPr>
        <w:t>Hormones (Athens, Greece)</w:t>
      </w:r>
      <w:r w:rsidRPr="0098539D">
        <w:rPr>
          <w:color w:val="auto"/>
          <w:sz w:val="22"/>
          <w:szCs w:val="22"/>
        </w:rPr>
        <w:t xml:space="preserve">. U.S. National Library of Medicine. Available at: https://pubmed.ncbi.nlm.nih.gov/16613809/ (Accessed: March 19, 2023). </w:t>
      </w:r>
    </w:p>
    <w:p w14:paraId="72A448D2" w14:textId="77777777" w:rsidR="0098539D" w:rsidRPr="0098539D" w:rsidRDefault="0098539D" w:rsidP="0098539D">
      <w:pPr>
        <w:overflowPunct/>
        <w:autoSpaceDE/>
        <w:autoSpaceDN/>
        <w:adjustRightInd/>
        <w:spacing w:before="100" w:beforeAutospacing="1" w:after="100" w:afterAutospacing="1" w:line="276" w:lineRule="auto"/>
        <w:ind w:left="567" w:hanging="567"/>
        <w:textAlignment w:val="auto"/>
        <w:rPr>
          <w:color w:val="auto"/>
          <w:sz w:val="22"/>
          <w:szCs w:val="22"/>
        </w:rPr>
      </w:pPr>
      <w:r w:rsidRPr="0098539D">
        <w:rPr>
          <w:i/>
          <w:iCs/>
          <w:color w:val="auto"/>
          <w:sz w:val="22"/>
          <w:szCs w:val="22"/>
        </w:rPr>
        <w:t>Stress</w:t>
      </w:r>
      <w:r w:rsidRPr="0098539D">
        <w:rPr>
          <w:color w:val="auto"/>
          <w:sz w:val="22"/>
          <w:szCs w:val="22"/>
        </w:rPr>
        <w:t xml:space="preserve"> (2022) </w:t>
      </w:r>
      <w:r w:rsidRPr="0098539D">
        <w:rPr>
          <w:i/>
          <w:iCs/>
          <w:color w:val="auto"/>
          <w:sz w:val="22"/>
          <w:szCs w:val="22"/>
        </w:rPr>
        <w:t>Mental Health Foundation</w:t>
      </w:r>
      <w:r w:rsidRPr="0098539D">
        <w:rPr>
          <w:color w:val="auto"/>
          <w:sz w:val="22"/>
          <w:szCs w:val="22"/>
        </w:rPr>
        <w:t xml:space="preserve">. Available at: https://www.mentalhealth.org.uk/explore-mental-health/a-z-topics/stress (Accessed: March 19, 2023). </w:t>
      </w:r>
    </w:p>
    <w:p w14:paraId="238A8A51" w14:textId="77777777" w:rsidR="0098539D" w:rsidRPr="0098539D" w:rsidRDefault="0098539D" w:rsidP="0098539D">
      <w:pPr>
        <w:overflowPunct/>
        <w:autoSpaceDE/>
        <w:autoSpaceDN/>
        <w:adjustRightInd/>
        <w:spacing w:before="100" w:beforeAutospacing="1" w:after="100" w:afterAutospacing="1" w:line="276" w:lineRule="auto"/>
        <w:ind w:left="567" w:hanging="567"/>
        <w:textAlignment w:val="auto"/>
        <w:rPr>
          <w:color w:val="auto"/>
          <w:sz w:val="22"/>
          <w:szCs w:val="22"/>
        </w:rPr>
      </w:pPr>
      <w:r w:rsidRPr="0098539D">
        <w:rPr>
          <w:i/>
          <w:iCs/>
          <w:color w:val="auto"/>
          <w:sz w:val="22"/>
          <w:szCs w:val="22"/>
        </w:rPr>
        <w:t xml:space="preserve">What is </w:t>
      </w:r>
      <w:proofErr w:type="spellStart"/>
      <w:r w:rsidRPr="0098539D">
        <w:rPr>
          <w:i/>
          <w:iCs/>
          <w:color w:val="auto"/>
          <w:sz w:val="22"/>
          <w:szCs w:val="22"/>
        </w:rPr>
        <w:t>resiliance</w:t>
      </w:r>
      <w:proofErr w:type="spellEnd"/>
      <w:r w:rsidRPr="0098539D">
        <w:rPr>
          <w:i/>
          <w:iCs/>
          <w:color w:val="auto"/>
          <w:sz w:val="22"/>
          <w:szCs w:val="22"/>
        </w:rPr>
        <w:t xml:space="preserve">- Leadership Academy </w:t>
      </w:r>
      <w:r w:rsidRPr="0098539D">
        <w:rPr>
          <w:color w:val="auto"/>
          <w:sz w:val="22"/>
          <w:szCs w:val="22"/>
        </w:rPr>
        <w:t xml:space="preserve">(no date) </w:t>
      </w:r>
      <w:r w:rsidRPr="0098539D">
        <w:rPr>
          <w:i/>
          <w:iCs/>
          <w:color w:val="auto"/>
          <w:sz w:val="22"/>
          <w:szCs w:val="22"/>
        </w:rPr>
        <w:t>NHS choices</w:t>
      </w:r>
      <w:r w:rsidRPr="0098539D">
        <w:rPr>
          <w:color w:val="auto"/>
          <w:sz w:val="22"/>
          <w:szCs w:val="22"/>
        </w:rPr>
        <w:t xml:space="preserve">. NHS. Available at: https://learninghub.leadershipacademy.nhs.uk/guides/health-and-wellbeing-conversations-support-for-facilitators/steps/what-is-resilience/ (Accessed: March 19, 2023). </w:t>
      </w:r>
    </w:p>
    <w:p w14:paraId="14E8F9CE"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u w:val="single"/>
          <w:lang w:eastAsia="en-US"/>
        </w:rPr>
      </w:pPr>
    </w:p>
    <w:p w14:paraId="670E1FB9" w14:textId="77777777" w:rsidR="00FF7784" w:rsidRPr="00270EEB" w:rsidRDefault="00FF7784" w:rsidP="00E6298B">
      <w:pPr>
        <w:ind w:right="107"/>
        <w:jc w:val="both"/>
        <w:rPr>
          <w:sz w:val="24"/>
          <w:szCs w:val="24"/>
        </w:rPr>
      </w:pPr>
    </w:p>
    <w:p w14:paraId="23E3F1EC" w14:textId="193ADBD4"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296B86C"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7B2DF227"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Within this assignment I will be discussing, critically assessing and reflecting on an incident I attended that involved Conflict Management. I will discuss effective communication skills I used during the incident. Upon reflection I will be underpinning the possible causes of conflict and discussing how I utilised </w:t>
      </w:r>
      <w:proofErr w:type="spellStart"/>
      <w:r w:rsidRPr="0098539D">
        <w:rPr>
          <w:rFonts w:eastAsiaTheme="minorHAnsi"/>
          <w:color w:val="auto"/>
          <w:sz w:val="22"/>
          <w:szCs w:val="22"/>
          <w:lang w:eastAsia="en-US"/>
        </w:rPr>
        <w:t>Beatris</w:t>
      </w:r>
      <w:proofErr w:type="spellEnd"/>
      <w:r w:rsidRPr="0098539D">
        <w:rPr>
          <w:rFonts w:eastAsiaTheme="minorHAnsi"/>
          <w:color w:val="auto"/>
          <w:sz w:val="22"/>
          <w:szCs w:val="22"/>
          <w:lang w:eastAsia="en-US"/>
        </w:rPr>
        <w:t xml:space="preserve"> Box Model throughout my experience. I will discuss the positives and negatives of the incident and evaluate how I can improve for future incidents.  </w:t>
      </w:r>
    </w:p>
    <w:p w14:paraId="2CAFCA17" w14:textId="2608F551"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A call came through from Force Control Room (FCR) reporting a female in distress, crying and screaming in the background of her home address.  She stated that her partner was assaulting </w:t>
      </w:r>
      <w:r w:rsidR="006C483A" w:rsidRPr="0098539D">
        <w:rPr>
          <w:rFonts w:eastAsiaTheme="minorHAnsi"/>
          <w:color w:val="auto"/>
          <w:sz w:val="22"/>
          <w:szCs w:val="22"/>
          <w:lang w:eastAsia="en-US"/>
        </w:rPr>
        <w:t>her and</w:t>
      </w:r>
      <w:r w:rsidRPr="0098539D">
        <w:rPr>
          <w:rFonts w:eastAsiaTheme="minorHAnsi"/>
          <w:color w:val="auto"/>
          <w:sz w:val="22"/>
          <w:szCs w:val="22"/>
          <w:lang w:eastAsia="en-US"/>
        </w:rPr>
        <w:t xml:space="preserve"> had headbutted her causing injury to her forehead</w:t>
      </w:r>
      <w:bookmarkStart w:id="0" w:name="_Hlk127970073"/>
      <w:r w:rsidRPr="0098539D">
        <w:rPr>
          <w:rFonts w:eastAsiaTheme="minorHAnsi"/>
          <w:color w:val="auto"/>
          <w:sz w:val="22"/>
          <w:szCs w:val="22"/>
          <w:lang w:eastAsia="en-US"/>
        </w:rPr>
        <w:t>. According to the College of Policing, (2023) officers are responsible for every decision they undertake, this is by following the National Decision-Making Model (NDM</w:t>
      </w:r>
      <w:r w:rsidR="006C483A" w:rsidRPr="0098539D">
        <w:rPr>
          <w:rFonts w:eastAsiaTheme="minorHAnsi"/>
          <w:color w:val="auto"/>
          <w:sz w:val="22"/>
          <w:szCs w:val="22"/>
          <w:lang w:eastAsia="en-US"/>
        </w:rPr>
        <w:t>) and</w:t>
      </w:r>
      <w:r w:rsidRPr="0098539D">
        <w:rPr>
          <w:rFonts w:eastAsiaTheme="minorHAnsi"/>
          <w:color w:val="auto"/>
          <w:sz w:val="22"/>
          <w:szCs w:val="22"/>
          <w:lang w:eastAsia="en-US"/>
        </w:rPr>
        <w:t xml:space="preserve"> is done in stages. It allows officers to make decisions and being able to provide a rational for those decisions. I therefore felt I needed to work through the first stage of the model where I needed to gather as much information as possible before attending the home address of the victim. </w:t>
      </w:r>
    </w:p>
    <w:p w14:paraId="6EE89B03"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 This was done by carrying out checks using the Police National Database (PNC) to ensure myself and colleagues could assess the threat risk and harm, consider powers and policies to be used, identifying options and contingencies that were available to allow us to act on arrival. Using the </w:t>
      </w:r>
      <w:r w:rsidRPr="0098539D">
        <w:rPr>
          <w:rFonts w:eastAsiaTheme="minorHAnsi"/>
          <w:color w:val="auto"/>
          <w:sz w:val="22"/>
          <w:szCs w:val="22"/>
          <w:lang w:eastAsia="en-US"/>
        </w:rPr>
        <w:lastRenderedPageBreak/>
        <w:t xml:space="preserve">(NDM) allows officers to develop a working strategy before dealing with an incident, however this can change quickly on arrival to a scene, where the (NDM) would need to be under constant re-evaluation. </w:t>
      </w:r>
    </w:p>
    <w:bookmarkEnd w:id="0"/>
    <w:p w14:paraId="6C8FA6F1"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5E045845"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It was noted by (FCR) the victim had previous Domestic abuse history at the home address from her partner who was an aggressor, and the male had previous markers for violence towards police. Having information passed by (FCR) allows officers to prepare before arrival on how to tactically deal with subjects ensuring safety is met, thus asking for additional units or specialised units to attend for support. On this occasion from officers’ awareness, I was advised that the male in question did not like female Police Officers, this was discussed by myself and colleague, and it was decided that he would deal with the subject, and I would deal with the victim in question. </w:t>
      </w:r>
    </w:p>
    <w:p w14:paraId="67BB3E7C"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1558F8B6"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On arrival to the address body worn cameras were activated to capture any vital evidence of the scene, or injuries caused. On arrival I could hear swearing, shouting and banging coming from the upstairs bedroom window. Due to the front door being unlocked I felt that I could enter the property under the Police and Criminal Evidence Act (1984), under Section 17 “where a police constable can enter and search any premises for the purposes of saving life and limb or to prevent serious damage to property” College of Policing, (2023). Both parties were in the main bedroom of the property arguing, it became apparent to me that both parties had been drinking and were very intoxicated due to their behaviour and amount of alcohol present. It is noted by Sharma, (2021) there are numerous reasons why individuals become angry when intoxicated, thus being they may have an aggressive personality, hidden or known. Sharma, (2021) states alcohol affects the individuals’ cognitive abilities, making it tough for that individual to solve issues in a safe, constructive and healthy way. It lowers the individuals’ inhibitions which can result in frustration towards another person.   When dealing with an intoxicated individual it is important to focus on, staying calm with them as they feed off aggression and hostility, distract them by removing them from the situation to discuss the issues, engage with them calmy and clearly, but most importantly support them and seek help for them. </w:t>
      </w:r>
    </w:p>
    <w:p w14:paraId="114A138B"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61DC8287"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Based on these circumstances I decided to follow the </w:t>
      </w:r>
      <w:proofErr w:type="spellStart"/>
      <w:r w:rsidRPr="0098539D">
        <w:rPr>
          <w:rFonts w:eastAsiaTheme="minorHAnsi"/>
          <w:color w:val="auto"/>
          <w:sz w:val="22"/>
          <w:szCs w:val="22"/>
          <w:lang w:eastAsia="en-US"/>
        </w:rPr>
        <w:t>Beatri’s</w:t>
      </w:r>
      <w:proofErr w:type="spellEnd"/>
      <w:r w:rsidRPr="0098539D">
        <w:rPr>
          <w:rFonts w:eastAsiaTheme="minorHAnsi"/>
          <w:color w:val="auto"/>
          <w:sz w:val="22"/>
          <w:szCs w:val="22"/>
          <w:lang w:eastAsia="en-US"/>
        </w:rPr>
        <w:t xml:space="preserve"> Box Model (2022), this model that allows individuals to understand the impact of their behaviours and attitudes which influences other individuals’ behaviours and attitudes. The model states when a person is feeling negative, it can often result in individuals being impatient or angry which demotivates people. It is noted within the </w:t>
      </w:r>
      <w:r w:rsidRPr="0098539D">
        <w:rPr>
          <w:rFonts w:eastAsiaTheme="minorHAnsi"/>
          <w:color w:val="auto"/>
          <w:sz w:val="22"/>
          <w:szCs w:val="22"/>
          <w:lang w:eastAsia="en-US"/>
        </w:rPr>
        <w:lastRenderedPageBreak/>
        <w:t xml:space="preserve">model that these behaviours displayed can affect the individuals around us, which they then direct those negative behaviours back on us, and conflict can escalate. </w:t>
      </w:r>
    </w:p>
    <w:p w14:paraId="6388565F" w14:textId="379AD2E5"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Upon entering the bedroom, the male in question was stood up against the bedroom wall with the female sat on the floor shouting that he had assaulted her by headbutting her to the ground.  I was aware the subject did not like dealing with female Officers, so I stood back by the doorway behind my colleague. I decided to use tactical communication skills towards him as noted by </w:t>
      </w:r>
      <w:proofErr w:type="spellStart"/>
      <w:r w:rsidRPr="0098539D">
        <w:rPr>
          <w:rFonts w:eastAsiaTheme="minorHAnsi"/>
          <w:color w:val="auto"/>
          <w:sz w:val="22"/>
          <w:szCs w:val="22"/>
          <w:lang w:eastAsia="en-US"/>
        </w:rPr>
        <w:t>Beatri’s</w:t>
      </w:r>
      <w:proofErr w:type="spellEnd"/>
      <w:r w:rsidRPr="0098539D">
        <w:rPr>
          <w:rFonts w:eastAsiaTheme="minorHAnsi"/>
          <w:color w:val="auto"/>
          <w:sz w:val="22"/>
          <w:szCs w:val="22"/>
          <w:lang w:eastAsia="en-US"/>
        </w:rPr>
        <w:t xml:space="preserve"> Box Model, (2022) “My attitude affects my behaviour, which affects your attitude, which affects your behaviour, which affects my attitude” mindtools.com, (2022). I spoke to the male calmy from behind my colleague stating that we were there to help. At this point the male was very irate, swearing and shouting at us and stating he would not deal with a female officer. As I was aware of this, I stated to the male I respected his decision on that, and I was there to help should he want to chat with my colleague, I stated I would stand back for him to leave the room. I continued using my tactical communication skills by talking calmy and clearly to the male stating “</w:t>
      </w:r>
      <w:r w:rsidR="006C483A" w:rsidRPr="0098539D">
        <w:rPr>
          <w:rFonts w:eastAsiaTheme="minorHAnsi"/>
          <w:color w:val="auto"/>
          <w:sz w:val="22"/>
          <w:szCs w:val="22"/>
          <w:lang w:eastAsia="en-US"/>
        </w:rPr>
        <w:t>let’s</w:t>
      </w:r>
      <w:r w:rsidRPr="0098539D">
        <w:rPr>
          <w:rFonts w:eastAsiaTheme="minorHAnsi"/>
          <w:color w:val="auto"/>
          <w:sz w:val="22"/>
          <w:szCs w:val="22"/>
          <w:lang w:eastAsia="en-US"/>
        </w:rPr>
        <w:t xml:space="preserve"> find you some space in a separate room you can then have a quiet chat with my colleague, we can then find out what has happened in order to resolve the matter and we can leave, how does that sound?” I explained to the male that I would stand back out of his way for him to pass, to allow him time with the officer I was with. I wanted to show the male I was trying to reason with him and trying to build a rapport. The male stated to myself that he respected the way and manner that I approached him which calmed him down significantly.  Whilst leaving the room with my colleague, he then stated it was not a personal thing it was that he did not trust women. The decision for me to stand back was based on the threat risk and harm section of the (NDM), should I have ignored his compromising on dealing with the male officer I believe the situation would have caused conflict. </w:t>
      </w:r>
    </w:p>
    <w:p w14:paraId="006678D8" w14:textId="56A3A7AB"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As the female was sat on the floor crying with a visible injury to her forehead, where there was slight reddening, I reassured her stating I was there to help her however before doing so, I would have to remove the subject from the property with my colleague to ensure her </w:t>
      </w:r>
      <w:r w:rsidR="006C483A" w:rsidRPr="0098539D">
        <w:rPr>
          <w:rFonts w:eastAsiaTheme="minorHAnsi"/>
          <w:color w:val="auto"/>
          <w:sz w:val="22"/>
          <w:szCs w:val="22"/>
          <w:lang w:eastAsia="en-US"/>
        </w:rPr>
        <w:t>safety and</w:t>
      </w:r>
      <w:r w:rsidRPr="0098539D">
        <w:rPr>
          <w:rFonts w:eastAsiaTheme="minorHAnsi"/>
          <w:color w:val="auto"/>
          <w:sz w:val="22"/>
          <w:szCs w:val="22"/>
          <w:lang w:eastAsia="en-US"/>
        </w:rPr>
        <w:t xml:space="preserve"> stated this would allow her breathing space to explain what had happened. I reassured the female by stating the male was under arrest and was being dealt with immediately. </w:t>
      </w:r>
    </w:p>
    <w:p w14:paraId="7636B362"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2B8CAA4B" w14:textId="3CFBBBBF" w:rsidR="0098539D" w:rsidRPr="0098539D" w:rsidRDefault="0098539D" w:rsidP="0098539D">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98539D">
        <w:rPr>
          <w:rFonts w:eastAsiaTheme="minorHAnsi"/>
          <w:color w:val="auto"/>
          <w:sz w:val="22"/>
          <w:szCs w:val="22"/>
          <w:lang w:eastAsia="en-US"/>
        </w:rPr>
        <w:t xml:space="preserve">The male was </w:t>
      </w:r>
      <w:r w:rsidR="006C483A" w:rsidRPr="0098539D">
        <w:rPr>
          <w:rFonts w:eastAsiaTheme="minorHAnsi"/>
          <w:color w:val="auto"/>
          <w:sz w:val="22"/>
          <w:szCs w:val="22"/>
          <w:lang w:eastAsia="en-US"/>
        </w:rPr>
        <w:t>arrested under</w:t>
      </w:r>
      <w:r w:rsidRPr="0098539D">
        <w:rPr>
          <w:rFonts w:eastAsiaTheme="minorHAnsi"/>
          <w:color w:val="auto"/>
          <w:sz w:val="22"/>
          <w:szCs w:val="22"/>
          <w:lang w:eastAsia="en-US"/>
        </w:rPr>
        <w:t xml:space="preserve"> the, Offences against a Person Act (1861) for section 39 Common Assault, according to CPS.gov, (2022) “</w:t>
      </w:r>
      <w:r w:rsidRPr="0098539D">
        <w:rPr>
          <w:rFonts w:eastAsiaTheme="minorHAnsi"/>
          <w:color w:val="auto"/>
          <w:sz w:val="22"/>
          <w:szCs w:val="22"/>
          <w:shd w:val="clear" w:color="auto" w:fill="FFFFFF"/>
          <w:lang w:eastAsia="en-US"/>
        </w:rPr>
        <w:t xml:space="preserve">An assault is any act (and not mere omission to act) by which a person intentionally or recklessly causes another to suffer or apprehend immediate unlawful violence”. </w:t>
      </w:r>
    </w:p>
    <w:p w14:paraId="4E6DD27E" w14:textId="5822F23B" w:rsidR="0098539D" w:rsidRPr="0098539D" w:rsidRDefault="0098539D" w:rsidP="0098539D">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98539D">
        <w:rPr>
          <w:rFonts w:eastAsiaTheme="minorHAnsi"/>
          <w:color w:val="auto"/>
          <w:sz w:val="22"/>
          <w:szCs w:val="22"/>
          <w:shd w:val="clear" w:color="auto" w:fill="FFFFFF"/>
          <w:lang w:eastAsia="en-US"/>
        </w:rPr>
        <w:t xml:space="preserve">As my colleague and subject were on the landing discussing what had happened, I was aware I had to ensure my colleagues safety by positioning myself in the correct place using my clock positioning tactic </w:t>
      </w:r>
      <w:r w:rsidR="006C483A" w:rsidRPr="0098539D">
        <w:rPr>
          <w:rFonts w:eastAsiaTheme="minorHAnsi"/>
          <w:color w:val="auto"/>
          <w:sz w:val="22"/>
          <w:szCs w:val="22"/>
          <w:shd w:val="clear" w:color="auto" w:fill="FFFFFF"/>
          <w:lang w:eastAsia="en-US"/>
        </w:rPr>
        <w:t>system and</w:t>
      </w:r>
      <w:r w:rsidRPr="0098539D">
        <w:rPr>
          <w:rFonts w:eastAsiaTheme="minorHAnsi"/>
          <w:color w:val="auto"/>
          <w:sz w:val="22"/>
          <w:szCs w:val="22"/>
          <w:shd w:val="clear" w:color="auto" w:fill="FFFFFF"/>
          <w:lang w:eastAsia="en-US"/>
        </w:rPr>
        <w:t xml:space="preserve"> being mindful of the impact factors of the building, for example the positioning of </w:t>
      </w:r>
      <w:r w:rsidRPr="0098539D">
        <w:rPr>
          <w:rFonts w:eastAsiaTheme="minorHAnsi"/>
          <w:color w:val="auto"/>
          <w:sz w:val="22"/>
          <w:szCs w:val="22"/>
          <w:shd w:val="clear" w:color="auto" w:fill="FFFFFF"/>
          <w:lang w:eastAsia="en-US"/>
        </w:rPr>
        <w:lastRenderedPageBreak/>
        <w:t xml:space="preserve">being on top of the stairs as this would be considered as a risk. The male was becoming aggressive towards my colleague, becoming verbally abusive, clenching his fists and punching the property walls. The male was told by myself within reaching distance, to calm down and discuss things rationally, as we did not want the matter to escalate and that we needed to get to the bottom on what had taken place.  I felt I remained calm, professional, and I kept trying to engage with the male for him to comply and work with officers safely. </w:t>
      </w:r>
    </w:p>
    <w:p w14:paraId="6630FE0B"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shd w:val="clear" w:color="auto" w:fill="FFFFFF"/>
          <w:lang w:eastAsia="en-US"/>
        </w:rPr>
      </w:pPr>
    </w:p>
    <w:p w14:paraId="008ED6C6"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I continued to try and build a rapport with the male, as I was aware he did not like female officers, however I wanted to assist my colleague  for his own safety .I stated to the male that I was fully aware he did not like dealing with female officers however, I was there to help and support him, and in order to do that I needed him to remain calm and talk to myself and colleague. The male appeared to be lowering his tone of voice when trying to explain what had happened. I then decided to ask the male open-ended questions in relation to the incident such as can you explain to me what has taken place, in a calm firm manner, According to College of Policing, (2023) asking open ended questions allows an individual to provide an unrestricted answer and enables them to control the conversation. I made sure when the male was explaining what had happened, that I was actively listening to what he had to say. According to Neal, J.K. (2018) officers who actively listen is a valuable tool to communicate with, it enables the officers to have an insight into their own thought process and allows them to regulate it. He also states positive conversations will generate from actively listening, especially during a </w:t>
      </w:r>
      <w:proofErr w:type="spellStart"/>
      <w:r w:rsidRPr="0098539D">
        <w:rPr>
          <w:rFonts w:eastAsiaTheme="minorHAnsi"/>
          <w:color w:val="auto"/>
          <w:sz w:val="22"/>
          <w:szCs w:val="22"/>
          <w:lang w:eastAsia="en-US"/>
        </w:rPr>
        <w:t>highley</w:t>
      </w:r>
      <w:proofErr w:type="spellEnd"/>
      <w:r w:rsidRPr="0098539D">
        <w:rPr>
          <w:rFonts w:eastAsiaTheme="minorHAnsi"/>
          <w:color w:val="auto"/>
          <w:sz w:val="22"/>
          <w:szCs w:val="22"/>
          <w:lang w:eastAsia="en-US"/>
        </w:rPr>
        <w:t xml:space="preserve"> stressful situation it will keep the individual from further deteriorating from the situation. Neal, J.K. (2018) reports that by using active listening skills it should allow a decrease in the numbers of use of force incidents, allowing a crisis to be resolved.</w:t>
      </w:r>
    </w:p>
    <w:p w14:paraId="02D21731"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shd w:val="clear" w:color="auto" w:fill="FFFFFF"/>
          <w:lang w:eastAsia="en-US"/>
        </w:rPr>
      </w:pPr>
    </w:p>
    <w:p w14:paraId="50D05B30" w14:textId="34EC8432" w:rsidR="0098539D" w:rsidRPr="0098539D" w:rsidRDefault="0098539D" w:rsidP="0098539D">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98539D">
        <w:rPr>
          <w:rFonts w:eastAsiaTheme="minorHAnsi"/>
          <w:color w:val="auto"/>
          <w:sz w:val="22"/>
          <w:szCs w:val="22"/>
          <w:shd w:val="clear" w:color="auto" w:fill="FFFFFF"/>
          <w:lang w:eastAsia="en-US"/>
        </w:rPr>
        <w:t xml:space="preserve"> As I was getting closer towards the male and my colleague, my colleague stated he was arresting him for Section 39 Assault, during mid caution he tried pushing past my colleague and myself, to run towards the stairs. I knew at this point the situation was escalating and use of force would be needed in order to detain the male for arrest. I had to raise my voice slightly asking the male to stop, remain calm and comply with officers, as the male </w:t>
      </w:r>
      <w:r w:rsidRPr="0098539D">
        <w:rPr>
          <w:rFonts w:eastAsiaTheme="minorHAnsi"/>
          <w:color w:val="auto"/>
          <w:sz w:val="22"/>
          <w:szCs w:val="22"/>
          <w:shd w:val="clear" w:color="auto" w:fill="FFFFFF"/>
          <w:lang w:eastAsia="en-US"/>
        </w:rPr>
        <w:t>was irate</w:t>
      </w:r>
      <w:r w:rsidRPr="0098539D">
        <w:rPr>
          <w:rFonts w:eastAsiaTheme="minorHAnsi"/>
          <w:color w:val="auto"/>
          <w:sz w:val="22"/>
          <w:szCs w:val="22"/>
          <w:shd w:val="clear" w:color="auto" w:fill="FFFFFF"/>
          <w:lang w:eastAsia="en-US"/>
        </w:rPr>
        <w:t xml:space="preserve">, and becoming irrational with this behaviour. I stated should he not comply I would be obligated to use my spray to detain him for the arrest. The male continued to run heading for the stairs to escape. </w:t>
      </w:r>
    </w:p>
    <w:p w14:paraId="6447221A" w14:textId="37B1E59A" w:rsidR="0098539D" w:rsidRPr="0098539D" w:rsidRDefault="0098539D" w:rsidP="0098539D">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98539D">
        <w:rPr>
          <w:rFonts w:eastAsiaTheme="minorHAnsi"/>
          <w:color w:val="auto"/>
          <w:sz w:val="22"/>
          <w:szCs w:val="22"/>
          <w:shd w:val="clear" w:color="auto" w:fill="FFFFFF"/>
          <w:lang w:eastAsia="en-US"/>
        </w:rPr>
        <w:t xml:space="preserve">The use of Force S117 of PACE 1964, states “where any provision, of this act, (a) confers a power of a constable and (b) does not provide that the power may only be exercised with the consent of some person, other than a police officer. The officer may use reasonable force, if necessary, in the exercise of the power”. Referring back to </w:t>
      </w:r>
      <w:proofErr w:type="spellStart"/>
      <w:r w:rsidRPr="0098539D">
        <w:rPr>
          <w:rFonts w:eastAsiaTheme="minorHAnsi"/>
          <w:color w:val="auto"/>
          <w:sz w:val="22"/>
          <w:szCs w:val="22"/>
          <w:shd w:val="clear" w:color="auto" w:fill="FFFFFF"/>
          <w:lang w:eastAsia="en-US"/>
        </w:rPr>
        <w:t>Beatris</w:t>
      </w:r>
      <w:proofErr w:type="spellEnd"/>
      <w:r w:rsidRPr="0098539D">
        <w:rPr>
          <w:rFonts w:eastAsiaTheme="minorHAnsi"/>
          <w:color w:val="auto"/>
          <w:sz w:val="22"/>
          <w:szCs w:val="22"/>
          <w:shd w:val="clear" w:color="auto" w:fill="FFFFFF"/>
          <w:lang w:eastAsia="en-US"/>
        </w:rPr>
        <w:t xml:space="preserve"> Box Model “Your attitude affects, my behaviour” this counteracted with myself having to use, the use of </w:t>
      </w:r>
      <w:r w:rsidRPr="0098539D">
        <w:rPr>
          <w:rFonts w:eastAsiaTheme="minorHAnsi"/>
          <w:color w:val="auto"/>
          <w:sz w:val="22"/>
          <w:szCs w:val="22"/>
          <w:shd w:val="clear" w:color="auto" w:fill="FFFFFF"/>
          <w:lang w:eastAsia="en-US"/>
        </w:rPr>
        <w:t>force,</w:t>
      </w:r>
      <w:r w:rsidRPr="0098539D">
        <w:rPr>
          <w:rFonts w:eastAsiaTheme="minorHAnsi"/>
          <w:color w:val="auto"/>
          <w:sz w:val="22"/>
          <w:szCs w:val="22"/>
          <w:shd w:val="clear" w:color="auto" w:fill="FFFFFF"/>
          <w:lang w:eastAsia="en-US"/>
        </w:rPr>
        <w:t xml:space="preserve"> by using a straight arm alternative take </w:t>
      </w:r>
      <w:r w:rsidRPr="0098539D">
        <w:rPr>
          <w:rFonts w:eastAsiaTheme="minorHAnsi"/>
          <w:color w:val="auto"/>
          <w:sz w:val="22"/>
          <w:szCs w:val="22"/>
          <w:shd w:val="clear" w:color="auto" w:fill="FFFFFF"/>
          <w:lang w:eastAsia="en-US"/>
        </w:rPr>
        <w:lastRenderedPageBreak/>
        <w:t xml:space="preserve">down.  Before utilising my </w:t>
      </w:r>
      <w:r w:rsidRPr="0098539D">
        <w:rPr>
          <w:rFonts w:eastAsiaTheme="minorHAnsi"/>
          <w:color w:val="auto"/>
          <w:sz w:val="22"/>
          <w:szCs w:val="22"/>
          <w:shd w:val="clear" w:color="auto" w:fill="FFFFFF"/>
          <w:lang w:eastAsia="en-US"/>
        </w:rPr>
        <w:t>spray,</w:t>
      </w:r>
      <w:r w:rsidRPr="0098539D">
        <w:rPr>
          <w:rFonts w:eastAsiaTheme="minorHAnsi"/>
          <w:color w:val="auto"/>
          <w:sz w:val="22"/>
          <w:szCs w:val="22"/>
          <w:shd w:val="clear" w:color="auto" w:fill="FFFFFF"/>
          <w:lang w:eastAsia="en-US"/>
        </w:rPr>
        <w:t xml:space="preserve"> I had to consider the area we were having conflict.  Due to the risk factors of the stairs and household objects being </w:t>
      </w:r>
      <w:r w:rsidRPr="0098539D">
        <w:rPr>
          <w:rFonts w:eastAsiaTheme="minorHAnsi"/>
          <w:color w:val="auto"/>
          <w:sz w:val="22"/>
          <w:szCs w:val="22"/>
          <w:shd w:val="clear" w:color="auto" w:fill="FFFFFF"/>
          <w:lang w:eastAsia="en-US"/>
        </w:rPr>
        <w:t>present,</w:t>
      </w:r>
      <w:r w:rsidRPr="0098539D">
        <w:rPr>
          <w:rFonts w:eastAsiaTheme="minorHAnsi"/>
          <w:color w:val="auto"/>
          <w:sz w:val="22"/>
          <w:szCs w:val="22"/>
          <w:shd w:val="clear" w:color="auto" w:fill="FFFFFF"/>
          <w:lang w:eastAsia="en-US"/>
        </w:rPr>
        <w:t xml:space="preserve"> that could cause injury to the subject and </w:t>
      </w:r>
      <w:r w:rsidR="006C483A" w:rsidRPr="0098539D">
        <w:rPr>
          <w:rFonts w:eastAsiaTheme="minorHAnsi"/>
          <w:color w:val="auto"/>
          <w:sz w:val="22"/>
          <w:szCs w:val="22"/>
          <w:shd w:val="clear" w:color="auto" w:fill="FFFFFF"/>
          <w:lang w:eastAsia="en-US"/>
        </w:rPr>
        <w:t>us</w:t>
      </w:r>
      <w:r w:rsidRPr="0098539D">
        <w:rPr>
          <w:rFonts w:eastAsiaTheme="minorHAnsi"/>
          <w:color w:val="auto"/>
          <w:sz w:val="22"/>
          <w:szCs w:val="22"/>
          <w:shd w:val="clear" w:color="auto" w:fill="FFFFFF"/>
          <w:lang w:eastAsia="en-US"/>
        </w:rPr>
        <w:t xml:space="preserve">, I also had consider items that could be used as weapons to assault police. Due to the behaviours the male was displaying it was justified and a reasonable amount of force was necessary on the male to prevent further injury to himself or others, and to prevent him from escaping. No other tactical steps were taken on this occasion as the male was handcuffed. </w:t>
      </w:r>
    </w:p>
    <w:p w14:paraId="17F432FD" w14:textId="77777777" w:rsidR="0098539D" w:rsidRPr="0098539D" w:rsidRDefault="0098539D" w:rsidP="0098539D">
      <w:pPr>
        <w:shd w:val="clear" w:color="auto" w:fill="FFFFFF"/>
        <w:overflowPunct/>
        <w:autoSpaceDE/>
        <w:autoSpaceDN/>
        <w:adjustRightInd/>
        <w:spacing w:after="120" w:line="360" w:lineRule="auto"/>
        <w:textAlignment w:val="auto"/>
        <w:rPr>
          <w:color w:val="auto"/>
          <w:sz w:val="22"/>
          <w:szCs w:val="22"/>
          <w:shd w:val="clear" w:color="auto" w:fill="FFFFFF"/>
        </w:rPr>
      </w:pPr>
      <w:r w:rsidRPr="0098539D">
        <w:rPr>
          <w:color w:val="auto"/>
          <w:sz w:val="22"/>
          <w:szCs w:val="22"/>
          <w:shd w:val="clear" w:color="auto" w:fill="FFFFFF"/>
        </w:rPr>
        <w:t xml:space="preserve">Following being handcuffed, the male was spoken to in calm manner using tactical communication skills, stating the necessities for his arrest, which is policy to be given to the subject when it is most practicable. On this occasion the necessities for the male’s arrest were to prompt an effective investigation &amp; to prevent further physical harm. On arrest I was aware I was taking away an element of the male’s human rights, Article 5 where it states, “No one has the right to inflict torture, or to subject anyone else to cruel or inhuman treatment” E, Roosevelt, (1949). </w:t>
      </w:r>
    </w:p>
    <w:p w14:paraId="0E54CAD6" w14:textId="77777777" w:rsidR="0098539D" w:rsidRPr="0098539D" w:rsidRDefault="0098539D" w:rsidP="0098539D">
      <w:pPr>
        <w:shd w:val="clear" w:color="auto" w:fill="FFFFFF"/>
        <w:overflowPunct/>
        <w:autoSpaceDE/>
        <w:autoSpaceDN/>
        <w:adjustRightInd/>
        <w:spacing w:after="120" w:line="360" w:lineRule="auto"/>
        <w:textAlignment w:val="auto"/>
        <w:rPr>
          <w:color w:val="auto"/>
          <w:sz w:val="22"/>
          <w:szCs w:val="22"/>
        </w:rPr>
      </w:pPr>
      <w:r w:rsidRPr="0098539D">
        <w:rPr>
          <w:color w:val="auto"/>
          <w:sz w:val="22"/>
          <w:szCs w:val="22"/>
          <w:shd w:val="clear" w:color="auto" w:fill="FFFFFF"/>
        </w:rPr>
        <w:t>Once the male confirmed he understood this, I explained clearly and slowly due to his intoxication, that I would be carrying out what is known as a S32 search under the Police and Criminal evidence Act 1984 before he was conveyed to custody in a police vehicle. Section 32 powers states “</w:t>
      </w:r>
      <w:r w:rsidRPr="0098539D">
        <w:rPr>
          <w:color w:val="auto"/>
          <w:sz w:val="22"/>
          <w:szCs w:val="22"/>
        </w:rPr>
        <w:t>A constable may search an arrested person, in any case where the person to be searched has been arrested at a place other than a police station, if the constable has reasonable grounds for believing that the arrested person may present a danger to himself or others. “Subject to subsections (3) to (5) below, a constable shall also have power in any such case, (a)to search the arrested person for anything, (</w:t>
      </w:r>
      <w:proofErr w:type="spellStart"/>
      <w:r w:rsidRPr="0098539D">
        <w:rPr>
          <w:color w:val="auto"/>
          <w:sz w:val="22"/>
          <w:szCs w:val="22"/>
        </w:rPr>
        <w:t>i</w:t>
      </w:r>
      <w:proofErr w:type="spellEnd"/>
      <w:r w:rsidRPr="0098539D">
        <w:rPr>
          <w:color w:val="auto"/>
          <w:sz w:val="22"/>
          <w:szCs w:val="22"/>
        </w:rPr>
        <w:t xml:space="preserve">)which he might use to assist him to escape from lawful custody; or (ii)which might be evidence relating to an offence; and (b)if the offence for which he has been arrested is an indictable offence, to enter and search any premises in which he was when arrested or immediately before he was arrested for evidence relating to the offence” legislation.gov (2023). </w:t>
      </w:r>
    </w:p>
    <w:p w14:paraId="65F62CB0" w14:textId="77777777" w:rsidR="0098539D" w:rsidRPr="0098539D" w:rsidRDefault="0098539D" w:rsidP="0098539D">
      <w:pPr>
        <w:shd w:val="clear" w:color="auto" w:fill="FFFFFF"/>
        <w:overflowPunct/>
        <w:autoSpaceDE/>
        <w:autoSpaceDN/>
        <w:adjustRightInd/>
        <w:spacing w:after="120" w:line="360" w:lineRule="auto"/>
        <w:textAlignment w:val="auto"/>
        <w:rPr>
          <w:color w:val="auto"/>
          <w:sz w:val="22"/>
          <w:szCs w:val="22"/>
        </w:rPr>
      </w:pPr>
    </w:p>
    <w:p w14:paraId="301D3793" w14:textId="7512F43C" w:rsidR="0098539D" w:rsidRPr="0098539D" w:rsidRDefault="0098539D" w:rsidP="0098539D">
      <w:pPr>
        <w:shd w:val="clear" w:color="auto" w:fill="FFFFFF"/>
        <w:overflowPunct/>
        <w:autoSpaceDE/>
        <w:autoSpaceDN/>
        <w:adjustRightInd/>
        <w:spacing w:after="120" w:line="360" w:lineRule="auto"/>
        <w:textAlignment w:val="auto"/>
        <w:rPr>
          <w:color w:val="auto"/>
          <w:sz w:val="22"/>
          <w:szCs w:val="22"/>
        </w:rPr>
      </w:pPr>
      <w:r w:rsidRPr="0098539D">
        <w:rPr>
          <w:color w:val="auto"/>
          <w:sz w:val="22"/>
          <w:szCs w:val="22"/>
        </w:rPr>
        <w:t>The male at this point decided to calm down, ask to speak with myself and colleague regarding the incident, I stated there was an allegation being made against him regarding an assault, and therefore we had to act on this information, whilst things would be further investigated to prove or disprove his involvement</w:t>
      </w:r>
      <w:bookmarkStart w:id="1" w:name="_Hlk127717758"/>
      <w:r w:rsidRPr="0098539D">
        <w:rPr>
          <w:color w:val="auto"/>
          <w:sz w:val="22"/>
          <w:szCs w:val="22"/>
        </w:rPr>
        <w:t xml:space="preserve">. I stated to the male that now he had been arrested and he was under caution, I stated he was spoken to calmy by officers and given an opportunity to explain however he became </w:t>
      </w:r>
      <w:r w:rsidR="006C483A" w:rsidRPr="0098539D">
        <w:rPr>
          <w:color w:val="auto"/>
          <w:sz w:val="22"/>
          <w:szCs w:val="22"/>
        </w:rPr>
        <w:t>very irate</w:t>
      </w:r>
      <w:r w:rsidRPr="0098539D">
        <w:rPr>
          <w:color w:val="auto"/>
          <w:sz w:val="22"/>
          <w:szCs w:val="22"/>
        </w:rPr>
        <w:t xml:space="preserve"> and aggressive which resulted in using force. As the male was under caution, I explained to him that I did not want to discuss the offence as I wanted to remind him of his legal rights following Police and Criminal Evidence Act, code C where he could have a legal representative before having to answer any questions in relation to the offence, this means it would be done fairly for himself. </w:t>
      </w:r>
    </w:p>
    <w:p w14:paraId="6BE9E1DC" w14:textId="77777777" w:rsidR="0098539D" w:rsidRPr="0098539D" w:rsidRDefault="0098539D" w:rsidP="0098539D">
      <w:pPr>
        <w:shd w:val="clear" w:color="auto" w:fill="FFFFFF"/>
        <w:overflowPunct/>
        <w:autoSpaceDE/>
        <w:autoSpaceDN/>
        <w:adjustRightInd/>
        <w:spacing w:after="120" w:line="360" w:lineRule="auto"/>
        <w:textAlignment w:val="auto"/>
        <w:rPr>
          <w:color w:val="auto"/>
          <w:sz w:val="22"/>
          <w:szCs w:val="22"/>
        </w:rPr>
      </w:pPr>
      <w:r w:rsidRPr="0098539D">
        <w:rPr>
          <w:color w:val="auto"/>
          <w:sz w:val="22"/>
          <w:szCs w:val="22"/>
        </w:rPr>
        <w:lastRenderedPageBreak/>
        <w:br/>
        <w:t>I continued to engage with the male calmy ensuring he wasn’t hurt, and I explained the process on what would happen next step by step during police supervision. The Male was shortly conveyed to custody by my colleague</w:t>
      </w:r>
      <w:bookmarkStart w:id="2" w:name="_Hlk127719211"/>
      <w:r w:rsidRPr="0098539D">
        <w:rPr>
          <w:color w:val="auto"/>
          <w:sz w:val="22"/>
          <w:szCs w:val="22"/>
        </w:rPr>
        <w:t xml:space="preserve">, where I could then deal with the victim. </w:t>
      </w:r>
    </w:p>
    <w:bookmarkEnd w:id="1"/>
    <w:bookmarkEnd w:id="2"/>
    <w:p w14:paraId="068A9E80" w14:textId="77777777" w:rsidR="0098539D" w:rsidRPr="0098539D" w:rsidRDefault="0098539D" w:rsidP="0098539D">
      <w:pPr>
        <w:shd w:val="clear" w:color="auto" w:fill="FFFFFF"/>
        <w:overflowPunct/>
        <w:autoSpaceDE/>
        <w:autoSpaceDN/>
        <w:adjustRightInd/>
        <w:spacing w:after="120" w:line="360" w:lineRule="auto"/>
        <w:textAlignment w:val="auto"/>
        <w:rPr>
          <w:color w:val="auto"/>
          <w:sz w:val="22"/>
          <w:szCs w:val="22"/>
        </w:rPr>
      </w:pPr>
    </w:p>
    <w:p w14:paraId="0EEF456E" w14:textId="77777777" w:rsidR="0098539D" w:rsidRPr="0098539D" w:rsidRDefault="0098539D" w:rsidP="0098539D">
      <w:pPr>
        <w:shd w:val="clear" w:color="auto" w:fill="FFFFFF"/>
        <w:overflowPunct/>
        <w:autoSpaceDE/>
        <w:autoSpaceDN/>
        <w:adjustRightInd/>
        <w:spacing w:after="120" w:line="360" w:lineRule="auto"/>
        <w:textAlignment w:val="auto"/>
        <w:rPr>
          <w:color w:val="auto"/>
          <w:sz w:val="22"/>
          <w:szCs w:val="22"/>
        </w:rPr>
      </w:pPr>
      <w:r w:rsidRPr="0098539D">
        <w:rPr>
          <w:color w:val="auto"/>
          <w:sz w:val="22"/>
          <w:szCs w:val="22"/>
        </w:rPr>
        <w:t xml:space="preserve">On reflection of the outcome, I felt I was happy with my performance as a new constable I felt I utilised my powers correctly during the incident, used tactical communication based on the males’ behaviours and tailored them for the male to understand due to his intoxication. Whilst this resulted in the use of force, I felt the arrest was successful, I was able to separate both victim and aggressor which must be the case during a domestic incident. </w:t>
      </w:r>
    </w:p>
    <w:p w14:paraId="280391E2" w14:textId="77777777" w:rsidR="0098539D" w:rsidRPr="0098539D" w:rsidRDefault="0098539D" w:rsidP="0098539D">
      <w:pPr>
        <w:overflowPunct/>
        <w:autoSpaceDE/>
        <w:autoSpaceDN/>
        <w:adjustRightInd/>
        <w:spacing w:after="160" w:line="360" w:lineRule="auto"/>
        <w:textAlignment w:val="auto"/>
        <w:rPr>
          <w:rFonts w:eastAsiaTheme="minorHAnsi"/>
          <w:color w:val="444444"/>
          <w:sz w:val="22"/>
          <w:szCs w:val="22"/>
          <w:shd w:val="clear" w:color="auto" w:fill="FFFFFF"/>
          <w:lang w:eastAsia="en-US"/>
        </w:rPr>
      </w:pPr>
    </w:p>
    <w:p w14:paraId="2C004C97" w14:textId="138159E9" w:rsidR="0098539D" w:rsidRDefault="0098539D" w:rsidP="0098539D">
      <w:pPr>
        <w:overflowPunct/>
        <w:autoSpaceDE/>
        <w:autoSpaceDN/>
        <w:adjustRightInd/>
        <w:spacing w:after="160" w:line="360" w:lineRule="auto"/>
        <w:textAlignment w:val="auto"/>
        <w:rPr>
          <w:rFonts w:eastAsiaTheme="minorHAnsi"/>
          <w:color w:val="444444"/>
          <w:sz w:val="22"/>
          <w:szCs w:val="22"/>
          <w:shd w:val="clear" w:color="auto" w:fill="FFFFFF"/>
          <w:lang w:eastAsia="en-US"/>
        </w:rPr>
      </w:pPr>
      <w:r w:rsidRPr="0098539D">
        <w:rPr>
          <w:rFonts w:eastAsiaTheme="minorHAnsi"/>
          <w:color w:val="444444"/>
          <w:sz w:val="22"/>
          <w:szCs w:val="22"/>
          <w:shd w:val="clear" w:color="auto" w:fill="FFFFFF"/>
          <w:lang w:eastAsia="en-US"/>
        </w:rPr>
        <w:t>Word Count – 2,493</w:t>
      </w:r>
    </w:p>
    <w:p w14:paraId="6462FD9C" w14:textId="77777777" w:rsidR="0098539D" w:rsidRPr="0098539D" w:rsidRDefault="0098539D" w:rsidP="0098539D">
      <w:pPr>
        <w:overflowPunct/>
        <w:autoSpaceDE/>
        <w:autoSpaceDN/>
        <w:adjustRightInd/>
        <w:spacing w:after="160" w:line="360" w:lineRule="auto"/>
        <w:textAlignment w:val="auto"/>
        <w:rPr>
          <w:rFonts w:eastAsiaTheme="minorHAnsi"/>
          <w:color w:val="444444"/>
          <w:sz w:val="22"/>
          <w:szCs w:val="22"/>
          <w:shd w:val="clear" w:color="auto" w:fill="FFFFFF"/>
          <w:lang w:eastAsia="en-US"/>
        </w:rPr>
      </w:pPr>
    </w:p>
    <w:p w14:paraId="22870D41"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u w:val="single"/>
          <w:lang w:eastAsia="en-US"/>
        </w:rPr>
      </w:pPr>
      <w:r w:rsidRPr="0098539D">
        <w:rPr>
          <w:rFonts w:eastAsiaTheme="minorHAnsi"/>
          <w:color w:val="auto"/>
          <w:sz w:val="22"/>
          <w:szCs w:val="22"/>
          <w:u w:val="single"/>
          <w:lang w:eastAsia="en-US"/>
        </w:rPr>
        <w:t xml:space="preserve">Reference </w:t>
      </w:r>
    </w:p>
    <w:p w14:paraId="32144CA2" w14:textId="77777777" w:rsidR="0098539D" w:rsidRPr="0098539D" w:rsidRDefault="0098539D" w:rsidP="0098539D">
      <w:pPr>
        <w:overflowPunct/>
        <w:autoSpaceDE/>
        <w:autoSpaceDN/>
        <w:adjustRightInd/>
        <w:spacing w:after="160" w:line="360" w:lineRule="auto"/>
        <w:textAlignment w:val="auto"/>
        <w:rPr>
          <w:rFonts w:eastAsiaTheme="minorHAnsi"/>
          <w:i/>
          <w:iCs/>
          <w:color w:val="auto"/>
          <w:sz w:val="22"/>
          <w:szCs w:val="22"/>
          <w:lang w:eastAsia="en-US"/>
        </w:rPr>
      </w:pPr>
    </w:p>
    <w:p w14:paraId="4FCCAA68"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Home</w:t>
      </w:r>
      <w:r w:rsidRPr="0098539D">
        <w:rPr>
          <w:color w:val="auto"/>
          <w:sz w:val="22"/>
          <w:szCs w:val="22"/>
        </w:rPr>
        <w:t xml:space="preserve"> (2022) </w:t>
      </w:r>
      <w:proofErr w:type="spellStart"/>
      <w:r w:rsidRPr="0098539D">
        <w:rPr>
          <w:color w:val="auto"/>
          <w:sz w:val="22"/>
          <w:szCs w:val="22"/>
        </w:rPr>
        <w:t>Beatri</w:t>
      </w:r>
      <w:proofErr w:type="spellEnd"/>
      <w:r w:rsidRPr="0098539D">
        <w:rPr>
          <w:color w:val="auto"/>
          <w:sz w:val="22"/>
          <w:szCs w:val="22"/>
        </w:rPr>
        <w:t xml:space="preserve"> Box, </w:t>
      </w:r>
      <w:r w:rsidRPr="0098539D">
        <w:rPr>
          <w:i/>
          <w:iCs/>
          <w:color w:val="auto"/>
          <w:sz w:val="22"/>
          <w:szCs w:val="22"/>
        </w:rPr>
        <w:t>MindTools</w:t>
      </w:r>
      <w:r w:rsidRPr="0098539D">
        <w:rPr>
          <w:color w:val="auto"/>
          <w:sz w:val="22"/>
          <w:szCs w:val="22"/>
        </w:rPr>
        <w:t>.</w:t>
      </w:r>
    </w:p>
    <w:p w14:paraId="79B24386"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i/>
          <w:iCs/>
          <w:color w:val="auto"/>
          <w:sz w:val="22"/>
          <w:szCs w:val="22"/>
          <w:lang w:eastAsia="en-US"/>
        </w:rPr>
        <w:t>Home</w:t>
      </w:r>
      <w:r w:rsidRPr="0098539D">
        <w:rPr>
          <w:rFonts w:eastAsiaTheme="minorHAnsi"/>
          <w:color w:val="auto"/>
          <w:sz w:val="22"/>
          <w:szCs w:val="22"/>
          <w:lang w:eastAsia="en-US"/>
        </w:rPr>
        <w:t xml:space="preserve"> (2022) </w:t>
      </w:r>
      <w:r w:rsidRPr="0098539D">
        <w:rPr>
          <w:rFonts w:eastAsiaTheme="minorHAnsi"/>
          <w:i/>
          <w:iCs/>
          <w:color w:val="auto"/>
          <w:sz w:val="22"/>
          <w:szCs w:val="22"/>
          <w:lang w:eastAsia="en-US"/>
        </w:rPr>
        <w:t>MindTools</w:t>
      </w:r>
    </w:p>
    <w:p w14:paraId="46D57386"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National decision model</w:t>
      </w:r>
      <w:r w:rsidRPr="0098539D">
        <w:rPr>
          <w:color w:val="auto"/>
          <w:sz w:val="22"/>
          <w:szCs w:val="22"/>
        </w:rPr>
        <w:t xml:space="preserve"> (2023) </w:t>
      </w:r>
      <w:r w:rsidRPr="0098539D">
        <w:rPr>
          <w:i/>
          <w:iCs/>
          <w:color w:val="auto"/>
          <w:sz w:val="22"/>
          <w:szCs w:val="22"/>
        </w:rPr>
        <w:t>College of Policing</w:t>
      </w:r>
      <w:r w:rsidRPr="0098539D">
        <w:rPr>
          <w:color w:val="auto"/>
          <w:sz w:val="22"/>
          <w:szCs w:val="22"/>
        </w:rPr>
        <w:t xml:space="preserve"> </w:t>
      </w:r>
    </w:p>
    <w:p w14:paraId="05BDC1A9" w14:textId="77777777" w:rsidR="0098539D" w:rsidRPr="0098539D" w:rsidRDefault="0098539D" w:rsidP="0098539D">
      <w:pPr>
        <w:overflowPunct/>
        <w:autoSpaceDE/>
        <w:autoSpaceDN/>
        <w:adjustRightInd/>
        <w:spacing w:after="160" w:line="360" w:lineRule="auto"/>
        <w:textAlignment w:val="auto"/>
        <w:rPr>
          <w:rFonts w:eastAsiaTheme="minorHAnsi"/>
          <w:i/>
          <w:iCs/>
          <w:color w:val="auto"/>
          <w:sz w:val="22"/>
          <w:szCs w:val="22"/>
          <w:lang w:eastAsia="en-US"/>
        </w:rPr>
      </w:pPr>
      <w:r w:rsidRPr="0098539D">
        <w:rPr>
          <w:rFonts w:eastAsiaTheme="minorHAnsi"/>
          <w:color w:val="auto"/>
          <w:sz w:val="22"/>
          <w:szCs w:val="22"/>
          <w:lang w:eastAsia="en-US"/>
        </w:rPr>
        <w:t xml:space="preserve">Neal, J.K. (2018) </w:t>
      </w:r>
      <w:r w:rsidRPr="0098539D">
        <w:rPr>
          <w:rFonts w:eastAsiaTheme="minorHAnsi"/>
          <w:i/>
          <w:iCs/>
          <w:color w:val="auto"/>
          <w:sz w:val="22"/>
          <w:szCs w:val="22"/>
          <w:lang w:eastAsia="en-US"/>
        </w:rPr>
        <w:t>Active listening</w:t>
      </w:r>
    </w:p>
    <w:p w14:paraId="5BBB2C09"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NPCC (2017) </w:t>
      </w:r>
      <w:r w:rsidRPr="0098539D">
        <w:rPr>
          <w:rFonts w:eastAsiaTheme="minorHAnsi"/>
          <w:i/>
          <w:iCs/>
          <w:color w:val="auto"/>
          <w:sz w:val="22"/>
          <w:szCs w:val="22"/>
          <w:lang w:eastAsia="en-US"/>
        </w:rPr>
        <w:t>Conflict-management-guidelines</w:t>
      </w:r>
      <w:r w:rsidRPr="0098539D">
        <w:rPr>
          <w:rFonts w:eastAsiaTheme="minorHAnsi"/>
          <w:color w:val="auto"/>
          <w:sz w:val="22"/>
          <w:szCs w:val="22"/>
          <w:lang w:eastAsia="en-US"/>
        </w:rPr>
        <w:t xml:space="preserve">, </w:t>
      </w:r>
      <w:r w:rsidRPr="0098539D">
        <w:rPr>
          <w:rFonts w:eastAsiaTheme="minorHAnsi"/>
          <w:i/>
          <w:iCs/>
          <w:color w:val="auto"/>
          <w:sz w:val="22"/>
          <w:szCs w:val="22"/>
          <w:lang w:eastAsia="en-US"/>
        </w:rPr>
        <w:t>National Police Chiefs' Council (NPCC)</w:t>
      </w:r>
    </w:p>
    <w:p w14:paraId="36954597"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Offences against the person, incorporating the charging standard</w:t>
      </w:r>
      <w:r w:rsidRPr="0098539D">
        <w:rPr>
          <w:color w:val="auto"/>
          <w:sz w:val="22"/>
          <w:szCs w:val="22"/>
        </w:rPr>
        <w:t xml:space="preserve"> (1984) </w:t>
      </w:r>
      <w:r w:rsidRPr="0098539D">
        <w:rPr>
          <w:i/>
          <w:iCs/>
          <w:color w:val="auto"/>
          <w:sz w:val="22"/>
          <w:szCs w:val="22"/>
        </w:rPr>
        <w:t>Offences against the Person, incorporating the Charging Standard | The Crown Prosecution Service</w:t>
      </w:r>
    </w:p>
    <w:p w14:paraId="179B700C"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color w:val="auto"/>
          <w:sz w:val="22"/>
          <w:szCs w:val="22"/>
        </w:rPr>
        <w:t xml:space="preserve">Participation, E. (1984) </w:t>
      </w:r>
      <w:r w:rsidRPr="0098539D">
        <w:rPr>
          <w:i/>
          <w:iCs/>
          <w:color w:val="auto"/>
          <w:sz w:val="22"/>
          <w:szCs w:val="22"/>
        </w:rPr>
        <w:t>Police and criminal evidence act 1984</w:t>
      </w:r>
      <w:r w:rsidRPr="0098539D">
        <w:rPr>
          <w:color w:val="auto"/>
          <w:sz w:val="22"/>
          <w:szCs w:val="22"/>
        </w:rPr>
        <w:t xml:space="preserve">, </w:t>
      </w:r>
      <w:r w:rsidRPr="0098539D">
        <w:rPr>
          <w:i/>
          <w:iCs/>
          <w:color w:val="auto"/>
          <w:sz w:val="22"/>
          <w:szCs w:val="22"/>
        </w:rPr>
        <w:t>Legislation.gov.uk</w:t>
      </w:r>
    </w:p>
    <w:p w14:paraId="41264D0F" w14:textId="55276FD3" w:rsidR="0098539D" w:rsidRDefault="0098539D" w:rsidP="0098539D">
      <w:pPr>
        <w:overflowPunct/>
        <w:autoSpaceDE/>
        <w:autoSpaceDN/>
        <w:adjustRightInd/>
        <w:spacing w:after="160" w:line="360" w:lineRule="auto"/>
        <w:textAlignment w:val="auto"/>
        <w:rPr>
          <w:rFonts w:eastAsiaTheme="minorHAnsi"/>
          <w:i/>
          <w:iCs/>
          <w:color w:val="auto"/>
          <w:sz w:val="22"/>
          <w:szCs w:val="22"/>
          <w:lang w:eastAsia="en-US"/>
        </w:rPr>
      </w:pPr>
      <w:r w:rsidRPr="0098539D">
        <w:rPr>
          <w:rFonts w:eastAsiaTheme="minorHAnsi"/>
          <w:i/>
          <w:iCs/>
          <w:color w:val="auto"/>
          <w:sz w:val="22"/>
          <w:szCs w:val="22"/>
          <w:lang w:eastAsia="en-US"/>
        </w:rPr>
        <w:t>Witnesses' own words and Open questioning</w:t>
      </w:r>
      <w:r w:rsidRPr="0098539D">
        <w:rPr>
          <w:rFonts w:eastAsiaTheme="minorHAnsi"/>
          <w:color w:val="auto"/>
          <w:sz w:val="22"/>
          <w:szCs w:val="22"/>
          <w:lang w:eastAsia="en-US"/>
        </w:rPr>
        <w:t xml:space="preserve"> (2023) </w:t>
      </w:r>
      <w:r w:rsidRPr="0098539D">
        <w:rPr>
          <w:rFonts w:eastAsiaTheme="minorHAnsi"/>
          <w:i/>
          <w:iCs/>
          <w:color w:val="auto"/>
          <w:sz w:val="22"/>
          <w:szCs w:val="22"/>
          <w:lang w:eastAsia="en-US"/>
        </w:rPr>
        <w:t>College of Policing</w:t>
      </w:r>
    </w:p>
    <w:p w14:paraId="64F9E5B7" w14:textId="61EE852E" w:rsidR="0098539D" w:rsidRDefault="0098539D" w:rsidP="0098539D">
      <w:pPr>
        <w:overflowPunct/>
        <w:autoSpaceDE/>
        <w:autoSpaceDN/>
        <w:adjustRightInd/>
        <w:spacing w:after="160" w:line="360" w:lineRule="auto"/>
        <w:textAlignment w:val="auto"/>
        <w:rPr>
          <w:rFonts w:eastAsiaTheme="minorHAnsi"/>
          <w:i/>
          <w:iCs/>
          <w:color w:val="auto"/>
          <w:sz w:val="22"/>
          <w:szCs w:val="22"/>
          <w:lang w:eastAsia="en-US"/>
        </w:rPr>
      </w:pPr>
    </w:p>
    <w:p w14:paraId="16781E8A" w14:textId="19384C08" w:rsidR="0098539D" w:rsidRDefault="0098539D" w:rsidP="0098539D">
      <w:pPr>
        <w:overflowPunct/>
        <w:autoSpaceDE/>
        <w:autoSpaceDN/>
        <w:adjustRightInd/>
        <w:spacing w:after="160" w:line="360" w:lineRule="auto"/>
        <w:textAlignment w:val="auto"/>
        <w:rPr>
          <w:rFonts w:eastAsiaTheme="minorHAnsi"/>
          <w:i/>
          <w:iCs/>
          <w:color w:val="auto"/>
          <w:sz w:val="22"/>
          <w:szCs w:val="22"/>
          <w:lang w:eastAsia="en-US"/>
        </w:rPr>
      </w:pPr>
    </w:p>
    <w:p w14:paraId="1FC995B7" w14:textId="77777777" w:rsidR="0098539D" w:rsidRPr="0098539D" w:rsidRDefault="0098539D" w:rsidP="0098539D">
      <w:pPr>
        <w:overflowPunct/>
        <w:autoSpaceDE/>
        <w:autoSpaceDN/>
        <w:adjustRightInd/>
        <w:spacing w:after="160" w:line="360" w:lineRule="auto"/>
        <w:textAlignment w:val="auto"/>
        <w:rPr>
          <w:rFonts w:eastAsiaTheme="minorHAnsi"/>
          <w:i/>
          <w:iCs/>
          <w:color w:val="auto"/>
          <w:sz w:val="22"/>
          <w:szCs w:val="22"/>
          <w:lang w:eastAsia="en-US"/>
        </w:rPr>
      </w:pPr>
    </w:p>
    <w:p w14:paraId="756703F9"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0C106B42"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u w:val="single"/>
          <w:lang w:eastAsia="en-US"/>
        </w:rPr>
      </w:pPr>
      <w:r w:rsidRPr="0098539D">
        <w:rPr>
          <w:rFonts w:eastAsiaTheme="minorHAnsi"/>
          <w:color w:val="auto"/>
          <w:sz w:val="22"/>
          <w:szCs w:val="22"/>
          <w:u w:val="single"/>
          <w:lang w:eastAsia="en-US"/>
        </w:rPr>
        <w:lastRenderedPageBreak/>
        <w:t>Bibliography</w:t>
      </w:r>
    </w:p>
    <w:p w14:paraId="6CEF89EE"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u w:val="single"/>
          <w:lang w:eastAsia="en-US"/>
        </w:rPr>
      </w:pPr>
    </w:p>
    <w:p w14:paraId="3C8B7030"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Home</w:t>
      </w:r>
      <w:r w:rsidRPr="0098539D">
        <w:rPr>
          <w:color w:val="auto"/>
          <w:sz w:val="22"/>
          <w:szCs w:val="22"/>
        </w:rPr>
        <w:t xml:space="preserve"> (2022) </w:t>
      </w:r>
      <w:proofErr w:type="spellStart"/>
      <w:r w:rsidRPr="0098539D">
        <w:rPr>
          <w:color w:val="auto"/>
          <w:sz w:val="22"/>
          <w:szCs w:val="22"/>
        </w:rPr>
        <w:t>Beatri</w:t>
      </w:r>
      <w:proofErr w:type="spellEnd"/>
      <w:r w:rsidRPr="0098539D">
        <w:rPr>
          <w:color w:val="auto"/>
          <w:sz w:val="22"/>
          <w:szCs w:val="22"/>
        </w:rPr>
        <w:t xml:space="preserve"> Box ,</w:t>
      </w:r>
      <w:r w:rsidRPr="0098539D">
        <w:rPr>
          <w:i/>
          <w:iCs/>
          <w:color w:val="auto"/>
          <w:sz w:val="22"/>
          <w:szCs w:val="22"/>
        </w:rPr>
        <w:t>MindTools</w:t>
      </w:r>
      <w:r w:rsidRPr="0098539D">
        <w:rPr>
          <w:color w:val="auto"/>
          <w:sz w:val="22"/>
          <w:szCs w:val="22"/>
        </w:rPr>
        <w:t xml:space="preserve">. Available at: https://www.mindtools.com/a1uv9ex/betari-box (Accessed: March 19, 2023). </w:t>
      </w:r>
    </w:p>
    <w:p w14:paraId="4C5BBDAC"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Home</w:t>
      </w:r>
      <w:r w:rsidRPr="0098539D">
        <w:rPr>
          <w:color w:val="auto"/>
          <w:sz w:val="22"/>
          <w:szCs w:val="22"/>
        </w:rPr>
        <w:t xml:space="preserve"> (2022) </w:t>
      </w:r>
      <w:r w:rsidRPr="0098539D">
        <w:rPr>
          <w:i/>
          <w:iCs/>
          <w:color w:val="auto"/>
          <w:sz w:val="22"/>
          <w:szCs w:val="22"/>
        </w:rPr>
        <w:t>MindTools</w:t>
      </w:r>
      <w:r w:rsidRPr="0098539D">
        <w:rPr>
          <w:color w:val="auto"/>
          <w:sz w:val="22"/>
          <w:szCs w:val="22"/>
        </w:rPr>
        <w:t xml:space="preserve">. Available at: https://www.mindtools.com/a1uv9ex/betari-box (Accessed: March 19, 2023). </w:t>
      </w:r>
    </w:p>
    <w:p w14:paraId="76886053"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National decision model</w:t>
      </w:r>
      <w:r w:rsidRPr="0098539D">
        <w:rPr>
          <w:color w:val="auto"/>
          <w:sz w:val="22"/>
          <w:szCs w:val="22"/>
        </w:rPr>
        <w:t xml:space="preserve"> (2023) </w:t>
      </w:r>
      <w:r w:rsidRPr="0098539D">
        <w:rPr>
          <w:i/>
          <w:iCs/>
          <w:color w:val="auto"/>
          <w:sz w:val="22"/>
          <w:szCs w:val="22"/>
        </w:rPr>
        <w:t>College of Policing</w:t>
      </w:r>
      <w:r w:rsidRPr="0098539D">
        <w:rPr>
          <w:color w:val="auto"/>
          <w:sz w:val="22"/>
          <w:szCs w:val="22"/>
        </w:rPr>
        <w:t xml:space="preserve">. Available at: https://www.college.police.uk/app/national-decision-model/national-decision-model (Accessed: March 19, 2023). </w:t>
      </w:r>
    </w:p>
    <w:p w14:paraId="68E43F1E"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color w:val="auto"/>
          <w:sz w:val="22"/>
          <w:szCs w:val="22"/>
        </w:rPr>
        <w:t xml:space="preserve">Neal, J.K. (2018) </w:t>
      </w:r>
      <w:r w:rsidRPr="0098539D">
        <w:rPr>
          <w:i/>
          <w:iCs/>
          <w:color w:val="auto"/>
          <w:sz w:val="22"/>
          <w:szCs w:val="22"/>
        </w:rPr>
        <w:t>Active listening: A peace officer's best tool</w:t>
      </w:r>
      <w:r w:rsidRPr="0098539D">
        <w:rPr>
          <w:color w:val="auto"/>
          <w:sz w:val="22"/>
          <w:szCs w:val="22"/>
        </w:rPr>
        <w:t xml:space="preserve">, </w:t>
      </w:r>
      <w:r w:rsidRPr="0098539D">
        <w:rPr>
          <w:i/>
          <w:iCs/>
          <w:color w:val="auto"/>
          <w:sz w:val="22"/>
          <w:szCs w:val="22"/>
        </w:rPr>
        <w:t>Scholarly Works @ SHSU Home</w:t>
      </w:r>
      <w:r w:rsidRPr="0098539D">
        <w:rPr>
          <w:color w:val="auto"/>
          <w:sz w:val="22"/>
          <w:szCs w:val="22"/>
        </w:rPr>
        <w:t xml:space="preserve">. Law Enforcement Management Institute of Texas (LEMIT). Available at: https://shsu-ir.tdl.org/handle/20.500.11875/2513 (Accessed: March 19, 2023). </w:t>
      </w:r>
    </w:p>
    <w:p w14:paraId="1756628E"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color w:val="auto"/>
          <w:sz w:val="22"/>
          <w:szCs w:val="22"/>
        </w:rPr>
        <w:t xml:space="preserve">NPCC (2017) </w:t>
      </w:r>
      <w:r w:rsidRPr="0098539D">
        <w:rPr>
          <w:i/>
          <w:iCs/>
          <w:color w:val="auto"/>
          <w:sz w:val="22"/>
          <w:szCs w:val="22"/>
        </w:rPr>
        <w:t>Conflict-management-guidelines</w:t>
      </w:r>
      <w:r w:rsidRPr="0098539D">
        <w:rPr>
          <w:color w:val="auto"/>
          <w:sz w:val="22"/>
          <w:szCs w:val="22"/>
        </w:rPr>
        <w:t xml:space="preserve">, </w:t>
      </w:r>
      <w:r w:rsidRPr="0098539D">
        <w:rPr>
          <w:i/>
          <w:iCs/>
          <w:color w:val="auto"/>
          <w:sz w:val="22"/>
          <w:szCs w:val="22"/>
        </w:rPr>
        <w:t>National Police Chiefs' Council (NPCC)</w:t>
      </w:r>
      <w:r w:rsidRPr="0098539D">
        <w:rPr>
          <w:color w:val="auto"/>
          <w:sz w:val="22"/>
          <w:szCs w:val="22"/>
        </w:rPr>
        <w:t xml:space="preserve">. Available at: https://news.npcc.police.uk/resources/conflict-management-guidelines (Accessed: March 19, 2023). </w:t>
      </w:r>
    </w:p>
    <w:p w14:paraId="680F9057"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Offences against the person, incorporating the charging standard</w:t>
      </w:r>
      <w:r w:rsidRPr="0098539D">
        <w:rPr>
          <w:color w:val="auto"/>
          <w:sz w:val="22"/>
          <w:szCs w:val="22"/>
        </w:rPr>
        <w:t xml:space="preserve"> (1984) </w:t>
      </w:r>
      <w:r w:rsidRPr="0098539D">
        <w:rPr>
          <w:i/>
          <w:iCs/>
          <w:color w:val="auto"/>
          <w:sz w:val="22"/>
          <w:szCs w:val="22"/>
        </w:rPr>
        <w:t>Offences against the Person, incorporating the Charging Standard | The Crown Prosecution Service</w:t>
      </w:r>
      <w:r w:rsidRPr="0098539D">
        <w:rPr>
          <w:color w:val="auto"/>
          <w:sz w:val="22"/>
          <w:szCs w:val="22"/>
        </w:rPr>
        <w:t xml:space="preserve">. Available at: https://www.cps.gov.uk/legal-guidance/offences-against-person-incorporating-charging-standard (Accessed: March 19, 2023). </w:t>
      </w:r>
    </w:p>
    <w:p w14:paraId="382140A2"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color w:val="auto"/>
          <w:sz w:val="22"/>
          <w:szCs w:val="22"/>
        </w:rPr>
        <w:t xml:space="preserve">Participation, E. (1984) </w:t>
      </w:r>
      <w:r w:rsidRPr="0098539D">
        <w:rPr>
          <w:i/>
          <w:iCs/>
          <w:color w:val="auto"/>
          <w:sz w:val="22"/>
          <w:szCs w:val="22"/>
        </w:rPr>
        <w:t>Police and criminal evidence act 1984</w:t>
      </w:r>
      <w:r w:rsidRPr="0098539D">
        <w:rPr>
          <w:color w:val="auto"/>
          <w:sz w:val="22"/>
          <w:szCs w:val="22"/>
        </w:rPr>
        <w:t xml:space="preserve">, </w:t>
      </w:r>
      <w:r w:rsidRPr="0098539D">
        <w:rPr>
          <w:i/>
          <w:iCs/>
          <w:color w:val="auto"/>
          <w:sz w:val="22"/>
          <w:szCs w:val="22"/>
        </w:rPr>
        <w:t>Legislation.gov.uk</w:t>
      </w:r>
      <w:r w:rsidRPr="0098539D">
        <w:rPr>
          <w:color w:val="auto"/>
          <w:sz w:val="22"/>
          <w:szCs w:val="22"/>
        </w:rPr>
        <w:t xml:space="preserve">. Statute Law Database. Available at: https://www.legislation.gov.uk/ukpga/1984/60/contents (Accessed: March 19, 2023). </w:t>
      </w:r>
    </w:p>
    <w:p w14:paraId="6EB95752"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What is the Universal Declaration of Human Rights?</w:t>
      </w:r>
      <w:r w:rsidRPr="0098539D">
        <w:rPr>
          <w:color w:val="auto"/>
          <w:sz w:val="22"/>
          <w:szCs w:val="22"/>
        </w:rPr>
        <w:t xml:space="preserve"> (2017) </w:t>
      </w:r>
      <w:r w:rsidRPr="0098539D">
        <w:rPr>
          <w:i/>
          <w:iCs/>
          <w:color w:val="auto"/>
          <w:sz w:val="22"/>
          <w:szCs w:val="22"/>
        </w:rPr>
        <w:t>Amnesty International UK</w:t>
      </w:r>
      <w:r w:rsidRPr="0098539D">
        <w:rPr>
          <w:color w:val="auto"/>
          <w:sz w:val="22"/>
          <w:szCs w:val="22"/>
        </w:rPr>
        <w:t xml:space="preserve">. Available at: https://www.amnesty.org.uk/universal-declaration-human-rights-UDHR?utm_source=google&amp;utm_medium=grant&amp;utm_campaign=AWA_GEN_udhr&amp;utm_content=international+human+rights&amp;gclid=EAIaIQobChMIx-T6z5Dn_QIViPftCh19GA76EAAYASAAEgKEevD_BwE (Accessed: March 19, 2023). </w:t>
      </w:r>
    </w:p>
    <w:p w14:paraId="5757E823"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Witnesses' own words and Open questioning</w:t>
      </w:r>
      <w:r w:rsidRPr="0098539D">
        <w:rPr>
          <w:color w:val="auto"/>
          <w:sz w:val="22"/>
          <w:szCs w:val="22"/>
        </w:rPr>
        <w:t xml:space="preserve"> (2023) </w:t>
      </w:r>
      <w:r w:rsidRPr="0098539D">
        <w:rPr>
          <w:i/>
          <w:iCs/>
          <w:color w:val="auto"/>
          <w:sz w:val="22"/>
          <w:szCs w:val="22"/>
        </w:rPr>
        <w:t>College of Policing</w:t>
      </w:r>
      <w:r w:rsidRPr="0098539D">
        <w:rPr>
          <w:color w:val="auto"/>
          <w:sz w:val="22"/>
          <w:szCs w:val="22"/>
        </w:rPr>
        <w:t xml:space="preserve">. Available at: https://www.college.police.uk/guidance/obtaining-initial-accounts/witnesses-own-words-and-open-questioning (Accessed: March 19, 2023). </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4022698F"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03386C6B"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Within this assignment I will be discussing a policing incident I have attended, where I utilised the victims code of practice with victims and discuss how this supported my victims through the criminal justice system. </w:t>
      </w:r>
    </w:p>
    <w:p w14:paraId="26A3F3B4"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7AC90805"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I received a call from FCR (Force Control Room) reporting a Burglary, that had taken place whilst the female was away on holiday. She stated that the photo frames in her house were all turned upside down, the attic hatch was left open, her sons memory box was placed on her bed (which was normally kept on top of her wardrobe safe). She stated curtains had been moved, and all charging ports were turned on which she stated was unusual as these were turned off before she left her property to go on holidays. She noted that this was her ex-partner, as he has done this in the past when they separated, she stated he’s previously taken a window Payne of glass out entered her property and woke her up intoxicated and on drugs. She also stated she called him in relation to the matter where he had stated he did enter the property to retrieve his things from the attic, this was when she called for police attendance.</w:t>
      </w:r>
    </w:p>
    <w:p w14:paraId="0D45B18A"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45B8A937"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Before attending the female’s property, I wanted to ensure I had gathered enough information regarding the victim and the subject in question. I was investigating if there were any previous domestic incidents between both parties, any warning markers, and special court orders put in place such as, DVPN (Domestic Violence Protection Notice) or any DVPO (Domestic Protection Orders). I done this by utilising the NICHE system to allow myself more options to deal with the incident on arrival. </w:t>
      </w:r>
    </w:p>
    <w:p w14:paraId="584071A7"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3B55093B"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On arrival to the property the female was very distressed, and stated she was frightened as this wasn’t the first time, he has done this, and she believed this would not be the last. She noted they have a child together which is joint custody and there were never any altercations between childcare however, her ex-partner had turned to drugs and alcohol when they separated , she mentioned that he would enter the property from time to time early hours of the morning  by taking out the glass window Payne to gain entry in order to speak with her however she never reported this as she felt fearful of what he would do . </w:t>
      </w:r>
    </w:p>
    <w:p w14:paraId="484FF60C"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3E9F0D7D"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As an officer, I had a duty of care to deliver to the victim, due to the crime she had experienced and how she was feeling, the victim was clearly distressed regarding the incident, and this had impacted her mental health and way of living. When dealing with victims or witnesses of crime, they are possibly going to provide evidence at a court trial. According to the Victims Code of Practice, (2020) all victims have rights set out which officers are meant to follow and deliver to enable the best care for our victims/ service users, these are set standards for officers to follow throughout.</w:t>
      </w:r>
    </w:p>
    <w:p w14:paraId="76D55A29"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71F0CA5B"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All victims of crime have the right to be treated with respect, dignity, compassion and courtesy. All victims have the right to make informed choices, and these must be fully respected. They also have the right to have their privacy respected by service providers in accordance with their obligations under the relevant privacy and date protection laws. A service must be available to assist the victim and their families to help understand and engage with the criminal justice process, and these are offered in a professional manner, without discrimination</w:t>
      </w:r>
    </w:p>
    <w:p w14:paraId="3D9001D1"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58A27309"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The victims Code of Practice, (2020) states that when dealing with victims of crime it is important to recognise and understand how that victim is feeling, recognise their individual needs and concerns regarding the crime and investigating this properly whether this is a volume crime or a major crime. </w:t>
      </w:r>
      <w:r w:rsidRPr="006C483A">
        <w:rPr>
          <w:rFonts w:eastAsiaTheme="minorHAnsi"/>
          <w:color w:val="auto"/>
          <w:sz w:val="22"/>
          <w:szCs w:val="22"/>
          <w:lang w:eastAsia="en-US"/>
        </w:rPr>
        <w:lastRenderedPageBreak/>
        <w:t xml:space="preserve">How an officer deals with the victim can have a significant impact on how the witness/ victim will engage and cooperate with that officer in order to obtain any vital evidence. </w:t>
      </w:r>
    </w:p>
    <w:p w14:paraId="6B23FE61"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5EE2AE78" w14:textId="094F4B1F"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When initially speaking with the victim, I ensured I used my active listening skills, displayed empathy towards her. When the victim had explained what had happened in detail, the victim was explained through the process of providing a statement, should she wish to, explained the process of providing a VPS (Victim personal statement). As the victim was upset and distressed, I ensure I used simple terms when discussing the process of reporting a crime and how we move forward with an investigation. As according to the Victims Code of Practice, (2020) victims have a right to be giving information that is easy and clear to understand and must be provided with support to be understood, including where necessary. When taking a statement from the victim it was explained should she wish to have special measures put in place </w:t>
      </w:r>
      <w:proofErr w:type="spellStart"/>
      <w:r w:rsidRPr="006C483A">
        <w:rPr>
          <w:rFonts w:eastAsiaTheme="minorHAnsi"/>
          <w:color w:val="auto"/>
          <w:sz w:val="22"/>
          <w:szCs w:val="22"/>
          <w:lang w:eastAsia="en-US"/>
        </w:rPr>
        <w:t>i.e</w:t>
      </w:r>
      <w:proofErr w:type="spellEnd"/>
      <w:r w:rsidRPr="006C483A">
        <w:rPr>
          <w:rFonts w:eastAsiaTheme="minorHAnsi"/>
          <w:color w:val="auto"/>
          <w:sz w:val="22"/>
          <w:szCs w:val="22"/>
          <w:lang w:eastAsia="en-US"/>
        </w:rPr>
        <w:t xml:space="preserve"> screening, video link evidence etc, to support her with giving evidence this was also possible in order to make her feel more comfortable, and this would be addressing the </w:t>
      </w:r>
      <w:r w:rsidRPr="006C483A">
        <w:rPr>
          <w:rFonts w:eastAsiaTheme="minorHAnsi"/>
          <w:color w:val="auto"/>
          <w:sz w:val="22"/>
          <w:szCs w:val="22"/>
          <w:lang w:eastAsia="en-US"/>
        </w:rPr>
        <w:t>victim’s</w:t>
      </w:r>
      <w:r w:rsidRPr="006C483A">
        <w:rPr>
          <w:rFonts w:eastAsiaTheme="minorHAnsi"/>
          <w:color w:val="auto"/>
          <w:sz w:val="22"/>
          <w:szCs w:val="22"/>
          <w:lang w:eastAsia="en-US"/>
        </w:rPr>
        <w:t xml:space="preserve"> needs, ensuring these came first. The victim was also asked was there anything officers could do ensure her attendance to court </w:t>
      </w:r>
      <w:proofErr w:type="spellStart"/>
      <w:r w:rsidRPr="006C483A">
        <w:rPr>
          <w:rFonts w:eastAsiaTheme="minorHAnsi"/>
          <w:color w:val="auto"/>
          <w:sz w:val="22"/>
          <w:szCs w:val="22"/>
          <w:lang w:eastAsia="en-US"/>
        </w:rPr>
        <w:t>ie</w:t>
      </w:r>
      <w:proofErr w:type="spellEnd"/>
      <w:r w:rsidRPr="006C483A">
        <w:rPr>
          <w:rFonts w:eastAsiaTheme="minorHAnsi"/>
          <w:color w:val="auto"/>
          <w:sz w:val="22"/>
          <w:szCs w:val="22"/>
          <w:lang w:eastAsia="en-US"/>
        </w:rPr>
        <w:t xml:space="preserve">, transport as we could also support her with that. </w:t>
      </w:r>
    </w:p>
    <w:p w14:paraId="394C2CB4"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3A5BB993"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When the victim fully understood the process of taking a statement, which was to go through the events that took place from start to finish in detail, I explained to the victim that she had the right to provide a VPS which is explained to the courts how the crime has impacted her, and this is used when considering sentencing for the offender. The victim stated she was fearful of living in her own home and felt this would continue if police action was not taken. She mentioned her mental health had deteriorated due to the lack of sleep due to being constantly worried should the male brake into her home address again. </w:t>
      </w:r>
    </w:p>
    <w:p w14:paraId="6BEB217A"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367046CC"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When the victim was working through the initial statement regarding the incident, she mentioned damaged had been caused due to the offender removing the glass Payne in order to gain access to the property and braking the seals , she also mentioned the offender used the mirror to climb up into the attic of the property as there was no ladder available , this was chipped and cracked in the corners due to using it as a stepping tool up into the attic. As part of the victim’s code of practice, (2020) victims have a right to be provided with information on how to claim compensation for any loss or damage caused during the incident of the crime. This was discussed with the victim by myself, where I queried the estimate cost of the damage caused as a result of crime as this was vital information that the courts can view and look further into.</w:t>
      </w:r>
    </w:p>
    <w:p w14:paraId="0C58D528"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46F6193A"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6A329AA9"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It was important that when dealing with the victim and explain rights and processes this was done in a reassuring manner, ensuring the victim understood the process and how things worked, and how crimes were investigated. The victim was also explained what the DASH (Domestic Abuse Stalking and Harassment) form was, this was explained to the victim that this would consist of numerous questions regarding the relationship between herself and the subject and this would indicate the severity of abuse, in order to involve the correct supporting networks to assist. It was explained to the victim that when dealing with crimes, that involve a domestic a DASH must be carried out as force policy, as this is used as part of a safety plan. </w:t>
      </w:r>
    </w:p>
    <w:p w14:paraId="3264485F"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4C392B78"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484574F5" w14:textId="5531FC49"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Once the statement was taken along, VPS and DASH and the necessary paperwork with the victim, I was then able to complete a safety plan with her in order to ensure her safety whilst the crime was being investigated. I t was discussed with the victim that all doors and windows are to be kept locked, having a mobile phone </w:t>
      </w:r>
      <w:r w:rsidRPr="006C483A">
        <w:rPr>
          <w:rFonts w:eastAsiaTheme="minorHAnsi"/>
          <w:color w:val="auto"/>
          <w:sz w:val="22"/>
          <w:szCs w:val="22"/>
          <w:lang w:eastAsia="en-US"/>
        </w:rPr>
        <w:t>nearby</w:t>
      </w:r>
      <w:r w:rsidRPr="006C483A">
        <w:rPr>
          <w:rFonts w:eastAsiaTheme="minorHAnsi"/>
          <w:color w:val="auto"/>
          <w:sz w:val="22"/>
          <w:szCs w:val="22"/>
          <w:lang w:eastAsia="en-US"/>
        </w:rPr>
        <w:t xml:space="preserve"> should she be in any fear or danger along with a charger. It was discussed the victim having escape routes to exit her home address should she be in danger and who she could go to for immediate help. It was discussed dialling the emergency services number for immediate police assistance and waiting in the place of safety.  It was also discussed with the victim that a PPN (Public Protection Notification) would be submitted due to a child living at the home address. It was explained and discussed with the victim that this was done as a force policy should any child be in the care of a victim of crime / or domestic abuse has taken place. It was explained this would also allow other supporting networks to become involved to provide specific support for the victim and children involved. </w:t>
      </w:r>
    </w:p>
    <w:p w14:paraId="2BA4B718"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6910D042"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Once the necessary was completed with the victim, I discussed what would happen with the investigation moving forward, I explained to the victim she had the right to be provided with information regarding the investigation and prosecution updates and had the right to be updated when any important decisions were carried out. I noted that should she not be happy with the decision she had the right for the decisions to then be overlooked by the relevant service providers. I also explained to the victim that I would refer her to our victim support services, where this would allow her access to contact them directly regarding the case, query any updates or any further advice she would need. Before leaving the victims property, I discussed that she had the right to </w:t>
      </w:r>
      <w:r w:rsidRPr="006C483A">
        <w:rPr>
          <w:rFonts w:eastAsiaTheme="minorHAnsi"/>
          <w:color w:val="auto"/>
          <w:sz w:val="22"/>
          <w:szCs w:val="22"/>
          <w:lang w:eastAsia="en-US"/>
        </w:rPr>
        <w:lastRenderedPageBreak/>
        <w:t>complain by the Victims Code of Practice, (2020) should she feel her rights had not been met as a victim.</w:t>
      </w:r>
    </w:p>
    <w:p w14:paraId="45126B30"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6EA6E9E6"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According to the victim’s strategy, (2018) there has been significant progress in improving the victims experience when being a victim of crime, and there is now a better understanding on how to deal with victims who have experienced crimes. Officers are now better equipped and can provide victims with the correct support, so that they are able to cope and recover from their experience. Officers are now able to signpost victims to appropriate supporting networks. </w:t>
      </w:r>
    </w:p>
    <w:p w14:paraId="1468181D"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7871D83D"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It is noted by Victims Strategy, (2018) by providing the victim with timely and accurate information via communication, would assist on the victim dealing, and mentally coping with the impact of the crime that has taken place. When victims are not updated by officers this can lead to dissatisfaction and decrease on public’s perception, this can also cause victims to disengage. It is also noted that the quality of service delivered to victims contributes to the victim’s satisfaction, it is vital that victims feel they have been listening to and treated fairly and properly informed of the aid they may be entitled to. </w:t>
      </w:r>
    </w:p>
    <w:p w14:paraId="428195D8"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005E58B6" w14:textId="4950C13E"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When dealing with victims, it is important to consider how they are feeling during their experience of crime and asking yourself how you would like things dealt with as a victim of crime. By following force policies, following our values as a force and delivering the best care to our service </w:t>
      </w:r>
      <w:r w:rsidRPr="006C483A">
        <w:rPr>
          <w:rFonts w:eastAsiaTheme="minorHAnsi"/>
          <w:color w:val="auto"/>
          <w:sz w:val="22"/>
          <w:szCs w:val="22"/>
          <w:lang w:eastAsia="en-US"/>
        </w:rPr>
        <w:t>users,</w:t>
      </w:r>
      <w:r w:rsidRPr="006C483A">
        <w:rPr>
          <w:rFonts w:eastAsiaTheme="minorHAnsi"/>
          <w:color w:val="auto"/>
          <w:sz w:val="22"/>
          <w:szCs w:val="22"/>
          <w:lang w:eastAsia="en-US"/>
        </w:rPr>
        <w:t xml:space="preserve"> this would in fact increase publics perceptions and could possibly bring justice for our victims. </w:t>
      </w:r>
    </w:p>
    <w:p w14:paraId="3E7DFE68"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0295AFC8"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 xml:space="preserve">Word Count – 1,682 </w:t>
      </w:r>
    </w:p>
    <w:p w14:paraId="43853EE8"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69CB2D69"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u w:val="single"/>
          <w:lang w:eastAsia="en-US"/>
        </w:rPr>
      </w:pPr>
      <w:r w:rsidRPr="006C483A">
        <w:rPr>
          <w:rFonts w:eastAsiaTheme="minorHAnsi"/>
          <w:color w:val="auto"/>
          <w:sz w:val="22"/>
          <w:szCs w:val="22"/>
          <w:u w:val="single"/>
          <w:lang w:eastAsia="en-US"/>
        </w:rPr>
        <w:t>References</w:t>
      </w:r>
    </w:p>
    <w:p w14:paraId="329A11E7"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i/>
          <w:iCs/>
          <w:color w:val="auto"/>
          <w:sz w:val="22"/>
          <w:szCs w:val="22"/>
          <w:lang w:eastAsia="en-US"/>
        </w:rPr>
        <w:t>Code of practice for victims of crime in England and Wales - gov.uk</w:t>
      </w:r>
      <w:r w:rsidRPr="006C483A">
        <w:rPr>
          <w:rFonts w:eastAsiaTheme="minorHAnsi"/>
          <w:color w:val="auto"/>
          <w:sz w:val="22"/>
          <w:szCs w:val="22"/>
          <w:lang w:eastAsia="en-US"/>
        </w:rPr>
        <w:t xml:space="preserve"> (2020)</w:t>
      </w:r>
    </w:p>
    <w:p w14:paraId="5BAD8EF4" w14:textId="16EA39A8" w:rsid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r w:rsidRPr="006C483A">
        <w:rPr>
          <w:rFonts w:eastAsiaTheme="minorHAnsi"/>
          <w:color w:val="auto"/>
          <w:sz w:val="22"/>
          <w:szCs w:val="22"/>
          <w:lang w:eastAsia="en-US"/>
        </w:rPr>
        <w:t>Victims Funding Strategy-gove.uk, (2018)</w:t>
      </w:r>
    </w:p>
    <w:p w14:paraId="32B2A624" w14:textId="0A9C9131" w:rsid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337ABDAC"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2C51FDC9"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6081C502"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u w:val="single"/>
          <w:lang w:eastAsia="en-US"/>
        </w:rPr>
      </w:pPr>
      <w:r w:rsidRPr="006C483A">
        <w:rPr>
          <w:rFonts w:eastAsiaTheme="minorHAnsi"/>
          <w:color w:val="auto"/>
          <w:sz w:val="22"/>
          <w:szCs w:val="22"/>
          <w:u w:val="single"/>
          <w:lang w:eastAsia="en-US"/>
        </w:rPr>
        <w:lastRenderedPageBreak/>
        <w:t xml:space="preserve">Bibliography </w:t>
      </w:r>
    </w:p>
    <w:p w14:paraId="6D6FD862"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76CD0EB3" w14:textId="77777777" w:rsidR="006C483A" w:rsidRPr="006C483A" w:rsidRDefault="006C483A" w:rsidP="006C483A">
      <w:pPr>
        <w:overflowPunct/>
        <w:autoSpaceDE/>
        <w:autoSpaceDN/>
        <w:adjustRightInd/>
        <w:spacing w:before="100" w:beforeAutospacing="1" w:after="100" w:afterAutospacing="1" w:line="360" w:lineRule="auto"/>
        <w:ind w:left="567" w:hanging="567"/>
        <w:textAlignment w:val="auto"/>
        <w:rPr>
          <w:color w:val="auto"/>
          <w:sz w:val="22"/>
          <w:szCs w:val="22"/>
        </w:rPr>
      </w:pPr>
      <w:r w:rsidRPr="006C483A">
        <w:rPr>
          <w:i/>
          <w:iCs/>
          <w:color w:val="auto"/>
          <w:sz w:val="22"/>
          <w:szCs w:val="22"/>
        </w:rPr>
        <w:t>Victims funding strategy - gov.uk</w:t>
      </w:r>
      <w:r w:rsidRPr="006C483A">
        <w:rPr>
          <w:color w:val="auto"/>
          <w:sz w:val="22"/>
          <w:szCs w:val="22"/>
        </w:rPr>
        <w:t xml:space="preserve"> (2018). Available at: https://assets.publishing.service.gov.uk/government/uploads/system/uploads/attachment_data/file/1079518/victim-funding-strategy.pdf (Accessed: March 21, 2023). </w:t>
      </w:r>
    </w:p>
    <w:p w14:paraId="33B9E6D5" w14:textId="77777777" w:rsidR="006C483A" w:rsidRPr="006C483A" w:rsidRDefault="006C483A" w:rsidP="006C483A">
      <w:pPr>
        <w:overflowPunct/>
        <w:autoSpaceDE/>
        <w:autoSpaceDN/>
        <w:adjustRightInd/>
        <w:spacing w:after="160" w:line="360" w:lineRule="auto"/>
        <w:textAlignment w:val="auto"/>
        <w:rPr>
          <w:rFonts w:eastAsiaTheme="minorHAnsi"/>
          <w:color w:val="auto"/>
          <w:sz w:val="22"/>
          <w:szCs w:val="22"/>
          <w:lang w:eastAsia="en-US"/>
        </w:rPr>
      </w:pPr>
    </w:p>
    <w:p w14:paraId="7DD95251" w14:textId="77777777" w:rsidR="006C483A" w:rsidRPr="006C483A" w:rsidRDefault="006C483A" w:rsidP="006C483A">
      <w:pPr>
        <w:overflowPunct/>
        <w:autoSpaceDE/>
        <w:autoSpaceDN/>
        <w:adjustRightInd/>
        <w:spacing w:before="100" w:beforeAutospacing="1" w:after="100" w:afterAutospacing="1" w:line="360" w:lineRule="auto"/>
        <w:ind w:left="567" w:hanging="567"/>
        <w:textAlignment w:val="auto"/>
        <w:rPr>
          <w:color w:val="auto"/>
          <w:sz w:val="22"/>
          <w:szCs w:val="22"/>
        </w:rPr>
      </w:pPr>
      <w:bookmarkStart w:id="3" w:name="_Hlk130251832"/>
      <w:r w:rsidRPr="006C483A">
        <w:rPr>
          <w:i/>
          <w:iCs/>
          <w:color w:val="auto"/>
          <w:sz w:val="22"/>
          <w:szCs w:val="22"/>
        </w:rPr>
        <w:t>Code of practice for victims of crime in England and Wales - gov.uk</w:t>
      </w:r>
      <w:r w:rsidRPr="006C483A">
        <w:rPr>
          <w:color w:val="auto"/>
          <w:sz w:val="22"/>
          <w:szCs w:val="22"/>
        </w:rPr>
        <w:t xml:space="preserve"> (2020). </w:t>
      </w:r>
      <w:bookmarkEnd w:id="3"/>
      <w:r w:rsidRPr="006C483A">
        <w:rPr>
          <w:color w:val="auto"/>
          <w:sz w:val="22"/>
          <w:szCs w:val="22"/>
        </w:rPr>
        <w:t xml:space="preserve">Available at: https://assets.publishing.service.gov.uk/government/uploads/system/uploads/attachment_data/file/936239/victims-code-2020.pdf (Accessed: March 21, 2023). </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B279C52"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59A4C68F"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For this assignment I will be discussing a policing incident I was involved in.  I will reflect upon the use of the National Decision-Making model and how that impacted my decision, I will also be critically reviewing my responsibilities regarding the provision of CPIA on conducting my investigation. </w:t>
      </w:r>
    </w:p>
    <w:p w14:paraId="216254D0"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545C6283"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According to the College of Policing, (2023) officers are responsible for every decision they undertake, this is by following the National Decision-Making Model (NDM), this is done in stages working around the code of ethics, and our values as a force. According to the NPCC, (2020). Using the NDM enhances the use of discretion and can possibly reduce the risks officers face. The model allows officers to make decisions and being able to provide a rational for those decisions. </w:t>
      </w:r>
    </w:p>
    <w:p w14:paraId="773C2935"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Using the (NDM) allows officers to develop a working strategy before dealing with an incident however this can change quickly on arrival to a scene, where the (NDM) would need to be under constant re-evaluation. </w:t>
      </w:r>
    </w:p>
    <w:p w14:paraId="5A05CC7D"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lastRenderedPageBreak/>
        <w:t xml:space="preserve"> I received a call from Force Control Room (FCR) reporting an aggressive known subject, on the high street throwing objects at a large group of youths, swearing and offering to fight them. Before attending the incident, I used stage one of the (NDM) model which is to gather as much information as possible to assess the threat risk and harm that I could be potentially facing NPCC, (2020).</w:t>
      </w:r>
    </w:p>
    <w:p w14:paraId="2B82C987" w14:textId="5E495146"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 This was done by carrying out checks by using the Police National Database (PND) to ensure myself and colleagues could assess the threat risk and </w:t>
      </w:r>
      <w:r w:rsidR="006C483A" w:rsidRPr="0098539D">
        <w:rPr>
          <w:rFonts w:eastAsiaTheme="minorHAnsi"/>
          <w:color w:val="auto"/>
          <w:sz w:val="22"/>
          <w:szCs w:val="22"/>
          <w:lang w:eastAsia="en-US"/>
        </w:rPr>
        <w:t>harm and</w:t>
      </w:r>
      <w:r w:rsidRPr="0098539D">
        <w:rPr>
          <w:rFonts w:eastAsiaTheme="minorHAnsi"/>
          <w:color w:val="auto"/>
          <w:sz w:val="22"/>
          <w:szCs w:val="22"/>
          <w:lang w:eastAsia="en-US"/>
        </w:rPr>
        <w:t xml:space="preserve"> identify what possible powers and policies could be used on arrival. This would also allow me to identify what options and contingencies may be available, to allow us to act on arrival. </w:t>
      </w:r>
    </w:p>
    <w:p w14:paraId="537A0C05"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From officers’ information the subject was known to police for becoming aggressive with officers due to him being an alcoholic and a DV aggressor. Officers stated he can be very unpredictable and sometimes uses weapons to fight. </w:t>
      </w:r>
    </w:p>
    <w:p w14:paraId="0C2BFCB4"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On arrival to the scene, I was immediately working through stage two of the (NDM) model which is assessing the threat risk and harm based on the information passed by (FCR) and my observations. According to NPCC, (2020) assessing the threat risk and harm allows an officer to create a working strategy in order to resolve the situation. On arrival there was a </w:t>
      </w:r>
    </w:p>
    <w:p w14:paraId="0E8A338D"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 large group of youths congregated on the one side of the pavement and the subject was in the middle of the road throwing planks of wood at them, the male was irate screaming and swearing at the youths, offering to fight them. There were many vehicles on the road stopped as the male was running into traffic, and many members of the public present. It appeared this incident was high risk, due to weapons present, the male being irate, displaying aggression and the amount of crowd present. </w:t>
      </w:r>
    </w:p>
    <w:p w14:paraId="66E85780"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7A71BAF0"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781D8989"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203252D2"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On getting out of the vehicle Body worn Video (BWV) was activated to capture the incident or vital evidence that could be used at court should it amount to.  I had to be mindful of my safety as well as the safety of my colleagues and members of the public as the situation could escalate quickly and things could take a turn for the worse. </w:t>
      </w:r>
    </w:p>
    <w:p w14:paraId="459FF41E"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According to the NPCC, (2020) stage three of the model involves officers assessing the situation considering their powers and policies before getting hands on, this includes assessing specific threat, the risk of harm and the potential for benefits.  From the time of arrival, I was assessing whether immediate assistance would be needed, scanning for potential threats and what could go wrong, and most importantly what I was trying to achieve. </w:t>
      </w:r>
    </w:p>
    <w:p w14:paraId="2464F4B9" w14:textId="00F05BB5"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lastRenderedPageBreak/>
        <w:t xml:space="preserve">I was aware the male had planks of wood in his hand that could be used as weapons, that was the immediate risk. I was aware I would have to remain a safe distance from the male therefore I decided to use tactical communication first before getting any closer to the subject. According to Police Executive Research Forum, (2016) active listening plays a significant role when dealing with a crisis as you need to keep focus show hand gestures by paying close attention. When I stepped out of the vehicle, I displayed to the male that my hands were out in front of myself to convey calmness. I stated to the male, I was there to help and support him and that I would listen to what he had to say in relation to the incident, I calmly and clearly asked him to drop the planks of wood and walk over to myself to have a chat, and I could support </w:t>
      </w:r>
      <w:r w:rsidR="006C483A" w:rsidRPr="0098539D">
        <w:rPr>
          <w:rFonts w:eastAsiaTheme="minorHAnsi"/>
          <w:color w:val="auto"/>
          <w:sz w:val="22"/>
          <w:szCs w:val="22"/>
          <w:lang w:eastAsia="en-US"/>
        </w:rPr>
        <w:t>him.</w:t>
      </w:r>
      <w:r w:rsidRPr="0098539D">
        <w:rPr>
          <w:rFonts w:eastAsiaTheme="minorHAnsi"/>
          <w:color w:val="auto"/>
          <w:sz w:val="22"/>
          <w:szCs w:val="22"/>
          <w:lang w:eastAsia="en-US"/>
        </w:rPr>
        <w:t xml:space="preserve"> </w:t>
      </w:r>
    </w:p>
    <w:p w14:paraId="500D1E2B"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The male did comply, however was shouting and swearing at the youths. The youths at this point were arguing back with the male and shouting offering to fight. At this point I felt the youths were antagonising the subject to engage and therefore I wanted to remove the youths to calm the male as he was the biggest threat at that moment.  The male stated he was not willing to put down the blocks of wood I therefore reminded him that should he use them to harm anyone he would be dealt with, and we did not want it to get to that point. </w:t>
      </w:r>
    </w:p>
    <w:p w14:paraId="224B43F8"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I stated to the subject I would firstly speak with the youths and remove them from the situation to which we could then have a chat with officers. I then approached the youths with my colleague in order to disperse the crowd, where one youth was bleeding on his forehead and stated the male had assaulted him with a lump of wood, with no reasoning as the male was intoxicated. </w:t>
      </w:r>
    </w:p>
    <w:p w14:paraId="3B2CC4FD" w14:textId="0CD8A866"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I therefore then had to take immediate action due to an assault taking place, I realised I had to think fast for the male to be dealt with before he escaped or attacked anyone else whilst ensuring </w:t>
      </w:r>
      <w:proofErr w:type="spellStart"/>
      <w:r w:rsidRPr="0098539D">
        <w:rPr>
          <w:rFonts w:eastAsiaTheme="minorHAnsi"/>
          <w:color w:val="auto"/>
          <w:sz w:val="22"/>
          <w:szCs w:val="22"/>
          <w:lang w:eastAsia="en-US"/>
        </w:rPr>
        <w:t>everyones</w:t>
      </w:r>
      <w:proofErr w:type="spellEnd"/>
      <w:r w:rsidRPr="0098539D">
        <w:rPr>
          <w:rFonts w:eastAsiaTheme="minorHAnsi"/>
          <w:color w:val="auto"/>
          <w:sz w:val="22"/>
          <w:szCs w:val="22"/>
          <w:lang w:eastAsia="en-US"/>
        </w:rPr>
        <w:t xml:space="preserve"> safety. My colleague dispersed the crowd and took the aggrieved to the police vehicle, while I kept tactical communication going with the subject.</w:t>
      </w:r>
    </w:p>
    <w:p w14:paraId="3F8DF62D"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4429F523" w14:textId="0A02147D"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According to Police Executive Research Forum, (2016) it is important to establish a rapport with the subject, by asking open questions to establish what has happened, making it clear when giving commands, by giving one command at a time, as they may only be able to focus on one thing at a time due to the </w:t>
      </w:r>
      <w:r w:rsidR="006C483A" w:rsidRPr="0098539D">
        <w:rPr>
          <w:rFonts w:eastAsiaTheme="minorHAnsi"/>
          <w:color w:val="auto"/>
          <w:sz w:val="22"/>
          <w:szCs w:val="22"/>
          <w:lang w:eastAsia="en-US"/>
        </w:rPr>
        <w:t>environment,</w:t>
      </w:r>
      <w:r w:rsidRPr="0098539D">
        <w:rPr>
          <w:rFonts w:eastAsiaTheme="minorHAnsi"/>
          <w:color w:val="auto"/>
          <w:sz w:val="22"/>
          <w:szCs w:val="22"/>
          <w:lang w:eastAsia="en-US"/>
        </w:rPr>
        <w:t xml:space="preserve"> they are placed in. I continued to walk closer to the subject with my hand out and continuing my tactical communication by stating I was there to help, and I did not want him to be in any more trouble.</w:t>
      </w:r>
    </w:p>
    <w:p w14:paraId="18AE22EC"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6B7E7E17"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The male after much persuasion decided to comply and dropped the plank of wood, at this point I realised there was an open weapon on the ground, and this would have to be removed as this was a risk. Stage three of the NDM would be considering the powers and policies I would use within the </w:t>
      </w:r>
      <w:r w:rsidRPr="0098539D">
        <w:rPr>
          <w:rFonts w:eastAsiaTheme="minorHAnsi"/>
          <w:color w:val="auto"/>
          <w:sz w:val="22"/>
          <w:szCs w:val="22"/>
          <w:lang w:eastAsia="en-US"/>
        </w:rPr>
        <w:lastRenderedPageBreak/>
        <w:t>incident and based on the information I was presented and what I was observing, and the visible injury on the child I was going to arrest under S39 assault &amp; using an offensive weapon against a person.</w:t>
      </w:r>
    </w:p>
    <w:p w14:paraId="6EB827B2"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29D7D4DF" w14:textId="4324C74F"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Stage four of the model is to identify my options and contingencies, as discussed due to the risk of the male’s behaviour, the weapon present and the child who had visible injuries. I felt the best option was to use tactical communication </w:t>
      </w:r>
      <w:r w:rsidR="006C483A" w:rsidRPr="0098539D">
        <w:rPr>
          <w:rFonts w:eastAsiaTheme="minorHAnsi"/>
          <w:color w:val="auto"/>
          <w:sz w:val="22"/>
          <w:szCs w:val="22"/>
          <w:lang w:eastAsia="en-US"/>
        </w:rPr>
        <w:t>so the</w:t>
      </w:r>
      <w:r w:rsidRPr="0098539D">
        <w:rPr>
          <w:rFonts w:eastAsiaTheme="minorHAnsi"/>
          <w:color w:val="auto"/>
          <w:sz w:val="22"/>
          <w:szCs w:val="22"/>
          <w:lang w:eastAsia="en-US"/>
        </w:rPr>
        <w:t xml:space="preserve"> male remained calm and compliant and carry out an arrest. </w:t>
      </w:r>
    </w:p>
    <w:p w14:paraId="580E3691"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The final stage of the model was to act and review how those actions effected the decision. I continued to use tactical communication with the male, to keep him calm and compliant on my arrest procedure, as I did not want anything further to escalate and needed to identify the root cause of the situation before it became out of control. </w:t>
      </w:r>
    </w:p>
    <w:p w14:paraId="3450446C"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065DC4B8" w14:textId="18B5EFC8"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Whilst using the model throughout the situation, I had to consider the code of ethics and values and my professional standards of policing, as this is the core of the model. It sets out the principles and standards of officer’s behaviour that is expected. Throughout this I had to be accountable for my decisions, whilst dealing with the male and take leadership as there were many members of the public around which could add </w:t>
      </w:r>
      <w:r w:rsidR="006C483A" w:rsidRPr="0098539D">
        <w:rPr>
          <w:rFonts w:eastAsiaTheme="minorHAnsi"/>
          <w:color w:val="auto"/>
          <w:sz w:val="22"/>
          <w:szCs w:val="22"/>
          <w:lang w:eastAsia="en-US"/>
        </w:rPr>
        <w:t>risk to</w:t>
      </w:r>
      <w:r w:rsidRPr="0098539D">
        <w:rPr>
          <w:rFonts w:eastAsiaTheme="minorHAnsi"/>
          <w:color w:val="auto"/>
          <w:sz w:val="22"/>
          <w:szCs w:val="22"/>
          <w:lang w:eastAsia="en-US"/>
        </w:rPr>
        <w:t xml:space="preserve"> their safety if the situation continued or escalated. </w:t>
      </w:r>
    </w:p>
    <w:p w14:paraId="56508662" w14:textId="1A0A38C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As the use of force can be used within our role officers, we must ensure this is done proportionately, necessary and reasonable within the circumstances. I felt the use of force was necessary due to immediate risk present. The use of force on the male was minimal as he was compliant after using tactical communication to de-escalate his behaviour, this was a simple arrest carried out. I felt during the incident I upheld our policing principles by being selfless and acted in the publics best interest during the incident to ensure </w:t>
      </w:r>
      <w:r w:rsidR="006C483A" w:rsidRPr="0098539D">
        <w:rPr>
          <w:rFonts w:eastAsiaTheme="minorHAnsi"/>
          <w:color w:val="auto"/>
          <w:sz w:val="22"/>
          <w:szCs w:val="22"/>
          <w:lang w:eastAsia="en-US"/>
        </w:rPr>
        <w:t>everyone’s</w:t>
      </w:r>
      <w:r w:rsidRPr="0098539D">
        <w:rPr>
          <w:rFonts w:eastAsiaTheme="minorHAnsi"/>
          <w:color w:val="auto"/>
          <w:sz w:val="22"/>
          <w:szCs w:val="22"/>
          <w:lang w:eastAsia="en-US"/>
        </w:rPr>
        <w:t xml:space="preserve"> safety was paramount. </w:t>
      </w:r>
    </w:p>
    <w:p w14:paraId="6A4038A3"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On arresting the male, I altered my communication by giving him firmer instructions as he was not placed in handcuffs and I did not want him to hurt himself by resisting, I stated he was under arrest based on the information I had been provided and provided him with my necessities of arrest.  I was open &amp; honest with him in stating he had committed an offence, and my reasonings behind my use of force. Even though the male was the subject in this situation I remained professional and remaining fair by asking him his version of events upon arrest, this was allowing him his time to explain what had happened and why it had happened. Throughout dealing with the male I showed him respect throughout by giving him the opportunity to explain. I also displayed respect by using my active listening skills to take on board and understand what he said regarding the matter. According to Coursera, (2023) by active listening you can manage emotions, retain data and </w:t>
      </w:r>
      <w:r w:rsidRPr="0098539D">
        <w:rPr>
          <w:rFonts w:eastAsiaTheme="minorHAnsi"/>
          <w:color w:val="auto"/>
          <w:sz w:val="22"/>
          <w:szCs w:val="22"/>
          <w:lang w:eastAsia="en-US"/>
        </w:rPr>
        <w:lastRenderedPageBreak/>
        <w:t xml:space="preserve">information better and it can also resolve conflict, and by demonstrating my professionalism towards the male this in fact de-escalated the situation, and the male built a rapport with myself. </w:t>
      </w:r>
    </w:p>
    <w:p w14:paraId="3CC9B9A7"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21E41FD9"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When considering options to deal with the male I felt that running towards him would have increased the threat risk and harm towards myself, colleague and members of the public as the male was clearly in a mental state holding a weapon. Also dealing with the injured youth first would have also increased risk as the male would have still been stood there with a weapon and could potentially assault other members of the public and it would also allow the male time to escape from the scene. Due to the nature of the call, fast paced decisions had to be made by utilising the NDM before things got out of hand. </w:t>
      </w:r>
    </w:p>
    <w:p w14:paraId="47A69C0D"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5DBD7EDB" w14:textId="12EBAFE0"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I felt I did the right thing and used my discretion, firstly by utilising my tactical communication to build a rapport with the male before becoming hands on, as the outcome may well have been different if I had decided on another course of action. Officers solely rely on of the use of NDM throughout their career to deal with certain situations, officers rely on the process, to constantly evaluate risks to members of the public as well as </w:t>
      </w:r>
      <w:r w:rsidR="006C483A" w:rsidRPr="0098539D">
        <w:rPr>
          <w:rFonts w:eastAsiaTheme="minorHAnsi"/>
          <w:color w:val="auto"/>
          <w:sz w:val="22"/>
          <w:szCs w:val="22"/>
          <w:lang w:eastAsia="en-US"/>
        </w:rPr>
        <w:t>us</w:t>
      </w:r>
      <w:r w:rsidRPr="0098539D">
        <w:rPr>
          <w:rFonts w:eastAsiaTheme="minorHAnsi"/>
          <w:color w:val="auto"/>
          <w:sz w:val="22"/>
          <w:szCs w:val="22"/>
          <w:lang w:eastAsia="en-US"/>
        </w:rPr>
        <w:t xml:space="preserve"> as officers. This model is fit for a policing purpose as it adheres to the code of ethics throughout, to ensure decisions are made impartially and above all fairly. This is also a suitable reflective tool for officers after dealing with a call as you can reflect on what went well, and not so well during the incident, and this can then be used for future incidents. </w:t>
      </w:r>
    </w:p>
    <w:p w14:paraId="442544C1"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64CB6771" w14:textId="443FA448"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color w:val="auto"/>
          <w:sz w:val="22"/>
          <w:szCs w:val="22"/>
          <w:lang w:eastAsia="en-US"/>
        </w:rPr>
        <w:t xml:space="preserve">Word </w:t>
      </w:r>
      <w:r w:rsidR="006C483A" w:rsidRPr="0098539D">
        <w:rPr>
          <w:rFonts w:eastAsiaTheme="minorHAnsi"/>
          <w:color w:val="auto"/>
          <w:sz w:val="22"/>
          <w:szCs w:val="22"/>
          <w:lang w:eastAsia="en-US"/>
        </w:rPr>
        <w:t>Count,</w:t>
      </w:r>
      <w:r w:rsidRPr="0098539D">
        <w:rPr>
          <w:rFonts w:eastAsiaTheme="minorHAnsi"/>
          <w:color w:val="auto"/>
          <w:sz w:val="22"/>
          <w:szCs w:val="22"/>
          <w:lang w:eastAsia="en-US"/>
        </w:rPr>
        <w:t xml:space="preserve"> 1951</w:t>
      </w:r>
    </w:p>
    <w:p w14:paraId="0DBC4676"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0AE7DB49"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u w:val="single"/>
          <w:lang w:eastAsia="en-US"/>
        </w:rPr>
      </w:pPr>
      <w:r w:rsidRPr="0098539D">
        <w:rPr>
          <w:rFonts w:eastAsiaTheme="minorHAnsi"/>
          <w:color w:val="auto"/>
          <w:sz w:val="22"/>
          <w:szCs w:val="22"/>
          <w:u w:val="single"/>
          <w:lang w:eastAsia="en-US"/>
        </w:rPr>
        <w:t>References</w:t>
      </w:r>
    </w:p>
    <w:p w14:paraId="7BD43EC1"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i/>
          <w:iCs/>
          <w:color w:val="auto"/>
          <w:sz w:val="22"/>
          <w:szCs w:val="22"/>
          <w:lang w:eastAsia="en-US"/>
        </w:rPr>
        <w:t>Conflict-management-guidelines</w:t>
      </w:r>
      <w:r w:rsidRPr="0098539D">
        <w:rPr>
          <w:rFonts w:eastAsiaTheme="minorHAnsi"/>
          <w:color w:val="auto"/>
          <w:sz w:val="22"/>
          <w:szCs w:val="22"/>
          <w:lang w:eastAsia="en-US"/>
        </w:rPr>
        <w:t xml:space="preserve"> (2023) </w:t>
      </w:r>
      <w:r w:rsidRPr="0098539D">
        <w:rPr>
          <w:rFonts w:eastAsiaTheme="minorHAnsi"/>
          <w:i/>
          <w:iCs/>
          <w:color w:val="auto"/>
          <w:sz w:val="22"/>
          <w:szCs w:val="22"/>
          <w:lang w:eastAsia="en-US"/>
        </w:rPr>
        <w:t>National Police Chiefs' Council (NPCC)</w:t>
      </w:r>
      <w:r w:rsidRPr="0098539D">
        <w:rPr>
          <w:rFonts w:eastAsiaTheme="minorHAnsi"/>
          <w:color w:val="auto"/>
          <w:sz w:val="22"/>
          <w:szCs w:val="22"/>
          <w:lang w:eastAsia="en-US"/>
        </w:rPr>
        <w:t>.</w:t>
      </w:r>
    </w:p>
    <w:p w14:paraId="18787E02"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i/>
          <w:iCs/>
          <w:color w:val="auto"/>
          <w:sz w:val="22"/>
          <w:szCs w:val="22"/>
          <w:lang w:eastAsia="en-US"/>
        </w:rPr>
        <w:t>National decision model</w:t>
      </w:r>
      <w:r w:rsidRPr="0098539D">
        <w:rPr>
          <w:rFonts w:eastAsiaTheme="minorHAnsi"/>
          <w:color w:val="auto"/>
          <w:sz w:val="22"/>
          <w:szCs w:val="22"/>
          <w:lang w:eastAsia="en-US"/>
        </w:rPr>
        <w:t xml:space="preserve"> (2023)</w:t>
      </w:r>
    </w:p>
    <w:p w14:paraId="6186CAFF"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r w:rsidRPr="0098539D">
        <w:rPr>
          <w:rFonts w:eastAsiaTheme="minorHAnsi"/>
          <w:i/>
          <w:iCs/>
          <w:color w:val="auto"/>
          <w:sz w:val="22"/>
          <w:szCs w:val="22"/>
          <w:lang w:eastAsia="en-US"/>
        </w:rPr>
        <w:t>Police Executive Research Forum</w:t>
      </w:r>
      <w:r w:rsidRPr="0098539D">
        <w:rPr>
          <w:rFonts w:eastAsiaTheme="minorHAnsi"/>
          <w:color w:val="auto"/>
          <w:sz w:val="22"/>
          <w:szCs w:val="22"/>
          <w:lang w:eastAsia="en-US"/>
        </w:rPr>
        <w:t xml:space="preserve"> (2016)</w:t>
      </w:r>
    </w:p>
    <w:p w14:paraId="0B26824A" w14:textId="25755719" w:rsidR="0098539D" w:rsidRDefault="0098539D" w:rsidP="0098539D">
      <w:pPr>
        <w:overflowPunct/>
        <w:autoSpaceDE/>
        <w:autoSpaceDN/>
        <w:adjustRightInd/>
        <w:spacing w:after="160" w:line="360" w:lineRule="auto"/>
        <w:textAlignment w:val="auto"/>
        <w:rPr>
          <w:rFonts w:eastAsiaTheme="minorHAnsi"/>
          <w:i/>
          <w:iCs/>
          <w:color w:val="auto"/>
          <w:sz w:val="22"/>
          <w:szCs w:val="22"/>
          <w:lang w:eastAsia="en-US"/>
        </w:rPr>
      </w:pPr>
      <w:r w:rsidRPr="0098539D">
        <w:rPr>
          <w:rFonts w:eastAsiaTheme="minorHAnsi"/>
          <w:i/>
          <w:iCs/>
          <w:color w:val="auto"/>
          <w:sz w:val="22"/>
          <w:szCs w:val="22"/>
          <w:lang w:eastAsia="en-US"/>
        </w:rPr>
        <w:t>What is active listening and how can you improve this key skill?</w:t>
      </w:r>
      <w:r w:rsidRPr="0098539D">
        <w:rPr>
          <w:rFonts w:eastAsiaTheme="minorHAnsi"/>
          <w:color w:val="auto"/>
          <w:sz w:val="22"/>
          <w:szCs w:val="22"/>
          <w:lang w:eastAsia="en-US"/>
        </w:rPr>
        <w:t xml:space="preserve"> (2023) </w:t>
      </w:r>
      <w:r w:rsidRPr="0098539D">
        <w:rPr>
          <w:rFonts w:eastAsiaTheme="minorHAnsi"/>
          <w:i/>
          <w:iCs/>
          <w:color w:val="auto"/>
          <w:sz w:val="22"/>
          <w:szCs w:val="22"/>
          <w:lang w:eastAsia="en-US"/>
        </w:rPr>
        <w:t>Coursera</w:t>
      </w:r>
    </w:p>
    <w:p w14:paraId="219B12A8"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lang w:eastAsia="en-US"/>
        </w:rPr>
      </w:pPr>
    </w:p>
    <w:p w14:paraId="5F6108B4" w14:textId="77777777" w:rsidR="0098539D" w:rsidRPr="0098539D" w:rsidRDefault="0098539D" w:rsidP="0098539D">
      <w:pPr>
        <w:overflowPunct/>
        <w:autoSpaceDE/>
        <w:autoSpaceDN/>
        <w:adjustRightInd/>
        <w:spacing w:after="160" w:line="360" w:lineRule="auto"/>
        <w:textAlignment w:val="auto"/>
        <w:rPr>
          <w:rFonts w:eastAsiaTheme="minorHAnsi"/>
          <w:color w:val="auto"/>
          <w:sz w:val="22"/>
          <w:szCs w:val="22"/>
          <w:u w:val="single"/>
          <w:lang w:eastAsia="en-US"/>
        </w:rPr>
      </w:pPr>
      <w:r w:rsidRPr="0098539D">
        <w:rPr>
          <w:rFonts w:eastAsiaTheme="minorHAnsi"/>
          <w:color w:val="auto"/>
          <w:sz w:val="22"/>
          <w:szCs w:val="22"/>
          <w:u w:val="single"/>
          <w:lang w:eastAsia="en-US"/>
        </w:rPr>
        <w:t xml:space="preserve">Bibliography </w:t>
      </w:r>
    </w:p>
    <w:p w14:paraId="2897C798"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lastRenderedPageBreak/>
        <w:t>Conflict-management-guidelines</w:t>
      </w:r>
      <w:r w:rsidRPr="0098539D">
        <w:rPr>
          <w:color w:val="auto"/>
          <w:sz w:val="22"/>
          <w:szCs w:val="22"/>
        </w:rPr>
        <w:t xml:space="preserve"> (2023) </w:t>
      </w:r>
      <w:r w:rsidRPr="0098539D">
        <w:rPr>
          <w:i/>
          <w:iCs/>
          <w:color w:val="auto"/>
          <w:sz w:val="22"/>
          <w:szCs w:val="22"/>
        </w:rPr>
        <w:t>National Police Chiefs' Council (NPCC)</w:t>
      </w:r>
      <w:r w:rsidRPr="0098539D">
        <w:rPr>
          <w:color w:val="auto"/>
          <w:sz w:val="22"/>
          <w:szCs w:val="22"/>
        </w:rPr>
        <w:t xml:space="preserve">. Available at: https://news.npcc.police.uk/resources/conflict-management-guidelines (Accessed: March 19, 2023). </w:t>
      </w:r>
    </w:p>
    <w:p w14:paraId="61D0E2C4"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June 2021 - Police Executive Research Forum</w:t>
      </w:r>
      <w:r w:rsidRPr="0098539D">
        <w:rPr>
          <w:color w:val="auto"/>
          <w:sz w:val="22"/>
          <w:szCs w:val="22"/>
        </w:rPr>
        <w:t xml:space="preserve"> (2016). Available at: https://www.policeforum.org/assets/ICAT/ICAT_Module1_Aug2021.pdf (Accessed: March 19, 2023). </w:t>
      </w:r>
    </w:p>
    <w:p w14:paraId="25985D29"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National decision model</w:t>
      </w:r>
      <w:r w:rsidRPr="0098539D">
        <w:rPr>
          <w:color w:val="auto"/>
          <w:sz w:val="22"/>
          <w:szCs w:val="22"/>
        </w:rPr>
        <w:t xml:space="preserve"> (2023) </w:t>
      </w:r>
      <w:r w:rsidRPr="0098539D">
        <w:rPr>
          <w:i/>
          <w:iCs/>
          <w:color w:val="auto"/>
          <w:sz w:val="22"/>
          <w:szCs w:val="22"/>
        </w:rPr>
        <w:t>College of Policing</w:t>
      </w:r>
      <w:r w:rsidRPr="0098539D">
        <w:rPr>
          <w:color w:val="auto"/>
          <w:sz w:val="22"/>
          <w:szCs w:val="22"/>
        </w:rPr>
        <w:t xml:space="preserve">. Available at: https://www.college.police.uk/app/national-decision-model?highlight=appropriate+adult (Accessed: March 19, 2023). </w:t>
      </w:r>
    </w:p>
    <w:p w14:paraId="613AAD35" w14:textId="77777777" w:rsidR="0098539D" w:rsidRPr="0098539D" w:rsidRDefault="0098539D" w:rsidP="0098539D">
      <w:pPr>
        <w:overflowPunct/>
        <w:autoSpaceDE/>
        <w:autoSpaceDN/>
        <w:adjustRightInd/>
        <w:spacing w:before="100" w:beforeAutospacing="1" w:after="100" w:afterAutospacing="1" w:line="360" w:lineRule="auto"/>
        <w:ind w:left="567" w:hanging="567"/>
        <w:textAlignment w:val="auto"/>
        <w:rPr>
          <w:color w:val="auto"/>
          <w:sz w:val="22"/>
          <w:szCs w:val="22"/>
        </w:rPr>
      </w:pPr>
      <w:r w:rsidRPr="0098539D">
        <w:rPr>
          <w:i/>
          <w:iCs/>
          <w:color w:val="auto"/>
          <w:sz w:val="22"/>
          <w:szCs w:val="22"/>
        </w:rPr>
        <w:t>What is active listening and how can you improve this key skill?</w:t>
      </w:r>
      <w:r w:rsidRPr="0098539D">
        <w:rPr>
          <w:color w:val="auto"/>
          <w:sz w:val="22"/>
          <w:szCs w:val="22"/>
        </w:rPr>
        <w:t xml:space="preserve"> (2023) </w:t>
      </w:r>
      <w:r w:rsidRPr="0098539D">
        <w:rPr>
          <w:i/>
          <w:iCs/>
          <w:color w:val="auto"/>
          <w:sz w:val="22"/>
          <w:szCs w:val="22"/>
        </w:rPr>
        <w:t>Coursera</w:t>
      </w:r>
      <w:r w:rsidRPr="0098539D">
        <w:rPr>
          <w:color w:val="auto"/>
          <w:sz w:val="22"/>
          <w:szCs w:val="22"/>
        </w:rPr>
        <w:t xml:space="preserve">. Available at: https://www.coursera.org/articles/active-listening (Accessed: March 19, 2023). </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0D35ACF1" w:rsidR="00575A8F" w:rsidRPr="00270EEB" w:rsidRDefault="00F6221F" w:rsidP="005D1F77">
            <w:pPr>
              <w:ind w:right="107"/>
              <w:rPr>
                <w:sz w:val="24"/>
                <w:szCs w:val="24"/>
              </w:rPr>
            </w:pPr>
            <w:r>
              <w:rPr>
                <w:sz w:val="24"/>
                <w:szCs w:val="24"/>
              </w:rPr>
              <w:t>Managing</w:t>
            </w:r>
            <w:r w:rsidR="005D1F77">
              <w:rPr>
                <w:sz w:val="24"/>
                <w:szCs w:val="24"/>
              </w:rPr>
              <w:t xml:space="preserve"> Niche workload &amp; University work </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A54FDF2" w14:textId="77777777" w:rsidR="00575A8F" w:rsidRDefault="006238F7" w:rsidP="006238F7">
            <w:pPr>
              <w:ind w:right="107"/>
              <w:rPr>
                <w:sz w:val="24"/>
                <w:szCs w:val="24"/>
              </w:rPr>
            </w:pPr>
            <w:r>
              <w:rPr>
                <w:sz w:val="24"/>
                <w:szCs w:val="24"/>
              </w:rPr>
              <w:t xml:space="preserve">I believe this is achievable by managing my </w:t>
            </w:r>
            <w:r w:rsidR="000711A9">
              <w:rPr>
                <w:sz w:val="24"/>
                <w:szCs w:val="24"/>
              </w:rPr>
              <w:t>workload</w:t>
            </w:r>
            <w:r>
              <w:rPr>
                <w:sz w:val="24"/>
                <w:szCs w:val="24"/>
              </w:rPr>
              <w:t xml:space="preserve"> effectively and prioritising my</w:t>
            </w:r>
            <w:r w:rsidR="002002EC">
              <w:rPr>
                <w:sz w:val="24"/>
                <w:szCs w:val="24"/>
              </w:rPr>
              <w:t xml:space="preserve"> Niche by threat, risk and </w:t>
            </w:r>
            <w:r w:rsidR="000711A9">
              <w:rPr>
                <w:sz w:val="24"/>
                <w:szCs w:val="24"/>
              </w:rPr>
              <w:t>harm,</w:t>
            </w:r>
            <w:r w:rsidR="002256DF">
              <w:rPr>
                <w:sz w:val="24"/>
                <w:szCs w:val="24"/>
              </w:rPr>
              <w:t xml:space="preserve"> and not allowing </w:t>
            </w:r>
            <w:r w:rsidR="000711A9">
              <w:rPr>
                <w:sz w:val="24"/>
                <w:szCs w:val="24"/>
              </w:rPr>
              <w:t xml:space="preserve">my work to build up. Managing NICHE can also be done during my night shift should I have down time to organise this. </w:t>
            </w:r>
          </w:p>
          <w:p w14:paraId="13269F0F" w14:textId="77777777" w:rsidR="000711A9" w:rsidRDefault="000711A9" w:rsidP="006238F7">
            <w:pPr>
              <w:ind w:right="107"/>
              <w:rPr>
                <w:sz w:val="24"/>
                <w:szCs w:val="24"/>
              </w:rPr>
            </w:pPr>
          </w:p>
          <w:p w14:paraId="2C5FB852" w14:textId="6AEC2A26" w:rsidR="000711A9" w:rsidRPr="00270EEB" w:rsidRDefault="000711A9" w:rsidP="006238F7">
            <w:pPr>
              <w:ind w:right="107"/>
              <w:rPr>
                <w:sz w:val="24"/>
                <w:szCs w:val="24"/>
              </w:rPr>
            </w:pPr>
            <w:r>
              <w:rPr>
                <w:sz w:val="24"/>
                <w:szCs w:val="24"/>
              </w:rPr>
              <w:t xml:space="preserve">I can also manage University work </w:t>
            </w:r>
            <w:r w:rsidR="0082433C">
              <w:rPr>
                <w:sz w:val="24"/>
                <w:szCs w:val="24"/>
              </w:rPr>
              <w:t>by using my PLT that are allocated to myself</w:t>
            </w:r>
            <w:r w:rsidR="007063A4">
              <w:rPr>
                <w:sz w:val="24"/>
                <w:szCs w:val="24"/>
              </w:rPr>
              <w:t xml:space="preserve">, and utilising my rest days to complete my tasks </w:t>
            </w:r>
          </w:p>
        </w:tc>
        <w:tc>
          <w:tcPr>
            <w:tcW w:w="2426" w:type="dxa"/>
            <w:shd w:val="clear" w:color="auto" w:fill="auto"/>
          </w:tcPr>
          <w:p w14:paraId="0969E255" w14:textId="3CF74E1B" w:rsidR="00575A8F" w:rsidRDefault="00DC228C" w:rsidP="007063A4">
            <w:pPr>
              <w:ind w:right="107"/>
              <w:rPr>
                <w:sz w:val="24"/>
                <w:szCs w:val="24"/>
              </w:rPr>
            </w:pPr>
            <w:r>
              <w:rPr>
                <w:sz w:val="24"/>
                <w:szCs w:val="24"/>
              </w:rPr>
              <w:t>Regarding</w:t>
            </w:r>
            <w:r w:rsidR="007063A4">
              <w:rPr>
                <w:sz w:val="24"/>
                <w:szCs w:val="24"/>
              </w:rPr>
              <w:t xml:space="preserve"> NICHE </w:t>
            </w:r>
            <w:r w:rsidR="0014132A">
              <w:rPr>
                <w:sz w:val="24"/>
                <w:szCs w:val="24"/>
              </w:rPr>
              <w:t>work,</w:t>
            </w:r>
            <w:r w:rsidR="00F05BB0">
              <w:rPr>
                <w:sz w:val="24"/>
                <w:szCs w:val="24"/>
              </w:rPr>
              <w:t xml:space="preserve"> </w:t>
            </w:r>
            <w:r>
              <w:rPr>
                <w:sz w:val="24"/>
                <w:szCs w:val="24"/>
              </w:rPr>
              <w:t>if</w:t>
            </w:r>
            <w:r w:rsidR="00F05BB0">
              <w:rPr>
                <w:sz w:val="24"/>
                <w:szCs w:val="24"/>
              </w:rPr>
              <w:t xml:space="preserve"> I keep on top of </w:t>
            </w:r>
            <w:r>
              <w:rPr>
                <w:sz w:val="24"/>
                <w:szCs w:val="24"/>
              </w:rPr>
              <w:t>this,</w:t>
            </w:r>
            <w:r w:rsidR="00F05BB0">
              <w:rPr>
                <w:sz w:val="24"/>
                <w:szCs w:val="24"/>
              </w:rPr>
              <w:t xml:space="preserve"> I will be able to manage my </w:t>
            </w:r>
            <w:r>
              <w:rPr>
                <w:sz w:val="24"/>
                <w:szCs w:val="24"/>
              </w:rPr>
              <w:t>day-to-day</w:t>
            </w:r>
            <w:r w:rsidR="00F05BB0">
              <w:rPr>
                <w:sz w:val="24"/>
                <w:szCs w:val="24"/>
              </w:rPr>
              <w:t xml:space="preserve"> duties </w:t>
            </w:r>
            <w:r w:rsidR="006A620A">
              <w:rPr>
                <w:sz w:val="24"/>
                <w:szCs w:val="24"/>
              </w:rPr>
              <w:t xml:space="preserve">effectively. Should this become difficult I am aware I can always go to my Sargent if I feel I need extra time or support on managing bigger cases, </w:t>
            </w:r>
            <w:r w:rsidR="00971FC4">
              <w:rPr>
                <w:sz w:val="24"/>
                <w:szCs w:val="24"/>
              </w:rPr>
              <w:t xml:space="preserve">this </w:t>
            </w:r>
            <w:r w:rsidR="0014132A">
              <w:rPr>
                <w:sz w:val="24"/>
                <w:szCs w:val="24"/>
              </w:rPr>
              <w:t>will</w:t>
            </w:r>
            <w:r w:rsidR="00971FC4">
              <w:rPr>
                <w:sz w:val="24"/>
                <w:szCs w:val="24"/>
              </w:rPr>
              <w:t xml:space="preserve"> also allow me to prioritise my workload effectively</w:t>
            </w:r>
            <w:r w:rsidR="007063A4">
              <w:rPr>
                <w:sz w:val="24"/>
                <w:szCs w:val="24"/>
              </w:rPr>
              <w:t xml:space="preserve"> </w:t>
            </w:r>
          </w:p>
          <w:p w14:paraId="68986F5B" w14:textId="77777777" w:rsidR="00971FC4" w:rsidRDefault="00971FC4" w:rsidP="007063A4">
            <w:pPr>
              <w:ind w:right="107"/>
              <w:rPr>
                <w:sz w:val="24"/>
                <w:szCs w:val="24"/>
              </w:rPr>
            </w:pPr>
          </w:p>
          <w:p w14:paraId="6F2EF39C" w14:textId="6BEFD95D" w:rsidR="00971FC4" w:rsidRPr="00270EEB" w:rsidRDefault="00DC228C" w:rsidP="007063A4">
            <w:pPr>
              <w:ind w:right="107"/>
              <w:rPr>
                <w:sz w:val="24"/>
                <w:szCs w:val="24"/>
              </w:rPr>
            </w:pPr>
            <w:r>
              <w:rPr>
                <w:sz w:val="24"/>
                <w:szCs w:val="24"/>
              </w:rPr>
              <w:t>Regarding</w:t>
            </w:r>
            <w:r w:rsidR="00971FC4">
              <w:rPr>
                <w:sz w:val="24"/>
                <w:szCs w:val="24"/>
              </w:rPr>
              <w:t xml:space="preserve"> university </w:t>
            </w:r>
            <w:r w:rsidR="0014132A">
              <w:rPr>
                <w:sz w:val="24"/>
                <w:szCs w:val="24"/>
              </w:rPr>
              <w:t>work,</w:t>
            </w:r>
            <w:r w:rsidR="00BB76F3">
              <w:rPr>
                <w:sz w:val="24"/>
                <w:szCs w:val="24"/>
              </w:rPr>
              <w:t xml:space="preserve"> I am aware there are </w:t>
            </w:r>
            <w:r>
              <w:rPr>
                <w:sz w:val="24"/>
                <w:szCs w:val="24"/>
              </w:rPr>
              <w:t>drop-in</w:t>
            </w:r>
            <w:r w:rsidR="00BB76F3">
              <w:rPr>
                <w:sz w:val="24"/>
                <w:szCs w:val="24"/>
              </w:rPr>
              <w:t xml:space="preserve"> sessions every Wednesday</w:t>
            </w:r>
            <w:r w:rsidR="00792A9C">
              <w:rPr>
                <w:sz w:val="24"/>
                <w:szCs w:val="24"/>
              </w:rPr>
              <w:t>, and I can always apply for extenuating circumstances for extra time due to my learning difficulties</w:t>
            </w:r>
            <w:r w:rsidR="0014132A">
              <w:rPr>
                <w:sz w:val="24"/>
                <w:szCs w:val="24"/>
              </w:rPr>
              <w:t xml:space="preserve">, should I need the extra time. I have plenty of colleague support within my </w:t>
            </w:r>
            <w:r w:rsidR="005D558B">
              <w:rPr>
                <w:sz w:val="24"/>
                <w:szCs w:val="24"/>
              </w:rPr>
              <w:t>team,</w:t>
            </w:r>
            <w:r w:rsidR="0014132A">
              <w:rPr>
                <w:sz w:val="24"/>
                <w:szCs w:val="24"/>
              </w:rPr>
              <w:t xml:space="preserve"> and I am aware of when to ask for help or </w:t>
            </w:r>
            <w:r w:rsidR="0014132A">
              <w:rPr>
                <w:sz w:val="24"/>
                <w:szCs w:val="24"/>
              </w:rPr>
              <w:lastRenderedPageBreak/>
              <w:t xml:space="preserve">support should I need this. </w:t>
            </w:r>
          </w:p>
        </w:tc>
        <w:tc>
          <w:tcPr>
            <w:tcW w:w="2426" w:type="dxa"/>
            <w:shd w:val="clear" w:color="auto" w:fill="auto"/>
          </w:tcPr>
          <w:p w14:paraId="47BEDB22" w14:textId="5BEFE354" w:rsidR="28A9B94D" w:rsidRDefault="000C42BD" w:rsidP="00CB3393">
            <w:pPr>
              <w:rPr>
                <w:sz w:val="24"/>
                <w:szCs w:val="24"/>
              </w:rPr>
            </w:pPr>
            <w:r>
              <w:rPr>
                <w:sz w:val="24"/>
                <w:szCs w:val="24"/>
              </w:rPr>
              <w:lastRenderedPageBreak/>
              <w:t>S-</w:t>
            </w:r>
            <w:r w:rsidR="00A70F64">
              <w:rPr>
                <w:sz w:val="24"/>
                <w:szCs w:val="24"/>
              </w:rPr>
              <w:t xml:space="preserve"> I am aware this will be an ongoing </w:t>
            </w:r>
            <w:r w:rsidR="00CB3393">
              <w:rPr>
                <w:sz w:val="24"/>
                <w:szCs w:val="24"/>
              </w:rPr>
              <w:t xml:space="preserve">task, as the workload can be </w:t>
            </w:r>
            <w:r w:rsidR="009C7E01">
              <w:rPr>
                <w:sz w:val="24"/>
                <w:szCs w:val="24"/>
              </w:rPr>
              <w:t xml:space="preserve">a high </w:t>
            </w:r>
            <w:r w:rsidR="002A5504">
              <w:rPr>
                <w:sz w:val="24"/>
                <w:szCs w:val="24"/>
              </w:rPr>
              <w:t>demand,</w:t>
            </w:r>
            <w:r w:rsidR="009C7E01">
              <w:rPr>
                <w:sz w:val="24"/>
                <w:szCs w:val="24"/>
              </w:rPr>
              <w:t xml:space="preserve"> I am aware of how to manage my stress levels at </w:t>
            </w:r>
            <w:r w:rsidR="002A5504">
              <w:rPr>
                <w:sz w:val="24"/>
                <w:szCs w:val="24"/>
              </w:rPr>
              <w:t>work,</w:t>
            </w:r>
            <w:r w:rsidR="00B875F7">
              <w:rPr>
                <w:sz w:val="24"/>
                <w:szCs w:val="24"/>
              </w:rPr>
              <w:t xml:space="preserve"> by organising and prioritising what comes first, I am aware of who I can go to in relation for any support should I need this</w:t>
            </w:r>
            <w:r w:rsidR="002A5504">
              <w:rPr>
                <w:sz w:val="24"/>
                <w:szCs w:val="24"/>
              </w:rPr>
              <w:t xml:space="preserve">. </w:t>
            </w:r>
          </w:p>
          <w:p w14:paraId="3DE9931A" w14:textId="77777777" w:rsidR="002A5504" w:rsidRDefault="002A5504" w:rsidP="00CB3393">
            <w:pPr>
              <w:rPr>
                <w:sz w:val="24"/>
                <w:szCs w:val="24"/>
              </w:rPr>
            </w:pPr>
          </w:p>
          <w:p w14:paraId="5FAEED85" w14:textId="2B9AFD09" w:rsidR="002A5504" w:rsidRDefault="002A5504" w:rsidP="00860B1F">
            <w:pPr>
              <w:rPr>
                <w:sz w:val="24"/>
                <w:szCs w:val="24"/>
              </w:rPr>
            </w:pPr>
            <w:r>
              <w:rPr>
                <w:sz w:val="24"/>
                <w:szCs w:val="24"/>
              </w:rPr>
              <w:t xml:space="preserve">M- </w:t>
            </w:r>
            <w:r w:rsidR="00687EF0">
              <w:rPr>
                <w:sz w:val="24"/>
                <w:szCs w:val="24"/>
              </w:rPr>
              <w:t xml:space="preserve">I have my sergeant who can assist should I feel the </w:t>
            </w:r>
            <w:r w:rsidR="00860B1F">
              <w:rPr>
                <w:sz w:val="24"/>
                <w:szCs w:val="24"/>
              </w:rPr>
              <w:t>workload</w:t>
            </w:r>
            <w:r w:rsidR="00687EF0">
              <w:rPr>
                <w:sz w:val="24"/>
                <w:szCs w:val="24"/>
              </w:rPr>
              <w:t xml:space="preserve"> is becoming heavy</w:t>
            </w:r>
            <w:r w:rsidR="00860B1F">
              <w:rPr>
                <w:sz w:val="24"/>
                <w:szCs w:val="24"/>
              </w:rPr>
              <w:t xml:space="preserve">, and colleagues around to assist. I am aware of the drop-in sessions </w:t>
            </w:r>
            <w:r w:rsidR="000504C9">
              <w:rPr>
                <w:sz w:val="24"/>
                <w:szCs w:val="24"/>
              </w:rPr>
              <w:t>regarding</w:t>
            </w:r>
            <w:r w:rsidR="00860B1F">
              <w:rPr>
                <w:sz w:val="24"/>
                <w:szCs w:val="24"/>
              </w:rPr>
              <w:t xml:space="preserve"> university work every Wednesday</w:t>
            </w:r>
          </w:p>
          <w:p w14:paraId="6FC8217D" w14:textId="77777777" w:rsidR="000504C9" w:rsidRDefault="000504C9" w:rsidP="00860B1F">
            <w:pPr>
              <w:rPr>
                <w:sz w:val="24"/>
                <w:szCs w:val="24"/>
              </w:rPr>
            </w:pPr>
          </w:p>
          <w:p w14:paraId="7A844D46" w14:textId="2E911D66" w:rsidR="000504C9" w:rsidRDefault="000504C9" w:rsidP="000504C9">
            <w:pPr>
              <w:rPr>
                <w:sz w:val="24"/>
                <w:szCs w:val="24"/>
              </w:rPr>
            </w:pPr>
            <w:r>
              <w:rPr>
                <w:sz w:val="24"/>
                <w:szCs w:val="24"/>
              </w:rPr>
              <w:t>A - This will be achievable</w:t>
            </w:r>
            <w:r w:rsidR="007224EC">
              <w:rPr>
                <w:sz w:val="24"/>
                <w:szCs w:val="24"/>
              </w:rPr>
              <w:t xml:space="preserve"> as the university sessions are already put in place. I have also spoken to the Sargent in relation to managing </w:t>
            </w:r>
            <w:r w:rsidR="00BC7B3A">
              <w:rPr>
                <w:sz w:val="24"/>
                <w:szCs w:val="24"/>
              </w:rPr>
              <w:t>workload</w:t>
            </w:r>
            <w:r w:rsidR="007224EC">
              <w:rPr>
                <w:sz w:val="24"/>
                <w:szCs w:val="24"/>
              </w:rPr>
              <w:t xml:space="preserve"> with my </w:t>
            </w:r>
            <w:r w:rsidR="007224EC">
              <w:rPr>
                <w:sz w:val="24"/>
                <w:szCs w:val="24"/>
              </w:rPr>
              <w:lastRenderedPageBreak/>
              <w:t xml:space="preserve">learning difficulties this has </w:t>
            </w:r>
            <w:r w:rsidR="000A1109">
              <w:rPr>
                <w:sz w:val="24"/>
                <w:szCs w:val="24"/>
              </w:rPr>
              <w:t xml:space="preserve">been </w:t>
            </w:r>
            <w:r w:rsidR="00BC7B3A">
              <w:rPr>
                <w:sz w:val="24"/>
                <w:szCs w:val="24"/>
              </w:rPr>
              <w:t>discussed</w:t>
            </w:r>
            <w:r w:rsidR="000A1109">
              <w:rPr>
                <w:sz w:val="24"/>
                <w:szCs w:val="24"/>
              </w:rPr>
              <w:t xml:space="preserve"> that I am to ask for possible one to ones should di need any further time. </w:t>
            </w:r>
          </w:p>
          <w:p w14:paraId="3DC49B54" w14:textId="77777777" w:rsidR="00EA7CE0" w:rsidRDefault="00EA7CE0" w:rsidP="000504C9">
            <w:pPr>
              <w:rPr>
                <w:sz w:val="24"/>
                <w:szCs w:val="24"/>
              </w:rPr>
            </w:pPr>
          </w:p>
          <w:p w14:paraId="2A5BC094" w14:textId="1A39EFAE" w:rsidR="00EA7CE0" w:rsidRDefault="00EA7CE0" w:rsidP="000504C9">
            <w:pPr>
              <w:rPr>
                <w:sz w:val="24"/>
                <w:szCs w:val="24"/>
              </w:rPr>
            </w:pPr>
            <w:r>
              <w:rPr>
                <w:sz w:val="24"/>
                <w:szCs w:val="24"/>
              </w:rPr>
              <w:t>R</w:t>
            </w:r>
            <w:r w:rsidR="00BC7B3A">
              <w:rPr>
                <w:sz w:val="24"/>
                <w:szCs w:val="24"/>
              </w:rPr>
              <w:t>- This</w:t>
            </w:r>
            <w:r w:rsidR="00911F86">
              <w:rPr>
                <w:sz w:val="24"/>
                <w:szCs w:val="24"/>
              </w:rPr>
              <w:t xml:space="preserve"> is a relevant </w:t>
            </w:r>
            <w:r w:rsidR="00BC7B3A">
              <w:rPr>
                <w:sz w:val="24"/>
                <w:szCs w:val="24"/>
              </w:rPr>
              <w:t>task,</w:t>
            </w:r>
            <w:r w:rsidR="00911F86">
              <w:rPr>
                <w:sz w:val="24"/>
                <w:szCs w:val="24"/>
              </w:rPr>
              <w:t xml:space="preserve"> as completing the university work will allow me to </w:t>
            </w:r>
            <w:r w:rsidR="002F2DF4">
              <w:rPr>
                <w:sz w:val="24"/>
                <w:szCs w:val="24"/>
              </w:rPr>
              <w:t xml:space="preserve">pass year one of my probation as a DHEP student, and I am able to move forward to My second </w:t>
            </w:r>
            <w:r w:rsidR="00FE2207">
              <w:rPr>
                <w:sz w:val="24"/>
                <w:szCs w:val="24"/>
              </w:rPr>
              <w:t>year.</w:t>
            </w:r>
            <w:r w:rsidR="002C3EF8">
              <w:rPr>
                <w:sz w:val="24"/>
                <w:szCs w:val="24"/>
              </w:rPr>
              <w:t xml:space="preserve"> </w:t>
            </w:r>
          </w:p>
          <w:p w14:paraId="67C2C1B6" w14:textId="77777777" w:rsidR="00341FD8" w:rsidRDefault="00341FD8" w:rsidP="000504C9">
            <w:pPr>
              <w:rPr>
                <w:sz w:val="24"/>
                <w:szCs w:val="24"/>
              </w:rPr>
            </w:pPr>
          </w:p>
          <w:p w14:paraId="3851D535" w14:textId="6A8A8BEF" w:rsidR="00341FD8" w:rsidRPr="000504C9" w:rsidRDefault="00341FD8" w:rsidP="000504C9">
            <w:pPr>
              <w:rPr>
                <w:sz w:val="24"/>
                <w:szCs w:val="24"/>
              </w:rPr>
            </w:pPr>
            <w:r>
              <w:rPr>
                <w:sz w:val="24"/>
                <w:szCs w:val="24"/>
              </w:rPr>
              <w:t xml:space="preserve">T- </w:t>
            </w:r>
            <w:r w:rsidR="00192C9B">
              <w:rPr>
                <w:sz w:val="24"/>
                <w:szCs w:val="24"/>
              </w:rPr>
              <w:t xml:space="preserve">As I am still in my probation period and have only been signed off </w:t>
            </w:r>
            <w:r w:rsidR="00261EE1">
              <w:rPr>
                <w:sz w:val="24"/>
                <w:szCs w:val="24"/>
              </w:rPr>
              <w:t>recently,</w:t>
            </w:r>
            <w:r w:rsidR="007F0499">
              <w:rPr>
                <w:sz w:val="24"/>
                <w:szCs w:val="24"/>
              </w:rPr>
              <w:t xml:space="preserve"> I seem to be managing my minimal </w:t>
            </w:r>
            <w:r w:rsidR="00A609EF">
              <w:rPr>
                <w:sz w:val="24"/>
                <w:szCs w:val="24"/>
              </w:rPr>
              <w:t>workload</w:t>
            </w:r>
            <w:r w:rsidR="007F0499">
              <w:rPr>
                <w:sz w:val="24"/>
                <w:szCs w:val="24"/>
              </w:rPr>
              <w:t xml:space="preserve">, and completed my first booklet of university. </w:t>
            </w:r>
            <w:r w:rsidR="00A609EF">
              <w:rPr>
                <w:sz w:val="24"/>
                <w:szCs w:val="24"/>
              </w:rPr>
              <w:t>For</w:t>
            </w:r>
            <w:r w:rsidR="007F0499">
              <w:rPr>
                <w:sz w:val="24"/>
                <w:szCs w:val="24"/>
              </w:rPr>
              <w:t xml:space="preserve"> me to be a competent police officer I am aware I will have to successfully complete my second </w:t>
            </w:r>
            <w:r w:rsidR="00261EE1">
              <w:rPr>
                <w:sz w:val="24"/>
                <w:szCs w:val="24"/>
              </w:rPr>
              <w:t>workbook</w:t>
            </w:r>
            <w:r w:rsidR="007F0499">
              <w:rPr>
                <w:sz w:val="24"/>
                <w:szCs w:val="24"/>
              </w:rPr>
              <w:t xml:space="preserve"> come the academic year, and continue to learn NICHE </w:t>
            </w:r>
            <w:r w:rsidR="00261EE1">
              <w:rPr>
                <w:sz w:val="24"/>
                <w:szCs w:val="24"/>
              </w:rPr>
              <w:t>as I go along during my career</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0D0E5C3B" w:rsidR="00575A8F" w:rsidRPr="00270EEB" w:rsidRDefault="00332758" w:rsidP="00332758">
            <w:pPr>
              <w:ind w:right="107"/>
              <w:rPr>
                <w:sz w:val="24"/>
                <w:szCs w:val="24"/>
              </w:rPr>
            </w:pPr>
            <w:r>
              <w:rPr>
                <w:sz w:val="24"/>
                <w:szCs w:val="24"/>
              </w:rPr>
              <w:t>Managing conflict with largely built subjects</w:t>
            </w:r>
            <w:r w:rsidR="00AF283F">
              <w:rPr>
                <w:sz w:val="24"/>
                <w:szCs w:val="24"/>
              </w:rPr>
              <w:t xml:space="preserve"> &amp; cuffing </w:t>
            </w:r>
            <w:r w:rsidR="007B5F18">
              <w:rPr>
                <w:sz w:val="24"/>
                <w:szCs w:val="24"/>
              </w:rPr>
              <w:t>correctly</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170BF8B" w:rsidR="00575A8F" w:rsidRPr="00270EEB" w:rsidRDefault="00D67482" w:rsidP="00D67482">
            <w:pPr>
              <w:ind w:right="107"/>
              <w:rPr>
                <w:sz w:val="24"/>
                <w:szCs w:val="24"/>
              </w:rPr>
            </w:pPr>
            <w:r>
              <w:rPr>
                <w:sz w:val="24"/>
                <w:szCs w:val="24"/>
              </w:rPr>
              <w:lastRenderedPageBreak/>
              <w:t xml:space="preserve">I believe I can achieve this </w:t>
            </w:r>
            <w:r w:rsidR="007B5F18">
              <w:rPr>
                <w:sz w:val="24"/>
                <w:szCs w:val="24"/>
              </w:rPr>
              <w:t>by,</w:t>
            </w:r>
            <w:r>
              <w:rPr>
                <w:sz w:val="24"/>
                <w:szCs w:val="24"/>
              </w:rPr>
              <w:t xml:space="preserve"> attending my </w:t>
            </w:r>
            <w:r w:rsidR="00801A36">
              <w:rPr>
                <w:sz w:val="24"/>
                <w:szCs w:val="24"/>
              </w:rPr>
              <w:t>high-risk</w:t>
            </w:r>
            <w:r>
              <w:rPr>
                <w:sz w:val="24"/>
                <w:szCs w:val="24"/>
              </w:rPr>
              <w:t xml:space="preserve"> calls as </w:t>
            </w:r>
            <w:r w:rsidR="007B5F18">
              <w:rPr>
                <w:sz w:val="24"/>
                <w:szCs w:val="24"/>
              </w:rPr>
              <w:t>usual,</w:t>
            </w:r>
            <w:r>
              <w:rPr>
                <w:sz w:val="24"/>
                <w:szCs w:val="24"/>
              </w:rPr>
              <w:t xml:space="preserve"> on my </w:t>
            </w:r>
            <w:r w:rsidR="006329A8">
              <w:rPr>
                <w:sz w:val="24"/>
                <w:szCs w:val="24"/>
              </w:rPr>
              <w:t>day-to-day</w:t>
            </w:r>
            <w:r>
              <w:rPr>
                <w:sz w:val="24"/>
                <w:szCs w:val="24"/>
              </w:rPr>
              <w:t xml:space="preserve"> </w:t>
            </w:r>
            <w:r w:rsidR="00F136C0">
              <w:rPr>
                <w:sz w:val="24"/>
                <w:szCs w:val="24"/>
              </w:rPr>
              <w:t>basis,</w:t>
            </w:r>
            <w:r w:rsidR="00AF283F">
              <w:rPr>
                <w:sz w:val="24"/>
                <w:szCs w:val="24"/>
              </w:rPr>
              <w:t xml:space="preserve"> however becoming </w:t>
            </w:r>
            <w:r w:rsidR="006329A8">
              <w:rPr>
                <w:sz w:val="24"/>
                <w:szCs w:val="24"/>
              </w:rPr>
              <w:t>firmer and more tactical</w:t>
            </w:r>
            <w:r w:rsidR="00F136C0">
              <w:rPr>
                <w:sz w:val="24"/>
                <w:szCs w:val="24"/>
              </w:rPr>
              <w:t xml:space="preserve"> </w:t>
            </w:r>
            <w:r w:rsidR="00AF283F">
              <w:rPr>
                <w:sz w:val="24"/>
                <w:szCs w:val="24"/>
              </w:rPr>
              <w:t>when using force on larger built su</w:t>
            </w:r>
            <w:r w:rsidR="00F136C0">
              <w:rPr>
                <w:sz w:val="24"/>
                <w:szCs w:val="24"/>
              </w:rPr>
              <w:t>bjects</w:t>
            </w:r>
            <w:r w:rsidR="007B5F18">
              <w:rPr>
                <w:sz w:val="24"/>
                <w:szCs w:val="24"/>
              </w:rPr>
              <w:t xml:space="preserve">. Knowing when extra cuffs would be </w:t>
            </w:r>
            <w:r w:rsidR="006329A8">
              <w:rPr>
                <w:sz w:val="24"/>
                <w:szCs w:val="24"/>
              </w:rPr>
              <w:t>needed,</w:t>
            </w:r>
            <w:r w:rsidR="00F136C0">
              <w:rPr>
                <w:sz w:val="24"/>
                <w:szCs w:val="24"/>
              </w:rPr>
              <w:t xml:space="preserve"> </w:t>
            </w:r>
            <w:r w:rsidR="00801A36">
              <w:rPr>
                <w:sz w:val="24"/>
                <w:szCs w:val="24"/>
              </w:rPr>
              <w:lastRenderedPageBreak/>
              <w:t xml:space="preserve">and being quicker in getting them onto the subject </w:t>
            </w:r>
          </w:p>
        </w:tc>
        <w:tc>
          <w:tcPr>
            <w:tcW w:w="2426" w:type="dxa"/>
            <w:shd w:val="clear" w:color="auto" w:fill="auto"/>
          </w:tcPr>
          <w:p w14:paraId="27B43091" w14:textId="77777777" w:rsidR="00575A8F" w:rsidRDefault="006329A8" w:rsidP="00B7437F">
            <w:pPr>
              <w:ind w:right="107"/>
              <w:rPr>
                <w:sz w:val="24"/>
                <w:szCs w:val="24"/>
              </w:rPr>
            </w:pPr>
            <w:r>
              <w:rPr>
                <w:sz w:val="24"/>
                <w:szCs w:val="24"/>
              </w:rPr>
              <w:lastRenderedPageBreak/>
              <w:t xml:space="preserve">Operational training </w:t>
            </w:r>
            <w:r w:rsidR="00B7437F">
              <w:rPr>
                <w:sz w:val="24"/>
                <w:szCs w:val="24"/>
              </w:rPr>
              <w:t>Unit</w:t>
            </w:r>
            <w:r>
              <w:rPr>
                <w:sz w:val="24"/>
                <w:szCs w:val="24"/>
              </w:rPr>
              <w:t xml:space="preserve"> (</w:t>
            </w:r>
            <w:r w:rsidR="00B7437F">
              <w:rPr>
                <w:sz w:val="24"/>
                <w:szCs w:val="24"/>
              </w:rPr>
              <w:t xml:space="preserve">OUT) originally deliver our officer safety training however this is done very early on during the 6 months </w:t>
            </w:r>
            <w:r w:rsidR="00E210D2">
              <w:rPr>
                <w:sz w:val="24"/>
                <w:szCs w:val="24"/>
              </w:rPr>
              <w:t xml:space="preserve">training. This is easily forgotten when not dealing with subjects for the last few remaining </w:t>
            </w:r>
            <w:r w:rsidR="00E210D2">
              <w:rPr>
                <w:sz w:val="24"/>
                <w:szCs w:val="24"/>
              </w:rPr>
              <w:lastRenderedPageBreak/>
              <w:t xml:space="preserve">months at training school. </w:t>
            </w:r>
          </w:p>
          <w:p w14:paraId="1978B152" w14:textId="77777777" w:rsidR="007A0D87" w:rsidRDefault="007A0D87" w:rsidP="00B7437F">
            <w:pPr>
              <w:ind w:right="107"/>
              <w:rPr>
                <w:sz w:val="24"/>
                <w:szCs w:val="24"/>
              </w:rPr>
            </w:pPr>
          </w:p>
          <w:p w14:paraId="5728BF3D" w14:textId="0DD48DD3" w:rsidR="007A0D87" w:rsidRDefault="007A0D87" w:rsidP="00B7437F">
            <w:pPr>
              <w:ind w:right="107"/>
              <w:rPr>
                <w:sz w:val="24"/>
                <w:szCs w:val="24"/>
              </w:rPr>
            </w:pPr>
            <w:r>
              <w:rPr>
                <w:sz w:val="24"/>
                <w:szCs w:val="24"/>
              </w:rPr>
              <w:t xml:space="preserve">After a few </w:t>
            </w:r>
            <w:r w:rsidR="00206280">
              <w:rPr>
                <w:sz w:val="24"/>
                <w:szCs w:val="24"/>
              </w:rPr>
              <w:t>arrests</w:t>
            </w:r>
            <w:r>
              <w:rPr>
                <w:sz w:val="24"/>
                <w:szCs w:val="24"/>
              </w:rPr>
              <w:t xml:space="preserve"> </w:t>
            </w:r>
            <w:r w:rsidR="0090331E">
              <w:rPr>
                <w:sz w:val="24"/>
                <w:szCs w:val="24"/>
              </w:rPr>
              <w:t>made,</w:t>
            </w:r>
            <w:r>
              <w:rPr>
                <w:sz w:val="24"/>
                <w:szCs w:val="24"/>
              </w:rPr>
              <w:t xml:space="preserve"> I had to deal with a male who was a very large </w:t>
            </w:r>
            <w:r w:rsidR="00206280">
              <w:rPr>
                <w:sz w:val="24"/>
                <w:szCs w:val="24"/>
              </w:rPr>
              <w:t>build,</w:t>
            </w:r>
            <w:r>
              <w:rPr>
                <w:sz w:val="24"/>
                <w:szCs w:val="24"/>
              </w:rPr>
              <w:t xml:space="preserve"> I struggled to get handcuffs on due to the </w:t>
            </w:r>
            <w:r w:rsidR="00206280">
              <w:rPr>
                <w:sz w:val="24"/>
                <w:szCs w:val="24"/>
              </w:rPr>
              <w:t>build,</w:t>
            </w:r>
            <w:r w:rsidR="002E2475">
              <w:rPr>
                <w:sz w:val="24"/>
                <w:szCs w:val="24"/>
              </w:rPr>
              <w:t xml:space="preserve"> and therefore was instructed by my tutor to use more at this point. </w:t>
            </w:r>
          </w:p>
          <w:p w14:paraId="3B2F29A1" w14:textId="77777777" w:rsidR="002E2475" w:rsidRDefault="002E2475" w:rsidP="00B7437F">
            <w:pPr>
              <w:ind w:right="107"/>
              <w:rPr>
                <w:sz w:val="24"/>
                <w:szCs w:val="24"/>
              </w:rPr>
            </w:pPr>
          </w:p>
          <w:p w14:paraId="4DE02D81" w14:textId="77777777" w:rsidR="00937501" w:rsidRDefault="002E2475" w:rsidP="00B7437F">
            <w:pPr>
              <w:ind w:right="107"/>
              <w:rPr>
                <w:sz w:val="24"/>
                <w:szCs w:val="24"/>
              </w:rPr>
            </w:pPr>
            <w:r>
              <w:rPr>
                <w:sz w:val="24"/>
                <w:szCs w:val="24"/>
              </w:rPr>
              <w:t>I took it upon myself to visit the O</w:t>
            </w:r>
            <w:r w:rsidR="009A4766">
              <w:rPr>
                <w:sz w:val="24"/>
                <w:szCs w:val="24"/>
              </w:rPr>
              <w:t xml:space="preserve">TU for extra support on dealing with large subjects, where I practiced for the day on </w:t>
            </w:r>
            <w:r w:rsidR="0022515B">
              <w:rPr>
                <w:sz w:val="24"/>
                <w:szCs w:val="24"/>
              </w:rPr>
              <w:t>refreshing my skills.</w:t>
            </w:r>
          </w:p>
          <w:p w14:paraId="73D50DFC" w14:textId="77777777" w:rsidR="00937501" w:rsidRDefault="00937501" w:rsidP="00B7437F">
            <w:pPr>
              <w:ind w:right="107"/>
              <w:rPr>
                <w:sz w:val="24"/>
                <w:szCs w:val="24"/>
              </w:rPr>
            </w:pPr>
          </w:p>
          <w:p w14:paraId="09675B49" w14:textId="77777777" w:rsidR="002E2475" w:rsidRDefault="0022515B" w:rsidP="00B7437F">
            <w:pPr>
              <w:ind w:right="107"/>
              <w:rPr>
                <w:sz w:val="24"/>
                <w:szCs w:val="24"/>
              </w:rPr>
            </w:pPr>
            <w:r>
              <w:rPr>
                <w:sz w:val="24"/>
                <w:szCs w:val="24"/>
              </w:rPr>
              <w:t xml:space="preserve"> I am aware that OTU are </w:t>
            </w:r>
            <w:r w:rsidR="006C59B4">
              <w:rPr>
                <w:sz w:val="24"/>
                <w:szCs w:val="24"/>
              </w:rPr>
              <w:t xml:space="preserve">always </w:t>
            </w:r>
            <w:r>
              <w:rPr>
                <w:sz w:val="24"/>
                <w:szCs w:val="24"/>
              </w:rPr>
              <w:t>available to help</w:t>
            </w:r>
            <w:r w:rsidR="006C59B4">
              <w:rPr>
                <w:sz w:val="24"/>
                <w:szCs w:val="24"/>
              </w:rPr>
              <w:t xml:space="preserve"> </w:t>
            </w:r>
            <w:r w:rsidR="0090331E">
              <w:rPr>
                <w:sz w:val="24"/>
                <w:szCs w:val="24"/>
              </w:rPr>
              <w:t>should I need extra support</w:t>
            </w:r>
            <w:r w:rsidR="00937501">
              <w:rPr>
                <w:sz w:val="24"/>
                <w:szCs w:val="24"/>
              </w:rPr>
              <w:t xml:space="preserve"> throughout my career</w:t>
            </w:r>
            <w:r w:rsidR="0090331E">
              <w:rPr>
                <w:sz w:val="24"/>
                <w:szCs w:val="24"/>
              </w:rPr>
              <w:t>. Skills are</w:t>
            </w:r>
            <w:r w:rsidR="0033769B">
              <w:rPr>
                <w:sz w:val="24"/>
                <w:szCs w:val="24"/>
              </w:rPr>
              <w:t xml:space="preserve"> also</w:t>
            </w:r>
            <w:r w:rsidR="0090331E">
              <w:rPr>
                <w:sz w:val="24"/>
                <w:szCs w:val="24"/>
              </w:rPr>
              <w:t xml:space="preserve"> refreshed yearly</w:t>
            </w:r>
            <w:r w:rsidR="00A071CD">
              <w:rPr>
                <w:sz w:val="24"/>
                <w:szCs w:val="24"/>
              </w:rPr>
              <w:t xml:space="preserve"> as a requirement as an officer </w:t>
            </w:r>
            <w:r w:rsidR="00937501">
              <w:rPr>
                <w:sz w:val="24"/>
                <w:szCs w:val="24"/>
              </w:rPr>
              <w:t>in order to remain operational</w:t>
            </w:r>
            <w:r w:rsidR="0033769B">
              <w:rPr>
                <w:sz w:val="24"/>
                <w:szCs w:val="24"/>
              </w:rPr>
              <w:t>.</w:t>
            </w:r>
          </w:p>
          <w:p w14:paraId="09A43A12" w14:textId="77777777" w:rsidR="00E0122C" w:rsidRDefault="00E0122C" w:rsidP="00B7437F">
            <w:pPr>
              <w:ind w:right="107"/>
              <w:rPr>
                <w:sz w:val="24"/>
                <w:szCs w:val="24"/>
              </w:rPr>
            </w:pPr>
          </w:p>
          <w:p w14:paraId="7A4C9A77" w14:textId="696F1A83" w:rsidR="00E0122C" w:rsidRPr="00270EEB" w:rsidRDefault="00E0122C" w:rsidP="00B7437F">
            <w:pPr>
              <w:ind w:right="107"/>
              <w:rPr>
                <w:sz w:val="24"/>
                <w:szCs w:val="24"/>
              </w:rPr>
            </w:pPr>
            <w:r>
              <w:rPr>
                <w:sz w:val="24"/>
                <w:szCs w:val="24"/>
              </w:rPr>
              <w:t xml:space="preserve">I also practice daily with my </w:t>
            </w:r>
            <w:r w:rsidR="00D0401D">
              <w:rPr>
                <w:sz w:val="24"/>
                <w:szCs w:val="24"/>
              </w:rPr>
              <w:t>peers,</w:t>
            </w:r>
            <w:r>
              <w:rPr>
                <w:sz w:val="24"/>
                <w:szCs w:val="24"/>
              </w:rPr>
              <w:t xml:space="preserve"> to uphold my skills. </w:t>
            </w:r>
          </w:p>
        </w:tc>
        <w:tc>
          <w:tcPr>
            <w:tcW w:w="2426" w:type="dxa"/>
            <w:shd w:val="clear" w:color="auto" w:fill="auto"/>
          </w:tcPr>
          <w:p w14:paraId="1CF19D3F" w14:textId="77542060" w:rsidR="00104F17" w:rsidRDefault="00E0122C" w:rsidP="28A9B94D">
            <w:pPr>
              <w:jc w:val="both"/>
              <w:rPr>
                <w:sz w:val="24"/>
                <w:szCs w:val="24"/>
              </w:rPr>
            </w:pPr>
            <w:r>
              <w:rPr>
                <w:sz w:val="24"/>
                <w:szCs w:val="24"/>
              </w:rPr>
              <w:lastRenderedPageBreak/>
              <w:t>S</w:t>
            </w:r>
            <w:r w:rsidR="001B43D9">
              <w:rPr>
                <w:sz w:val="24"/>
                <w:szCs w:val="24"/>
              </w:rPr>
              <w:t>- This</w:t>
            </w:r>
            <w:r w:rsidR="00280E7F">
              <w:rPr>
                <w:sz w:val="24"/>
                <w:szCs w:val="24"/>
              </w:rPr>
              <w:t xml:space="preserve"> is a specific </w:t>
            </w:r>
            <w:r w:rsidR="00104F17">
              <w:rPr>
                <w:sz w:val="24"/>
                <w:szCs w:val="24"/>
              </w:rPr>
              <w:t>target that</w:t>
            </w:r>
            <w:r w:rsidR="001B43D9">
              <w:rPr>
                <w:sz w:val="24"/>
                <w:szCs w:val="24"/>
              </w:rPr>
              <w:t xml:space="preserve"> can be developed over time</w:t>
            </w:r>
            <w:r w:rsidR="005D0EE3">
              <w:rPr>
                <w:sz w:val="24"/>
                <w:szCs w:val="24"/>
              </w:rPr>
              <w:t xml:space="preserve"> as this is </w:t>
            </w:r>
            <w:r w:rsidR="00280E7F">
              <w:rPr>
                <w:sz w:val="24"/>
                <w:szCs w:val="24"/>
              </w:rPr>
              <w:t>vital for my safety as well as others</w:t>
            </w:r>
            <w:r w:rsidR="001B43D9">
              <w:rPr>
                <w:sz w:val="24"/>
                <w:szCs w:val="24"/>
              </w:rPr>
              <w:t xml:space="preserve">. </w:t>
            </w:r>
          </w:p>
          <w:p w14:paraId="78DBDD4D" w14:textId="77777777" w:rsidR="00104F17" w:rsidRDefault="00104F17" w:rsidP="28A9B94D">
            <w:pPr>
              <w:jc w:val="both"/>
              <w:rPr>
                <w:sz w:val="24"/>
                <w:szCs w:val="24"/>
              </w:rPr>
            </w:pPr>
          </w:p>
          <w:p w14:paraId="535BDE15" w14:textId="1072B183" w:rsidR="28A9B94D" w:rsidRDefault="001B43D9" w:rsidP="00206280">
            <w:pPr>
              <w:rPr>
                <w:sz w:val="24"/>
                <w:szCs w:val="24"/>
              </w:rPr>
            </w:pPr>
            <w:r>
              <w:rPr>
                <w:sz w:val="24"/>
                <w:szCs w:val="24"/>
              </w:rPr>
              <w:t xml:space="preserve">Over time I feel that the more arrest I have as now being </w:t>
            </w:r>
            <w:r w:rsidR="00206280">
              <w:rPr>
                <w:sz w:val="24"/>
                <w:szCs w:val="24"/>
              </w:rPr>
              <w:t>independent,</w:t>
            </w:r>
            <w:r w:rsidR="00104F17">
              <w:rPr>
                <w:sz w:val="24"/>
                <w:szCs w:val="24"/>
              </w:rPr>
              <w:t xml:space="preserve"> my skills will become </w:t>
            </w:r>
            <w:r w:rsidR="0076342A">
              <w:rPr>
                <w:sz w:val="24"/>
                <w:szCs w:val="24"/>
              </w:rPr>
              <w:t>better,</w:t>
            </w:r>
            <w:r w:rsidR="00104F17">
              <w:rPr>
                <w:sz w:val="24"/>
                <w:szCs w:val="24"/>
              </w:rPr>
              <w:t xml:space="preserve"> and this </w:t>
            </w:r>
            <w:r w:rsidR="00104F17">
              <w:rPr>
                <w:sz w:val="24"/>
                <w:szCs w:val="24"/>
              </w:rPr>
              <w:lastRenderedPageBreak/>
              <w:t>could come more natural to myself.</w:t>
            </w:r>
          </w:p>
          <w:p w14:paraId="39484D53" w14:textId="77777777" w:rsidR="00104F17" w:rsidRDefault="00104F17" w:rsidP="00206280">
            <w:pPr>
              <w:rPr>
                <w:sz w:val="24"/>
                <w:szCs w:val="24"/>
              </w:rPr>
            </w:pPr>
          </w:p>
          <w:p w14:paraId="0989E035" w14:textId="77777777" w:rsidR="00104F17" w:rsidRDefault="00104F17" w:rsidP="00206280">
            <w:pPr>
              <w:rPr>
                <w:sz w:val="24"/>
                <w:szCs w:val="24"/>
              </w:rPr>
            </w:pPr>
            <w:r>
              <w:rPr>
                <w:sz w:val="24"/>
                <w:szCs w:val="24"/>
              </w:rPr>
              <w:t xml:space="preserve">M- </w:t>
            </w:r>
            <w:r w:rsidR="00CE09A4">
              <w:rPr>
                <w:sz w:val="24"/>
                <w:szCs w:val="24"/>
              </w:rPr>
              <w:t xml:space="preserve">My refresher for my officer safety training is a yearly refresher as this is a requirement </w:t>
            </w:r>
            <w:r w:rsidR="00AA0D62">
              <w:rPr>
                <w:sz w:val="24"/>
                <w:szCs w:val="24"/>
              </w:rPr>
              <w:t xml:space="preserve">to remain </w:t>
            </w:r>
            <w:r w:rsidR="00206280">
              <w:rPr>
                <w:sz w:val="24"/>
                <w:szCs w:val="24"/>
              </w:rPr>
              <w:t>operational,</w:t>
            </w:r>
            <w:r w:rsidR="00447A4A">
              <w:rPr>
                <w:sz w:val="24"/>
                <w:szCs w:val="24"/>
              </w:rPr>
              <w:t xml:space="preserve"> however there is nothing stopping me from continuing to practice on peers. </w:t>
            </w:r>
          </w:p>
          <w:p w14:paraId="6953AF18" w14:textId="77777777" w:rsidR="00206280" w:rsidRDefault="00206280" w:rsidP="00206280">
            <w:pPr>
              <w:rPr>
                <w:sz w:val="24"/>
                <w:szCs w:val="24"/>
              </w:rPr>
            </w:pPr>
          </w:p>
          <w:p w14:paraId="003BC03B" w14:textId="44DAFF16" w:rsidR="00697853" w:rsidRPr="00697853" w:rsidRDefault="00697853" w:rsidP="00697853">
            <w:pPr>
              <w:rPr>
                <w:sz w:val="24"/>
                <w:szCs w:val="24"/>
              </w:rPr>
            </w:pPr>
            <w:r>
              <w:rPr>
                <w:sz w:val="24"/>
                <w:szCs w:val="24"/>
              </w:rPr>
              <w:t xml:space="preserve">A – This is an achievable </w:t>
            </w:r>
            <w:r w:rsidR="00B061B1">
              <w:rPr>
                <w:sz w:val="24"/>
                <w:szCs w:val="24"/>
              </w:rPr>
              <w:t>target,</w:t>
            </w:r>
            <w:r>
              <w:rPr>
                <w:sz w:val="24"/>
                <w:szCs w:val="24"/>
              </w:rPr>
              <w:t xml:space="preserve"> as </w:t>
            </w:r>
            <w:r w:rsidR="009265FA">
              <w:rPr>
                <w:sz w:val="24"/>
                <w:szCs w:val="24"/>
              </w:rPr>
              <w:t xml:space="preserve">I am more than willing to practice on peers, take time out of my rest days to visit the OTU </w:t>
            </w:r>
            <w:r w:rsidR="0092189D">
              <w:rPr>
                <w:sz w:val="24"/>
                <w:szCs w:val="24"/>
              </w:rPr>
              <w:t xml:space="preserve">for extra </w:t>
            </w:r>
            <w:r w:rsidR="003B3D71">
              <w:rPr>
                <w:sz w:val="24"/>
                <w:szCs w:val="24"/>
              </w:rPr>
              <w:t>support.</w:t>
            </w:r>
            <w:r w:rsidR="0092189D">
              <w:rPr>
                <w:sz w:val="24"/>
                <w:szCs w:val="24"/>
              </w:rPr>
              <w:t xml:space="preserve"> I am not afraid of conflict and more than happy to get hands on </w:t>
            </w:r>
            <w:r w:rsidR="007801A3">
              <w:rPr>
                <w:sz w:val="24"/>
                <w:szCs w:val="24"/>
              </w:rPr>
              <w:t xml:space="preserve">as I realise this can be a big part of my role.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652849">
            <w:pPr>
              <w:ind w:right="107"/>
              <w:rPr>
                <w:sz w:val="24"/>
                <w:szCs w:val="24"/>
              </w:rPr>
            </w:pPr>
          </w:p>
          <w:p w14:paraId="14F3E63D" w14:textId="527DA214" w:rsidR="00575A8F" w:rsidRPr="00270EEB" w:rsidRDefault="00A41D3D" w:rsidP="00652849">
            <w:pPr>
              <w:ind w:right="107"/>
              <w:rPr>
                <w:sz w:val="24"/>
                <w:szCs w:val="24"/>
              </w:rPr>
            </w:pPr>
            <w:r>
              <w:rPr>
                <w:sz w:val="24"/>
                <w:szCs w:val="24"/>
              </w:rPr>
              <w:t xml:space="preserve">Understanding and knowing </w:t>
            </w:r>
            <w:r w:rsidR="00652849">
              <w:rPr>
                <w:sz w:val="24"/>
                <w:szCs w:val="24"/>
              </w:rPr>
              <w:t xml:space="preserve">other policing departments that can assist on work / cases </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7677F51" w14:textId="751F33C9" w:rsidR="00575A8F" w:rsidRDefault="007B0AAE" w:rsidP="00273507">
            <w:pPr>
              <w:ind w:right="107"/>
              <w:rPr>
                <w:sz w:val="24"/>
                <w:szCs w:val="24"/>
              </w:rPr>
            </w:pPr>
            <w:r>
              <w:rPr>
                <w:sz w:val="24"/>
                <w:szCs w:val="24"/>
              </w:rPr>
              <w:lastRenderedPageBreak/>
              <w:t xml:space="preserve">I believe this </w:t>
            </w:r>
            <w:r w:rsidR="001C7F3D">
              <w:rPr>
                <w:sz w:val="24"/>
                <w:szCs w:val="24"/>
              </w:rPr>
              <w:t xml:space="preserve">would </w:t>
            </w:r>
            <w:r w:rsidR="00AD52B7">
              <w:rPr>
                <w:sz w:val="24"/>
                <w:szCs w:val="24"/>
              </w:rPr>
              <w:t xml:space="preserve">be developed over time, getting to know what </w:t>
            </w:r>
            <w:r w:rsidR="00273507">
              <w:rPr>
                <w:sz w:val="24"/>
                <w:szCs w:val="24"/>
              </w:rPr>
              <w:t xml:space="preserve">departments </w:t>
            </w:r>
            <w:r w:rsidR="00AD52B7">
              <w:rPr>
                <w:sz w:val="24"/>
                <w:szCs w:val="24"/>
              </w:rPr>
              <w:t>can assist with some of my workload</w:t>
            </w:r>
            <w:r w:rsidR="00273507">
              <w:rPr>
                <w:sz w:val="24"/>
                <w:szCs w:val="24"/>
              </w:rPr>
              <w:t xml:space="preserve">, for example </w:t>
            </w:r>
            <w:r w:rsidR="005F0C35">
              <w:rPr>
                <w:sz w:val="24"/>
                <w:szCs w:val="24"/>
              </w:rPr>
              <w:t xml:space="preserve">cases with </w:t>
            </w:r>
            <w:r w:rsidR="00C43AE3">
              <w:rPr>
                <w:sz w:val="24"/>
                <w:szCs w:val="24"/>
              </w:rPr>
              <w:t>children,</w:t>
            </w:r>
            <w:r w:rsidR="005F0C35">
              <w:rPr>
                <w:sz w:val="24"/>
                <w:szCs w:val="24"/>
              </w:rPr>
              <w:t xml:space="preserve"> which can sometimes be discussed with </w:t>
            </w:r>
            <w:r w:rsidR="005F0C35">
              <w:rPr>
                <w:sz w:val="24"/>
                <w:szCs w:val="24"/>
              </w:rPr>
              <w:lastRenderedPageBreak/>
              <w:t>Public Protection Unit</w:t>
            </w:r>
            <w:r w:rsidR="00C43AE3">
              <w:rPr>
                <w:sz w:val="24"/>
                <w:szCs w:val="24"/>
              </w:rPr>
              <w:t xml:space="preserve"> PPU. </w:t>
            </w:r>
          </w:p>
          <w:p w14:paraId="533FFC8E" w14:textId="77777777" w:rsidR="00C43AE3" w:rsidRDefault="00C43AE3" w:rsidP="00273507">
            <w:pPr>
              <w:ind w:right="107"/>
              <w:rPr>
                <w:sz w:val="24"/>
                <w:szCs w:val="24"/>
              </w:rPr>
            </w:pPr>
          </w:p>
          <w:p w14:paraId="65950593" w14:textId="5FE85CE0" w:rsidR="00C43AE3" w:rsidRDefault="00C43AE3" w:rsidP="00273507">
            <w:pPr>
              <w:ind w:right="107"/>
              <w:rPr>
                <w:sz w:val="24"/>
                <w:szCs w:val="24"/>
              </w:rPr>
            </w:pPr>
            <w:r>
              <w:rPr>
                <w:sz w:val="24"/>
                <w:szCs w:val="24"/>
              </w:rPr>
              <w:t xml:space="preserve">I am aware we have units </w:t>
            </w:r>
            <w:r w:rsidR="00634E2A">
              <w:rPr>
                <w:sz w:val="24"/>
                <w:szCs w:val="24"/>
              </w:rPr>
              <w:t xml:space="preserve">such as CID, PPU, Neighbourhood </w:t>
            </w:r>
            <w:r w:rsidR="001B371A">
              <w:rPr>
                <w:sz w:val="24"/>
                <w:szCs w:val="24"/>
              </w:rPr>
              <w:t>Policing,</w:t>
            </w:r>
            <w:r w:rsidR="00006F3E">
              <w:rPr>
                <w:sz w:val="24"/>
                <w:szCs w:val="24"/>
              </w:rPr>
              <w:t xml:space="preserve"> R</w:t>
            </w:r>
            <w:r w:rsidR="001B371A">
              <w:rPr>
                <w:sz w:val="24"/>
                <w:szCs w:val="24"/>
              </w:rPr>
              <w:t xml:space="preserve">ITS </w:t>
            </w:r>
            <w:r w:rsidR="000C6B3E">
              <w:rPr>
                <w:sz w:val="24"/>
                <w:szCs w:val="24"/>
              </w:rPr>
              <w:t>team,</w:t>
            </w:r>
            <w:r w:rsidR="001B371A">
              <w:rPr>
                <w:sz w:val="24"/>
                <w:szCs w:val="24"/>
              </w:rPr>
              <w:t xml:space="preserve"> </w:t>
            </w:r>
            <w:r w:rsidR="000C6B3E">
              <w:rPr>
                <w:sz w:val="24"/>
                <w:szCs w:val="24"/>
              </w:rPr>
              <w:t>cybercrime</w:t>
            </w:r>
            <w:r w:rsidR="001B371A">
              <w:rPr>
                <w:sz w:val="24"/>
                <w:szCs w:val="24"/>
              </w:rPr>
              <w:t xml:space="preserve"> </w:t>
            </w:r>
            <w:r w:rsidR="000C6B3E">
              <w:rPr>
                <w:sz w:val="24"/>
                <w:szCs w:val="24"/>
              </w:rPr>
              <w:t>etc.</w:t>
            </w:r>
            <w:r w:rsidR="001B371A">
              <w:rPr>
                <w:sz w:val="24"/>
                <w:szCs w:val="24"/>
              </w:rPr>
              <w:t xml:space="preserve"> </w:t>
            </w:r>
          </w:p>
          <w:p w14:paraId="2B9983FB" w14:textId="77777777" w:rsidR="001B371A" w:rsidRDefault="001B371A" w:rsidP="00273507">
            <w:pPr>
              <w:ind w:right="107"/>
              <w:rPr>
                <w:sz w:val="24"/>
                <w:szCs w:val="24"/>
              </w:rPr>
            </w:pPr>
          </w:p>
          <w:p w14:paraId="022C407D" w14:textId="2ED633D3" w:rsidR="001B371A" w:rsidRPr="00270EEB" w:rsidRDefault="001B371A" w:rsidP="00273507">
            <w:pPr>
              <w:ind w:right="107"/>
              <w:rPr>
                <w:sz w:val="24"/>
                <w:szCs w:val="24"/>
              </w:rPr>
            </w:pPr>
            <w:r>
              <w:rPr>
                <w:sz w:val="24"/>
                <w:szCs w:val="24"/>
              </w:rPr>
              <w:t>It is knowing what they can help with rather than trying to manage the workload alone</w:t>
            </w:r>
            <w:r w:rsidR="000C6B3E">
              <w:rPr>
                <w:sz w:val="24"/>
                <w:szCs w:val="24"/>
              </w:rPr>
              <w:t xml:space="preserve">, as they may have more knowledge </w:t>
            </w:r>
            <w:r w:rsidR="00F6092D">
              <w:rPr>
                <w:sz w:val="24"/>
                <w:szCs w:val="24"/>
              </w:rPr>
              <w:t xml:space="preserve">regarding the case. </w:t>
            </w:r>
          </w:p>
        </w:tc>
        <w:tc>
          <w:tcPr>
            <w:tcW w:w="2426" w:type="dxa"/>
            <w:shd w:val="clear" w:color="auto" w:fill="auto"/>
          </w:tcPr>
          <w:p w14:paraId="3E348C07" w14:textId="77777777" w:rsidR="00575A8F" w:rsidRDefault="006A2635" w:rsidP="006B52CC">
            <w:pPr>
              <w:ind w:right="107"/>
              <w:rPr>
                <w:sz w:val="24"/>
                <w:szCs w:val="24"/>
              </w:rPr>
            </w:pPr>
            <w:r>
              <w:rPr>
                <w:sz w:val="24"/>
                <w:szCs w:val="24"/>
              </w:rPr>
              <w:lastRenderedPageBreak/>
              <w:t xml:space="preserve">I am </w:t>
            </w:r>
            <w:r w:rsidR="006B52CC">
              <w:rPr>
                <w:sz w:val="24"/>
                <w:szCs w:val="24"/>
              </w:rPr>
              <w:t xml:space="preserve">aware we do have certain departments to assist response officers with their </w:t>
            </w:r>
            <w:r w:rsidR="008D1060">
              <w:rPr>
                <w:sz w:val="24"/>
                <w:szCs w:val="24"/>
              </w:rPr>
              <w:t xml:space="preserve">enquiries. I will become more aware of these during my time as a new officer. </w:t>
            </w:r>
          </w:p>
          <w:p w14:paraId="1714EDD4" w14:textId="77777777" w:rsidR="008D1060" w:rsidRDefault="008D1060" w:rsidP="006B52CC">
            <w:pPr>
              <w:ind w:right="107"/>
              <w:rPr>
                <w:sz w:val="24"/>
                <w:szCs w:val="24"/>
              </w:rPr>
            </w:pPr>
          </w:p>
          <w:p w14:paraId="0CC635B5" w14:textId="77777777" w:rsidR="008D1060" w:rsidRDefault="008D1060" w:rsidP="006B52CC">
            <w:pPr>
              <w:ind w:right="107"/>
              <w:rPr>
                <w:sz w:val="24"/>
                <w:szCs w:val="24"/>
              </w:rPr>
            </w:pPr>
            <w:r>
              <w:rPr>
                <w:sz w:val="24"/>
                <w:szCs w:val="24"/>
              </w:rPr>
              <w:lastRenderedPageBreak/>
              <w:t>I also have my peers to assist myself in the right direction</w:t>
            </w:r>
            <w:r w:rsidR="002D059E">
              <w:rPr>
                <w:sz w:val="24"/>
                <w:szCs w:val="24"/>
              </w:rPr>
              <w:t xml:space="preserve">, should I need further support on managing a case. </w:t>
            </w:r>
          </w:p>
          <w:p w14:paraId="4C6E8CC6" w14:textId="77777777" w:rsidR="002D059E" w:rsidRDefault="002D059E" w:rsidP="006B52CC">
            <w:pPr>
              <w:ind w:right="107"/>
              <w:rPr>
                <w:sz w:val="24"/>
                <w:szCs w:val="24"/>
              </w:rPr>
            </w:pPr>
          </w:p>
          <w:p w14:paraId="5E460B71" w14:textId="77777777" w:rsidR="002D059E" w:rsidRDefault="002D059E" w:rsidP="006B52CC">
            <w:pPr>
              <w:ind w:right="107"/>
              <w:rPr>
                <w:sz w:val="24"/>
                <w:szCs w:val="24"/>
              </w:rPr>
            </w:pPr>
          </w:p>
          <w:p w14:paraId="76B2A824" w14:textId="43163DA7" w:rsidR="002D059E" w:rsidRPr="00270EEB" w:rsidRDefault="002D059E" w:rsidP="006B52CC">
            <w:pPr>
              <w:ind w:right="107"/>
              <w:rPr>
                <w:sz w:val="24"/>
                <w:szCs w:val="24"/>
              </w:rPr>
            </w:pPr>
            <w:r>
              <w:rPr>
                <w:sz w:val="24"/>
                <w:szCs w:val="24"/>
              </w:rPr>
              <w:t xml:space="preserve">I am aware I can go to my </w:t>
            </w:r>
            <w:r w:rsidR="000563F6">
              <w:rPr>
                <w:sz w:val="24"/>
                <w:szCs w:val="24"/>
              </w:rPr>
              <w:t xml:space="preserve">Sargent for support with my cases I’m </w:t>
            </w:r>
            <w:r w:rsidR="007C4EE9">
              <w:rPr>
                <w:sz w:val="24"/>
                <w:szCs w:val="24"/>
              </w:rPr>
              <w:t>carrying,</w:t>
            </w:r>
            <w:r w:rsidR="000A2267">
              <w:rPr>
                <w:sz w:val="24"/>
                <w:szCs w:val="24"/>
              </w:rPr>
              <w:t xml:space="preserve"> should I require specialist support </w:t>
            </w:r>
          </w:p>
        </w:tc>
        <w:tc>
          <w:tcPr>
            <w:tcW w:w="2426" w:type="dxa"/>
            <w:shd w:val="clear" w:color="auto" w:fill="auto"/>
          </w:tcPr>
          <w:p w14:paraId="21D5C411" w14:textId="77777777" w:rsidR="28A9B94D" w:rsidRDefault="000A2267" w:rsidP="002F45D5">
            <w:pPr>
              <w:rPr>
                <w:sz w:val="24"/>
                <w:szCs w:val="24"/>
              </w:rPr>
            </w:pPr>
            <w:r>
              <w:rPr>
                <w:sz w:val="24"/>
                <w:szCs w:val="24"/>
              </w:rPr>
              <w:lastRenderedPageBreak/>
              <w:t xml:space="preserve">S- </w:t>
            </w:r>
            <w:r w:rsidR="002F45D5">
              <w:rPr>
                <w:sz w:val="24"/>
                <w:szCs w:val="24"/>
              </w:rPr>
              <w:t xml:space="preserve">This is not a specific target as I feel this would develop over time </w:t>
            </w:r>
            <w:r w:rsidR="000E376E">
              <w:rPr>
                <w:sz w:val="24"/>
                <w:szCs w:val="24"/>
              </w:rPr>
              <w:t>throughout my career</w:t>
            </w:r>
          </w:p>
          <w:p w14:paraId="53A5878B" w14:textId="77777777" w:rsidR="0083623B" w:rsidRDefault="0083623B" w:rsidP="002F45D5">
            <w:pPr>
              <w:rPr>
                <w:sz w:val="24"/>
                <w:szCs w:val="24"/>
              </w:rPr>
            </w:pPr>
          </w:p>
          <w:p w14:paraId="006F40C6" w14:textId="70FA1779" w:rsidR="0083623B" w:rsidRDefault="0083623B" w:rsidP="002F45D5">
            <w:pPr>
              <w:rPr>
                <w:sz w:val="24"/>
                <w:szCs w:val="24"/>
              </w:rPr>
            </w:pPr>
            <w:r>
              <w:rPr>
                <w:sz w:val="24"/>
                <w:szCs w:val="24"/>
              </w:rPr>
              <w:t xml:space="preserve">M- This is depending on my cases and what I come </w:t>
            </w:r>
            <w:r w:rsidR="0076342A">
              <w:rPr>
                <w:sz w:val="24"/>
                <w:szCs w:val="24"/>
              </w:rPr>
              <w:t>across,</w:t>
            </w:r>
            <w:r>
              <w:rPr>
                <w:sz w:val="24"/>
                <w:szCs w:val="24"/>
              </w:rPr>
              <w:t xml:space="preserve"> that I would be </w:t>
            </w:r>
            <w:r>
              <w:rPr>
                <w:sz w:val="24"/>
                <w:szCs w:val="24"/>
              </w:rPr>
              <w:lastRenderedPageBreak/>
              <w:t xml:space="preserve">determined if I need extra </w:t>
            </w:r>
            <w:r w:rsidR="00883774">
              <w:rPr>
                <w:sz w:val="24"/>
                <w:szCs w:val="24"/>
              </w:rPr>
              <w:t>specialised support from specific units</w:t>
            </w:r>
          </w:p>
          <w:p w14:paraId="7DE6626F" w14:textId="77777777" w:rsidR="00883774" w:rsidRDefault="00883774" w:rsidP="007743DF">
            <w:pPr>
              <w:rPr>
                <w:sz w:val="24"/>
                <w:szCs w:val="24"/>
              </w:rPr>
            </w:pPr>
          </w:p>
          <w:p w14:paraId="5EEC6CEC" w14:textId="4DD39A7C" w:rsidR="00883774" w:rsidRDefault="007743DF" w:rsidP="007743DF">
            <w:pPr>
              <w:rPr>
                <w:sz w:val="24"/>
                <w:szCs w:val="24"/>
              </w:rPr>
            </w:pPr>
            <w:r>
              <w:rPr>
                <w:sz w:val="24"/>
                <w:szCs w:val="24"/>
              </w:rPr>
              <w:t xml:space="preserve">A - </w:t>
            </w:r>
            <w:r w:rsidR="002D4CEA" w:rsidRPr="007743DF">
              <w:rPr>
                <w:sz w:val="24"/>
                <w:szCs w:val="24"/>
              </w:rPr>
              <w:t xml:space="preserve">I believe this is </w:t>
            </w:r>
            <w:r w:rsidR="007C4EE9" w:rsidRPr="007743DF">
              <w:rPr>
                <w:sz w:val="24"/>
                <w:szCs w:val="24"/>
              </w:rPr>
              <w:t>achievable,</w:t>
            </w:r>
            <w:r w:rsidR="002D4CEA" w:rsidRPr="007743DF">
              <w:rPr>
                <w:sz w:val="24"/>
                <w:szCs w:val="24"/>
              </w:rPr>
              <w:t xml:space="preserve"> as I have already started to ask questions on what specialised units can assist with certain </w:t>
            </w:r>
            <w:r w:rsidR="007C4EE9" w:rsidRPr="007743DF">
              <w:rPr>
                <w:sz w:val="24"/>
                <w:szCs w:val="24"/>
              </w:rPr>
              <w:t>calls.</w:t>
            </w:r>
            <w:r w:rsidR="00AA32C7" w:rsidRPr="007743DF">
              <w:rPr>
                <w:sz w:val="24"/>
                <w:szCs w:val="24"/>
              </w:rPr>
              <w:t xml:space="preserve"> I feel having attachments with the units would also enable to have an insight on what each department can do to assist response </w:t>
            </w:r>
            <w:r w:rsidR="007C4EE9" w:rsidRPr="007743DF">
              <w:rPr>
                <w:sz w:val="24"/>
                <w:szCs w:val="24"/>
              </w:rPr>
              <w:t>officers.</w:t>
            </w:r>
          </w:p>
          <w:p w14:paraId="49DA5BCA" w14:textId="77777777" w:rsidR="007743DF" w:rsidRPr="007743DF" w:rsidRDefault="007743DF" w:rsidP="007743DF">
            <w:pPr>
              <w:rPr>
                <w:sz w:val="24"/>
                <w:szCs w:val="24"/>
              </w:rPr>
            </w:pPr>
          </w:p>
          <w:p w14:paraId="01CF7496" w14:textId="77777777" w:rsidR="007743DF" w:rsidRDefault="007743DF" w:rsidP="007743DF">
            <w:pPr>
              <w:rPr>
                <w:sz w:val="24"/>
                <w:szCs w:val="24"/>
              </w:rPr>
            </w:pPr>
            <w:r>
              <w:rPr>
                <w:sz w:val="24"/>
                <w:szCs w:val="24"/>
              </w:rPr>
              <w:t>R</w:t>
            </w:r>
            <w:r w:rsidR="001E2AB1">
              <w:rPr>
                <w:sz w:val="24"/>
                <w:szCs w:val="24"/>
              </w:rPr>
              <w:t>- This</w:t>
            </w:r>
            <w:r w:rsidR="00A95826">
              <w:rPr>
                <w:sz w:val="24"/>
                <w:szCs w:val="24"/>
              </w:rPr>
              <w:t xml:space="preserve"> is a realistic goal as it is </w:t>
            </w:r>
            <w:r w:rsidR="00D8485C">
              <w:rPr>
                <w:sz w:val="24"/>
                <w:szCs w:val="24"/>
              </w:rPr>
              <w:t>important,</w:t>
            </w:r>
            <w:r w:rsidR="00D76DE7">
              <w:rPr>
                <w:sz w:val="24"/>
                <w:szCs w:val="24"/>
              </w:rPr>
              <w:t xml:space="preserve"> to collaborate with other </w:t>
            </w:r>
            <w:r w:rsidR="00D8485C">
              <w:rPr>
                <w:sz w:val="24"/>
                <w:szCs w:val="24"/>
              </w:rPr>
              <w:t>departments,</w:t>
            </w:r>
            <w:r w:rsidR="00D76DE7">
              <w:rPr>
                <w:sz w:val="24"/>
                <w:szCs w:val="24"/>
              </w:rPr>
              <w:t xml:space="preserve"> as they may have more knowledge, or may be able to deal with the case </w:t>
            </w:r>
            <w:r w:rsidR="00200D8F">
              <w:rPr>
                <w:sz w:val="24"/>
                <w:szCs w:val="24"/>
              </w:rPr>
              <w:t xml:space="preserve">in a more significant way. This </w:t>
            </w:r>
            <w:r w:rsidR="00D8485C">
              <w:rPr>
                <w:sz w:val="24"/>
                <w:szCs w:val="24"/>
              </w:rPr>
              <w:t>may allow a better outcome for a potential victim/ subject</w:t>
            </w:r>
            <w:r w:rsidR="0076342A">
              <w:rPr>
                <w:sz w:val="24"/>
                <w:szCs w:val="24"/>
              </w:rPr>
              <w:t xml:space="preserve">. </w:t>
            </w:r>
          </w:p>
          <w:p w14:paraId="50B7628F" w14:textId="77777777" w:rsidR="0076342A" w:rsidRDefault="0076342A" w:rsidP="007743DF">
            <w:pPr>
              <w:rPr>
                <w:sz w:val="24"/>
                <w:szCs w:val="24"/>
              </w:rPr>
            </w:pPr>
          </w:p>
          <w:p w14:paraId="185B2EE5" w14:textId="0EB85591" w:rsidR="0076342A" w:rsidRPr="007743DF" w:rsidRDefault="0076342A" w:rsidP="007743DF">
            <w:pPr>
              <w:rPr>
                <w:sz w:val="24"/>
                <w:szCs w:val="24"/>
              </w:rPr>
            </w:pPr>
          </w:p>
        </w:tc>
      </w:tr>
    </w:tbl>
    <w:p w14:paraId="18D95106" w14:textId="77777777" w:rsidR="00575A8F" w:rsidRPr="00270EEB" w:rsidRDefault="00575A8F" w:rsidP="00E6298B">
      <w:pPr>
        <w:ind w:right="107"/>
        <w:jc w:val="both"/>
        <w:rPr>
          <w:sz w:val="24"/>
          <w:szCs w:val="24"/>
        </w:rPr>
      </w:pPr>
    </w:p>
    <w:p w14:paraId="7DF140BE" w14:textId="647BCD57" w:rsidR="00536FA9" w:rsidRDefault="001B6EBD" w:rsidP="00E6298B">
      <w:pPr>
        <w:overflowPunct/>
        <w:autoSpaceDE/>
        <w:autoSpaceDN/>
        <w:adjustRightInd/>
        <w:ind w:right="107"/>
        <w:textAlignment w:val="auto"/>
        <w:rPr>
          <w:b/>
          <w:sz w:val="24"/>
          <w:szCs w:val="24"/>
        </w:rPr>
      </w:pPr>
      <w:r>
        <w:rPr>
          <w:b/>
          <w:sz w:val="24"/>
          <w:szCs w:val="24"/>
        </w:rPr>
        <w:t>Word Count- 1,077</w:t>
      </w:r>
      <w:r w:rsidR="00536FA9">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A8E57" w14:textId="77777777" w:rsidR="00DE3DC9" w:rsidRDefault="00DE3D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70246" w14:textId="77777777" w:rsidR="00DE3DC9" w:rsidRDefault="00DE3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97983" w14:textId="77777777" w:rsidR="00DE3DC9" w:rsidRDefault="00DE3D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68777" w14:textId="77777777" w:rsidR="00DE3DC9" w:rsidRDefault="00DE3D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7F5F3" w14:textId="77777777" w:rsidR="00DE3DC9" w:rsidRDefault="00DE3DC9">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026C6"/>
    <w:multiLevelType w:val="hybridMultilevel"/>
    <w:tmpl w:val="C2CA3D72"/>
    <w:lvl w:ilvl="0" w:tplc="9152A3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02E99"/>
    <w:multiLevelType w:val="hybridMultilevel"/>
    <w:tmpl w:val="3216EBBE"/>
    <w:lvl w:ilvl="0" w:tplc="028E62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B7D2028"/>
    <w:multiLevelType w:val="hybridMultilevel"/>
    <w:tmpl w:val="9D4849E4"/>
    <w:lvl w:ilvl="0" w:tplc="C55AA9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77758F2"/>
    <w:multiLevelType w:val="hybridMultilevel"/>
    <w:tmpl w:val="D456A894"/>
    <w:lvl w:ilvl="0" w:tplc="E7065F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2639112">
    <w:abstractNumId w:val="5"/>
  </w:num>
  <w:num w:numId="2" w16cid:durableId="1402873290">
    <w:abstractNumId w:val="3"/>
  </w:num>
  <w:num w:numId="3" w16cid:durableId="98455980">
    <w:abstractNumId w:val="2"/>
  </w:num>
  <w:num w:numId="4" w16cid:durableId="297227401">
    <w:abstractNumId w:val="7"/>
  </w:num>
  <w:num w:numId="5" w16cid:durableId="675691415">
    <w:abstractNumId w:val="4"/>
  </w:num>
  <w:num w:numId="6" w16cid:durableId="722218488">
    <w:abstractNumId w:val="0"/>
  </w:num>
  <w:num w:numId="7" w16cid:durableId="854030820">
    <w:abstractNumId w:val="1"/>
  </w:num>
  <w:num w:numId="8" w16cid:durableId="2060543409">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79F"/>
    <w:rsid w:val="00006F3E"/>
    <w:rsid w:val="00020EEC"/>
    <w:rsid w:val="00025650"/>
    <w:rsid w:val="00027B1F"/>
    <w:rsid w:val="0003088B"/>
    <w:rsid w:val="000325D9"/>
    <w:rsid w:val="000372B2"/>
    <w:rsid w:val="0004079F"/>
    <w:rsid w:val="00045B87"/>
    <w:rsid w:val="00045C07"/>
    <w:rsid w:val="000504B5"/>
    <w:rsid w:val="000504C9"/>
    <w:rsid w:val="00054483"/>
    <w:rsid w:val="00055D43"/>
    <w:rsid w:val="000563F6"/>
    <w:rsid w:val="00056FAC"/>
    <w:rsid w:val="00057751"/>
    <w:rsid w:val="00062E39"/>
    <w:rsid w:val="000711A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1109"/>
    <w:rsid w:val="000A2267"/>
    <w:rsid w:val="000A4240"/>
    <w:rsid w:val="000A469A"/>
    <w:rsid w:val="000B1E96"/>
    <w:rsid w:val="000C378F"/>
    <w:rsid w:val="000C42BD"/>
    <w:rsid w:val="000C6892"/>
    <w:rsid w:val="000C6B3E"/>
    <w:rsid w:val="000C6FFE"/>
    <w:rsid w:val="000D0BB6"/>
    <w:rsid w:val="000E26B0"/>
    <w:rsid w:val="000E376E"/>
    <w:rsid w:val="000F1599"/>
    <w:rsid w:val="000F1769"/>
    <w:rsid w:val="000F6196"/>
    <w:rsid w:val="000F7ECD"/>
    <w:rsid w:val="00102E64"/>
    <w:rsid w:val="0010312C"/>
    <w:rsid w:val="00104F17"/>
    <w:rsid w:val="00106DC7"/>
    <w:rsid w:val="00112391"/>
    <w:rsid w:val="00112751"/>
    <w:rsid w:val="00114F52"/>
    <w:rsid w:val="001347F8"/>
    <w:rsid w:val="00137BB5"/>
    <w:rsid w:val="00137E05"/>
    <w:rsid w:val="0014132A"/>
    <w:rsid w:val="001447F6"/>
    <w:rsid w:val="00147DE3"/>
    <w:rsid w:val="00150794"/>
    <w:rsid w:val="001608C4"/>
    <w:rsid w:val="00171418"/>
    <w:rsid w:val="00192C9B"/>
    <w:rsid w:val="001961CF"/>
    <w:rsid w:val="001A59BB"/>
    <w:rsid w:val="001A6A51"/>
    <w:rsid w:val="001A79C4"/>
    <w:rsid w:val="001B331A"/>
    <w:rsid w:val="001B371A"/>
    <w:rsid w:val="001B43D9"/>
    <w:rsid w:val="001B6EBD"/>
    <w:rsid w:val="001C0C77"/>
    <w:rsid w:val="001C0E74"/>
    <w:rsid w:val="001C7F3D"/>
    <w:rsid w:val="001D229F"/>
    <w:rsid w:val="001E2AB1"/>
    <w:rsid w:val="001F1A01"/>
    <w:rsid w:val="001F4552"/>
    <w:rsid w:val="002002EC"/>
    <w:rsid w:val="00200D8F"/>
    <w:rsid w:val="002019EB"/>
    <w:rsid w:val="002030F2"/>
    <w:rsid w:val="00205051"/>
    <w:rsid w:val="00206280"/>
    <w:rsid w:val="00206319"/>
    <w:rsid w:val="00211F65"/>
    <w:rsid w:val="00220D06"/>
    <w:rsid w:val="002246A0"/>
    <w:rsid w:val="00224AF9"/>
    <w:rsid w:val="0022515B"/>
    <w:rsid w:val="002256DF"/>
    <w:rsid w:val="00230439"/>
    <w:rsid w:val="002333C2"/>
    <w:rsid w:val="00235176"/>
    <w:rsid w:val="00236061"/>
    <w:rsid w:val="0024100E"/>
    <w:rsid w:val="00241C1B"/>
    <w:rsid w:val="0024288B"/>
    <w:rsid w:val="0025394E"/>
    <w:rsid w:val="00255D8E"/>
    <w:rsid w:val="00261EE1"/>
    <w:rsid w:val="002657E9"/>
    <w:rsid w:val="0026665E"/>
    <w:rsid w:val="00270EEB"/>
    <w:rsid w:val="0027147E"/>
    <w:rsid w:val="0027341C"/>
    <w:rsid w:val="00273507"/>
    <w:rsid w:val="002761F4"/>
    <w:rsid w:val="002775E1"/>
    <w:rsid w:val="00277844"/>
    <w:rsid w:val="00277979"/>
    <w:rsid w:val="002808EB"/>
    <w:rsid w:val="00280E7F"/>
    <w:rsid w:val="00291ADD"/>
    <w:rsid w:val="00294868"/>
    <w:rsid w:val="00295CA1"/>
    <w:rsid w:val="002A291A"/>
    <w:rsid w:val="002A5504"/>
    <w:rsid w:val="002A5604"/>
    <w:rsid w:val="002B1701"/>
    <w:rsid w:val="002B23C3"/>
    <w:rsid w:val="002B443A"/>
    <w:rsid w:val="002B5B35"/>
    <w:rsid w:val="002C256A"/>
    <w:rsid w:val="002C3EF8"/>
    <w:rsid w:val="002C496D"/>
    <w:rsid w:val="002D059E"/>
    <w:rsid w:val="002D05EB"/>
    <w:rsid w:val="002D2F29"/>
    <w:rsid w:val="002D4CEA"/>
    <w:rsid w:val="002E2475"/>
    <w:rsid w:val="002E7017"/>
    <w:rsid w:val="002F2DF4"/>
    <w:rsid w:val="002F45D5"/>
    <w:rsid w:val="002F4F6E"/>
    <w:rsid w:val="003015C3"/>
    <w:rsid w:val="0030C684"/>
    <w:rsid w:val="0031350A"/>
    <w:rsid w:val="00316815"/>
    <w:rsid w:val="003168CA"/>
    <w:rsid w:val="00321255"/>
    <w:rsid w:val="0032230D"/>
    <w:rsid w:val="00322A0B"/>
    <w:rsid w:val="00332758"/>
    <w:rsid w:val="00335FC5"/>
    <w:rsid w:val="0033769B"/>
    <w:rsid w:val="00341FD8"/>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3D71"/>
    <w:rsid w:val="003C19F1"/>
    <w:rsid w:val="003C4186"/>
    <w:rsid w:val="003C458C"/>
    <w:rsid w:val="003C4D7B"/>
    <w:rsid w:val="003C6185"/>
    <w:rsid w:val="003D0D2D"/>
    <w:rsid w:val="003D4710"/>
    <w:rsid w:val="003E16D7"/>
    <w:rsid w:val="003E197E"/>
    <w:rsid w:val="003F1A37"/>
    <w:rsid w:val="003F373A"/>
    <w:rsid w:val="00400640"/>
    <w:rsid w:val="004046F0"/>
    <w:rsid w:val="0040668F"/>
    <w:rsid w:val="00412677"/>
    <w:rsid w:val="00413251"/>
    <w:rsid w:val="004348AE"/>
    <w:rsid w:val="004376C0"/>
    <w:rsid w:val="0044223A"/>
    <w:rsid w:val="00447A4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0EE3"/>
    <w:rsid w:val="005D1F77"/>
    <w:rsid w:val="005D3F07"/>
    <w:rsid w:val="005D558B"/>
    <w:rsid w:val="005D6686"/>
    <w:rsid w:val="005E13EA"/>
    <w:rsid w:val="005F0C35"/>
    <w:rsid w:val="00606E27"/>
    <w:rsid w:val="006108C9"/>
    <w:rsid w:val="00616D7F"/>
    <w:rsid w:val="0062158D"/>
    <w:rsid w:val="006238F7"/>
    <w:rsid w:val="00630F39"/>
    <w:rsid w:val="006326D1"/>
    <w:rsid w:val="006329A8"/>
    <w:rsid w:val="00632E0A"/>
    <w:rsid w:val="00633165"/>
    <w:rsid w:val="00634E2A"/>
    <w:rsid w:val="0064176F"/>
    <w:rsid w:val="006447DE"/>
    <w:rsid w:val="0065276E"/>
    <w:rsid w:val="00652849"/>
    <w:rsid w:val="00654329"/>
    <w:rsid w:val="00654CEC"/>
    <w:rsid w:val="00655507"/>
    <w:rsid w:val="006712A7"/>
    <w:rsid w:val="00674FC2"/>
    <w:rsid w:val="00677E42"/>
    <w:rsid w:val="00682334"/>
    <w:rsid w:val="00684B16"/>
    <w:rsid w:val="00687EF0"/>
    <w:rsid w:val="006936EB"/>
    <w:rsid w:val="00693A0F"/>
    <w:rsid w:val="00696F65"/>
    <w:rsid w:val="00697853"/>
    <w:rsid w:val="006A2635"/>
    <w:rsid w:val="006A620A"/>
    <w:rsid w:val="006A7A6D"/>
    <w:rsid w:val="006B52CC"/>
    <w:rsid w:val="006B5E67"/>
    <w:rsid w:val="006B718C"/>
    <w:rsid w:val="006C2EB5"/>
    <w:rsid w:val="006C483A"/>
    <w:rsid w:val="006C59B4"/>
    <w:rsid w:val="006C7CA5"/>
    <w:rsid w:val="006D18A3"/>
    <w:rsid w:val="006D4550"/>
    <w:rsid w:val="006D5970"/>
    <w:rsid w:val="006E481E"/>
    <w:rsid w:val="006E795F"/>
    <w:rsid w:val="00700249"/>
    <w:rsid w:val="0070604C"/>
    <w:rsid w:val="007063A4"/>
    <w:rsid w:val="007069CD"/>
    <w:rsid w:val="00711A70"/>
    <w:rsid w:val="00712E6F"/>
    <w:rsid w:val="00712E90"/>
    <w:rsid w:val="00713B7E"/>
    <w:rsid w:val="007204AE"/>
    <w:rsid w:val="007224EC"/>
    <w:rsid w:val="0072678F"/>
    <w:rsid w:val="00727C4C"/>
    <w:rsid w:val="00732FB9"/>
    <w:rsid w:val="00734809"/>
    <w:rsid w:val="00734E90"/>
    <w:rsid w:val="007406E1"/>
    <w:rsid w:val="00743E40"/>
    <w:rsid w:val="00745FDB"/>
    <w:rsid w:val="00751263"/>
    <w:rsid w:val="0075704F"/>
    <w:rsid w:val="0076342A"/>
    <w:rsid w:val="00763B2D"/>
    <w:rsid w:val="007668FA"/>
    <w:rsid w:val="00772924"/>
    <w:rsid w:val="00772C15"/>
    <w:rsid w:val="007743DF"/>
    <w:rsid w:val="007801A3"/>
    <w:rsid w:val="007872F2"/>
    <w:rsid w:val="007908E0"/>
    <w:rsid w:val="00792181"/>
    <w:rsid w:val="00792A9C"/>
    <w:rsid w:val="00793EB3"/>
    <w:rsid w:val="00794205"/>
    <w:rsid w:val="007A0D87"/>
    <w:rsid w:val="007A1F6A"/>
    <w:rsid w:val="007B0AAE"/>
    <w:rsid w:val="007B0DE3"/>
    <w:rsid w:val="007B491F"/>
    <w:rsid w:val="007B5F18"/>
    <w:rsid w:val="007B7191"/>
    <w:rsid w:val="007C1634"/>
    <w:rsid w:val="007C1D94"/>
    <w:rsid w:val="007C2879"/>
    <w:rsid w:val="007C4EE9"/>
    <w:rsid w:val="007C6A87"/>
    <w:rsid w:val="007C705D"/>
    <w:rsid w:val="007D0A07"/>
    <w:rsid w:val="007D133D"/>
    <w:rsid w:val="007D3EB4"/>
    <w:rsid w:val="007D3F16"/>
    <w:rsid w:val="007F0499"/>
    <w:rsid w:val="007F371B"/>
    <w:rsid w:val="007F3F7E"/>
    <w:rsid w:val="007F5497"/>
    <w:rsid w:val="00801A36"/>
    <w:rsid w:val="00813CEC"/>
    <w:rsid w:val="0081534C"/>
    <w:rsid w:val="008171E4"/>
    <w:rsid w:val="008208EA"/>
    <w:rsid w:val="0082433C"/>
    <w:rsid w:val="00824E67"/>
    <w:rsid w:val="00825A64"/>
    <w:rsid w:val="00826F48"/>
    <w:rsid w:val="008308AE"/>
    <w:rsid w:val="0083166E"/>
    <w:rsid w:val="00831DC3"/>
    <w:rsid w:val="008322C7"/>
    <w:rsid w:val="00834F1D"/>
    <w:rsid w:val="0083623B"/>
    <w:rsid w:val="00836FEC"/>
    <w:rsid w:val="00841F9D"/>
    <w:rsid w:val="008420E1"/>
    <w:rsid w:val="00843D58"/>
    <w:rsid w:val="00844D98"/>
    <w:rsid w:val="00846D84"/>
    <w:rsid w:val="00850FB1"/>
    <w:rsid w:val="0085230E"/>
    <w:rsid w:val="008550A1"/>
    <w:rsid w:val="00860B1F"/>
    <w:rsid w:val="00861038"/>
    <w:rsid w:val="00864BA8"/>
    <w:rsid w:val="00866B50"/>
    <w:rsid w:val="008708F1"/>
    <w:rsid w:val="00880539"/>
    <w:rsid w:val="00883774"/>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1060"/>
    <w:rsid w:val="008D5813"/>
    <w:rsid w:val="008D634E"/>
    <w:rsid w:val="008D778A"/>
    <w:rsid w:val="008F22BD"/>
    <w:rsid w:val="0090331E"/>
    <w:rsid w:val="009079BD"/>
    <w:rsid w:val="00910B43"/>
    <w:rsid w:val="00911F86"/>
    <w:rsid w:val="00912BD9"/>
    <w:rsid w:val="00920E5B"/>
    <w:rsid w:val="0092189D"/>
    <w:rsid w:val="00926436"/>
    <w:rsid w:val="009265FA"/>
    <w:rsid w:val="0093018C"/>
    <w:rsid w:val="00932AFF"/>
    <w:rsid w:val="00937501"/>
    <w:rsid w:val="009544C0"/>
    <w:rsid w:val="00954FA4"/>
    <w:rsid w:val="00956AE9"/>
    <w:rsid w:val="00964CC6"/>
    <w:rsid w:val="00971FC4"/>
    <w:rsid w:val="0098539D"/>
    <w:rsid w:val="00991FDA"/>
    <w:rsid w:val="009927A1"/>
    <w:rsid w:val="009A4766"/>
    <w:rsid w:val="009A5F3B"/>
    <w:rsid w:val="009B0B61"/>
    <w:rsid w:val="009B28C0"/>
    <w:rsid w:val="009B32A9"/>
    <w:rsid w:val="009B7136"/>
    <w:rsid w:val="009B7806"/>
    <w:rsid w:val="009C3AC2"/>
    <w:rsid w:val="009C7E01"/>
    <w:rsid w:val="009D25B4"/>
    <w:rsid w:val="009D4365"/>
    <w:rsid w:val="009D4E3B"/>
    <w:rsid w:val="009D7BC9"/>
    <w:rsid w:val="009E1982"/>
    <w:rsid w:val="009E4D2C"/>
    <w:rsid w:val="009F0978"/>
    <w:rsid w:val="009F3AEC"/>
    <w:rsid w:val="00A00081"/>
    <w:rsid w:val="00A071CD"/>
    <w:rsid w:val="00A10D56"/>
    <w:rsid w:val="00A11EB7"/>
    <w:rsid w:val="00A12AAE"/>
    <w:rsid w:val="00A15BF1"/>
    <w:rsid w:val="00A16DD1"/>
    <w:rsid w:val="00A22441"/>
    <w:rsid w:val="00A23F3B"/>
    <w:rsid w:val="00A24406"/>
    <w:rsid w:val="00A25F64"/>
    <w:rsid w:val="00A27CC2"/>
    <w:rsid w:val="00A351FA"/>
    <w:rsid w:val="00A40ED6"/>
    <w:rsid w:val="00A41D3D"/>
    <w:rsid w:val="00A470EE"/>
    <w:rsid w:val="00A47621"/>
    <w:rsid w:val="00A479CD"/>
    <w:rsid w:val="00A50CFC"/>
    <w:rsid w:val="00A54D67"/>
    <w:rsid w:val="00A55A3F"/>
    <w:rsid w:val="00A56410"/>
    <w:rsid w:val="00A609EF"/>
    <w:rsid w:val="00A652F6"/>
    <w:rsid w:val="00A70F64"/>
    <w:rsid w:val="00A732EA"/>
    <w:rsid w:val="00A7489E"/>
    <w:rsid w:val="00A8015F"/>
    <w:rsid w:val="00A80BD2"/>
    <w:rsid w:val="00A85039"/>
    <w:rsid w:val="00A906AA"/>
    <w:rsid w:val="00A94C5E"/>
    <w:rsid w:val="00A95826"/>
    <w:rsid w:val="00AA0D62"/>
    <w:rsid w:val="00AA241A"/>
    <w:rsid w:val="00AA252C"/>
    <w:rsid w:val="00AA32C7"/>
    <w:rsid w:val="00AA37BB"/>
    <w:rsid w:val="00AA666E"/>
    <w:rsid w:val="00AB5518"/>
    <w:rsid w:val="00AC01D4"/>
    <w:rsid w:val="00AC4637"/>
    <w:rsid w:val="00AC4A04"/>
    <w:rsid w:val="00AD336F"/>
    <w:rsid w:val="00AD3550"/>
    <w:rsid w:val="00AD52B7"/>
    <w:rsid w:val="00AD6ECE"/>
    <w:rsid w:val="00AE2564"/>
    <w:rsid w:val="00AE301F"/>
    <w:rsid w:val="00AE3302"/>
    <w:rsid w:val="00AE7077"/>
    <w:rsid w:val="00AF283F"/>
    <w:rsid w:val="00AF5609"/>
    <w:rsid w:val="00AF5D6A"/>
    <w:rsid w:val="00AF61C2"/>
    <w:rsid w:val="00AF6CC6"/>
    <w:rsid w:val="00B0296A"/>
    <w:rsid w:val="00B03185"/>
    <w:rsid w:val="00B061B1"/>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264B"/>
    <w:rsid w:val="00B7437F"/>
    <w:rsid w:val="00B7502A"/>
    <w:rsid w:val="00B77305"/>
    <w:rsid w:val="00B82CC2"/>
    <w:rsid w:val="00B84A89"/>
    <w:rsid w:val="00B875F7"/>
    <w:rsid w:val="00B92BEF"/>
    <w:rsid w:val="00B9689A"/>
    <w:rsid w:val="00BB06CB"/>
    <w:rsid w:val="00BB0EFE"/>
    <w:rsid w:val="00BB261F"/>
    <w:rsid w:val="00BB2887"/>
    <w:rsid w:val="00BB5EAA"/>
    <w:rsid w:val="00BB5F11"/>
    <w:rsid w:val="00BB76F3"/>
    <w:rsid w:val="00BC04FA"/>
    <w:rsid w:val="00BC1C22"/>
    <w:rsid w:val="00BC460B"/>
    <w:rsid w:val="00BC5725"/>
    <w:rsid w:val="00BC7B3A"/>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AE3"/>
    <w:rsid w:val="00C44446"/>
    <w:rsid w:val="00C4664D"/>
    <w:rsid w:val="00C472AA"/>
    <w:rsid w:val="00C50A05"/>
    <w:rsid w:val="00C54AED"/>
    <w:rsid w:val="00C63D00"/>
    <w:rsid w:val="00C6441B"/>
    <w:rsid w:val="00C7108B"/>
    <w:rsid w:val="00C8089F"/>
    <w:rsid w:val="00C836CC"/>
    <w:rsid w:val="00C859A5"/>
    <w:rsid w:val="00C87A74"/>
    <w:rsid w:val="00C92C71"/>
    <w:rsid w:val="00C93F8F"/>
    <w:rsid w:val="00CA3593"/>
    <w:rsid w:val="00CB143A"/>
    <w:rsid w:val="00CB258E"/>
    <w:rsid w:val="00CB3393"/>
    <w:rsid w:val="00CB3C8F"/>
    <w:rsid w:val="00CC02F1"/>
    <w:rsid w:val="00CC11A6"/>
    <w:rsid w:val="00CC135E"/>
    <w:rsid w:val="00CC4414"/>
    <w:rsid w:val="00CD5D3F"/>
    <w:rsid w:val="00CE09A4"/>
    <w:rsid w:val="00CF3DB3"/>
    <w:rsid w:val="00D0401D"/>
    <w:rsid w:val="00D052BC"/>
    <w:rsid w:val="00D07026"/>
    <w:rsid w:val="00D11888"/>
    <w:rsid w:val="00D22C8F"/>
    <w:rsid w:val="00D33491"/>
    <w:rsid w:val="00D41A93"/>
    <w:rsid w:val="00D44F8E"/>
    <w:rsid w:val="00D607EF"/>
    <w:rsid w:val="00D60F88"/>
    <w:rsid w:val="00D625E7"/>
    <w:rsid w:val="00D646BD"/>
    <w:rsid w:val="00D67482"/>
    <w:rsid w:val="00D7018A"/>
    <w:rsid w:val="00D71201"/>
    <w:rsid w:val="00D720C7"/>
    <w:rsid w:val="00D76DE7"/>
    <w:rsid w:val="00D8485C"/>
    <w:rsid w:val="00D876E6"/>
    <w:rsid w:val="00DA1025"/>
    <w:rsid w:val="00DA22EC"/>
    <w:rsid w:val="00DA5860"/>
    <w:rsid w:val="00DB2767"/>
    <w:rsid w:val="00DC228C"/>
    <w:rsid w:val="00DC4729"/>
    <w:rsid w:val="00DE3DC9"/>
    <w:rsid w:val="00E0122C"/>
    <w:rsid w:val="00E17160"/>
    <w:rsid w:val="00E210D2"/>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7CE0"/>
    <w:rsid w:val="00EB2173"/>
    <w:rsid w:val="00EB62E6"/>
    <w:rsid w:val="00ED1B30"/>
    <w:rsid w:val="00ED250E"/>
    <w:rsid w:val="00ED6516"/>
    <w:rsid w:val="00EE1AC1"/>
    <w:rsid w:val="00EE39D6"/>
    <w:rsid w:val="00EE52AD"/>
    <w:rsid w:val="00F01F92"/>
    <w:rsid w:val="00F05BB0"/>
    <w:rsid w:val="00F10A08"/>
    <w:rsid w:val="00F136C0"/>
    <w:rsid w:val="00F22AC5"/>
    <w:rsid w:val="00F254D1"/>
    <w:rsid w:val="00F32B82"/>
    <w:rsid w:val="00F4043E"/>
    <w:rsid w:val="00F41BBC"/>
    <w:rsid w:val="00F43B9D"/>
    <w:rsid w:val="00F444F0"/>
    <w:rsid w:val="00F50847"/>
    <w:rsid w:val="00F53F27"/>
    <w:rsid w:val="00F546D1"/>
    <w:rsid w:val="00F6092D"/>
    <w:rsid w:val="00F6221F"/>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2207"/>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970862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37</Pages>
  <Words>10711</Words>
  <Characters>56077</Characters>
  <Application>Microsoft Office Word</Application>
  <DocSecurity>0</DocSecurity>
  <Lines>467</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Norris, April-Elizabeth</cp:lastModifiedBy>
  <cp:revision>2</cp:revision>
  <cp:lastPrinted>2019-08-13T11:47:00Z</cp:lastPrinted>
  <dcterms:created xsi:type="dcterms:W3CDTF">2023-03-21T00:52:00Z</dcterms:created>
  <dcterms:modified xsi:type="dcterms:W3CDTF">2023-03-21T00:52:00Z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2023-01-08T14:10:20Z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a8627a0f-be1b-4d69-9beb-2f81eaa62474</vt:lpwstr>
  </property>
  <property fmtid="{D5CDD505-2E9C-101B-9397-08002B2CF9AE}" pid="9" name="MSIP_Label_f2acd28b-79a3-4a0f-b0ff-4b75658b1549_ContentBits">
    <vt:lpwstr>0</vt:lpwstr>
  </property>
</Properties>
</file>