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rPr>
        <w:id w:val="-2132926523"/>
        <w:docPartObj>
          <w:docPartGallery w:val="Cover Pages"/>
          <w:docPartUnique/>
        </w:docPartObj>
      </w:sdtPr>
      <w:sdtEndPr>
        <w:rPr>
          <w:sz w:val="32"/>
          <w:szCs w:val="32"/>
        </w:rPr>
      </w:sdtEndPr>
      <w:sdtContent>
        <w:p w14:paraId="2EAB3127" w14:textId="4F693B37" w:rsidR="001D72FF" w:rsidRPr="00B52D00" w:rsidRDefault="001D72FF">
          <w:pPr>
            <w:rPr>
              <w:rFonts w:ascii="Times New Roman" w:hAnsi="Times New Roman"/>
            </w:rPr>
          </w:pPr>
          <w:r w:rsidRPr="00B52D00">
            <w:rPr>
              <w:rFonts w:ascii="Times New Roman" w:hAnsi="Times New Roman"/>
              <w:noProof/>
              <w:lang w:eastAsia="en-GB"/>
            </w:rPr>
            <mc:AlternateContent>
              <mc:Choice Requires="wpg">
                <w:drawing>
                  <wp:anchor distT="0" distB="0" distL="114300" distR="114300" simplePos="0" relativeHeight="251659264" behindDoc="1" locked="0" layoutInCell="1" allowOverlap="1" wp14:anchorId="13118AB8" wp14:editId="499113D4">
                    <wp:simplePos x="0" y="0"/>
                    <wp:positionH relativeFrom="margin">
                      <wp:align>center</wp:align>
                    </wp:positionH>
                    <wp:positionV relativeFrom="paragraph">
                      <wp:posOffset>-452755</wp:posOffset>
                    </wp:positionV>
                    <wp:extent cx="6758526" cy="9144000"/>
                    <wp:effectExtent l="0" t="0" r="4445" b="0"/>
                    <wp:wrapNone/>
                    <wp:docPr id="49" name="Group 49"/>
                    <wp:cNvGraphicFramePr/>
                    <a:graphic xmlns:a="http://schemas.openxmlformats.org/drawingml/2006/main">
                      <a:graphicData uri="http://schemas.microsoft.com/office/word/2010/wordprocessingGroup">
                        <wpg:wgp>
                          <wpg:cNvGrpSpPr/>
                          <wpg:grpSpPr>
                            <a:xfrm>
                              <a:off x="0" y="0"/>
                              <a:ext cx="6758526" cy="9144000"/>
                              <a:chOff x="56016" y="0"/>
                              <a:chExt cx="6801901" cy="9144000"/>
                            </a:xfrm>
                          </wpg:grpSpPr>
                          <wps:wsp>
                            <wps:cNvPr id="54" name="Rectangle 54"/>
                            <wps:cNvSpPr/>
                            <wps:spPr>
                              <a:xfrm>
                                <a:off x="56016" y="0"/>
                                <a:ext cx="6801901"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1BC0800" w14:textId="5EA0ECE1" w:rsidR="001D72FF" w:rsidRPr="001D72FF" w:rsidRDefault="001D72FF" w:rsidP="001D72FF">
                                  <w:pPr>
                                    <w:rPr>
                                      <w:rFonts w:ascii="Times New Roman" w:hAnsi="Times New Roman"/>
                                      <w:sz w:val="40"/>
                                      <w:szCs w:val="40"/>
                                    </w:rPr>
                                  </w:pPr>
                                  <w:r w:rsidRPr="001D72FF">
                                    <w:rPr>
                                      <w:rFonts w:ascii="Times New Roman" w:hAnsi="Times New Roman"/>
                                      <w:sz w:val="40"/>
                                      <w:szCs w:val="40"/>
                                    </w:rPr>
                                    <w:t>Sustainable Supply Chain Management Integration: A Qualitative Analysis of the G</w:t>
                                  </w:r>
                                  <w:r w:rsidRPr="001D72FF">
                                    <w:rPr>
                                      <w:rFonts w:ascii="Times New Roman" w:hAnsi="Times New Roman"/>
                                      <w:sz w:val="40"/>
                                      <w:szCs w:val="40"/>
                                    </w:rPr>
                                    <w:t xml:space="preserve">erman Manufacturing Industry- </w:t>
                                  </w:r>
                                  <w:proofErr w:type="gramStart"/>
                                  <w:r w:rsidRPr="001D72FF">
                                    <w:rPr>
                                      <w:rFonts w:ascii="Times New Roman" w:hAnsi="Times New Roman"/>
                                      <w:sz w:val="40"/>
                                      <w:szCs w:val="40"/>
                                    </w:rPr>
                                    <w:t>A</w:t>
                                  </w:r>
                                  <w:proofErr w:type="gramEnd"/>
                                  <w:r w:rsidRPr="001D72FF">
                                    <w:rPr>
                                      <w:rFonts w:ascii="Times New Roman" w:hAnsi="Times New Roman"/>
                                      <w:sz w:val="40"/>
                                      <w:szCs w:val="40"/>
                                    </w:rPr>
                                    <w:t xml:space="preserve"> </w:t>
                                  </w:r>
                                  <w:r w:rsidRPr="001D72FF">
                                    <w:rPr>
                                      <w:rFonts w:ascii="Times New Roman" w:hAnsi="Times New Roman"/>
                                      <w:sz w:val="40"/>
                                      <w:szCs w:val="40"/>
                                    </w:rPr>
                                    <w:t>Critical evaluation of research journal</w:t>
                                  </w:r>
                                </w:p>
                                <w:p w14:paraId="38FF7F5D" w14:textId="5A59C1C7" w:rsidR="001D72FF" w:rsidRPr="001D72FF" w:rsidRDefault="001D72FF">
                                  <w:pPr>
                                    <w:pStyle w:val="NoSpacing"/>
                                    <w:rPr>
                                      <w:color w:val="FFFFFF" w:themeColor="background1"/>
                                      <w:sz w:val="40"/>
                                      <w:szCs w:val="40"/>
                                    </w:rPr>
                                  </w:pPr>
                                </w:p>
                                <w:p w14:paraId="406BC5D6" w14:textId="019174B8" w:rsidR="001D72FF" w:rsidRPr="001D72FF" w:rsidRDefault="001D72FF">
                                  <w:pPr>
                                    <w:pStyle w:val="NoSpacing"/>
                                    <w:rPr>
                                      <w:color w:val="FFFFFF" w:themeColor="background1"/>
                                      <w:sz w:val="40"/>
                                      <w:szCs w:val="40"/>
                                    </w:rPr>
                                  </w:pPr>
                                </w:p>
                                <w:p w14:paraId="4BC95E4F" w14:textId="5502EABC" w:rsidR="001D72FF" w:rsidRPr="001D72FF" w:rsidRDefault="001D72FF">
                                  <w:pPr>
                                    <w:pStyle w:val="NoSpacing"/>
                                    <w:rPr>
                                      <w:color w:val="FFFFFF" w:themeColor="background1"/>
                                      <w:sz w:val="40"/>
                                      <w:szCs w:val="40"/>
                                    </w:rPr>
                                  </w:pPr>
                                  <w:r w:rsidRPr="001D72FF">
                                    <w:rPr>
                                      <w:color w:val="FFFFFF" w:themeColor="background1"/>
                                      <w:sz w:val="40"/>
                                      <w:szCs w:val="40"/>
                                    </w:rPr>
                                    <w:t>NAME                :  PRADEEP PARUMANAM</w:t>
                                  </w:r>
                                </w:p>
                                <w:p w14:paraId="23636D9A" w14:textId="4181E7FA" w:rsidR="001D72FF" w:rsidRPr="001D72FF" w:rsidRDefault="001D72FF">
                                  <w:pPr>
                                    <w:pStyle w:val="NoSpacing"/>
                                    <w:rPr>
                                      <w:color w:val="FFFFFF" w:themeColor="background1"/>
                                      <w:sz w:val="40"/>
                                      <w:szCs w:val="40"/>
                                    </w:rPr>
                                  </w:pPr>
                                  <w:r w:rsidRPr="001D72FF">
                                    <w:rPr>
                                      <w:color w:val="FFFFFF" w:themeColor="background1"/>
                                      <w:sz w:val="40"/>
                                      <w:szCs w:val="40"/>
                                    </w:rPr>
                                    <w:t>STUDENT ID     :  1706677</w:t>
                                  </w:r>
                                </w:p>
                                <w:p w14:paraId="2C18D534" w14:textId="31DF88AD" w:rsidR="001D72FF" w:rsidRPr="001D72FF" w:rsidRDefault="001D72FF">
                                  <w:pPr>
                                    <w:pStyle w:val="NoSpacing"/>
                                    <w:rPr>
                                      <w:color w:val="FFFFFF" w:themeColor="background1"/>
                                      <w:sz w:val="40"/>
                                      <w:szCs w:val="40"/>
                                    </w:rPr>
                                  </w:pPr>
                                  <w:r w:rsidRPr="001D72FF">
                                    <w:rPr>
                                      <w:color w:val="FFFFFF" w:themeColor="background1"/>
                                      <w:sz w:val="40"/>
                                      <w:szCs w:val="40"/>
                                    </w:rPr>
                                    <w:t>MODULE TITLE:  QUALITATIVE RESEARCH</w:t>
                                  </w:r>
                                </w:p>
                                <w:p w14:paraId="678B1E80" w14:textId="7CF529CD" w:rsidR="001D72FF" w:rsidRPr="001D72FF" w:rsidRDefault="001D72FF">
                                  <w:pPr>
                                    <w:pStyle w:val="NoSpacing"/>
                                    <w:rPr>
                                      <w:color w:val="FFFFFF" w:themeColor="background1"/>
                                      <w:sz w:val="40"/>
                                      <w:szCs w:val="40"/>
                                    </w:rPr>
                                  </w:pPr>
                                  <w:r w:rsidRPr="001D72FF">
                                    <w:rPr>
                                      <w:color w:val="FFFFFF" w:themeColor="background1"/>
                                      <w:sz w:val="40"/>
                                      <w:szCs w:val="40"/>
                                    </w:rPr>
                                    <w:t>MODULE CODE:  SBPD7002</w:t>
                                  </w:r>
                                </w:p>
                                <w:p w14:paraId="1A679C09" w14:textId="14260C4A" w:rsidR="001D72FF" w:rsidRDefault="001D72FF">
                                  <w:pPr>
                                    <w:pStyle w:val="NoSpacing"/>
                                    <w:rPr>
                                      <w:color w:val="FFFFFF" w:themeColor="background1"/>
                                      <w:sz w:val="40"/>
                                      <w:szCs w:val="40"/>
                                    </w:rPr>
                                  </w:pPr>
                                  <w:r w:rsidRPr="001D72FF">
                                    <w:rPr>
                                      <w:color w:val="FFFFFF" w:themeColor="background1"/>
                                      <w:sz w:val="40"/>
                                      <w:szCs w:val="40"/>
                                    </w:rPr>
                                    <w:t>MODULE LEADER: Dr.</w:t>
                                  </w:r>
                                  <w:r>
                                    <w:rPr>
                                      <w:color w:val="FFFFFF" w:themeColor="background1"/>
                                      <w:sz w:val="40"/>
                                      <w:szCs w:val="40"/>
                                    </w:rPr>
                                    <w:t xml:space="preserve"> </w:t>
                                  </w:r>
                                  <w:r w:rsidRPr="001D72FF">
                                    <w:rPr>
                                      <w:color w:val="FFFFFF" w:themeColor="background1"/>
                                      <w:sz w:val="40"/>
                                      <w:szCs w:val="40"/>
                                    </w:rPr>
                                    <w:t>ALLISON WYLDE</w:t>
                                  </w:r>
                                </w:p>
                                <w:p w14:paraId="12B22490" w14:textId="77777777" w:rsidR="00B52D00" w:rsidRDefault="00B52D00">
                                  <w:pPr>
                                    <w:pStyle w:val="NoSpacing"/>
                                    <w:rPr>
                                      <w:color w:val="FFFFFF" w:themeColor="background1"/>
                                      <w:sz w:val="40"/>
                                      <w:szCs w:val="40"/>
                                    </w:rPr>
                                  </w:pPr>
                                </w:p>
                                <w:p w14:paraId="1EC8B074" w14:textId="77777777" w:rsidR="00B52D00" w:rsidRPr="001D72FF" w:rsidRDefault="00B52D00">
                                  <w:pPr>
                                    <w:pStyle w:val="NoSpacing"/>
                                    <w:rPr>
                                      <w:color w:val="FFFFFF" w:themeColor="background1"/>
                                      <w:sz w:val="40"/>
                                      <w:szCs w:val="40"/>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anchor>
                </w:drawing>
              </mc:Choice>
              <mc:Fallback>
                <w:pict>
                  <v:group w14:anchorId="13118AB8" id="Group 49" o:spid="_x0000_s1026" style="position:absolute;margin-left:0;margin-top:-35.65pt;width:532.15pt;height:10in;z-index:-251657216;mso-position-horizontal:center;mso-position-horizontal-relative:margin" coordorigin="560" coordsize="68019,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">
                    <v:rect id="Rectangle 54" o:spid="_x0000_s1027" style="position:absolute;left:560;width:68019;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1BC0800" w14:textId="5EA0ECE1" w:rsidR="001D72FF" w:rsidRPr="001D72FF" w:rsidRDefault="001D72FF" w:rsidP="001D72FF">
                            <w:pPr>
                              <w:rPr>
                                <w:rFonts w:ascii="Times New Roman" w:hAnsi="Times New Roman"/>
                                <w:sz w:val="40"/>
                                <w:szCs w:val="40"/>
                              </w:rPr>
                            </w:pPr>
                            <w:r w:rsidRPr="001D72FF">
                              <w:rPr>
                                <w:rFonts w:ascii="Times New Roman" w:hAnsi="Times New Roman"/>
                                <w:sz w:val="40"/>
                                <w:szCs w:val="40"/>
                              </w:rPr>
                              <w:t>Sustainable Supply Chain Management Integration: A Qualitative Analysis of the G</w:t>
                            </w:r>
                            <w:r w:rsidRPr="001D72FF">
                              <w:rPr>
                                <w:rFonts w:ascii="Times New Roman" w:hAnsi="Times New Roman"/>
                                <w:sz w:val="40"/>
                                <w:szCs w:val="40"/>
                              </w:rPr>
                              <w:t xml:space="preserve">erman Manufacturing Industry- </w:t>
                            </w:r>
                            <w:proofErr w:type="gramStart"/>
                            <w:r w:rsidRPr="001D72FF">
                              <w:rPr>
                                <w:rFonts w:ascii="Times New Roman" w:hAnsi="Times New Roman"/>
                                <w:sz w:val="40"/>
                                <w:szCs w:val="40"/>
                              </w:rPr>
                              <w:t>A</w:t>
                            </w:r>
                            <w:proofErr w:type="gramEnd"/>
                            <w:r w:rsidRPr="001D72FF">
                              <w:rPr>
                                <w:rFonts w:ascii="Times New Roman" w:hAnsi="Times New Roman"/>
                                <w:sz w:val="40"/>
                                <w:szCs w:val="40"/>
                              </w:rPr>
                              <w:t xml:space="preserve"> </w:t>
                            </w:r>
                            <w:r w:rsidRPr="001D72FF">
                              <w:rPr>
                                <w:rFonts w:ascii="Times New Roman" w:hAnsi="Times New Roman"/>
                                <w:sz w:val="40"/>
                                <w:szCs w:val="40"/>
                              </w:rPr>
                              <w:t>Critical evaluation of research journal</w:t>
                            </w:r>
                          </w:p>
                          <w:p w14:paraId="38FF7F5D" w14:textId="5A59C1C7" w:rsidR="001D72FF" w:rsidRPr="001D72FF" w:rsidRDefault="001D72FF">
                            <w:pPr>
                              <w:pStyle w:val="NoSpacing"/>
                              <w:rPr>
                                <w:color w:val="FFFFFF" w:themeColor="background1"/>
                                <w:sz w:val="40"/>
                                <w:szCs w:val="40"/>
                              </w:rPr>
                            </w:pPr>
                          </w:p>
                          <w:p w14:paraId="406BC5D6" w14:textId="019174B8" w:rsidR="001D72FF" w:rsidRPr="001D72FF" w:rsidRDefault="001D72FF">
                            <w:pPr>
                              <w:pStyle w:val="NoSpacing"/>
                              <w:rPr>
                                <w:color w:val="FFFFFF" w:themeColor="background1"/>
                                <w:sz w:val="40"/>
                                <w:szCs w:val="40"/>
                              </w:rPr>
                            </w:pPr>
                          </w:p>
                          <w:p w14:paraId="4BC95E4F" w14:textId="5502EABC" w:rsidR="001D72FF" w:rsidRPr="001D72FF" w:rsidRDefault="001D72FF">
                            <w:pPr>
                              <w:pStyle w:val="NoSpacing"/>
                              <w:rPr>
                                <w:color w:val="FFFFFF" w:themeColor="background1"/>
                                <w:sz w:val="40"/>
                                <w:szCs w:val="40"/>
                              </w:rPr>
                            </w:pPr>
                            <w:r w:rsidRPr="001D72FF">
                              <w:rPr>
                                <w:color w:val="FFFFFF" w:themeColor="background1"/>
                                <w:sz w:val="40"/>
                                <w:szCs w:val="40"/>
                              </w:rPr>
                              <w:t>NAME                :  PRADEEP PARUMANAM</w:t>
                            </w:r>
                          </w:p>
                          <w:p w14:paraId="23636D9A" w14:textId="4181E7FA" w:rsidR="001D72FF" w:rsidRPr="001D72FF" w:rsidRDefault="001D72FF">
                            <w:pPr>
                              <w:pStyle w:val="NoSpacing"/>
                              <w:rPr>
                                <w:color w:val="FFFFFF" w:themeColor="background1"/>
                                <w:sz w:val="40"/>
                                <w:szCs w:val="40"/>
                              </w:rPr>
                            </w:pPr>
                            <w:r w:rsidRPr="001D72FF">
                              <w:rPr>
                                <w:color w:val="FFFFFF" w:themeColor="background1"/>
                                <w:sz w:val="40"/>
                                <w:szCs w:val="40"/>
                              </w:rPr>
                              <w:t>STUDENT ID     :  1706677</w:t>
                            </w:r>
                          </w:p>
                          <w:p w14:paraId="2C18D534" w14:textId="31DF88AD" w:rsidR="001D72FF" w:rsidRPr="001D72FF" w:rsidRDefault="001D72FF">
                            <w:pPr>
                              <w:pStyle w:val="NoSpacing"/>
                              <w:rPr>
                                <w:color w:val="FFFFFF" w:themeColor="background1"/>
                                <w:sz w:val="40"/>
                                <w:szCs w:val="40"/>
                              </w:rPr>
                            </w:pPr>
                            <w:r w:rsidRPr="001D72FF">
                              <w:rPr>
                                <w:color w:val="FFFFFF" w:themeColor="background1"/>
                                <w:sz w:val="40"/>
                                <w:szCs w:val="40"/>
                              </w:rPr>
                              <w:t>MODULE TITLE:  QUALITATIVE RESEARCH</w:t>
                            </w:r>
                          </w:p>
                          <w:p w14:paraId="678B1E80" w14:textId="7CF529CD" w:rsidR="001D72FF" w:rsidRPr="001D72FF" w:rsidRDefault="001D72FF">
                            <w:pPr>
                              <w:pStyle w:val="NoSpacing"/>
                              <w:rPr>
                                <w:color w:val="FFFFFF" w:themeColor="background1"/>
                                <w:sz w:val="40"/>
                                <w:szCs w:val="40"/>
                              </w:rPr>
                            </w:pPr>
                            <w:r w:rsidRPr="001D72FF">
                              <w:rPr>
                                <w:color w:val="FFFFFF" w:themeColor="background1"/>
                                <w:sz w:val="40"/>
                                <w:szCs w:val="40"/>
                              </w:rPr>
                              <w:t>MODULE CODE:  SBPD7002</w:t>
                            </w:r>
                          </w:p>
                          <w:p w14:paraId="1A679C09" w14:textId="14260C4A" w:rsidR="001D72FF" w:rsidRDefault="001D72FF">
                            <w:pPr>
                              <w:pStyle w:val="NoSpacing"/>
                              <w:rPr>
                                <w:color w:val="FFFFFF" w:themeColor="background1"/>
                                <w:sz w:val="40"/>
                                <w:szCs w:val="40"/>
                              </w:rPr>
                            </w:pPr>
                            <w:r w:rsidRPr="001D72FF">
                              <w:rPr>
                                <w:color w:val="FFFFFF" w:themeColor="background1"/>
                                <w:sz w:val="40"/>
                                <w:szCs w:val="40"/>
                              </w:rPr>
                              <w:t>MODULE LEADER: Dr.</w:t>
                            </w:r>
                            <w:r>
                              <w:rPr>
                                <w:color w:val="FFFFFF" w:themeColor="background1"/>
                                <w:sz w:val="40"/>
                                <w:szCs w:val="40"/>
                              </w:rPr>
                              <w:t xml:space="preserve"> </w:t>
                            </w:r>
                            <w:r w:rsidRPr="001D72FF">
                              <w:rPr>
                                <w:color w:val="FFFFFF" w:themeColor="background1"/>
                                <w:sz w:val="40"/>
                                <w:szCs w:val="40"/>
                              </w:rPr>
                              <w:t>ALLISON WYLDE</w:t>
                            </w:r>
                          </w:p>
                          <w:p w14:paraId="12B22490" w14:textId="77777777" w:rsidR="00B52D00" w:rsidRDefault="00B52D00">
                            <w:pPr>
                              <w:pStyle w:val="NoSpacing"/>
                              <w:rPr>
                                <w:color w:val="FFFFFF" w:themeColor="background1"/>
                                <w:sz w:val="40"/>
                                <w:szCs w:val="40"/>
                              </w:rPr>
                            </w:pPr>
                          </w:p>
                          <w:p w14:paraId="1EC8B074" w14:textId="77777777" w:rsidR="00B52D00" w:rsidRPr="001D72FF" w:rsidRDefault="00B52D00">
                            <w:pPr>
                              <w:pStyle w:val="NoSpacing"/>
                              <w:rPr>
                                <w:color w:val="FFFFFF" w:themeColor="background1"/>
                                <w:sz w:val="40"/>
                                <w:szCs w:val="40"/>
                              </w:rPr>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w10:wrap anchorx="margin"/>
                  </v:group>
                </w:pict>
              </mc:Fallback>
            </mc:AlternateContent>
          </w:r>
        </w:p>
        <w:p w14:paraId="25879B25" w14:textId="77777777" w:rsidR="001D72FF" w:rsidRPr="00B52D00" w:rsidRDefault="001D72FF">
          <w:pPr>
            <w:rPr>
              <w:rFonts w:ascii="Times New Roman" w:eastAsiaTheme="minorHAnsi" w:hAnsi="Times New Roman"/>
              <w:sz w:val="32"/>
              <w:szCs w:val="32"/>
            </w:rPr>
          </w:pPr>
        </w:p>
        <w:p w14:paraId="39F96211" w14:textId="4D78920B" w:rsidR="001D72FF" w:rsidRPr="00B52D00" w:rsidRDefault="001D72FF">
          <w:pPr>
            <w:rPr>
              <w:rFonts w:ascii="Times New Roman" w:hAnsi="Times New Roman"/>
              <w:b/>
              <w:bCs/>
              <w:sz w:val="32"/>
              <w:szCs w:val="32"/>
            </w:rPr>
          </w:pPr>
          <w:r w:rsidRPr="00B52D00">
            <w:rPr>
              <w:rFonts w:ascii="Times New Roman" w:eastAsiaTheme="minorHAnsi" w:hAnsi="Times New Roman"/>
              <w:sz w:val="32"/>
              <w:szCs w:val="32"/>
            </w:rPr>
            <w:br w:type="page"/>
          </w:r>
        </w:p>
      </w:sdtContent>
    </w:sdt>
    <w:sdt>
      <w:sdtPr>
        <w:rPr>
          <w:rFonts w:ascii="Times New Roman" w:eastAsiaTheme="minorHAnsi" w:hAnsi="Times New Roman" w:cs="Times New Roman"/>
          <w:b w:val="0"/>
          <w:bCs w:val="0"/>
          <w:color w:val="auto"/>
          <w:sz w:val="32"/>
          <w:szCs w:val="32"/>
        </w:rPr>
        <w:id w:val="-919022619"/>
        <w:docPartObj>
          <w:docPartGallery w:val="Table of Contents"/>
          <w:docPartUnique/>
        </w:docPartObj>
      </w:sdtPr>
      <w:sdtEndPr>
        <w:rPr>
          <w:rFonts w:eastAsia="Calibri"/>
          <w:noProof/>
        </w:rPr>
      </w:sdtEndPr>
      <w:sdtContent>
        <w:p w14:paraId="71C28DBC" w14:textId="15C7980D" w:rsidR="00773C86" w:rsidRPr="00B52D00" w:rsidRDefault="001D72FF" w:rsidP="001D72FF">
          <w:pPr>
            <w:pStyle w:val="TOCHeading"/>
            <w:rPr>
              <w:rFonts w:ascii="Times New Roman" w:hAnsi="Times New Roman" w:cs="Times New Roman"/>
              <w:sz w:val="32"/>
              <w:szCs w:val="32"/>
            </w:rPr>
          </w:pPr>
          <w:r w:rsidRPr="00B52D00">
            <w:rPr>
              <w:rFonts w:ascii="Times New Roman" w:hAnsi="Times New Roman" w:cs="Times New Roman"/>
              <w:sz w:val="32"/>
              <w:szCs w:val="32"/>
            </w:rPr>
            <w:t>Ta</w:t>
          </w:r>
          <w:r w:rsidR="00773C86" w:rsidRPr="00B52D00">
            <w:rPr>
              <w:rFonts w:ascii="Times New Roman" w:hAnsi="Times New Roman" w:cs="Times New Roman"/>
              <w:sz w:val="32"/>
              <w:szCs w:val="32"/>
            </w:rPr>
            <w:t>ble of Contents</w:t>
          </w:r>
        </w:p>
        <w:p w14:paraId="196462B8" w14:textId="1E10A9BC" w:rsidR="00773C86" w:rsidRPr="00B52D00" w:rsidRDefault="00773C86">
          <w:pPr>
            <w:pStyle w:val="TOC1"/>
            <w:tabs>
              <w:tab w:val="right" w:leader="dot" w:pos="9350"/>
            </w:tabs>
            <w:rPr>
              <w:rFonts w:ascii="Times New Roman" w:hAnsi="Times New Roman"/>
              <w:noProof/>
              <w:sz w:val="32"/>
              <w:szCs w:val="32"/>
            </w:rPr>
          </w:pPr>
          <w:r w:rsidRPr="00B52D00">
            <w:rPr>
              <w:rFonts w:ascii="Times New Roman" w:hAnsi="Times New Roman"/>
              <w:b w:val="0"/>
              <w:sz w:val="32"/>
              <w:szCs w:val="32"/>
            </w:rPr>
            <w:fldChar w:fldCharType="begin"/>
          </w:r>
          <w:r w:rsidRPr="00B52D00">
            <w:rPr>
              <w:rFonts w:ascii="Times New Roman" w:hAnsi="Times New Roman"/>
              <w:sz w:val="32"/>
              <w:szCs w:val="32"/>
            </w:rPr>
            <w:instrText xml:space="preserve"> TOC \o "1-3" \h \z \u </w:instrText>
          </w:r>
          <w:r w:rsidRPr="00B52D00">
            <w:rPr>
              <w:rFonts w:ascii="Times New Roman" w:hAnsi="Times New Roman"/>
              <w:b w:val="0"/>
              <w:sz w:val="32"/>
              <w:szCs w:val="32"/>
            </w:rPr>
            <w:fldChar w:fldCharType="separate"/>
          </w:r>
          <w:r w:rsidRPr="00B52D00">
            <w:rPr>
              <w:rFonts w:ascii="Times New Roman" w:hAnsi="Times New Roman"/>
              <w:noProof/>
              <w:sz w:val="32"/>
              <w:szCs w:val="32"/>
            </w:rPr>
            <w:t>1. INTRODUCTION</w:t>
          </w:r>
          <w:r w:rsidRPr="00B52D00">
            <w:rPr>
              <w:rFonts w:ascii="Times New Roman" w:hAnsi="Times New Roman"/>
              <w:noProof/>
              <w:sz w:val="32"/>
              <w:szCs w:val="32"/>
            </w:rPr>
            <w:tab/>
          </w:r>
          <w:r w:rsidR="00B52D00" w:rsidRPr="00B52D00">
            <w:rPr>
              <w:rFonts w:ascii="Times New Roman" w:hAnsi="Times New Roman"/>
              <w:noProof/>
              <w:sz w:val="32"/>
              <w:szCs w:val="32"/>
            </w:rPr>
            <w:t>3</w:t>
          </w:r>
        </w:p>
        <w:p w14:paraId="3B2BE198" w14:textId="2866B7A0" w:rsidR="00773C86" w:rsidRPr="00B52D00" w:rsidRDefault="00773C86">
          <w:pPr>
            <w:pStyle w:val="TOC1"/>
            <w:tabs>
              <w:tab w:val="right" w:leader="dot" w:pos="9350"/>
            </w:tabs>
            <w:rPr>
              <w:rFonts w:ascii="Times New Roman" w:hAnsi="Times New Roman"/>
              <w:noProof/>
              <w:sz w:val="32"/>
              <w:szCs w:val="32"/>
            </w:rPr>
          </w:pPr>
          <w:r w:rsidRPr="00B52D00">
            <w:rPr>
              <w:rFonts w:ascii="Times New Roman" w:hAnsi="Times New Roman"/>
              <w:noProof/>
              <w:sz w:val="32"/>
              <w:szCs w:val="32"/>
            </w:rPr>
            <w:t>2. CONTEXT INTRODUCTION</w:t>
          </w:r>
          <w:r w:rsidRPr="00B52D00">
            <w:rPr>
              <w:rFonts w:ascii="Times New Roman" w:hAnsi="Times New Roman"/>
              <w:noProof/>
              <w:sz w:val="32"/>
              <w:szCs w:val="32"/>
            </w:rPr>
            <w:tab/>
          </w:r>
          <w:r w:rsidR="00B52D00">
            <w:rPr>
              <w:rFonts w:ascii="Times New Roman" w:hAnsi="Times New Roman"/>
              <w:noProof/>
              <w:sz w:val="32"/>
              <w:szCs w:val="32"/>
            </w:rPr>
            <w:t>3</w:t>
          </w:r>
        </w:p>
        <w:p w14:paraId="1D7A5944" w14:textId="03608588" w:rsidR="00773C86" w:rsidRPr="00B52D00" w:rsidRDefault="00773C86">
          <w:pPr>
            <w:pStyle w:val="TOC2"/>
            <w:tabs>
              <w:tab w:val="right" w:leader="dot" w:pos="9350"/>
            </w:tabs>
            <w:rPr>
              <w:rFonts w:ascii="Times New Roman" w:hAnsi="Times New Roman"/>
              <w:noProof/>
              <w:sz w:val="32"/>
              <w:szCs w:val="32"/>
            </w:rPr>
          </w:pPr>
          <w:r w:rsidRPr="00B52D00">
            <w:rPr>
              <w:rFonts w:ascii="Times New Roman" w:hAnsi="Times New Roman"/>
              <w:noProof/>
              <w:sz w:val="32"/>
              <w:szCs w:val="32"/>
            </w:rPr>
            <w:t>2.1 RESEARCH PHILOSOPHY</w:t>
          </w:r>
          <w:r w:rsidRPr="00B52D00">
            <w:rPr>
              <w:rFonts w:ascii="Times New Roman" w:hAnsi="Times New Roman"/>
              <w:noProof/>
              <w:sz w:val="32"/>
              <w:szCs w:val="32"/>
            </w:rPr>
            <w:tab/>
          </w:r>
          <w:r w:rsidR="00B52D00">
            <w:rPr>
              <w:rFonts w:ascii="Times New Roman" w:hAnsi="Times New Roman"/>
              <w:noProof/>
              <w:sz w:val="32"/>
              <w:szCs w:val="32"/>
            </w:rPr>
            <w:t>4</w:t>
          </w:r>
        </w:p>
        <w:p w14:paraId="79BF3F65" w14:textId="01587578" w:rsidR="00773C86" w:rsidRPr="00B52D00" w:rsidRDefault="00773C86">
          <w:pPr>
            <w:pStyle w:val="TOC1"/>
            <w:tabs>
              <w:tab w:val="right" w:leader="dot" w:pos="9350"/>
            </w:tabs>
            <w:rPr>
              <w:rFonts w:ascii="Times New Roman" w:hAnsi="Times New Roman"/>
              <w:noProof/>
              <w:sz w:val="32"/>
              <w:szCs w:val="32"/>
            </w:rPr>
          </w:pPr>
          <w:r w:rsidRPr="00B52D00">
            <w:rPr>
              <w:rFonts w:ascii="Times New Roman" w:hAnsi="Times New Roman"/>
              <w:noProof/>
              <w:sz w:val="32"/>
              <w:szCs w:val="32"/>
            </w:rPr>
            <w:t>3. METHODOLOGY EVALUATION</w:t>
          </w:r>
          <w:r w:rsidRPr="00B52D00">
            <w:rPr>
              <w:rFonts w:ascii="Times New Roman" w:hAnsi="Times New Roman"/>
              <w:noProof/>
              <w:sz w:val="32"/>
              <w:szCs w:val="32"/>
            </w:rPr>
            <w:tab/>
          </w:r>
          <w:r w:rsidR="00B52D00">
            <w:rPr>
              <w:rFonts w:ascii="Times New Roman" w:hAnsi="Times New Roman"/>
              <w:noProof/>
              <w:sz w:val="32"/>
              <w:szCs w:val="32"/>
            </w:rPr>
            <w:t>5</w:t>
          </w:r>
        </w:p>
        <w:p w14:paraId="38F000A6" w14:textId="2C06A893" w:rsidR="00773C86" w:rsidRPr="00B52D00" w:rsidRDefault="00773C86">
          <w:pPr>
            <w:pStyle w:val="TOC2"/>
            <w:tabs>
              <w:tab w:val="right" w:leader="dot" w:pos="9350"/>
            </w:tabs>
            <w:rPr>
              <w:rFonts w:ascii="Times New Roman" w:hAnsi="Times New Roman"/>
              <w:noProof/>
              <w:sz w:val="32"/>
              <w:szCs w:val="32"/>
            </w:rPr>
          </w:pPr>
          <w:r w:rsidRPr="00B52D00">
            <w:rPr>
              <w:rFonts w:ascii="Times New Roman" w:hAnsi="Times New Roman"/>
              <w:noProof/>
              <w:sz w:val="32"/>
              <w:szCs w:val="32"/>
            </w:rPr>
            <w:t>3.1 The data collection method</w:t>
          </w:r>
          <w:r w:rsidRPr="00B52D00">
            <w:rPr>
              <w:rFonts w:ascii="Times New Roman" w:hAnsi="Times New Roman"/>
              <w:noProof/>
              <w:sz w:val="32"/>
              <w:szCs w:val="32"/>
            </w:rPr>
            <w:tab/>
          </w:r>
          <w:r w:rsidR="00B52D00">
            <w:rPr>
              <w:rFonts w:ascii="Times New Roman" w:hAnsi="Times New Roman"/>
              <w:noProof/>
              <w:sz w:val="32"/>
              <w:szCs w:val="32"/>
            </w:rPr>
            <w:t>5</w:t>
          </w:r>
        </w:p>
        <w:p w14:paraId="6A55BCFD" w14:textId="75393A69" w:rsidR="00773C86" w:rsidRPr="00B52D00" w:rsidRDefault="00773C86">
          <w:pPr>
            <w:pStyle w:val="TOC1"/>
            <w:tabs>
              <w:tab w:val="right" w:leader="dot" w:pos="9350"/>
            </w:tabs>
            <w:rPr>
              <w:rFonts w:ascii="Times New Roman" w:hAnsi="Times New Roman"/>
              <w:noProof/>
              <w:sz w:val="32"/>
              <w:szCs w:val="32"/>
            </w:rPr>
          </w:pPr>
          <w:r w:rsidRPr="00B52D00">
            <w:rPr>
              <w:rFonts w:ascii="Times New Roman" w:hAnsi="Times New Roman"/>
              <w:noProof/>
              <w:sz w:val="32"/>
              <w:szCs w:val="32"/>
            </w:rPr>
            <w:t>4. CRITICAL REVIEW OF METHODOLOGY</w:t>
          </w:r>
          <w:r w:rsidRPr="00B52D00">
            <w:rPr>
              <w:rFonts w:ascii="Times New Roman" w:hAnsi="Times New Roman"/>
              <w:noProof/>
              <w:sz w:val="32"/>
              <w:szCs w:val="32"/>
            </w:rPr>
            <w:tab/>
          </w:r>
          <w:r w:rsidR="00B52D00">
            <w:rPr>
              <w:rFonts w:ascii="Times New Roman" w:hAnsi="Times New Roman"/>
              <w:noProof/>
              <w:sz w:val="32"/>
              <w:szCs w:val="32"/>
            </w:rPr>
            <w:t>6</w:t>
          </w:r>
        </w:p>
        <w:p w14:paraId="76402A32" w14:textId="47D4226C" w:rsidR="00773C86" w:rsidRPr="00B52D00" w:rsidRDefault="00773C86">
          <w:pPr>
            <w:pStyle w:val="TOC1"/>
            <w:tabs>
              <w:tab w:val="right" w:leader="dot" w:pos="9350"/>
            </w:tabs>
            <w:rPr>
              <w:rFonts w:ascii="Times New Roman" w:hAnsi="Times New Roman"/>
              <w:noProof/>
              <w:sz w:val="32"/>
              <w:szCs w:val="32"/>
            </w:rPr>
          </w:pPr>
          <w:r w:rsidRPr="00B52D00">
            <w:rPr>
              <w:rFonts w:ascii="Times New Roman" w:hAnsi="Times New Roman"/>
              <w:noProof/>
              <w:sz w:val="32"/>
              <w:szCs w:val="32"/>
            </w:rPr>
            <w:t>5. STRENGTHS &amp; LIMITATIONS OF THE ARTICLE</w:t>
          </w:r>
          <w:r w:rsidRPr="00B52D00">
            <w:rPr>
              <w:rFonts w:ascii="Times New Roman" w:hAnsi="Times New Roman"/>
              <w:noProof/>
              <w:sz w:val="32"/>
              <w:szCs w:val="32"/>
            </w:rPr>
            <w:tab/>
          </w:r>
          <w:r w:rsidR="00B52D00">
            <w:rPr>
              <w:rFonts w:ascii="Times New Roman" w:hAnsi="Times New Roman"/>
              <w:noProof/>
              <w:sz w:val="32"/>
              <w:szCs w:val="32"/>
            </w:rPr>
            <w:t>8</w:t>
          </w:r>
        </w:p>
        <w:p w14:paraId="169FBCC6" w14:textId="23861CA9" w:rsidR="00773C86" w:rsidRPr="00B52D00" w:rsidRDefault="00773C86">
          <w:pPr>
            <w:pStyle w:val="TOC1"/>
            <w:tabs>
              <w:tab w:val="right" w:leader="dot" w:pos="9350"/>
            </w:tabs>
            <w:rPr>
              <w:rFonts w:ascii="Times New Roman" w:hAnsi="Times New Roman"/>
              <w:noProof/>
              <w:sz w:val="32"/>
              <w:szCs w:val="32"/>
            </w:rPr>
          </w:pPr>
          <w:r w:rsidRPr="00B52D00">
            <w:rPr>
              <w:rFonts w:ascii="Times New Roman" w:hAnsi="Times New Roman"/>
              <w:noProof/>
              <w:sz w:val="32"/>
              <w:szCs w:val="32"/>
            </w:rPr>
            <w:t>6. CON</w:t>
          </w:r>
          <w:r w:rsidR="007166D2" w:rsidRPr="00B52D00">
            <w:rPr>
              <w:rFonts w:ascii="Times New Roman" w:hAnsi="Times New Roman"/>
              <w:noProof/>
              <w:sz w:val="32"/>
              <w:szCs w:val="32"/>
            </w:rPr>
            <w:t>C</w:t>
          </w:r>
          <w:r w:rsidRPr="00B52D00">
            <w:rPr>
              <w:rFonts w:ascii="Times New Roman" w:hAnsi="Times New Roman"/>
              <w:noProof/>
              <w:sz w:val="32"/>
              <w:szCs w:val="32"/>
            </w:rPr>
            <w:t>LUSION</w:t>
          </w:r>
          <w:r w:rsidRPr="00B52D00">
            <w:rPr>
              <w:rFonts w:ascii="Times New Roman" w:hAnsi="Times New Roman"/>
              <w:noProof/>
              <w:sz w:val="32"/>
              <w:szCs w:val="32"/>
            </w:rPr>
            <w:tab/>
          </w:r>
          <w:r w:rsidR="00B52D00">
            <w:rPr>
              <w:rFonts w:ascii="Times New Roman" w:hAnsi="Times New Roman"/>
              <w:noProof/>
              <w:sz w:val="32"/>
              <w:szCs w:val="32"/>
            </w:rPr>
            <w:t>10</w:t>
          </w:r>
        </w:p>
        <w:p w14:paraId="0919AE1B" w14:textId="38C8567F" w:rsidR="00773C86" w:rsidRPr="00B52D00" w:rsidRDefault="00773C86">
          <w:pPr>
            <w:pStyle w:val="TOC1"/>
            <w:tabs>
              <w:tab w:val="right" w:leader="dot" w:pos="9350"/>
            </w:tabs>
            <w:rPr>
              <w:rFonts w:ascii="Times New Roman" w:hAnsi="Times New Roman"/>
              <w:noProof/>
              <w:sz w:val="32"/>
              <w:szCs w:val="32"/>
            </w:rPr>
          </w:pPr>
          <w:r w:rsidRPr="00B52D00">
            <w:rPr>
              <w:rFonts w:ascii="Times New Roman" w:hAnsi="Times New Roman"/>
              <w:noProof/>
              <w:sz w:val="32"/>
              <w:szCs w:val="32"/>
            </w:rPr>
            <w:t>7. REFERENCES</w:t>
          </w:r>
          <w:r w:rsidRPr="00B52D00">
            <w:rPr>
              <w:rFonts w:ascii="Times New Roman" w:hAnsi="Times New Roman"/>
              <w:noProof/>
              <w:sz w:val="32"/>
              <w:szCs w:val="32"/>
            </w:rPr>
            <w:tab/>
          </w:r>
          <w:r w:rsidR="00B52D00">
            <w:rPr>
              <w:rFonts w:ascii="Times New Roman" w:hAnsi="Times New Roman"/>
              <w:noProof/>
              <w:sz w:val="32"/>
              <w:szCs w:val="32"/>
            </w:rPr>
            <w:t>11</w:t>
          </w:r>
        </w:p>
        <w:p w14:paraId="4FC44BE0" w14:textId="393901CC" w:rsidR="00773C86" w:rsidRPr="00B52D00" w:rsidRDefault="00773C86">
          <w:pPr>
            <w:rPr>
              <w:rFonts w:ascii="Times New Roman" w:hAnsi="Times New Roman"/>
              <w:sz w:val="32"/>
              <w:szCs w:val="32"/>
            </w:rPr>
          </w:pPr>
          <w:r w:rsidRPr="00B52D00">
            <w:rPr>
              <w:rFonts w:ascii="Times New Roman" w:hAnsi="Times New Roman"/>
              <w:b/>
              <w:bCs/>
              <w:noProof/>
              <w:sz w:val="32"/>
              <w:szCs w:val="32"/>
            </w:rPr>
            <w:fldChar w:fldCharType="end"/>
          </w:r>
        </w:p>
      </w:sdtContent>
    </w:sdt>
    <w:p w14:paraId="6F75F226" w14:textId="77777777" w:rsidR="00773C86" w:rsidRPr="00B52D00" w:rsidRDefault="00773C86" w:rsidP="00773C86">
      <w:pPr>
        <w:pStyle w:val="Heading1"/>
        <w:rPr>
          <w:rFonts w:ascii="Times New Roman" w:hAnsi="Times New Roman" w:cs="Times New Roman"/>
        </w:rPr>
      </w:pPr>
    </w:p>
    <w:p w14:paraId="3876C4F6" w14:textId="77777777" w:rsidR="00773C86" w:rsidRPr="00B52D00" w:rsidRDefault="00773C86" w:rsidP="00773C86">
      <w:pPr>
        <w:rPr>
          <w:rFonts w:ascii="Times New Roman" w:hAnsi="Times New Roman"/>
          <w:sz w:val="32"/>
          <w:szCs w:val="32"/>
        </w:rPr>
      </w:pPr>
    </w:p>
    <w:p w14:paraId="3F6EE24A" w14:textId="77777777" w:rsidR="00773C86" w:rsidRPr="00B52D00" w:rsidRDefault="00773C86" w:rsidP="00773C86">
      <w:pPr>
        <w:rPr>
          <w:rFonts w:ascii="Times New Roman" w:hAnsi="Times New Roman"/>
          <w:sz w:val="32"/>
          <w:szCs w:val="32"/>
        </w:rPr>
      </w:pPr>
    </w:p>
    <w:p w14:paraId="1BEC1151" w14:textId="77777777" w:rsidR="00773C86" w:rsidRPr="00B52D00" w:rsidRDefault="00773C86" w:rsidP="00773C86">
      <w:pPr>
        <w:rPr>
          <w:rFonts w:ascii="Times New Roman" w:hAnsi="Times New Roman"/>
          <w:sz w:val="32"/>
          <w:szCs w:val="32"/>
        </w:rPr>
      </w:pPr>
    </w:p>
    <w:p w14:paraId="4A61217F" w14:textId="465BFA26" w:rsidR="00773C86" w:rsidRDefault="00773C86" w:rsidP="00773C86">
      <w:pPr>
        <w:rPr>
          <w:rFonts w:ascii="Times New Roman" w:hAnsi="Times New Roman"/>
          <w:sz w:val="32"/>
          <w:szCs w:val="32"/>
        </w:rPr>
      </w:pPr>
    </w:p>
    <w:p w14:paraId="51986642" w14:textId="5E97E5BD" w:rsidR="00E775C0" w:rsidRDefault="00E775C0" w:rsidP="00773C86">
      <w:pPr>
        <w:rPr>
          <w:rFonts w:ascii="Times New Roman" w:hAnsi="Times New Roman"/>
          <w:sz w:val="32"/>
          <w:szCs w:val="32"/>
        </w:rPr>
      </w:pPr>
    </w:p>
    <w:p w14:paraId="045575DB" w14:textId="5D96FF24" w:rsidR="00E775C0" w:rsidRDefault="00E775C0" w:rsidP="00773C86">
      <w:pPr>
        <w:rPr>
          <w:rFonts w:ascii="Times New Roman" w:hAnsi="Times New Roman"/>
          <w:sz w:val="32"/>
          <w:szCs w:val="32"/>
        </w:rPr>
      </w:pPr>
    </w:p>
    <w:p w14:paraId="04C6E4D8" w14:textId="5D45E0FF" w:rsidR="00E775C0" w:rsidRDefault="00E775C0" w:rsidP="00773C86">
      <w:pPr>
        <w:rPr>
          <w:rFonts w:ascii="Times New Roman" w:hAnsi="Times New Roman"/>
          <w:sz w:val="32"/>
          <w:szCs w:val="32"/>
        </w:rPr>
      </w:pPr>
    </w:p>
    <w:p w14:paraId="5CD58F1F" w14:textId="07E0751A" w:rsidR="00E775C0" w:rsidRDefault="00E775C0" w:rsidP="00773C86">
      <w:pPr>
        <w:rPr>
          <w:rFonts w:ascii="Times New Roman" w:hAnsi="Times New Roman"/>
          <w:sz w:val="32"/>
          <w:szCs w:val="32"/>
        </w:rPr>
      </w:pPr>
    </w:p>
    <w:p w14:paraId="48F91BF2" w14:textId="17B1E0EB" w:rsidR="00E775C0" w:rsidRDefault="00E775C0" w:rsidP="00773C86">
      <w:pPr>
        <w:rPr>
          <w:rFonts w:ascii="Times New Roman" w:hAnsi="Times New Roman"/>
          <w:sz w:val="32"/>
          <w:szCs w:val="32"/>
        </w:rPr>
      </w:pPr>
    </w:p>
    <w:p w14:paraId="1E0E4E39" w14:textId="25DB92B0" w:rsidR="00E775C0" w:rsidRDefault="00E775C0" w:rsidP="00773C86">
      <w:pPr>
        <w:rPr>
          <w:rFonts w:ascii="Times New Roman" w:hAnsi="Times New Roman"/>
          <w:sz w:val="32"/>
          <w:szCs w:val="32"/>
        </w:rPr>
      </w:pPr>
    </w:p>
    <w:p w14:paraId="6C3E6B6A" w14:textId="466BF2AC" w:rsidR="000853DD" w:rsidRPr="00B52D00" w:rsidRDefault="000853DD" w:rsidP="000853DD">
      <w:pPr>
        <w:rPr>
          <w:rFonts w:ascii="Times New Roman" w:hAnsi="Times New Roman"/>
          <w:sz w:val="32"/>
          <w:szCs w:val="32"/>
        </w:rPr>
      </w:pPr>
    </w:p>
    <w:p w14:paraId="66D61B38" w14:textId="2B834785" w:rsidR="00A81E60" w:rsidRPr="00B52D00" w:rsidRDefault="00192737" w:rsidP="00773C86">
      <w:pPr>
        <w:pStyle w:val="Heading1"/>
        <w:rPr>
          <w:rFonts w:ascii="Times New Roman" w:hAnsi="Times New Roman" w:cs="Times New Roman"/>
        </w:rPr>
      </w:pPr>
      <w:bookmarkStart w:id="0" w:name="_Toc397200300"/>
      <w:r w:rsidRPr="00B52D00">
        <w:rPr>
          <w:rFonts w:ascii="Times New Roman" w:hAnsi="Times New Roman" w:cs="Times New Roman"/>
        </w:rPr>
        <w:lastRenderedPageBreak/>
        <w:t xml:space="preserve">1. </w:t>
      </w:r>
      <w:r w:rsidR="00AD7369" w:rsidRPr="00B52D00">
        <w:rPr>
          <w:rFonts w:ascii="Times New Roman" w:hAnsi="Times New Roman" w:cs="Times New Roman"/>
        </w:rPr>
        <w:t>INTRODUCTION</w:t>
      </w:r>
      <w:bookmarkEnd w:id="0"/>
      <w:r w:rsidR="00AD7369" w:rsidRPr="00B52D00">
        <w:rPr>
          <w:rFonts w:ascii="Times New Roman" w:hAnsi="Times New Roman" w:cs="Times New Roman"/>
        </w:rPr>
        <w:t xml:space="preserve"> </w:t>
      </w:r>
    </w:p>
    <w:p w14:paraId="3EDF2310" w14:textId="153A8CB1" w:rsidR="00B70644" w:rsidRPr="00B52D00" w:rsidRDefault="00B16CC1" w:rsidP="00773C86">
      <w:pPr>
        <w:pStyle w:val="NormalWeb"/>
        <w:jc w:val="both"/>
        <w:rPr>
          <w:sz w:val="32"/>
          <w:szCs w:val="32"/>
        </w:rPr>
      </w:pPr>
      <w:r w:rsidRPr="00B52D00">
        <w:rPr>
          <w:sz w:val="32"/>
          <w:szCs w:val="32"/>
        </w:rPr>
        <w:t>In a fast moving market of goods and services, the need for organizations to create a traditional approach towards sustaining a flawless supply chain management system gains prime important.</w:t>
      </w:r>
      <w:r w:rsidR="0070397E" w:rsidRPr="00B52D00">
        <w:rPr>
          <w:sz w:val="32"/>
          <w:szCs w:val="32"/>
        </w:rPr>
        <w:t xml:space="preserve"> </w:t>
      </w:r>
      <w:r w:rsidR="00B70644" w:rsidRPr="00B52D00">
        <w:rPr>
          <w:sz w:val="32"/>
          <w:szCs w:val="32"/>
        </w:rPr>
        <w:t xml:space="preserve">The shift from the efficient customer responses to a more sustainable approach has been reorganized in order to avoid various forms of over- deliveries of over-stocking within </w:t>
      </w:r>
      <w:r w:rsidR="007166D2" w:rsidRPr="00B52D00">
        <w:rPr>
          <w:sz w:val="32"/>
          <w:szCs w:val="32"/>
        </w:rPr>
        <w:t>companies”</w:t>
      </w:r>
      <w:r w:rsidR="00B70644" w:rsidRPr="00B52D00">
        <w:rPr>
          <w:sz w:val="32"/>
          <w:szCs w:val="32"/>
        </w:rPr>
        <w:t xml:space="preserve"> (</w:t>
      </w:r>
      <w:proofErr w:type="spellStart"/>
      <w:r w:rsidR="00B70644" w:rsidRPr="00B52D00">
        <w:rPr>
          <w:sz w:val="32"/>
          <w:szCs w:val="32"/>
        </w:rPr>
        <w:t>Emberson</w:t>
      </w:r>
      <w:proofErr w:type="spellEnd"/>
      <w:r w:rsidR="00B70644" w:rsidRPr="00B52D00">
        <w:rPr>
          <w:sz w:val="32"/>
          <w:szCs w:val="32"/>
        </w:rPr>
        <w:t xml:space="preserve"> and Storey 2006). In addition to the developmental stages of efficient, the complexity of the supply chain has also taken a front seat where the managerial challenges revolve around the basic paradigm shift from the organization level to the supply chain level competition towards a more sustainable environment ” (</w:t>
      </w:r>
      <w:proofErr w:type="spellStart"/>
      <w:r w:rsidR="00B70644" w:rsidRPr="00B52D00">
        <w:rPr>
          <w:sz w:val="32"/>
          <w:szCs w:val="32"/>
        </w:rPr>
        <w:t>Emberson</w:t>
      </w:r>
      <w:proofErr w:type="spellEnd"/>
      <w:r w:rsidR="00B70644" w:rsidRPr="00B52D00">
        <w:rPr>
          <w:sz w:val="32"/>
          <w:szCs w:val="32"/>
        </w:rPr>
        <w:t xml:space="preserve"> and Storey 2006). Evidences have shown that the wide spread need to sustainable supply chain has achieved a very critical aspect where the business purchasing may have become more dominating as compared to the </w:t>
      </w:r>
      <w:r w:rsidR="007166D2" w:rsidRPr="00B52D00">
        <w:rPr>
          <w:sz w:val="32"/>
          <w:szCs w:val="32"/>
        </w:rPr>
        <w:t>company’s</w:t>
      </w:r>
      <w:r w:rsidR="00B70644" w:rsidRPr="00B52D00">
        <w:rPr>
          <w:sz w:val="32"/>
          <w:szCs w:val="32"/>
        </w:rPr>
        <w:t xml:space="preserve"> overall strategic tactics (</w:t>
      </w:r>
      <w:proofErr w:type="spellStart"/>
      <w:r w:rsidR="00B70644" w:rsidRPr="00B52D00">
        <w:rPr>
          <w:sz w:val="32"/>
          <w:szCs w:val="32"/>
        </w:rPr>
        <w:t>Jayaraman</w:t>
      </w:r>
      <w:proofErr w:type="spellEnd"/>
      <w:r w:rsidR="00B70644" w:rsidRPr="00B52D00">
        <w:rPr>
          <w:sz w:val="32"/>
          <w:szCs w:val="32"/>
        </w:rPr>
        <w:t xml:space="preserve">, Linton et al. 2005; Cruz 2008; </w:t>
      </w:r>
      <w:proofErr w:type="spellStart"/>
      <w:r w:rsidR="00B70644" w:rsidRPr="00B52D00">
        <w:rPr>
          <w:sz w:val="32"/>
          <w:szCs w:val="32"/>
        </w:rPr>
        <w:t>Pagell</w:t>
      </w:r>
      <w:proofErr w:type="spellEnd"/>
      <w:r w:rsidR="00B70644" w:rsidRPr="00B52D00">
        <w:rPr>
          <w:sz w:val="32"/>
          <w:szCs w:val="32"/>
        </w:rPr>
        <w:t xml:space="preserve">, Wu et al. 2010). The purpose of this paper to study on such study that has been </w:t>
      </w:r>
      <w:r w:rsidR="007166D2" w:rsidRPr="00B52D00">
        <w:rPr>
          <w:sz w:val="32"/>
          <w:szCs w:val="32"/>
        </w:rPr>
        <w:t>aims</w:t>
      </w:r>
      <w:r w:rsidR="00B70644" w:rsidRPr="00B52D00">
        <w:rPr>
          <w:sz w:val="32"/>
          <w:szCs w:val="32"/>
        </w:rPr>
        <w:t xml:space="preserve"> to understand the integration of the supply chain management practices with the element of sustainability within the German Manufacturing industry. The aim of this piece of work is to critically</w:t>
      </w:r>
      <w:r w:rsidR="00587835" w:rsidRPr="00B52D00">
        <w:rPr>
          <w:sz w:val="32"/>
          <w:szCs w:val="32"/>
        </w:rPr>
        <w:t xml:space="preserve"> evaluate</w:t>
      </w:r>
      <w:r w:rsidR="00B70644" w:rsidRPr="00B52D00">
        <w:rPr>
          <w:sz w:val="32"/>
          <w:szCs w:val="32"/>
        </w:rPr>
        <w:t xml:space="preserve"> the qualitative methodology that was used </w:t>
      </w:r>
      <w:r w:rsidR="00587835" w:rsidRPr="00B52D00">
        <w:rPr>
          <w:sz w:val="32"/>
          <w:szCs w:val="32"/>
        </w:rPr>
        <w:t xml:space="preserve">within the journal and the subsequent strengths and limitations of the same. </w:t>
      </w:r>
    </w:p>
    <w:p w14:paraId="279DB0BA" w14:textId="665B8EFF" w:rsidR="00AD7369" w:rsidRPr="00B52D00" w:rsidRDefault="00192737" w:rsidP="00773C86">
      <w:pPr>
        <w:pStyle w:val="Heading1"/>
        <w:rPr>
          <w:rFonts w:ascii="Times New Roman" w:hAnsi="Times New Roman" w:cs="Times New Roman"/>
        </w:rPr>
      </w:pPr>
      <w:bookmarkStart w:id="1" w:name="_Toc397200301"/>
      <w:r w:rsidRPr="00B52D00">
        <w:rPr>
          <w:rFonts w:ascii="Times New Roman" w:hAnsi="Times New Roman" w:cs="Times New Roman"/>
        </w:rPr>
        <w:t xml:space="preserve">2. </w:t>
      </w:r>
      <w:r w:rsidR="00AD7369" w:rsidRPr="00B52D00">
        <w:rPr>
          <w:rFonts w:ascii="Times New Roman" w:hAnsi="Times New Roman" w:cs="Times New Roman"/>
        </w:rPr>
        <w:t>CONTEXT INTRODUCTION</w:t>
      </w:r>
      <w:bookmarkEnd w:id="1"/>
      <w:r w:rsidR="00AD7369" w:rsidRPr="00B52D00">
        <w:rPr>
          <w:rFonts w:ascii="Times New Roman" w:hAnsi="Times New Roman" w:cs="Times New Roman"/>
        </w:rPr>
        <w:t xml:space="preserve"> </w:t>
      </w:r>
    </w:p>
    <w:p w14:paraId="02342FEE" w14:textId="77777777" w:rsidR="007166D2" w:rsidRPr="00B52D00" w:rsidRDefault="00EC1C07" w:rsidP="00773C86">
      <w:pPr>
        <w:jc w:val="both"/>
        <w:rPr>
          <w:rFonts w:ascii="Times New Roman" w:hAnsi="Times New Roman"/>
          <w:sz w:val="32"/>
          <w:szCs w:val="32"/>
        </w:rPr>
      </w:pPr>
      <w:r w:rsidRPr="00B52D00">
        <w:rPr>
          <w:rFonts w:ascii="Times New Roman" w:hAnsi="Times New Roman"/>
          <w:sz w:val="32"/>
          <w:szCs w:val="32"/>
        </w:rPr>
        <w:t xml:space="preserve">Firms tend to have an increased integrated sustainable supply chain management (SCM) practices. The overall goal of this journal was to understand the sustainable flow of products and services. The prior researches on SCM have always insufficiently addressed the need for a sustainable model and the overall objective of the research was to provide responses to the gaps rained in the previous researches. </w:t>
      </w:r>
    </w:p>
    <w:p w14:paraId="7824647C" w14:textId="271F77D5" w:rsidR="00587835" w:rsidRPr="00B52D00" w:rsidRDefault="00EC1C07" w:rsidP="00773C86">
      <w:pPr>
        <w:jc w:val="both"/>
        <w:rPr>
          <w:rFonts w:ascii="Times New Roman" w:hAnsi="Times New Roman"/>
          <w:sz w:val="32"/>
          <w:szCs w:val="32"/>
        </w:rPr>
      </w:pPr>
      <w:r w:rsidRPr="00B52D00">
        <w:rPr>
          <w:rFonts w:ascii="Times New Roman" w:hAnsi="Times New Roman"/>
          <w:sz w:val="32"/>
          <w:szCs w:val="32"/>
        </w:rPr>
        <w:t xml:space="preserve">The research draws four cast studies from German Manufacturing industry and tried to seek the integrations of sustainable supply chain management.  </w:t>
      </w:r>
    </w:p>
    <w:p w14:paraId="6D113BA5" w14:textId="6189AE61" w:rsidR="00AD7369" w:rsidRPr="00B52D00" w:rsidRDefault="00192737" w:rsidP="00773C86">
      <w:pPr>
        <w:pStyle w:val="Heading2"/>
        <w:rPr>
          <w:rFonts w:ascii="Times New Roman" w:hAnsi="Times New Roman" w:cs="Times New Roman"/>
          <w:sz w:val="32"/>
          <w:szCs w:val="32"/>
        </w:rPr>
      </w:pPr>
      <w:bookmarkStart w:id="2" w:name="_Toc397200302"/>
      <w:r w:rsidRPr="00B52D00">
        <w:rPr>
          <w:rFonts w:ascii="Times New Roman" w:hAnsi="Times New Roman" w:cs="Times New Roman"/>
          <w:sz w:val="32"/>
          <w:szCs w:val="32"/>
        </w:rPr>
        <w:lastRenderedPageBreak/>
        <w:t xml:space="preserve">2.1 </w:t>
      </w:r>
      <w:r w:rsidR="00EC1C07" w:rsidRPr="00B52D00">
        <w:rPr>
          <w:rFonts w:ascii="Times New Roman" w:hAnsi="Times New Roman" w:cs="Times New Roman"/>
          <w:sz w:val="32"/>
          <w:szCs w:val="32"/>
        </w:rPr>
        <w:t xml:space="preserve">RESEARCH </w:t>
      </w:r>
      <w:r w:rsidR="00AD7369" w:rsidRPr="00B52D00">
        <w:rPr>
          <w:rFonts w:ascii="Times New Roman" w:hAnsi="Times New Roman" w:cs="Times New Roman"/>
          <w:sz w:val="32"/>
          <w:szCs w:val="32"/>
        </w:rPr>
        <w:t>PHILOSOPHY</w:t>
      </w:r>
      <w:bookmarkEnd w:id="2"/>
      <w:r w:rsidR="00AD7369" w:rsidRPr="00B52D00">
        <w:rPr>
          <w:rFonts w:ascii="Times New Roman" w:hAnsi="Times New Roman" w:cs="Times New Roman"/>
          <w:sz w:val="32"/>
          <w:szCs w:val="32"/>
        </w:rPr>
        <w:t xml:space="preserve"> </w:t>
      </w:r>
    </w:p>
    <w:p w14:paraId="2C0BDABB" w14:textId="2CA3A8D2" w:rsidR="00677A98" w:rsidRPr="00B52D00" w:rsidRDefault="00677A98" w:rsidP="00773C86">
      <w:pPr>
        <w:widowControl w:val="0"/>
        <w:autoSpaceDE w:val="0"/>
        <w:adjustRightInd w:val="0"/>
        <w:spacing w:after="0" w:line="240" w:lineRule="auto"/>
        <w:jc w:val="both"/>
        <w:rPr>
          <w:rFonts w:ascii="Times New Roman" w:hAnsi="Times New Roman"/>
          <w:sz w:val="32"/>
          <w:szCs w:val="32"/>
        </w:rPr>
      </w:pPr>
      <w:r w:rsidRPr="00B52D00">
        <w:rPr>
          <w:rFonts w:ascii="Times New Roman" w:hAnsi="Times New Roman"/>
          <w:sz w:val="32"/>
          <w:szCs w:val="32"/>
        </w:rPr>
        <w:t>The research philosophy of the journal has been directed towards understanding the capitalist and the globalized scenario of sustainable supply chain management around the work. The sustainable development in on very high doubt ability that leads of immense amount of tasks that turns out to be a challenge within the new business environment (</w:t>
      </w:r>
      <w:proofErr w:type="spellStart"/>
      <w:r w:rsidRPr="00B52D00">
        <w:rPr>
          <w:rFonts w:ascii="Times New Roman" w:hAnsi="Times New Roman"/>
          <w:sz w:val="32"/>
          <w:szCs w:val="32"/>
        </w:rPr>
        <w:t>Amaeshi</w:t>
      </w:r>
      <w:proofErr w:type="spellEnd"/>
      <w:r w:rsidRPr="00B52D00">
        <w:rPr>
          <w:rFonts w:ascii="Times New Roman" w:hAnsi="Times New Roman"/>
          <w:sz w:val="32"/>
          <w:szCs w:val="32"/>
        </w:rPr>
        <w:t xml:space="preserve"> et al., 2008; Carroll, 1991; Porter and van der Linde, 1995). In this research paper, sustainable development has been defined as a developmental need that requires the current generation to compromise on the their needs to fulfill the ultimate resources and preserve them accordingly (</w:t>
      </w:r>
      <w:proofErr w:type="spellStart"/>
      <w:r w:rsidRPr="00B52D00">
        <w:rPr>
          <w:rFonts w:ascii="Times New Roman" w:hAnsi="Times New Roman"/>
          <w:sz w:val="32"/>
          <w:szCs w:val="32"/>
        </w:rPr>
        <w:t>Amaeshi</w:t>
      </w:r>
      <w:proofErr w:type="spellEnd"/>
      <w:r w:rsidRPr="00B52D00">
        <w:rPr>
          <w:rFonts w:ascii="Times New Roman" w:hAnsi="Times New Roman"/>
          <w:sz w:val="32"/>
          <w:szCs w:val="32"/>
        </w:rPr>
        <w:t xml:space="preserve"> et al., 2008;Carroll, 1991; Porter and van der Linde, 1995).Rather, the sustainable development has an implication of a supporting atmosphere where the core human beliefs are maintained and the sphere of righteousness is maintained (</w:t>
      </w:r>
      <w:proofErr w:type="spellStart"/>
      <w:r w:rsidRPr="00B52D00">
        <w:rPr>
          <w:rFonts w:ascii="Times New Roman" w:hAnsi="Times New Roman"/>
          <w:sz w:val="32"/>
          <w:szCs w:val="32"/>
        </w:rPr>
        <w:t>Amaeshi</w:t>
      </w:r>
      <w:proofErr w:type="spellEnd"/>
      <w:r w:rsidRPr="00B52D00">
        <w:rPr>
          <w:rFonts w:ascii="Times New Roman" w:hAnsi="Times New Roman"/>
          <w:sz w:val="32"/>
          <w:szCs w:val="32"/>
        </w:rPr>
        <w:t xml:space="preserve"> et al., 2008;Carroll, 1991; Porter and van der Linde, 1995).</w:t>
      </w:r>
    </w:p>
    <w:p w14:paraId="1D9046F3" w14:textId="77777777" w:rsidR="00677A98" w:rsidRPr="00B52D00" w:rsidRDefault="00677A98" w:rsidP="00773C86">
      <w:pPr>
        <w:widowControl w:val="0"/>
        <w:autoSpaceDE w:val="0"/>
        <w:adjustRightInd w:val="0"/>
        <w:spacing w:after="0" w:line="240" w:lineRule="auto"/>
        <w:jc w:val="both"/>
        <w:rPr>
          <w:rFonts w:ascii="Times New Roman" w:hAnsi="Times New Roman"/>
          <w:sz w:val="32"/>
          <w:szCs w:val="32"/>
        </w:rPr>
      </w:pPr>
    </w:p>
    <w:p w14:paraId="210F5DF7" w14:textId="77777777" w:rsidR="00524F1F" w:rsidRPr="00B52D00" w:rsidRDefault="00677A98" w:rsidP="00773C86">
      <w:pPr>
        <w:widowControl w:val="0"/>
        <w:autoSpaceDE w:val="0"/>
        <w:adjustRightInd w:val="0"/>
        <w:spacing w:after="0" w:line="240" w:lineRule="auto"/>
        <w:jc w:val="both"/>
        <w:rPr>
          <w:rFonts w:ascii="Times New Roman" w:hAnsi="Times New Roman"/>
          <w:sz w:val="32"/>
          <w:szCs w:val="32"/>
        </w:rPr>
      </w:pPr>
      <w:r w:rsidRPr="00B52D00">
        <w:rPr>
          <w:rFonts w:ascii="Times New Roman" w:hAnsi="Times New Roman"/>
          <w:sz w:val="32"/>
          <w:szCs w:val="32"/>
        </w:rPr>
        <w:t xml:space="preserve">By trying to incorporate the human value sets, the author of the paper has tried to bring in aspects of human rights, labor rights and also policies against </w:t>
      </w:r>
      <w:r w:rsidR="007166D2" w:rsidRPr="00B52D00">
        <w:rPr>
          <w:rFonts w:ascii="Times New Roman" w:hAnsi="Times New Roman"/>
          <w:sz w:val="32"/>
          <w:szCs w:val="32"/>
        </w:rPr>
        <w:t>anti-corruption</w:t>
      </w:r>
      <w:r w:rsidRPr="00B52D00">
        <w:rPr>
          <w:rFonts w:ascii="Times New Roman" w:hAnsi="Times New Roman"/>
          <w:sz w:val="32"/>
          <w:szCs w:val="32"/>
        </w:rPr>
        <w:t xml:space="preserve">. This would further add the ability of the global market to ensure that the business is high in commerce and technology to further benefit the societies </w:t>
      </w:r>
      <w:r w:rsidR="00BA3BA9" w:rsidRPr="00B52D00">
        <w:rPr>
          <w:rFonts w:ascii="Times New Roman" w:hAnsi="Times New Roman"/>
          <w:sz w:val="32"/>
          <w:szCs w:val="32"/>
        </w:rPr>
        <w:t>all around the world (</w:t>
      </w:r>
      <w:proofErr w:type="spellStart"/>
      <w:r w:rsidR="00BA3BA9" w:rsidRPr="00B52D00">
        <w:rPr>
          <w:rFonts w:ascii="Times New Roman" w:hAnsi="Times New Roman"/>
          <w:sz w:val="32"/>
          <w:szCs w:val="32"/>
        </w:rPr>
        <w:t>Amaeshi</w:t>
      </w:r>
      <w:proofErr w:type="spellEnd"/>
      <w:r w:rsidR="00BA3BA9" w:rsidRPr="00B52D00">
        <w:rPr>
          <w:rFonts w:ascii="Times New Roman" w:hAnsi="Times New Roman"/>
          <w:sz w:val="32"/>
          <w:szCs w:val="32"/>
        </w:rPr>
        <w:t xml:space="preserve"> et al., 2008</w:t>
      </w:r>
      <w:proofErr w:type="gramStart"/>
      <w:r w:rsidR="00BA3BA9" w:rsidRPr="00B52D00">
        <w:rPr>
          <w:rFonts w:ascii="Times New Roman" w:hAnsi="Times New Roman"/>
          <w:sz w:val="32"/>
          <w:szCs w:val="32"/>
        </w:rPr>
        <w:t>;Carroll</w:t>
      </w:r>
      <w:proofErr w:type="gramEnd"/>
      <w:r w:rsidR="00BA3BA9" w:rsidRPr="00B52D00">
        <w:rPr>
          <w:rFonts w:ascii="Times New Roman" w:hAnsi="Times New Roman"/>
          <w:sz w:val="32"/>
          <w:szCs w:val="32"/>
        </w:rPr>
        <w:t xml:space="preserve">, 1991; Porter and van der Linde, 1995). Supply chain management (SCM) ends up playing a very important role in this according to the author’s research. It can be noted that the deep impact supply chain has on the natural environment tends to become a very important sources of addressing the need for renewable and non-renewable resources (Srivastava, 2007). This aspect also ends up impacting the need to a secured and efficient SCM system that looks at targeting the sustainability for a </w:t>
      </w:r>
      <w:r w:rsidR="007166D2" w:rsidRPr="00B52D00">
        <w:rPr>
          <w:rFonts w:ascii="Times New Roman" w:hAnsi="Times New Roman"/>
          <w:sz w:val="32"/>
          <w:szCs w:val="32"/>
        </w:rPr>
        <w:t>long</w:t>
      </w:r>
      <w:r w:rsidR="00BA3BA9" w:rsidRPr="00B52D00">
        <w:rPr>
          <w:rFonts w:ascii="Times New Roman" w:hAnsi="Times New Roman"/>
          <w:sz w:val="32"/>
          <w:szCs w:val="32"/>
        </w:rPr>
        <w:t xml:space="preserve"> period of time. Secondly, according to the author’s research, the ability to </w:t>
      </w:r>
      <w:r w:rsidR="007166D2" w:rsidRPr="00B52D00">
        <w:rPr>
          <w:rFonts w:ascii="Times New Roman" w:hAnsi="Times New Roman"/>
          <w:sz w:val="32"/>
          <w:szCs w:val="32"/>
        </w:rPr>
        <w:t>incorporate</w:t>
      </w:r>
      <w:r w:rsidR="00BA3BA9" w:rsidRPr="00B52D00">
        <w:rPr>
          <w:rFonts w:ascii="Times New Roman" w:hAnsi="Times New Roman"/>
          <w:sz w:val="32"/>
          <w:szCs w:val="32"/>
        </w:rPr>
        <w:t xml:space="preserve"> best practices can also impact the supplier’s ability to further attain </w:t>
      </w:r>
      <w:r w:rsidR="007166D2" w:rsidRPr="00B52D00">
        <w:rPr>
          <w:rFonts w:ascii="Times New Roman" w:hAnsi="Times New Roman"/>
          <w:sz w:val="32"/>
          <w:szCs w:val="32"/>
        </w:rPr>
        <w:t>sustainability</w:t>
      </w:r>
      <w:r w:rsidR="00BA3BA9" w:rsidRPr="00B52D00">
        <w:rPr>
          <w:rFonts w:ascii="Times New Roman" w:hAnsi="Times New Roman"/>
          <w:sz w:val="32"/>
          <w:szCs w:val="32"/>
        </w:rPr>
        <w:t xml:space="preserve">. </w:t>
      </w:r>
    </w:p>
    <w:p w14:paraId="5B6BD96D" w14:textId="65949928" w:rsidR="00677A98" w:rsidRPr="00B52D00" w:rsidRDefault="00BA3BA9" w:rsidP="00773C86">
      <w:pPr>
        <w:widowControl w:val="0"/>
        <w:autoSpaceDE w:val="0"/>
        <w:adjustRightInd w:val="0"/>
        <w:spacing w:after="0" w:line="240" w:lineRule="auto"/>
        <w:jc w:val="both"/>
        <w:rPr>
          <w:rFonts w:ascii="Times New Roman" w:hAnsi="Times New Roman"/>
          <w:sz w:val="32"/>
          <w:szCs w:val="32"/>
        </w:rPr>
      </w:pPr>
      <w:r w:rsidRPr="00B52D00">
        <w:rPr>
          <w:rFonts w:ascii="Times New Roman" w:hAnsi="Times New Roman"/>
          <w:sz w:val="32"/>
          <w:szCs w:val="32"/>
        </w:rPr>
        <w:t xml:space="preserve">This is believed as a source of purchasing power that helps add a very crucial environmental and social aspect towards the sustenance of any organization. The overall research literature revolves around the understanding of the key addresses of integrating a successful supply </w:t>
      </w:r>
      <w:r w:rsidRPr="00B52D00">
        <w:rPr>
          <w:rFonts w:ascii="Times New Roman" w:hAnsi="Times New Roman"/>
          <w:sz w:val="32"/>
          <w:szCs w:val="32"/>
        </w:rPr>
        <w:lastRenderedPageBreak/>
        <w:t xml:space="preserve">chain management to its corresponding partners. </w:t>
      </w:r>
    </w:p>
    <w:p w14:paraId="7D780CDE" w14:textId="79F3AA62" w:rsidR="00677A98" w:rsidRPr="00B52D00" w:rsidRDefault="00192737" w:rsidP="00773C86">
      <w:pPr>
        <w:pStyle w:val="Heading1"/>
        <w:rPr>
          <w:rFonts w:ascii="Times New Roman" w:hAnsi="Times New Roman" w:cs="Times New Roman"/>
        </w:rPr>
      </w:pPr>
      <w:bookmarkStart w:id="3" w:name="_Toc397200303"/>
      <w:r w:rsidRPr="00B52D00">
        <w:rPr>
          <w:rFonts w:ascii="Times New Roman" w:hAnsi="Times New Roman" w:cs="Times New Roman"/>
        </w:rPr>
        <w:t xml:space="preserve">3. </w:t>
      </w:r>
      <w:r w:rsidR="00972E9F" w:rsidRPr="00B52D00">
        <w:rPr>
          <w:rFonts w:ascii="Times New Roman" w:hAnsi="Times New Roman" w:cs="Times New Roman"/>
        </w:rPr>
        <w:t>METHODOLOGY EVALUATION</w:t>
      </w:r>
      <w:bookmarkEnd w:id="3"/>
      <w:r w:rsidR="00972E9F" w:rsidRPr="00B52D00">
        <w:rPr>
          <w:rFonts w:ascii="Times New Roman" w:hAnsi="Times New Roman" w:cs="Times New Roman"/>
        </w:rPr>
        <w:t xml:space="preserve"> </w:t>
      </w:r>
    </w:p>
    <w:p w14:paraId="3FC24E57" w14:textId="77777777" w:rsidR="00972E9F" w:rsidRPr="00B52D00" w:rsidRDefault="00972E9F" w:rsidP="00773C86">
      <w:pPr>
        <w:widowControl w:val="0"/>
        <w:autoSpaceDE w:val="0"/>
        <w:adjustRightInd w:val="0"/>
        <w:spacing w:after="0" w:line="240" w:lineRule="auto"/>
        <w:jc w:val="both"/>
        <w:rPr>
          <w:rFonts w:ascii="Times New Roman" w:hAnsi="Times New Roman"/>
          <w:sz w:val="32"/>
          <w:szCs w:val="32"/>
        </w:rPr>
      </w:pPr>
    </w:p>
    <w:p w14:paraId="7E3D5486" w14:textId="5C371514" w:rsidR="00972E9F" w:rsidRPr="00B52D00" w:rsidRDefault="00972E9F" w:rsidP="00773C86">
      <w:pPr>
        <w:widowControl w:val="0"/>
        <w:autoSpaceDE w:val="0"/>
        <w:adjustRightInd w:val="0"/>
        <w:spacing w:after="0" w:line="240" w:lineRule="auto"/>
        <w:jc w:val="both"/>
        <w:rPr>
          <w:rFonts w:ascii="Times New Roman" w:hAnsi="Times New Roman"/>
          <w:sz w:val="32"/>
          <w:szCs w:val="32"/>
        </w:rPr>
      </w:pPr>
      <w:r w:rsidRPr="00B52D00">
        <w:rPr>
          <w:rFonts w:ascii="Times New Roman" w:hAnsi="Times New Roman"/>
          <w:sz w:val="32"/>
          <w:szCs w:val="32"/>
        </w:rPr>
        <w:t xml:space="preserve">This section is aimed at understanding the various data collection techniques used by the author and how to combine the learning in a single depiction. As mentioned </w:t>
      </w:r>
      <w:r w:rsidR="00524F1F" w:rsidRPr="00B52D00">
        <w:rPr>
          <w:rFonts w:ascii="Times New Roman" w:hAnsi="Times New Roman"/>
          <w:sz w:val="32"/>
          <w:szCs w:val="32"/>
        </w:rPr>
        <w:t>earlier,</w:t>
      </w:r>
      <w:r w:rsidRPr="00B52D00">
        <w:rPr>
          <w:rFonts w:ascii="Times New Roman" w:hAnsi="Times New Roman"/>
          <w:sz w:val="32"/>
          <w:szCs w:val="32"/>
        </w:rPr>
        <w:t xml:space="preserve"> the research revolves around the study of four Germany manufacturing companies thus below is a detailed evaluation of the research methodology of the paper. </w:t>
      </w:r>
    </w:p>
    <w:p w14:paraId="260EB6D3" w14:textId="77777777" w:rsidR="00EB23F6" w:rsidRPr="00B52D00" w:rsidRDefault="00EB23F6" w:rsidP="00773C86">
      <w:pPr>
        <w:jc w:val="both"/>
        <w:rPr>
          <w:rFonts w:ascii="Times New Roman" w:hAnsi="Times New Roman"/>
          <w:sz w:val="32"/>
          <w:szCs w:val="32"/>
        </w:rPr>
      </w:pPr>
    </w:p>
    <w:p w14:paraId="1E12B8E9" w14:textId="13DC6811" w:rsidR="00972E9F" w:rsidRPr="00B52D00" w:rsidRDefault="00192737" w:rsidP="00773C86">
      <w:pPr>
        <w:pStyle w:val="Heading2"/>
        <w:rPr>
          <w:rFonts w:ascii="Times New Roman" w:hAnsi="Times New Roman" w:cs="Times New Roman"/>
          <w:sz w:val="32"/>
          <w:szCs w:val="32"/>
        </w:rPr>
      </w:pPr>
      <w:bookmarkStart w:id="4" w:name="_Toc397200304"/>
      <w:r w:rsidRPr="00B52D00">
        <w:rPr>
          <w:rFonts w:ascii="Times New Roman" w:hAnsi="Times New Roman" w:cs="Times New Roman"/>
          <w:sz w:val="32"/>
          <w:szCs w:val="32"/>
        </w:rPr>
        <w:t xml:space="preserve">3.1 </w:t>
      </w:r>
      <w:r w:rsidR="00972E9F" w:rsidRPr="00B52D00">
        <w:rPr>
          <w:rFonts w:ascii="Times New Roman" w:hAnsi="Times New Roman" w:cs="Times New Roman"/>
          <w:sz w:val="32"/>
          <w:szCs w:val="32"/>
        </w:rPr>
        <w:t>The data collection method</w:t>
      </w:r>
      <w:bookmarkEnd w:id="4"/>
      <w:r w:rsidR="00972E9F" w:rsidRPr="00B52D00">
        <w:rPr>
          <w:rFonts w:ascii="Times New Roman" w:hAnsi="Times New Roman" w:cs="Times New Roman"/>
          <w:sz w:val="32"/>
          <w:szCs w:val="32"/>
        </w:rPr>
        <w:t xml:space="preserve"> </w:t>
      </w:r>
    </w:p>
    <w:p w14:paraId="2687C8F4" w14:textId="067E72D9" w:rsidR="00972E9F" w:rsidRPr="00B52D00" w:rsidRDefault="00972E9F" w:rsidP="00773C86">
      <w:pPr>
        <w:widowControl w:val="0"/>
        <w:autoSpaceDE w:val="0"/>
        <w:adjustRightInd w:val="0"/>
        <w:spacing w:after="0" w:line="240" w:lineRule="auto"/>
        <w:jc w:val="both"/>
        <w:rPr>
          <w:rFonts w:ascii="Times New Roman" w:hAnsi="Times New Roman"/>
          <w:sz w:val="32"/>
          <w:szCs w:val="32"/>
        </w:rPr>
      </w:pPr>
      <w:r w:rsidRPr="00B52D00">
        <w:rPr>
          <w:rFonts w:ascii="Times New Roman" w:hAnsi="Times New Roman"/>
          <w:sz w:val="32"/>
          <w:szCs w:val="32"/>
        </w:rPr>
        <w:t xml:space="preserve">It can be seen from the research that multiple sources of data collection were, both </w:t>
      </w:r>
      <w:r w:rsidR="00776FF1" w:rsidRPr="00B52D00">
        <w:rPr>
          <w:rFonts w:ascii="Times New Roman" w:hAnsi="Times New Roman"/>
          <w:sz w:val="32"/>
          <w:szCs w:val="32"/>
        </w:rPr>
        <w:t>primary and secondary sources of data collection have been used (</w:t>
      </w:r>
      <w:proofErr w:type="spellStart"/>
      <w:r w:rsidR="00776FF1" w:rsidRPr="00B52D00">
        <w:rPr>
          <w:rFonts w:ascii="Times New Roman" w:hAnsi="Times New Roman"/>
          <w:sz w:val="32"/>
          <w:szCs w:val="32"/>
        </w:rPr>
        <w:t>Eisenhardt</w:t>
      </w:r>
      <w:proofErr w:type="spellEnd"/>
      <w:r w:rsidR="00776FF1" w:rsidRPr="00B52D00">
        <w:rPr>
          <w:rFonts w:ascii="Times New Roman" w:hAnsi="Times New Roman"/>
          <w:sz w:val="32"/>
          <w:szCs w:val="32"/>
        </w:rPr>
        <w:t xml:space="preserve">, 1989; Yin, 2002). The partners who were interviewed in the process where senior managers each responsible for the sustainability department of the supply chain management of the companies. Each interview lasted about 30 m to 2 hours that automatically shows the variation of responses that were received from the managers. Another interesting </w:t>
      </w:r>
      <w:r w:rsidR="00CC31B5" w:rsidRPr="00B52D00">
        <w:rPr>
          <w:rFonts w:ascii="Times New Roman" w:hAnsi="Times New Roman"/>
          <w:sz w:val="32"/>
          <w:szCs w:val="32"/>
        </w:rPr>
        <w:t>aspect to note what</w:t>
      </w:r>
      <w:r w:rsidR="00776FF1" w:rsidRPr="00B52D00">
        <w:rPr>
          <w:rFonts w:ascii="Times New Roman" w:hAnsi="Times New Roman"/>
          <w:sz w:val="32"/>
          <w:szCs w:val="32"/>
        </w:rPr>
        <w:t xml:space="preserve">, the interviews constantly had a facilitator apart from the main researcher, the main researcher was constantly a part of each </w:t>
      </w:r>
      <w:r w:rsidR="00773C86" w:rsidRPr="00B52D00">
        <w:rPr>
          <w:rFonts w:ascii="Times New Roman" w:hAnsi="Times New Roman"/>
          <w:sz w:val="32"/>
          <w:szCs w:val="32"/>
        </w:rPr>
        <w:t>interview,</w:t>
      </w:r>
      <w:r w:rsidR="00776FF1" w:rsidRPr="00B52D00">
        <w:rPr>
          <w:rFonts w:ascii="Times New Roman" w:hAnsi="Times New Roman"/>
          <w:sz w:val="32"/>
          <w:szCs w:val="32"/>
        </w:rPr>
        <w:t xml:space="preserve"> </w:t>
      </w:r>
      <w:r w:rsidR="00524F1F" w:rsidRPr="00B52D00">
        <w:rPr>
          <w:rFonts w:ascii="Times New Roman" w:hAnsi="Times New Roman"/>
          <w:sz w:val="32"/>
          <w:szCs w:val="32"/>
        </w:rPr>
        <w:t>whereas</w:t>
      </w:r>
      <w:r w:rsidR="00776FF1" w:rsidRPr="00B52D00">
        <w:rPr>
          <w:rFonts w:ascii="Times New Roman" w:hAnsi="Times New Roman"/>
          <w:sz w:val="32"/>
          <w:szCs w:val="32"/>
        </w:rPr>
        <w:t xml:space="preserve"> the facilitator would be different for each company. </w:t>
      </w:r>
    </w:p>
    <w:p w14:paraId="6D7762A3" w14:textId="77777777" w:rsidR="00CC31B5" w:rsidRPr="00B52D00" w:rsidRDefault="00CC31B5" w:rsidP="00773C86">
      <w:pPr>
        <w:widowControl w:val="0"/>
        <w:autoSpaceDE w:val="0"/>
        <w:adjustRightInd w:val="0"/>
        <w:spacing w:after="0" w:line="240" w:lineRule="auto"/>
        <w:jc w:val="both"/>
        <w:rPr>
          <w:rFonts w:ascii="Times New Roman" w:hAnsi="Times New Roman"/>
          <w:sz w:val="32"/>
          <w:szCs w:val="32"/>
        </w:rPr>
      </w:pPr>
    </w:p>
    <w:p w14:paraId="3E29227F" w14:textId="77777777" w:rsidR="00CC31B5" w:rsidRPr="00B52D00" w:rsidRDefault="00CC31B5" w:rsidP="00773C86">
      <w:pPr>
        <w:widowControl w:val="0"/>
        <w:autoSpaceDE w:val="0"/>
        <w:adjustRightInd w:val="0"/>
        <w:spacing w:after="0" w:line="240" w:lineRule="auto"/>
        <w:jc w:val="both"/>
        <w:rPr>
          <w:rFonts w:ascii="Times New Roman" w:hAnsi="Times New Roman"/>
          <w:sz w:val="32"/>
          <w:szCs w:val="32"/>
        </w:rPr>
      </w:pPr>
      <w:r w:rsidRPr="00B52D00">
        <w:rPr>
          <w:rFonts w:ascii="Times New Roman" w:hAnsi="Times New Roman"/>
          <w:sz w:val="32"/>
          <w:szCs w:val="32"/>
        </w:rPr>
        <w:t xml:space="preserve">The research was purely qualitative in nature that was constructed with the help of a structured questionnaire. This was done to ensure that the responses were streamlined and were corresponding to the nature of the investigation at hand. Audio taping of the interview just ensured that once the interview was over, analysis could be done efficiently so as to not miss any important key words or objectives that could contribute to the finding of the research. The process of the interview and data collection as extremely professional and seemed like it was executed in the rightful matter to ensure that the strategic point of view of the managers was captured effectively. </w:t>
      </w:r>
    </w:p>
    <w:p w14:paraId="3BE333DF" w14:textId="77777777" w:rsidR="00CC31B5" w:rsidRPr="00B52D00" w:rsidRDefault="00CC31B5" w:rsidP="00773C86">
      <w:pPr>
        <w:widowControl w:val="0"/>
        <w:autoSpaceDE w:val="0"/>
        <w:adjustRightInd w:val="0"/>
        <w:spacing w:after="0" w:line="240" w:lineRule="auto"/>
        <w:jc w:val="both"/>
        <w:rPr>
          <w:rFonts w:ascii="Times New Roman" w:hAnsi="Times New Roman"/>
          <w:sz w:val="32"/>
          <w:szCs w:val="32"/>
        </w:rPr>
      </w:pPr>
    </w:p>
    <w:p w14:paraId="18100971" w14:textId="2E8614E6" w:rsidR="00CC31B5" w:rsidRPr="00B52D00" w:rsidRDefault="00CC31B5" w:rsidP="00773C86">
      <w:pPr>
        <w:widowControl w:val="0"/>
        <w:autoSpaceDE w:val="0"/>
        <w:adjustRightInd w:val="0"/>
        <w:spacing w:after="0" w:line="240" w:lineRule="auto"/>
        <w:jc w:val="both"/>
        <w:rPr>
          <w:rFonts w:ascii="Times New Roman" w:hAnsi="Times New Roman"/>
          <w:sz w:val="32"/>
          <w:szCs w:val="32"/>
        </w:rPr>
      </w:pPr>
      <w:r w:rsidRPr="00B52D00">
        <w:rPr>
          <w:rFonts w:ascii="Times New Roman" w:hAnsi="Times New Roman"/>
          <w:sz w:val="32"/>
          <w:szCs w:val="32"/>
        </w:rPr>
        <w:lastRenderedPageBreak/>
        <w:t xml:space="preserve">To compliment the findings, the researcher also involved the study of many secondary data sources that were in the forms of reports, and information that would help in the supporting the sustainability of the corporate social responsibility. The interesting part to note was that the interviewer before meeting with the participants also went through the company websites to gain substantial information on the sustainable supply chain practices that they has made public. This was to align the responses and ensure that the participants were aware that the researchers are well educated on the subject matter of discussion. </w:t>
      </w:r>
    </w:p>
    <w:p w14:paraId="3A9E57AD" w14:textId="09910E66" w:rsidR="00421EFC" w:rsidRPr="00B52D00" w:rsidRDefault="00192737" w:rsidP="00773C86">
      <w:pPr>
        <w:pStyle w:val="Heading1"/>
        <w:rPr>
          <w:rFonts w:ascii="Times New Roman" w:hAnsi="Times New Roman" w:cs="Times New Roman"/>
        </w:rPr>
      </w:pPr>
      <w:bookmarkStart w:id="5" w:name="_Toc397200305"/>
      <w:r w:rsidRPr="00B52D00">
        <w:rPr>
          <w:rFonts w:ascii="Times New Roman" w:hAnsi="Times New Roman" w:cs="Times New Roman"/>
        </w:rPr>
        <w:t xml:space="preserve">4. </w:t>
      </w:r>
      <w:r w:rsidR="005C0E57" w:rsidRPr="00B52D00">
        <w:rPr>
          <w:rFonts w:ascii="Times New Roman" w:hAnsi="Times New Roman" w:cs="Times New Roman"/>
        </w:rPr>
        <w:t>CRITICAL REVIEW OF METHODOLOGY</w:t>
      </w:r>
      <w:bookmarkEnd w:id="5"/>
      <w:r w:rsidR="005C0E57" w:rsidRPr="00B52D00">
        <w:rPr>
          <w:rFonts w:ascii="Times New Roman" w:hAnsi="Times New Roman" w:cs="Times New Roman"/>
        </w:rPr>
        <w:t xml:space="preserve"> </w:t>
      </w:r>
    </w:p>
    <w:p w14:paraId="1EE4C70F" w14:textId="77777777" w:rsidR="005C0E57" w:rsidRPr="00B52D00" w:rsidRDefault="005C0E57" w:rsidP="00773C86">
      <w:pPr>
        <w:widowControl w:val="0"/>
        <w:autoSpaceDE w:val="0"/>
        <w:adjustRightInd w:val="0"/>
        <w:spacing w:after="0" w:line="240" w:lineRule="auto"/>
        <w:jc w:val="both"/>
        <w:rPr>
          <w:rFonts w:ascii="Times New Roman" w:hAnsi="Times New Roman"/>
          <w:sz w:val="32"/>
          <w:szCs w:val="32"/>
        </w:rPr>
      </w:pPr>
    </w:p>
    <w:p w14:paraId="70159EC2" w14:textId="12076710" w:rsidR="005C0E57" w:rsidRPr="00B52D00" w:rsidRDefault="005C0E57" w:rsidP="00773C86">
      <w:pPr>
        <w:widowControl w:val="0"/>
        <w:autoSpaceDE w:val="0"/>
        <w:adjustRightInd w:val="0"/>
        <w:spacing w:after="0" w:line="240" w:lineRule="auto"/>
        <w:jc w:val="both"/>
        <w:rPr>
          <w:rFonts w:ascii="Times New Roman" w:hAnsi="Times New Roman"/>
          <w:sz w:val="32"/>
          <w:szCs w:val="32"/>
        </w:rPr>
      </w:pPr>
      <w:r w:rsidRPr="00B52D00">
        <w:rPr>
          <w:rFonts w:ascii="Times New Roman" w:hAnsi="Times New Roman"/>
          <w:sz w:val="32"/>
          <w:szCs w:val="32"/>
        </w:rPr>
        <w:t xml:space="preserve"> The goal of the research has been to demonstrate the integration of sustainable supply chain management within a model through the study of German Manufacturing companies. The study logic of the type of research philosophy used within the research methodology could be of a review. The logic behind the use of appropriate methodology for any such research purely relies on the theoretical development of the same (</w:t>
      </w:r>
      <w:proofErr w:type="spellStart"/>
      <w:r w:rsidRPr="00B52D00">
        <w:rPr>
          <w:rFonts w:ascii="Times New Roman" w:hAnsi="Times New Roman"/>
          <w:sz w:val="32"/>
          <w:szCs w:val="32"/>
        </w:rPr>
        <w:t>Eisenhardt</w:t>
      </w:r>
      <w:proofErr w:type="spellEnd"/>
      <w:r w:rsidR="00141131" w:rsidRPr="00B52D00">
        <w:rPr>
          <w:rFonts w:ascii="Times New Roman" w:hAnsi="Times New Roman"/>
          <w:sz w:val="32"/>
          <w:szCs w:val="32"/>
        </w:rPr>
        <w:t>, 1989</w:t>
      </w:r>
      <w:r w:rsidRPr="00B52D00">
        <w:rPr>
          <w:rFonts w:ascii="Times New Roman" w:hAnsi="Times New Roman"/>
          <w:sz w:val="32"/>
          <w:szCs w:val="32"/>
        </w:rPr>
        <w:t>). The researcher has utilized an exploratory mode of research design that was achieved from the qualitative information of the four case studies. From this methodology,</w:t>
      </w:r>
      <w:r w:rsidR="00141131" w:rsidRPr="00B52D00">
        <w:rPr>
          <w:rFonts w:ascii="Times New Roman" w:hAnsi="Times New Roman"/>
          <w:sz w:val="32"/>
          <w:szCs w:val="32"/>
        </w:rPr>
        <w:t xml:space="preserve"> i</w:t>
      </w:r>
      <w:r w:rsidRPr="00B52D00">
        <w:rPr>
          <w:rFonts w:ascii="Times New Roman" w:hAnsi="Times New Roman"/>
          <w:sz w:val="32"/>
          <w:szCs w:val="32"/>
        </w:rPr>
        <w:t xml:space="preserve">t can be seen that the main intention was to basically explore the understanding of sustainable supply chain management. The nature of the study seems to be very inductive in nature according to the critical </w:t>
      </w:r>
      <w:r w:rsidR="00141131" w:rsidRPr="00B52D00">
        <w:rPr>
          <w:rFonts w:ascii="Times New Roman" w:hAnsi="Times New Roman"/>
          <w:sz w:val="32"/>
          <w:szCs w:val="32"/>
        </w:rPr>
        <w:t>analysis</w:t>
      </w:r>
      <w:r w:rsidRPr="00B52D00">
        <w:rPr>
          <w:rFonts w:ascii="Times New Roman" w:hAnsi="Times New Roman"/>
          <w:sz w:val="32"/>
          <w:szCs w:val="32"/>
        </w:rPr>
        <w:t xml:space="preserve"> as the theory building is taking place on </w:t>
      </w:r>
      <w:r w:rsidR="00141131" w:rsidRPr="00B52D00">
        <w:rPr>
          <w:rFonts w:ascii="Times New Roman" w:hAnsi="Times New Roman"/>
          <w:sz w:val="32"/>
          <w:szCs w:val="32"/>
        </w:rPr>
        <w:t>existing</w:t>
      </w:r>
      <w:r w:rsidRPr="00B52D00">
        <w:rPr>
          <w:rFonts w:ascii="Times New Roman" w:hAnsi="Times New Roman"/>
          <w:sz w:val="32"/>
          <w:szCs w:val="32"/>
        </w:rPr>
        <w:t xml:space="preserve"> informati</w:t>
      </w:r>
      <w:r w:rsidR="003E188B" w:rsidRPr="00B52D00">
        <w:rPr>
          <w:rFonts w:ascii="Times New Roman" w:hAnsi="Times New Roman"/>
          <w:sz w:val="32"/>
          <w:szCs w:val="32"/>
        </w:rPr>
        <w:t>on, but due to the limited amount</w:t>
      </w:r>
      <w:r w:rsidRPr="00B52D00">
        <w:rPr>
          <w:rFonts w:ascii="Times New Roman" w:hAnsi="Times New Roman"/>
          <w:sz w:val="32"/>
          <w:szCs w:val="32"/>
        </w:rPr>
        <w:t xml:space="preserve"> of knowledge</w:t>
      </w:r>
      <w:r w:rsidR="007E5E04" w:rsidRPr="00B52D00">
        <w:rPr>
          <w:rFonts w:ascii="Times New Roman" w:hAnsi="Times New Roman"/>
          <w:sz w:val="32"/>
          <w:szCs w:val="32"/>
        </w:rPr>
        <w:t xml:space="preserve"> on the same (</w:t>
      </w:r>
      <w:proofErr w:type="spellStart"/>
      <w:r w:rsidR="007E5E04" w:rsidRPr="00B52D00">
        <w:rPr>
          <w:rFonts w:ascii="Times New Roman" w:hAnsi="Times New Roman"/>
          <w:sz w:val="32"/>
          <w:szCs w:val="32"/>
        </w:rPr>
        <w:t>Siggelkow</w:t>
      </w:r>
      <w:proofErr w:type="spellEnd"/>
      <w:r w:rsidR="007E5E04" w:rsidRPr="00B52D00">
        <w:rPr>
          <w:rFonts w:ascii="Times New Roman" w:hAnsi="Times New Roman"/>
          <w:sz w:val="32"/>
          <w:szCs w:val="32"/>
        </w:rPr>
        <w:t>, 2007). The reason behind choosing this research approach was to produce a strong conceptual argument through the plausibility of the cases and to also ensure that the supply chain integration can be captured from different dimension to add a final justification to the argument (</w:t>
      </w:r>
      <w:proofErr w:type="spellStart"/>
      <w:r w:rsidR="007E5E04" w:rsidRPr="00B52D00">
        <w:rPr>
          <w:rFonts w:ascii="Times New Roman" w:hAnsi="Times New Roman"/>
          <w:sz w:val="32"/>
          <w:szCs w:val="32"/>
        </w:rPr>
        <w:t>Siggelkow</w:t>
      </w:r>
      <w:proofErr w:type="spellEnd"/>
      <w:r w:rsidR="007E5E04" w:rsidRPr="00B52D00">
        <w:rPr>
          <w:rFonts w:ascii="Times New Roman" w:hAnsi="Times New Roman"/>
          <w:sz w:val="32"/>
          <w:szCs w:val="32"/>
        </w:rPr>
        <w:t>, 2007).</w:t>
      </w:r>
      <w:r w:rsidR="00B93564" w:rsidRPr="00B52D00">
        <w:rPr>
          <w:rFonts w:ascii="Times New Roman" w:hAnsi="Times New Roman"/>
          <w:sz w:val="32"/>
          <w:szCs w:val="32"/>
        </w:rPr>
        <w:t xml:space="preserve"> On the contrary, deductive research approach could have also been a good opportunity as the author suggested that not much prior research have been done on the sustainable aspect of supply chain, the ability of deductive research approach is that it provides a platform on the basis of the responses gained to further reach up to a </w:t>
      </w:r>
      <w:r w:rsidR="00B93564" w:rsidRPr="00B52D00">
        <w:rPr>
          <w:rFonts w:ascii="Times New Roman" w:hAnsi="Times New Roman"/>
          <w:sz w:val="32"/>
          <w:szCs w:val="32"/>
        </w:rPr>
        <w:lastRenderedPageBreak/>
        <w:t xml:space="preserve">theory. As the main concept was to </w:t>
      </w:r>
      <w:r w:rsidR="00843052" w:rsidRPr="00B52D00">
        <w:rPr>
          <w:rFonts w:ascii="Times New Roman" w:hAnsi="Times New Roman"/>
          <w:sz w:val="32"/>
          <w:szCs w:val="32"/>
        </w:rPr>
        <w:t>integrate</w:t>
      </w:r>
      <w:r w:rsidR="00B93564" w:rsidRPr="00B52D00">
        <w:rPr>
          <w:rFonts w:ascii="Times New Roman" w:hAnsi="Times New Roman"/>
          <w:sz w:val="32"/>
          <w:szCs w:val="32"/>
        </w:rPr>
        <w:t xml:space="preserve"> sustainable supply chain with a model, the deductive approach could have been of more value than the already used inductive. </w:t>
      </w:r>
    </w:p>
    <w:p w14:paraId="4F4C7DD6" w14:textId="77777777" w:rsidR="00972E9F" w:rsidRPr="00B52D00" w:rsidRDefault="00972E9F" w:rsidP="00773C86">
      <w:pPr>
        <w:jc w:val="both"/>
        <w:rPr>
          <w:rFonts w:ascii="Times New Roman" w:hAnsi="Times New Roman"/>
          <w:sz w:val="32"/>
          <w:szCs w:val="32"/>
        </w:rPr>
      </w:pPr>
    </w:p>
    <w:p w14:paraId="3D08424C" w14:textId="6A75FDA8" w:rsidR="00843052" w:rsidRPr="00B52D00" w:rsidRDefault="00843052" w:rsidP="00773C86">
      <w:pPr>
        <w:jc w:val="both"/>
        <w:rPr>
          <w:rFonts w:ascii="Times New Roman" w:hAnsi="Times New Roman"/>
          <w:sz w:val="32"/>
          <w:szCs w:val="32"/>
        </w:rPr>
      </w:pPr>
      <w:r w:rsidRPr="00B52D00">
        <w:rPr>
          <w:rFonts w:ascii="Times New Roman" w:hAnsi="Times New Roman"/>
          <w:sz w:val="32"/>
          <w:szCs w:val="32"/>
        </w:rPr>
        <w:t>The four case studies used in this research are based from industries such as the pharmaceutical and apparel industry. The companies have received many rewards towards renowned sustainable supply chain functionality. This becomes a bigger motive for the research paper to u</w:t>
      </w:r>
      <w:r w:rsidR="007F7A81" w:rsidRPr="00B52D00">
        <w:rPr>
          <w:rFonts w:ascii="Times New Roman" w:hAnsi="Times New Roman"/>
          <w:sz w:val="32"/>
          <w:szCs w:val="32"/>
        </w:rPr>
        <w:t xml:space="preserve">nderstand </w:t>
      </w:r>
      <w:proofErr w:type="gramStart"/>
      <w:r w:rsidRPr="00B52D00">
        <w:rPr>
          <w:rFonts w:ascii="Times New Roman" w:hAnsi="Times New Roman"/>
          <w:sz w:val="32"/>
          <w:szCs w:val="32"/>
        </w:rPr>
        <w:t>what are the exact areas that they are focusi</w:t>
      </w:r>
      <w:r w:rsidR="007F7A81" w:rsidRPr="00B52D00">
        <w:rPr>
          <w:rFonts w:ascii="Times New Roman" w:hAnsi="Times New Roman"/>
          <w:sz w:val="32"/>
          <w:szCs w:val="32"/>
        </w:rPr>
        <w:t xml:space="preserve">ng on in order to conceptualize </w:t>
      </w:r>
      <w:r w:rsidRPr="00B52D00">
        <w:rPr>
          <w:rFonts w:ascii="Times New Roman" w:hAnsi="Times New Roman"/>
          <w:sz w:val="32"/>
          <w:szCs w:val="32"/>
        </w:rPr>
        <w:t>what would be beneficial to the other companies in the industry</w:t>
      </w:r>
      <w:proofErr w:type="gramEnd"/>
      <w:r w:rsidRPr="00B52D00">
        <w:rPr>
          <w:rFonts w:ascii="Times New Roman" w:hAnsi="Times New Roman"/>
          <w:sz w:val="32"/>
          <w:szCs w:val="32"/>
        </w:rPr>
        <w:t>. The idea of validation and generalization has been incorporated in this research paper to gain substantial knowledge (</w:t>
      </w:r>
      <w:proofErr w:type="spellStart"/>
      <w:r w:rsidRPr="00B52D00">
        <w:rPr>
          <w:rFonts w:ascii="Times New Roman" w:hAnsi="Times New Roman"/>
          <w:sz w:val="32"/>
          <w:szCs w:val="32"/>
        </w:rPr>
        <w:t>Gibbert</w:t>
      </w:r>
      <w:proofErr w:type="spellEnd"/>
      <w:r w:rsidRPr="00B52D00">
        <w:rPr>
          <w:rFonts w:ascii="Times New Roman" w:hAnsi="Times New Roman"/>
          <w:sz w:val="32"/>
          <w:szCs w:val="32"/>
        </w:rPr>
        <w:t xml:space="preserve"> et al., 2008; </w:t>
      </w:r>
      <w:proofErr w:type="spellStart"/>
      <w:r w:rsidRPr="00B52D00">
        <w:rPr>
          <w:rFonts w:ascii="Times New Roman" w:hAnsi="Times New Roman"/>
          <w:sz w:val="32"/>
          <w:szCs w:val="32"/>
        </w:rPr>
        <w:t>Numagami</w:t>
      </w:r>
      <w:proofErr w:type="spellEnd"/>
      <w:r w:rsidRPr="00B52D00">
        <w:rPr>
          <w:rFonts w:ascii="Times New Roman" w:hAnsi="Times New Roman"/>
          <w:sz w:val="32"/>
          <w:szCs w:val="32"/>
        </w:rPr>
        <w:t xml:space="preserve">). </w:t>
      </w:r>
    </w:p>
    <w:p w14:paraId="081A3501" w14:textId="77C9DEF0" w:rsidR="00843052" w:rsidRPr="00B52D00" w:rsidRDefault="00843052" w:rsidP="00773C86">
      <w:pPr>
        <w:widowControl w:val="0"/>
        <w:autoSpaceDE w:val="0"/>
        <w:adjustRightInd w:val="0"/>
        <w:spacing w:after="0" w:line="240" w:lineRule="auto"/>
        <w:jc w:val="both"/>
        <w:rPr>
          <w:rFonts w:ascii="Times New Roman" w:hAnsi="Times New Roman"/>
          <w:sz w:val="32"/>
          <w:szCs w:val="32"/>
        </w:rPr>
      </w:pPr>
      <w:r w:rsidRPr="00B52D00">
        <w:rPr>
          <w:rFonts w:ascii="Times New Roman" w:hAnsi="Times New Roman"/>
          <w:sz w:val="32"/>
          <w:szCs w:val="32"/>
        </w:rPr>
        <w:t xml:space="preserve">The theory used for analysis of the qualitative data is the grounded theory that actually helps in case analysis and supports the understanding of the core basis of the information (Glaser and Strauss, 1967; Miles &amp; Huberman, 1994). With every step of the research, the overall object has been to identify the key factors that inhibit the functional areas of a sustainable supply chain ground. This has helped provide the researcher with a dimension that helps in the model construction. It can </w:t>
      </w:r>
      <w:r w:rsidR="007F7A81" w:rsidRPr="00B52D00">
        <w:rPr>
          <w:rFonts w:ascii="Times New Roman" w:hAnsi="Times New Roman"/>
          <w:sz w:val="32"/>
          <w:szCs w:val="32"/>
        </w:rPr>
        <w:t>see</w:t>
      </w:r>
      <w:r w:rsidRPr="00B52D00">
        <w:rPr>
          <w:rFonts w:ascii="Times New Roman" w:hAnsi="Times New Roman"/>
          <w:sz w:val="32"/>
          <w:szCs w:val="32"/>
        </w:rPr>
        <w:t xml:space="preserve"> that instead on grounded theory content analysis could also be utilized as the main intention was to validate information from the corresponding qualitative data. According to content analysis definition, the purpose of such an analysis is to </w:t>
      </w:r>
      <w:r w:rsidR="00A1647F" w:rsidRPr="00B52D00">
        <w:rPr>
          <w:rFonts w:ascii="Times New Roman" w:hAnsi="Times New Roman"/>
          <w:sz w:val="32"/>
          <w:szCs w:val="32"/>
        </w:rPr>
        <w:t>validity</w:t>
      </w:r>
      <w:r w:rsidRPr="00B52D00">
        <w:rPr>
          <w:rFonts w:ascii="Times New Roman" w:hAnsi="Times New Roman"/>
          <w:sz w:val="32"/>
          <w:szCs w:val="32"/>
        </w:rPr>
        <w:t xml:space="preserve"> information from the data collected and associate them with the existing literature towards a more substantial understanding of the information at hand. Cross-case analysis was another medium sued to move around information within the four specific cases so that the general model of sustainable supply chain was integrated into the model. The cross case analysis helps in the ability to extent the elements of interest and also replicate into the process of identifying a particular pattern (Miles and Huberman, 1994;</w:t>
      </w:r>
      <w:r w:rsidR="00773C86" w:rsidRPr="00B52D00">
        <w:rPr>
          <w:rFonts w:ascii="Times New Roman" w:hAnsi="Times New Roman"/>
          <w:sz w:val="32"/>
          <w:szCs w:val="32"/>
        </w:rPr>
        <w:t xml:space="preserve"> </w:t>
      </w:r>
      <w:r w:rsidRPr="00B52D00">
        <w:rPr>
          <w:rFonts w:ascii="Times New Roman" w:hAnsi="Times New Roman"/>
          <w:sz w:val="32"/>
          <w:szCs w:val="32"/>
        </w:rPr>
        <w:t>Yin, 2002). Towards this,</w:t>
      </w:r>
      <w:r w:rsidR="00316358" w:rsidRPr="00B52D00">
        <w:rPr>
          <w:rFonts w:ascii="Times New Roman" w:hAnsi="Times New Roman"/>
          <w:sz w:val="32"/>
          <w:szCs w:val="32"/>
        </w:rPr>
        <w:t xml:space="preserve"> this type of a research analysis medium seems like a very useful </w:t>
      </w:r>
      <w:proofErr w:type="spellStart"/>
      <w:r w:rsidR="00316358" w:rsidRPr="00B52D00">
        <w:rPr>
          <w:rFonts w:ascii="Times New Roman" w:hAnsi="Times New Roman"/>
          <w:sz w:val="32"/>
          <w:szCs w:val="32"/>
        </w:rPr>
        <w:t>onve</w:t>
      </w:r>
      <w:proofErr w:type="spellEnd"/>
      <w:r w:rsidR="00316358" w:rsidRPr="00B52D00">
        <w:rPr>
          <w:rFonts w:ascii="Times New Roman" w:hAnsi="Times New Roman"/>
          <w:sz w:val="32"/>
          <w:szCs w:val="32"/>
        </w:rPr>
        <w:t xml:space="preserve"> to inhibit the sustainable supply chain integration and help in construction of case-by-case format (Miles and Huberman, 1994; Yin, 2002) </w:t>
      </w:r>
    </w:p>
    <w:p w14:paraId="29AE7AF9" w14:textId="77777777" w:rsidR="00316358" w:rsidRPr="00B52D00" w:rsidRDefault="00316358" w:rsidP="00773C86">
      <w:pPr>
        <w:widowControl w:val="0"/>
        <w:autoSpaceDE w:val="0"/>
        <w:adjustRightInd w:val="0"/>
        <w:spacing w:after="0" w:line="240" w:lineRule="auto"/>
        <w:jc w:val="both"/>
        <w:rPr>
          <w:rFonts w:ascii="Times New Roman" w:hAnsi="Times New Roman"/>
          <w:sz w:val="32"/>
          <w:szCs w:val="32"/>
        </w:rPr>
      </w:pPr>
    </w:p>
    <w:p w14:paraId="7BDFE0D5" w14:textId="0E9270FC" w:rsidR="00316358" w:rsidRPr="00B52D00" w:rsidRDefault="00316358" w:rsidP="00773C86">
      <w:pPr>
        <w:widowControl w:val="0"/>
        <w:autoSpaceDE w:val="0"/>
        <w:adjustRightInd w:val="0"/>
        <w:spacing w:after="0" w:line="240" w:lineRule="auto"/>
        <w:jc w:val="both"/>
        <w:rPr>
          <w:rFonts w:ascii="Times New Roman" w:hAnsi="Times New Roman"/>
          <w:sz w:val="32"/>
          <w:szCs w:val="32"/>
        </w:rPr>
      </w:pPr>
      <w:r w:rsidRPr="00B52D00">
        <w:rPr>
          <w:rFonts w:ascii="Times New Roman" w:hAnsi="Times New Roman"/>
          <w:sz w:val="32"/>
          <w:szCs w:val="32"/>
        </w:rPr>
        <w:t xml:space="preserve">Thus, it can be seen that all the research philosophies are approaches have been signaled at achieving a holistic view of the overall sustainable functionalities of the case studies. There could be a different course of analysis made in order to be more parsimonious and complete, </w:t>
      </w:r>
      <w:r w:rsidR="00892BAC" w:rsidRPr="00B52D00">
        <w:rPr>
          <w:rFonts w:ascii="Times New Roman" w:hAnsi="Times New Roman"/>
          <w:sz w:val="32"/>
          <w:szCs w:val="32"/>
        </w:rPr>
        <w:t>nonetheless</w:t>
      </w:r>
      <w:r w:rsidRPr="00B52D00">
        <w:rPr>
          <w:rFonts w:ascii="Times New Roman" w:hAnsi="Times New Roman"/>
          <w:sz w:val="32"/>
          <w:szCs w:val="32"/>
        </w:rPr>
        <w:t xml:space="preserve"> the research overall helped in identifying the </w:t>
      </w:r>
      <w:r w:rsidR="00892BAC" w:rsidRPr="00B52D00">
        <w:rPr>
          <w:rFonts w:ascii="Times New Roman" w:hAnsi="Times New Roman"/>
          <w:sz w:val="32"/>
          <w:szCs w:val="32"/>
        </w:rPr>
        <w:t>five-factor</w:t>
      </w:r>
      <w:r w:rsidRPr="00B52D00">
        <w:rPr>
          <w:rFonts w:ascii="Times New Roman" w:hAnsi="Times New Roman"/>
          <w:sz w:val="32"/>
          <w:szCs w:val="32"/>
        </w:rPr>
        <w:t xml:space="preserve"> model of sustainable supply chain management. </w:t>
      </w:r>
    </w:p>
    <w:p w14:paraId="7F070B71" w14:textId="1CE217B4" w:rsidR="005C0E57" w:rsidRPr="00B52D00" w:rsidRDefault="00192737" w:rsidP="00773C86">
      <w:pPr>
        <w:pStyle w:val="Heading1"/>
        <w:rPr>
          <w:rFonts w:ascii="Times New Roman" w:hAnsi="Times New Roman" w:cs="Times New Roman"/>
        </w:rPr>
      </w:pPr>
      <w:bookmarkStart w:id="6" w:name="_Toc397200306"/>
      <w:r w:rsidRPr="00B52D00">
        <w:rPr>
          <w:rFonts w:ascii="Times New Roman" w:hAnsi="Times New Roman" w:cs="Times New Roman"/>
        </w:rPr>
        <w:t xml:space="preserve">5. </w:t>
      </w:r>
      <w:r w:rsidR="00316358" w:rsidRPr="00B52D00">
        <w:rPr>
          <w:rFonts w:ascii="Times New Roman" w:hAnsi="Times New Roman" w:cs="Times New Roman"/>
        </w:rPr>
        <w:t>STRENGTHS &amp; LIMITATIONS OF THE ARTICLE</w:t>
      </w:r>
      <w:bookmarkEnd w:id="6"/>
      <w:r w:rsidR="00316358" w:rsidRPr="00B52D00">
        <w:rPr>
          <w:rFonts w:ascii="Times New Roman" w:hAnsi="Times New Roman" w:cs="Times New Roman"/>
        </w:rPr>
        <w:t xml:space="preserve"> </w:t>
      </w:r>
    </w:p>
    <w:p w14:paraId="031EC381" w14:textId="1E57C897" w:rsidR="00316358" w:rsidRPr="00B52D00" w:rsidRDefault="007D1B31" w:rsidP="00773C86">
      <w:pPr>
        <w:jc w:val="both"/>
        <w:rPr>
          <w:rFonts w:ascii="Times New Roman" w:hAnsi="Times New Roman"/>
          <w:sz w:val="32"/>
          <w:szCs w:val="32"/>
        </w:rPr>
      </w:pPr>
      <w:r w:rsidRPr="00B52D00">
        <w:rPr>
          <w:rFonts w:ascii="Times New Roman" w:hAnsi="Times New Roman"/>
          <w:sz w:val="32"/>
          <w:szCs w:val="32"/>
        </w:rPr>
        <w:t>It can be clearly seen that there have been very limited research on the sustain</w:t>
      </w:r>
      <w:r w:rsidR="00892BAC" w:rsidRPr="00B52D00">
        <w:rPr>
          <w:rFonts w:ascii="Times New Roman" w:hAnsi="Times New Roman"/>
          <w:sz w:val="32"/>
          <w:szCs w:val="32"/>
        </w:rPr>
        <w:t>ability supply chain management. The research is still at the developmental stage. The literature on sustainable supply chain management is limited and the research scopes are scant (Gold et al., 2010). Due to this, the ability to have a comprehensive literature review paper has also become limited thus, leaving major gaps in the field of supply chain management (</w:t>
      </w:r>
      <w:proofErr w:type="spellStart"/>
      <w:r w:rsidR="00892BAC" w:rsidRPr="00B52D00">
        <w:rPr>
          <w:rFonts w:ascii="Times New Roman" w:hAnsi="Times New Roman"/>
          <w:sz w:val="32"/>
          <w:szCs w:val="32"/>
        </w:rPr>
        <w:t>Seuring</w:t>
      </w:r>
      <w:proofErr w:type="spellEnd"/>
      <w:r w:rsidR="00892BAC" w:rsidRPr="00B52D00">
        <w:rPr>
          <w:rFonts w:ascii="Times New Roman" w:hAnsi="Times New Roman"/>
          <w:sz w:val="32"/>
          <w:szCs w:val="32"/>
        </w:rPr>
        <w:t xml:space="preserve"> &amp; Muller, 2008). It can </w:t>
      </w:r>
      <w:r w:rsidR="00E8377A" w:rsidRPr="00B52D00">
        <w:rPr>
          <w:rFonts w:ascii="Times New Roman" w:hAnsi="Times New Roman"/>
          <w:sz w:val="32"/>
          <w:szCs w:val="32"/>
        </w:rPr>
        <w:t xml:space="preserve">be seen that one of the greatest </w:t>
      </w:r>
      <w:r w:rsidR="00773C86" w:rsidRPr="00B52D00">
        <w:rPr>
          <w:rFonts w:ascii="Times New Roman" w:hAnsi="Times New Roman"/>
          <w:sz w:val="32"/>
          <w:szCs w:val="32"/>
        </w:rPr>
        <w:t>deficiencies</w:t>
      </w:r>
      <w:r w:rsidR="00E8377A" w:rsidRPr="00B52D00">
        <w:rPr>
          <w:rFonts w:ascii="Times New Roman" w:hAnsi="Times New Roman"/>
          <w:sz w:val="32"/>
          <w:szCs w:val="32"/>
        </w:rPr>
        <w:t xml:space="preserve"> in this research is also the ability to completely understand the inconsistencies that are applicable to the sustainability factor. Cater &amp; Roger (2008) had also demonstrated the </w:t>
      </w:r>
      <w:r w:rsidR="00773C86" w:rsidRPr="00B52D00">
        <w:rPr>
          <w:rFonts w:ascii="Times New Roman" w:hAnsi="Times New Roman"/>
          <w:sz w:val="32"/>
          <w:szCs w:val="32"/>
        </w:rPr>
        <w:t>in competencies within</w:t>
      </w:r>
      <w:r w:rsidR="00E8377A" w:rsidRPr="00B52D00">
        <w:rPr>
          <w:rFonts w:ascii="Times New Roman" w:hAnsi="Times New Roman"/>
          <w:sz w:val="32"/>
          <w:szCs w:val="32"/>
        </w:rPr>
        <w:t xml:space="preserve"> the vast scope of understanding the functional aspect of the same. </w:t>
      </w:r>
    </w:p>
    <w:p w14:paraId="191EA106" w14:textId="06A481B5" w:rsidR="00E8377A" w:rsidRPr="00B52D00" w:rsidRDefault="00E8377A" w:rsidP="00773C86">
      <w:pPr>
        <w:jc w:val="both"/>
        <w:rPr>
          <w:rFonts w:ascii="Times New Roman" w:hAnsi="Times New Roman"/>
          <w:sz w:val="32"/>
          <w:szCs w:val="32"/>
        </w:rPr>
      </w:pPr>
      <w:r w:rsidRPr="00B52D00">
        <w:rPr>
          <w:rFonts w:ascii="Times New Roman" w:hAnsi="Times New Roman"/>
          <w:sz w:val="32"/>
          <w:szCs w:val="32"/>
        </w:rPr>
        <w:t xml:space="preserve">According to some findings, the restriction on sustainable supply chain lies to the environmental component that is involves (Cater &amp; Roger, 2008). This is also highlighted in the earlier part of the research where the human involvement has been spoken about. According to the literature, the aspects of human rights and waste management tend to play a huge role in the ability to determine the true sense of sustainability fashion that has to be addressed. The various standalone factors of the human habits tend to show that without an interrelationship between the environmental factor, the social and economic aspects, there would be proper understanding of the same. </w:t>
      </w:r>
      <w:proofErr w:type="spellStart"/>
      <w:r w:rsidRPr="00B52D00">
        <w:rPr>
          <w:rFonts w:ascii="Times New Roman" w:hAnsi="Times New Roman"/>
          <w:sz w:val="32"/>
          <w:szCs w:val="32"/>
        </w:rPr>
        <w:t>Seuring</w:t>
      </w:r>
      <w:proofErr w:type="spellEnd"/>
      <w:r w:rsidRPr="00B52D00">
        <w:rPr>
          <w:rFonts w:ascii="Times New Roman" w:hAnsi="Times New Roman"/>
          <w:sz w:val="32"/>
          <w:szCs w:val="32"/>
        </w:rPr>
        <w:t xml:space="preserve"> &amp; Muller (2008) also highlighted the key research that shows a clear deficit in the supply chain management </w:t>
      </w:r>
      <w:r w:rsidRPr="00B52D00">
        <w:rPr>
          <w:rFonts w:ascii="Times New Roman" w:hAnsi="Times New Roman"/>
          <w:sz w:val="32"/>
          <w:szCs w:val="32"/>
        </w:rPr>
        <w:lastRenderedPageBreak/>
        <w:t>from different dimensions mentioned above. The social issues and the integration of the economic and environmental factors surely do tend to focus on the rareness of the issue (</w:t>
      </w:r>
      <w:proofErr w:type="spellStart"/>
      <w:r w:rsidRPr="00B52D00">
        <w:rPr>
          <w:rFonts w:ascii="Times New Roman" w:hAnsi="Times New Roman"/>
          <w:sz w:val="32"/>
          <w:szCs w:val="32"/>
        </w:rPr>
        <w:t>Seuring</w:t>
      </w:r>
      <w:proofErr w:type="spellEnd"/>
      <w:r w:rsidRPr="00B52D00">
        <w:rPr>
          <w:rFonts w:ascii="Times New Roman" w:hAnsi="Times New Roman"/>
          <w:sz w:val="32"/>
          <w:szCs w:val="32"/>
        </w:rPr>
        <w:t xml:space="preserve"> and Muller 2008).</w:t>
      </w:r>
    </w:p>
    <w:p w14:paraId="701294FA" w14:textId="77777777" w:rsidR="00EB4E1F" w:rsidRPr="00B52D00" w:rsidRDefault="00E8377A" w:rsidP="00773C86">
      <w:pPr>
        <w:jc w:val="both"/>
        <w:rPr>
          <w:rFonts w:ascii="Times New Roman" w:hAnsi="Times New Roman"/>
          <w:sz w:val="32"/>
          <w:szCs w:val="32"/>
        </w:rPr>
      </w:pPr>
      <w:r w:rsidRPr="00B52D00">
        <w:rPr>
          <w:rFonts w:ascii="Times New Roman" w:hAnsi="Times New Roman"/>
          <w:sz w:val="32"/>
          <w:szCs w:val="32"/>
        </w:rPr>
        <w:t xml:space="preserve">This paper has been successful in capturing the limitations of the sustainable supply chain management but along with that the model that has been created from the primary research seems to lack substantial data as well. It can be felt that the sustainable supply chain model may be very immature as it is captured from companies that have been successful in the tapping the energies towards maintaining such a supply chain operation. </w:t>
      </w:r>
      <w:r w:rsidR="00EB4E1F" w:rsidRPr="00B52D00">
        <w:rPr>
          <w:rFonts w:ascii="Times New Roman" w:hAnsi="Times New Roman"/>
          <w:sz w:val="32"/>
          <w:szCs w:val="32"/>
        </w:rPr>
        <w:t xml:space="preserve">The little theory that was present may have been used in this research but there is a huge deficit in understanding the overall theoretical background behind why such supply chain functionalities tend to be successful in larger organization as compared to the small to medium sized ones. The author’s work can also be argued to need a more stronger theoretical background that would help in the foundation development of what causes success and what causes failure in companies of different business operations (Carter and Rogers 2008; </w:t>
      </w:r>
      <w:proofErr w:type="spellStart"/>
      <w:r w:rsidR="00EB4E1F" w:rsidRPr="00B52D00">
        <w:rPr>
          <w:rFonts w:ascii="Times New Roman" w:hAnsi="Times New Roman"/>
          <w:sz w:val="32"/>
          <w:szCs w:val="32"/>
        </w:rPr>
        <w:t>Seuring</w:t>
      </w:r>
      <w:proofErr w:type="spellEnd"/>
      <w:r w:rsidR="00EB4E1F" w:rsidRPr="00B52D00">
        <w:rPr>
          <w:rFonts w:ascii="Times New Roman" w:hAnsi="Times New Roman"/>
          <w:sz w:val="32"/>
          <w:szCs w:val="32"/>
        </w:rPr>
        <w:t xml:space="preserve"> and Muller 2008; Gold, </w:t>
      </w:r>
      <w:proofErr w:type="spellStart"/>
      <w:r w:rsidR="00EB4E1F" w:rsidRPr="00B52D00">
        <w:rPr>
          <w:rFonts w:ascii="Times New Roman" w:hAnsi="Times New Roman"/>
          <w:sz w:val="32"/>
          <w:szCs w:val="32"/>
        </w:rPr>
        <w:t>Seuring</w:t>
      </w:r>
      <w:proofErr w:type="spellEnd"/>
      <w:r w:rsidR="00EB4E1F" w:rsidRPr="00B52D00">
        <w:rPr>
          <w:rFonts w:ascii="Times New Roman" w:hAnsi="Times New Roman"/>
          <w:sz w:val="32"/>
          <w:szCs w:val="32"/>
        </w:rPr>
        <w:t xml:space="preserve"> et al. 2010). </w:t>
      </w:r>
    </w:p>
    <w:p w14:paraId="7010C309" w14:textId="36498561" w:rsidR="00E8377A" w:rsidRDefault="00EB4E1F" w:rsidP="00773C86">
      <w:pPr>
        <w:jc w:val="both"/>
        <w:rPr>
          <w:rFonts w:ascii="Times New Roman" w:hAnsi="Times New Roman"/>
          <w:sz w:val="32"/>
          <w:szCs w:val="32"/>
        </w:rPr>
      </w:pPr>
      <w:r w:rsidRPr="00B52D00">
        <w:rPr>
          <w:rFonts w:ascii="Times New Roman" w:hAnsi="Times New Roman"/>
          <w:sz w:val="32"/>
          <w:szCs w:val="32"/>
        </w:rPr>
        <w:t xml:space="preserve"> Lastly, it can be felt that the entire shift of supply chain towards sustainability could be a result of major business behaviors and also individuals within the organization. As these individuals are responsible for the purchasing power and are also responsible to maintain the relationship between the vendor and the customer</w:t>
      </w:r>
      <w:r w:rsidR="000B3856" w:rsidRPr="00B52D00">
        <w:rPr>
          <w:rFonts w:ascii="Times New Roman" w:hAnsi="Times New Roman"/>
          <w:sz w:val="32"/>
          <w:szCs w:val="32"/>
        </w:rPr>
        <w:t xml:space="preserve"> (</w:t>
      </w:r>
      <w:proofErr w:type="spellStart"/>
      <w:r w:rsidR="000B3856" w:rsidRPr="00B52D00">
        <w:rPr>
          <w:rFonts w:ascii="Times New Roman" w:hAnsi="Times New Roman"/>
          <w:sz w:val="32"/>
          <w:szCs w:val="32"/>
        </w:rPr>
        <w:t>Pagell</w:t>
      </w:r>
      <w:proofErr w:type="spellEnd"/>
      <w:r w:rsidR="000B3856" w:rsidRPr="00B52D00">
        <w:rPr>
          <w:rFonts w:ascii="Times New Roman" w:hAnsi="Times New Roman"/>
          <w:sz w:val="32"/>
          <w:szCs w:val="32"/>
        </w:rPr>
        <w:t>, Wu et al, 2010)</w:t>
      </w:r>
      <w:r w:rsidRPr="00B52D00">
        <w:rPr>
          <w:rFonts w:ascii="Times New Roman" w:hAnsi="Times New Roman"/>
          <w:sz w:val="32"/>
          <w:szCs w:val="32"/>
        </w:rPr>
        <w:t>. The failure to</w:t>
      </w:r>
      <w:r w:rsidR="000B3856" w:rsidRPr="00B52D00">
        <w:rPr>
          <w:rFonts w:ascii="Times New Roman" w:hAnsi="Times New Roman"/>
          <w:sz w:val="32"/>
          <w:szCs w:val="32"/>
        </w:rPr>
        <w:t xml:space="preserve"> do so</w:t>
      </w:r>
      <w:r w:rsidRPr="00B52D00">
        <w:rPr>
          <w:rFonts w:ascii="Times New Roman" w:hAnsi="Times New Roman"/>
          <w:sz w:val="32"/>
          <w:szCs w:val="32"/>
        </w:rPr>
        <w:t xml:space="preserve"> will at the end of the day have no impact on creating a </w:t>
      </w:r>
      <w:r w:rsidR="000B3856" w:rsidRPr="00B52D00">
        <w:rPr>
          <w:rFonts w:ascii="Times New Roman" w:hAnsi="Times New Roman"/>
          <w:sz w:val="32"/>
          <w:szCs w:val="32"/>
        </w:rPr>
        <w:t>five-step</w:t>
      </w:r>
      <w:r w:rsidRPr="00B52D00">
        <w:rPr>
          <w:rFonts w:ascii="Times New Roman" w:hAnsi="Times New Roman"/>
          <w:sz w:val="32"/>
          <w:szCs w:val="32"/>
        </w:rPr>
        <w:t xml:space="preserve"> model that has been a result of the qualitative analysis in this research paper</w:t>
      </w:r>
      <w:r w:rsidR="000B3856" w:rsidRPr="00B52D00">
        <w:rPr>
          <w:rFonts w:ascii="Times New Roman" w:hAnsi="Times New Roman"/>
          <w:sz w:val="32"/>
          <w:szCs w:val="32"/>
        </w:rPr>
        <w:t xml:space="preserve">. </w:t>
      </w:r>
    </w:p>
    <w:p w14:paraId="3D8EAC5C" w14:textId="25772243" w:rsidR="00E775C0" w:rsidRDefault="00E775C0" w:rsidP="00773C86">
      <w:pPr>
        <w:jc w:val="both"/>
        <w:rPr>
          <w:rFonts w:ascii="Times New Roman" w:hAnsi="Times New Roman"/>
          <w:sz w:val="32"/>
          <w:szCs w:val="32"/>
        </w:rPr>
      </w:pPr>
    </w:p>
    <w:p w14:paraId="666A19D6" w14:textId="77777777" w:rsidR="00E775C0" w:rsidRPr="00B52D00" w:rsidRDefault="00E775C0" w:rsidP="00773C86">
      <w:pPr>
        <w:jc w:val="both"/>
        <w:rPr>
          <w:rFonts w:ascii="Times New Roman" w:hAnsi="Times New Roman"/>
          <w:sz w:val="32"/>
          <w:szCs w:val="32"/>
        </w:rPr>
      </w:pPr>
    </w:p>
    <w:p w14:paraId="7A54DE9E" w14:textId="167A8484" w:rsidR="00AD7369" w:rsidRPr="00B52D00" w:rsidRDefault="00192737" w:rsidP="00773C86">
      <w:pPr>
        <w:pStyle w:val="Heading1"/>
        <w:rPr>
          <w:rFonts w:ascii="Times New Roman" w:hAnsi="Times New Roman" w:cs="Times New Roman"/>
        </w:rPr>
      </w:pPr>
      <w:bookmarkStart w:id="7" w:name="_Toc397200307"/>
      <w:r w:rsidRPr="00B52D00">
        <w:rPr>
          <w:rFonts w:ascii="Times New Roman" w:hAnsi="Times New Roman" w:cs="Times New Roman"/>
        </w:rPr>
        <w:lastRenderedPageBreak/>
        <w:t xml:space="preserve">6. </w:t>
      </w:r>
      <w:r w:rsidR="00AD7369" w:rsidRPr="00B52D00">
        <w:rPr>
          <w:rFonts w:ascii="Times New Roman" w:hAnsi="Times New Roman" w:cs="Times New Roman"/>
        </w:rPr>
        <w:t>CON</w:t>
      </w:r>
      <w:r w:rsidR="00A1647F" w:rsidRPr="00B52D00">
        <w:rPr>
          <w:rFonts w:ascii="Times New Roman" w:hAnsi="Times New Roman" w:cs="Times New Roman"/>
        </w:rPr>
        <w:t>C</w:t>
      </w:r>
      <w:r w:rsidR="00AD7369" w:rsidRPr="00B52D00">
        <w:rPr>
          <w:rFonts w:ascii="Times New Roman" w:hAnsi="Times New Roman" w:cs="Times New Roman"/>
        </w:rPr>
        <w:t>LUSION</w:t>
      </w:r>
      <w:bookmarkEnd w:id="7"/>
      <w:r w:rsidR="00AD7369" w:rsidRPr="00B52D00">
        <w:rPr>
          <w:rFonts w:ascii="Times New Roman" w:hAnsi="Times New Roman" w:cs="Times New Roman"/>
        </w:rPr>
        <w:t xml:space="preserve"> </w:t>
      </w:r>
    </w:p>
    <w:p w14:paraId="0490A42C" w14:textId="1176CAA8" w:rsidR="00446568" w:rsidRPr="00B52D00" w:rsidRDefault="00446568" w:rsidP="00773C86">
      <w:pPr>
        <w:jc w:val="both"/>
        <w:rPr>
          <w:rFonts w:ascii="Times New Roman" w:hAnsi="Times New Roman"/>
          <w:sz w:val="32"/>
          <w:szCs w:val="32"/>
        </w:rPr>
      </w:pPr>
      <w:r w:rsidRPr="00B52D00">
        <w:rPr>
          <w:rFonts w:ascii="Times New Roman" w:hAnsi="Times New Roman"/>
          <w:sz w:val="32"/>
          <w:szCs w:val="32"/>
        </w:rPr>
        <w:t xml:space="preserve">Thus, concluding the critical analysis of this research paper, it can be felt that the paper has been very careful in the analysis of sustainable supply chain management, as it is indeed an area that has been very scarcely researched upon. The ability to collaborate information from such varied genre of business has helped the research gain more variety of the sustainability that goes around. Needless to say, due to the human involvement and the aspect of economic and social environment, this scope still remains very subjective in nature thus still leading to gaps in the model created by the author.  </w:t>
      </w:r>
      <w:r w:rsidR="001E7407" w:rsidRPr="00B52D00">
        <w:rPr>
          <w:rFonts w:ascii="Times New Roman" w:hAnsi="Times New Roman"/>
          <w:sz w:val="32"/>
          <w:szCs w:val="32"/>
        </w:rPr>
        <w:t xml:space="preserve">The aspects in internal and external integration may have widened the scope of further research but along with that it has also bought a lot complexities that have to be tapped into and converted in to opportunities for further research. This model that has been incorporated may not be useful in other sectors or other companies due to the nature of business operations in Germany. </w:t>
      </w:r>
    </w:p>
    <w:p w14:paraId="4924B88B" w14:textId="77777777" w:rsidR="00773C86" w:rsidRPr="00B52D00" w:rsidRDefault="00773C86" w:rsidP="00773C86">
      <w:pPr>
        <w:jc w:val="both"/>
        <w:rPr>
          <w:rFonts w:ascii="Times New Roman" w:hAnsi="Times New Roman"/>
          <w:sz w:val="32"/>
          <w:szCs w:val="32"/>
        </w:rPr>
      </w:pPr>
    </w:p>
    <w:p w14:paraId="20C89A6B" w14:textId="77777777" w:rsidR="00773C86" w:rsidRPr="00B52D00" w:rsidRDefault="00773C86" w:rsidP="00773C86">
      <w:pPr>
        <w:jc w:val="both"/>
        <w:rPr>
          <w:rFonts w:ascii="Times New Roman" w:hAnsi="Times New Roman"/>
          <w:sz w:val="32"/>
          <w:szCs w:val="32"/>
        </w:rPr>
      </w:pPr>
    </w:p>
    <w:p w14:paraId="4AD8C041" w14:textId="77777777" w:rsidR="00773C86" w:rsidRPr="00B52D00" w:rsidRDefault="00773C86" w:rsidP="00773C86">
      <w:pPr>
        <w:jc w:val="both"/>
        <w:rPr>
          <w:rFonts w:ascii="Times New Roman" w:hAnsi="Times New Roman"/>
          <w:sz w:val="32"/>
          <w:szCs w:val="32"/>
        </w:rPr>
      </w:pPr>
    </w:p>
    <w:p w14:paraId="0EBB7640" w14:textId="77777777" w:rsidR="00192737" w:rsidRPr="00B52D00" w:rsidRDefault="00192737" w:rsidP="00773C86">
      <w:pPr>
        <w:jc w:val="both"/>
        <w:rPr>
          <w:rFonts w:ascii="Times New Roman" w:hAnsi="Times New Roman"/>
          <w:sz w:val="32"/>
          <w:szCs w:val="32"/>
        </w:rPr>
      </w:pPr>
    </w:p>
    <w:p w14:paraId="28B7064C" w14:textId="77777777" w:rsidR="00773C86" w:rsidRPr="00B52D00" w:rsidRDefault="00773C86" w:rsidP="00773C86">
      <w:pPr>
        <w:jc w:val="both"/>
        <w:rPr>
          <w:rFonts w:ascii="Times New Roman" w:hAnsi="Times New Roman"/>
          <w:sz w:val="32"/>
          <w:szCs w:val="32"/>
        </w:rPr>
      </w:pPr>
    </w:p>
    <w:p w14:paraId="1079695B" w14:textId="77777777" w:rsidR="00773C86" w:rsidRPr="00B52D00" w:rsidRDefault="00773C86" w:rsidP="00773C86">
      <w:pPr>
        <w:jc w:val="both"/>
        <w:rPr>
          <w:rFonts w:ascii="Times New Roman" w:hAnsi="Times New Roman"/>
          <w:sz w:val="32"/>
          <w:szCs w:val="32"/>
        </w:rPr>
      </w:pPr>
    </w:p>
    <w:p w14:paraId="1CCB7013" w14:textId="77777777" w:rsidR="00773C86" w:rsidRPr="00B52D00" w:rsidRDefault="00773C86" w:rsidP="00773C86">
      <w:pPr>
        <w:jc w:val="both"/>
        <w:rPr>
          <w:rFonts w:ascii="Times New Roman" w:hAnsi="Times New Roman"/>
          <w:sz w:val="32"/>
          <w:szCs w:val="32"/>
        </w:rPr>
      </w:pPr>
    </w:p>
    <w:p w14:paraId="43973C3A" w14:textId="77777777" w:rsidR="00773C86" w:rsidRPr="00B52D00" w:rsidRDefault="00773C86" w:rsidP="00773C86">
      <w:pPr>
        <w:jc w:val="both"/>
        <w:rPr>
          <w:rFonts w:ascii="Times New Roman" w:hAnsi="Times New Roman"/>
          <w:sz w:val="32"/>
          <w:szCs w:val="32"/>
        </w:rPr>
      </w:pPr>
    </w:p>
    <w:p w14:paraId="1BEE672C" w14:textId="77777777" w:rsidR="00773C86" w:rsidRPr="00B52D00" w:rsidRDefault="00773C86" w:rsidP="00773C86">
      <w:pPr>
        <w:jc w:val="both"/>
        <w:rPr>
          <w:rFonts w:ascii="Times New Roman" w:hAnsi="Times New Roman"/>
          <w:sz w:val="32"/>
          <w:szCs w:val="32"/>
        </w:rPr>
      </w:pPr>
    </w:p>
    <w:p w14:paraId="23F8BE41" w14:textId="77777777" w:rsidR="00773C86" w:rsidRPr="00B52D00" w:rsidRDefault="00773C86" w:rsidP="00773C86">
      <w:pPr>
        <w:jc w:val="both"/>
        <w:rPr>
          <w:rFonts w:ascii="Times New Roman" w:hAnsi="Times New Roman"/>
          <w:sz w:val="32"/>
          <w:szCs w:val="32"/>
        </w:rPr>
      </w:pPr>
    </w:p>
    <w:p w14:paraId="6E423DDF" w14:textId="7A8F6839" w:rsidR="008415D5" w:rsidRPr="00B52D00" w:rsidRDefault="008415D5" w:rsidP="00773C86">
      <w:pPr>
        <w:jc w:val="both"/>
        <w:rPr>
          <w:rFonts w:ascii="Times New Roman" w:hAnsi="Times New Roman"/>
          <w:sz w:val="32"/>
          <w:szCs w:val="32"/>
        </w:rPr>
      </w:pPr>
    </w:p>
    <w:p w14:paraId="7E4C77F6" w14:textId="77777777" w:rsidR="008415D5" w:rsidRPr="00B52D00" w:rsidRDefault="008415D5" w:rsidP="00773C86">
      <w:pPr>
        <w:jc w:val="both"/>
        <w:rPr>
          <w:rFonts w:ascii="Times New Roman" w:hAnsi="Times New Roman"/>
          <w:sz w:val="32"/>
          <w:szCs w:val="32"/>
        </w:rPr>
      </w:pPr>
    </w:p>
    <w:p w14:paraId="18A79118" w14:textId="77777777" w:rsidR="00773C86" w:rsidRPr="00B52D00" w:rsidRDefault="00773C86" w:rsidP="00773C86">
      <w:pPr>
        <w:jc w:val="both"/>
        <w:rPr>
          <w:rFonts w:ascii="Times New Roman" w:hAnsi="Times New Roman"/>
          <w:sz w:val="32"/>
          <w:szCs w:val="32"/>
        </w:rPr>
      </w:pPr>
    </w:p>
    <w:p w14:paraId="24ED4255" w14:textId="1F760C1D" w:rsidR="00AD7369" w:rsidRPr="00B52D00" w:rsidRDefault="00192737" w:rsidP="00773C86">
      <w:pPr>
        <w:pStyle w:val="Heading1"/>
        <w:rPr>
          <w:rFonts w:ascii="Times New Roman" w:hAnsi="Times New Roman" w:cs="Times New Roman"/>
        </w:rPr>
      </w:pPr>
      <w:bookmarkStart w:id="8" w:name="_Toc397200308"/>
      <w:r w:rsidRPr="00B52D00">
        <w:rPr>
          <w:rFonts w:ascii="Times New Roman" w:hAnsi="Times New Roman" w:cs="Times New Roman"/>
        </w:rPr>
        <w:t xml:space="preserve">7. </w:t>
      </w:r>
      <w:r w:rsidR="00AD7369" w:rsidRPr="00B52D00">
        <w:rPr>
          <w:rFonts w:ascii="Times New Roman" w:hAnsi="Times New Roman" w:cs="Times New Roman"/>
        </w:rPr>
        <w:t>REFERENCES</w:t>
      </w:r>
      <w:bookmarkEnd w:id="8"/>
      <w:r w:rsidR="00AD7369" w:rsidRPr="00B52D00">
        <w:rPr>
          <w:rFonts w:ascii="Times New Roman" w:hAnsi="Times New Roman" w:cs="Times New Roman"/>
        </w:rPr>
        <w:t xml:space="preserve"> </w:t>
      </w:r>
    </w:p>
    <w:p w14:paraId="4A1FDC3C" w14:textId="77777777" w:rsidR="00192737" w:rsidRPr="00B52D00" w:rsidRDefault="00192737" w:rsidP="00773C86">
      <w:pPr>
        <w:widowControl w:val="0"/>
        <w:autoSpaceDE w:val="0"/>
        <w:adjustRightInd w:val="0"/>
        <w:spacing w:after="0" w:line="240" w:lineRule="auto"/>
        <w:rPr>
          <w:rFonts w:ascii="Times New Roman" w:hAnsi="Times New Roman"/>
          <w:sz w:val="32"/>
          <w:szCs w:val="32"/>
        </w:rPr>
        <w:sectPr w:rsidR="00192737" w:rsidRPr="00B52D00" w:rsidSect="001D72FF">
          <w:pgSz w:w="12240" w:h="15840"/>
          <w:pgMar w:top="1440" w:right="1440" w:bottom="1440" w:left="1440" w:header="720" w:footer="720" w:gutter="0"/>
          <w:pgNumType w:start="0"/>
          <w:cols w:space="720"/>
          <w:titlePg/>
          <w:docGrid w:linePitch="360"/>
        </w:sectPr>
      </w:pPr>
    </w:p>
    <w:p w14:paraId="3D167A8A" w14:textId="57D1019F" w:rsidR="00AD7369" w:rsidRPr="00B52D00" w:rsidRDefault="00192737"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 xml:space="preserve">Carter, C. R. and D. S. Rogers: </w:t>
      </w:r>
      <w:r w:rsidR="00773C86" w:rsidRPr="00B52D00">
        <w:rPr>
          <w:rFonts w:ascii="Times New Roman" w:hAnsi="Times New Roman"/>
          <w:sz w:val="32"/>
          <w:szCs w:val="32"/>
        </w:rPr>
        <w:t>(</w:t>
      </w:r>
      <w:r w:rsidRPr="00B52D00">
        <w:rPr>
          <w:rFonts w:ascii="Times New Roman" w:hAnsi="Times New Roman"/>
          <w:sz w:val="32"/>
          <w:szCs w:val="32"/>
        </w:rPr>
        <w:t>2008</w:t>
      </w:r>
      <w:r w:rsidR="00773C86" w:rsidRPr="00B52D00">
        <w:rPr>
          <w:rFonts w:ascii="Times New Roman" w:hAnsi="Times New Roman"/>
          <w:sz w:val="32"/>
          <w:szCs w:val="32"/>
        </w:rPr>
        <w:t>)</w:t>
      </w:r>
      <w:r w:rsidRPr="00B52D00">
        <w:rPr>
          <w:rFonts w:ascii="Times New Roman" w:hAnsi="Times New Roman"/>
          <w:sz w:val="32"/>
          <w:szCs w:val="32"/>
        </w:rPr>
        <w:t>, ‘A Framework of Sustainable Supply Chain Management: Moving Toward New Theory’, International Journal of Physical Distribution &amp; Logistics Management 38 (5), 360–387.</w:t>
      </w:r>
    </w:p>
    <w:p w14:paraId="65B80193" w14:textId="7EDBFE9A" w:rsidR="00192737" w:rsidRPr="00B52D00" w:rsidRDefault="00192737" w:rsidP="00773C86">
      <w:pPr>
        <w:widowControl w:val="0"/>
        <w:autoSpaceDE w:val="0"/>
        <w:adjustRightInd w:val="0"/>
        <w:spacing w:after="0" w:line="240" w:lineRule="auto"/>
        <w:rPr>
          <w:rFonts w:ascii="Times New Roman" w:hAnsi="Times New Roman"/>
          <w:sz w:val="32"/>
          <w:szCs w:val="32"/>
        </w:rPr>
      </w:pPr>
      <w:proofErr w:type="spellStart"/>
      <w:r w:rsidRPr="00B52D00">
        <w:rPr>
          <w:rFonts w:ascii="Times New Roman" w:hAnsi="Times New Roman"/>
          <w:sz w:val="32"/>
          <w:szCs w:val="32"/>
        </w:rPr>
        <w:t>Chialin</w:t>
      </w:r>
      <w:proofErr w:type="spellEnd"/>
      <w:r w:rsidRPr="00B52D00">
        <w:rPr>
          <w:rFonts w:ascii="Times New Roman" w:hAnsi="Times New Roman"/>
          <w:sz w:val="32"/>
          <w:szCs w:val="32"/>
        </w:rPr>
        <w:t>, C.: 2001, ‘Design for the Environment: A Quality-Based Model for Green Product Development’,</w:t>
      </w:r>
    </w:p>
    <w:p w14:paraId="5B6F9444" w14:textId="2DFA5CF7" w:rsidR="00192737" w:rsidRPr="00B52D00" w:rsidRDefault="00192737"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 xml:space="preserve">Management Science 47 (2), 250–264. Christopher, M. and L. </w:t>
      </w:r>
      <w:proofErr w:type="spellStart"/>
      <w:r w:rsidRPr="00B52D00">
        <w:rPr>
          <w:rFonts w:ascii="Times New Roman" w:hAnsi="Times New Roman"/>
          <w:sz w:val="32"/>
          <w:szCs w:val="32"/>
        </w:rPr>
        <w:t>Ryals</w:t>
      </w:r>
      <w:proofErr w:type="spellEnd"/>
      <w:r w:rsidRPr="00B52D00">
        <w:rPr>
          <w:rFonts w:ascii="Times New Roman" w:hAnsi="Times New Roman"/>
          <w:sz w:val="32"/>
          <w:szCs w:val="32"/>
        </w:rPr>
        <w:t>: 1999, ‘Supply</w:t>
      </w:r>
    </w:p>
    <w:p w14:paraId="1167C9BF" w14:textId="77777777" w:rsidR="00192737" w:rsidRPr="00B52D00" w:rsidRDefault="00192737" w:rsidP="00773C86">
      <w:pPr>
        <w:widowControl w:val="0"/>
        <w:autoSpaceDE w:val="0"/>
        <w:adjustRightInd w:val="0"/>
        <w:spacing w:after="0" w:line="240" w:lineRule="auto"/>
        <w:rPr>
          <w:rFonts w:ascii="Times New Roman" w:hAnsi="Times New Roman"/>
          <w:sz w:val="32"/>
          <w:szCs w:val="32"/>
        </w:rPr>
      </w:pPr>
    </w:p>
    <w:p w14:paraId="14740315" w14:textId="6929858C" w:rsidR="00192737" w:rsidRPr="00B52D00" w:rsidRDefault="00192737"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 xml:space="preserve">Collins, C. M., L. Steg and M. A. S. </w:t>
      </w:r>
      <w:proofErr w:type="spellStart"/>
      <w:r w:rsidRPr="00B52D00">
        <w:rPr>
          <w:rFonts w:ascii="Times New Roman" w:hAnsi="Times New Roman"/>
          <w:sz w:val="32"/>
          <w:szCs w:val="32"/>
        </w:rPr>
        <w:t>Koning</w:t>
      </w:r>
      <w:proofErr w:type="spellEnd"/>
      <w:r w:rsidRPr="00B52D00">
        <w:rPr>
          <w:rFonts w:ascii="Times New Roman" w:hAnsi="Times New Roman"/>
          <w:sz w:val="32"/>
          <w:szCs w:val="32"/>
        </w:rPr>
        <w:t xml:space="preserve">: </w:t>
      </w:r>
      <w:r w:rsidR="00773C86" w:rsidRPr="00B52D00">
        <w:rPr>
          <w:rFonts w:ascii="Times New Roman" w:hAnsi="Times New Roman"/>
          <w:sz w:val="32"/>
          <w:szCs w:val="32"/>
        </w:rPr>
        <w:t>(</w:t>
      </w:r>
      <w:r w:rsidRPr="00B52D00">
        <w:rPr>
          <w:rFonts w:ascii="Times New Roman" w:hAnsi="Times New Roman"/>
          <w:sz w:val="32"/>
          <w:szCs w:val="32"/>
        </w:rPr>
        <w:t>2007</w:t>
      </w:r>
      <w:r w:rsidR="00773C86" w:rsidRPr="00B52D00">
        <w:rPr>
          <w:rFonts w:ascii="Times New Roman" w:hAnsi="Times New Roman"/>
          <w:sz w:val="32"/>
          <w:szCs w:val="32"/>
        </w:rPr>
        <w:t>)</w:t>
      </w:r>
      <w:r w:rsidRPr="00B52D00">
        <w:rPr>
          <w:rFonts w:ascii="Times New Roman" w:hAnsi="Times New Roman"/>
          <w:sz w:val="32"/>
          <w:szCs w:val="32"/>
        </w:rPr>
        <w:t>, ‘Customers’ Values, Beliefs on Sustainable Corporate</w:t>
      </w:r>
    </w:p>
    <w:p w14:paraId="757E03DD" w14:textId="35232CD3" w:rsidR="00192737" w:rsidRPr="00B52D00" w:rsidRDefault="00192737"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Performance, and Buying Behavior’, Psychology &amp; Marketing 24 (6), 555–577.</w:t>
      </w:r>
    </w:p>
    <w:p w14:paraId="1584B63A" w14:textId="77777777" w:rsidR="00192737" w:rsidRPr="00B52D00" w:rsidRDefault="00192737" w:rsidP="00773C86">
      <w:pPr>
        <w:widowControl w:val="0"/>
        <w:autoSpaceDE w:val="0"/>
        <w:adjustRightInd w:val="0"/>
        <w:spacing w:after="0" w:line="240" w:lineRule="auto"/>
        <w:rPr>
          <w:rFonts w:ascii="Times New Roman" w:hAnsi="Times New Roman"/>
          <w:sz w:val="32"/>
          <w:szCs w:val="32"/>
        </w:rPr>
      </w:pPr>
    </w:p>
    <w:p w14:paraId="12ECED0F" w14:textId="7140C3D9" w:rsidR="00192737" w:rsidRPr="00B52D00" w:rsidRDefault="00192737" w:rsidP="00773C86">
      <w:pPr>
        <w:widowControl w:val="0"/>
        <w:autoSpaceDE w:val="0"/>
        <w:adjustRightInd w:val="0"/>
        <w:spacing w:after="0" w:line="240" w:lineRule="auto"/>
        <w:rPr>
          <w:rFonts w:ascii="Times New Roman" w:hAnsi="Times New Roman"/>
          <w:sz w:val="32"/>
          <w:szCs w:val="32"/>
        </w:rPr>
      </w:pPr>
      <w:proofErr w:type="spellStart"/>
      <w:r w:rsidRPr="00B52D00">
        <w:rPr>
          <w:rFonts w:ascii="Times New Roman" w:hAnsi="Times New Roman"/>
          <w:sz w:val="32"/>
          <w:szCs w:val="32"/>
        </w:rPr>
        <w:t>Eisenhardt</w:t>
      </w:r>
      <w:proofErr w:type="spellEnd"/>
      <w:r w:rsidRPr="00B52D00">
        <w:rPr>
          <w:rFonts w:ascii="Times New Roman" w:hAnsi="Times New Roman"/>
          <w:sz w:val="32"/>
          <w:szCs w:val="32"/>
        </w:rPr>
        <w:t xml:space="preserve">, K. M.: </w:t>
      </w:r>
      <w:r w:rsidR="00773C86" w:rsidRPr="00B52D00">
        <w:rPr>
          <w:rFonts w:ascii="Times New Roman" w:hAnsi="Times New Roman"/>
          <w:sz w:val="32"/>
          <w:szCs w:val="32"/>
        </w:rPr>
        <w:t>(</w:t>
      </w:r>
      <w:r w:rsidRPr="00B52D00">
        <w:rPr>
          <w:rFonts w:ascii="Times New Roman" w:hAnsi="Times New Roman"/>
          <w:sz w:val="32"/>
          <w:szCs w:val="32"/>
        </w:rPr>
        <w:t>1989</w:t>
      </w:r>
      <w:r w:rsidR="00773C86" w:rsidRPr="00B52D00">
        <w:rPr>
          <w:rFonts w:ascii="Times New Roman" w:hAnsi="Times New Roman"/>
          <w:sz w:val="32"/>
          <w:szCs w:val="32"/>
        </w:rPr>
        <w:t>)</w:t>
      </w:r>
      <w:r w:rsidRPr="00B52D00">
        <w:rPr>
          <w:rFonts w:ascii="Times New Roman" w:hAnsi="Times New Roman"/>
          <w:sz w:val="32"/>
          <w:szCs w:val="32"/>
        </w:rPr>
        <w:t>, ‘Building Theories from Case Study Research’, Academy of Management Review 14 (4),</w:t>
      </w:r>
    </w:p>
    <w:p w14:paraId="264F0A21" w14:textId="77777777" w:rsidR="00192737" w:rsidRPr="00B52D00" w:rsidRDefault="00192737"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532–550.</w:t>
      </w:r>
    </w:p>
    <w:p w14:paraId="4ACD0188" w14:textId="77777777" w:rsidR="00192737" w:rsidRPr="00B52D00" w:rsidRDefault="00192737" w:rsidP="00773C86">
      <w:pPr>
        <w:widowControl w:val="0"/>
        <w:autoSpaceDE w:val="0"/>
        <w:adjustRightInd w:val="0"/>
        <w:spacing w:after="0" w:line="240" w:lineRule="auto"/>
        <w:rPr>
          <w:rFonts w:ascii="Times New Roman" w:hAnsi="Times New Roman"/>
          <w:sz w:val="32"/>
          <w:szCs w:val="32"/>
        </w:rPr>
      </w:pPr>
    </w:p>
    <w:p w14:paraId="75EBF594" w14:textId="76170C26" w:rsidR="00192737" w:rsidRPr="00B52D00" w:rsidRDefault="00192737"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 xml:space="preserve">Epstein, M. J. and M.-J. Roy: </w:t>
      </w:r>
      <w:r w:rsidR="00773C86" w:rsidRPr="00B52D00">
        <w:rPr>
          <w:rFonts w:ascii="Times New Roman" w:hAnsi="Times New Roman"/>
          <w:sz w:val="32"/>
          <w:szCs w:val="32"/>
        </w:rPr>
        <w:t>(</w:t>
      </w:r>
      <w:r w:rsidRPr="00B52D00">
        <w:rPr>
          <w:rFonts w:ascii="Times New Roman" w:hAnsi="Times New Roman"/>
          <w:sz w:val="32"/>
          <w:szCs w:val="32"/>
        </w:rPr>
        <w:t>2003</w:t>
      </w:r>
      <w:r w:rsidR="00773C86" w:rsidRPr="00B52D00">
        <w:rPr>
          <w:rFonts w:ascii="Times New Roman" w:hAnsi="Times New Roman"/>
          <w:sz w:val="32"/>
          <w:szCs w:val="32"/>
        </w:rPr>
        <w:t>)</w:t>
      </w:r>
      <w:r w:rsidRPr="00B52D00">
        <w:rPr>
          <w:rFonts w:ascii="Times New Roman" w:hAnsi="Times New Roman"/>
          <w:sz w:val="32"/>
          <w:szCs w:val="32"/>
        </w:rPr>
        <w:t>, ‘Improving Sustainability Performance: Specifying, Implementing and</w:t>
      </w:r>
    </w:p>
    <w:p w14:paraId="1F4F97D4" w14:textId="6594376B" w:rsidR="00192737" w:rsidRPr="00B52D00" w:rsidRDefault="00192737"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Measuring Key Principles’, Journal of General Management 29 (1), 15–31.</w:t>
      </w:r>
    </w:p>
    <w:p w14:paraId="021EFBD6" w14:textId="77777777" w:rsidR="00192737" w:rsidRPr="00B52D00" w:rsidRDefault="00192737" w:rsidP="00773C86">
      <w:pPr>
        <w:widowControl w:val="0"/>
        <w:autoSpaceDE w:val="0"/>
        <w:adjustRightInd w:val="0"/>
        <w:spacing w:after="0" w:line="240" w:lineRule="auto"/>
        <w:rPr>
          <w:rFonts w:ascii="Times New Roman" w:hAnsi="Times New Roman"/>
          <w:sz w:val="32"/>
          <w:szCs w:val="32"/>
        </w:rPr>
      </w:pPr>
    </w:p>
    <w:p w14:paraId="79AFECCC" w14:textId="680FCAD9" w:rsidR="00192737" w:rsidRPr="00B52D00" w:rsidRDefault="00192737"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 xml:space="preserve">Freeman, E. R.: </w:t>
      </w:r>
      <w:r w:rsidR="00773C86" w:rsidRPr="00B52D00">
        <w:rPr>
          <w:rFonts w:ascii="Times New Roman" w:hAnsi="Times New Roman"/>
          <w:sz w:val="32"/>
          <w:szCs w:val="32"/>
        </w:rPr>
        <w:t>(</w:t>
      </w:r>
      <w:r w:rsidRPr="00B52D00">
        <w:rPr>
          <w:rFonts w:ascii="Times New Roman" w:hAnsi="Times New Roman"/>
          <w:sz w:val="32"/>
          <w:szCs w:val="32"/>
        </w:rPr>
        <w:t>2004</w:t>
      </w:r>
      <w:r w:rsidR="00773C86" w:rsidRPr="00B52D00">
        <w:rPr>
          <w:rFonts w:ascii="Times New Roman" w:hAnsi="Times New Roman"/>
          <w:sz w:val="32"/>
          <w:szCs w:val="32"/>
        </w:rPr>
        <w:t>)</w:t>
      </w:r>
      <w:r w:rsidRPr="00B52D00">
        <w:rPr>
          <w:rFonts w:ascii="Times New Roman" w:hAnsi="Times New Roman"/>
          <w:sz w:val="32"/>
          <w:szCs w:val="32"/>
        </w:rPr>
        <w:t xml:space="preserve">, ‘The Stakeholder Approach Revisited’, </w:t>
      </w:r>
      <w:proofErr w:type="spellStart"/>
      <w:r w:rsidRPr="00B52D00">
        <w:rPr>
          <w:rFonts w:ascii="Times New Roman" w:hAnsi="Times New Roman"/>
          <w:sz w:val="32"/>
          <w:szCs w:val="32"/>
        </w:rPr>
        <w:t>Zeitschrift</w:t>
      </w:r>
      <w:proofErr w:type="spellEnd"/>
      <w:r w:rsidRPr="00B52D00">
        <w:rPr>
          <w:rFonts w:ascii="Times New Roman" w:hAnsi="Times New Roman"/>
          <w:sz w:val="32"/>
          <w:szCs w:val="32"/>
        </w:rPr>
        <w:t xml:space="preserve"> </w:t>
      </w:r>
      <w:proofErr w:type="spellStart"/>
      <w:r w:rsidRPr="00B52D00">
        <w:rPr>
          <w:rFonts w:ascii="Times New Roman" w:hAnsi="Times New Roman"/>
          <w:sz w:val="32"/>
          <w:szCs w:val="32"/>
        </w:rPr>
        <w:t>fuer</w:t>
      </w:r>
      <w:proofErr w:type="spellEnd"/>
      <w:r w:rsidRPr="00B52D00">
        <w:rPr>
          <w:rFonts w:ascii="Times New Roman" w:hAnsi="Times New Roman"/>
          <w:sz w:val="32"/>
          <w:szCs w:val="32"/>
        </w:rPr>
        <w:t xml:space="preserve"> </w:t>
      </w:r>
      <w:proofErr w:type="spellStart"/>
      <w:r w:rsidRPr="00B52D00">
        <w:rPr>
          <w:rFonts w:ascii="Times New Roman" w:hAnsi="Times New Roman"/>
          <w:sz w:val="32"/>
          <w:szCs w:val="32"/>
        </w:rPr>
        <w:t>Wirtschafts</w:t>
      </w:r>
      <w:proofErr w:type="spellEnd"/>
      <w:r w:rsidRPr="00B52D00">
        <w:rPr>
          <w:rFonts w:ascii="Times New Roman" w:hAnsi="Times New Roman"/>
          <w:sz w:val="32"/>
          <w:szCs w:val="32"/>
        </w:rPr>
        <w:t xml:space="preserve"> und </w:t>
      </w:r>
      <w:proofErr w:type="spellStart"/>
      <w:r w:rsidRPr="00B52D00">
        <w:rPr>
          <w:rFonts w:ascii="Times New Roman" w:hAnsi="Times New Roman"/>
          <w:sz w:val="32"/>
          <w:szCs w:val="32"/>
        </w:rPr>
        <w:t>Unternehmensethik</w:t>
      </w:r>
      <w:proofErr w:type="spellEnd"/>
      <w:r w:rsidRPr="00B52D00">
        <w:rPr>
          <w:rFonts w:ascii="Times New Roman" w:hAnsi="Times New Roman"/>
          <w:sz w:val="32"/>
          <w:szCs w:val="32"/>
        </w:rPr>
        <w:t xml:space="preserve"> 5 (3), 228–241.</w:t>
      </w:r>
    </w:p>
    <w:p w14:paraId="695B0E2D" w14:textId="77777777" w:rsidR="00773C86" w:rsidRPr="00B52D00" w:rsidRDefault="00773C86" w:rsidP="00773C86">
      <w:pPr>
        <w:widowControl w:val="0"/>
        <w:autoSpaceDE w:val="0"/>
        <w:adjustRightInd w:val="0"/>
        <w:spacing w:after="0" w:line="240" w:lineRule="auto"/>
        <w:rPr>
          <w:rFonts w:ascii="Times New Roman" w:hAnsi="Times New Roman"/>
          <w:sz w:val="32"/>
          <w:szCs w:val="32"/>
        </w:rPr>
      </w:pPr>
    </w:p>
    <w:p w14:paraId="5F702A0D" w14:textId="4AD24480" w:rsidR="00773C86" w:rsidRPr="00B52D00" w:rsidRDefault="00773C86"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 xml:space="preserve">Hamel, G. and C. K. </w:t>
      </w:r>
      <w:proofErr w:type="spellStart"/>
      <w:r w:rsidRPr="00B52D00">
        <w:rPr>
          <w:rFonts w:ascii="Times New Roman" w:hAnsi="Times New Roman"/>
          <w:sz w:val="32"/>
          <w:szCs w:val="32"/>
        </w:rPr>
        <w:t>Prahalad</w:t>
      </w:r>
      <w:proofErr w:type="spellEnd"/>
      <w:r w:rsidRPr="00B52D00">
        <w:rPr>
          <w:rFonts w:ascii="Times New Roman" w:hAnsi="Times New Roman"/>
          <w:sz w:val="32"/>
          <w:szCs w:val="32"/>
        </w:rPr>
        <w:t>: (1993), ‘Strategy as Stretch and Leverage’, Harvard Business Review 71 (2), 75–</w:t>
      </w:r>
    </w:p>
    <w:p w14:paraId="6D0A27A9" w14:textId="77777777" w:rsidR="00773C86" w:rsidRPr="00B52D00" w:rsidRDefault="00773C86"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84.</w:t>
      </w:r>
    </w:p>
    <w:p w14:paraId="388D312D" w14:textId="77777777" w:rsidR="00773C86" w:rsidRPr="00B52D00" w:rsidRDefault="00773C86" w:rsidP="00773C86">
      <w:pPr>
        <w:widowControl w:val="0"/>
        <w:autoSpaceDE w:val="0"/>
        <w:adjustRightInd w:val="0"/>
        <w:spacing w:after="0" w:line="240" w:lineRule="auto"/>
        <w:rPr>
          <w:rFonts w:ascii="Times New Roman" w:hAnsi="Times New Roman"/>
          <w:sz w:val="32"/>
          <w:szCs w:val="32"/>
        </w:rPr>
      </w:pPr>
    </w:p>
    <w:p w14:paraId="5B0EDD62" w14:textId="6C43FDC7" w:rsidR="00773C86" w:rsidRPr="00B52D00" w:rsidRDefault="00773C86"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 xml:space="preserve">Hart, S. L.: (1995), ‘A Natural Resource-Based View of the Firm’, </w:t>
      </w:r>
      <w:r w:rsidRPr="00B52D00">
        <w:rPr>
          <w:rFonts w:ascii="Times New Roman" w:hAnsi="Times New Roman"/>
          <w:sz w:val="32"/>
          <w:szCs w:val="32"/>
        </w:rPr>
        <w:lastRenderedPageBreak/>
        <w:t>Academy of Management Review 20 (4), 986 1014.</w:t>
      </w:r>
    </w:p>
    <w:p w14:paraId="4AABA3A8" w14:textId="77777777" w:rsidR="00773C86" w:rsidRPr="00B52D00" w:rsidRDefault="00773C86" w:rsidP="00773C86">
      <w:pPr>
        <w:widowControl w:val="0"/>
        <w:autoSpaceDE w:val="0"/>
        <w:adjustRightInd w:val="0"/>
        <w:spacing w:after="0" w:line="240" w:lineRule="auto"/>
        <w:rPr>
          <w:rFonts w:ascii="Times New Roman" w:hAnsi="Times New Roman"/>
          <w:sz w:val="32"/>
          <w:szCs w:val="32"/>
        </w:rPr>
      </w:pPr>
    </w:p>
    <w:p w14:paraId="22C2C82F" w14:textId="492D5E18" w:rsidR="00773C86" w:rsidRPr="00B52D00" w:rsidRDefault="00773C86"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 xml:space="preserve">Hayes, R. H. and S. C. Wheelwright: (1984), Restoring Our Competitive </w:t>
      </w:r>
      <w:proofErr w:type="gramStart"/>
      <w:r w:rsidRPr="00B52D00">
        <w:rPr>
          <w:rFonts w:ascii="Times New Roman" w:hAnsi="Times New Roman"/>
          <w:sz w:val="32"/>
          <w:szCs w:val="32"/>
        </w:rPr>
        <w:t>Advantage  (</w:t>
      </w:r>
      <w:proofErr w:type="gramEnd"/>
      <w:r w:rsidRPr="00B52D00">
        <w:rPr>
          <w:rFonts w:ascii="Times New Roman" w:hAnsi="Times New Roman"/>
          <w:sz w:val="32"/>
          <w:szCs w:val="32"/>
        </w:rPr>
        <w:t>Wiley, New York, NY).</w:t>
      </w:r>
    </w:p>
    <w:p w14:paraId="54D2B34C" w14:textId="77777777" w:rsidR="00773C86" w:rsidRPr="00B52D00" w:rsidRDefault="00773C86" w:rsidP="00773C86">
      <w:pPr>
        <w:widowControl w:val="0"/>
        <w:autoSpaceDE w:val="0"/>
        <w:adjustRightInd w:val="0"/>
        <w:spacing w:after="0" w:line="240" w:lineRule="auto"/>
        <w:rPr>
          <w:rFonts w:ascii="Times New Roman" w:hAnsi="Times New Roman"/>
          <w:sz w:val="32"/>
          <w:szCs w:val="32"/>
        </w:rPr>
      </w:pPr>
    </w:p>
    <w:p w14:paraId="32353BD5" w14:textId="74D325B7" w:rsidR="00773C86" w:rsidRPr="00B52D00" w:rsidRDefault="00773C86"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 xml:space="preserve">Murphy, P. R. and R. F. </w:t>
      </w:r>
      <w:proofErr w:type="spellStart"/>
      <w:r w:rsidRPr="00B52D00">
        <w:rPr>
          <w:rFonts w:ascii="Times New Roman" w:hAnsi="Times New Roman"/>
          <w:sz w:val="32"/>
          <w:szCs w:val="32"/>
        </w:rPr>
        <w:t>Poist</w:t>
      </w:r>
      <w:proofErr w:type="spellEnd"/>
      <w:r w:rsidRPr="00B52D00">
        <w:rPr>
          <w:rFonts w:ascii="Times New Roman" w:hAnsi="Times New Roman"/>
          <w:sz w:val="32"/>
          <w:szCs w:val="32"/>
        </w:rPr>
        <w:t>: (2000), ‘Green Logistics Strategies: An Analysis of Usage Patterns’, Transportation Journal 40 (2), 5–16.</w:t>
      </w:r>
    </w:p>
    <w:p w14:paraId="360682F3" w14:textId="77777777" w:rsidR="00773C86" w:rsidRPr="00B52D00" w:rsidRDefault="00773C86" w:rsidP="00773C86">
      <w:pPr>
        <w:widowControl w:val="0"/>
        <w:autoSpaceDE w:val="0"/>
        <w:adjustRightInd w:val="0"/>
        <w:spacing w:after="0" w:line="240" w:lineRule="auto"/>
        <w:rPr>
          <w:rFonts w:ascii="Times New Roman" w:hAnsi="Times New Roman"/>
          <w:sz w:val="32"/>
          <w:szCs w:val="32"/>
        </w:rPr>
      </w:pPr>
    </w:p>
    <w:p w14:paraId="5B1D1259" w14:textId="2E3CA83D" w:rsidR="00773C86" w:rsidRPr="00B52D00" w:rsidRDefault="00773C86" w:rsidP="00773C86">
      <w:pPr>
        <w:widowControl w:val="0"/>
        <w:autoSpaceDE w:val="0"/>
        <w:adjustRightInd w:val="0"/>
        <w:spacing w:after="0" w:line="240" w:lineRule="auto"/>
        <w:rPr>
          <w:rFonts w:ascii="Times New Roman" w:hAnsi="Times New Roman"/>
          <w:sz w:val="32"/>
          <w:szCs w:val="32"/>
        </w:rPr>
      </w:pPr>
      <w:proofErr w:type="spellStart"/>
      <w:r w:rsidRPr="00B52D00">
        <w:rPr>
          <w:rFonts w:ascii="Times New Roman" w:hAnsi="Times New Roman"/>
          <w:sz w:val="32"/>
          <w:szCs w:val="32"/>
        </w:rPr>
        <w:t>Pagell</w:t>
      </w:r>
      <w:proofErr w:type="spellEnd"/>
      <w:r w:rsidRPr="00B52D00">
        <w:rPr>
          <w:rFonts w:ascii="Times New Roman" w:hAnsi="Times New Roman"/>
          <w:sz w:val="32"/>
          <w:szCs w:val="32"/>
        </w:rPr>
        <w:t>, M. and Z. Wu: (2009), ‘Building a More Complete Theory of Sustainable Supply Chain Management</w:t>
      </w:r>
    </w:p>
    <w:p w14:paraId="32DA6325" w14:textId="1942A194" w:rsidR="00773C86" w:rsidRPr="00B52D00" w:rsidRDefault="00773C86"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Using Case Studies of Ten Exemplars’, Journal of Supply Chain Management 45 (2), 37–56.</w:t>
      </w:r>
    </w:p>
    <w:p w14:paraId="491EA4A7" w14:textId="77777777" w:rsidR="00773C86" w:rsidRPr="00B52D00" w:rsidRDefault="00773C86" w:rsidP="00773C86">
      <w:pPr>
        <w:widowControl w:val="0"/>
        <w:autoSpaceDE w:val="0"/>
        <w:adjustRightInd w:val="0"/>
        <w:spacing w:after="0" w:line="240" w:lineRule="auto"/>
        <w:rPr>
          <w:rFonts w:ascii="Times New Roman" w:hAnsi="Times New Roman"/>
          <w:sz w:val="32"/>
          <w:szCs w:val="32"/>
        </w:rPr>
      </w:pPr>
    </w:p>
    <w:p w14:paraId="160F595E" w14:textId="21BF72AF" w:rsidR="00773C86" w:rsidRPr="00B52D00" w:rsidRDefault="00773C86"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Srivastava, S. K.: (2007), ‘Green Supply-Chain Management: A State-of-the-Art Literature Review’, International</w:t>
      </w:r>
    </w:p>
    <w:p w14:paraId="379F75A2" w14:textId="65E434F3" w:rsidR="00773C86" w:rsidRPr="00B52D00" w:rsidRDefault="00773C86"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Journal of Management Reviews 9 (1), 53–80.</w:t>
      </w:r>
    </w:p>
    <w:p w14:paraId="5E1A1B23" w14:textId="77777777" w:rsidR="00773C86" w:rsidRPr="00B52D00" w:rsidRDefault="00773C86" w:rsidP="00773C86">
      <w:pPr>
        <w:widowControl w:val="0"/>
        <w:autoSpaceDE w:val="0"/>
        <w:adjustRightInd w:val="0"/>
        <w:spacing w:after="0" w:line="240" w:lineRule="auto"/>
        <w:rPr>
          <w:rFonts w:ascii="Times New Roman" w:hAnsi="Times New Roman"/>
          <w:sz w:val="32"/>
          <w:szCs w:val="32"/>
        </w:rPr>
      </w:pPr>
    </w:p>
    <w:p w14:paraId="22342621" w14:textId="28564BCC" w:rsidR="00773C86" w:rsidRPr="00B52D00" w:rsidRDefault="00773C86"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 xml:space="preserve">United Nations Global Compact Office: (2008), ‘Corporate Citizenship in the World Economy’, http:// </w:t>
      </w:r>
      <w:hyperlink r:id="rId8" w:history="1">
        <w:r w:rsidRPr="00B52D00">
          <w:rPr>
            <w:rStyle w:val="Hyperlink"/>
            <w:rFonts w:ascii="Times New Roman" w:hAnsi="Times New Roman"/>
            <w:color w:val="auto"/>
            <w:sz w:val="32"/>
            <w:szCs w:val="32"/>
          </w:rPr>
          <w:t>www.unglobalcompact.org/docs/news_events/8.1/</w:t>
        </w:r>
      </w:hyperlink>
      <w:r w:rsidRPr="00B52D00">
        <w:rPr>
          <w:rFonts w:ascii="Times New Roman" w:hAnsi="Times New Roman"/>
          <w:sz w:val="32"/>
          <w:szCs w:val="32"/>
        </w:rPr>
        <w:t xml:space="preserve"> GC_brochure_</w:t>
      </w:r>
      <w:proofErr w:type="gramStart"/>
      <w:r w:rsidRPr="00B52D00">
        <w:rPr>
          <w:rFonts w:ascii="Times New Roman" w:hAnsi="Times New Roman"/>
          <w:sz w:val="32"/>
          <w:szCs w:val="32"/>
        </w:rPr>
        <w:t>FINAL.pdf .</w:t>
      </w:r>
      <w:proofErr w:type="gramEnd"/>
      <w:r w:rsidRPr="00B52D00">
        <w:rPr>
          <w:rFonts w:ascii="Times New Roman" w:hAnsi="Times New Roman"/>
          <w:sz w:val="32"/>
          <w:szCs w:val="32"/>
        </w:rPr>
        <w:t xml:space="preserve"> Retrieved 27 August </w:t>
      </w:r>
    </w:p>
    <w:p w14:paraId="45A791CF" w14:textId="69CE8804" w:rsidR="00773C86" w:rsidRPr="00B52D00" w:rsidRDefault="00773C86"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2018.</w:t>
      </w:r>
    </w:p>
    <w:p w14:paraId="33450361" w14:textId="77777777" w:rsidR="00773C86" w:rsidRPr="00B52D00" w:rsidRDefault="00773C86" w:rsidP="00773C86">
      <w:pPr>
        <w:widowControl w:val="0"/>
        <w:autoSpaceDE w:val="0"/>
        <w:adjustRightInd w:val="0"/>
        <w:spacing w:after="0" w:line="240" w:lineRule="auto"/>
        <w:rPr>
          <w:rFonts w:ascii="Times New Roman" w:hAnsi="Times New Roman"/>
          <w:sz w:val="32"/>
          <w:szCs w:val="32"/>
        </w:rPr>
      </w:pPr>
    </w:p>
    <w:p w14:paraId="0DD71749" w14:textId="6C055FB5" w:rsidR="00773C86" w:rsidRPr="00B52D00" w:rsidRDefault="00773C86"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Yin, R. K.: (2002), Case Study Research: Design and Methods, 3rd Edition, Vol. 5 (Sage Publications, Thousand</w:t>
      </w:r>
    </w:p>
    <w:p w14:paraId="2A90042E" w14:textId="0F6E1B1C" w:rsidR="00773C86" w:rsidRDefault="00773C86" w:rsidP="00773C86">
      <w:pPr>
        <w:widowControl w:val="0"/>
        <w:autoSpaceDE w:val="0"/>
        <w:adjustRightInd w:val="0"/>
        <w:spacing w:after="0" w:line="240" w:lineRule="auto"/>
        <w:rPr>
          <w:rFonts w:ascii="Times New Roman" w:hAnsi="Times New Roman"/>
          <w:sz w:val="32"/>
          <w:szCs w:val="32"/>
        </w:rPr>
      </w:pPr>
      <w:r w:rsidRPr="00B52D00">
        <w:rPr>
          <w:rFonts w:ascii="Times New Roman" w:hAnsi="Times New Roman"/>
          <w:sz w:val="32"/>
          <w:szCs w:val="32"/>
        </w:rPr>
        <w:t>Oaks, CA).</w:t>
      </w:r>
    </w:p>
    <w:p w14:paraId="0E12B806" w14:textId="7AE88C1D" w:rsidR="00E775C0" w:rsidRDefault="00E775C0" w:rsidP="00773C86">
      <w:pPr>
        <w:widowControl w:val="0"/>
        <w:autoSpaceDE w:val="0"/>
        <w:adjustRightInd w:val="0"/>
        <w:spacing w:after="0" w:line="240" w:lineRule="auto"/>
        <w:rPr>
          <w:rFonts w:ascii="Times New Roman" w:hAnsi="Times New Roman"/>
          <w:sz w:val="32"/>
          <w:szCs w:val="32"/>
        </w:rPr>
      </w:pPr>
    </w:p>
    <w:p w14:paraId="46542F91" w14:textId="26B1B168" w:rsidR="00E775C0" w:rsidRDefault="00E775C0" w:rsidP="00773C86">
      <w:pPr>
        <w:widowControl w:val="0"/>
        <w:autoSpaceDE w:val="0"/>
        <w:adjustRightInd w:val="0"/>
        <w:spacing w:after="0" w:line="240" w:lineRule="auto"/>
        <w:rPr>
          <w:rFonts w:ascii="Times New Roman" w:hAnsi="Times New Roman"/>
          <w:sz w:val="32"/>
          <w:szCs w:val="32"/>
        </w:rPr>
      </w:pPr>
    </w:p>
    <w:p w14:paraId="09EFB38F" w14:textId="4BC82115" w:rsidR="00E775C0" w:rsidRDefault="00E775C0" w:rsidP="00773C86">
      <w:pPr>
        <w:widowControl w:val="0"/>
        <w:autoSpaceDE w:val="0"/>
        <w:adjustRightInd w:val="0"/>
        <w:spacing w:after="0" w:line="240" w:lineRule="auto"/>
        <w:rPr>
          <w:rFonts w:ascii="Times New Roman" w:hAnsi="Times New Roman"/>
          <w:sz w:val="32"/>
          <w:szCs w:val="32"/>
        </w:rPr>
      </w:pPr>
    </w:p>
    <w:p w14:paraId="57A9FBF1" w14:textId="2F333A2C" w:rsidR="00E775C0" w:rsidRDefault="00E775C0" w:rsidP="00773C86">
      <w:pPr>
        <w:widowControl w:val="0"/>
        <w:autoSpaceDE w:val="0"/>
        <w:adjustRightInd w:val="0"/>
        <w:spacing w:after="0" w:line="240" w:lineRule="auto"/>
        <w:rPr>
          <w:rFonts w:ascii="Times New Roman" w:hAnsi="Times New Roman"/>
          <w:sz w:val="32"/>
          <w:szCs w:val="32"/>
        </w:rPr>
      </w:pPr>
    </w:p>
    <w:p w14:paraId="5B4B79DB" w14:textId="798EB885" w:rsidR="00E775C0" w:rsidRDefault="00E775C0" w:rsidP="00773C86">
      <w:pPr>
        <w:widowControl w:val="0"/>
        <w:autoSpaceDE w:val="0"/>
        <w:adjustRightInd w:val="0"/>
        <w:spacing w:after="0" w:line="240" w:lineRule="auto"/>
        <w:rPr>
          <w:rFonts w:ascii="Times New Roman" w:hAnsi="Times New Roman"/>
          <w:sz w:val="32"/>
          <w:szCs w:val="32"/>
        </w:rPr>
      </w:pPr>
    </w:p>
    <w:p w14:paraId="7349D115" w14:textId="71E6FBC0" w:rsidR="00E775C0" w:rsidRDefault="00E775C0" w:rsidP="00773C86">
      <w:pPr>
        <w:widowControl w:val="0"/>
        <w:autoSpaceDE w:val="0"/>
        <w:adjustRightInd w:val="0"/>
        <w:spacing w:after="0" w:line="240" w:lineRule="auto"/>
        <w:rPr>
          <w:rFonts w:ascii="Times New Roman" w:hAnsi="Times New Roman"/>
          <w:sz w:val="32"/>
          <w:szCs w:val="32"/>
        </w:rPr>
      </w:pPr>
    </w:p>
    <w:p w14:paraId="4554EEF5" w14:textId="666010BB" w:rsidR="00E775C0" w:rsidRDefault="00E775C0" w:rsidP="00773C86">
      <w:pPr>
        <w:widowControl w:val="0"/>
        <w:autoSpaceDE w:val="0"/>
        <w:adjustRightInd w:val="0"/>
        <w:spacing w:after="0" w:line="240" w:lineRule="auto"/>
        <w:rPr>
          <w:rFonts w:ascii="Times New Roman" w:hAnsi="Times New Roman"/>
          <w:sz w:val="32"/>
          <w:szCs w:val="32"/>
        </w:rPr>
      </w:pPr>
    </w:p>
    <w:p w14:paraId="0E6ECD13" w14:textId="4BBDFE09" w:rsidR="00E775C0" w:rsidRDefault="00E775C0" w:rsidP="00773C86">
      <w:pPr>
        <w:widowControl w:val="0"/>
        <w:autoSpaceDE w:val="0"/>
        <w:adjustRightInd w:val="0"/>
        <w:spacing w:after="0" w:line="240" w:lineRule="auto"/>
        <w:rPr>
          <w:rFonts w:ascii="Times New Roman" w:hAnsi="Times New Roman"/>
          <w:sz w:val="32"/>
          <w:szCs w:val="32"/>
        </w:rPr>
      </w:pPr>
    </w:p>
    <w:p w14:paraId="52C77895" w14:textId="4969D9C0" w:rsidR="00E775C0" w:rsidRDefault="00E775C0" w:rsidP="00773C86">
      <w:pPr>
        <w:widowControl w:val="0"/>
        <w:autoSpaceDE w:val="0"/>
        <w:adjustRightInd w:val="0"/>
        <w:spacing w:after="0" w:line="240" w:lineRule="auto"/>
        <w:rPr>
          <w:rFonts w:ascii="Times New Roman" w:hAnsi="Times New Roman"/>
          <w:sz w:val="32"/>
          <w:szCs w:val="32"/>
        </w:rPr>
      </w:pPr>
    </w:p>
    <w:p w14:paraId="7CD36A9F" w14:textId="19C900F0" w:rsidR="00E775C0" w:rsidRPr="00FA1C1B" w:rsidRDefault="00E775C0" w:rsidP="00773C86">
      <w:pPr>
        <w:widowControl w:val="0"/>
        <w:autoSpaceDE w:val="0"/>
        <w:adjustRightInd w:val="0"/>
        <w:spacing w:after="0" w:line="240" w:lineRule="auto"/>
        <w:rPr>
          <w:rFonts w:ascii="Times New Roman" w:hAnsi="Times New Roman"/>
          <w:b/>
          <w:sz w:val="48"/>
          <w:szCs w:val="48"/>
        </w:rPr>
      </w:pPr>
      <w:r w:rsidRPr="00FA1C1B">
        <w:rPr>
          <w:rFonts w:ascii="Times New Roman" w:hAnsi="Times New Roman"/>
          <w:b/>
          <w:sz w:val="48"/>
          <w:szCs w:val="48"/>
        </w:rPr>
        <w:lastRenderedPageBreak/>
        <w:t>PART-2</w:t>
      </w:r>
    </w:p>
    <w:p w14:paraId="1A028F0D" w14:textId="4E12B73F" w:rsidR="00E775C0" w:rsidRPr="00FA1C1B" w:rsidRDefault="00E775C0" w:rsidP="00773C86">
      <w:pPr>
        <w:widowControl w:val="0"/>
        <w:autoSpaceDE w:val="0"/>
        <w:adjustRightInd w:val="0"/>
        <w:spacing w:after="0" w:line="240" w:lineRule="auto"/>
        <w:rPr>
          <w:rFonts w:ascii="Times New Roman" w:hAnsi="Times New Roman"/>
          <w:sz w:val="48"/>
          <w:szCs w:val="48"/>
        </w:rPr>
      </w:pPr>
    </w:p>
    <w:p w14:paraId="3F0CDDEE" w14:textId="69F9E723" w:rsidR="00E775C0" w:rsidRDefault="00E775C0" w:rsidP="00773C86">
      <w:pPr>
        <w:widowControl w:val="0"/>
        <w:autoSpaceDE w:val="0"/>
        <w:adjustRightInd w:val="0"/>
        <w:spacing w:after="0" w:line="240" w:lineRule="auto"/>
        <w:rPr>
          <w:rFonts w:ascii="Times New Roman" w:hAnsi="Times New Roman"/>
          <w:sz w:val="32"/>
          <w:szCs w:val="32"/>
        </w:rPr>
      </w:pPr>
    </w:p>
    <w:p w14:paraId="3358B2F5" w14:textId="77777777" w:rsidR="00AF6C68" w:rsidRDefault="00AF6C68" w:rsidP="00AF6C68">
      <w:pPr>
        <w:spacing w:before="360" w:after="240"/>
        <w:jc w:val="center"/>
      </w:pPr>
      <w:r>
        <w:rPr>
          <w:color w:val="FFFFFF"/>
          <w:sz w:val="32"/>
          <w:szCs w:val="32"/>
        </w:rPr>
        <w:t xml:space="preserve">     </w:t>
      </w:r>
    </w:p>
    <w:p w14:paraId="6CD63D8A" w14:textId="3E451920" w:rsidR="00AF6C68" w:rsidRPr="00FA1C1B" w:rsidRDefault="00AF6C68" w:rsidP="00AF6C68">
      <w:pPr>
        <w:rPr>
          <w:b/>
          <w:sz w:val="44"/>
          <w:szCs w:val="44"/>
        </w:rPr>
      </w:pPr>
      <w:r w:rsidRPr="00FA1C1B">
        <w:rPr>
          <w:b/>
          <w:sz w:val="44"/>
          <w:szCs w:val="44"/>
        </w:rPr>
        <w:t>Ethical practices and the subsequent drivers in supply chain management: A case study of ASOS retailing UK.</w:t>
      </w:r>
    </w:p>
    <w:p w14:paraId="7BE1BC2F" w14:textId="1DFD55EE" w:rsidR="00AF6C68" w:rsidRPr="00FA1C1B" w:rsidRDefault="00AF6C68" w:rsidP="00AF6C68">
      <w:pPr>
        <w:rPr>
          <w:b/>
          <w:sz w:val="44"/>
          <w:szCs w:val="44"/>
        </w:rPr>
      </w:pPr>
    </w:p>
    <w:p w14:paraId="1AD652DF" w14:textId="2B35EC76" w:rsidR="00AF6C68" w:rsidRDefault="00AF6C68" w:rsidP="00AF6C68">
      <w:pPr>
        <w:rPr>
          <w:b/>
          <w:sz w:val="40"/>
          <w:szCs w:val="40"/>
        </w:rPr>
      </w:pPr>
    </w:p>
    <w:p w14:paraId="4EBD2E3A" w14:textId="7091C683" w:rsidR="00AF6C68" w:rsidRDefault="00AF6C68" w:rsidP="00AF6C68">
      <w:pPr>
        <w:rPr>
          <w:b/>
          <w:sz w:val="40"/>
          <w:szCs w:val="40"/>
        </w:rPr>
      </w:pPr>
      <w:r>
        <w:rPr>
          <w:b/>
          <w:sz w:val="40"/>
          <w:szCs w:val="40"/>
        </w:rPr>
        <w:t xml:space="preserve">NAME               </w:t>
      </w:r>
      <w:r w:rsidR="00FA1C1B">
        <w:rPr>
          <w:b/>
          <w:sz w:val="40"/>
          <w:szCs w:val="40"/>
        </w:rPr>
        <w:t xml:space="preserve">   </w:t>
      </w:r>
      <w:r>
        <w:rPr>
          <w:b/>
          <w:sz w:val="40"/>
          <w:szCs w:val="40"/>
        </w:rPr>
        <w:t xml:space="preserve"> : PRADEEP PARUMANAM</w:t>
      </w:r>
    </w:p>
    <w:p w14:paraId="479E57A6" w14:textId="6D351859" w:rsidR="00AF6C68" w:rsidRDefault="00AF6C68" w:rsidP="00AF6C68">
      <w:pPr>
        <w:rPr>
          <w:b/>
          <w:sz w:val="40"/>
          <w:szCs w:val="40"/>
        </w:rPr>
      </w:pPr>
      <w:r>
        <w:rPr>
          <w:b/>
          <w:sz w:val="40"/>
          <w:szCs w:val="40"/>
        </w:rPr>
        <w:t xml:space="preserve">STUDENT ID      </w:t>
      </w:r>
      <w:r w:rsidR="00FA1C1B">
        <w:rPr>
          <w:b/>
          <w:sz w:val="40"/>
          <w:szCs w:val="40"/>
        </w:rPr>
        <w:t xml:space="preserve">   </w:t>
      </w:r>
      <w:r>
        <w:rPr>
          <w:b/>
          <w:sz w:val="40"/>
          <w:szCs w:val="40"/>
        </w:rPr>
        <w:t>: 1706677</w:t>
      </w:r>
    </w:p>
    <w:p w14:paraId="6B7591F5" w14:textId="29BA429C" w:rsidR="00AF6C68" w:rsidRDefault="00AF6C68" w:rsidP="00AF6C68">
      <w:pPr>
        <w:rPr>
          <w:b/>
          <w:sz w:val="40"/>
          <w:szCs w:val="40"/>
        </w:rPr>
      </w:pPr>
      <w:r>
        <w:rPr>
          <w:b/>
          <w:sz w:val="40"/>
          <w:szCs w:val="40"/>
        </w:rPr>
        <w:t xml:space="preserve">MODULE TITLE </w:t>
      </w:r>
      <w:r w:rsidR="00FA1C1B">
        <w:rPr>
          <w:b/>
          <w:sz w:val="40"/>
          <w:szCs w:val="40"/>
        </w:rPr>
        <w:t xml:space="preserve">   </w:t>
      </w:r>
      <w:r>
        <w:rPr>
          <w:b/>
          <w:sz w:val="40"/>
          <w:szCs w:val="40"/>
        </w:rPr>
        <w:t>: QUALITATIVE RESEARCH</w:t>
      </w:r>
    </w:p>
    <w:p w14:paraId="727D39FE" w14:textId="13E4DC28" w:rsidR="00AF6C68" w:rsidRDefault="00AF6C68" w:rsidP="00AF6C68">
      <w:pPr>
        <w:rPr>
          <w:b/>
          <w:sz w:val="40"/>
          <w:szCs w:val="40"/>
        </w:rPr>
      </w:pPr>
      <w:r>
        <w:rPr>
          <w:b/>
          <w:sz w:val="40"/>
          <w:szCs w:val="40"/>
        </w:rPr>
        <w:t xml:space="preserve">MODULE CODE </w:t>
      </w:r>
      <w:r w:rsidR="00FA1C1B">
        <w:rPr>
          <w:b/>
          <w:sz w:val="40"/>
          <w:szCs w:val="40"/>
        </w:rPr>
        <w:t xml:space="preserve">   </w:t>
      </w:r>
      <w:r>
        <w:rPr>
          <w:b/>
          <w:sz w:val="40"/>
          <w:szCs w:val="40"/>
        </w:rPr>
        <w:t>: SBPD7002</w:t>
      </w:r>
    </w:p>
    <w:p w14:paraId="394485D2" w14:textId="0666058F" w:rsidR="00FA1C1B" w:rsidRPr="00AF6C68" w:rsidRDefault="00FA1C1B" w:rsidP="00AF6C68">
      <w:pPr>
        <w:rPr>
          <w:b/>
          <w:sz w:val="40"/>
          <w:szCs w:val="40"/>
        </w:rPr>
      </w:pPr>
      <w:r>
        <w:rPr>
          <w:b/>
          <w:sz w:val="40"/>
          <w:szCs w:val="40"/>
        </w:rPr>
        <w:t xml:space="preserve">MODULE LEADER: </w:t>
      </w:r>
      <w:proofErr w:type="spellStart"/>
      <w:r>
        <w:rPr>
          <w:b/>
          <w:sz w:val="40"/>
          <w:szCs w:val="40"/>
        </w:rPr>
        <w:t>Dr.</w:t>
      </w:r>
      <w:proofErr w:type="spellEnd"/>
      <w:r>
        <w:rPr>
          <w:b/>
          <w:sz w:val="40"/>
          <w:szCs w:val="40"/>
        </w:rPr>
        <w:t xml:space="preserve"> ALLISON WYLDE</w:t>
      </w:r>
    </w:p>
    <w:p w14:paraId="33252712" w14:textId="77777777" w:rsidR="00AF6C68" w:rsidRPr="00AF6C68" w:rsidRDefault="00AF6C68" w:rsidP="00773C86">
      <w:pPr>
        <w:widowControl w:val="0"/>
        <w:autoSpaceDE w:val="0"/>
        <w:adjustRightInd w:val="0"/>
        <w:spacing w:after="0" w:line="240" w:lineRule="auto"/>
        <w:rPr>
          <w:rFonts w:ascii="Times New Roman" w:hAnsi="Times New Roman"/>
          <w:b/>
          <w:sz w:val="40"/>
          <w:szCs w:val="40"/>
        </w:rPr>
      </w:pPr>
    </w:p>
    <w:p w14:paraId="0F73B89A" w14:textId="77777777" w:rsidR="00E775C0" w:rsidRDefault="00E775C0" w:rsidP="00773C86">
      <w:pPr>
        <w:widowControl w:val="0"/>
        <w:autoSpaceDE w:val="0"/>
        <w:adjustRightInd w:val="0"/>
        <w:spacing w:after="0" w:line="240" w:lineRule="auto"/>
        <w:rPr>
          <w:rFonts w:ascii="Times New Roman" w:hAnsi="Times New Roman"/>
          <w:sz w:val="32"/>
          <w:szCs w:val="32"/>
        </w:rPr>
      </w:pPr>
    </w:p>
    <w:p w14:paraId="1FF5C4CB" w14:textId="328B5685" w:rsidR="00E775C0" w:rsidRDefault="00E775C0" w:rsidP="00773C86">
      <w:pPr>
        <w:widowControl w:val="0"/>
        <w:autoSpaceDE w:val="0"/>
        <w:adjustRightInd w:val="0"/>
        <w:spacing w:after="0" w:line="240" w:lineRule="auto"/>
        <w:rPr>
          <w:rFonts w:ascii="Times New Roman" w:hAnsi="Times New Roman"/>
          <w:sz w:val="32"/>
          <w:szCs w:val="32"/>
        </w:rPr>
      </w:pPr>
    </w:p>
    <w:p w14:paraId="2682FDB1" w14:textId="0A4B2CD2" w:rsidR="00E775C0" w:rsidRDefault="00E775C0" w:rsidP="00773C86">
      <w:pPr>
        <w:widowControl w:val="0"/>
        <w:autoSpaceDE w:val="0"/>
        <w:adjustRightInd w:val="0"/>
        <w:spacing w:after="0" w:line="240" w:lineRule="auto"/>
        <w:rPr>
          <w:rFonts w:ascii="Times New Roman" w:hAnsi="Times New Roman"/>
          <w:sz w:val="32"/>
          <w:szCs w:val="32"/>
        </w:rPr>
      </w:pPr>
    </w:p>
    <w:p w14:paraId="01032CA4" w14:textId="71D43377" w:rsidR="00E775C0" w:rsidRDefault="00E775C0" w:rsidP="00773C86">
      <w:pPr>
        <w:widowControl w:val="0"/>
        <w:autoSpaceDE w:val="0"/>
        <w:adjustRightInd w:val="0"/>
        <w:spacing w:after="0" w:line="240" w:lineRule="auto"/>
        <w:rPr>
          <w:rFonts w:ascii="Times New Roman" w:hAnsi="Times New Roman"/>
          <w:sz w:val="32"/>
          <w:szCs w:val="32"/>
        </w:rPr>
      </w:pPr>
    </w:p>
    <w:p w14:paraId="74C75CA8" w14:textId="1F3A8B26" w:rsidR="00E775C0" w:rsidRDefault="00E775C0" w:rsidP="00773C86">
      <w:pPr>
        <w:widowControl w:val="0"/>
        <w:autoSpaceDE w:val="0"/>
        <w:adjustRightInd w:val="0"/>
        <w:spacing w:after="0" w:line="240" w:lineRule="auto"/>
        <w:rPr>
          <w:rFonts w:ascii="Times New Roman" w:hAnsi="Times New Roman"/>
          <w:sz w:val="32"/>
          <w:szCs w:val="32"/>
        </w:rPr>
      </w:pPr>
    </w:p>
    <w:p w14:paraId="23F8FCDC" w14:textId="22094569" w:rsidR="00E775C0" w:rsidRDefault="00E775C0" w:rsidP="00773C86">
      <w:pPr>
        <w:widowControl w:val="0"/>
        <w:autoSpaceDE w:val="0"/>
        <w:adjustRightInd w:val="0"/>
        <w:spacing w:after="0" w:line="240" w:lineRule="auto"/>
        <w:rPr>
          <w:rFonts w:ascii="Times New Roman" w:hAnsi="Times New Roman"/>
          <w:sz w:val="32"/>
          <w:szCs w:val="32"/>
        </w:rPr>
      </w:pPr>
    </w:p>
    <w:p w14:paraId="58B89D8B" w14:textId="3D80B384" w:rsidR="00E775C0" w:rsidRDefault="00E775C0" w:rsidP="00773C86">
      <w:pPr>
        <w:widowControl w:val="0"/>
        <w:autoSpaceDE w:val="0"/>
        <w:adjustRightInd w:val="0"/>
        <w:spacing w:after="0" w:line="240" w:lineRule="auto"/>
        <w:rPr>
          <w:rFonts w:ascii="Times New Roman" w:hAnsi="Times New Roman"/>
          <w:sz w:val="32"/>
          <w:szCs w:val="32"/>
        </w:rPr>
      </w:pPr>
    </w:p>
    <w:p w14:paraId="0D739683" w14:textId="2661E4FA" w:rsidR="00E775C0" w:rsidRDefault="00E775C0" w:rsidP="00773C86">
      <w:pPr>
        <w:widowControl w:val="0"/>
        <w:autoSpaceDE w:val="0"/>
        <w:adjustRightInd w:val="0"/>
        <w:spacing w:after="0" w:line="240" w:lineRule="auto"/>
        <w:rPr>
          <w:rFonts w:ascii="Times New Roman" w:hAnsi="Times New Roman"/>
          <w:sz w:val="32"/>
          <w:szCs w:val="32"/>
        </w:rPr>
      </w:pPr>
    </w:p>
    <w:p w14:paraId="4CBCCE6C" w14:textId="59D80995" w:rsidR="00AF6C68" w:rsidRDefault="00AF6C68" w:rsidP="00773C86">
      <w:pPr>
        <w:widowControl w:val="0"/>
        <w:autoSpaceDE w:val="0"/>
        <w:adjustRightInd w:val="0"/>
        <w:spacing w:after="0" w:line="240" w:lineRule="auto"/>
        <w:rPr>
          <w:rFonts w:ascii="Times New Roman" w:hAnsi="Times New Roman"/>
          <w:sz w:val="32"/>
          <w:szCs w:val="32"/>
        </w:rPr>
      </w:pPr>
    </w:p>
    <w:p w14:paraId="4FF46F85" w14:textId="77777777" w:rsidR="005277EC" w:rsidRDefault="005277EC" w:rsidP="00773C86">
      <w:pPr>
        <w:widowControl w:val="0"/>
        <w:autoSpaceDE w:val="0"/>
        <w:adjustRightInd w:val="0"/>
        <w:spacing w:after="0" w:line="240" w:lineRule="auto"/>
        <w:rPr>
          <w:rFonts w:ascii="Times New Roman" w:hAnsi="Times New Roman"/>
          <w:sz w:val="32"/>
          <w:szCs w:val="32"/>
        </w:rPr>
      </w:pPr>
    </w:p>
    <w:p w14:paraId="1CC3D0DE" w14:textId="1F308D86" w:rsidR="00AF6C68" w:rsidRDefault="00AF6C68" w:rsidP="00773C86">
      <w:pPr>
        <w:widowControl w:val="0"/>
        <w:autoSpaceDE w:val="0"/>
        <w:adjustRightInd w:val="0"/>
        <w:spacing w:after="0" w:line="240" w:lineRule="auto"/>
        <w:rPr>
          <w:rFonts w:ascii="Times New Roman" w:hAnsi="Times New Roman"/>
          <w:sz w:val="32"/>
          <w:szCs w:val="32"/>
        </w:rPr>
      </w:pPr>
    </w:p>
    <w:sdt>
      <w:sdtPr>
        <w:rPr>
          <w:rFonts w:ascii="Times New Roman" w:eastAsiaTheme="minorHAnsi" w:hAnsi="Times New Roman" w:cs="Times New Roman"/>
          <w:b w:val="0"/>
          <w:bCs w:val="0"/>
          <w:color w:val="auto"/>
          <w:sz w:val="32"/>
          <w:szCs w:val="32"/>
        </w:rPr>
        <w:id w:val="1663582330"/>
        <w:docPartObj>
          <w:docPartGallery w:val="Table of Contents"/>
          <w:docPartUnique/>
        </w:docPartObj>
      </w:sdtPr>
      <w:sdtEndPr>
        <w:rPr>
          <w:rFonts w:eastAsia="Calibri"/>
          <w:noProof/>
        </w:rPr>
      </w:sdtEndPr>
      <w:sdtContent>
        <w:p w14:paraId="037911A5" w14:textId="77777777" w:rsidR="00AF6C68" w:rsidRPr="00D670D9" w:rsidRDefault="00AF6C68" w:rsidP="00AF6C68">
          <w:pPr>
            <w:pStyle w:val="TOCHeading"/>
            <w:jc w:val="both"/>
            <w:rPr>
              <w:rFonts w:ascii="Times New Roman" w:hAnsi="Times New Roman" w:cs="Times New Roman"/>
              <w:sz w:val="32"/>
              <w:szCs w:val="32"/>
            </w:rPr>
          </w:pPr>
          <w:r w:rsidRPr="00D670D9">
            <w:rPr>
              <w:rFonts w:ascii="Times New Roman" w:hAnsi="Times New Roman" w:cs="Times New Roman"/>
              <w:sz w:val="32"/>
              <w:szCs w:val="32"/>
            </w:rPr>
            <w:t>Table of Contents</w:t>
          </w:r>
        </w:p>
        <w:p w14:paraId="56A6922D" w14:textId="58858B90" w:rsidR="00AF6C68" w:rsidRPr="00D670D9" w:rsidRDefault="00AF6C68" w:rsidP="00AF6C68">
          <w:pPr>
            <w:pStyle w:val="TOC1"/>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b w:val="0"/>
              <w:sz w:val="32"/>
              <w:szCs w:val="32"/>
            </w:rPr>
            <w:fldChar w:fldCharType="begin"/>
          </w:r>
          <w:r w:rsidRPr="00D670D9">
            <w:rPr>
              <w:rFonts w:ascii="Times New Roman" w:hAnsi="Times New Roman"/>
              <w:sz w:val="32"/>
              <w:szCs w:val="32"/>
            </w:rPr>
            <w:instrText xml:space="preserve"> TOC \o "1-3" \h \z \u </w:instrText>
          </w:r>
          <w:r w:rsidRPr="00D670D9">
            <w:rPr>
              <w:rFonts w:ascii="Times New Roman" w:hAnsi="Times New Roman"/>
              <w:b w:val="0"/>
              <w:sz w:val="32"/>
              <w:szCs w:val="32"/>
            </w:rPr>
            <w:fldChar w:fldCharType="separate"/>
          </w:r>
          <w:r w:rsidRPr="00D670D9">
            <w:rPr>
              <w:rFonts w:ascii="Times New Roman" w:hAnsi="Times New Roman"/>
              <w:noProof/>
              <w:sz w:val="32"/>
              <w:szCs w:val="32"/>
            </w:rPr>
            <w:t>1. INTRODUCTION</w:t>
          </w:r>
          <w:r w:rsidRPr="00D670D9">
            <w:rPr>
              <w:rFonts w:ascii="Times New Roman" w:hAnsi="Times New Roman"/>
              <w:noProof/>
              <w:sz w:val="32"/>
              <w:szCs w:val="32"/>
            </w:rPr>
            <w:tab/>
          </w:r>
          <w:r w:rsidR="005277EC">
            <w:rPr>
              <w:rFonts w:ascii="Times New Roman" w:hAnsi="Times New Roman"/>
              <w:noProof/>
              <w:sz w:val="32"/>
              <w:szCs w:val="32"/>
            </w:rPr>
            <w:t>15</w:t>
          </w:r>
        </w:p>
        <w:p w14:paraId="4F429AC5" w14:textId="14252267" w:rsidR="00AF6C68" w:rsidRPr="00D670D9" w:rsidRDefault="00AF6C68" w:rsidP="00AF6C68">
          <w:pPr>
            <w:pStyle w:val="TOC1"/>
            <w:tabs>
              <w:tab w:val="right" w:leader="dot" w:pos="9350"/>
            </w:tabs>
            <w:rPr>
              <w:rFonts w:ascii="Times New Roman" w:eastAsiaTheme="minorEastAsia" w:hAnsi="Times New Roman"/>
              <w:b w:val="0"/>
              <w:noProof/>
              <w:sz w:val="32"/>
              <w:szCs w:val="32"/>
              <w:lang w:eastAsia="ja-JP"/>
            </w:rPr>
          </w:pPr>
          <w:r>
            <w:rPr>
              <w:rFonts w:ascii="Times New Roman" w:hAnsi="Times New Roman"/>
              <w:noProof/>
              <w:sz w:val="32"/>
              <w:szCs w:val="32"/>
            </w:rPr>
            <w:t>2. RESEARCH OBJECTIVES</w:t>
          </w:r>
          <w:r w:rsidRPr="00D670D9">
            <w:rPr>
              <w:rFonts w:ascii="Times New Roman" w:hAnsi="Times New Roman"/>
              <w:noProof/>
              <w:sz w:val="32"/>
              <w:szCs w:val="32"/>
            </w:rPr>
            <w:t xml:space="preserve"> (</w:t>
          </w:r>
          <w:r>
            <w:rPr>
              <w:rFonts w:ascii="Times New Roman" w:hAnsi="Times New Roman"/>
              <w:noProof/>
              <w:sz w:val="32"/>
              <w:szCs w:val="32"/>
            </w:rPr>
            <w:t>AIMS AND QUESTIONS</w:t>
          </w:r>
          <w:r w:rsidRPr="00D670D9">
            <w:rPr>
              <w:rFonts w:ascii="Times New Roman" w:hAnsi="Times New Roman"/>
              <w:noProof/>
              <w:sz w:val="32"/>
              <w:szCs w:val="32"/>
            </w:rPr>
            <w:t>)</w:t>
          </w:r>
          <w:r w:rsidRPr="00D670D9">
            <w:rPr>
              <w:rFonts w:ascii="Times New Roman" w:hAnsi="Times New Roman"/>
              <w:noProof/>
              <w:sz w:val="32"/>
              <w:szCs w:val="32"/>
            </w:rPr>
            <w:tab/>
          </w:r>
          <w:r w:rsidR="005277EC">
            <w:rPr>
              <w:rFonts w:ascii="Times New Roman" w:hAnsi="Times New Roman"/>
              <w:noProof/>
              <w:sz w:val="32"/>
              <w:szCs w:val="32"/>
            </w:rPr>
            <w:t>15</w:t>
          </w:r>
        </w:p>
        <w:p w14:paraId="493849EA" w14:textId="091F8D43"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2.1 Research Aims</w:t>
          </w:r>
          <w:r w:rsidRPr="00D670D9">
            <w:rPr>
              <w:rFonts w:ascii="Times New Roman" w:hAnsi="Times New Roman"/>
              <w:noProof/>
              <w:sz w:val="32"/>
              <w:szCs w:val="32"/>
            </w:rPr>
            <w:tab/>
          </w:r>
          <w:r w:rsidR="005277EC">
            <w:rPr>
              <w:rFonts w:ascii="Times New Roman" w:hAnsi="Times New Roman"/>
              <w:noProof/>
              <w:sz w:val="32"/>
              <w:szCs w:val="32"/>
            </w:rPr>
            <w:t>16</w:t>
          </w:r>
        </w:p>
        <w:p w14:paraId="0F786164" w14:textId="155D9BC7"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2.2 Research Questions</w:t>
          </w:r>
          <w:r w:rsidRPr="00D670D9">
            <w:rPr>
              <w:rFonts w:ascii="Times New Roman" w:hAnsi="Times New Roman"/>
              <w:noProof/>
              <w:sz w:val="32"/>
              <w:szCs w:val="32"/>
            </w:rPr>
            <w:tab/>
          </w:r>
          <w:r w:rsidR="005277EC">
            <w:rPr>
              <w:rFonts w:ascii="Times New Roman" w:hAnsi="Times New Roman"/>
              <w:noProof/>
              <w:sz w:val="32"/>
              <w:szCs w:val="32"/>
            </w:rPr>
            <w:t>16</w:t>
          </w:r>
        </w:p>
        <w:p w14:paraId="183CE277" w14:textId="6A98FE80" w:rsidR="00AF6C68" w:rsidRPr="00D670D9" w:rsidRDefault="00AF6C68" w:rsidP="00AF6C68">
          <w:pPr>
            <w:pStyle w:val="TOC1"/>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3. LITERATURE REVIEW</w:t>
          </w:r>
          <w:r w:rsidRPr="00D670D9">
            <w:rPr>
              <w:rFonts w:ascii="Times New Roman" w:hAnsi="Times New Roman"/>
              <w:noProof/>
              <w:sz w:val="32"/>
              <w:szCs w:val="32"/>
            </w:rPr>
            <w:tab/>
          </w:r>
          <w:r w:rsidR="005277EC">
            <w:rPr>
              <w:rFonts w:ascii="Times New Roman" w:hAnsi="Times New Roman"/>
              <w:noProof/>
              <w:sz w:val="32"/>
              <w:szCs w:val="32"/>
            </w:rPr>
            <w:t>16</w:t>
          </w:r>
        </w:p>
        <w:p w14:paraId="72C8BE5A" w14:textId="5BFC3758"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3.1 The supply chain and Ethics</w:t>
          </w:r>
          <w:r w:rsidRPr="00D670D9">
            <w:rPr>
              <w:rFonts w:ascii="Times New Roman" w:hAnsi="Times New Roman"/>
              <w:noProof/>
              <w:sz w:val="32"/>
              <w:szCs w:val="32"/>
            </w:rPr>
            <w:tab/>
          </w:r>
          <w:r w:rsidR="008B2021">
            <w:rPr>
              <w:rFonts w:ascii="Times New Roman" w:hAnsi="Times New Roman"/>
              <w:noProof/>
              <w:sz w:val="32"/>
              <w:szCs w:val="32"/>
            </w:rPr>
            <w:t>17</w:t>
          </w:r>
        </w:p>
        <w:p w14:paraId="1A3B7BB5" w14:textId="470E8CEE"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iCs/>
              <w:noProof/>
              <w:sz w:val="32"/>
              <w:szCs w:val="32"/>
            </w:rPr>
            <w:t>3.2 Supply chain ethical practices</w:t>
          </w:r>
          <w:r w:rsidRPr="00D670D9">
            <w:rPr>
              <w:rFonts w:ascii="Times New Roman" w:hAnsi="Times New Roman"/>
              <w:noProof/>
              <w:sz w:val="32"/>
              <w:szCs w:val="32"/>
            </w:rPr>
            <w:tab/>
          </w:r>
          <w:r w:rsidR="008B2021">
            <w:rPr>
              <w:rFonts w:ascii="Times New Roman" w:hAnsi="Times New Roman"/>
              <w:noProof/>
              <w:sz w:val="32"/>
              <w:szCs w:val="32"/>
            </w:rPr>
            <w:t>18</w:t>
          </w:r>
        </w:p>
        <w:p w14:paraId="77058FB7" w14:textId="326E0CD1"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3.3 Tentative model for ethical Supply Chain Management</w:t>
          </w:r>
          <w:r w:rsidRPr="00D670D9">
            <w:rPr>
              <w:rFonts w:ascii="Times New Roman" w:hAnsi="Times New Roman"/>
              <w:noProof/>
              <w:sz w:val="32"/>
              <w:szCs w:val="32"/>
            </w:rPr>
            <w:tab/>
          </w:r>
          <w:r w:rsidR="008B2021">
            <w:rPr>
              <w:rFonts w:ascii="Times New Roman" w:hAnsi="Times New Roman"/>
              <w:noProof/>
              <w:sz w:val="32"/>
              <w:szCs w:val="32"/>
            </w:rPr>
            <w:t>19</w:t>
          </w:r>
        </w:p>
        <w:p w14:paraId="2B674BD4" w14:textId="632E63A0" w:rsidR="00AF6C68" w:rsidRPr="00D670D9" w:rsidRDefault="00AF6C68" w:rsidP="00AF6C68">
          <w:pPr>
            <w:pStyle w:val="TOC1"/>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4. Research Methodology</w:t>
          </w:r>
          <w:r w:rsidRPr="00D670D9">
            <w:rPr>
              <w:rFonts w:ascii="Times New Roman" w:hAnsi="Times New Roman"/>
              <w:noProof/>
              <w:sz w:val="32"/>
              <w:szCs w:val="32"/>
            </w:rPr>
            <w:tab/>
          </w:r>
          <w:r w:rsidR="008B2021">
            <w:rPr>
              <w:rFonts w:ascii="Times New Roman" w:hAnsi="Times New Roman"/>
              <w:noProof/>
              <w:sz w:val="32"/>
              <w:szCs w:val="32"/>
            </w:rPr>
            <w:t>21</w:t>
          </w:r>
        </w:p>
        <w:p w14:paraId="34D4D0AB" w14:textId="53D1D1C6"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4.1 Research Method – Qualitative techniques</w:t>
          </w:r>
          <w:r w:rsidRPr="00D670D9">
            <w:rPr>
              <w:rFonts w:ascii="Times New Roman" w:hAnsi="Times New Roman"/>
              <w:noProof/>
              <w:sz w:val="32"/>
              <w:szCs w:val="32"/>
            </w:rPr>
            <w:tab/>
          </w:r>
          <w:r w:rsidR="008B2021">
            <w:rPr>
              <w:rFonts w:ascii="Times New Roman" w:hAnsi="Times New Roman"/>
              <w:noProof/>
              <w:sz w:val="32"/>
              <w:szCs w:val="32"/>
            </w:rPr>
            <w:t>21</w:t>
          </w:r>
        </w:p>
        <w:p w14:paraId="635602FD" w14:textId="0AC68B5C"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4.2 Research Approach</w:t>
          </w:r>
          <w:r w:rsidRPr="00D670D9">
            <w:rPr>
              <w:rFonts w:ascii="Times New Roman" w:hAnsi="Times New Roman"/>
              <w:noProof/>
              <w:sz w:val="32"/>
              <w:szCs w:val="32"/>
            </w:rPr>
            <w:tab/>
          </w:r>
          <w:r w:rsidR="008B2021">
            <w:rPr>
              <w:rFonts w:ascii="Times New Roman" w:hAnsi="Times New Roman"/>
              <w:noProof/>
              <w:sz w:val="32"/>
              <w:szCs w:val="32"/>
            </w:rPr>
            <w:t>22</w:t>
          </w:r>
        </w:p>
        <w:p w14:paraId="75BDA010" w14:textId="0CAB5B27"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4.3 Data Collection Method and Tools</w:t>
          </w:r>
          <w:r w:rsidRPr="00D670D9">
            <w:rPr>
              <w:rFonts w:ascii="Times New Roman" w:hAnsi="Times New Roman"/>
              <w:noProof/>
              <w:sz w:val="32"/>
              <w:szCs w:val="32"/>
            </w:rPr>
            <w:tab/>
          </w:r>
          <w:r w:rsidR="00FB583B">
            <w:rPr>
              <w:rFonts w:ascii="Times New Roman" w:hAnsi="Times New Roman"/>
              <w:noProof/>
              <w:sz w:val="32"/>
              <w:szCs w:val="32"/>
            </w:rPr>
            <w:t>22</w:t>
          </w:r>
        </w:p>
        <w:p w14:paraId="06B28532" w14:textId="72D34BCA"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4.4 Data Analysis</w:t>
          </w:r>
          <w:r w:rsidRPr="00D670D9">
            <w:rPr>
              <w:rFonts w:ascii="Times New Roman" w:hAnsi="Times New Roman"/>
              <w:noProof/>
              <w:sz w:val="32"/>
              <w:szCs w:val="32"/>
            </w:rPr>
            <w:tab/>
          </w:r>
          <w:r w:rsidR="00FB583B">
            <w:rPr>
              <w:rFonts w:ascii="Times New Roman" w:hAnsi="Times New Roman"/>
              <w:noProof/>
              <w:sz w:val="32"/>
              <w:szCs w:val="32"/>
            </w:rPr>
            <w:t>23</w:t>
          </w:r>
        </w:p>
        <w:p w14:paraId="09AC7A8D" w14:textId="15CA637B"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4.5 Ethical Consideration</w:t>
          </w:r>
          <w:r w:rsidRPr="00D670D9">
            <w:rPr>
              <w:rFonts w:ascii="Times New Roman" w:hAnsi="Times New Roman"/>
              <w:noProof/>
              <w:sz w:val="32"/>
              <w:szCs w:val="32"/>
            </w:rPr>
            <w:tab/>
          </w:r>
          <w:r w:rsidR="00FB583B">
            <w:rPr>
              <w:rFonts w:ascii="Times New Roman" w:hAnsi="Times New Roman"/>
              <w:noProof/>
              <w:sz w:val="32"/>
              <w:szCs w:val="32"/>
            </w:rPr>
            <w:t>23</w:t>
          </w:r>
        </w:p>
        <w:p w14:paraId="38E62D38" w14:textId="4670DC79"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4.6 Research Limitations</w:t>
          </w:r>
          <w:r w:rsidRPr="00D670D9">
            <w:rPr>
              <w:rFonts w:ascii="Times New Roman" w:hAnsi="Times New Roman"/>
              <w:noProof/>
              <w:sz w:val="32"/>
              <w:szCs w:val="32"/>
            </w:rPr>
            <w:tab/>
          </w:r>
          <w:r w:rsidR="00FB583B">
            <w:rPr>
              <w:rFonts w:ascii="Times New Roman" w:hAnsi="Times New Roman"/>
              <w:noProof/>
              <w:sz w:val="32"/>
              <w:szCs w:val="32"/>
            </w:rPr>
            <w:t>24</w:t>
          </w:r>
        </w:p>
        <w:p w14:paraId="71618772" w14:textId="4C6D15A0" w:rsidR="00AF6C68" w:rsidRPr="00D670D9" w:rsidRDefault="00AF6C68" w:rsidP="00AF6C68">
          <w:pPr>
            <w:pStyle w:val="TOC1"/>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5. DATA ANALYSIS</w:t>
          </w:r>
          <w:r w:rsidRPr="00D670D9">
            <w:rPr>
              <w:rFonts w:ascii="Times New Roman" w:hAnsi="Times New Roman"/>
              <w:noProof/>
              <w:sz w:val="32"/>
              <w:szCs w:val="32"/>
            </w:rPr>
            <w:tab/>
          </w:r>
          <w:r w:rsidR="00FB583B">
            <w:rPr>
              <w:rFonts w:ascii="Times New Roman" w:hAnsi="Times New Roman"/>
              <w:noProof/>
              <w:sz w:val="32"/>
              <w:szCs w:val="32"/>
            </w:rPr>
            <w:t>25</w:t>
          </w:r>
        </w:p>
        <w:p w14:paraId="459612E8" w14:textId="2F796FF4"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5.1 Characteristics of Study Participants</w:t>
          </w:r>
          <w:r w:rsidRPr="00D670D9">
            <w:rPr>
              <w:rFonts w:ascii="Times New Roman" w:hAnsi="Times New Roman"/>
              <w:noProof/>
              <w:sz w:val="32"/>
              <w:szCs w:val="32"/>
            </w:rPr>
            <w:tab/>
          </w:r>
          <w:r w:rsidR="00FB583B">
            <w:rPr>
              <w:rFonts w:ascii="Times New Roman" w:hAnsi="Times New Roman"/>
              <w:noProof/>
              <w:sz w:val="32"/>
              <w:szCs w:val="32"/>
            </w:rPr>
            <w:t>25</w:t>
          </w:r>
        </w:p>
        <w:p w14:paraId="296016BD" w14:textId="10227C2A" w:rsidR="00AF6C68" w:rsidRPr="00D670D9" w:rsidRDefault="00AF6C68" w:rsidP="00AF6C68">
          <w:pPr>
            <w:pStyle w:val="TOC2"/>
            <w:tabs>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5.2 Key interpretation</w:t>
          </w:r>
          <w:r w:rsidRPr="00D670D9">
            <w:rPr>
              <w:rFonts w:ascii="Times New Roman" w:hAnsi="Times New Roman"/>
              <w:noProof/>
              <w:sz w:val="32"/>
              <w:szCs w:val="32"/>
            </w:rPr>
            <w:tab/>
          </w:r>
          <w:r w:rsidR="00FB583B">
            <w:rPr>
              <w:rFonts w:ascii="Times New Roman" w:hAnsi="Times New Roman"/>
              <w:noProof/>
              <w:sz w:val="32"/>
              <w:szCs w:val="32"/>
            </w:rPr>
            <w:t>25</w:t>
          </w:r>
        </w:p>
        <w:p w14:paraId="66551CEF" w14:textId="2864D34F" w:rsidR="00AF6C68" w:rsidRPr="00D670D9" w:rsidRDefault="00AF6C68" w:rsidP="00AF6C68">
          <w:pPr>
            <w:pStyle w:val="TOC1"/>
            <w:tabs>
              <w:tab w:val="left" w:pos="420"/>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6.</w:t>
          </w:r>
          <w:r w:rsidRPr="00D670D9">
            <w:rPr>
              <w:rFonts w:ascii="Times New Roman" w:eastAsiaTheme="minorEastAsia" w:hAnsi="Times New Roman"/>
              <w:b w:val="0"/>
              <w:noProof/>
              <w:sz w:val="32"/>
              <w:szCs w:val="32"/>
              <w:lang w:eastAsia="ja-JP"/>
            </w:rPr>
            <w:tab/>
          </w:r>
          <w:r w:rsidRPr="00D670D9">
            <w:rPr>
              <w:rFonts w:ascii="Times New Roman" w:hAnsi="Times New Roman"/>
              <w:noProof/>
              <w:sz w:val="32"/>
              <w:szCs w:val="32"/>
            </w:rPr>
            <w:t>DISCUSSION AND CONCLUSION</w:t>
          </w:r>
          <w:r w:rsidRPr="00D670D9">
            <w:rPr>
              <w:rFonts w:ascii="Times New Roman" w:hAnsi="Times New Roman"/>
              <w:noProof/>
              <w:sz w:val="32"/>
              <w:szCs w:val="32"/>
            </w:rPr>
            <w:tab/>
          </w:r>
          <w:r w:rsidR="00FB583B">
            <w:rPr>
              <w:rFonts w:ascii="Times New Roman" w:hAnsi="Times New Roman"/>
              <w:noProof/>
              <w:sz w:val="32"/>
              <w:szCs w:val="32"/>
            </w:rPr>
            <w:t>28</w:t>
          </w:r>
        </w:p>
        <w:p w14:paraId="6A43F994" w14:textId="11D146AD" w:rsidR="00AF6C68" w:rsidRPr="00D670D9" w:rsidRDefault="00AF6C68" w:rsidP="00AF6C68">
          <w:pPr>
            <w:pStyle w:val="TOC1"/>
            <w:tabs>
              <w:tab w:val="left" w:pos="420"/>
              <w:tab w:val="right" w:leader="dot" w:pos="9350"/>
            </w:tabs>
            <w:rPr>
              <w:rFonts w:ascii="Times New Roman" w:eastAsiaTheme="minorEastAsia" w:hAnsi="Times New Roman"/>
              <w:b w:val="0"/>
              <w:noProof/>
              <w:sz w:val="32"/>
              <w:szCs w:val="32"/>
              <w:lang w:eastAsia="ja-JP"/>
            </w:rPr>
          </w:pPr>
          <w:r w:rsidRPr="00D670D9">
            <w:rPr>
              <w:rFonts w:ascii="Times New Roman" w:hAnsi="Times New Roman"/>
              <w:noProof/>
              <w:sz w:val="32"/>
              <w:szCs w:val="32"/>
            </w:rPr>
            <w:t>7.</w:t>
          </w:r>
          <w:r w:rsidRPr="00D670D9">
            <w:rPr>
              <w:rFonts w:ascii="Times New Roman" w:eastAsiaTheme="minorEastAsia" w:hAnsi="Times New Roman"/>
              <w:b w:val="0"/>
              <w:noProof/>
              <w:sz w:val="32"/>
              <w:szCs w:val="32"/>
              <w:lang w:eastAsia="ja-JP"/>
            </w:rPr>
            <w:tab/>
          </w:r>
          <w:r w:rsidRPr="00D670D9">
            <w:rPr>
              <w:rFonts w:ascii="Times New Roman" w:hAnsi="Times New Roman"/>
              <w:noProof/>
              <w:sz w:val="32"/>
              <w:szCs w:val="32"/>
            </w:rPr>
            <w:t>REFERENCE</w:t>
          </w:r>
          <w:r w:rsidRPr="00D670D9">
            <w:rPr>
              <w:rFonts w:ascii="Times New Roman" w:hAnsi="Times New Roman"/>
              <w:noProof/>
              <w:sz w:val="32"/>
              <w:szCs w:val="32"/>
            </w:rPr>
            <w:tab/>
          </w:r>
          <w:r w:rsidR="00FB583B">
            <w:rPr>
              <w:rFonts w:ascii="Times New Roman" w:hAnsi="Times New Roman"/>
              <w:noProof/>
              <w:sz w:val="32"/>
              <w:szCs w:val="32"/>
            </w:rPr>
            <w:t>29</w:t>
          </w:r>
        </w:p>
        <w:p w14:paraId="4CCA8D2A" w14:textId="77777777" w:rsidR="00AF6C68" w:rsidRPr="00D670D9" w:rsidRDefault="00AF6C68" w:rsidP="00AF6C68">
          <w:pPr>
            <w:spacing w:line="276" w:lineRule="auto"/>
            <w:jc w:val="both"/>
            <w:rPr>
              <w:rFonts w:ascii="Times New Roman" w:hAnsi="Times New Roman"/>
              <w:sz w:val="32"/>
              <w:szCs w:val="32"/>
            </w:rPr>
          </w:pPr>
          <w:r w:rsidRPr="00D670D9">
            <w:rPr>
              <w:rFonts w:ascii="Times New Roman" w:hAnsi="Times New Roman"/>
              <w:b/>
              <w:bCs/>
              <w:noProof/>
              <w:sz w:val="32"/>
              <w:szCs w:val="32"/>
            </w:rPr>
            <w:fldChar w:fldCharType="end"/>
          </w:r>
        </w:p>
      </w:sdtContent>
    </w:sdt>
    <w:p w14:paraId="6B8052C9" w14:textId="2A76D131" w:rsidR="00AF6C68" w:rsidRPr="00D670D9" w:rsidRDefault="00AF6C68" w:rsidP="00AF6C68">
      <w:pPr>
        <w:spacing w:line="276" w:lineRule="auto"/>
        <w:jc w:val="both"/>
        <w:rPr>
          <w:rFonts w:ascii="Times New Roman" w:hAnsi="Times New Roman"/>
          <w:sz w:val="32"/>
          <w:szCs w:val="32"/>
        </w:rPr>
      </w:pPr>
    </w:p>
    <w:p w14:paraId="34F4E6D3" w14:textId="77777777" w:rsidR="00AF6C68" w:rsidRPr="00D670D9" w:rsidRDefault="00AF6C68" w:rsidP="00AF6C68">
      <w:pPr>
        <w:spacing w:line="276" w:lineRule="auto"/>
        <w:jc w:val="both"/>
        <w:rPr>
          <w:rFonts w:ascii="Times New Roman" w:hAnsi="Times New Roman"/>
          <w:sz w:val="32"/>
          <w:szCs w:val="32"/>
        </w:rPr>
      </w:pPr>
    </w:p>
    <w:p w14:paraId="32480598" w14:textId="77777777" w:rsidR="00AF6C68" w:rsidRPr="00D670D9" w:rsidRDefault="00AF6C68" w:rsidP="00AF6C68">
      <w:pPr>
        <w:pStyle w:val="Heading1"/>
        <w:spacing w:line="276" w:lineRule="auto"/>
        <w:jc w:val="both"/>
        <w:rPr>
          <w:rFonts w:ascii="Times New Roman" w:hAnsi="Times New Roman" w:cs="Times New Roman"/>
        </w:rPr>
      </w:pPr>
    </w:p>
    <w:p w14:paraId="100B6300" w14:textId="77777777" w:rsidR="00AF6C68" w:rsidRPr="00D670D9" w:rsidRDefault="00AF6C68" w:rsidP="00AF6C68">
      <w:pPr>
        <w:pStyle w:val="Heading1"/>
        <w:spacing w:line="276" w:lineRule="auto"/>
        <w:jc w:val="both"/>
        <w:rPr>
          <w:rFonts w:ascii="Times New Roman" w:hAnsi="Times New Roman" w:cs="Times New Roman"/>
        </w:rPr>
      </w:pPr>
      <w:bookmarkStart w:id="9" w:name="_Toc397201716"/>
      <w:r w:rsidRPr="00D670D9">
        <w:rPr>
          <w:rFonts w:ascii="Times New Roman" w:hAnsi="Times New Roman" w:cs="Times New Roman"/>
        </w:rPr>
        <w:t>1. INTRODUCTION</w:t>
      </w:r>
      <w:bookmarkEnd w:id="9"/>
      <w:r w:rsidRPr="00D670D9">
        <w:rPr>
          <w:rFonts w:ascii="Times New Roman" w:hAnsi="Times New Roman" w:cs="Times New Roman"/>
        </w:rPr>
        <w:t xml:space="preserve"> </w:t>
      </w:r>
    </w:p>
    <w:p w14:paraId="1FE1B51E" w14:textId="77777777" w:rsidR="00AF6C68" w:rsidRPr="00D670D9" w:rsidRDefault="00AF6C68" w:rsidP="00AF6C68">
      <w:pPr>
        <w:spacing w:line="276" w:lineRule="auto"/>
        <w:jc w:val="both"/>
        <w:rPr>
          <w:rFonts w:ascii="Times New Roman" w:hAnsi="Times New Roman"/>
          <w:sz w:val="32"/>
          <w:szCs w:val="32"/>
        </w:rPr>
      </w:pPr>
    </w:p>
    <w:p w14:paraId="30EE09A1" w14:textId="1AED401D" w:rsidR="00AF6C68" w:rsidRPr="00D670D9" w:rsidRDefault="00AF6C68" w:rsidP="00AF6C68">
      <w:pPr>
        <w:spacing w:line="276" w:lineRule="auto"/>
        <w:jc w:val="both"/>
        <w:rPr>
          <w:rFonts w:ascii="Times New Roman" w:hAnsi="Times New Roman"/>
          <w:sz w:val="32"/>
          <w:szCs w:val="32"/>
        </w:rPr>
      </w:pPr>
      <w:r w:rsidRPr="00D670D9">
        <w:rPr>
          <w:rFonts w:ascii="Times New Roman" w:hAnsi="Times New Roman"/>
          <w:sz w:val="32"/>
          <w:szCs w:val="32"/>
        </w:rPr>
        <w:t xml:space="preserve">The majority of research conducted on Supply Chain Management (SCM) has always been associated with the right practices and the drivers that lead to an ethical management system (Carter, 2000). Although, the opportunism towards the consideration of ethical and unethical </w:t>
      </w:r>
      <w:r w:rsidR="008B2021" w:rsidRPr="00D670D9">
        <w:rPr>
          <w:rFonts w:ascii="Times New Roman" w:hAnsi="Times New Roman"/>
          <w:sz w:val="32"/>
          <w:szCs w:val="32"/>
        </w:rPr>
        <w:t>behaviour</w:t>
      </w:r>
      <w:r w:rsidRPr="00D670D9">
        <w:rPr>
          <w:rFonts w:ascii="Times New Roman" w:hAnsi="Times New Roman"/>
          <w:sz w:val="32"/>
          <w:szCs w:val="32"/>
        </w:rPr>
        <w:t xml:space="preserve"> is not exactly clear due to the versatile nature of supply chain management (Carter, 2000).Facing the increased demand of supply and deliverables, it is very useful to understand the ability to maintain ethical SCM, especially in an industry like the garment industry where the business may succumb to the pressure engaging themselves into unethical practices just to be able to deliver on time (</w:t>
      </w:r>
      <w:proofErr w:type="spellStart"/>
      <w:r w:rsidRPr="00D670D9">
        <w:rPr>
          <w:rFonts w:ascii="Times New Roman" w:hAnsi="Times New Roman"/>
          <w:sz w:val="32"/>
          <w:szCs w:val="32"/>
        </w:rPr>
        <w:t>Rottig</w:t>
      </w:r>
      <w:proofErr w:type="spellEnd"/>
      <w:r w:rsidRPr="00D670D9">
        <w:rPr>
          <w:rFonts w:ascii="Times New Roman" w:hAnsi="Times New Roman"/>
          <w:sz w:val="32"/>
          <w:szCs w:val="32"/>
        </w:rPr>
        <w:t xml:space="preserve">, </w:t>
      </w:r>
      <w:proofErr w:type="spellStart"/>
      <w:r w:rsidRPr="00D670D9">
        <w:rPr>
          <w:rFonts w:ascii="Times New Roman" w:hAnsi="Times New Roman"/>
          <w:sz w:val="32"/>
          <w:szCs w:val="32"/>
        </w:rPr>
        <w:t>Koufteros</w:t>
      </w:r>
      <w:proofErr w:type="spellEnd"/>
      <w:r w:rsidRPr="00D670D9">
        <w:rPr>
          <w:rFonts w:ascii="Times New Roman" w:hAnsi="Times New Roman"/>
          <w:sz w:val="32"/>
          <w:szCs w:val="32"/>
        </w:rPr>
        <w:t xml:space="preserve">, &amp; </w:t>
      </w:r>
      <w:proofErr w:type="spellStart"/>
      <w:r w:rsidRPr="00D670D9">
        <w:rPr>
          <w:rFonts w:ascii="Times New Roman" w:hAnsi="Times New Roman"/>
          <w:sz w:val="32"/>
          <w:szCs w:val="32"/>
        </w:rPr>
        <w:t>Umphress</w:t>
      </w:r>
      <w:proofErr w:type="spellEnd"/>
      <w:r w:rsidRPr="00D670D9">
        <w:rPr>
          <w:rFonts w:ascii="Times New Roman" w:hAnsi="Times New Roman"/>
          <w:sz w:val="32"/>
          <w:szCs w:val="32"/>
        </w:rPr>
        <w:t>, 2011). This research has been conducted to essentially understand the challenges of ethical supply chain management in a garment company of the United Kingdom. ASOS is a fashion retail brand that provides clothing and accessories to the customers. Considering the wide range of demand, the ability to perform under pressure and to cater to the reputation of the company is the area of research (</w:t>
      </w:r>
      <w:proofErr w:type="spellStart"/>
      <w:r w:rsidRPr="00D670D9">
        <w:rPr>
          <w:rFonts w:ascii="Times New Roman" w:hAnsi="Times New Roman"/>
          <w:sz w:val="32"/>
          <w:szCs w:val="32"/>
        </w:rPr>
        <w:t>Rottig</w:t>
      </w:r>
      <w:proofErr w:type="spellEnd"/>
      <w:r w:rsidRPr="00D670D9">
        <w:rPr>
          <w:rFonts w:ascii="Times New Roman" w:hAnsi="Times New Roman"/>
          <w:sz w:val="32"/>
          <w:szCs w:val="32"/>
        </w:rPr>
        <w:t xml:space="preserve">, </w:t>
      </w:r>
      <w:proofErr w:type="spellStart"/>
      <w:r w:rsidRPr="00D670D9">
        <w:rPr>
          <w:rFonts w:ascii="Times New Roman" w:hAnsi="Times New Roman"/>
          <w:sz w:val="32"/>
          <w:szCs w:val="32"/>
        </w:rPr>
        <w:t>Koufteros</w:t>
      </w:r>
      <w:proofErr w:type="spellEnd"/>
      <w:r w:rsidRPr="00D670D9">
        <w:rPr>
          <w:rFonts w:ascii="Times New Roman" w:hAnsi="Times New Roman"/>
          <w:sz w:val="32"/>
          <w:szCs w:val="32"/>
        </w:rPr>
        <w:t xml:space="preserve">, &amp; </w:t>
      </w:r>
      <w:proofErr w:type="spellStart"/>
      <w:r w:rsidRPr="00D670D9">
        <w:rPr>
          <w:rFonts w:ascii="Times New Roman" w:hAnsi="Times New Roman"/>
          <w:sz w:val="32"/>
          <w:szCs w:val="32"/>
        </w:rPr>
        <w:t>Umphress</w:t>
      </w:r>
      <w:proofErr w:type="spellEnd"/>
      <w:r w:rsidRPr="00D670D9">
        <w:rPr>
          <w:rFonts w:ascii="Times New Roman" w:hAnsi="Times New Roman"/>
          <w:sz w:val="32"/>
          <w:szCs w:val="32"/>
        </w:rPr>
        <w:t>, 2011).</w:t>
      </w:r>
    </w:p>
    <w:p w14:paraId="36F43523" w14:textId="77777777" w:rsidR="00AF6C68" w:rsidRPr="00D670D9" w:rsidRDefault="00AF6C68" w:rsidP="00AF6C68">
      <w:pPr>
        <w:spacing w:line="276" w:lineRule="auto"/>
        <w:jc w:val="both"/>
        <w:rPr>
          <w:rFonts w:ascii="Times New Roman" w:hAnsi="Times New Roman"/>
          <w:sz w:val="32"/>
          <w:szCs w:val="32"/>
        </w:rPr>
      </w:pPr>
    </w:p>
    <w:p w14:paraId="51A75CC6" w14:textId="77777777" w:rsidR="00AF6C68" w:rsidRPr="00D670D9" w:rsidRDefault="00AF6C68" w:rsidP="00AF6C68">
      <w:pPr>
        <w:pStyle w:val="Heading1"/>
        <w:spacing w:line="276" w:lineRule="auto"/>
        <w:jc w:val="both"/>
        <w:rPr>
          <w:rFonts w:ascii="Times New Roman" w:hAnsi="Times New Roman" w:cs="Times New Roman"/>
        </w:rPr>
      </w:pPr>
      <w:bookmarkStart w:id="10" w:name="_Toc397201717"/>
      <w:r w:rsidRPr="00D670D9">
        <w:rPr>
          <w:rFonts w:ascii="Times New Roman" w:hAnsi="Times New Roman" w:cs="Times New Roman"/>
        </w:rPr>
        <w:t xml:space="preserve">2. RESEARCH </w:t>
      </w:r>
      <w:r>
        <w:rPr>
          <w:rFonts w:ascii="Times New Roman" w:hAnsi="Times New Roman" w:cs="Times New Roman"/>
        </w:rPr>
        <w:t>OBJECTIVES</w:t>
      </w:r>
      <w:r w:rsidRPr="00D670D9">
        <w:rPr>
          <w:rFonts w:ascii="Times New Roman" w:hAnsi="Times New Roman" w:cs="Times New Roman"/>
        </w:rPr>
        <w:t xml:space="preserve"> (</w:t>
      </w:r>
      <w:r>
        <w:rPr>
          <w:rFonts w:ascii="Times New Roman" w:hAnsi="Times New Roman" w:cs="Times New Roman"/>
        </w:rPr>
        <w:t>AIMS AND QUESTIONS</w:t>
      </w:r>
      <w:r w:rsidRPr="00D670D9">
        <w:rPr>
          <w:rFonts w:ascii="Times New Roman" w:hAnsi="Times New Roman" w:cs="Times New Roman"/>
        </w:rPr>
        <w:t>)</w:t>
      </w:r>
      <w:bookmarkEnd w:id="10"/>
    </w:p>
    <w:p w14:paraId="1C9F08B3" w14:textId="77777777" w:rsidR="00AF6C68" w:rsidRPr="00D670D9" w:rsidRDefault="00AF6C68" w:rsidP="00AF6C68">
      <w:pPr>
        <w:spacing w:line="276" w:lineRule="auto"/>
        <w:jc w:val="both"/>
        <w:rPr>
          <w:rFonts w:ascii="Times New Roman" w:hAnsi="Times New Roman"/>
          <w:sz w:val="32"/>
          <w:szCs w:val="32"/>
        </w:rPr>
      </w:pPr>
    </w:p>
    <w:p w14:paraId="1C1D7CAB" w14:textId="77777777" w:rsidR="00AF6C68" w:rsidRDefault="00AF6C68" w:rsidP="00AF6C68">
      <w:pPr>
        <w:spacing w:line="276" w:lineRule="auto"/>
        <w:jc w:val="both"/>
        <w:rPr>
          <w:rFonts w:ascii="Times New Roman" w:hAnsi="Times New Roman"/>
          <w:sz w:val="32"/>
          <w:szCs w:val="32"/>
        </w:rPr>
      </w:pPr>
      <w:r w:rsidRPr="00D670D9">
        <w:rPr>
          <w:rFonts w:ascii="Times New Roman" w:hAnsi="Times New Roman"/>
          <w:sz w:val="32"/>
          <w:szCs w:val="32"/>
        </w:rPr>
        <w:t xml:space="preserve">In order to ensure the research aims and objectives were doing justice to the research topic, it was essential to understand the effective practices of SCM on different factors and levels </w:t>
      </w:r>
      <w:r w:rsidRPr="00D670D9">
        <w:rPr>
          <w:rFonts w:ascii="Times New Roman" w:eastAsia="Times New Roman" w:hAnsi="Times New Roman"/>
          <w:sz w:val="32"/>
          <w:szCs w:val="32"/>
        </w:rPr>
        <w:t>(Power et al., 2001</w:t>
      </w:r>
      <w:proofErr w:type="gramStart"/>
      <w:r w:rsidRPr="00D670D9">
        <w:rPr>
          <w:rFonts w:ascii="Times New Roman" w:eastAsia="Times New Roman" w:hAnsi="Times New Roman"/>
          <w:sz w:val="32"/>
          <w:szCs w:val="32"/>
        </w:rPr>
        <w:t>;Moberg</w:t>
      </w:r>
      <w:proofErr w:type="gramEnd"/>
      <w:r w:rsidRPr="00D670D9">
        <w:rPr>
          <w:rFonts w:ascii="Times New Roman" w:eastAsia="Times New Roman" w:hAnsi="Times New Roman"/>
          <w:sz w:val="32"/>
          <w:szCs w:val="32"/>
        </w:rPr>
        <w:t xml:space="preserve"> et al., 2002)</w:t>
      </w:r>
      <w:r w:rsidRPr="00D670D9">
        <w:rPr>
          <w:rFonts w:ascii="Times New Roman" w:hAnsi="Times New Roman"/>
          <w:sz w:val="32"/>
          <w:szCs w:val="32"/>
        </w:rPr>
        <w:t xml:space="preserve">. </w:t>
      </w:r>
    </w:p>
    <w:p w14:paraId="32446418" w14:textId="77777777" w:rsidR="00AF6C68" w:rsidRDefault="00AF6C68" w:rsidP="00AF6C68">
      <w:pPr>
        <w:pStyle w:val="Heading2"/>
        <w:spacing w:line="276" w:lineRule="auto"/>
        <w:jc w:val="both"/>
        <w:rPr>
          <w:rFonts w:ascii="Times New Roman" w:hAnsi="Times New Roman" w:cs="Times New Roman"/>
          <w:sz w:val="32"/>
          <w:szCs w:val="32"/>
        </w:rPr>
      </w:pPr>
      <w:r w:rsidRPr="00D670D9">
        <w:rPr>
          <w:rFonts w:ascii="Times New Roman" w:hAnsi="Times New Roman" w:cs="Times New Roman"/>
          <w:sz w:val="32"/>
          <w:szCs w:val="32"/>
        </w:rPr>
        <w:lastRenderedPageBreak/>
        <w:t xml:space="preserve"> </w:t>
      </w:r>
      <w:r w:rsidRPr="00E62CC1">
        <w:rPr>
          <w:rFonts w:ascii="Times New Roman" w:hAnsi="Times New Roman" w:cs="Times New Roman"/>
          <w:color w:val="000000" w:themeColor="text1"/>
          <w:sz w:val="32"/>
          <w:szCs w:val="32"/>
        </w:rPr>
        <w:t>Research Objectives</w:t>
      </w:r>
    </w:p>
    <w:p w14:paraId="04C0BA80" w14:textId="77777777" w:rsidR="00AF6C68" w:rsidRDefault="00AF6C68" w:rsidP="00AF6C68">
      <w:pPr>
        <w:numPr>
          <w:ilvl w:val="0"/>
          <w:numId w:val="1"/>
        </w:numPr>
        <w:suppressAutoHyphens w:val="0"/>
        <w:autoSpaceDN/>
        <w:spacing w:line="276" w:lineRule="auto"/>
        <w:contextualSpacing/>
        <w:jc w:val="both"/>
        <w:textAlignment w:val="auto"/>
        <w:rPr>
          <w:rFonts w:ascii="Times New Roman" w:eastAsia="Times New Roman" w:hAnsi="Times New Roman"/>
          <w:sz w:val="32"/>
          <w:szCs w:val="32"/>
        </w:rPr>
      </w:pPr>
      <w:r>
        <w:rPr>
          <w:rFonts w:ascii="Times New Roman" w:eastAsia="Times New Roman" w:hAnsi="Times New Roman"/>
          <w:sz w:val="32"/>
          <w:szCs w:val="32"/>
        </w:rPr>
        <w:t>An overall understanding of the ethical supply chain practices of ASOS.</w:t>
      </w:r>
    </w:p>
    <w:p w14:paraId="70BF6271" w14:textId="77777777" w:rsidR="00AF6C68" w:rsidRPr="00D670D9" w:rsidRDefault="00AF6C68" w:rsidP="00AF6C68">
      <w:pPr>
        <w:numPr>
          <w:ilvl w:val="0"/>
          <w:numId w:val="1"/>
        </w:numPr>
        <w:suppressAutoHyphens w:val="0"/>
        <w:autoSpaceDN/>
        <w:spacing w:line="276" w:lineRule="auto"/>
        <w:contextualSpacing/>
        <w:jc w:val="both"/>
        <w:textAlignment w:val="auto"/>
        <w:rPr>
          <w:rFonts w:ascii="Times New Roman" w:eastAsia="Times New Roman" w:hAnsi="Times New Roman"/>
          <w:sz w:val="32"/>
          <w:szCs w:val="32"/>
        </w:rPr>
      </w:pPr>
      <w:r>
        <w:rPr>
          <w:rFonts w:ascii="Times New Roman" w:eastAsia="Times New Roman" w:hAnsi="Times New Roman"/>
          <w:sz w:val="32"/>
          <w:szCs w:val="32"/>
        </w:rPr>
        <w:t>The facets that drive ethical supply chain practices in garment industry.</w:t>
      </w:r>
    </w:p>
    <w:p w14:paraId="79306DC0" w14:textId="77777777" w:rsidR="00AF6C68" w:rsidRPr="007C04A0" w:rsidRDefault="00AF6C68" w:rsidP="00AF6C68">
      <w:r>
        <w:t xml:space="preserve">      </w:t>
      </w:r>
    </w:p>
    <w:p w14:paraId="51EF63BF" w14:textId="77777777" w:rsidR="00AF6C68" w:rsidRPr="00D670D9" w:rsidRDefault="00AF6C68" w:rsidP="00AF6C68">
      <w:pPr>
        <w:pStyle w:val="Heading2"/>
        <w:spacing w:line="276" w:lineRule="auto"/>
        <w:jc w:val="both"/>
        <w:rPr>
          <w:rFonts w:ascii="Times New Roman" w:hAnsi="Times New Roman" w:cs="Times New Roman"/>
          <w:sz w:val="32"/>
          <w:szCs w:val="32"/>
        </w:rPr>
      </w:pPr>
      <w:bookmarkStart w:id="11" w:name="_Toc397201718"/>
      <w:r>
        <w:rPr>
          <w:rFonts w:ascii="Times New Roman" w:hAnsi="Times New Roman" w:cs="Times New Roman"/>
          <w:sz w:val="32"/>
          <w:szCs w:val="32"/>
        </w:rPr>
        <w:t>2.1</w:t>
      </w:r>
      <w:r w:rsidRPr="00D670D9">
        <w:rPr>
          <w:rFonts w:ascii="Times New Roman" w:hAnsi="Times New Roman" w:cs="Times New Roman"/>
          <w:sz w:val="32"/>
          <w:szCs w:val="32"/>
        </w:rPr>
        <w:t>Research Aims</w:t>
      </w:r>
      <w:bookmarkEnd w:id="11"/>
    </w:p>
    <w:p w14:paraId="67D2801C" w14:textId="5FB54A99" w:rsidR="00AF6C68" w:rsidRPr="00D670D9" w:rsidRDefault="00AF6C68" w:rsidP="00AF6C68">
      <w:pPr>
        <w:numPr>
          <w:ilvl w:val="0"/>
          <w:numId w:val="1"/>
        </w:numPr>
        <w:suppressAutoHyphens w:val="0"/>
        <w:autoSpaceDN/>
        <w:spacing w:line="276" w:lineRule="auto"/>
        <w:contextualSpacing/>
        <w:jc w:val="both"/>
        <w:textAlignment w:val="auto"/>
        <w:rPr>
          <w:rFonts w:ascii="Times New Roman" w:eastAsia="Times New Roman" w:hAnsi="Times New Roman"/>
          <w:sz w:val="32"/>
          <w:szCs w:val="32"/>
        </w:rPr>
      </w:pPr>
      <w:r w:rsidRPr="00D670D9">
        <w:rPr>
          <w:rFonts w:ascii="Times New Roman" w:eastAsia="Times New Roman" w:hAnsi="Times New Roman"/>
          <w:sz w:val="32"/>
          <w:szCs w:val="32"/>
        </w:rPr>
        <w:t xml:space="preserve">To </w:t>
      </w:r>
      <w:r w:rsidR="005277EC" w:rsidRPr="00D670D9">
        <w:rPr>
          <w:rFonts w:ascii="Times New Roman" w:eastAsia="Times New Roman" w:hAnsi="Times New Roman"/>
          <w:sz w:val="32"/>
          <w:szCs w:val="32"/>
        </w:rPr>
        <w:t>analyse</w:t>
      </w:r>
      <w:r w:rsidRPr="00D670D9">
        <w:rPr>
          <w:rFonts w:ascii="Times New Roman" w:eastAsia="Times New Roman" w:hAnsi="Times New Roman"/>
          <w:sz w:val="32"/>
          <w:szCs w:val="32"/>
        </w:rPr>
        <w:t xml:space="preserve"> the major facets that drive supply chain management towards ethical practices in ASOS. </w:t>
      </w:r>
    </w:p>
    <w:p w14:paraId="11899754" w14:textId="77777777" w:rsidR="00AF6C68" w:rsidRPr="00D670D9" w:rsidRDefault="00AF6C68" w:rsidP="00AF6C68">
      <w:pPr>
        <w:numPr>
          <w:ilvl w:val="0"/>
          <w:numId w:val="1"/>
        </w:numPr>
        <w:suppressAutoHyphens w:val="0"/>
        <w:autoSpaceDN/>
        <w:spacing w:line="276" w:lineRule="auto"/>
        <w:contextualSpacing/>
        <w:jc w:val="both"/>
        <w:textAlignment w:val="auto"/>
        <w:rPr>
          <w:rFonts w:ascii="Times New Roman" w:eastAsia="Times New Roman" w:hAnsi="Times New Roman"/>
          <w:sz w:val="32"/>
          <w:szCs w:val="32"/>
        </w:rPr>
      </w:pPr>
      <w:r w:rsidRPr="00D670D9">
        <w:rPr>
          <w:rFonts w:ascii="Times New Roman" w:eastAsia="Times New Roman" w:hAnsi="Times New Roman"/>
          <w:sz w:val="32"/>
          <w:szCs w:val="32"/>
        </w:rPr>
        <w:t xml:space="preserve">The primary practices that influence the supply chain in ASOS. </w:t>
      </w:r>
    </w:p>
    <w:p w14:paraId="667F2D3B" w14:textId="77777777" w:rsidR="00AF6C68" w:rsidRPr="00D670D9" w:rsidRDefault="00AF6C68" w:rsidP="00AF6C68">
      <w:pPr>
        <w:pStyle w:val="Heading2"/>
        <w:spacing w:line="276" w:lineRule="auto"/>
        <w:jc w:val="both"/>
        <w:rPr>
          <w:rFonts w:ascii="Times New Roman" w:hAnsi="Times New Roman" w:cs="Times New Roman"/>
          <w:sz w:val="32"/>
          <w:szCs w:val="32"/>
        </w:rPr>
      </w:pPr>
      <w:bookmarkStart w:id="12" w:name="_Toc397201719"/>
      <w:r>
        <w:rPr>
          <w:rFonts w:ascii="Times New Roman" w:hAnsi="Times New Roman" w:cs="Times New Roman"/>
          <w:sz w:val="32"/>
          <w:szCs w:val="32"/>
        </w:rPr>
        <w:t>2.2</w:t>
      </w:r>
      <w:r w:rsidRPr="00D670D9">
        <w:rPr>
          <w:rFonts w:ascii="Times New Roman" w:hAnsi="Times New Roman" w:cs="Times New Roman"/>
          <w:sz w:val="32"/>
          <w:szCs w:val="32"/>
        </w:rPr>
        <w:t xml:space="preserve"> Research Questions</w:t>
      </w:r>
      <w:bookmarkEnd w:id="12"/>
      <w:r w:rsidRPr="00D670D9">
        <w:rPr>
          <w:rFonts w:ascii="Times New Roman" w:hAnsi="Times New Roman" w:cs="Times New Roman"/>
          <w:sz w:val="32"/>
          <w:szCs w:val="32"/>
        </w:rPr>
        <w:t xml:space="preserve"> </w:t>
      </w:r>
    </w:p>
    <w:p w14:paraId="37F727B8" w14:textId="77777777" w:rsidR="00AF6C68" w:rsidRPr="00D670D9" w:rsidRDefault="00AF6C68" w:rsidP="00AF6C68">
      <w:pPr>
        <w:numPr>
          <w:ilvl w:val="0"/>
          <w:numId w:val="2"/>
        </w:numPr>
        <w:suppressAutoHyphens w:val="0"/>
        <w:autoSpaceDN/>
        <w:spacing w:line="276" w:lineRule="auto"/>
        <w:contextualSpacing/>
        <w:jc w:val="both"/>
        <w:textAlignment w:val="auto"/>
        <w:rPr>
          <w:rFonts w:ascii="Times New Roman" w:eastAsia="Times New Roman" w:hAnsi="Times New Roman"/>
          <w:sz w:val="32"/>
          <w:szCs w:val="32"/>
        </w:rPr>
      </w:pPr>
      <w:r w:rsidRPr="00D670D9">
        <w:rPr>
          <w:rFonts w:ascii="Times New Roman" w:eastAsia="Times New Roman" w:hAnsi="Times New Roman"/>
          <w:sz w:val="32"/>
          <w:szCs w:val="32"/>
        </w:rPr>
        <w:t>What are the major drivers of ethical supply chain practices in ASOS?</w:t>
      </w:r>
    </w:p>
    <w:p w14:paraId="1FBB9E47" w14:textId="77777777" w:rsidR="00AF6C68" w:rsidRPr="00D670D9" w:rsidRDefault="00AF6C68" w:rsidP="00AF6C68">
      <w:pPr>
        <w:numPr>
          <w:ilvl w:val="0"/>
          <w:numId w:val="2"/>
        </w:numPr>
        <w:suppressAutoHyphens w:val="0"/>
        <w:autoSpaceDN/>
        <w:spacing w:line="276" w:lineRule="auto"/>
        <w:contextualSpacing/>
        <w:jc w:val="both"/>
        <w:textAlignment w:val="auto"/>
        <w:rPr>
          <w:rFonts w:ascii="Times New Roman" w:eastAsia="Times New Roman" w:hAnsi="Times New Roman"/>
          <w:sz w:val="32"/>
          <w:szCs w:val="32"/>
        </w:rPr>
      </w:pPr>
      <w:r w:rsidRPr="00D670D9">
        <w:rPr>
          <w:rFonts w:ascii="Times New Roman" w:eastAsia="Times New Roman" w:hAnsi="Times New Roman"/>
          <w:sz w:val="32"/>
          <w:szCs w:val="32"/>
        </w:rPr>
        <w:t>What are the primary ethical practices within a supply chain management practices in ASOS?</w:t>
      </w:r>
    </w:p>
    <w:p w14:paraId="7BB3DADD" w14:textId="77777777" w:rsidR="00AF6C68" w:rsidRPr="00D670D9" w:rsidRDefault="00AF6C68" w:rsidP="00AF6C68">
      <w:pPr>
        <w:spacing w:line="276" w:lineRule="auto"/>
        <w:jc w:val="both"/>
        <w:rPr>
          <w:rFonts w:ascii="Times New Roman" w:hAnsi="Times New Roman"/>
          <w:sz w:val="32"/>
          <w:szCs w:val="32"/>
        </w:rPr>
      </w:pPr>
    </w:p>
    <w:p w14:paraId="3DE03EA8" w14:textId="77777777" w:rsidR="00AF6C68" w:rsidRPr="00D670D9" w:rsidRDefault="00AF6C68" w:rsidP="00AF6C68">
      <w:pPr>
        <w:spacing w:line="276" w:lineRule="auto"/>
        <w:jc w:val="both"/>
        <w:rPr>
          <w:rFonts w:ascii="Times New Roman" w:hAnsi="Times New Roman"/>
          <w:sz w:val="32"/>
          <w:szCs w:val="32"/>
        </w:rPr>
      </w:pPr>
    </w:p>
    <w:p w14:paraId="5ED07BEF" w14:textId="77777777" w:rsidR="00AF6C68" w:rsidRPr="00D670D9" w:rsidRDefault="00AF6C68" w:rsidP="00AF6C68">
      <w:pPr>
        <w:spacing w:line="276" w:lineRule="auto"/>
        <w:jc w:val="both"/>
        <w:rPr>
          <w:rFonts w:ascii="Times New Roman" w:hAnsi="Times New Roman"/>
          <w:sz w:val="32"/>
          <w:szCs w:val="32"/>
        </w:rPr>
      </w:pPr>
    </w:p>
    <w:p w14:paraId="7F2F75E8" w14:textId="77777777" w:rsidR="00AF6C68" w:rsidRPr="00D670D9" w:rsidRDefault="00AF6C68" w:rsidP="00AF6C68">
      <w:pPr>
        <w:pStyle w:val="Heading1"/>
        <w:spacing w:line="276" w:lineRule="auto"/>
        <w:jc w:val="both"/>
        <w:rPr>
          <w:rFonts w:ascii="Times New Roman" w:hAnsi="Times New Roman" w:cs="Times New Roman"/>
        </w:rPr>
      </w:pPr>
      <w:bookmarkStart w:id="13" w:name="_Toc397201720"/>
      <w:r w:rsidRPr="00D670D9">
        <w:rPr>
          <w:rFonts w:ascii="Times New Roman" w:hAnsi="Times New Roman" w:cs="Times New Roman"/>
        </w:rPr>
        <w:t>3. LITERATURE REVIEW</w:t>
      </w:r>
      <w:bookmarkEnd w:id="13"/>
    </w:p>
    <w:p w14:paraId="5ACB4FAC" w14:textId="77777777" w:rsidR="00AF6C68" w:rsidRPr="00D670D9" w:rsidRDefault="00AF6C68" w:rsidP="00AF6C68">
      <w:pPr>
        <w:spacing w:line="276" w:lineRule="auto"/>
        <w:jc w:val="both"/>
        <w:rPr>
          <w:rFonts w:ascii="Times New Roman" w:eastAsia="Times New Roman" w:hAnsi="Times New Roman"/>
          <w:sz w:val="32"/>
          <w:szCs w:val="32"/>
        </w:rPr>
      </w:pPr>
      <w:r w:rsidRPr="00D670D9">
        <w:rPr>
          <w:rFonts w:ascii="Times New Roman" w:hAnsi="Times New Roman"/>
          <w:sz w:val="32"/>
          <w:szCs w:val="32"/>
        </w:rPr>
        <w:t>The background that lies within the knowledge of supply chain in organizations has always been very limited to the operational aspect. The need to determine the overall impact of the performance has many a times taken a back seat just to ensure that deliverables were achieved (</w:t>
      </w:r>
      <w:proofErr w:type="spellStart"/>
      <w:r w:rsidRPr="00D670D9">
        <w:rPr>
          <w:rFonts w:ascii="Times New Roman" w:hAnsi="Times New Roman"/>
          <w:sz w:val="32"/>
          <w:szCs w:val="32"/>
        </w:rPr>
        <w:t>Mentzer</w:t>
      </w:r>
      <w:proofErr w:type="spellEnd"/>
      <w:r w:rsidRPr="00D670D9">
        <w:rPr>
          <w:rFonts w:ascii="Times New Roman" w:hAnsi="Times New Roman"/>
          <w:sz w:val="32"/>
          <w:szCs w:val="32"/>
        </w:rPr>
        <w:t xml:space="preserve">, DeWitt, Keebler &amp; Min, 2001). The purpose of this literature is understand what ethical supply chain can be useful for within a company of garment trading. Most importantly, it is important to understand that the performance functionality right from manufacturing to distribution all </w:t>
      </w:r>
      <w:r w:rsidRPr="00D670D9">
        <w:rPr>
          <w:rFonts w:ascii="Times New Roman" w:hAnsi="Times New Roman"/>
          <w:sz w:val="32"/>
          <w:szCs w:val="32"/>
        </w:rPr>
        <w:lastRenderedPageBreak/>
        <w:t xml:space="preserve">need to be taken care of when defining supply chain </w:t>
      </w:r>
      <w:r w:rsidRPr="00D670D9">
        <w:rPr>
          <w:rFonts w:ascii="Times New Roman" w:eastAsia="Times New Roman" w:hAnsi="Times New Roman"/>
          <w:sz w:val="32"/>
          <w:szCs w:val="32"/>
        </w:rPr>
        <w:t>(Power et al., 2001</w:t>
      </w:r>
      <w:proofErr w:type="gramStart"/>
      <w:r w:rsidRPr="00D670D9">
        <w:rPr>
          <w:rFonts w:ascii="Times New Roman" w:eastAsia="Times New Roman" w:hAnsi="Times New Roman"/>
          <w:sz w:val="32"/>
          <w:szCs w:val="32"/>
        </w:rPr>
        <w:t>;Moberg</w:t>
      </w:r>
      <w:proofErr w:type="gramEnd"/>
      <w:r w:rsidRPr="00D670D9">
        <w:rPr>
          <w:rFonts w:ascii="Times New Roman" w:eastAsia="Times New Roman" w:hAnsi="Times New Roman"/>
          <w:sz w:val="32"/>
          <w:szCs w:val="32"/>
        </w:rPr>
        <w:t xml:space="preserve"> et al., 2002). </w:t>
      </w:r>
    </w:p>
    <w:p w14:paraId="44BC6635" w14:textId="77777777" w:rsidR="00AF6C68" w:rsidRPr="00D670D9" w:rsidRDefault="00AF6C68" w:rsidP="00AF6C68">
      <w:pPr>
        <w:pStyle w:val="Heading2"/>
        <w:spacing w:line="276" w:lineRule="auto"/>
        <w:jc w:val="both"/>
        <w:rPr>
          <w:rFonts w:ascii="Times New Roman" w:hAnsi="Times New Roman" w:cs="Times New Roman"/>
          <w:sz w:val="32"/>
          <w:szCs w:val="32"/>
        </w:rPr>
      </w:pPr>
      <w:bookmarkStart w:id="14" w:name="_Toc397201721"/>
      <w:r w:rsidRPr="00D670D9">
        <w:rPr>
          <w:rFonts w:ascii="Times New Roman" w:hAnsi="Times New Roman" w:cs="Times New Roman"/>
          <w:sz w:val="32"/>
          <w:szCs w:val="32"/>
        </w:rPr>
        <w:t>3.1 The supply chain and Ethics</w:t>
      </w:r>
      <w:bookmarkEnd w:id="14"/>
      <w:r w:rsidRPr="00D670D9">
        <w:rPr>
          <w:rFonts w:ascii="Times New Roman" w:hAnsi="Times New Roman" w:cs="Times New Roman"/>
          <w:sz w:val="32"/>
          <w:szCs w:val="32"/>
        </w:rPr>
        <w:t xml:space="preserve"> </w:t>
      </w:r>
    </w:p>
    <w:p w14:paraId="0AA9C83D" w14:textId="77777777" w:rsidR="00AF6C68" w:rsidRPr="00D670D9" w:rsidRDefault="00AF6C68" w:rsidP="00AF6C68">
      <w:pPr>
        <w:spacing w:line="276" w:lineRule="auto"/>
        <w:jc w:val="both"/>
        <w:rPr>
          <w:rFonts w:ascii="Times New Roman" w:eastAsia="Times New Roman" w:hAnsi="Times New Roman"/>
          <w:sz w:val="32"/>
          <w:szCs w:val="32"/>
        </w:rPr>
      </w:pPr>
      <w:r w:rsidRPr="00D670D9">
        <w:rPr>
          <w:rFonts w:ascii="Times New Roman" w:eastAsia="Times New Roman" w:hAnsi="Times New Roman"/>
          <w:sz w:val="32"/>
          <w:szCs w:val="32"/>
        </w:rPr>
        <w:t>Since the early 1900’s, the concept of strategic supply chain always gained the importance due to the principle of strategic planning required considering the amount of money and resources required to maintain it (</w:t>
      </w:r>
      <w:proofErr w:type="spellStart"/>
      <w:r w:rsidRPr="00D670D9">
        <w:rPr>
          <w:rFonts w:ascii="Times New Roman" w:eastAsia="Times New Roman" w:hAnsi="Times New Roman"/>
          <w:sz w:val="32"/>
          <w:szCs w:val="32"/>
        </w:rPr>
        <w:t>Emiliani</w:t>
      </w:r>
      <w:proofErr w:type="spellEnd"/>
      <w:r w:rsidRPr="00D670D9">
        <w:rPr>
          <w:rFonts w:ascii="Times New Roman" w:eastAsia="Times New Roman" w:hAnsi="Times New Roman"/>
          <w:sz w:val="32"/>
          <w:szCs w:val="32"/>
        </w:rPr>
        <w:t>, 2010). The supply chain series involve a lot of suppliers, customers and logistic providers making it a huge network for the delivery of goods and services to the end customer (</w:t>
      </w:r>
      <w:proofErr w:type="spellStart"/>
      <w:r w:rsidRPr="00D670D9">
        <w:rPr>
          <w:rFonts w:ascii="Times New Roman" w:eastAsia="Times New Roman" w:hAnsi="Times New Roman"/>
          <w:sz w:val="32"/>
          <w:szCs w:val="32"/>
        </w:rPr>
        <w:t>Maloni</w:t>
      </w:r>
      <w:proofErr w:type="spellEnd"/>
      <w:r w:rsidRPr="00D670D9">
        <w:rPr>
          <w:rFonts w:ascii="Times New Roman" w:eastAsia="Times New Roman" w:hAnsi="Times New Roman"/>
          <w:sz w:val="32"/>
          <w:szCs w:val="32"/>
        </w:rPr>
        <w:t xml:space="preserve"> and Brown, 2006). It was realized that supply chain conduct tends to have a significant impact on the performance of an organization (</w:t>
      </w:r>
      <w:proofErr w:type="spellStart"/>
      <w:r w:rsidRPr="00D670D9">
        <w:rPr>
          <w:rFonts w:ascii="Times New Roman" w:eastAsia="Times New Roman" w:hAnsi="Times New Roman"/>
          <w:sz w:val="32"/>
          <w:szCs w:val="32"/>
        </w:rPr>
        <w:t>Maloni</w:t>
      </w:r>
      <w:proofErr w:type="spellEnd"/>
      <w:r w:rsidRPr="00D670D9">
        <w:rPr>
          <w:rFonts w:ascii="Times New Roman" w:eastAsia="Times New Roman" w:hAnsi="Times New Roman"/>
          <w:sz w:val="32"/>
          <w:szCs w:val="32"/>
        </w:rPr>
        <w:t xml:space="preserve"> and Brown, 2006). </w:t>
      </w:r>
    </w:p>
    <w:p w14:paraId="2E737C7E" w14:textId="77777777" w:rsidR="00AF6C68" w:rsidRPr="00D670D9" w:rsidRDefault="00AF6C68" w:rsidP="00AF6C68">
      <w:pPr>
        <w:spacing w:line="276" w:lineRule="auto"/>
        <w:jc w:val="both"/>
        <w:rPr>
          <w:rFonts w:ascii="Times New Roman" w:eastAsiaTheme="minorEastAsia" w:hAnsi="Times New Roman"/>
          <w:sz w:val="32"/>
          <w:szCs w:val="32"/>
        </w:rPr>
      </w:pPr>
      <w:r w:rsidRPr="00D670D9">
        <w:rPr>
          <w:rFonts w:ascii="Times New Roman" w:eastAsia="Times New Roman" w:hAnsi="Times New Roman"/>
          <w:sz w:val="32"/>
          <w:szCs w:val="32"/>
        </w:rPr>
        <w:t xml:space="preserve">The entire supply chain process involves the supplier’s suppler and then the customer’s customer making it quite an extensive focus of organization </w:t>
      </w:r>
      <w:r w:rsidRPr="00D670D9">
        <w:rPr>
          <w:rFonts w:ascii="Times New Roman" w:eastAsiaTheme="minorEastAsia" w:hAnsi="Times New Roman"/>
          <w:sz w:val="32"/>
          <w:szCs w:val="32"/>
        </w:rPr>
        <w:t>(</w:t>
      </w:r>
      <w:proofErr w:type="spellStart"/>
      <w:r w:rsidRPr="00D670D9">
        <w:rPr>
          <w:rFonts w:ascii="Times New Roman" w:eastAsiaTheme="minorEastAsia" w:hAnsi="Times New Roman"/>
          <w:sz w:val="32"/>
          <w:szCs w:val="32"/>
        </w:rPr>
        <w:t>Ellram</w:t>
      </w:r>
      <w:proofErr w:type="spellEnd"/>
      <w:r w:rsidRPr="00D670D9">
        <w:rPr>
          <w:rFonts w:ascii="Times New Roman" w:eastAsiaTheme="minorEastAsia" w:hAnsi="Times New Roman"/>
          <w:sz w:val="32"/>
          <w:szCs w:val="32"/>
        </w:rPr>
        <w:t xml:space="preserve"> and Cooper, 1993; </w:t>
      </w:r>
      <w:proofErr w:type="spellStart"/>
      <w:r w:rsidRPr="00D670D9">
        <w:rPr>
          <w:rFonts w:ascii="Times New Roman" w:eastAsiaTheme="minorEastAsia" w:hAnsi="Times New Roman"/>
          <w:sz w:val="32"/>
          <w:szCs w:val="32"/>
        </w:rPr>
        <w:t>Novack</w:t>
      </w:r>
      <w:proofErr w:type="spellEnd"/>
      <w:r w:rsidRPr="00D670D9">
        <w:rPr>
          <w:rFonts w:ascii="Times New Roman" w:eastAsiaTheme="minorEastAsia" w:hAnsi="Times New Roman"/>
          <w:sz w:val="32"/>
          <w:szCs w:val="32"/>
        </w:rPr>
        <w:t xml:space="preserve"> and </w:t>
      </w:r>
      <w:proofErr w:type="spellStart"/>
      <w:r w:rsidRPr="00D670D9">
        <w:rPr>
          <w:rFonts w:ascii="Times New Roman" w:eastAsiaTheme="minorEastAsia" w:hAnsi="Times New Roman"/>
          <w:sz w:val="32"/>
          <w:szCs w:val="32"/>
        </w:rPr>
        <w:t>Simco</w:t>
      </w:r>
      <w:proofErr w:type="spellEnd"/>
      <w:r w:rsidRPr="00D670D9">
        <w:rPr>
          <w:rFonts w:ascii="Times New Roman" w:eastAsiaTheme="minorEastAsia" w:hAnsi="Times New Roman"/>
          <w:sz w:val="32"/>
          <w:szCs w:val="32"/>
        </w:rPr>
        <w:t>, 1991; Jones and Riley, 1985). The additional value that is further attempted to be created by the stakeholders applies a more strategic standpoint of an organization’s supply chain management (</w:t>
      </w:r>
      <w:proofErr w:type="spellStart"/>
      <w:r w:rsidRPr="00D670D9">
        <w:rPr>
          <w:rFonts w:ascii="Times New Roman" w:eastAsiaTheme="minorEastAsia" w:hAnsi="Times New Roman"/>
          <w:sz w:val="32"/>
          <w:szCs w:val="32"/>
        </w:rPr>
        <w:t>Bhatnagar</w:t>
      </w:r>
      <w:proofErr w:type="spellEnd"/>
      <w:r w:rsidRPr="00D670D9">
        <w:rPr>
          <w:rFonts w:ascii="Times New Roman" w:eastAsiaTheme="minorEastAsia" w:hAnsi="Times New Roman"/>
          <w:sz w:val="32"/>
          <w:szCs w:val="32"/>
        </w:rPr>
        <w:t xml:space="preserve"> and </w:t>
      </w:r>
      <w:proofErr w:type="spellStart"/>
      <w:r w:rsidRPr="00D670D9">
        <w:rPr>
          <w:rFonts w:ascii="Times New Roman" w:eastAsiaTheme="minorEastAsia" w:hAnsi="Times New Roman"/>
          <w:sz w:val="32"/>
          <w:szCs w:val="32"/>
        </w:rPr>
        <w:t>Teo</w:t>
      </w:r>
      <w:proofErr w:type="spellEnd"/>
      <w:r w:rsidRPr="00D670D9">
        <w:rPr>
          <w:rFonts w:ascii="Times New Roman" w:eastAsiaTheme="minorEastAsia" w:hAnsi="Times New Roman"/>
          <w:sz w:val="32"/>
          <w:szCs w:val="32"/>
        </w:rPr>
        <w:t>, 2009). This compels the companies to adopt a unique position with their competitors to ensure all the suppliers and the customers are satisfied while maintaining a lower cost and deliver premium services (Hansen and Smith, 2006; Porter and Kramer, 2006).</w:t>
      </w:r>
    </w:p>
    <w:p w14:paraId="1F7BA752" w14:textId="77777777" w:rsidR="00AF6C68" w:rsidRPr="00D670D9" w:rsidRDefault="00AF6C68" w:rsidP="00AF6C68">
      <w:pPr>
        <w:spacing w:line="276" w:lineRule="auto"/>
        <w:jc w:val="both"/>
        <w:rPr>
          <w:rFonts w:ascii="Times New Roman" w:eastAsia="Times New Roman" w:hAnsi="Times New Roman"/>
          <w:sz w:val="32"/>
          <w:szCs w:val="32"/>
        </w:rPr>
      </w:pPr>
      <w:r w:rsidRPr="00D670D9">
        <w:rPr>
          <w:rFonts w:ascii="Times New Roman" w:eastAsiaTheme="minorEastAsia" w:hAnsi="Times New Roman"/>
          <w:sz w:val="32"/>
          <w:szCs w:val="32"/>
        </w:rPr>
        <w:t>Ethical embeddedness an aspect of adding value to the effective method of catering to the needs to the customers. This does lead to clashes between management as every supply chain manager has a different perspective and look out on the ethical dilemmas leading to various functionalities of operating ethically functions (</w:t>
      </w:r>
      <w:proofErr w:type="spellStart"/>
      <w:r w:rsidRPr="00D670D9">
        <w:rPr>
          <w:rFonts w:ascii="Times New Roman" w:eastAsiaTheme="minorEastAsia" w:hAnsi="Times New Roman"/>
          <w:sz w:val="32"/>
          <w:szCs w:val="32"/>
        </w:rPr>
        <w:t>Eltantawy</w:t>
      </w:r>
      <w:proofErr w:type="spellEnd"/>
      <w:r w:rsidRPr="00D670D9">
        <w:rPr>
          <w:rFonts w:ascii="Times New Roman" w:eastAsiaTheme="minorEastAsia" w:hAnsi="Times New Roman"/>
          <w:sz w:val="32"/>
          <w:szCs w:val="32"/>
        </w:rPr>
        <w:t xml:space="preserve"> et al., 2009; </w:t>
      </w:r>
      <w:proofErr w:type="spellStart"/>
      <w:r w:rsidRPr="00D670D9">
        <w:rPr>
          <w:rFonts w:ascii="Times New Roman" w:eastAsiaTheme="minorEastAsia" w:hAnsi="Times New Roman"/>
          <w:sz w:val="32"/>
          <w:szCs w:val="32"/>
        </w:rPr>
        <w:t>Lindfelt</w:t>
      </w:r>
      <w:proofErr w:type="spellEnd"/>
      <w:r w:rsidRPr="00D670D9">
        <w:rPr>
          <w:rFonts w:ascii="Times New Roman" w:eastAsiaTheme="minorEastAsia" w:hAnsi="Times New Roman"/>
          <w:sz w:val="32"/>
          <w:szCs w:val="32"/>
        </w:rPr>
        <w:t xml:space="preserve"> and </w:t>
      </w:r>
      <w:proofErr w:type="spellStart"/>
      <w:r w:rsidRPr="00D670D9">
        <w:rPr>
          <w:rFonts w:ascii="Times New Roman" w:eastAsiaTheme="minorEastAsia" w:hAnsi="Times New Roman"/>
          <w:sz w:val="32"/>
          <w:szCs w:val="32"/>
        </w:rPr>
        <w:t>Tornroos</w:t>
      </w:r>
      <w:proofErr w:type="spellEnd"/>
      <w:r w:rsidRPr="00D670D9">
        <w:rPr>
          <w:rFonts w:ascii="Times New Roman" w:eastAsiaTheme="minorEastAsia" w:hAnsi="Times New Roman"/>
          <w:sz w:val="32"/>
          <w:szCs w:val="32"/>
        </w:rPr>
        <w:t xml:space="preserve">, 2006). With the increased influence upon the success of an organization on the basis of effective logistics, ethical consideration has also emerged as a key concept that tends to impact the </w:t>
      </w:r>
      <w:r w:rsidRPr="00D670D9">
        <w:rPr>
          <w:rFonts w:ascii="Times New Roman" w:eastAsiaTheme="minorEastAsia" w:hAnsi="Times New Roman"/>
          <w:sz w:val="32"/>
          <w:szCs w:val="32"/>
        </w:rPr>
        <w:lastRenderedPageBreak/>
        <w:t xml:space="preserve">competitiveness within the industry. Ethical responsibilities therefore, have become a prominent issue within practices and also tend to be expected to exceed the expectation of the customers (Beamon, 2005). </w:t>
      </w:r>
    </w:p>
    <w:p w14:paraId="65CEBB72" w14:textId="77777777" w:rsidR="00AF6C68" w:rsidRPr="00D670D9" w:rsidRDefault="00AF6C68" w:rsidP="00AF6C68">
      <w:pPr>
        <w:pStyle w:val="Heading2"/>
        <w:spacing w:line="276" w:lineRule="auto"/>
        <w:jc w:val="both"/>
        <w:rPr>
          <w:rFonts w:ascii="Times New Roman" w:hAnsi="Times New Roman" w:cs="Times New Roman"/>
          <w:i/>
          <w:iCs/>
          <w:sz w:val="32"/>
          <w:szCs w:val="32"/>
        </w:rPr>
      </w:pPr>
      <w:bookmarkStart w:id="15" w:name="_Toc397201722"/>
      <w:r w:rsidRPr="00D670D9">
        <w:rPr>
          <w:rFonts w:ascii="Times New Roman" w:hAnsi="Times New Roman" w:cs="Times New Roman"/>
          <w:iCs/>
          <w:sz w:val="32"/>
          <w:szCs w:val="32"/>
        </w:rPr>
        <w:t>3.2 Supply chain ethical practices</w:t>
      </w:r>
      <w:bookmarkEnd w:id="15"/>
    </w:p>
    <w:p w14:paraId="46F9E944" w14:textId="4FD06A6E" w:rsidR="00AF6C68" w:rsidRPr="00D670D9" w:rsidRDefault="00AF6C68" w:rsidP="00AF6C68">
      <w:pPr>
        <w:autoSpaceDE w:val="0"/>
        <w:adjustRightInd w:val="0"/>
        <w:spacing w:after="0" w:line="276" w:lineRule="auto"/>
        <w:jc w:val="both"/>
        <w:rPr>
          <w:rFonts w:ascii="Times New Roman" w:eastAsiaTheme="minorEastAsia" w:hAnsi="Times New Roman"/>
          <w:iCs/>
          <w:sz w:val="32"/>
          <w:szCs w:val="32"/>
        </w:rPr>
      </w:pPr>
      <w:r w:rsidRPr="00D670D9">
        <w:rPr>
          <w:rFonts w:ascii="Times New Roman" w:eastAsiaTheme="minorEastAsia" w:hAnsi="Times New Roman"/>
          <w:iCs/>
          <w:sz w:val="32"/>
          <w:szCs w:val="32"/>
        </w:rPr>
        <w:t xml:space="preserve">Due to the growing demands of the stakeholders towards acting responsibility, their uptake of ethical trading initiatives has been huge lately (Hall and </w:t>
      </w:r>
      <w:proofErr w:type="spellStart"/>
      <w:r w:rsidRPr="00D670D9">
        <w:rPr>
          <w:rFonts w:ascii="Times New Roman" w:eastAsiaTheme="minorEastAsia" w:hAnsi="Times New Roman"/>
          <w:iCs/>
          <w:sz w:val="32"/>
          <w:szCs w:val="32"/>
        </w:rPr>
        <w:t>Moatos</w:t>
      </w:r>
      <w:proofErr w:type="spellEnd"/>
      <w:r w:rsidRPr="00D670D9">
        <w:rPr>
          <w:rFonts w:ascii="Times New Roman" w:eastAsiaTheme="minorEastAsia" w:hAnsi="Times New Roman"/>
          <w:iCs/>
          <w:sz w:val="32"/>
          <w:szCs w:val="32"/>
        </w:rPr>
        <w:t xml:space="preserve">, 2010). Very specifics of ethical standards have been laid down for companies that </w:t>
      </w:r>
      <w:r w:rsidR="008B2021" w:rsidRPr="00D670D9">
        <w:rPr>
          <w:rFonts w:ascii="Times New Roman" w:eastAsiaTheme="minorEastAsia" w:hAnsi="Times New Roman"/>
          <w:iCs/>
          <w:sz w:val="32"/>
          <w:szCs w:val="32"/>
        </w:rPr>
        <w:t>tent</w:t>
      </w:r>
      <w:r w:rsidRPr="00D670D9">
        <w:rPr>
          <w:rFonts w:ascii="Times New Roman" w:eastAsiaTheme="minorEastAsia" w:hAnsi="Times New Roman"/>
          <w:iCs/>
          <w:sz w:val="32"/>
          <w:szCs w:val="32"/>
        </w:rPr>
        <w:t xml:space="preserve"> have a strong social and environmental impact (Hughes, 2001). The various variables of ethical supply chain practices that have been determined in the process are namely; corporate social responsibility (Andersen and Larsen, 2009), ethical sourcing (</w:t>
      </w:r>
      <w:proofErr w:type="spellStart"/>
      <w:r w:rsidRPr="00D670D9">
        <w:rPr>
          <w:rFonts w:ascii="Times New Roman" w:eastAsiaTheme="minorEastAsia" w:hAnsi="Times New Roman"/>
          <w:iCs/>
          <w:sz w:val="32"/>
          <w:szCs w:val="32"/>
        </w:rPr>
        <w:t>Pretious</w:t>
      </w:r>
      <w:proofErr w:type="spellEnd"/>
      <w:r w:rsidRPr="00D670D9">
        <w:rPr>
          <w:rFonts w:ascii="Times New Roman" w:eastAsiaTheme="minorEastAsia" w:hAnsi="Times New Roman"/>
          <w:iCs/>
          <w:sz w:val="32"/>
          <w:szCs w:val="32"/>
        </w:rPr>
        <w:t xml:space="preserve"> and Love, 2006), fair trade (</w:t>
      </w:r>
      <w:proofErr w:type="spellStart"/>
      <w:r w:rsidRPr="00D670D9">
        <w:rPr>
          <w:rFonts w:ascii="Times New Roman" w:eastAsiaTheme="minorEastAsia" w:hAnsi="Times New Roman"/>
          <w:iCs/>
          <w:sz w:val="32"/>
          <w:szCs w:val="32"/>
        </w:rPr>
        <w:t>Auroi</w:t>
      </w:r>
      <w:proofErr w:type="spellEnd"/>
      <w:r w:rsidRPr="00D670D9">
        <w:rPr>
          <w:rFonts w:ascii="Times New Roman" w:eastAsiaTheme="minorEastAsia" w:hAnsi="Times New Roman"/>
          <w:iCs/>
          <w:sz w:val="32"/>
          <w:szCs w:val="32"/>
        </w:rPr>
        <w:t>, 2003) and low carbon emission (</w:t>
      </w:r>
      <w:proofErr w:type="spellStart"/>
      <w:r w:rsidRPr="00D670D9">
        <w:rPr>
          <w:rFonts w:ascii="Times New Roman" w:eastAsiaTheme="minorEastAsia" w:hAnsi="Times New Roman"/>
          <w:sz w:val="32"/>
          <w:szCs w:val="32"/>
        </w:rPr>
        <w:t>Halldórsson</w:t>
      </w:r>
      <w:proofErr w:type="spellEnd"/>
      <w:r w:rsidRPr="00D670D9">
        <w:rPr>
          <w:rFonts w:ascii="Times New Roman" w:eastAsiaTheme="minorEastAsia" w:hAnsi="Times New Roman"/>
          <w:sz w:val="32"/>
          <w:szCs w:val="32"/>
        </w:rPr>
        <w:t xml:space="preserve"> and </w:t>
      </w:r>
      <w:proofErr w:type="spellStart"/>
      <w:r w:rsidRPr="00D670D9">
        <w:rPr>
          <w:rFonts w:ascii="Times New Roman" w:eastAsiaTheme="minorEastAsia" w:hAnsi="Times New Roman"/>
          <w:sz w:val="32"/>
          <w:szCs w:val="32"/>
        </w:rPr>
        <w:t>Kovács</w:t>
      </w:r>
      <w:proofErr w:type="spellEnd"/>
      <w:r w:rsidRPr="00D670D9">
        <w:rPr>
          <w:rFonts w:ascii="Times New Roman" w:eastAsiaTheme="minorEastAsia" w:hAnsi="Times New Roman"/>
          <w:sz w:val="32"/>
          <w:szCs w:val="32"/>
        </w:rPr>
        <w:t>, 2010).</w:t>
      </w:r>
      <w:r w:rsidRPr="00D670D9">
        <w:rPr>
          <w:rFonts w:ascii="Times New Roman" w:eastAsiaTheme="minorEastAsia" w:hAnsi="Times New Roman"/>
          <w:iCs/>
          <w:sz w:val="32"/>
          <w:szCs w:val="32"/>
        </w:rPr>
        <w:t xml:space="preserve"> Corporate social responsibilities (CSR) is the ability of an organization to commit to the economic and environmental situation around them and take interest in contributing successfully to the betterment of the scenario (</w:t>
      </w:r>
      <w:proofErr w:type="spellStart"/>
      <w:r w:rsidRPr="00D670D9">
        <w:rPr>
          <w:rFonts w:ascii="Times New Roman" w:eastAsiaTheme="minorEastAsia" w:hAnsi="Times New Roman"/>
          <w:iCs/>
          <w:sz w:val="32"/>
          <w:szCs w:val="32"/>
        </w:rPr>
        <w:t>Amaeshi</w:t>
      </w:r>
      <w:proofErr w:type="spellEnd"/>
      <w:r w:rsidRPr="00D670D9">
        <w:rPr>
          <w:rFonts w:ascii="Times New Roman" w:eastAsiaTheme="minorEastAsia" w:hAnsi="Times New Roman"/>
          <w:iCs/>
          <w:sz w:val="32"/>
          <w:szCs w:val="32"/>
        </w:rPr>
        <w:t xml:space="preserve"> et al., 2008). Another type of ethical practice that should be taken into consideration is the code of the conduct when it comes to the widespread operational practices </w:t>
      </w:r>
      <w:r w:rsidRPr="00D670D9">
        <w:rPr>
          <w:rFonts w:ascii="Times New Roman" w:eastAsiaTheme="minorEastAsia" w:hAnsi="Times New Roman"/>
          <w:sz w:val="32"/>
          <w:szCs w:val="32"/>
        </w:rPr>
        <w:t>(</w:t>
      </w:r>
      <w:proofErr w:type="spellStart"/>
      <w:r w:rsidRPr="00D670D9">
        <w:rPr>
          <w:rFonts w:ascii="Times New Roman" w:eastAsiaTheme="minorEastAsia" w:hAnsi="Times New Roman"/>
          <w:sz w:val="32"/>
          <w:szCs w:val="32"/>
        </w:rPr>
        <w:t>Frenkel</w:t>
      </w:r>
      <w:proofErr w:type="spellEnd"/>
      <w:r w:rsidRPr="00D670D9">
        <w:rPr>
          <w:rFonts w:ascii="Times New Roman" w:eastAsiaTheme="minorEastAsia" w:hAnsi="Times New Roman"/>
          <w:sz w:val="32"/>
          <w:szCs w:val="32"/>
        </w:rPr>
        <w:t xml:space="preserve"> and Scott, 2002). Within UK, the increasing interest in the drawing clarity on the ethical philosophies has always titled in the operational principles (</w:t>
      </w:r>
      <w:proofErr w:type="spellStart"/>
      <w:r w:rsidRPr="00D670D9">
        <w:rPr>
          <w:rFonts w:ascii="Times New Roman" w:eastAsiaTheme="minorEastAsia" w:hAnsi="Times New Roman"/>
          <w:sz w:val="32"/>
          <w:szCs w:val="32"/>
        </w:rPr>
        <w:t>Tulder</w:t>
      </w:r>
      <w:proofErr w:type="spellEnd"/>
      <w:r w:rsidRPr="00D670D9">
        <w:rPr>
          <w:rFonts w:ascii="Times New Roman" w:eastAsiaTheme="minorEastAsia" w:hAnsi="Times New Roman"/>
          <w:sz w:val="32"/>
          <w:szCs w:val="32"/>
        </w:rPr>
        <w:t xml:space="preserve"> et al., 2009). </w:t>
      </w:r>
    </w:p>
    <w:p w14:paraId="7C76C245" w14:textId="77777777" w:rsidR="00AF6C68" w:rsidRPr="00D670D9" w:rsidRDefault="00AF6C68" w:rsidP="00AF6C68">
      <w:pPr>
        <w:autoSpaceDE w:val="0"/>
        <w:adjustRightInd w:val="0"/>
        <w:spacing w:after="0" w:line="276" w:lineRule="auto"/>
        <w:jc w:val="both"/>
        <w:rPr>
          <w:rFonts w:ascii="Times New Roman" w:eastAsiaTheme="minorEastAsia" w:hAnsi="Times New Roman"/>
          <w:iCs/>
          <w:sz w:val="32"/>
          <w:szCs w:val="32"/>
        </w:rPr>
      </w:pPr>
    </w:p>
    <w:p w14:paraId="7307D8D5" w14:textId="260224E0" w:rsidR="00AF6C68" w:rsidRPr="00D670D9" w:rsidRDefault="00AF6C68" w:rsidP="00AF6C68">
      <w:pPr>
        <w:autoSpaceDE w:val="0"/>
        <w:adjustRightInd w:val="0"/>
        <w:spacing w:after="0" w:line="276" w:lineRule="auto"/>
        <w:jc w:val="both"/>
        <w:rPr>
          <w:rFonts w:ascii="Times New Roman" w:eastAsiaTheme="minorEastAsia" w:hAnsi="Times New Roman"/>
          <w:iCs/>
          <w:sz w:val="32"/>
          <w:szCs w:val="32"/>
        </w:rPr>
      </w:pPr>
      <w:r w:rsidRPr="00D670D9">
        <w:rPr>
          <w:rFonts w:ascii="Times New Roman" w:eastAsiaTheme="minorEastAsia" w:hAnsi="Times New Roman"/>
          <w:iCs/>
          <w:sz w:val="32"/>
          <w:szCs w:val="32"/>
        </w:rPr>
        <w:t xml:space="preserve">The main concern of the ethical supply chain is largely based on the concerns of avoiding any unethical </w:t>
      </w:r>
      <w:r w:rsidR="008B2021" w:rsidRPr="00D670D9">
        <w:rPr>
          <w:rFonts w:ascii="Times New Roman" w:eastAsiaTheme="minorEastAsia" w:hAnsi="Times New Roman"/>
          <w:iCs/>
          <w:sz w:val="32"/>
          <w:szCs w:val="32"/>
        </w:rPr>
        <w:t>behaviour</w:t>
      </w:r>
      <w:r w:rsidRPr="00D670D9">
        <w:rPr>
          <w:rFonts w:ascii="Times New Roman" w:eastAsiaTheme="minorEastAsia" w:hAnsi="Times New Roman"/>
          <w:iCs/>
          <w:sz w:val="32"/>
          <w:szCs w:val="32"/>
        </w:rPr>
        <w:t xml:space="preserve"> (</w:t>
      </w:r>
      <w:proofErr w:type="spellStart"/>
      <w:r w:rsidRPr="00D670D9">
        <w:rPr>
          <w:rFonts w:ascii="Times New Roman" w:eastAsiaTheme="minorEastAsia" w:hAnsi="Times New Roman"/>
          <w:iCs/>
          <w:sz w:val="32"/>
          <w:szCs w:val="32"/>
        </w:rPr>
        <w:t>Eltantawy</w:t>
      </w:r>
      <w:proofErr w:type="spellEnd"/>
      <w:r w:rsidRPr="00D670D9">
        <w:rPr>
          <w:rFonts w:ascii="Times New Roman" w:eastAsiaTheme="minorEastAsia" w:hAnsi="Times New Roman"/>
          <w:iCs/>
          <w:sz w:val="32"/>
          <w:szCs w:val="32"/>
        </w:rPr>
        <w:t xml:space="preserve"> et al., 2009). Due to this, there have been several attempts to create the practices that are both strategically possible as well as profitable for the firms (</w:t>
      </w:r>
      <w:proofErr w:type="spellStart"/>
      <w:r w:rsidRPr="00D670D9">
        <w:rPr>
          <w:rFonts w:ascii="Times New Roman" w:eastAsiaTheme="minorEastAsia" w:hAnsi="Times New Roman"/>
          <w:iCs/>
          <w:sz w:val="32"/>
          <w:szCs w:val="32"/>
        </w:rPr>
        <w:t>Zadek</w:t>
      </w:r>
      <w:proofErr w:type="spellEnd"/>
      <w:r w:rsidRPr="00D670D9">
        <w:rPr>
          <w:rFonts w:ascii="Times New Roman" w:eastAsiaTheme="minorEastAsia" w:hAnsi="Times New Roman"/>
          <w:iCs/>
          <w:sz w:val="32"/>
          <w:szCs w:val="32"/>
        </w:rPr>
        <w:t>, 1998). One very important theory that has always been given importance is the ‘Triple bottom Line’ theory that takes into consideration the social and environmental performance of the company basing it largely on the profitability (</w:t>
      </w:r>
      <w:proofErr w:type="spellStart"/>
      <w:r w:rsidRPr="00D670D9">
        <w:rPr>
          <w:rFonts w:ascii="Times New Roman" w:eastAsiaTheme="minorEastAsia" w:hAnsi="Times New Roman"/>
          <w:iCs/>
          <w:sz w:val="32"/>
          <w:szCs w:val="32"/>
        </w:rPr>
        <w:t>Blowfield</w:t>
      </w:r>
      <w:proofErr w:type="spellEnd"/>
      <w:r w:rsidRPr="00D670D9">
        <w:rPr>
          <w:rFonts w:ascii="Times New Roman" w:eastAsiaTheme="minorEastAsia" w:hAnsi="Times New Roman"/>
          <w:iCs/>
          <w:sz w:val="32"/>
          <w:szCs w:val="32"/>
        </w:rPr>
        <w:t xml:space="preserve">, 1999). </w:t>
      </w:r>
    </w:p>
    <w:p w14:paraId="0F1668AE" w14:textId="77777777" w:rsidR="00AF6C68" w:rsidRPr="00D670D9" w:rsidRDefault="00AF6C68" w:rsidP="00AF6C68">
      <w:pPr>
        <w:autoSpaceDE w:val="0"/>
        <w:adjustRightInd w:val="0"/>
        <w:spacing w:after="0" w:line="276" w:lineRule="auto"/>
        <w:jc w:val="both"/>
        <w:rPr>
          <w:rFonts w:ascii="Times New Roman" w:eastAsiaTheme="minorEastAsia" w:hAnsi="Times New Roman"/>
          <w:iCs/>
          <w:sz w:val="32"/>
          <w:szCs w:val="32"/>
        </w:rPr>
      </w:pPr>
    </w:p>
    <w:p w14:paraId="69BA9414" w14:textId="77777777" w:rsidR="00AF6C68" w:rsidRPr="00D670D9" w:rsidRDefault="00AF6C68" w:rsidP="00AF6C68">
      <w:pPr>
        <w:pStyle w:val="Heading2"/>
        <w:spacing w:line="276" w:lineRule="auto"/>
        <w:jc w:val="both"/>
        <w:rPr>
          <w:rFonts w:ascii="Times New Roman" w:hAnsi="Times New Roman" w:cs="Times New Roman"/>
          <w:sz w:val="32"/>
          <w:szCs w:val="32"/>
        </w:rPr>
      </w:pPr>
      <w:bookmarkStart w:id="16" w:name="_Toc397201723"/>
      <w:r w:rsidRPr="00D670D9">
        <w:rPr>
          <w:rFonts w:ascii="Times New Roman" w:hAnsi="Times New Roman" w:cs="Times New Roman"/>
          <w:sz w:val="32"/>
          <w:szCs w:val="32"/>
        </w:rPr>
        <w:t>3.3 Tentative model for ethical Supply Chain Management</w:t>
      </w:r>
      <w:bookmarkEnd w:id="16"/>
      <w:r w:rsidRPr="00D670D9">
        <w:rPr>
          <w:rFonts w:ascii="Times New Roman" w:hAnsi="Times New Roman" w:cs="Times New Roman"/>
          <w:sz w:val="32"/>
          <w:szCs w:val="32"/>
        </w:rPr>
        <w:t xml:space="preserve"> </w:t>
      </w:r>
    </w:p>
    <w:p w14:paraId="35CFBE4C" w14:textId="77777777" w:rsidR="00AF6C68" w:rsidRPr="00D670D9" w:rsidRDefault="00AF6C68" w:rsidP="00AF6C68">
      <w:pPr>
        <w:autoSpaceDE w:val="0"/>
        <w:adjustRightInd w:val="0"/>
        <w:spacing w:after="0" w:line="276" w:lineRule="auto"/>
        <w:jc w:val="both"/>
        <w:rPr>
          <w:rFonts w:ascii="Times New Roman" w:eastAsiaTheme="minorEastAsia" w:hAnsi="Times New Roman"/>
          <w:iCs/>
          <w:sz w:val="32"/>
          <w:szCs w:val="32"/>
        </w:rPr>
      </w:pPr>
    </w:p>
    <w:p w14:paraId="7DC44D30" w14:textId="77777777" w:rsidR="00AF6C68" w:rsidRPr="00D670D9" w:rsidRDefault="00AF6C68" w:rsidP="00AF6C68">
      <w:pPr>
        <w:autoSpaceDE w:val="0"/>
        <w:adjustRightInd w:val="0"/>
        <w:spacing w:after="0" w:line="276" w:lineRule="auto"/>
        <w:jc w:val="both"/>
        <w:rPr>
          <w:rFonts w:ascii="Times New Roman" w:hAnsi="Times New Roman"/>
          <w:sz w:val="32"/>
          <w:szCs w:val="32"/>
        </w:rPr>
      </w:pPr>
      <w:r w:rsidRPr="00D670D9">
        <w:rPr>
          <w:rFonts w:ascii="Times New Roman" w:eastAsiaTheme="minorEastAsia" w:hAnsi="Times New Roman"/>
          <w:iCs/>
          <w:sz w:val="32"/>
          <w:szCs w:val="32"/>
        </w:rPr>
        <w:t xml:space="preserve">The theoretical background of ethical practices has always been very blurry, this the following model has been establishing towards providing a more concrete construction of the different levels within a successful supply chain model. The three areas of concern are namely: individual, relational and supply chain level/ the literature has always helped highlight the theory building at an individual level of meta-analysis and ignored the correlation between the other two levels </w:t>
      </w:r>
      <w:r w:rsidRPr="00D670D9">
        <w:rPr>
          <w:rFonts w:ascii="Times New Roman" w:hAnsi="Times New Roman"/>
          <w:sz w:val="32"/>
          <w:szCs w:val="32"/>
        </w:rPr>
        <w:t>(Kish-</w:t>
      </w:r>
      <w:proofErr w:type="spellStart"/>
      <w:r w:rsidRPr="00D670D9">
        <w:rPr>
          <w:rFonts w:ascii="Times New Roman" w:hAnsi="Times New Roman"/>
          <w:sz w:val="32"/>
          <w:szCs w:val="32"/>
        </w:rPr>
        <w:t>Gephart</w:t>
      </w:r>
      <w:proofErr w:type="spellEnd"/>
      <w:r w:rsidRPr="00D670D9">
        <w:rPr>
          <w:rFonts w:ascii="Times New Roman" w:hAnsi="Times New Roman"/>
          <w:sz w:val="32"/>
          <w:szCs w:val="32"/>
        </w:rPr>
        <w:t xml:space="preserve">, Harrison, &amp; Trevino, 2010). The study shows a meta-analysis of the unethical decisions that organizations take, covering an era of about 30 years and examined every bad move (bad apple) followed by bad moral decisions (bad cases) leafing to a bad organizational environment (bad barrel). Considering all these areas led to the basic foundation of the theories that helped paint a picture towards the expected characteristics that are needed towards ensuring that the complexity of the nature can be well understood. This further lead to the development of three major groups of classification, individual characteristics that includes all the idealisms, the moral development, locus of control and even aspects of job satisfaction, secondly the moral issues were taken into consideration that were all about of the magnitude of the problems and the intensity of the consequences. This also involved areas such as proximity, social awareness, temporal immediacies, etc. Lastly, the organizational environmental aspects such as egoistic ethical climate, the ethical climate, the overall ethical culture and the code of conduct. </w:t>
      </w:r>
    </w:p>
    <w:p w14:paraId="6ED213A2" w14:textId="77777777" w:rsidR="00AF6C68" w:rsidRPr="00D670D9" w:rsidRDefault="00AF6C68" w:rsidP="00AF6C68">
      <w:pPr>
        <w:autoSpaceDE w:val="0"/>
        <w:adjustRightInd w:val="0"/>
        <w:spacing w:after="0" w:line="276" w:lineRule="auto"/>
        <w:jc w:val="both"/>
        <w:rPr>
          <w:rFonts w:ascii="Times New Roman" w:hAnsi="Times New Roman"/>
          <w:sz w:val="32"/>
          <w:szCs w:val="32"/>
        </w:rPr>
      </w:pPr>
    </w:p>
    <w:p w14:paraId="0C482EF5" w14:textId="613BF04D" w:rsidR="00AF6C68" w:rsidRPr="00D670D9" w:rsidRDefault="00AF6C68" w:rsidP="00AF6C68">
      <w:pPr>
        <w:autoSpaceDE w:val="0"/>
        <w:adjustRightInd w:val="0"/>
        <w:spacing w:after="0" w:line="276" w:lineRule="auto"/>
        <w:jc w:val="both"/>
        <w:rPr>
          <w:rFonts w:ascii="Times New Roman" w:hAnsi="Times New Roman"/>
          <w:sz w:val="32"/>
          <w:szCs w:val="32"/>
        </w:rPr>
      </w:pPr>
      <w:r w:rsidRPr="00D670D9">
        <w:rPr>
          <w:rFonts w:ascii="Times New Roman" w:hAnsi="Times New Roman"/>
          <w:sz w:val="32"/>
          <w:szCs w:val="32"/>
        </w:rPr>
        <w:t>Finding the clause from the above classification, it was understood that “ethical impulse” perspective is criteria that needs to be considered why dealing with the ethical calculus and implementation (Kish-</w:t>
      </w:r>
      <w:proofErr w:type="spellStart"/>
      <w:r w:rsidRPr="00D670D9">
        <w:rPr>
          <w:rFonts w:ascii="Times New Roman" w:hAnsi="Times New Roman"/>
          <w:sz w:val="32"/>
          <w:szCs w:val="32"/>
        </w:rPr>
        <w:t>Gephart</w:t>
      </w:r>
      <w:proofErr w:type="spellEnd"/>
      <w:r w:rsidRPr="00D670D9">
        <w:rPr>
          <w:rFonts w:ascii="Times New Roman" w:hAnsi="Times New Roman"/>
          <w:sz w:val="32"/>
          <w:szCs w:val="32"/>
        </w:rPr>
        <w:t xml:space="preserve"> et al., </w:t>
      </w:r>
      <w:r w:rsidRPr="00D670D9">
        <w:rPr>
          <w:rFonts w:ascii="Times New Roman" w:hAnsi="Times New Roman"/>
          <w:sz w:val="32"/>
          <w:szCs w:val="32"/>
        </w:rPr>
        <w:lastRenderedPageBreak/>
        <w:t xml:space="preserve">2010). Most of studies have always relied analysis on “trust” as a central construct leading to antecedents that lead to a breach of trust. One of the contributors to this was the psychological contract violation study by Hill et al., 2009 who tried to </w:t>
      </w:r>
      <w:r w:rsidR="008B2021" w:rsidRPr="00D670D9">
        <w:rPr>
          <w:rFonts w:ascii="Times New Roman" w:hAnsi="Times New Roman"/>
          <w:sz w:val="32"/>
          <w:szCs w:val="32"/>
        </w:rPr>
        <w:t>analyse</w:t>
      </w:r>
      <w:r w:rsidRPr="00D670D9">
        <w:rPr>
          <w:rFonts w:ascii="Times New Roman" w:hAnsi="Times New Roman"/>
          <w:sz w:val="32"/>
          <w:szCs w:val="32"/>
        </w:rPr>
        <w:t xml:space="preserve"> the effect of unethical </w:t>
      </w:r>
      <w:r w:rsidR="008B2021" w:rsidRPr="00D670D9">
        <w:rPr>
          <w:rFonts w:ascii="Times New Roman" w:hAnsi="Times New Roman"/>
          <w:sz w:val="32"/>
          <w:szCs w:val="32"/>
        </w:rPr>
        <w:t>behaviours</w:t>
      </w:r>
      <w:r w:rsidRPr="00D670D9">
        <w:rPr>
          <w:rFonts w:ascii="Times New Roman" w:hAnsi="Times New Roman"/>
          <w:sz w:val="32"/>
          <w:szCs w:val="32"/>
        </w:rPr>
        <w:t xml:space="preserve"> on the dependency of trust and how breaching the unethical </w:t>
      </w:r>
      <w:r w:rsidR="008B2021" w:rsidRPr="00D670D9">
        <w:rPr>
          <w:rFonts w:ascii="Times New Roman" w:hAnsi="Times New Roman"/>
          <w:sz w:val="32"/>
          <w:szCs w:val="32"/>
        </w:rPr>
        <w:t>behaviour</w:t>
      </w:r>
      <w:r w:rsidRPr="00D670D9">
        <w:rPr>
          <w:rFonts w:ascii="Times New Roman" w:hAnsi="Times New Roman"/>
          <w:sz w:val="32"/>
          <w:szCs w:val="32"/>
        </w:rPr>
        <w:t xml:space="preserve"> would actually lead to the complete blindness towards the motivation of having an ethical relationship (Gino, Moore &amp; </w:t>
      </w:r>
      <w:proofErr w:type="spellStart"/>
      <w:r w:rsidRPr="00D670D9">
        <w:rPr>
          <w:rFonts w:ascii="Times New Roman" w:hAnsi="Times New Roman"/>
          <w:sz w:val="32"/>
          <w:szCs w:val="32"/>
        </w:rPr>
        <w:t>Bazerman</w:t>
      </w:r>
      <w:proofErr w:type="spellEnd"/>
      <w:r w:rsidRPr="00D670D9">
        <w:rPr>
          <w:rFonts w:ascii="Times New Roman" w:hAnsi="Times New Roman"/>
          <w:sz w:val="32"/>
          <w:szCs w:val="32"/>
        </w:rPr>
        <w:t xml:space="preserve">, 2008). This study could be perceived to be an area of contribution to the cognitive </w:t>
      </w:r>
      <w:r w:rsidR="008B2021" w:rsidRPr="00D670D9">
        <w:rPr>
          <w:rFonts w:ascii="Times New Roman" w:hAnsi="Times New Roman"/>
          <w:sz w:val="32"/>
          <w:szCs w:val="32"/>
        </w:rPr>
        <w:t>behaviour</w:t>
      </w:r>
      <w:r w:rsidRPr="00D670D9">
        <w:rPr>
          <w:rFonts w:ascii="Times New Roman" w:hAnsi="Times New Roman"/>
          <w:sz w:val="32"/>
          <w:szCs w:val="32"/>
        </w:rPr>
        <w:t xml:space="preserve"> and the advantages of the decision making that get ignored in the process (Hill et al., 2009). </w:t>
      </w:r>
    </w:p>
    <w:p w14:paraId="483E1F48" w14:textId="3E397B26" w:rsidR="00AF6C68" w:rsidRPr="00D670D9" w:rsidRDefault="00AF6C68" w:rsidP="00AF6C68">
      <w:pPr>
        <w:autoSpaceDE w:val="0"/>
        <w:adjustRightInd w:val="0"/>
        <w:spacing w:after="0" w:line="276" w:lineRule="auto"/>
        <w:jc w:val="both"/>
        <w:rPr>
          <w:rFonts w:ascii="Times New Roman" w:hAnsi="Times New Roman"/>
          <w:sz w:val="32"/>
          <w:szCs w:val="32"/>
        </w:rPr>
      </w:pPr>
      <w:r w:rsidRPr="00D670D9">
        <w:rPr>
          <w:rFonts w:ascii="Times New Roman" w:hAnsi="Times New Roman"/>
          <w:sz w:val="32"/>
          <w:szCs w:val="32"/>
        </w:rPr>
        <w:t xml:space="preserve">These sets of studies helped in </w:t>
      </w:r>
      <w:r w:rsidR="008B2021" w:rsidRPr="00D670D9">
        <w:rPr>
          <w:rFonts w:ascii="Times New Roman" w:hAnsi="Times New Roman"/>
          <w:sz w:val="32"/>
          <w:szCs w:val="32"/>
        </w:rPr>
        <w:t>analysing</w:t>
      </w:r>
      <w:r w:rsidRPr="00D670D9">
        <w:rPr>
          <w:rFonts w:ascii="Times New Roman" w:hAnsi="Times New Roman"/>
          <w:sz w:val="32"/>
          <w:szCs w:val="32"/>
        </w:rPr>
        <w:t xml:space="preserve"> the supply chain process through different constructs towards which the most interesting gone was offered by Roberts (2003). According to his study, the ethical sourcing code of conduct has been implemented in various other department of an organization. The main purpose of the examination was to </w:t>
      </w:r>
      <w:r w:rsidR="008B2021" w:rsidRPr="00D670D9">
        <w:rPr>
          <w:rFonts w:ascii="Times New Roman" w:hAnsi="Times New Roman"/>
          <w:sz w:val="32"/>
          <w:szCs w:val="32"/>
        </w:rPr>
        <w:t>analyse</w:t>
      </w:r>
      <w:r w:rsidRPr="00D670D9">
        <w:rPr>
          <w:rFonts w:ascii="Times New Roman" w:hAnsi="Times New Roman"/>
          <w:sz w:val="32"/>
          <w:szCs w:val="32"/>
        </w:rPr>
        <w:t xml:space="preserve"> the relationship between CSR and reputation formation that lead a three different hierarchies of supply chain industries namely; the clothing and footwear industry, the forest products and the confectionaries from branded shops. The main scope of discussion around the ethics of these departments were the ability to deal with the demanding code and how the members understood the same under scrutiny, secondly, the number of stage supply network under scrutiny, followed by the reputation at stake of different network members and lastly the power other members hold on the supply chain network. </w:t>
      </w:r>
    </w:p>
    <w:p w14:paraId="1242E26E" w14:textId="77777777" w:rsidR="00AF6C68" w:rsidRPr="00D670D9" w:rsidRDefault="00AF6C68" w:rsidP="00AF6C68">
      <w:pPr>
        <w:autoSpaceDE w:val="0"/>
        <w:adjustRightInd w:val="0"/>
        <w:spacing w:after="0" w:line="276" w:lineRule="auto"/>
        <w:jc w:val="both"/>
        <w:rPr>
          <w:rFonts w:ascii="Times New Roman" w:hAnsi="Times New Roman"/>
          <w:sz w:val="32"/>
          <w:szCs w:val="32"/>
        </w:rPr>
      </w:pPr>
    </w:p>
    <w:p w14:paraId="2AF53E33" w14:textId="77777777" w:rsidR="00AF6C68" w:rsidRPr="00D670D9" w:rsidRDefault="00AF6C68" w:rsidP="00AF6C68">
      <w:pPr>
        <w:autoSpaceDE w:val="0"/>
        <w:adjustRightInd w:val="0"/>
        <w:spacing w:after="0" w:line="276" w:lineRule="auto"/>
        <w:jc w:val="both"/>
        <w:rPr>
          <w:rFonts w:ascii="Times New Roman" w:hAnsi="Times New Roman"/>
          <w:sz w:val="32"/>
          <w:szCs w:val="32"/>
        </w:rPr>
      </w:pPr>
      <w:r w:rsidRPr="00D670D9">
        <w:rPr>
          <w:rFonts w:ascii="Times New Roman" w:hAnsi="Times New Roman"/>
          <w:sz w:val="32"/>
          <w:szCs w:val="32"/>
        </w:rPr>
        <w:t xml:space="preserve">As a conclusion, the author stated that the operational level of the ethical practices might just require new roles of people that purely can management the capacity building along with the ability to ensure that they address social issues within the supply chain successfully and also engage in effective SC communication with different members that would </w:t>
      </w:r>
      <w:r w:rsidRPr="00D670D9">
        <w:rPr>
          <w:rFonts w:ascii="Times New Roman" w:hAnsi="Times New Roman"/>
          <w:sz w:val="32"/>
          <w:szCs w:val="32"/>
        </w:rPr>
        <w:lastRenderedPageBreak/>
        <w:t>finally impact the model of a successful ethical supply chain management (Roberts, 2003).</w:t>
      </w:r>
    </w:p>
    <w:p w14:paraId="1D5FF2C3" w14:textId="77777777" w:rsidR="00AF6C68" w:rsidRPr="00D670D9" w:rsidRDefault="00AF6C68" w:rsidP="00AF6C68">
      <w:pPr>
        <w:pStyle w:val="Heading1"/>
        <w:spacing w:line="276" w:lineRule="auto"/>
        <w:jc w:val="both"/>
        <w:rPr>
          <w:rFonts w:ascii="Times New Roman" w:hAnsi="Times New Roman" w:cs="Times New Roman"/>
        </w:rPr>
      </w:pPr>
      <w:bookmarkStart w:id="17" w:name="_Toc397201724"/>
      <w:r w:rsidRPr="00D670D9">
        <w:rPr>
          <w:rFonts w:ascii="Times New Roman" w:hAnsi="Times New Roman" w:cs="Times New Roman"/>
        </w:rPr>
        <w:t>4. Research Methodology</w:t>
      </w:r>
      <w:bookmarkEnd w:id="17"/>
      <w:r w:rsidRPr="00D670D9">
        <w:rPr>
          <w:rFonts w:ascii="Times New Roman" w:hAnsi="Times New Roman" w:cs="Times New Roman"/>
        </w:rPr>
        <w:t xml:space="preserve"> </w:t>
      </w:r>
    </w:p>
    <w:p w14:paraId="04F0DA37" w14:textId="77777777" w:rsidR="00AF6C68" w:rsidRPr="00D670D9" w:rsidRDefault="00AF6C68" w:rsidP="00AF6C68">
      <w:pPr>
        <w:spacing w:after="0" w:line="276" w:lineRule="auto"/>
        <w:jc w:val="both"/>
        <w:rPr>
          <w:rFonts w:ascii="Times New Roman" w:eastAsiaTheme="minorEastAsia" w:hAnsi="Times New Roman"/>
          <w:sz w:val="32"/>
          <w:szCs w:val="32"/>
        </w:rPr>
      </w:pPr>
    </w:p>
    <w:p w14:paraId="26F02C60" w14:textId="77777777" w:rsidR="00AF6C68" w:rsidRPr="00D670D9" w:rsidRDefault="00AF6C68" w:rsidP="00AF6C68">
      <w:pPr>
        <w:spacing w:after="0" w:line="276" w:lineRule="auto"/>
        <w:jc w:val="both"/>
        <w:rPr>
          <w:rFonts w:ascii="Times New Roman" w:eastAsiaTheme="minorEastAsia" w:hAnsi="Times New Roman"/>
          <w:sz w:val="32"/>
          <w:szCs w:val="32"/>
        </w:rPr>
      </w:pPr>
      <w:r w:rsidRPr="00D670D9">
        <w:rPr>
          <w:rFonts w:ascii="Times New Roman" w:eastAsiaTheme="minorEastAsia" w:hAnsi="Times New Roman"/>
          <w:sz w:val="32"/>
          <w:szCs w:val="32"/>
        </w:rPr>
        <w:t xml:space="preserve">The goal of this research is to develop a conceptual understating of the ethical supply chain practices within the ASOS supply chain network. According to </w:t>
      </w:r>
      <w:proofErr w:type="spellStart"/>
      <w:r w:rsidRPr="00D670D9">
        <w:rPr>
          <w:rFonts w:ascii="Times New Roman" w:eastAsiaTheme="minorEastAsia" w:hAnsi="Times New Roman"/>
          <w:sz w:val="32"/>
          <w:szCs w:val="32"/>
        </w:rPr>
        <w:t>Eisenhardt</w:t>
      </w:r>
      <w:proofErr w:type="spellEnd"/>
      <w:r w:rsidRPr="00D670D9">
        <w:rPr>
          <w:rFonts w:ascii="Times New Roman" w:eastAsiaTheme="minorEastAsia" w:hAnsi="Times New Roman"/>
          <w:sz w:val="32"/>
          <w:szCs w:val="32"/>
        </w:rPr>
        <w:t xml:space="preserve">, the study of logic behind any research is empirically based on the methodology that the research follows. The research methodology for this research has been explained below. </w:t>
      </w:r>
    </w:p>
    <w:p w14:paraId="66E321C9" w14:textId="77777777" w:rsidR="00AF6C68" w:rsidRPr="00D670D9" w:rsidRDefault="00AF6C68" w:rsidP="00AF6C68">
      <w:pPr>
        <w:spacing w:after="0" w:line="276" w:lineRule="auto"/>
        <w:jc w:val="both"/>
        <w:rPr>
          <w:rFonts w:ascii="Times New Roman" w:eastAsiaTheme="minorEastAsia" w:hAnsi="Times New Roman"/>
          <w:sz w:val="32"/>
          <w:szCs w:val="32"/>
        </w:rPr>
      </w:pPr>
    </w:p>
    <w:p w14:paraId="3293FDBA" w14:textId="77777777" w:rsidR="00AF6C68" w:rsidRPr="00D670D9" w:rsidRDefault="00AF6C68" w:rsidP="00AF6C68">
      <w:pPr>
        <w:pStyle w:val="Heading2"/>
        <w:spacing w:line="276" w:lineRule="auto"/>
        <w:jc w:val="both"/>
        <w:rPr>
          <w:rFonts w:ascii="Times New Roman" w:hAnsi="Times New Roman" w:cs="Times New Roman"/>
          <w:sz w:val="32"/>
          <w:szCs w:val="32"/>
        </w:rPr>
      </w:pPr>
      <w:bookmarkStart w:id="18" w:name="_Toc397201725"/>
      <w:r w:rsidRPr="00D670D9">
        <w:rPr>
          <w:rFonts w:ascii="Times New Roman" w:hAnsi="Times New Roman" w:cs="Times New Roman"/>
          <w:sz w:val="32"/>
          <w:szCs w:val="32"/>
        </w:rPr>
        <w:t>4.1 Research Method – Qualitative techniques</w:t>
      </w:r>
      <w:bookmarkEnd w:id="18"/>
      <w:r w:rsidRPr="00D670D9">
        <w:rPr>
          <w:rFonts w:ascii="Times New Roman" w:hAnsi="Times New Roman" w:cs="Times New Roman"/>
          <w:sz w:val="32"/>
          <w:szCs w:val="32"/>
        </w:rPr>
        <w:t xml:space="preserve"> </w:t>
      </w:r>
    </w:p>
    <w:p w14:paraId="72799D03" w14:textId="77777777" w:rsidR="00AF6C68" w:rsidRPr="00D670D9" w:rsidRDefault="00AF6C68" w:rsidP="00AF6C68">
      <w:pPr>
        <w:spacing w:after="0" w:line="276" w:lineRule="auto"/>
        <w:jc w:val="both"/>
        <w:rPr>
          <w:rFonts w:ascii="Times New Roman" w:eastAsiaTheme="minorEastAsia" w:hAnsi="Times New Roman"/>
          <w:sz w:val="32"/>
          <w:szCs w:val="32"/>
        </w:rPr>
      </w:pPr>
    </w:p>
    <w:p w14:paraId="3E897121" w14:textId="77777777" w:rsidR="00AF6C68" w:rsidRPr="00D670D9" w:rsidRDefault="00AF6C68" w:rsidP="00AF6C68">
      <w:pPr>
        <w:spacing w:after="0" w:line="276" w:lineRule="auto"/>
        <w:jc w:val="both"/>
        <w:rPr>
          <w:rFonts w:ascii="Times New Roman" w:eastAsiaTheme="minorEastAsia" w:hAnsi="Times New Roman"/>
          <w:sz w:val="32"/>
          <w:szCs w:val="32"/>
        </w:rPr>
      </w:pPr>
      <w:r w:rsidRPr="00D670D9">
        <w:rPr>
          <w:rFonts w:ascii="Times New Roman" w:eastAsiaTheme="minorEastAsia" w:hAnsi="Times New Roman"/>
          <w:sz w:val="32"/>
          <w:szCs w:val="32"/>
        </w:rPr>
        <w:t xml:space="preserve">In order to satisfy the need of this research paper, the approach taken has been qualitative in nature. The main characteristic of qualitative research is the ability to gain as much as data as possible from a small sample. Even though the outcome may not be measurable, the intention is to ensure a descriptive analysis of the nature of the topic without any limitations on the scope of the research and the responses of the participants (Collis &amp; Hussey, 2003). </w:t>
      </w:r>
    </w:p>
    <w:p w14:paraId="39C5CE57" w14:textId="77777777" w:rsidR="00AF6C68" w:rsidRPr="00D670D9" w:rsidRDefault="00AF6C68" w:rsidP="00AF6C68">
      <w:pPr>
        <w:spacing w:after="0" w:line="276" w:lineRule="auto"/>
        <w:jc w:val="both"/>
        <w:rPr>
          <w:rFonts w:ascii="Times New Roman" w:eastAsiaTheme="minorEastAsia" w:hAnsi="Times New Roman"/>
          <w:sz w:val="32"/>
          <w:szCs w:val="32"/>
        </w:rPr>
      </w:pPr>
    </w:p>
    <w:p w14:paraId="7489A0CA" w14:textId="77777777" w:rsidR="00AF6C68" w:rsidRPr="00D670D9" w:rsidRDefault="00AF6C68" w:rsidP="00AF6C68">
      <w:pPr>
        <w:spacing w:after="0" w:line="276" w:lineRule="auto"/>
        <w:jc w:val="both"/>
        <w:rPr>
          <w:rFonts w:ascii="Times New Roman" w:eastAsiaTheme="minorEastAsia" w:hAnsi="Times New Roman"/>
          <w:sz w:val="32"/>
          <w:szCs w:val="32"/>
        </w:rPr>
      </w:pPr>
      <w:r w:rsidRPr="00D670D9">
        <w:rPr>
          <w:rFonts w:ascii="Times New Roman" w:eastAsiaTheme="minorEastAsia" w:hAnsi="Times New Roman"/>
          <w:sz w:val="32"/>
          <w:szCs w:val="32"/>
        </w:rPr>
        <w:t xml:space="preserve">However, the effectives of a qualitative research are largely dependent on the skills of the researchers and the ability to perceive information rightly without any personal judgements or interpretation. Due to the limited sample size and time constrains, the mode of data collection has been qualitative in nature for this research. </w:t>
      </w:r>
    </w:p>
    <w:p w14:paraId="5EEA66A2" w14:textId="77777777" w:rsidR="00AF6C68" w:rsidRPr="00D670D9" w:rsidRDefault="00AF6C68" w:rsidP="00AF6C68">
      <w:pPr>
        <w:spacing w:after="0" w:line="276" w:lineRule="auto"/>
        <w:jc w:val="both"/>
        <w:rPr>
          <w:rFonts w:ascii="Times New Roman" w:eastAsiaTheme="minorEastAsia" w:hAnsi="Times New Roman"/>
          <w:sz w:val="32"/>
          <w:szCs w:val="32"/>
        </w:rPr>
      </w:pPr>
    </w:p>
    <w:p w14:paraId="61703B6D" w14:textId="77777777" w:rsidR="00AF6C68" w:rsidRPr="00D670D9" w:rsidRDefault="00AF6C68" w:rsidP="00AF6C68">
      <w:pPr>
        <w:pStyle w:val="Heading2"/>
        <w:spacing w:line="276" w:lineRule="auto"/>
        <w:jc w:val="both"/>
        <w:rPr>
          <w:rFonts w:ascii="Times New Roman" w:hAnsi="Times New Roman" w:cs="Times New Roman"/>
          <w:sz w:val="32"/>
          <w:szCs w:val="32"/>
        </w:rPr>
      </w:pPr>
      <w:bookmarkStart w:id="19" w:name="_Toc397201726"/>
      <w:r w:rsidRPr="00D670D9">
        <w:rPr>
          <w:rFonts w:ascii="Times New Roman" w:hAnsi="Times New Roman" w:cs="Times New Roman"/>
          <w:sz w:val="32"/>
          <w:szCs w:val="32"/>
        </w:rPr>
        <w:t>4.2 Research Approach</w:t>
      </w:r>
      <w:bookmarkEnd w:id="19"/>
      <w:r w:rsidRPr="00D670D9">
        <w:rPr>
          <w:rFonts w:ascii="Times New Roman" w:hAnsi="Times New Roman" w:cs="Times New Roman"/>
          <w:sz w:val="32"/>
          <w:szCs w:val="32"/>
        </w:rPr>
        <w:t xml:space="preserve"> </w:t>
      </w:r>
    </w:p>
    <w:p w14:paraId="29A4B7FD" w14:textId="77777777" w:rsidR="00AF6C68" w:rsidRPr="00D670D9" w:rsidRDefault="00AF6C68" w:rsidP="00AF6C68">
      <w:pPr>
        <w:spacing w:after="0" w:line="276" w:lineRule="auto"/>
        <w:jc w:val="both"/>
        <w:rPr>
          <w:rFonts w:ascii="Times New Roman" w:eastAsiaTheme="minorEastAsia" w:hAnsi="Times New Roman"/>
          <w:sz w:val="32"/>
          <w:szCs w:val="32"/>
        </w:rPr>
      </w:pPr>
    </w:p>
    <w:p w14:paraId="2F333443" w14:textId="77777777" w:rsidR="00AF6C68" w:rsidRPr="00D670D9" w:rsidRDefault="00AF6C68" w:rsidP="00AF6C68">
      <w:pPr>
        <w:spacing w:after="0" w:line="276" w:lineRule="auto"/>
        <w:jc w:val="both"/>
        <w:rPr>
          <w:rFonts w:ascii="Times New Roman" w:eastAsia="Times New Roman" w:hAnsi="Times New Roman"/>
          <w:sz w:val="32"/>
          <w:szCs w:val="32"/>
        </w:rPr>
      </w:pPr>
      <w:r w:rsidRPr="00D670D9">
        <w:rPr>
          <w:rFonts w:ascii="Times New Roman" w:eastAsiaTheme="minorEastAsia" w:hAnsi="Times New Roman"/>
          <w:sz w:val="32"/>
          <w:szCs w:val="32"/>
        </w:rPr>
        <w:lastRenderedPageBreak/>
        <w:t xml:space="preserve">The research follows an inductive approach, wherein the research comprises of specific observations towards the existing general theories and therefore concluding an understanding from the data collected. The reason for this inductive approach is to ensure that all the information gathered in taken in account and the context of the research effort is highly active in nature </w:t>
      </w:r>
      <w:r w:rsidRPr="00D670D9">
        <w:rPr>
          <w:rFonts w:ascii="Times New Roman" w:eastAsia="Times New Roman" w:hAnsi="Times New Roman"/>
          <w:sz w:val="32"/>
          <w:szCs w:val="32"/>
        </w:rPr>
        <w:t>(</w:t>
      </w:r>
      <w:proofErr w:type="spellStart"/>
      <w:r w:rsidRPr="00D670D9">
        <w:rPr>
          <w:rFonts w:ascii="Times New Roman" w:eastAsia="Times New Roman" w:hAnsi="Times New Roman"/>
          <w:sz w:val="32"/>
          <w:szCs w:val="32"/>
        </w:rPr>
        <w:t>Denzin</w:t>
      </w:r>
      <w:proofErr w:type="spellEnd"/>
      <w:r w:rsidRPr="00D670D9">
        <w:rPr>
          <w:rFonts w:ascii="Times New Roman" w:eastAsia="Times New Roman" w:hAnsi="Times New Roman"/>
          <w:sz w:val="32"/>
          <w:szCs w:val="32"/>
        </w:rPr>
        <w:t xml:space="preserve"> &amp; Lincoln, 2005).</w:t>
      </w:r>
      <w:r w:rsidRPr="00D670D9">
        <w:rPr>
          <w:rFonts w:ascii="Times New Roman" w:eastAsiaTheme="minorEastAsia" w:hAnsi="Times New Roman"/>
          <w:sz w:val="32"/>
          <w:szCs w:val="32"/>
        </w:rPr>
        <w:t xml:space="preserve"> However, a drawback of inductive approach is that it ends of producing a generalized theory as the observation is limited, thereby, the reliability is questionable </w:t>
      </w:r>
      <w:r w:rsidRPr="00D670D9">
        <w:rPr>
          <w:rFonts w:ascii="Times New Roman" w:eastAsia="Times New Roman" w:hAnsi="Times New Roman"/>
          <w:sz w:val="32"/>
          <w:szCs w:val="32"/>
        </w:rPr>
        <w:t>(</w:t>
      </w:r>
      <w:proofErr w:type="spellStart"/>
      <w:r w:rsidRPr="00D670D9">
        <w:rPr>
          <w:rFonts w:ascii="Times New Roman" w:eastAsia="Times New Roman" w:hAnsi="Times New Roman"/>
          <w:sz w:val="32"/>
          <w:szCs w:val="32"/>
        </w:rPr>
        <w:t>Denzin</w:t>
      </w:r>
      <w:proofErr w:type="spellEnd"/>
      <w:r w:rsidRPr="00D670D9">
        <w:rPr>
          <w:rFonts w:ascii="Times New Roman" w:eastAsia="Times New Roman" w:hAnsi="Times New Roman"/>
          <w:sz w:val="32"/>
          <w:szCs w:val="32"/>
        </w:rPr>
        <w:t xml:space="preserve"> &amp; Lincoln, 2005). </w:t>
      </w:r>
    </w:p>
    <w:p w14:paraId="5A68AF87" w14:textId="77777777" w:rsidR="00AF6C68" w:rsidRPr="00D670D9" w:rsidRDefault="00AF6C68" w:rsidP="00AF6C68">
      <w:pPr>
        <w:spacing w:after="0" w:line="276" w:lineRule="auto"/>
        <w:jc w:val="both"/>
        <w:rPr>
          <w:rFonts w:ascii="Times New Roman" w:eastAsia="Times New Roman" w:hAnsi="Times New Roman"/>
          <w:sz w:val="32"/>
          <w:szCs w:val="32"/>
        </w:rPr>
      </w:pPr>
      <w:r w:rsidRPr="00D670D9">
        <w:rPr>
          <w:rFonts w:ascii="Times New Roman" w:eastAsia="Times New Roman" w:hAnsi="Times New Roman"/>
          <w:sz w:val="32"/>
          <w:szCs w:val="32"/>
        </w:rPr>
        <w:t xml:space="preserve">Another approach to be taken into consideration is the </w:t>
      </w:r>
      <w:proofErr w:type="spellStart"/>
      <w:r w:rsidRPr="00D670D9">
        <w:rPr>
          <w:rFonts w:ascii="Times New Roman" w:eastAsia="Times New Roman" w:hAnsi="Times New Roman"/>
          <w:sz w:val="32"/>
          <w:szCs w:val="32"/>
        </w:rPr>
        <w:t>interpretivist</w:t>
      </w:r>
      <w:proofErr w:type="spellEnd"/>
      <w:r w:rsidRPr="00D670D9">
        <w:rPr>
          <w:rFonts w:ascii="Times New Roman" w:eastAsia="Times New Roman" w:hAnsi="Times New Roman"/>
          <w:sz w:val="32"/>
          <w:szCs w:val="32"/>
        </w:rPr>
        <w:t xml:space="preserve"> approach that is the most suitable for qualitative analysis. Within the </w:t>
      </w:r>
      <w:proofErr w:type="spellStart"/>
      <w:r w:rsidRPr="00D670D9">
        <w:rPr>
          <w:rFonts w:ascii="Times New Roman" w:eastAsia="Times New Roman" w:hAnsi="Times New Roman"/>
          <w:sz w:val="32"/>
          <w:szCs w:val="32"/>
        </w:rPr>
        <w:t>interpretivist</w:t>
      </w:r>
      <w:proofErr w:type="spellEnd"/>
      <w:r w:rsidRPr="00D670D9">
        <w:rPr>
          <w:rFonts w:ascii="Times New Roman" w:eastAsia="Times New Roman" w:hAnsi="Times New Roman"/>
          <w:sz w:val="32"/>
          <w:szCs w:val="32"/>
        </w:rPr>
        <w:t xml:space="preserve"> approach, the individual need to understand the reality away from the scientific reasoning behind them. The argument that human actions and perspectives need to be taken into consideration without judgement and perception adds value to this research. Thus, </w:t>
      </w:r>
      <w:r w:rsidRPr="00D670D9">
        <w:rPr>
          <w:rFonts w:ascii="Times New Roman" w:eastAsiaTheme="minorEastAsia" w:hAnsi="Times New Roman"/>
          <w:sz w:val="32"/>
          <w:szCs w:val="32"/>
        </w:rPr>
        <w:t xml:space="preserve">the </w:t>
      </w:r>
      <w:proofErr w:type="spellStart"/>
      <w:r w:rsidRPr="00D670D9">
        <w:rPr>
          <w:rFonts w:ascii="Times New Roman" w:eastAsiaTheme="minorEastAsia" w:hAnsi="Times New Roman"/>
          <w:sz w:val="32"/>
          <w:szCs w:val="32"/>
        </w:rPr>
        <w:t>Interpretivist</w:t>
      </w:r>
      <w:proofErr w:type="spellEnd"/>
      <w:r w:rsidRPr="00D670D9">
        <w:rPr>
          <w:rFonts w:ascii="Times New Roman" w:eastAsiaTheme="minorEastAsia" w:hAnsi="Times New Roman"/>
          <w:sz w:val="32"/>
          <w:szCs w:val="32"/>
        </w:rPr>
        <w:t xml:space="preserve"> research methodology will be used in conducting this research paper in order to qualitative description of the ethical supply chain in ASOS.</w:t>
      </w:r>
    </w:p>
    <w:p w14:paraId="7D22A8ED" w14:textId="77777777" w:rsidR="00AF6C68" w:rsidRPr="00D670D9" w:rsidRDefault="00AF6C68" w:rsidP="00AF6C68">
      <w:pPr>
        <w:spacing w:after="0" w:line="276" w:lineRule="auto"/>
        <w:jc w:val="both"/>
        <w:rPr>
          <w:rFonts w:ascii="Times New Roman" w:eastAsia="Times New Roman" w:hAnsi="Times New Roman"/>
          <w:sz w:val="32"/>
          <w:szCs w:val="32"/>
        </w:rPr>
      </w:pPr>
    </w:p>
    <w:p w14:paraId="35B798F7" w14:textId="77777777" w:rsidR="00AF6C68" w:rsidRPr="00D670D9" w:rsidRDefault="00AF6C68" w:rsidP="00AF6C68">
      <w:pPr>
        <w:pStyle w:val="Heading2"/>
        <w:spacing w:line="276" w:lineRule="auto"/>
        <w:jc w:val="both"/>
        <w:rPr>
          <w:rFonts w:ascii="Times New Roman" w:hAnsi="Times New Roman" w:cs="Times New Roman"/>
          <w:sz w:val="32"/>
          <w:szCs w:val="32"/>
        </w:rPr>
      </w:pPr>
      <w:bookmarkStart w:id="20" w:name="_Toc397201727"/>
      <w:r w:rsidRPr="00D670D9">
        <w:rPr>
          <w:rFonts w:ascii="Times New Roman" w:hAnsi="Times New Roman" w:cs="Times New Roman"/>
          <w:sz w:val="32"/>
          <w:szCs w:val="32"/>
        </w:rPr>
        <w:t>4.3 Data Collection Method and Tools</w:t>
      </w:r>
      <w:bookmarkEnd w:id="20"/>
      <w:r w:rsidRPr="00D670D9">
        <w:rPr>
          <w:rFonts w:ascii="Times New Roman" w:hAnsi="Times New Roman" w:cs="Times New Roman"/>
          <w:sz w:val="32"/>
          <w:szCs w:val="32"/>
        </w:rPr>
        <w:t xml:space="preserve"> </w:t>
      </w:r>
    </w:p>
    <w:p w14:paraId="5F7401C9" w14:textId="77777777" w:rsidR="00AF6C68" w:rsidRPr="00D670D9" w:rsidRDefault="00AF6C68" w:rsidP="00AF6C68">
      <w:pPr>
        <w:spacing w:after="0" w:line="276" w:lineRule="auto"/>
        <w:jc w:val="both"/>
        <w:rPr>
          <w:rFonts w:ascii="Times New Roman" w:eastAsia="Times New Roman" w:hAnsi="Times New Roman"/>
          <w:sz w:val="32"/>
          <w:szCs w:val="32"/>
        </w:rPr>
      </w:pPr>
    </w:p>
    <w:p w14:paraId="007575DB" w14:textId="77777777" w:rsidR="00AF6C68" w:rsidRPr="00D670D9" w:rsidRDefault="00AF6C68" w:rsidP="00AF6C68">
      <w:pPr>
        <w:spacing w:after="0" w:line="276" w:lineRule="auto"/>
        <w:jc w:val="both"/>
        <w:rPr>
          <w:rFonts w:ascii="Times New Roman" w:eastAsia="Times New Roman" w:hAnsi="Times New Roman"/>
          <w:sz w:val="32"/>
          <w:szCs w:val="32"/>
        </w:rPr>
      </w:pPr>
      <w:r w:rsidRPr="00D670D9">
        <w:rPr>
          <w:rFonts w:ascii="Times New Roman" w:eastAsia="Times New Roman" w:hAnsi="Times New Roman"/>
          <w:sz w:val="32"/>
          <w:szCs w:val="32"/>
        </w:rPr>
        <w:t xml:space="preserve">For this research, a telephonic interview has been conducted using an open ended approach and an unstructured conversation that aims to capture the participant’s individual perception, thoughts, opinions, </w:t>
      </w:r>
      <w:proofErr w:type="spellStart"/>
      <w:r w:rsidRPr="00D670D9">
        <w:rPr>
          <w:rFonts w:ascii="Times New Roman" w:eastAsia="Times New Roman" w:hAnsi="Times New Roman"/>
          <w:sz w:val="32"/>
          <w:szCs w:val="32"/>
        </w:rPr>
        <w:t>etc</w:t>
      </w:r>
      <w:proofErr w:type="spellEnd"/>
      <w:r w:rsidRPr="00D670D9">
        <w:rPr>
          <w:rFonts w:ascii="Times New Roman" w:eastAsia="Times New Roman" w:hAnsi="Times New Roman"/>
          <w:sz w:val="32"/>
          <w:szCs w:val="32"/>
        </w:rPr>
        <w:t xml:space="preserve"> (Fisher, 2005, Wilson, 2003). The main advantage of a personal interview is that the interviewee tends to eliminate non-response rates and the interviewer has the potential to understand the skills to identify the important clause of the conversation to further form an analysis out of it (Gill &amp; Johnson, 2002). An unstructured interview has the potential to offer more room for flexibility and helps in generation extensive responses to the research </w:t>
      </w:r>
      <w:r w:rsidRPr="00D670D9">
        <w:rPr>
          <w:rFonts w:ascii="Times New Roman" w:eastAsia="Times New Roman" w:hAnsi="Times New Roman"/>
          <w:sz w:val="32"/>
          <w:szCs w:val="32"/>
        </w:rPr>
        <w:lastRenderedPageBreak/>
        <w:t xml:space="preserve">aims and objectives (Fisher, 2005, Wilson, 2003). For ASOS, the research revolves around the interview process of three crucial supply main personnel who have been operating the day to day transaction of the goods from one end to another. Due to the nature of the business, the garments company has to be extremely active within the supply chain, thus, the responsible people have had a wide array of experience and knowledge of the entire supply chain management of ASOS.  </w:t>
      </w:r>
    </w:p>
    <w:p w14:paraId="3537135F" w14:textId="77777777" w:rsidR="00AF6C68" w:rsidRPr="00D670D9" w:rsidRDefault="00AF6C68" w:rsidP="00AF6C68">
      <w:pPr>
        <w:spacing w:after="0" w:line="276" w:lineRule="auto"/>
        <w:jc w:val="both"/>
        <w:rPr>
          <w:rFonts w:ascii="Times New Roman" w:eastAsiaTheme="minorEastAsia" w:hAnsi="Times New Roman"/>
          <w:sz w:val="32"/>
          <w:szCs w:val="32"/>
        </w:rPr>
      </w:pPr>
      <w:r w:rsidRPr="00D670D9">
        <w:rPr>
          <w:rFonts w:ascii="Times New Roman" w:eastAsiaTheme="minorEastAsia" w:hAnsi="Times New Roman"/>
          <w:sz w:val="32"/>
          <w:szCs w:val="32"/>
        </w:rPr>
        <w:t xml:space="preserve"> </w:t>
      </w:r>
    </w:p>
    <w:p w14:paraId="1CEF01ED" w14:textId="77777777" w:rsidR="00AF6C68" w:rsidRPr="00D670D9" w:rsidRDefault="00AF6C68" w:rsidP="00AF6C68">
      <w:pPr>
        <w:pStyle w:val="Heading2"/>
        <w:spacing w:line="276" w:lineRule="auto"/>
        <w:jc w:val="both"/>
        <w:rPr>
          <w:rFonts w:ascii="Times New Roman" w:hAnsi="Times New Roman" w:cs="Times New Roman"/>
          <w:sz w:val="32"/>
          <w:szCs w:val="32"/>
        </w:rPr>
      </w:pPr>
      <w:bookmarkStart w:id="21" w:name="_Toc397201728"/>
      <w:r w:rsidRPr="00D670D9">
        <w:rPr>
          <w:rFonts w:ascii="Times New Roman" w:hAnsi="Times New Roman" w:cs="Times New Roman"/>
          <w:sz w:val="32"/>
          <w:szCs w:val="32"/>
        </w:rPr>
        <w:t>4.4 Data Analysis</w:t>
      </w:r>
      <w:bookmarkEnd w:id="21"/>
      <w:r w:rsidRPr="00D670D9">
        <w:rPr>
          <w:rFonts w:ascii="Times New Roman" w:hAnsi="Times New Roman" w:cs="Times New Roman"/>
          <w:sz w:val="32"/>
          <w:szCs w:val="32"/>
        </w:rPr>
        <w:t xml:space="preserve"> </w:t>
      </w:r>
    </w:p>
    <w:p w14:paraId="18299AFC" w14:textId="77777777" w:rsidR="00AF6C68" w:rsidRPr="00D670D9" w:rsidRDefault="00AF6C68" w:rsidP="00AF6C68">
      <w:pPr>
        <w:spacing w:after="0" w:line="276" w:lineRule="auto"/>
        <w:jc w:val="both"/>
        <w:rPr>
          <w:rFonts w:ascii="Times New Roman" w:eastAsiaTheme="minorEastAsia" w:hAnsi="Times New Roman"/>
          <w:sz w:val="32"/>
          <w:szCs w:val="32"/>
        </w:rPr>
      </w:pPr>
    </w:p>
    <w:p w14:paraId="0F2B6205" w14:textId="2378E40E" w:rsidR="00AF6C68" w:rsidRPr="00D670D9" w:rsidRDefault="00AF6C68" w:rsidP="00AF6C68">
      <w:pPr>
        <w:spacing w:after="0" w:line="276" w:lineRule="auto"/>
        <w:jc w:val="both"/>
        <w:rPr>
          <w:rFonts w:ascii="Times New Roman" w:eastAsia="Times New Roman" w:hAnsi="Times New Roman"/>
          <w:sz w:val="32"/>
          <w:szCs w:val="32"/>
        </w:rPr>
      </w:pPr>
      <w:r w:rsidRPr="00D670D9">
        <w:rPr>
          <w:rFonts w:ascii="Times New Roman" w:eastAsiaTheme="minorEastAsia" w:hAnsi="Times New Roman"/>
          <w:sz w:val="32"/>
          <w:szCs w:val="32"/>
        </w:rPr>
        <w:t xml:space="preserve">A content analysis technique has been used to </w:t>
      </w:r>
      <w:r w:rsidR="008B2021" w:rsidRPr="00D670D9">
        <w:rPr>
          <w:rFonts w:ascii="Times New Roman" w:eastAsiaTheme="minorEastAsia" w:hAnsi="Times New Roman"/>
          <w:sz w:val="32"/>
          <w:szCs w:val="32"/>
        </w:rPr>
        <w:t>analyse</w:t>
      </w:r>
      <w:r w:rsidRPr="00D670D9">
        <w:rPr>
          <w:rFonts w:ascii="Times New Roman" w:eastAsiaTheme="minorEastAsia" w:hAnsi="Times New Roman"/>
          <w:sz w:val="32"/>
          <w:szCs w:val="32"/>
        </w:rPr>
        <w:t xml:space="preserve"> the data from the interviews conducted. This type of a data analysis methodology helps in gathering categorical information that can be divided and further sub-divided into themes that are capable of producing a simplified and sustainable explanation to the research objectives (Moore &amp; McCabe, 2005). Moreover, content analysis gives the ability to research the structure of the qualitative data into eliminating any human error that may come along with the highly involved risks for the researches. Since the research may be susceptible to many errors, content analysis helps in the analysis of the content towards a more reliable conclusion </w:t>
      </w:r>
      <w:r w:rsidRPr="00D670D9">
        <w:rPr>
          <w:rFonts w:ascii="Times New Roman" w:eastAsia="Times New Roman" w:hAnsi="Times New Roman"/>
          <w:sz w:val="32"/>
          <w:szCs w:val="32"/>
        </w:rPr>
        <w:t>(</w:t>
      </w:r>
      <w:proofErr w:type="spellStart"/>
      <w:r w:rsidRPr="00D670D9">
        <w:rPr>
          <w:rFonts w:ascii="Times New Roman" w:eastAsia="Times New Roman" w:hAnsi="Times New Roman"/>
          <w:sz w:val="32"/>
          <w:szCs w:val="32"/>
        </w:rPr>
        <w:t>Krippendorff</w:t>
      </w:r>
      <w:proofErr w:type="spellEnd"/>
      <w:r w:rsidRPr="00D670D9">
        <w:rPr>
          <w:rFonts w:ascii="Times New Roman" w:eastAsia="Times New Roman" w:hAnsi="Times New Roman"/>
          <w:sz w:val="32"/>
          <w:szCs w:val="32"/>
        </w:rPr>
        <w:t xml:space="preserve"> </w:t>
      </w:r>
      <w:proofErr w:type="gramStart"/>
      <w:r w:rsidRPr="00D670D9">
        <w:rPr>
          <w:rFonts w:ascii="Times New Roman" w:eastAsia="Times New Roman" w:hAnsi="Times New Roman"/>
          <w:sz w:val="32"/>
          <w:szCs w:val="32"/>
        </w:rPr>
        <w:t>&amp;  Bock</w:t>
      </w:r>
      <w:proofErr w:type="gramEnd"/>
      <w:r w:rsidRPr="00D670D9">
        <w:rPr>
          <w:rFonts w:ascii="Times New Roman" w:eastAsia="Times New Roman" w:hAnsi="Times New Roman"/>
          <w:sz w:val="32"/>
          <w:szCs w:val="32"/>
        </w:rPr>
        <w:t xml:space="preserve">, 2008). </w:t>
      </w:r>
    </w:p>
    <w:p w14:paraId="0E5C18F2" w14:textId="77777777" w:rsidR="00AF6C68" w:rsidRPr="00D670D9" w:rsidRDefault="00AF6C68" w:rsidP="00AF6C68">
      <w:pPr>
        <w:spacing w:after="0" w:line="276" w:lineRule="auto"/>
        <w:jc w:val="both"/>
        <w:rPr>
          <w:rFonts w:ascii="Times New Roman" w:eastAsiaTheme="minorEastAsia" w:hAnsi="Times New Roman"/>
          <w:sz w:val="32"/>
          <w:szCs w:val="32"/>
        </w:rPr>
      </w:pPr>
    </w:p>
    <w:p w14:paraId="7E35C3CE" w14:textId="77777777" w:rsidR="00AF6C68" w:rsidRPr="00D670D9" w:rsidRDefault="00AF6C68" w:rsidP="00AF6C68">
      <w:pPr>
        <w:pStyle w:val="Heading2"/>
        <w:spacing w:line="276" w:lineRule="auto"/>
        <w:jc w:val="both"/>
        <w:rPr>
          <w:rFonts w:ascii="Times New Roman" w:hAnsi="Times New Roman" w:cs="Times New Roman"/>
          <w:sz w:val="32"/>
          <w:szCs w:val="32"/>
        </w:rPr>
      </w:pPr>
      <w:bookmarkStart w:id="22" w:name="_Toc397201729"/>
      <w:r w:rsidRPr="00D670D9">
        <w:rPr>
          <w:rFonts w:ascii="Times New Roman" w:hAnsi="Times New Roman" w:cs="Times New Roman"/>
          <w:sz w:val="32"/>
          <w:szCs w:val="32"/>
        </w:rPr>
        <w:t>4.5 Ethical Consideration</w:t>
      </w:r>
      <w:bookmarkEnd w:id="22"/>
      <w:r w:rsidRPr="00D670D9">
        <w:rPr>
          <w:rFonts w:ascii="Times New Roman" w:hAnsi="Times New Roman" w:cs="Times New Roman"/>
          <w:sz w:val="32"/>
          <w:szCs w:val="32"/>
        </w:rPr>
        <w:t xml:space="preserve"> </w:t>
      </w:r>
    </w:p>
    <w:p w14:paraId="6FA5ADC2" w14:textId="77777777" w:rsidR="00AF6C68" w:rsidRPr="00D670D9" w:rsidRDefault="00AF6C68" w:rsidP="00AF6C68">
      <w:pPr>
        <w:spacing w:after="0" w:line="276" w:lineRule="auto"/>
        <w:jc w:val="both"/>
        <w:rPr>
          <w:rFonts w:ascii="Times New Roman" w:eastAsia="Times New Roman" w:hAnsi="Times New Roman"/>
          <w:sz w:val="32"/>
          <w:szCs w:val="32"/>
        </w:rPr>
      </w:pPr>
    </w:p>
    <w:p w14:paraId="4207CDB5" w14:textId="77777777" w:rsidR="00AF6C68" w:rsidRPr="00D670D9" w:rsidRDefault="00AF6C68" w:rsidP="00AF6C68">
      <w:pPr>
        <w:spacing w:after="0" w:line="276" w:lineRule="auto"/>
        <w:jc w:val="both"/>
        <w:rPr>
          <w:rFonts w:ascii="Times New Roman" w:eastAsia="Times New Roman" w:hAnsi="Times New Roman"/>
          <w:sz w:val="32"/>
          <w:szCs w:val="32"/>
        </w:rPr>
      </w:pPr>
      <w:r w:rsidRPr="00D670D9">
        <w:rPr>
          <w:rFonts w:ascii="Times New Roman" w:eastAsia="Times New Roman" w:hAnsi="Times New Roman"/>
          <w:sz w:val="32"/>
          <w:szCs w:val="32"/>
        </w:rPr>
        <w:t xml:space="preserve">The current study was subjected to many ethical challenges. As the participants were supply chain managers, the aspect of confidentiality was of prime concern. The aim of both of the interview and the rapport formation was to ensure that the participants fully understood the information regarding the objectives of the study, this was to assure them </w:t>
      </w:r>
      <w:r w:rsidRPr="00D670D9">
        <w:rPr>
          <w:rFonts w:ascii="Times New Roman" w:eastAsia="Times New Roman" w:hAnsi="Times New Roman"/>
          <w:sz w:val="32"/>
          <w:szCs w:val="32"/>
        </w:rPr>
        <w:lastRenderedPageBreak/>
        <w:t xml:space="preserve">their responses will purely be used for academic study and will be not be subjected to any outside intervention. This was an important fact while conducting the research that would make them feels more confident psychologically and also ensures an environment of comfort between the interviewee and the interviewer. During the telephonic interview, the interviewees were informed about the nature of the study and also the how the research and the university has taken measure to maintain their confidentiality in the process. This helped in building a successful rapport formation and also led to an ease of information sharing.  </w:t>
      </w:r>
    </w:p>
    <w:p w14:paraId="406B77B0" w14:textId="77777777" w:rsidR="00AF6C68" w:rsidRPr="00D670D9" w:rsidRDefault="00AF6C68" w:rsidP="00AF6C68">
      <w:pPr>
        <w:spacing w:after="0" w:line="276" w:lineRule="auto"/>
        <w:jc w:val="both"/>
        <w:rPr>
          <w:rFonts w:ascii="Times New Roman" w:eastAsia="Times New Roman" w:hAnsi="Times New Roman"/>
          <w:sz w:val="32"/>
          <w:szCs w:val="32"/>
        </w:rPr>
      </w:pPr>
    </w:p>
    <w:p w14:paraId="75DB7A18" w14:textId="77777777" w:rsidR="00AF6C68" w:rsidRPr="00D670D9" w:rsidRDefault="00AF6C68" w:rsidP="00AF6C68">
      <w:pPr>
        <w:pStyle w:val="Heading2"/>
        <w:spacing w:line="276" w:lineRule="auto"/>
        <w:jc w:val="both"/>
        <w:rPr>
          <w:rFonts w:ascii="Times New Roman" w:hAnsi="Times New Roman" w:cs="Times New Roman"/>
          <w:sz w:val="32"/>
          <w:szCs w:val="32"/>
        </w:rPr>
      </w:pPr>
      <w:bookmarkStart w:id="23" w:name="_Toc397201730"/>
      <w:r w:rsidRPr="00D670D9">
        <w:rPr>
          <w:rFonts w:ascii="Times New Roman" w:hAnsi="Times New Roman" w:cs="Times New Roman"/>
          <w:sz w:val="32"/>
          <w:szCs w:val="32"/>
        </w:rPr>
        <w:t>4.6 Research Limitations</w:t>
      </w:r>
      <w:bookmarkEnd w:id="23"/>
    </w:p>
    <w:p w14:paraId="7FE7DEC7" w14:textId="77777777" w:rsidR="00AF6C68" w:rsidRPr="00D670D9" w:rsidRDefault="00AF6C68" w:rsidP="00AF6C68">
      <w:pPr>
        <w:spacing w:after="0" w:line="276" w:lineRule="auto"/>
        <w:jc w:val="both"/>
        <w:rPr>
          <w:rFonts w:ascii="Times New Roman" w:eastAsia="Times New Roman" w:hAnsi="Times New Roman"/>
          <w:sz w:val="32"/>
          <w:szCs w:val="32"/>
        </w:rPr>
      </w:pPr>
    </w:p>
    <w:p w14:paraId="7D5A866E" w14:textId="77777777" w:rsidR="00AF6C68" w:rsidRPr="00D670D9" w:rsidRDefault="00AF6C68" w:rsidP="00AF6C68">
      <w:pPr>
        <w:spacing w:after="0" w:line="276" w:lineRule="auto"/>
        <w:jc w:val="both"/>
        <w:rPr>
          <w:rFonts w:ascii="Times New Roman" w:eastAsia="Times New Roman" w:hAnsi="Times New Roman"/>
          <w:sz w:val="32"/>
          <w:szCs w:val="32"/>
        </w:rPr>
      </w:pPr>
      <w:r w:rsidRPr="00D670D9">
        <w:rPr>
          <w:rFonts w:ascii="Times New Roman" w:eastAsia="Times New Roman" w:hAnsi="Times New Roman"/>
          <w:sz w:val="32"/>
          <w:szCs w:val="32"/>
        </w:rPr>
        <w:t>The following where the research limitation in this paper:</w:t>
      </w:r>
    </w:p>
    <w:p w14:paraId="14E419D5" w14:textId="77777777" w:rsidR="00AF6C68" w:rsidRPr="00D670D9" w:rsidRDefault="00AF6C68" w:rsidP="00AF6C68">
      <w:pPr>
        <w:spacing w:after="0" w:line="276" w:lineRule="auto"/>
        <w:jc w:val="both"/>
        <w:rPr>
          <w:rFonts w:ascii="Times New Roman" w:eastAsia="Times New Roman" w:hAnsi="Times New Roman"/>
          <w:sz w:val="32"/>
          <w:szCs w:val="32"/>
        </w:rPr>
      </w:pPr>
    </w:p>
    <w:p w14:paraId="0DBFBB33" w14:textId="77777777" w:rsidR="00AF6C68" w:rsidRPr="00D670D9" w:rsidRDefault="00AF6C68" w:rsidP="00AF6C68">
      <w:pPr>
        <w:pStyle w:val="ListParagraph"/>
        <w:numPr>
          <w:ilvl w:val="0"/>
          <w:numId w:val="3"/>
        </w:numPr>
        <w:spacing w:after="0" w:line="276" w:lineRule="auto"/>
        <w:jc w:val="both"/>
        <w:rPr>
          <w:rFonts w:ascii="Times New Roman" w:hAnsi="Times New Roman"/>
          <w:sz w:val="32"/>
          <w:szCs w:val="32"/>
        </w:rPr>
      </w:pPr>
      <w:r w:rsidRPr="00D670D9">
        <w:rPr>
          <w:rFonts w:ascii="Times New Roman" w:hAnsi="Times New Roman"/>
          <w:sz w:val="32"/>
          <w:szCs w:val="32"/>
        </w:rPr>
        <w:t xml:space="preserve">Limited amount of time to conduct the research. </w:t>
      </w:r>
    </w:p>
    <w:p w14:paraId="0F7D5D8F" w14:textId="77777777" w:rsidR="00AF6C68" w:rsidRPr="00D670D9" w:rsidRDefault="00AF6C68" w:rsidP="00AF6C68">
      <w:pPr>
        <w:pStyle w:val="ListParagraph"/>
        <w:numPr>
          <w:ilvl w:val="0"/>
          <w:numId w:val="3"/>
        </w:numPr>
        <w:spacing w:after="0" w:line="276" w:lineRule="auto"/>
        <w:jc w:val="both"/>
        <w:rPr>
          <w:rFonts w:ascii="Times New Roman" w:hAnsi="Times New Roman"/>
          <w:sz w:val="32"/>
          <w:szCs w:val="32"/>
        </w:rPr>
      </w:pPr>
      <w:r w:rsidRPr="00D670D9">
        <w:rPr>
          <w:rFonts w:ascii="Times New Roman" w:hAnsi="Times New Roman"/>
          <w:sz w:val="32"/>
          <w:szCs w:val="32"/>
        </w:rPr>
        <w:t xml:space="preserve">Limited number of respondents. </w:t>
      </w:r>
    </w:p>
    <w:p w14:paraId="577AFC1B" w14:textId="77777777" w:rsidR="00AF6C68" w:rsidRPr="00D670D9" w:rsidRDefault="00AF6C68" w:rsidP="00AF6C68">
      <w:pPr>
        <w:pStyle w:val="ListParagraph"/>
        <w:numPr>
          <w:ilvl w:val="0"/>
          <w:numId w:val="3"/>
        </w:numPr>
        <w:spacing w:after="0" w:line="276" w:lineRule="auto"/>
        <w:jc w:val="both"/>
        <w:rPr>
          <w:rFonts w:ascii="Times New Roman" w:hAnsi="Times New Roman"/>
          <w:sz w:val="32"/>
          <w:szCs w:val="32"/>
        </w:rPr>
      </w:pPr>
      <w:r w:rsidRPr="00D670D9">
        <w:rPr>
          <w:rFonts w:ascii="Times New Roman" w:hAnsi="Times New Roman"/>
          <w:sz w:val="32"/>
          <w:szCs w:val="32"/>
        </w:rPr>
        <w:t xml:space="preserve">The inaccessibility, which limited the interview to a telephonic conversation only. </w:t>
      </w:r>
    </w:p>
    <w:p w14:paraId="24268AC0" w14:textId="77777777" w:rsidR="00AF6C68" w:rsidRPr="00D670D9" w:rsidRDefault="00AF6C68" w:rsidP="00AF6C68">
      <w:pPr>
        <w:pStyle w:val="ListParagraph"/>
        <w:numPr>
          <w:ilvl w:val="0"/>
          <w:numId w:val="3"/>
        </w:numPr>
        <w:spacing w:after="0" w:line="276" w:lineRule="auto"/>
        <w:jc w:val="both"/>
        <w:rPr>
          <w:rFonts w:ascii="Times New Roman" w:hAnsi="Times New Roman"/>
          <w:sz w:val="32"/>
          <w:szCs w:val="32"/>
        </w:rPr>
      </w:pPr>
      <w:r w:rsidRPr="00D670D9">
        <w:rPr>
          <w:rFonts w:ascii="Times New Roman" w:hAnsi="Times New Roman"/>
          <w:sz w:val="32"/>
          <w:szCs w:val="32"/>
        </w:rPr>
        <w:t xml:space="preserve">Qualitative research did not allow the measures to examine the problems effective or to provide any solutions towards the same. </w:t>
      </w:r>
    </w:p>
    <w:p w14:paraId="75A5B3A6" w14:textId="77777777" w:rsidR="00AF6C68" w:rsidRPr="00D670D9" w:rsidRDefault="00AF6C68" w:rsidP="00AF6C68">
      <w:pPr>
        <w:spacing w:after="0" w:line="276" w:lineRule="auto"/>
        <w:jc w:val="both"/>
        <w:rPr>
          <w:rFonts w:ascii="Times New Roman" w:eastAsia="Times New Roman" w:hAnsi="Times New Roman"/>
          <w:sz w:val="32"/>
          <w:szCs w:val="32"/>
        </w:rPr>
      </w:pPr>
    </w:p>
    <w:p w14:paraId="785063DC" w14:textId="77777777" w:rsidR="00FB583B" w:rsidRDefault="00FB583B" w:rsidP="00AF6C68">
      <w:pPr>
        <w:pStyle w:val="Heading1"/>
        <w:spacing w:line="276" w:lineRule="auto"/>
        <w:jc w:val="both"/>
        <w:rPr>
          <w:rFonts w:ascii="Times New Roman" w:hAnsi="Times New Roman" w:cs="Times New Roman"/>
        </w:rPr>
      </w:pPr>
    </w:p>
    <w:p w14:paraId="70E9E794" w14:textId="1057186A" w:rsidR="00AF6C68" w:rsidRPr="00D670D9" w:rsidRDefault="00AF6C68" w:rsidP="00AF6C68">
      <w:pPr>
        <w:pStyle w:val="Heading1"/>
        <w:spacing w:line="276" w:lineRule="auto"/>
        <w:jc w:val="both"/>
        <w:rPr>
          <w:rFonts w:ascii="Times New Roman" w:hAnsi="Times New Roman" w:cs="Times New Roman"/>
        </w:rPr>
      </w:pPr>
      <w:r w:rsidRPr="00D670D9">
        <w:rPr>
          <w:rFonts w:ascii="Times New Roman" w:hAnsi="Times New Roman" w:cs="Times New Roman"/>
        </w:rPr>
        <w:br/>
      </w:r>
      <w:bookmarkStart w:id="24" w:name="_Toc397201731"/>
      <w:r w:rsidRPr="00D670D9">
        <w:rPr>
          <w:rFonts w:ascii="Times New Roman" w:hAnsi="Times New Roman" w:cs="Times New Roman"/>
        </w:rPr>
        <w:t>5. DATA ANALYSIS</w:t>
      </w:r>
      <w:bookmarkEnd w:id="24"/>
      <w:r w:rsidRPr="00D670D9">
        <w:rPr>
          <w:rFonts w:ascii="Times New Roman" w:hAnsi="Times New Roman" w:cs="Times New Roman"/>
        </w:rPr>
        <w:t xml:space="preserve"> </w:t>
      </w:r>
    </w:p>
    <w:p w14:paraId="586617C5" w14:textId="77777777" w:rsidR="00AF6C68" w:rsidRPr="00D670D9" w:rsidRDefault="00AF6C68" w:rsidP="00AF6C68">
      <w:pPr>
        <w:spacing w:before="100" w:beforeAutospacing="1" w:after="100" w:afterAutospacing="1" w:line="276" w:lineRule="auto"/>
        <w:jc w:val="both"/>
        <w:rPr>
          <w:rFonts w:ascii="Times New Roman" w:hAnsi="Times New Roman"/>
          <w:sz w:val="32"/>
          <w:szCs w:val="32"/>
        </w:rPr>
      </w:pPr>
      <w:r w:rsidRPr="00D670D9">
        <w:rPr>
          <w:rFonts w:ascii="Times New Roman" w:hAnsi="Times New Roman"/>
          <w:sz w:val="32"/>
          <w:szCs w:val="32"/>
        </w:rPr>
        <w:t>The purpose of this chapter is to present the results from the analysis of the data collected and detecting a pattern of t</w:t>
      </w:r>
      <w:r>
        <w:rPr>
          <w:rFonts w:ascii="Times New Roman" w:hAnsi="Times New Roman"/>
          <w:sz w:val="32"/>
          <w:szCs w:val="32"/>
        </w:rPr>
        <w:t>he perception of the interview</w:t>
      </w:r>
      <w:r w:rsidRPr="00D670D9">
        <w:rPr>
          <w:rFonts w:ascii="Times New Roman" w:hAnsi="Times New Roman"/>
          <w:sz w:val="32"/>
          <w:szCs w:val="32"/>
        </w:rPr>
        <w:t xml:space="preserve"> towards ethical supply chain management. The secondary research helped </w:t>
      </w:r>
      <w:r w:rsidRPr="00D670D9">
        <w:rPr>
          <w:rFonts w:ascii="Times New Roman" w:hAnsi="Times New Roman"/>
          <w:sz w:val="32"/>
          <w:szCs w:val="32"/>
        </w:rPr>
        <w:lastRenderedPageBreak/>
        <w:t xml:space="preserve">form a baseline to the approach of ethical supply chain that helped understand a prospective model based on various facets. </w:t>
      </w:r>
    </w:p>
    <w:p w14:paraId="5FAAB5E8" w14:textId="77777777" w:rsidR="00AF6C68" w:rsidRPr="00D670D9" w:rsidRDefault="00AF6C68" w:rsidP="00AF6C68">
      <w:pPr>
        <w:pStyle w:val="Heading2"/>
        <w:spacing w:line="276" w:lineRule="auto"/>
        <w:jc w:val="both"/>
        <w:rPr>
          <w:rFonts w:ascii="Times New Roman" w:hAnsi="Times New Roman" w:cs="Times New Roman"/>
          <w:sz w:val="32"/>
          <w:szCs w:val="32"/>
        </w:rPr>
      </w:pPr>
      <w:bookmarkStart w:id="25" w:name="_Toc397201732"/>
      <w:r w:rsidRPr="00D670D9">
        <w:rPr>
          <w:rFonts w:ascii="Times New Roman" w:hAnsi="Times New Roman" w:cs="Times New Roman"/>
          <w:sz w:val="32"/>
          <w:szCs w:val="32"/>
        </w:rPr>
        <w:t>5.1 Characteristics of Study Participants</w:t>
      </w:r>
      <w:bookmarkEnd w:id="25"/>
      <w:r w:rsidRPr="00D670D9">
        <w:rPr>
          <w:rFonts w:ascii="Times New Roman" w:hAnsi="Times New Roman" w:cs="Times New Roman"/>
          <w:sz w:val="32"/>
          <w:szCs w:val="32"/>
        </w:rPr>
        <w:t xml:space="preserve"> </w:t>
      </w:r>
    </w:p>
    <w:p w14:paraId="33118137" w14:textId="77777777" w:rsidR="00AF6C68" w:rsidRPr="00D670D9" w:rsidRDefault="00AF6C68" w:rsidP="00AF6C68">
      <w:pPr>
        <w:spacing w:before="100" w:beforeAutospacing="1" w:after="100" w:afterAutospacing="1" w:line="276" w:lineRule="auto"/>
        <w:jc w:val="both"/>
        <w:rPr>
          <w:rFonts w:ascii="Times New Roman" w:hAnsi="Times New Roman"/>
          <w:sz w:val="32"/>
          <w:szCs w:val="32"/>
        </w:rPr>
      </w:pPr>
      <w:r w:rsidRPr="00D670D9">
        <w:rPr>
          <w:rFonts w:ascii="Times New Roman" w:hAnsi="Times New Roman"/>
          <w:sz w:val="32"/>
          <w:szCs w:val="32"/>
        </w:rPr>
        <w:t xml:space="preserve">As indicated in the previous section, a total of three participants were selected from ASOS who are purely involved with the supply chain management aspect of the company. The overall supply chain department has been considered to be a large aspect of operations when it comes to an online industry of this sorts. The ability to deliver to one end to another end requires immense amount of operational ethics. Below are the research questions and their subsequent responses and analysis of the same. The interview responses are mentioned in the form of key sentences that have been derived the extensive open-ended conversation towards each questions. </w:t>
      </w:r>
    </w:p>
    <w:p w14:paraId="4196DF17" w14:textId="77777777" w:rsidR="00AF6C68" w:rsidRPr="00D670D9" w:rsidRDefault="00AF6C68" w:rsidP="00AF6C68">
      <w:pPr>
        <w:pStyle w:val="Heading2"/>
        <w:spacing w:line="276" w:lineRule="auto"/>
        <w:jc w:val="both"/>
        <w:rPr>
          <w:rFonts w:ascii="Times New Roman" w:hAnsi="Times New Roman" w:cs="Times New Roman"/>
          <w:sz w:val="32"/>
          <w:szCs w:val="32"/>
        </w:rPr>
      </w:pPr>
      <w:bookmarkStart w:id="26" w:name="_Toc397201733"/>
      <w:r w:rsidRPr="00D670D9">
        <w:rPr>
          <w:rFonts w:ascii="Times New Roman" w:hAnsi="Times New Roman" w:cs="Times New Roman"/>
          <w:sz w:val="32"/>
          <w:szCs w:val="32"/>
        </w:rPr>
        <w:t>5.2 Key interpretation</w:t>
      </w:r>
      <w:bookmarkEnd w:id="26"/>
      <w:r w:rsidRPr="00D670D9">
        <w:rPr>
          <w:rFonts w:ascii="Times New Roman" w:hAnsi="Times New Roman" w:cs="Times New Roman"/>
          <w:sz w:val="32"/>
          <w:szCs w:val="32"/>
        </w:rPr>
        <w:t xml:space="preserve"> </w:t>
      </w:r>
    </w:p>
    <w:p w14:paraId="53F95377" w14:textId="77777777" w:rsidR="00AF6C68" w:rsidRPr="00D670D9" w:rsidRDefault="00AF6C68" w:rsidP="00AF6C68">
      <w:pPr>
        <w:spacing w:line="276" w:lineRule="auto"/>
        <w:jc w:val="both"/>
        <w:rPr>
          <w:rFonts w:ascii="Times New Roman" w:hAnsi="Times New Roman"/>
          <w:sz w:val="32"/>
          <w:szCs w:val="32"/>
        </w:rPr>
      </w:pPr>
    </w:p>
    <w:p w14:paraId="1F03DB77" w14:textId="77777777" w:rsidR="00AF6C68" w:rsidRPr="00D670D9" w:rsidRDefault="00AF6C68" w:rsidP="00AF6C68">
      <w:pPr>
        <w:numPr>
          <w:ilvl w:val="0"/>
          <w:numId w:val="4"/>
        </w:numPr>
        <w:suppressAutoHyphens w:val="0"/>
        <w:autoSpaceDN/>
        <w:spacing w:line="276" w:lineRule="auto"/>
        <w:contextualSpacing/>
        <w:jc w:val="both"/>
        <w:textAlignment w:val="auto"/>
        <w:rPr>
          <w:rFonts w:ascii="Times New Roman" w:eastAsia="Times New Roman" w:hAnsi="Times New Roman"/>
          <w:sz w:val="32"/>
          <w:szCs w:val="32"/>
        </w:rPr>
      </w:pPr>
      <w:r w:rsidRPr="00D670D9">
        <w:rPr>
          <w:rFonts w:ascii="Times New Roman" w:eastAsia="Times New Roman" w:hAnsi="Times New Roman"/>
          <w:sz w:val="32"/>
          <w:szCs w:val="32"/>
        </w:rPr>
        <w:t>What are the major drivers of ethical supply chain practices in ASOS?</w:t>
      </w:r>
    </w:p>
    <w:p w14:paraId="720738E6" w14:textId="77777777" w:rsidR="00AF6C68" w:rsidRPr="00D670D9" w:rsidRDefault="00AF6C68" w:rsidP="00AF6C68">
      <w:pPr>
        <w:spacing w:line="276" w:lineRule="auto"/>
        <w:ind w:left="360"/>
        <w:contextualSpacing/>
        <w:jc w:val="both"/>
        <w:rPr>
          <w:rFonts w:ascii="Times New Roman" w:eastAsia="Times New Roman" w:hAnsi="Times New Roman"/>
          <w:sz w:val="32"/>
          <w:szCs w:val="32"/>
        </w:rPr>
      </w:pPr>
    </w:p>
    <w:p w14:paraId="1A1EB323" w14:textId="77777777" w:rsidR="00AF6C68" w:rsidRPr="00D670D9" w:rsidRDefault="00AF6C68" w:rsidP="00AF6C68">
      <w:pPr>
        <w:spacing w:line="276" w:lineRule="auto"/>
        <w:contextualSpacing/>
        <w:jc w:val="both"/>
        <w:rPr>
          <w:rFonts w:ascii="Times New Roman" w:eastAsia="Times New Roman" w:hAnsi="Times New Roman"/>
          <w:sz w:val="32"/>
          <w:szCs w:val="32"/>
        </w:rPr>
      </w:pPr>
      <w:r w:rsidRPr="00D670D9">
        <w:rPr>
          <w:rFonts w:ascii="Times New Roman" w:eastAsia="Times New Roman" w:hAnsi="Times New Roman"/>
          <w:sz w:val="32"/>
          <w:szCs w:val="32"/>
        </w:rPr>
        <w:t xml:space="preserve">P1: “Due to the rising demands and the pressure from the customers as well as the companies, towards maintaining a righteous way of supply chain, we have tried to incorporate as many ways to drive us into ethical supply chain management”. </w:t>
      </w:r>
    </w:p>
    <w:p w14:paraId="26CB08A1" w14:textId="77777777" w:rsidR="00AF6C68" w:rsidRPr="00D670D9" w:rsidRDefault="00AF6C68" w:rsidP="00AF6C68">
      <w:pPr>
        <w:spacing w:line="276" w:lineRule="auto"/>
        <w:contextualSpacing/>
        <w:jc w:val="both"/>
        <w:rPr>
          <w:rFonts w:ascii="Times New Roman" w:eastAsia="Times New Roman" w:hAnsi="Times New Roman"/>
          <w:sz w:val="32"/>
          <w:szCs w:val="32"/>
        </w:rPr>
      </w:pPr>
      <w:r w:rsidRPr="00D670D9">
        <w:rPr>
          <w:rFonts w:ascii="Times New Roman" w:eastAsia="Times New Roman" w:hAnsi="Times New Roman"/>
          <w:sz w:val="32"/>
          <w:szCs w:val="32"/>
        </w:rPr>
        <w:t xml:space="preserve">P2: “Our company has come up with many codes of conduct are that are directly linked to ethical practices, this is with the idea to ensure both stakeholders and customers are satisfied and the corporate code of conduct is maintained. This is one of the main reasons why we have to follow an ethical approach or we will be grounded by the management”. </w:t>
      </w:r>
    </w:p>
    <w:p w14:paraId="5616C3D5" w14:textId="77777777" w:rsidR="00AF6C68" w:rsidRPr="00D670D9" w:rsidRDefault="00AF6C68" w:rsidP="00AF6C68">
      <w:pPr>
        <w:spacing w:line="276" w:lineRule="auto"/>
        <w:contextualSpacing/>
        <w:jc w:val="both"/>
        <w:rPr>
          <w:rFonts w:ascii="Times New Roman" w:eastAsia="Times New Roman" w:hAnsi="Times New Roman"/>
          <w:sz w:val="32"/>
          <w:szCs w:val="32"/>
        </w:rPr>
      </w:pPr>
      <w:r w:rsidRPr="00D670D9">
        <w:rPr>
          <w:rFonts w:ascii="Times New Roman" w:eastAsia="Times New Roman" w:hAnsi="Times New Roman"/>
          <w:sz w:val="32"/>
          <w:szCs w:val="32"/>
        </w:rPr>
        <w:lastRenderedPageBreak/>
        <w:t xml:space="preserve">P3: “The ability to cater to the growing needs of the customers, the company has pressurized us to make sure we put forward an image that shows that ethical supply chain is in the process. We do a lot not only behind the process but always make ourselves visible to the customers”. </w:t>
      </w:r>
    </w:p>
    <w:p w14:paraId="426396D3" w14:textId="77777777" w:rsidR="00AF6C68" w:rsidRPr="00D670D9" w:rsidRDefault="00AF6C68" w:rsidP="00AF6C68">
      <w:pPr>
        <w:spacing w:line="276" w:lineRule="auto"/>
        <w:contextualSpacing/>
        <w:jc w:val="both"/>
        <w:rPr>
          <w:rFonts w:ascii="Times New Roman" w:eastAsia="Times New Roman" w:hAnsi="Times New Roman"/>
          <w:sz w:val="32"/>
          <w:szCs w:val="32"/>
        </w:rPr>
      </w:pPr>
    </w:p>
    <w:p w14:paraId="019DEB55" w14:textId="77777777" w:rsidR="00AF6C68" w:rsidRPr="00D670D9" w:rsidRDefault="00AF6C68" w:rsidP="00AF6C68">
      <w:pPr>
        <w:spacing w:line="276" w:lineRule="auto"/>
        <w:contextualSpacing/>
        <w:jc w:val="both"/>
        <w:rPr>
          <w:rFonts w:ascii="Times New Roman" w:eastAsia="Times New Roman" w:hAnsi="Times New Roman"/>
          <w:sz w:val="32"/>
          <w:szCs w:val="32"/>
        </w:rPr>
      </w:pPr>
      <w:r w:rsidRPr="00D670D9">
        <w:rPr>
          <w:rFonts w:ascii="Times New Roman" w:eastAsia="Times New Roman" w:hAnsi="Times New Roman"/>
          <w:sz w:val="32"/>
          <w:szCs w:val="32"/>
        </w:rPr>
        <w:t xml:space="preserve">Analysis of responses: It can be seen that ASOS follows a corporate code of conduct that generally defines the rules towards a responsibility by an organization, in this manner it’s the ethical supply chain code of conduct in conversation </w:t>
      </w:r>
      <w:r w:rsidRPr="00D670D9">
        <w:rPr>
          <w:rFonts w:ascii="Times New Roman" w:hAnsi="Times New Roman"/>
          <w:sz w:val="32"/>
          <w:szCs w:val="32"/>
        </w:rPr>
        <w:t>(</w:t>
      </w:r>
      <w:proofErr w:type="spellStart"/>
      <w:r w:rsidRPr="00D670D9">
        <w:rPr>
          <w:rFonts w:ascii="Times New Roman" w:hAnsi="Times New Roman"/>
          <w:sz w:val="32"/>
          <w:szCs w:val="32"/>
        </w:rPr>
        <w:t>Idowu</w:t>
      </w:r>
      <w:proofErr w:type="spellEnd"/>
      <w:r w:rsidRPr="00D670D9">
        <w:rPr>
          <w:rFonts w:ascii="Times New Roman" w:hAnsi="Times New Roman"/>
          <w:sz w:val="32"/>
          <w:szCs w:val="32"/>
        </w:rPr>
        <w:t xml:space="preserve"> &amp; </w:t>
      </w:r>
      <w:proofErr w:type="spellStart"/>
      <w:r w:rsidRPr="00D670D9">
        <w:rPr>
          <w:rFonts w:ascii="Times New Roman" w:hAnsi="Times New Roman"/>
          <w:sz w:val="32"/>
          <w:szCs w:val="32"/>
        </w:rPr>
        <w:t>Capaldi</w:t>
      </w:r>
      <w:proofErr w:type="spellEnd"/>
      <w:r w:rsidRPr="00D670D9">
        <w:rPr>
          <w:rFonts w:ascii="Times New Roman" w:hAnsi="Times New Roman"/>
          <w:sz w:val="32"/>
          <w:szCs w:val="32"/>
        </w:rPr>
        <w:t xml:space="preserve"> &amp; </w:t>
      </w:r>
      <w:proofErr w:type="spellStart"/>
      <w:r w:rsidRPr="00D670D9">
        <w:rPr>
          <w:rFonts w:ascii="Times New Roman" w:hAnsi="Times New Roman"/>
          <w:sz w:val="32"/>
          <w:szCs w:val="32"/>
        </w:rPr>
        <w:t>Fifka</w:t>
      </w:r>
      <w:proofErr w:type="spellEnd"/>
      <w:r w:rsidRPr="00D670D9">
        <w:rPr>
          <w:rFonts w:ascii="Times New Roman" w:hAnsi="Times New Roman"/>
          <w:sz w:val="32"/>
          <w:szCs w:val="32"/>
        </w:rPr>
        <w:t xml:space="preserve"> &amp; </w:t>
      </w:r>
      <w:proofErr w:type="spellStart"/>
      <w:r w:rsidRPr="00D670D9">
        <w:rPr>
          <w:rFonts w:ascii="Times New Roman" w:hAnsi="Times New Roman"/>
          <w:sz w:val="32"/>
          <w:szCs w:val="32"/>
        </w:rPr>
        <w:t>Zu</w:t>
      </w:r>
      <w:proofErr w:type="spellEnd"/>
      <w:r w:rsidRPr="00D670D9">
        <w:rPr>
          <w:rFonts w:ascii="Times New Roman" w:hAnsi="Times New Roman"/>
          <w:sz w:val="32"/>
          <w:szCs w:val="32"/>
        </w:rPr>
        <w:t xml:space="preserve"> &amp; </w:t>
      </w:r>
      <w:proofErr w:type="spellStart"/>
      <w:r w:rsidRPr="00D670D9">
        <w:rPr>
          <w:rFonts w:ascii="Times New Roman" w:hAnsi="Times New Roman"/>
          <w:sz w:val="32"/>
          <w:szCs w:val="32"/>
        </w:rPr>
        <w:t>Schmid</w:t>
      </w:r>
      <w:proofErr w:type="spellEnd"/>
      <w:r w:rsidRPr="00D670D9">
        <w:rPr>
          <w:rFonts w:ascii="Times New Roman" w:hAnsi="Times New Roman"/>
          <w:sz w:val="32"/>
          <w:szCs w:val="32"/>
        </w:rPr>
        <w:t xml:space="preserve">- peter, 2015). A company’s code of conduct primarily revolves around the ability to actively communicate and integrates areas of communication towards a particular motive. These standards can be a true driver towards ethical supply chain management, as they comprise of aspects of keeping in mind the needs of both the customers and stakeholders. Moreover, it was examined in the company that there was an adoption of the EICC supplier Code of Conduct that often address ethic of all parties. Therefore, the relationship of a business automatically covered not only the supply chain but also the overall ethical representation of the company. </w:t>
      </w:r>
    </w:p>
    <w:p w14:paraId="2259C4B8" w14:textId="77777777" w:rsidR="00AF6C68" w:rsidRPr="00D670D9" w:rsidRDefault="00AF6C68" w:rsidP="00AF6C68">
      <w:pPr>
        <w:spacing w:line="276" w:lineRule="auto"/>
        <w:contextualSpacing/>
        <w:jc w:val="both"/>
        <w:rPr>
          <w:rFonts w:ascii="Times New Roman" w:eastAsia="Times New Roman" w:hAnsi="Times New Roman"/>
          <w:sz w:val="32"/>
          <w:szCs w:val="32"/>
        </w:rPr>
      </w:pPr>
    </w:p>
    <w:p w14:paraId="68DC7A18" w14:textId="77777777" w:rsidR="00AF6C68" w:rsidRPr="00D670D9" w:rsidRDefault="00AF6C68" w:rsidP="00AF6C68">
      <w:pPr>
        <w:numPr>
          <w:ilvl w:val="0"/>
          <w:numId w:val="4"/>
        </w:numPr>
        <w:suppressAutoHyphens w:val="0"/>
        <w:autoSpaceDN/>
        <w:spacing w:line="276" w:lineRule="auto"/>
        <w:contextualSpacing/>
        <w:jc w:val="both"/>
        <w:textAlignment w:val="auto"/>
        <w:rPr>
          <w:rFonts w:ascii="Times New Roman" w:eastAsia="Times New Roman" w:hAnsi="Times New Roman"/>
          <w:sz w:val="32"/>
          <w:szCs w:val="32"/>
        </w:rPr>
      </w:pPr>
      <w:r w:rsidRPr="00D670D9">
        <w:rPr>
          <w:rFonts w:ascii="Times New Roman" w:eastAsia="Times New Roman" w:hAnsi="Times New Roman"/>
          <w:sz w:val="32"/>
          <w:szCs w:val="32"/>
        </w:rPr>
        <w:t>What are the primary ethical practices within a supply chain management practices in ASOS?</w:t>
      </w:r>
    </w:p>
    <w:p w14:paraId="6D44D959" w14:textId="0CDE0E9B" w:rsidR="00AF6C68" w:rsidRPr="00D670D9" w:rsidRDefault="00AF6C68" w:rsidP="00AF6C68">
      <w:pPr>
        <w:spacing w:line="276" w:lineRule="auto"/>
        <w:contextualSpacing/>
        <w:jc w:val="both"/>
        <w:rPr>
          <w:rFonts w:ascii="Times New Roman" w:eastAsia="Times New Roman" w:hAnsi="Times New Roman"/>
          <w:sz w:val="32"/>
          <w:szCs w:val="32"/>
        </w:rPr>
      </w:pPr>
      <w:r w:rsidRPr="00D670D9">
        <w:rPr>
          <w:rFonts w:ascii="Times New Roman" w:eastAsia="Times New Roman" w:hAnsi="Times New Roman"/>
          <w:sz w:val="32"/>
          <w:szCs w:val="32"/>
        </w:rPr>
        <w:t xml:space="preserve">P1: “The primary ethical practice that we follow in the company is in the form of CSR (corporate social responsibilities). We are currently even focusing on three areas mainly: empowering women, water replenishment and the overall </w:t>
      </w:r>
      <w:r w:rsidR="00FB583B" w:rsidRPr="00D670D9">
        <w:rPr>
          <w:rFonts w:ascii="Times New Roman" w:eastAsia="Times New Roman" w:hAnsi="Times New Roman"/>
          <w:sz w:val="32"/>
          <w:szCs w:val="32"/>
        </w:rPr>
        <w:t>wellbeing</w:t>
      </w:r>
      <w:r w:rsidRPr="00D670D9">
        <w:rPr>
          <w:rFonts w:ascii="Times New Roman" w:eastAsia="Times New Roman" w:hAnsi="Times New Roman"/>
          <w:sz w:val="32"/>
          <w:szCs w:val="32"/>
        </w:rPr>
        <w:t xml:space="preserve"> of the people”. </w:t>
      </w:r>
    </w:p>
    <w:p w14:paraId="05531FC6" w14:textId="77777777" w:rsidR="00AF6C68" w:rsidRPr="00D670D9" w:rsidRDefault="00AF6C68" w:rsidP="00AF6C68">
      <w:pPr>
        <w:spacing w:line="276" w:lineRule="auto"/>
        <w:contextualSpacing/>
        <w:jc w:val="both"/>
        <w:rPr>
          <w:rFonts w:ascii="Times New Roman" w:eastAsia="Times New Roman" w:hAnsi="Times New Roman"/>
          <w:sz w:val="32"/>
          <w:szCs w:val="32"/>
        </w:rPr>
      </w:pPr>
      <w:r w:rsidRPr="00D670D9">
        <w:rPr>
          <w:rFonts w:ascii="Times New Roman" w:eastAsia="Times New Roman" w:hAnsi="Times New Roman"/>
          <w:sz w:val="32"/>
          <w:szCs w:val="32"/>
        </w:rPr>
        <w:t xml:space="preserve">P2: “We are trying to support to women in Vietnam by our own business approach through my online platform. Additionally, the rainwater structures within Europe are very poor in some cities; this is another area of CSR we are working towards”. </w:t>
      </w:r>
    </w:p>
    <w:p w14:paraId="60F6ACE5" w14:textId="3BBE23B8" w:rsidR="00AF6C68" w:rsidRPr="00D670D9" w:rsidRDefault="00AF6C68" w:rsidP="00AF6C68">
      <w:pPr>
        <w:spacing w:line="276" w:lineRule="auto"/>
        <w:contextualSpacing/>
        <w:jc w:val="both"/>
        <w:rPr>
          <w:rFonts w:ascii="Times New Roman" w:eastAsia="Times New Roman" w:hAnsi="Times New Roman"/>
          <w:sz w:val="32"/>
          <w:szCs w:val="32"/>
        </w:rPr>
      </w:pPr>
      <w:r w:rsidRPr="00D670D9">
        <w:rPr>
          <w:rFonts w:ascii="Times New Roman" w:eastAsia="Times New Roman" w:hAnsi="Times New Roman"/>
          <w:sz w:val="32"/>
          <w:szCs w:val="32"/>
        </w:rPr>
        <w:lastRenderedPageBreak/>
        <w:t xml:space="preserve">P3: “We are trying to promote the </w:t>
      </w:r>
      <w:r w:rsidR="00FB583B" w:rsidRPr="00D670D9">
        <w:rPr>
          <w:rFonts w:ascii="Times New Roman" w:eastAsia="Times New Roman" w:hAnsi="Times New Roman"/>
          <w:sz w:val="32"/>
          <w:szCs w:val="32"/>
        </w:rPr>
        <w:t>wellbeing</w:t>
      </w:r>
      <w:r w:rsidRPr="00D670D9">
        <w:rPr>
          <w:rFonts w:ascii="Times New Roman" w:eastAsia="Times New Roman" w:hAnsi="Times New Roman"/>
          <w:sz w:val="32"/>
          <w:szCs w:val="32"/>
        </w:rPr>
        <w:t xml:space="preserve"> of women in third world countries. There is another area of betterment we would be looking at and that is the women in Africa who need lifestyle up-liftmen, but that is in the future. In the form of ethical practices other than CSR, the ability to deliver fairly to our customers. The aspect of ensuring we engage in equal trade and are in into any forced </w:t>
      </w:r>
      <w:r w:rsidR="00FB583B" w:rsidRPr="00D670D9">
        <w:rPr>
          <w:rFonts w:ascii="Times New Roman" w:eastAsia="Times New Roman" w:hAnsi="Times New Roman"/>
          <w:sz w:val="32"/>
          <w:szCs w:val="32"/>
        </w:rPr>
        <w:t>labour</w:t>
      </w:r>
      <w:r w:rsidRPr="00D670D9">
        <w:rPr>
          <w:rFonts w:ascii="Times New Roman" w:eastAsia="Times New Roman" w:hAnsi="Times New Roman"/>
          <w:sz w:val="32"/>
          <w:szCs w:val="32"/>
        </w:rPr>
        <w:t xml:space="preserve">, all these areas incorporate towards a part of the ethical practices in ASOS from my knowledge”. </w:t>
      </w:r>
    </w:p>
    <w:p w14:paraId="7253AF58" w14:textId="77777777" w:rsidR="00AF6C68" w:rsidRPr="00D670D9" w:rsidRDefault="00AF6C68" w:rsidP="00AF6C68">
      <w:pPr>
        <w:spacing w:line="276" w:lineRule="auto"/>
        <w:contextualSpacing/>
        <w:jc w:val="both"/>
        <w:rPr>
          <w:rFonts w:ascii="Times New Roman" w:eastAsia="Times New Roman" w:hAnsi="Times New Roman"/>
          <w:sz w:val="32"/>
          <w:szCs w:val="32"/>
        </w:rPr>
      </w:pPr>
    </w:p>
    <w:p w14:paraId="0F7AC13A" w14:textId="3FB1345D" w:rsidR="00AF6C68" w:rsidRDefault="00AF6C68" w:rsidP="00AF6C68">
      <w:pPr>
        <w:spacing w:line="276" w:lineRule="auto"/>
        <w:contextualSpacing/>
        <w:jc w:val="both"/>
        <w:rPr>
          <w:rFonts w:ascii="Times New Roman" w:eastAsia="Times New Roman" w:hAnsi="Times New Roman"/>
          <w:sz w:val="32"/>
          <w:szCs w:val="32"/>
        </w:rPr>
      </w:pPr>
      <w:r w:rsidRPr="00D670D9">
        <w:rPr>
          <w:rFonts w:ascii="Times New Roman" w:eastAsia="Times New Roman" w:hAnsi="Times New Roman"/>
          <w:sz w:val="32"/>
          <w:szCs w:val="32"/>
        </w:rPr>
        <w:t xml:space="preserve">Analysis of the responses: The overall analysis of this response is to focus on the areas of CSR that form a major part of the ethical practices in ASOS. Interesting to note was, that during the course of responses, the interviewees mainly focused on the overall ethical approach and not specific to the supply chain practices. The only information gained was through the last respondent, who mentioned ethical supply chain in the context of fair trade, ensuring successful logistics from one end to another end. The ability to focus on the ethical practices in supply chain also stems from the ability to satisfy the needs of the customers and how they have to benefit as customers for an overall profitability of the company. There are about many branches towards supply chain management that further be incorporated in ethical supply chain practices. </w:t>
      </w:r>
    </w:p>
    <w:p w14:paraId="0C329AF8" w14:textId="0C6FE501" w:rsidR="00D63A46" w:rsidRDefault="00D63A46" w:rsidP="00AF6C68">
      <w:pPr>
        <w:spacing w:line="276" w:lineRule="auto"/>
        <w:contextualSpacing/>
        <w:jc w:val="both"/>
        <w:rPr>
          <w:rFonts w:ascii="Times New Roman" w:eastAsia="Times New Roman" w:hAnsi="Times New Roman"/>
          <w:sz w:val="32"/>
          <w:szCs w:val="32"/>
        </w:rPr>
      </w:pPr>
    </w:p>
    <w:p w14:paraId="3BB100B9" w14:textId="10759D3D" w:rsidR="00D63A46" w:rsidRDefault="00D63A46" w:rsidP="00AF6C68">
      <w:pPr>
        <w:spacing w:line="276" w:lineRule="auto"/>
        <w:contextualSpacing/>
        <w:jc w:val="both"/>
        <w:rPr>
          <w:rFonts w:ascii="Times New Roman" w:eastAsia="Times New Roman" w:hAnsi="Times New Roman"/>
          <w:sz w:val="32"/>
          <w:szCs w:val="32"/>
        </w:rPr>
      </w:pPr>
    </w:p>
    <w:p w14:paraId="0B1DF372" w14:textId="17111E6E" w:rsidR="00D63A46" w:rsidRDefault="00D63A46" w:rsidP="00AF6C68">
      <w:pPr>
        <w:spacing w:line="276" w:lineRule="auto"/>
        <w:contextualSpacing/>
        <w:jc w:val="both"/>
        <w:rPr>
          <w:rFonts w:ascii="Times New Roman" w:eastAsia="Times New Roman" w:hAnsi="Times New Roman"/>
          <w:sz w:val="32"/>
          <w:szCs w:val="32"/>
        </w:rPr>
      </w:pPr>
    </w:p>
    <w:p w14:paraId="06C9166A" w14:textId="6B6D99AD" w:rsidR="00D63A46" w:rsidRDefault="00D63A46" w:rsidP="00AF6C68">
      <w:pPr>
        <w:spacing w:line="276" w:lineRule="auto"/>
        <w:contextualSpacing/>
        <w:jc w:val="both"/>
        <w:rPr>
          <w:rFonts w:ascii="Times New Roman" w:eastAsia="Times New Roman" w:hAnsi="Times New Roman"/>
          <w:sz w:val="32"/>
          <w:szCs w:val="32"/>
        </w:rPr>
      </w:pPr>
    </w:p>
    <w:p w14:paraId="66AD7263" w14:textId="270A3993" w:rsidR="00D63A46" w:rsidRDefault="00D63A46" w:rsidP="00AF6C68">
      <w:pPr>
        <w:spacing w:line="276" w:lineRule="auto"/>
        <w:contextualSpacing/>
        <w:jc w:val="both"/>
        <w:rPr>
          <w:rFonts w:ascii="Times New Roman" w:eastAsia="Times New Roman" w:hAnsi="Times New Roman"/>
          <w:sz w:val="32"/>
          <w:szCs w:val="32"/>
        </w:rPr>
      </w:pPr>
    </w:p>
    <w:p w14:paraId="4E4F8EAC" w14:textId="77777777" w:rsidR="00D63A46" w:rsidRDefault="00D63A46" w:rsidP="00AF6C68">
      <w:pPr>
        <w:spacing w:line="276" w:lineRule="auto"/>
        <w:contextualSpacing/>
        <w:jc w:val="both"/>
        <w:rPr>
          <w:rFonts w:ascii="Times New Roman" w:eastAsia="Times New Roman" w:hAnsi="Times New Roman"/>
          <w:sz w:val="32"/>
          <w:szCs w:val="32"/>
        </w:rPr>
      </w:pPr>
    </w:p>
    <w:p w14:paraId="5B2D42B5" w14:textId="77777777" w:rsidR="00FB583B" w:rsidRPr="00D670D9" w:rsidRDefault="00FB583B" w:rsidP="00AF6C68">
      <w:pPr>
        <w:spacing w:line="276" w:lineRule="auto"/>
        <w:contextualSpacing/>
        <w:jc w:val="both"/>
        <w:rPr>
          <w:rFonts w:ascii="Times New Roman" w:eastAsia="Times New Roman" w:hAnsi="Times New Roman"/>
          <w:sz w:val="32"/>
          <w:szCs w:val="32"/>
        </w:rPr>
      </w:pPr>
    </w:p>
    <w:p w14:paraId="73538417" w14:textId="77777777" w:rsidR="00AF6C68" w:rsidRPr="00D670D9" w:rsidRDefault="00AF6C68" w:rsidP="00AF6C68">
      <w:pPr>
        <w:spacing w:after="0" w:line="276" w:lineRule="auto"/>
        <w:jc w:val="both"/>
        <w:rPr>
          <w:rFonts w:ascii="Times New Roman" w:eastAsiaTheme="minorEastAsia" w:hAnsi="Times New Roman"/>
          <w:sz w:val="32"/>
          <w:szCs w:val="32"/>
        </w:rPr>
      </w:pPr>
    </w:p>
    <w:p w14:paraId="65FF6522" w14:textId="77777777" w:rsidR="00AF6C68" w:rsidRPr="00D670D9" w:rsidRDefault="00AF6C68" w:rsidP="00AF6C68">
      <w:pPr>
        <w:pStyle w:val="Heading1"/>
        <w:numPr>
          <w:ilvl w:val="0"/>
          <w:numId w:val="6"/>
        </w:numPr>
        <w:suppressAutoHyphens w:val="0"/>
        <w:autoSpaceDN/>
        <w:spacing w:line="276" w:lineRule="auto"/>
        <w:jc w:val="both"/>
        <w:textAlignment w:val="auto"/>
        <w:rPr>
          <w:rFonts w:ascii="Times New Roman" w:hAnsi="Times New Roman" w:cs="Times New Roman"/>
        </w:rPr>
      </w:pPr>
      <w:bookmarkStart w:id="27" w:name="_Toc397201734"/>
      <w:r w:rsidRPr="00D670D9">
        <w:rPr>
          <w:rFonts w:ascii="Times New Roman" w:hAnsi="Times New Roman" w:cs="Times New Roman"/>
        </w:rPr>
        <w:lastRenderedPageBreak/>
        <w:t>DISCUSSION AND CONCLUSION</w:t>
      </w:r>
      <w:bookmarkEnd w:id="27"/>
      <w:r w:rsidRPr="00D670D9">
        <w:rPr>
          <w:rFonts w:ascii="Times New Roman" w:hAnsi="Times New Roman" w:cs="Times New Roman"/>
        </w:rPr>
        <w:t xml:space="preserve"> </w:t>
      </w:r>
    </w:p>
    <w:p w14:paraId="11D7B015" w14:textId="77777777" w:rsidR="00AF6C68" w:rsidRPr="00D670D9" w:rsidRDefault="00AF6C68" w:rsidP="00AF6C68">
      <w:pPr>
        <w:spacing w:line="276" w:lineRule="auto"/>
        <w:jc w:val="both"/>
        <w:rPr>
          <w:rFonts w:ascii="Times New Roman" w:hAnsi="Times New Roman"/>
          <w:sz w:val="32"/>
          <w:szCs w:val="32"/>
        </w:rPr>
      </w:pPr>
    </w:p>
    <w:p w14:paraId="1A8ACA3B" w14:textId="77777777" w:rsidR="00AF6C68" w:rsidRPr="00D670D9" w:rsidRDefault="00AF6C68" w:rsidP="00AF6C68">
      <w:pPr>
        <w:spacing w:line="276" w:lineRule="auto"/>
        <w:jc w:val="both"/>
        <w:rPr>
          <w:rFonts w:ascii="Times New Roman" w:hAnsi="Times New Roman"/>
          <w:sz w:val="32"/>
          <w:szCs w:val="32"/>
        </w:rPr>
      </w:pPr>
      <w:r w:rsidRPr="00D670D9">
        <w:rPr>
          <w:rFonts w:ascii="Times New Roman" w:hAnsi="Times New Roman"/>
          <w:sz w:val="32"/>
          <w:szCs w:val="32"/>
        </w:rPr>
        <w:t>This research paper aimed to study main causes and drivers of ethical supply chain management in a UK based garment online store. After the successful interview, it was derived that the major areas of supply chain ethics rooted from what is known as the code of practices that companies tend to follow (</w:t>
      </w:r>
      <w:proofErr w:type="spellStart"/>
      <w:r w:rsidRPr="00D670D9">
        <w:rPr>
          <w:rFonts w:ascii="Times New Roman" w:hAnsi="Times New Roman"/>
          <w:sz w:val="32"/>
          <w:szCs w:val="32"/>
        </w:rPr>
        <w:t>Rottig</w:t>
      </w:r>
      <w:proofErr w:type="spellEnd"/>
      <w:r w:rsidRPr="00D670D9">
        <w:rPr>
          <w:rFonts w:ascii="Times New Roman" w:hAnsi="Times New Roman"/>
          <w:sz w:val="32"/>
          <w:szCs w:val="32"/>
        </w:rPr>
        <w:t>, et al., 2011). These codes also incorporated the Corporate Social responsibilities that well benefit the integration through the supply chain process. The integration of sustainability with the component of ethical practices tends to create a triple bottom line like mentioned in the model suggested in the literature review (</w:t>
      </w:r>
      <w:proofErr w:type="spellStart"/>
      <w:r w:rsidRPr="00D670D9">
        <w:rPr>
          <w:rFonts w:ascii="Times New Roman" w:hAnsi="Times New Roman"/>
          <w:sz w:val="32"/>
          <w:szCs w:val="32"/>
        </w:rPr>
        <w:t>Rottig</w:t>
      </w:r>
      <w:proofErr w:type="spellEnd"/>
      <w:r w:rsidRPr="00D670D9">
        <w:rPr>
          <w:rFonts w:ascii="Times New Roman" w:hAnsi="Times New Roman"/>
          <w:sz w:val="32"/>
          <w:szCs w:val="32"/>
        </w:rPr>
        <w:t>, et al., 2011). From the globalization perspective, the ongoing need for the ethical process help in the resilience to be able to cope with the organizational risks of a company (</w:t>
      </w:r>
      <w:proofErr w:type="spellStart"/>
      <w:r w:rsidRPr="00D670D9">
        <w:rPr>
          <w:rFonts w:ascii="Times New Roman" w:hAnsi="Times New Roman"/>
          <w:sz w:val="32"/>
          <w:szCs w:val="32"/>
        </w:rPr>
        <w:t>Treviño</w:t>
      </w:r>
      <w:proofErr w:type="spellEnd"/>
      <w:r w:rsidRPr="00D670D9">
        <w:rPr>
          <w:rFonts w:ascii="Times New Roman" w:hAnsi="Times New Roman"/>
          <w:sz w:val="32"/>
          <w:szCs w:val="32"/>
        </w:rPr>
        <w:t>,</w:t>
      </w:r>
    </w:p>
    <w:p w14:paraId="597D008A" w14:textId="77777777" w:rsidR="00AF6C68" w:rsidRPr="00D670D9" w:rsidRDefault="00AF6C68" w:rsidP="00AF6C68">
      <w:pPr>
        <w:spacing w:line="276" w:lineRule="auto"/>
        <w:jc w:val="both"/>
        <w:rPr>
          <w:rFonts w:ascii="Times New Roman" w:hAnsi="Times New Roman"/>
          <w:sz w:val="32"/>
          <w:szCs w:val="32"/>
        </w:rPr>
      </w:pPr>
      <w:r w:rsidRPr="00D670D9">
        <w:rPr>
          <w:rFonts w:ascii="Times New Roman" w:hAnsi="Times New Roman"/>
          <w:sz w:val="32"/>
          <w:szCs w:val="32"/>
        </w:rPr>
        <w:t xml:space="preserve">Weaver, &amp; Reynolds, 2006). Thus, a theoretical basis can be formed from the analysis towards a better understanding in the area of ethical supply chain management. </w:t>
      </w:r>
    </w:p>
    <w:p w14:paraId="2B8A966F" w14:textId="77777777" w:rsidR="00AF6C68" w:rsidRPr="00D670D9" w:rsidRDefault="00AF6C68" w:rsidP="00AF6C68">
      <w:pPr>
        <w:spacing w:line="276" w:lineRule="auto"/>
        <w:jc w:val="both"/>
        <w:rPr>
          <w:rFonts w:ascii="Times New Roman" w:hAnsi="Times New Roman"/>
          <w:sz w:val="32"/>
          <w:szCs w:val="32"/>
        </w:rPr>
      </w:pPr>
      <w:r w:rsidRPr="00D670D9">
        <w:rPr>
          <w:rFonts w:ascii="Times New Roman" w:hAnsi="Times New Roman"/>
          <w:sz w:val="32"/>
          <w:szCs w:val="32"/>
        </w:rPr>
        <w:t xml:space="preserve">To answer the main research question, the examination has been successful in deriving the drivers and their subsequent practices of the ethical practices within the supply chain in ASOS. In general ASOS publishes reports that deliver the identity of the ethical accomplishments further forming a guideline for further actions.  </w:t>
      </w:r>
    </w:p>
    <w:p w14:paraId="7EB9F42A" w14:textId="77777777" w:rsidR="00AF6C68" w:rsidRPr="00D670D9" w:rsidRDefault="00AF6C68" w:rsidP="00AF6C68">
      <w:pPr>
        <w:spacing w:line="276" w:lineRule="auto"/>
        <w:jc w:val="both"/>
        <w:rPr>
          <w:rFonts w:ascii="Times New Roman" w:hAnsi="Times New Roman"/>
          <w:sz w:val="32"/>
          <w:szCs w:val="32"/>
        </w:rPr>
      </w:pPr>
    </w:p>
    <w:p w14:paraId="3ED8F947" w14:textId="77777777" w:rsidR="00AF6C68" w:rsidRPr="00D670D9" w:rsidRDefault="00AF6C68" w:rsidP="00AF6C68">
      <w:pPr>
        <w:spacing w:line="276" w:lineRule="auto"/>
        <w:jc w:val="both"/>
        <w:rPr>
          <w:rFonts w:ascii="Times New Roman" w:hAnsi="Times New Roman"/>
          <w:sz w:val="32"/>
          <w:szCs w:val="32"/>
        </w:rPr>
      </w:pPr>
    </w:p>
    <w:p w14:paraId="73D03951" w14:textId="0254E045" w:rsidR="00AF6C68" w:rsidRPr="00D670D9" w:rsidRDefault="00AF6C68" w:rsidP="00AF6C68">
      <w:pPr>
        <w:spacing w:line="276" w:lineRule="auto"/>
        <w:jc w:val="both"/>
        <w:rPr>
          <w:rFonts w:ascii="Times New Roman" w:hAnsi="Times New Roman"/>
          <w:sz w:val="32"/>
          <w:szCs w:val="32"/>
        </w:rPr>
      </w:pPr>
    </w:p>
    <w:p w14:paraId="1633DF00" w14:textId="77777777" w:rsidR="00AF6C68" w:rsidRPr="00D670D9" w:rsidRDefault="00AF6C68" w:rsidP="00AF6C68">
      <w:pPr>
        <w:spacing w:line="276" w:lineRule="auto"/>
        <w:jc w:val="both"/>
        <w:rPr>
          <w:rFonts w:ascii="Times New Roman" w:hAnsi="Times New Roman"/>
          <w:sz w:val="32"/>
          <w:szCs w:val="32"/>
        </w:rPr>
      </w:pPr>
    </w:p>
    <w:p w14:paraId="4CD87394" w14:textId="3EEA9D39" w:rsidR="00AF6C68" w:rsidRPr="00D670D9" w:rsidRDefault="00AF6C68" w:rsidP="00AF6C68">
      <w:pPr>
        <w:spacing w:line="276" w:lineRule="auto"/>
        <w:jc w:val="both"/>
        <w:rPr>
          <w:rFonts w:ascii="Times New Roman" w:hAnsi="Times New Roman"/>
          <w:sz w:val="32"/>
          <w:szCs w:val="32"/>
        </w:rPr>
      </w:pPr>
    </w:p>
    <w:p w14:paraId="26D6D50D" w14:textId="77777777" w:rsidR="00AF6C68" w:rsidRPr="00D670D9" w:rsidRDefault="00AF6C68" w:rsidP="00AF6C68">
      <w:pPr>
        <w:spacing w:line="276" w:lineRule="auto"/>
        <w:jc w:val="both"/>
        <w:rPr>
          <w:rFonts w:ascii="Times New Roman" w:hAnsi="Times New Roman"/>
          <w:sz w:val="32"/>
          <w:szCs w:val="32"/>
        </w:rPr>
      </w:pPr>
    </w:p>
    <w:p w14:paraId="1AB816DC" w14:textId="77777777" w:rsidR="00AF6C68" w:rsidRPr="00D670D9" w:rsidRDefault="00AF6C68" w:rsidP="00AF6C68">
      <w:pPr>
        <w:spacing w:line="276" w:lineRule="auto"/>
        <w:jc w:val="both"/>
        <w:rPr>
          <w:rFonts w:ascii="Times New Roman" w:hAnsi="Times New Roman"/>
          <w:sz w:val="32"/>
          <w:szCs w:val="32"/>
        </w:rPr>
      </w:pPr>
    </w:p>
    <w:p w14:paraId="2351C62C" w14:textId="77777777" w:rsidR="00AF6C68" w:rsidRPr="00D670D9" w:rsidRDefault="00AF6C68" w:rsidP="00AF6C68">
      <w:pPr>
        <w:spacing w:line="276" w:lineRule="auto"/>
        <w:jc w:val="both"/>
        <w:rPr>
          <w:rFonts w:ascii="Times New Roman" w:hAnsi="Times New Roman"/>
          <w:sz w:val="32"/>
          <w:szCs w:val="32"/>
        </w:rPr>
      </w:pPr>
    </w:p>
    <w:p w14:paraId="132C4E12" w14:textId="77777777" w:rsidR="00AF6C68" w:rsidRPr="00D670D9" w:rsidRDefault="00AF6C68" w:rsidP="00AF6C68">
      <w:pPr>
        <w:pStyle w:val="Heading1"/>
        <w:numPr>
          <w:ilvl w:val="0"/>
          <w:numId w:val="5"/>
        </w:numPr>
        <w:suppressAutoHyphens w:val="0"/>
        <w:autoSpaceDN/>
        <w:spacing w:line="276" w:lineRule="auto"/>
        <w:jc w:val="both"/>
        <w:textAlignment w:val="auto"/>
        <w:rPr>
          <w:rFonts w:ascii="Times New Roman" w:hAnsi="Times New Roman" w:cs="Times New Roman"/>
        </w:rPr>
      </w:pPr>
      <w:bookmarkStart w:id="28" w:name="_Toc397201735"/>
      <w:r w:rsidRPr="00D670D9">
        <w:rPr>
          <w:rFonts w:ascii="Times New Roman" w:hAnsi="Times New Roman" w:cs="Times New Roman"/>
        </w:rPr>
        <w:t>REFERENCE</w:t>
      </w:r>
      <w:bookmarkEnd w:id="28"/>
      <w:r w:rsidRPr="00D670D9">
        <w:rPr>
          <w:rFonts w:ascii="Times New Roman" w:hAnsi="Times New Roman" w:cs="Times New Roman"/>
        </w:rPr>
        <w:t xml:space="preserve">  </w:t>
      </w:r>
    </w:p>
    <w:p w14:paraId="25BBB1FA" w14:textId="77777777" w:rsidR="00AF6C68" w:rsidRPr="00D670D9" w:rsidRDefault="00AF6C68" w:rsidP="00AF6C68">
      <w:pPr>
        <w:spacing w:line="276" w:lineRule="auto"/>
        <w:ind w:left="360"/>
        <w:jc w:val="both"/>
        <w:rPr>
          <w:rFonts w:ascii="Times New Roman" w:hAnsi="Times New Roman"/>
          <w:sz w:val="32"/>
          <w:szCs w:val="32"/>
        </w:rPr>
      </w:pPr>
    </w:p>
    <w:p w14:paraId="2CA78875" w14:textId="77777777" w:rsidR="00AF6C68" w:rsidRPr="00D670D9" w:rsidRDefault="00AF6C68" w:rsidP="00AF6C68">
      <w:pPr>
        <w:spacing w:line="276" w:lineRule="auto"/>
        <w:rPr>
          <w:rFonts w:ascii="Times New Roman" w:hAnsi="Times New Roman"/>
          <w:sz w:val="32"/>
          <w:szCs w:val="32"/>
        </w:rPr>
      </w:pPr>
      <w:proofErr w:type="spellStart"/>
      <w:r w:rsidRPr="00D670D9">
        <w:rPr>
          <w:rFonts w:ascii="Times New Roman" w:hAnsi="Times New Roman"/>
          <w:sz w:val="32"/>
          <w:szCs w:val="32"/>
        </w:rPr>
        <w:t>Auroi</w:t>
      </w:r>
      <w:proofErr w:type="spellEnd"/>
      <w:r w:rsidRPr="00D670D9">
        <w:rPr>
          <w:rFonts w:ascii="Times New Roman" w:hAnsi="Times New Roman"/>
          <w:sz w:val="32"/>
          <w:szCs w:val="32"/>
        </w:rPr>
        <w:t xml:space="preserve">, C. (2003) ‘Improving sustainable chain management through fair trade’, Greener Management International, </w:t>
      </w:r>
      <w:proofErr w:type="gramStart"/>
      <w:r w:rsidRPr="00D670D9">
        <w:rPr>
          <w:rFonts w:ascii="Times New Roman" w:hAnsi="Times New Roman"/>
          <w:sz w:val="32"/>
          <w:szCs w:val="32"/>
        </w:rPr>
        <w:t>Autumn</w:t>
      </w:r>
      <w:proofErr w:type="gramEnd"/>
      <w:r w:rsidRPr="00D670D9">
        <w:rPr>
          <w:rFonts w:ascii="Times New Roman" w:hAnsi="Times New Roman"/>
          <w:sz w:val="32"/>
          <w:szCs w:val="32"/>
        </w:rPr>
        <w:t xml:space="preserve">, No. 43, pp.25–35. </w:t>
      </w:r>
    </w:p>
    <w:p w14:paraId="322AB2AB"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t xml:space="preserve">Bateman, N., &amp; David, A. (2002). Process improvement programmes: A model for assessing sustainability. International Journal of Operations &amp; Production Management, 22(5), 515-526. </w:t>
      </w:r>
    </w:p>
    <w:p w14:paraId="2B150C82" w14:textId="77777777" w:rsidR="00AF6C68" w:rsidRPr="00D670D9" w:rsidRDefault="00AF6C68" w:rsidP="00AF6C68">
      <w:pPr>
        <w:spacing w:before="100" w:beforeAutospacing="1" w:after="100" w:afterAutospacing="1" w:line="276" w:lineRule="auto"/>
        <w:rPr>
          <w:rFonts w:ascii="Times New Roman" w:hAnsi="Times New Roman"/>
          <w:sz w:val="32"/>
          <w:szCs w:val="32"/>
        </w:rPr>
      </w:pPr>
      <w:proofErr w:type="spellStart"/>
      <w:r w:rsidRPr="00D670D9">
        <w:rPr>
          <w:rFonts w:ascii="Times New Roman" w:hAnsi="Times New Roman"/>
          <w:sz w:val="32"/>
          <w:szCs w:val="32"/>
        </w:rPr>
        <w:t>Bourlakis</w:t>
      </w:r>
      <w:proofErr w:type="spellEnd"/>
      <w:r w:rsidRPr="00D670D9">
        <w:rPr>
          <w:rFonts w:ascii="Times New Roman" w:hAnsi="Times New Roman"/>
          <w:sz w:val="32"/>
          <w:szCs w:val="32"/>
        </w:rPr>
        <w:t xml:space="preserve">, M., &amp; </w:t>
      </w:r>
      <w:proofErr w:type="spellStart"/>
      <w:r w:rsidRPr="00D670D9">
        <w:rPr>
          <w:rFonts w:ascii="Times New Roman" w:hAnsi="Times New Roman"/>
          <w:sz w:val="32"/>
          <w:szCs w:val="32"/>
        </w:rPr>
        <w:t>Bourlakis</w:t>
      </w:r>
      <w:proofErr w:type="spellEnd"/>
      <w:r w:rsidRPr="00D670D9">
        <w:rPr>
          <w:rFonts w:ascii="Times New Roman" w:hAnsi="Times New Roman"/>
          <w:sz w:val="32"/>
          <w:szCs w:val="32"/>
        </w:rPr>
        <w:t xml:space="preserve">, C. (2006). Integrating logistics and information technology strategies for </w:t>
      </w:r>
      <w:proofErr w:type="spellStart"/>
      <w:r w:rsidRPr="00D670D9">
        <w:rPr>
          <w:rFonts w:ascii="Times New Roman" w:hAnsi="Times New Roman"/>
          <w:sz w:val="32"/>
          <w:szCs w:val="32"/>
        </w:rPr>
        <w:t>sustainale</w:t>
      </w:r>
      <w:proofErr w:type="spellEnd"/>
      <w:r w:rsidRPr="00D670D9">
        <w:rPr>
          <w:rFonts w:ascii="Times New Roman" w:hAnsi="Times New Roman"/>
          <w:sz w:val="32"/>
          <w:szCs w:val="32"/>
        </w:rPr>
        <w:t xml:space="preserve"> competitive advantage. Journal of Enterprise Information Management, 19(4), 389-402. </w:t>
      </w:r>
    </w:p>
    <w:p w14:paraId="618DAE84"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t xml:space="preserve">Carter, C. R., &amp; Rogers, D. S. (2008). A framework of sustainable supply chain management: moving toward new theory. International Journal of Physical Distribution &amp; Logistics Management, 38(5), 360-387. </w:t>
      </w:r>
    </w:p>
    <w:p w14:paraId="136CEF3F"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t xml:space="preserve">Creswell, J. (2003). Research Design. Thousand Oaks, CA: Sage Publications. </w:t>
      </w:r>
    </w:p>
    <w:p w14:paraId="55230FF0"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t xml:space="preserve">Dicken, P. (1992) </w:t>
      </w:r>
      <w:r w:rsidRPr="00D670D9">
        <w:rPr>
          <w:rFonts w:ascii="Times New Roman" w:hAnsi="Times New Roman"/>
          <w:iCs/>
          <w:sz w:val="32"/>
          <w:szCs w:val="32"/>
        </w:rPr>
        <w:t xml:space="preserve">Global Shift. The internationalization of economic activity </w:t>
      </w:r>
      <w:r w:rsidRPr="00D670D9">
        <w:rPr>
          <w:rFonts w:ascii="Times New Roman" w:hAnsi="Times New Roman"/>
          <w:sz w:val="32"/>
          <w:szCs w:val="32"/>
        </w:rPr>
        <w:t xml:space="preserve">(Second edition). London, United Kingdom: Paul Chapman Publishing. </w:t>
      </w:r>
    </w:p>
    <w:p w14:paraId="3D27520A" w14:textId="77777777" w:rsidR="00AF6C68" w:rsidRPr="00D670D9" w:rsidRDefault="00AF6C68" w:rsidP="00AF6C68">
      <w:pPr>
        <w:spacing w:before="100" w:beforeAutospacing="1" w:after="100" w:afterAutospacing="1" w:line="276" w:lineRule="auto"/>
        <w:rPr>
          <w:rFonts w:ascii="Times New Roman" w:hAnsi="Times New Roman"/>
          <w:sz w:val="32"/>
          <w:szCs w:val="32"/>
        </w:rPr>
      </w:pPr>
      <w:proofErr w:type="spellStart"/>
      <w:r w:rsidRPr="00D670D9">
        <w:rPr>
          <w:rFonts w:ascii="Times New Roman" w:hAnsi="Times New Roman"/>
          <w:sz w:val="32"/>
          <w:szCs w:val="32"/>
        </w:rPr>
        <w:t>Doane</w:t>
      </w:r>
      <w:proofErr w:type="spellEnd"/>
      <w:r w:rsidRPr="00D670D9">
        <w:rPr>
          <w:rFonts w:ascii="Times New Roman" w:hAnsi="Times New Roman"/>
          <w:sz w:val="32"/>
          <w:szCs w:val="32"/>
        </w:rPr>
        <w:t xml:space="preserve">, D. (2001). Taking flight: The rapid growth of ethical consumerism. </w:t>
      </w:r>
      <w:r w:rsidRPr="00D670D9">
        <w:rPr>
          <w:rFonts w:ascii="Times New Roman" w:hAnsi="Times New Roman"/>
          <w:iCs/>
          <w:sz w:val="32"/>
          <w:szCs w:val="32"/>
        </w:rPr>
        <w:t>London: New Economics Foundation.</w:t>
      </w:r>
    </w:p>
    <w:p w14:paraId="28831A08"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lastRenderedPageBreak/>
        <w:t xml:space="preserve"> </w:t>
      </w:r>
      <w:proofErr w:type="spellStart"/>
      <w:r w:rsidRPr="00D670D9">
        <w:rPr>
          <w:rFonts w:ascii="Times New Roman" w:hAnsi="Times New Roman"/>
          <w:sz w:val="32"/>
          <w:szCs w:val="32"/>
        </w:rPr>
        <w:t>Drijver</w:t>
      </w:r>
      <w:proofErr w:type="spellEnd"/>
      <w:r w:rsidRPr="00D670D9">
        <w:rPr>
          <w:rFonts w:ascii="Times New Roman" w:hAnsi="Times New Roman"/>
          <w:sz w:val="32"/>
          <w:szCs w:val="32"/>
        </w:rPr>
        <w:t xml:space="preserve">, J., &amp; </w:t>
      </w:r>
      <w:proofErr w:type="spellStart"/>
      <w:r w:rsidRPr="00D670D9">
        <w:rPr>
          <w:rFonts w:ascii="Times New Roman" w:hAnsi="Times New Roman"/>
          <w:sz w:val="32"/>
          <w:szCs w:val="32"/>
        </w:rPr>
        <w:t>Broer</w:t>
      </w:r>
      <w:proofErr w:type="spellEnd"/>
      <w:r w:rsidRPr="00D670D9">
        <w:rPr>
          <w:rFonts w:ascii="Times New Roman" w:hAnsi="Times New Roman"/>
          <w:sz w:val="32"/>
          <w:szCs w:val="32"/>
        </w:rPr>
        <w:t xml:space="preserve">, W. (2014). </w:t>
      </w:r>
      <w:proofErr w:type="spellStart"/>
      <w:r w:rsidRPr="00D670D9">
        <w:rPr>
          <w:rFonts w:ascii="Times New Roman" w:hAnsi="Times New Roman"/>
          <w:sz w:val="32"/>
          <w:szCs w:val="32"/>
        </w:rPr>
        <w:t>Verduurzaming</w:t>
      </w:r>
      <w:proofErr w:type="spellEnd"/>
      <w:r w:rsidRPr="00D670D9">
        <w:rPr>
          <w:rFonts w:ascii="Times New Roman" w:hAnsi="Times New Roman"/>
          <w:sz w:val="32"/>
          <w:szCs w:val="32"/>
        </w:rPr>
        <w:t xml:space="preserve"> </w:t>
      </w:r>
      <w:proofErr w:type="spellStart"/>
      <w:r w:rsidRPr="00D670D9">
        <w:rPr>
          <w:rFonts w:ascii="Times New Roman" w:hAnsi="Times New Roman"/>
          <w:sz w:val="32"/>
          <w:szCs w:val="32"/>
        </w:rPr>
        <w:t>consumentengedrag</w:t>
      </w:r>
      <w:proofErr w:type="spellEnd"/>
      <w:r w:rsidRPr="00D670D9">
        <w:rPr>
          <w:rFonts w:ascii="Times New Roman" w:hAnsi="Times New Roman"/>
          <w:sz w:val="32"/>
          <w:szCs w:val="32"/>
        </w:rPr>
        <w:t xml:space="preserve"> Mode. </w:t>
      </w:r>
      <w:r w:rsidRPr="00D670D9">
        <w:rPr>
          <w:rFonts w:ascii="Times New Roman" w:hAnsi="Times New Roman"/>
          <w:iCs/>
          <w:sz w:val="32"/>
          <w:szCs w:val="32"/>
        </w:rPr>
        <w:t>Amsterdam, CREM</w:t>
      </w:r>
      <w:r w:rsidRPr="00D670D9">
        <w:rPr>
          <w:rFonts w:ascii="Times New Roman" w:hAnsi="Times New Roman"/>
          <w:sz w:val="32"/>
          <w:szCs w:val="32"/>
        </w:rPr>
        <w:t xml:space="preserve">. </w:t>
      </w:r>
    </w:p>
    <w:p w14:paraId="488A7AEC" w14:textId="77777777" w:rsidR="00AF6C68" w:rsidRPr="00D670D9" w:rsidRDefault="00AF6C68" w:rsidP="00AF6C68">
      <w:pPr>
        <w:spacing w:before="100" w:beforeAutospacing="1" w:after="100" w:afterAutospacing="1" w:line="276" w:lineRule="auto"/>
        <w:rPr>
          <w:rFonts w:ascii="Times New Roman" w:hAnsi="Times New Roman"/>
          <w:sz w:val="32"/>
          <w:szCs w:val="32"/>
        </w:rPr>
      </w:pPr>
      <w:proofErr w:type="spellStart"/>
      <w:r w:rsidRPr="00D670D9">
        <w:rPr>
          <w:rFonts w:ascii="Times New Roman" w:hAnsi="Times New Roman"/>
          <w:sz w:val="32"/>
          <w:szCs w:val="32"/>
        </w:rPr>
        <w:t>Elkington</w:t>
      </w:r>
      <w:proofErr w:type="spellEnd"/>
      <w:r w:rsidRPr="00D670D9">
        <w:rPr>
          <w:rFonts w:ascii="Times New Roman" w:hAnsi="Times New Roman"/>
          <w:sz w:val="32"/>
          <w:szCs w:val="32"/>
        </w:rPr>
        <w:t xml:space="preserve">, J. (1998). Partnerships from cannibals with forks: The triple bottom line of 21st‐century business. </w:t>
      </w:r>
      <w:r w:rsidRPr="00D670D9">
        <w:rPr>
          <w:rFonts w:ascii="Times New Roman" w:hAnsi="Times New Roman"/>
          <w:iCs/>
          <w:sz w:val="32"/>
          <w:szCs w:val="32"/>
        </w:rPr>
        <w:t>Environmental Quality Management</w:t>
      </w:r>
      <w:r w:rsidRPr="00D670D9">
        <w:rPr>
          <w:rFonts w:ascii="Times New Roman" w:hAnsi="Times New Roman"/>
          <w:sz w:val="32"/>
          <w:szCs w:val="32"/>
        </w:rPr>
        <w:t xml:space="preserve">, </w:t>
      </w:r>
      <w:r w:rsidRPr="00D670D9">
        <w:rPr>
          <w:rFonts w:ascii="Times New Roman" w:hAnsi="Times New Roman"/>
          <w:iCs/>
          <w:sz w:val="32"/>
          <w:szCs w:val="32"/>
        </w:rPr>
        <w:t>8</w:t>
      </w:r>
      <w:r w:rsidRPr="00D670D9">
        <w:rPr>
          <w:rFonts w:ascii="Times New Roman" w:hAnsi="Times New Roman"/>
          <w:sz w:val="32"/>
          <w:szCs w:val="32"/>
        </w:rPr>
        <w:t xml:space="preserve">(1), 37-51. </w:t>
      </w:r>
    </w:p>
    <w:p w14:paraId="039A9DA8"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t xml:space="preserve">Fernandez-Stark, K., Frederick, S., &amp; </w:t>
      </w:r>
      <w:proofErr w:type="spellStart"/>
      <w:r w:rsidRPr="00D670D9">
        <w:rPr>
          <w:rFonts w:ascii="Times New Roman" w:hAnsi="Times New Roman"/>
          <w:sz w:val="32"/>
          <w:szCs w:val="32"/>
        </w:rPr>
        <w:t>Gereffi</w:t>
      </w:r>
      <w:proofErr w:type="spellEnd"/>
      <w:r w:rsidRPr="00D670D9">
        <w:rPr>
          <w:rFonts w:ascii="Times New Roman" w:hAnsi="Times New Roman"/>
          <w:sz w:val="32"/>
          <w:szCs w:val="32"/>
        </w:rPr>
        <w:t xml:space="preserve">, G. (2011). The Apparel Global Value Chain. </w:t>
      </w:r>
      <w:r w:rsidRPr="00D670D9">
        <w:rPr>
          <w:rFonts w:ascii="Times New Roman" w:hAnsi="Times New Roman"/>
          <w:iCs/>
          <w:sz w:val="32"/>
          <w:szCs w:val="32"/>
        </w:rPr>
        <w:t xml:space="preserve">Duke </w:t>
      </w:r>
      <w:proofErr w:type="spellStart"/>
      <w:r w:rsidRPr="00D670D9">
        <w:rPr>
          <w:rFonts w:ascii="Times New Roman" w:hAnsi="Times New Roman"/>
          <w:iCs/>
          <w:sz w:val="32"/>
          <w:szCs w:val="32"/>
        </w:rPr>
        <w:t>Center</w:t>
      </w:r>
      <w:proofErr w:type="spellEnd"/>
      <w:r w:rsidRPr="00D670D9">
        <w:rPr>
          <w:rFonts w:ascii="Times New Roman" w:hAnsi="Times New Roman"/>
          <w:iCs/>
          <w:sz w:val="32"/>
          <w:szCs w:val="32"/>
        </w:rPr>
        <w:t xml:space="preserve"> on Globalization, Governance &amp; Competitiveness</w:t>
      </w:r>
      <w:r w:rsidRPr="00D670D9">
        <w:rPr>
          <w:rFonts w:ascii="Times New Roman" w:hAnsi="Times New Roman"/>
          <w:sz w:val="32"/>
          <w:szCs w:val="32"/>
        </w:rPr>
        <w:t>.</w:t>
      </w:r>
    </w:p>
    <w:p w14:paraId="5D9EFB6A"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t xml:space="preserve"> Fletcher, K. (2008). Sustainable Fashion and Clothing. Design Journeys. </w:t>
      </w:r>
      <w:proofErr w:type="spellStart"/>
      <w:r w:rsidRPr="00D670D9">
        <w:rPr>
          <w:rFonts w:ascii="Times New Roman" w:hAnsi="Times New Roman"/>
          <w:iCs/>
          <w:sz w:val="32"/>
          <w:szCs w:val="32"/>
        </w:rPr>
        <w:t>Basım</w:t>
      </w:r>
      <w:proofErr w:type="spellEnd"/>
      <w:r w:rsidRPr="00D670D9">
        <w:rPr>
          <w:rFonts w:ascii="Times New Roman" w:hAnsi="Times New Roman"/>
          <w:iCs/>
          <w:sz w:val="32"/>
          <w:szCs w:val="32"/>
        </w:rPr>
        <w:t xml:space="preserve"> Routledge</w:t>
      </w:r>
      <w:proofErr w:type="gramStart"/>
      <w:r w:rsidRPr="00D670D9">
        <w:rPr>
          <w:rFonts w:ascii="Times New Roman" w:hAnsi="Times New Roman"/>
          <w:iCs/>
          <w:sz w:val="32"/>
          <w:szCs w:val="32"/>
        </w:rPr>
        <w:t>,,</w:t>
      </w:r>
      <w:proofErr w:type="gramEnd"/>
      <w:r w:rsidRPr="00D670D9">
        <w:rPr>
          <w:rFonts w:ascii="Times New Roman" w:hAnsi="Times New Roman"/>
          <w:iCs/>
          <w:sz w:val="32"/>
          <w:szCs w:val="32"/>
        </w:rPr>
        <w:t xml:space="preserve"> London</w:t>
      </w:r>
      <w:r w:rsidRPr="00D670D9">
        <w:rPr>
          <w:rFonts w:ascii="Times New Roman" w:hAnsi="Times New Roman"/>
          <w:sz w:val="32"/>
          <w:szCs w:val="32"/>
        </w:rPr>
        <w:t xml:space="preserve">. </w:t>
      </w:r>
    </w:p>
    <w:p w14:paraId="371FF2FE" w14:textId="77777777" w:rsidR="00AF6C68" w:rsidRPr="00D670D9" w:rsidRDefault="00AF6C68" w:rsidP="00AF6C68">
      <w:pPr>
        <w:spacing w:before="100" w:beforeAutospacing="1" w:after="100" w:afterAutospacing="1" w:line="276" w:lineRule="auto"/>
        <w:rPr>
          <w:rFonts w:ascii="Times New Roman" w:hAnsi="Times New Roman"/>
          <w:sz w:val="32"/>
          <w:szCs w:val="32"/>
        </w:rPr>
      </w:pPr>
      <w:proofErr w:type="spellStart"/>
      <w:r w:rsidRPr="00D670D9">
        <w:rPr>
          <w:rFonts w:ascii="Times New Roman" w:hAnsi="Times New Roman"/>
          <w:sz w:val="32"/>
          <w:szCs w:val="32"/>
        </w:rPr>
        <w:t>Gereffi</w:t>
      </w:r>
      <w:proofErr w:type="spellEnd"/>
      <w:r w:rsidRPr="00D670D9">
        <w:rPr>
          <w:rFonts w:ascii="Times New Roman" w:hAnsi="Times New Roman"/>
          <w:sz w:val="32"/>
          <w:szCs w:val="32"/>
        </w:rPr>
        <w:t xml:space="preserve">, G., &amp; Frederick, S. (2010). The global apparel value chain, trade and the crisis: challenges and opportunities for developing countries. </w:t>
      </w:r>
    </w:p>
    <w:p w14:paraId="5FB9B9D0" w14:textId="77777777" w:rsidR="00AF6C68" w:rsidRPr="00D670D9" w:rsidRDefault="00AF6C68" w:rsidP="00AF6C68">
      <w:pPr>
        <w:spacing w:before="100" w:beforeAutospacing="1" w:after="100" w:afterAutospacing="1" w:line="276" w:lineRule="auto"/>
        <w:rPr>
          <w:rFonts w:ascii="Times New Roman" w:hAnsi="Times New Roman"/>
          <w:sz w:val="32"/>
          <w:szCs w:val="32"/>
        </w:rPr>
      </w:pPr>
      <w:proofErr w:type="spellStart"/>
      <w:r w:rsidRPr="00D670D9">
        <w:rPr>
          <w:rFonts w:ascii="Times New Roman" w:hAnsi="Times New Roman"/>
          <w:sz w:val="32"/>
          <w:szCs w:val="32"/>
        </w:rPr>
        <w:t>Gereffi</w:t>
      </w:r>
      <w:proofErr w:type="spellEnd"/>
      <w:r w:rsidRPr="00D670D9">
        <w:rPr>
          <w:rFonts w:ascii="Times New Roman" w:hAnsi="Times New Roman"/>
          <w:sz w:val="32"/>
          <w:szCs w:val="32"/>
        </w:rPr>
        <w:t xml:space="preserve">, G., &amp; </w:t>
      </w:r>
      <w:proofErr w:type="spellStart"/>
      <w:r w:rsidRPr="00D670D9">
        <w:rPr>
          <w:rFonts w:ascii="Times New Roman" w:hAnsi="Times New Roman"/>
          <w:sz w:val="32"/>
          <w:szCs w:val="32"/>
        </w:rPr>
        <w:t>Memedovic</w:t>
      </w:r>
      <w:proofErr w:type="spellEnd"/>
      <w:r w:rsidRPr="00D670D9">
        <w:rPr>
          <w:rFonts w:ascii="Times New Roman" w:hAnsi="Times New Roman"/>
          <w:sz w:val="32"/>
          <w:szCs w:val="32"/>
        </w:rPr>
        <w:t xml:space="preserve">, O. (2003). </w:t>
      </w:r>
      <w:r w:rsidRPr="00D670D9">
        <w:rPr>
          <w:rFonts w:ascii="Times New Roman" w:hAnsi="Times New Roman"/>
          <w:iCs/>
          <w:sz w:val="32"/>
          <w:szCs w:val="32"/>
        </w:rPr>
        <w:t xml:space="preserve">The global apparel value chain: What prospects for upgrading by developing countries </w:t>
      </w:r>
      <w:r w:rsidRPr="00D670D9">
        <w:rPr>
          <w:rFonts w:ascii="Times New Roman" w:hAnsi="Times New Roman"/>
          <w:sz w:val="32"/>
          <w:szCs w:val="32"/>
        </w:rPr>
        <w:t>(pp. 5-6)</w:t>
      </w:r>
      <w:proofErr w:type="gramStart"/>
      <w:r w:rsidRPr="00D670D9">
        <w:rPr>
          <w:rFonts w:ascii="Times New Roman" w:hAnsi="Times New Roman"/>
          <w:sz w:val="32"/>
          <w:szCs w:val="32"/>
        </w:rPr>
        <w:t>.</w:t>
      </w:r>
      <w:proofErr w:type="gramEnd"/>
      <w:r w:rsidRPr="00D670D9">
        <w:rPr>
          <w:rFonts w:ascii="Times New Roman" w:hAnsi="Times New Roman"/>
          <w:sz w:val="32"/>
          <w:szCs w:val="32"/>
        </w:rPr>
        <w:t xml:space="preserve"> Vienna: United Nations Industrial Development Organization.</w:t>
      </w:r>
    </w:p>
    <w:p w14:paraId="731A3B99" w14:textId="77777777" w:rsidR="00AF6C68" w:rsidRPr="00D670D9" w:rsidRDefault="00AF6C68" w:rsidP="00AF6C68">
      <w:pPr>
        <w:spacing w:line="276" w:lineRule="auto"/>
        <w:rPr>
          <w:rFonts w:ascii="Times New Roman" w:hAnsi="Times New Roman"/>
          <w:sz w:val="32"/>
          <w:szCs w:val="32"/>
        </w:rPr>
      </w:pPr>
      <w:r w:rsidRPr="00D670D9">
        <w:rPr>
          <w:rFonts w:ascii="Times New Roman" w:hAnsi="Times New Roman"/>
          <w:sz w:val="32"/>
          <w:szCs w:val="32"/>
        </w:rPr>
        <w:t>Hall, J. and Matos, S. (2010) ‘Incorporating impoverished communities in sustainable supply chains’, International Journal of Physical Distribution and Logistics Management, Vol. 40, Nos. 1/2, pp.124–147.</w:t>
      </w:r>
    </w:p>
    <w:p w14:paraId="506D5105" w14:textId="77777777" w:rsidR="00AF6C68" w:rsidRPr="00D670D9" w:rsidRDefault="00AF6C68" w:rsidP="00AF6C68">
      <w:pPr>
        <w:spacing w:line="276" w:lineRule="auto"/>
        <w:rPr>
          <w:rFonts w:ascii="Times New Roman" w:hAnsi="Times New Roman"/>
          <w:sz w:val="32"/>
          <w:szCs w:val="32"/>
        </w:rPr>
      </w:pPr>
      <w:r w:rsidRPr="00D670D9">
        <w:rPr>
          <w:rFonts w:ascii="Times New Roman" w:hAnsi="Times New Roman"/>
          <w:sz w:val="32"/>
          <w:szCs w:val="32"/>
        </w:rPr>
        <w:t>Hughes, A. (2001) ‘Global commodity networks, ethical trade and governmentality: organizing business responsibility in the Kenyan cut flower industry’, Transactions of the Institute of British Geographers, Vol. 26, No. 4, pp.390–406.</w:t>
      </w:r>
    </w:p>
    <w:p w14:paraId="0CCA1126" w14:textId="77777777" w:rsidR="00AF6C68" w:rsidRPr="00D670D9" w:rsidRDefault="00AF6C68" w:rsidP="00AF6C68">
      <w:pPr>
        <w:spacing w:line="276" w:lineRule="auto"/>
        <w:rPr>
          <w:rFonts w:ascii="Times New Roman" w:hAnsi="Times New Roman"/>
          <w:sz w:val="32"/>
          <w:szCs w:val="32"/>
        </w:rPr>
      </w:pPr>
      <w:proofErr w:type="spellStart"/>
      <w:r w:rsidRPr="00D670D9">
        <w:rPr>
          <w:rFonts w:ascii="Times New Roman" w:hAnsi="Times New Roman"/>
          <w:sz w:val="32"/>
          <w:szCs w:val="32"/>
        </w:rPr>
        <w:t>Pretious</w:t>
      </w:r>
      <w:proofErr w:type="spellEnd"/>
      <w:r w:rsidRPr="00D670D9">
        <w:rPr>
          <w:rFonts w:ascii="Times New Roman" w:hAnsi="Times New Roman"/>
          <w:sz w:val="32"/>
          <w:szCs w:val="32"/>
        </w:rPr>
        <w:t>, M. and Love, M. (2006) ‘Sourcing ethics and the global market: the case of the UK retail clothing sector’, International Journal of Retail and Distribution Management, Vol. 34, No. 12, pp.892–903.</w:t>
      </w:r>
    </w:p>
    <w:p w14:paraId="3F009A99" w14:textId="77777777" w:rsidR="00AF6C68" w:rsidRPr="00D670D9" w:rsidRDefault="00AF6C68" w:rsidP="00AF6C68">
      <w:pPr>
        <w:spacing w:line="276" w:lineRule="auto"/>
        <w:rPr>
          <w:rFonts w:ascii="Times New Roman" w:hAnsi="Times New Roman"/>
          <w:sz w:val="32"/>
          <w:szCs w:val="32"/>
        </w:rPr>
      </w:pPr>
      <w:r w:rsidRPr="00D670D9">
        <w:rPr>
          <w:rFonts w:ascii="Times New Roman" w:hAnsi="Times New Roman"/>
          <w:sz w:val="32"/>
          <w:szCs w:val="32"/>
        </w:rPr>
        <w:lastRenderedPageBreak/>
        <w:t xml:space="preserve">Rao, S. and </w:t>
      </w:r>
      <w:proofErr w:type="spellStart"/>
      <w:r w:rsidRPr="00D670D9">
        <w:rPr>
          <w:rFonts w:ascii="Times New Roman" w:hAnsi="Times New Roman"/>
          <w:sz w:val="32"/>
          <w:szCs w:val="32"/>
        </w:rPr>
        <w:t>Goldsby</w:t>
      </w:r>
      <w:proofErr w:type="spellEnd"/>
      <w:r w:rsidRPr="00D670D9">
        <w:rPr>
          <w:rFonts w:ascii="Times New Roman" w:hAnsi="Times New Roman"/>
          <w:sz w:val="32"/>
          <w:szCs w:val="32"/>
        </w:rPr>
        <w:t>, T.J. (2009) ‘Supply chain risks: a review and typology’, The International Journal of Logistics Management, Vol. 20, No. 1 pp.97–123.</w:t>
      </w:r>
    </w:p>
    <w:p w14:paraId="1537B77A"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t xml:space="preserve">Poirier, C.C., (1996) </w:t>
      </w:r>
      <w:r w:rsidRPr="00D670D9">
        <w:rPr>
          <w:rFonts w:ascii="Times New Roman" w:hAnsi="Times New Roman"/>
          <w:iCs/>
          <w:sz w:val="32"/>
          <w:szCs w:val="32"/>
        </w:rPr>
        <w:t>Supply chain optimization: building the strongest total business network</w:t>
      </w:r>
      <w:r w:rsidRPr="00D670D9">
        <w:rPr>
          <w:rFonts w:ascii="Times New Roman" w:hAnsi="Times New Roman"/>
          <w:sz w:val="32"/>
          <w:szCs w:val="32"/>
        </w:rPr>
        <w:t xml:space="preserve">, San Francisco, CA: </w:t>
      </w:r>
      <w:proofErr w:type="spellStart"/>
      <w:r w:rsidRPr="00D670D9">
        <w:rPr>
          <w:rFonts w:ascii="Times New Roman" w:hAnsi="Times New Roman"/>
          <w:sz w:val="32"/>
          <w:szCs w:val="32"/>
        </w:rPr>
        <w:t>Berrett</w:t>
      </w:r>
      <w:proofErr w:type="spellEnd"/>
      <w:r w:rsidRPr="00D670D9">
        <w:rPr>
          <w:rFonts w:ascii="Times New Roman" w:hAnsi="Times New Roman"/>
          <w:sz w:val="32"/>
          <w:szCs w:val="32"/>
        </w:rPr>
        <w:t xml:space="preserve">-Koehler Publishers </w:t>
      </w:r>
    </w:p>
    <w:p w14:paraId="15867946"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t xml:space="preserve">Rackham, N. (2008) </w:t>
      </w:r>
      <w:proofErr w:type="gramStart"/>
      <w:r w:rsidRPr="00D670D9">
        <w:rPr>
          <w:rFonts w:ascii="Times New Roman" w:hAnsi="Times New Roman"/>
          <w:iCs/>
          <w:sz w:val="32"/>
          <w:szCs w:val="32"/>
        </w:rPr>
        <w:t>Rethinking</w:t>
      </w:r>
      <w:proofErr w:type="gramEnd"/>
      <w:r w:rsidRPr="00D670D9">
        <w:rPr>
          <w:rFonts w:ascii="Times New Roman" w:hAnsi="Times New Roman"/>
          <w:iCs/>
          <w:sz w:val="32"/>
          <w:szCs w:val="32"/>
        </w:rPr>
        <w:t xml:space="preserve"> the sales force: refining selling to create and capture customer value </w:t>
      </w:r>
      <w:r w:rsidRPr="00D670D9">
        <w:rPr>
          <w:rFonts w:ascii="Times New Roman" w:hAnsi="Times New Roman"/>
          <w:sz w:val="32"/>
          <w:szCs w:val="32"/>
        </w:rPr>
        <w:t xml:space="preserve">Irwin McGraw-Hill, New York, NY. </w:t>
      </w:r>
    </w:p>
    <w:p w14:paraId="62E71D83"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t xml:space="preserve">Rogers, D.S., Lambert D.M. &amp; </w:t>
      </w:r>
      <w:proofErr w:type="spellStart"/>
      <w:r w:rsidRPr="00D670D9">
        <w:rPr>
          <w:rFonts w:ascii="Times New Roman" w:hAnsi="Times New Roman"/>
          <w:sz w:val="32"/>
          <w:szCs w:val="32"/>
        </w:rPr>
        <w:t>Knemeyer</w:t>
      </w:r>
      <w:proofErr w:type="spellEnd"/>
      <w:r w:rsidRPr="00D670D9">
        <w:rPr>
          <w:rFonts w:ascii="Times New Roman" w:hAnsi="Times New Roman"/>
          <w:sz w:val="32"/>
          <w:szCs w:val="32"/>
        </w:rPr>
        <w:t xml:space="preserve"> A. M. , (2004)</w:t>
      </w:r>
      <w:r w:rsidRPr="00D670D9">
        <w:rPr>
          <w:rFonts w:ascii="Times New Roman" w:hAnsi="Times New Roman"/>
          <w:iCs/>
          <w:sz w:val="32"/>
          <w:szCs w:val="32"/>
        </w:rPr>
        <w:t>The product development and commercialization process</w:t>
      </w:r>
      <w:r w:rsidRPr="00D670D9">
        <w:rPr>
          <w:rFonts w:ascii="Times New Roman" w:hAnsi="Times New Roman"/>
          <w:sz w:val="32"/>
          <w:szCs w:val="32"/>
        </w:rPr>
        <w:t xml:space="preserve">, The International Journal of Logistics Management, Vol.15, No. 1, pp. 43-56. </w:t>
      </w:r>
    </w:p>
    <w:p w14:paraId="57641570"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t xml:space="preserve">Savage, C. J., </w:t>
      </w:r>
      <w:proofErr w:type="spellStart"/>
      <w:r w:rsidRPr="00D670D9">
        <w:rPr>
          <w:rFonts w:ascii="Times New Roman" w:hAnsi="Times New Roman"/>
          <w:sz w:val="32"/>
          <w:szCs w:val="32"/>
        </w:rPr>
        <w:t>Lambourdiere</w:t>
      </w:r>
      <w:proofErr w:type="spellEnd"/>
      <w:r w:rsidRPr="00D670D9">
        <w:rPr>
          <w:rFonts w:ascii="Times New Roman" w:hAnsi="Times New Roman"/>
          <w:sz w:val="32"/>
          <w:szCs w:val="32"/>
        </w:rPr>
        <w:t xml:space="preserve">, E., &amp; Corbin, E. (2010). The changing role of wholesalers and logistics service providers in pharmaceutical supply chains: will it lead to greater sustainability? Proceedings of the 15th Annual Logistics Research Network Conference. </w:t>
      </w:r>
    </w:p>
    <w:p w14:paraId="35974447" w14:textId="77777777" w:rsidR="00AF6C68" w:rsidRPr="00D670D9" w:rsidRDefault="00AF6C68" w:rsidP="00AF6C68">
      <w:pPr>
        <w:spacing w:before="100" w:beforeAutospacing="1" w:after="100" w:afterAutospacing="1" w:line="276" w:lineRule="auto"/>
        <w:rPr>
          <w:rFonts w:ascii="Times New Roman" w:hAnsi="Times New Roman"/>
          <w:sz w:val="32"/>
          <w:szCs w:val="32"/>
        </w:rPr>
      </w:pPr>
      <w:proofErr w:type="spellStart"/>
      <w:r w:rsidRPr="00D670D9">
        <w:rPr>
          <w:rFonts w:ascii="Times New Roman" w:hAnsi="Times New Roman"/>
          <w:sz w:val="32"/>
          <w:szCs w:val="32"/>
        </w:rPr>
        <w:t>Seuring</w:t>
      </w:r>
      <w:proofErr w:type="spellEnd"/>
      <w:r w:rsidRPr="00D670D9">
        <w:rPr>
          <w:rFonts w:ascii="Times New Roman" w:hAnsi="Times New Roman"/>
          <w:sz w:val="32"/>
          <w:szCs w:val="32"/>
        </w:rPr>
        <w:t xml:space="preserve">, S., &amp; Muller, M. (2008). From a literature review to a conceptual framework for sustainable supply chain management. Journal of Cleaner Production, 16(15). </w:t>
      </w:r>
    </w:p>
    <w:p w14:paraId="0723226D" w14:textId="77777777" w:rsidR="00AF6C68" w:rsidRPr="00D670D9" w:rsidRDefault="00AF6C68" w:rsidP="00AF6C68">
      <w:pPr>
        <w:spacing w:before="100" w:beforeAutospacing="1" w:after="100" w:afterAutospacing="1" w:line="276" w:lineRule="auto"/>
        <w:rPr>
          <w:rFonts w:ascii="Times New Roman" w:hAnsi="Times New Roman"/>
          <w:sz w:val="32"/>
          <w:szCs w:val="32"/>
        </w:rPr>
      </w:pPr>
      <w:proofErr w:type="spellStart"/>
      <w:r w:rsidRPr="00D670D9">
        <w:rPr>
          <w:rFonts w:ascii="Times New Roman" w:hAnsi="Times New Roman"/>
          <w:sz w:val="32"/>
          <w:szCs w:val="32"/>
        </w:rPr>
        <w:t>Shrivastava</w:t>
      </w:r>
      <w:proofErr w:type="spellEnd"/>
      <w:r w:rsidRPr="00D670D9">
        <w:rPr>
          <w:rFonts w:ascii="Times New Roman" w:hAnsi="Times New Roman"/>
          <w:sz w:val="32"/>
          <w:szCs w:val="32"/>
        </w:rPr>
        <w:t xml:space="preserve">, P. (1995). The role of corporations in achieving ecological sustainability. Academy of Management Review, 20(4), 936-960. </w:t>
      </w:r>
    </w:p>
    <w:p w14:paraId="69EC5FC6"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t xml:space="preserve">Skinner, S., </w:t>
      </w:r>
      <w:proofErr w:type="spellStart"/>
      <w:r w:rsidRPr="00D670D9">
        <w:rPr>
          <w:rFonts w:ascii="Times New Roman" w:hAnsi="Times New Roman"/>
          <w:sz w:val="32"/>
          <w:szCs w:val="32"/>
        </w:rPr>
        <w:t>Tagg</w:t>
      </w:r>
      <w:proofErr w:type="spellEnd"/>
      <w:r w:rsidRPr="00D670D9">
        <w:rPr>
          <w:rFonts w:ascii="Times New Roman" w:hAnsi="Times New Roman"/>
          <w:sz w:val="32"/>
          <w:szCs w:val="32"/>
        </w:rPr>
        <w:t xml:space="preserve">, C., &amp; Holloway, J. (2000). Managers and research: The pros and cons of qualitative approaches. Management Learning. 31(2), 163-180. </w:t>
      </w:r>
    </w:p>
    <w:p w14:paraId="2C232744"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t xml:space="preserve">Wang, P. M. (2007) </w:t>
      </w:r>
      <w:r w:rsidRPr="00D670D9">
        <w:rPr>
          <w:rFonts w:ascii="Times New Roman" w:hAnsi="Times New Roman"/>
          <w:iCs/>
          <w:sz w:val="32"/>
          <w:szCs w:val="32"/>
        </w:rPr>
        <w:t xml:space="preserve">Managing suppliers beyond tier 1: an exploration of motivations and strategies leading to a normative model </w:t>
      </w:r>
      <w:r w:rsidRPr="00D670D9">
        <w:rPr>
          <w:rFonts w:ascii="Times New Roman" w:hAnsi="Times New Roman"/>
          <w:sz w:val="32"/>
          <w:szCs w:val="32"/>
        </w:rPr>
        <w:t xml:space="preserve">(Doctoral dissertation) Retrieved from Dissertations and Thesis database. </w:t>
      </w:r>
    </w:p>
    <w:p w14:paraId="5BA62A9A"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lastRenderedPageBreak/>
        <w:t xml:space="preserve">Wheelwright, S. C., Clark, K. B. (1994), </w:t>
      </w:r>
      <w:r w:rsidRPr="00D670D9">
        <w:rPr>
          <w:rFonts w:ascii="Times New Roman" w:hAnsi="Times New Roman"/>
          <w:iCs/>
          <w:sz w:val="32"/>
          <w:szCs w:val="32"/>
        </w:rPr>
        <w:t>Accelerating the design-build-test cycle for effective product development</w:t>
      </w:r>
      <w:r w:rsidRPr="00D670D9">
        <w:rPr>
          <w:rFonts w:ascii="Times New Roman" w:hAnsi="Times New Roman"/>
          <w:sz w:val="32"/>
          <w:szCs w:val="32"/>
        </w:rPr>
        <w:t>, International Marketing Review, Vol. 11 No. 1, pp. 32-42.</w:t>
      </w:r>
    </w:p>
    <w:p w14:paraId="10BD3A0D"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br/>
        <w:t xml:space="preserve">Wright, K.B. (2005), </w:t>
      </w:r>
      <w:r w:rsidRPr="00D670D9">
        <w:rPr>
          <w:rFonts w:ascii="Times New Roman" w:hAnsi="Times New Roman"/>
          <w:iCs/>
          <w:sz w:val="32"/>
          <w:szCs w:val="32"/>
        </w:rPr>
        <w:t>Researching Internet-based populations: advantages and disadvantages</w:t>
      </w:r>
      <w:r w:rsidRPr="00D670D9">
        <w:rPr>
          <w:rFonts w:ascii="Times New Roman" w:hAnsi="Times New Roman"/>
          <w:sz w:val="32"/>
          <w:szCs w:val="32"/>
        </w:rPr>
        <w:t xml:space="preserve">, Journal of Computer-Mediated Communication, Vol. 10 No. 3 Yoshino, M. and </w:t>
      </w:r>
      <w:proofErr w:type="spellStart"/>
      <w:r w:rsidRPr="00D670D9">
        <w:rPr>
          <w:rFonts w:ascii="Times New Roman" w:hAnsi="Times New Roman"/>
          <w:sz w:val="32"/>
          <w:szCs w:val="32"/>
        </w:rPr>
        <w:t>Rangan</w:t>
      </w:r>
      <w:proofErr w:type="spellEnd"/>
      <w:r w:rsidRPr="00D670D9">
        <w:rPr>
          <w:rFonts w:ascii="Times New Roman" w:hAnsi="Times New Roman"/>
          <w:sz w:val="32"/>
          <w:szCs w:val="32"/>
        </w:rPr>
        <w:t xml:space="preserve">, S. (1995), </w:t>
      </w:r>
      <w:r w:rsidRPr="00D670D9">
        <w:rPr>
          <w:rFonts w:ascii="Times New Roman" w:hAnsi="Times New Roman"/>
          <w:iCs/>
          <w:sz w:val="32"/>
          <w:szCs w:val="32"/>
        </w:rPr>
        <w:t xml:space="preserve">Strategic alliances: an entrepreneurial approach to globalization, </w:t>
      </w:r>
      <w:r w:rsidRPr="00D670D9">
        <w:rPr>
          <w:rFonts w:ascii="Times New Roman" w:hAnsi="Times New Roman"/>
          <w:sz w:val="32"/>
          <w:szCs w:val="32"/>
        </w:rPr>
        <w:t>Harvard Business School Press, Boston, MA.</w:t>
      </w:r>
    </w:p>
    <w:p w14:paraId="4668D1F9" w14:textId="77777777" w:rsidR="00AF6C68" w:rsidRPr="00D670D9" w:rsidRDefault="00AF6C68" w:rsidP="00AF6C68">
      <w:pPr>
        <w:spacing w:before="100" w:beforeAutospacing="1" w:after="100" w:afterAutospacing="1" w:line="276" w:lineRule="auto"/>
        <w:rPr>
          <w:rFonts w:ascii="Times New Roman" w:hAnsi="Times New Roman"/>
          <w:sz w:val="32"/>
          <w:szCs w:val="32"/>
        </w:rPr>
      </w:pPr>
      <w:r w:rsidRPr="00D670D9">
        <w:rPr>
          <w:rFonts w:ascii="Times New Roman" w:hAnsi="Times New Roman"/>
          <w:sz w:val="32"/>
          <w:szCs w:val="32"/>
        </w:rPr>
        <w:br/>
        <w:t xml:space="preserve">Zinn, W. &amp; Liu, P.C. (2001) </w:t>
      </w:r>
      <w:r w:rsidRPr="00D670D9">
        <w:rPr>
          <w:rFonts w:ascii="Times New Roman" w:hAnsi="Times New Roman"/>
          <w:iCs/>
          <w:sz w:val="32"/>
          <w:szCs w:val="32"/>
        </w:rPr>
        <w:t xml:space="preserve">Consumer response to retail </w:t>
      </w:r>
      <w:proofErr w:type="spellStart"/>
      <w:r w:rsidRPr="00D670D9">
        <w:rPr>
          <w:rFonts w:ascii="Times New Roman" w:hAnsi="Times New Roman"/>
          <w:iCs/>
          <w:sz w:val="32"/>
          <w:szCs w:val="32"/>
        </w:rPr>
        <w:t>stockouts</w:t>
      </w:r>
      <w:proofErr w:type="spellEnd"/>
      <w:r w:rsidRPr="00D670D9">
        <w:rPr>
          <w:rFonts w:ascii="Times New Roman" w:hAnsi="Times New Roman"/>
          <w:sz w:val="32"/>
          <w:szCs w:val="32"/>
        </w:rPr>
        <w:t xml:space="preserve">, Journal of Business Logistics, Vol. 22, No. 1 pp.49-72 </w:t>
      </w:r>
    </w:p>
    <w:p w14:paraId="3E4C21B6" w14:textId="77777777" w:rsidR="00AF6C68" w:rsidRPr="00D670D9" w:rsidRDefault="00AF6C68" w:rsidP="00AF6C68">
      <w:pPr>
        <w:spacing w:line="276" w:lineRule="auto"/>
        <w:jc w:val="both"/>
        <w:rPr>
          <w:rFonts w:ascii="Times New Roman" w:hAnsi="Times New Roman"/>
          <w:sz w:val="32"/>
          <w:szCs w:val="32"/>
        </w:rPr>
      </w:pPr>
    </w:p>
    <w:p w14:paraId="09B61E4F" w14:textId="77777777" w:rsidR="00AF6C68" w:rsidRPr="00D670D9" w:rsidRDefault="00AF6C68" w:rsidP="00AF6C68">
      <w:pPr>
        <w:spacing w:line="276" w:lineRule="auto"/>
        <w:jc w:val="both"/>
        <w:rPr>
          <w:rFonts w:ascii="Times New Roman" w:hAnsi="Times New Roman"/>
          <w:sz w:val="32"/>
          <w:szCs w:val="32"/>
        </w:rPr>
      </w:pPr>
    </w:p>
    <w:p w14:paraId="24B212FE" w14:textId="5E8F4E6C" w:rsidR="00AF6C68" w:rsidRDefault="00AF6C68" w:rsidP="00773C86">
      <w:pPr>
        <w:widowControl w:val="0"/>
        <w:autoSpaceDE w:val="0"/>
        <w:adjustRightInd w:val="0"/>
        <w:spacing w:after="0" w:line="240" w:lineRule="auto"/>
        <w:rPr>
          <w:rFonts w:ascii="Times New Roman" w:hAnsi="Times New Roman"/>
          <w:sz w:val="32"/>
          <w:szCs w:val="32"/>
        </w:rPr>
      </w:pPr>
    </w:p>
    <w:p w14:paraId="3AC06F42" w14:textId="6E8D736B" w:rsidR="00AF6C68" w:rsidRDefault="00AF6C68" w:rsidP="00773C86">
      <w:pPr>
        <w:widowControl w:val="0"/>
        <w:autoSpaceDE w:val="0"/>
        <w:adjustRightInd w:val="0"/>
        <w:spacing w:after="0" w:line="240" w:lineRule="auto"/>
        <w:rPr>
          <w:rFonts w:ascii="Times New Roman" w:hAnsi="Times New Roman"/>
          <w:sz w:val="32"/>
          <w:szCs w:val="32"/>
        </w:rPr>
      </w:pPr>
    </w:p>
    <w:p w14:paraId="4391CF06" w14:textId="4BBFFC76" w:rsidR="00FA462D" w:rsidRDefault="00FA462D" w:rsidP="00773C86">
      <w:pPr>
        <w:widowControl w:val="0"/>
        <w:autoSpaceDE w:val="0"/>
        <w:adjustRightInd w:val="0"/>
        <w:spacing w:after="0" w:line="240" w:lineRule="auto"/>
        <w:rPr>
          <w:rFonts w:ascii="Times New Roman" w:hAnsi="Times New Roman"/>
          <w:sz w:val="32"/>
          <w:szCs w:val="32"/>
        </w:rPr>
      </w:pPr>
    </w:p>
    <w:p w14:paraId="1F450832" w14:textId="36582B06" w:rsidR="00FA462D" w:rsidRDefault="00FA462D" w:rsidP="00773C86">
      <w:pPr>
        <w:widowControl w:val="0"/>
        <w:autoSpaceDE w:val="0"/>
        <w:adjustRightInd w:val="0"/>
        <w:spacing w:after="0" w:line="240" w:lineRule="auto"/>
        <w:rPr>
          <w:rFonts w:ascii="Times New Roman" w:hAnsi="Times New Roman"/>
          <w:sz w:val="32"/>
          <w:szCs w:val="32"/>
        </w:rPr>
      </w:pPr>
    </w:p>
    <w:p w14:paraId="6F775C3E" w14:textId="511AB946" w:rsidR="00FA462D" w:rsidRDefault="00FA462D" w:rsidP="00773C86">
      <w:pPr>
        <w:widowControl w:val="0"/>
        <w:autoSpaceDE w:val="0"/>
        <w:adjustRightInd w:val="0"/>
        <w:spacing w:after="0" w:line="240" w:lineRule="auto"/>
        <w:rPr>
          <w:rFonts w:ascii="Times New Roman" w:hAnsi="Times New Roman"/>
          <w:sz w:val="32"/>
          <w:szCs w:val="32"/>
        </w:rPr>
      </w:pPr>
    </w:p>
    <w:p w14:paraId="09428AEC" w14:textId="58D84711" w:rsidR="00FA462D" w:rsidRDefault="00FA462D" w:rsidP="00773C86">
      <w:pPr>
        <w:widowControl w:val="0"/>
        <w:autoSpaceDE w:val="0"/>
        <w:adjustRightInd w:val="0"/>
        <w:spacing w:after="0" w:line="240" w:lineRule="auto"/>
        <w:rPr>
          <w:rFonts w:ascii="Times New Roman" w:hAnsi="Times New Roman"/>
          <w:sz w:val="32"/>
          <w:szCs w:val="32"/>
        </w:rPr>
      </w:pPr>
    </w:p>
    <w:p w14:paraId="7C2B2E04" w14:textId="1F913D4D" w:rsidR="00FA462D" w:rsidRDefault="00FA462D" w:rsidP="00773C86">
      <w:pPr>
        <w:widowControl w:val="0"/>
        <w:autoSpaceDE w:val="0"/>
        <w:adjustRightInd w:val="0"/>
        <w:spacing w:after="0" w:line="240" w:lineRule="auto"/>
        <w:rPr>
          <w:rFonts w:ascii="Times New Roman" w:hAnsi="Times New Roman"/>
          <w:sz w:val="32"/>
          <w:szCs w:val="32"/>
        </w:rPr>
      </w:pPr>
    </w:p>
    <w:p w14:paraId="21E9718A" w14:textId="13B58850" w:rsidR="00FA462D" w:rsidRDefault="00FA462D" w:rsidP="00773C86">
      <w:pPr>
        <w:widowControl w:val="0"/>
        <w:autoSpaceDE w:val="0"/>
        <w:adjustRightInd w:val="0"/>
        <w:spacing w:after="0" w:line="240" w:lineRule="auto"/>
        <w:rPr>
          <w:rFonts w:ascii="Times New Roman" w:hAnsi="Times New Roman"/>
          <w:sz w:val="32"/>
          <w:szCs w:val="32"/>
        </w:rPr>
      </w:pPr>
    </w:p>
    <w:p w14:paraId="363B1BFC" w14:textId="14AD71DC" w:rsidR="00FA462D" w:rsidRDefault="00FA462D" w:rsidP="00773C86">
      <w:pPr>
        <w:widowControl w:val="0"/>
        <w:autoSpaceDE w:val="0"/>
        <w:adjustRightInd w:val="0"/>
        <w:spacing w:after="0" w:line="240" w:lineRule="auto"/>
        <w:rPr>
          <w:rFonts w:ascii="Times New Roman" w:hAnsi="Times New Roman"/>
          <w:sz w:val="32"/>
          <w:szCs w:val="32"/>
        </w:rPr>
      </w:pPr>
    </w:p>
    <w:p w14:paraId="5CF5BA32" w14:textId="59F4EF9F" w:rsidR="00FA462D" w:rsidRDefault="00FA462D" w:rsidP="00773C86">
      <w:pPr>
        <w:widowControl w:val="0"/>
        <w:autoSpaceDE w:val="0"/>
        <w:adjustRightInd w:val="0"/>
        <w:spacing w:after="0" w:line="240" w:lineRule="auto"/>
        <w:rPr>
          <w:rFonts w:ascii="Times New Roman" w:hAnsi="Times New Roman"/>
          <w:sz w:val="32"/>
          <w:szCs w:val="32"/>
        </w:rPr>
      </w:pPr>
    </w:p>
    <w:p w14:paraId="24999056" w14:textId="32430A76" w:rsidR="00FA462D" w:rsidRDefault="00FA462D" w:rsidP="00773C86">
      <w:pPr>
        <w:widowControl w:val="0"/>
        <w:autoSpaceDE w:val="0"/>
        <w:adjustRightInd w:val="0"/>
        <w:spacing w:after="0" w:line="240" w:lineRule="auto"/>
        <w:rPr>
          <w:rFonts w:ascii="Times New Roman" w:hAnsi="Times New Roman"/>
          <w:sz w:val="32"/>
          <w:szCs w:val="32"/>
        </w:rPr>
      </w:pPr>
    </w:p>
    <w:p w14:paraId="50F514D4" w14:textId="652CD930" w:rsidR="00FA462D" w:rsidRDefault="00FA462D" w:rsidP="00773C86">
      <w:pPr>
        <w:widowControl w:val="0"/>
        <w:autoSpaceDE w:val="0"/>
        <w:adjustRightInd w:val="0"/>
        <w:spacing w:after="0" w:line="240" w:lineRule="auto"/>
        <w:rPr>
          <w:rFonts w:ascii="Times New Roman" w:hAnsi="Times New Roman"/>
          <w:sz w:val="32"/>
          <w:szCs w:val="32"/>
        </w:rPr>
      </w:pPr>
    </w:p>
    <w:p w14:paraId="0494EDEB" w14:textId="6077FDED" w:rsidR="00FA462D" w:rsidRDefault="00FA462D" w:rsidP="00773C86">
      <w:pPr>
        <w:widowControl w:val="0"/>
        <w:autoSpaceDE w:val="0"/>
        <w:adjustRightInd w:val="0"/>
        <w:spacing w:after="0" w:line="240" w:lineRule="auto"/>
        <w:rPr>
          <w:rFonts w:ascii="Times New Roman" w:hAnsi="Times New Roman"/>
          <w:sz w:val="32"/>
          <w:szCs w:val="32"/>
        </w:rPr>
      </w:pPr>
    </w:p>
    <w:p w14:paraId="765557B8" w14:textId="431319E4" w:rsidR="00FA462D" w:rsidRDefault="00FA462D" w:rsidP="00773C86">
      <w:pPr>
        <w:widowControl w:val="0"/>
        <w:autoSpaceDE w:val="0"/>
        <w:adjustRightInd w:val="0"/>
        <w:spacing w:after="0" w:line="240" w:lineRule="auto"/>
        <w:rPr>
          <w:rFonts w:ascii="Times New Roman" w:hAnsi="Times New Roman"/>
          <w:sz w:val="32"/>
          <w:szCs w:val="32"/>
        </w:rPr>
      </w:pPr>
    </w:p>
    <w:p w14:paraId="4ED516F8" w14:textId="5FDF0B72" w:rsidR="00FA462D" w:rsidRDefault="00FA462D" w:rsidP="00773C86">
      <w:pPr>
        <w:widowControl w:val="0"/>
        <w:autoSpaceDE w:val="0"/>
        <w:adjustRightInd w:val="0"/>
        <w:spacing w:after="0" w:line="240" w:lineRule="auto"/>
        <w:rPr>
          <w:rFonts w:ascii="Times New Roman" w:hAnsi="Times New Roman"/>
          <w:sz w:val="32"/>
          <w:szCs w:val="32"/>
        </w:rPr>
      </w:pPr>
    </w:p>
    <w:p w14:paraId="1AE01131" w14:textId="77777777" w:rsidR="00FA462D" w:rsidRPr="00FA462D" w:rsidRDefault="00FA462D" w:rsidP="00FA462D">
      <w:pPr>
        <w:spacing w:line="240" w:lineRule="auto"/>
        <w:jc w:val="both"/>
        <w:rPr>
          <w:rFonts w:ascii="Times New Roman" w:hAnsi="Times New Roman"/>
          <w:b/>
          <w:sz w:val="40"/>
          <w:szCs w:val="40"/>
        </w:rPr>
      </w:pPr>
      <w:r w:rsidRPr="00FA462D">
        <w:rPr>
          <w:rFonts w:ascii="Times New Roman" w:hAnsi="Times New Roman"/>
          <w:b/>
          <w:sz w:val="40"/>
          <w:szCs w:val="40"/>
        </w:rPr>
        <w:lastRenderedPageBreak/>
        <w:t xml:space="preserve">REFLECTIVE REPORT </w:t>
      </w:r>
    </w:p>
    <w:p w14:paraId="21003FB2" w14:textId="77777777" w:rsidR="00FA462D" w:rsidRPr="003B132D" w:rsidRDefault="00FA462D" w:rsidP="00FA462D">
      <w:pPr>
        <w:spacing w:line="240" w:lineRule="auto"/>
        <w:jc w:val="both"/>
        <w:rPr>
          <w:rFonts w:ascii="Times New Roman" w:hAnsi="Times New Roman"/>
          <w:sz w:val="32"/>
          <w:szCs w:val="32"/>
        </w:rPr>
      </w:pPr>
    </w:p>
    <w:p w14:paraId="219860AA" w14:textId="24118B23" w:rsidR="00FA462D" w:rsidRPr="003B132D" w:rsidRDefault="00FA462D" w:rsidP="00FA462D">
      <w:pPr>
        <w:spacing w:line="240" w:lineRule="auto"/>
        <w:jc w:val="both"/>
        <w:rPr>
          <w:rFonts w:ascii="Times New Roman" w:hAnsi="Times New Roman"/>
          <w:sz w:val="32"/>
          <w:szCs w:val="32"/>
        </w:rPr>
      </w:pPr>
      <w:r w:rsidRPr="003B132D">
        <w:rPr>
          <w:rFonts w:ascii="Times New Roman" w:hAnsi="Times New Roman"/>
          <w:sz w:val="32"/>
          <w:szCs w:val="32"/>
        </w:rPr>
        <w:t xml:space="preserve">The purpose of this assignment was to help us have a thorough understanding of how to both </w:t>
      </w:r>
      <w:r w:rsidRPr="003B132D">
        <w:rPr>
          <w:rFonts w:ascii="Times New Roman" w:hAnsi="Times New Roman"/>
          <w:sz w:val="32"/>
          <w:szCs w:val="32"/>
        </w:rPr>
        <w:t>analyse</w:t>
      </w:r>
      <w:r w:rsidRPr="003B132D">
        <w:rPr>
          <w:rFonts w:ascii="Times New Roman" w:hAnsi="Times New Roman"/>
          <w:sz w:val="32"/>
          <w:szCs w:val="32"/>
        </w:rPr>
        <w:t xml:space="preserve"> and research towards qualitative data. This piece of work has been a great learning experience for me as it has helped me see qualitative data in a different light altogether. I have now begun to deeply involve myself towards the evaluation of the how to interpret qualitative data. </w:t>
      </w:r>
    </w:p>
    <w:p w14:paraId="6DC11ACB" w14:textId="77777777" w:rsidR="00FA462D" w:rsidRPr="003B132D" w:rsidRDefault="00FA462D" w:rsidP="00FA462D">
      <w:pPr>
        <w:spacing w:line="240" w:lineRule="auto"/>
        <w:jc w:val="both"/>
        <w:rPr>
          <w:rFonts w:ascii="Times New Roman" w:hAnsi="Times New Roman"/>
          <w:sz w:val="32"/>
          <w:szCs w:val="32"/>
        </w:rPr>
      </w:pPr>
      <w:r w:rsidRPr="003B132D">
        <w:rPr>
          <w:rFonts w:ascii="Times New Roman" w:hAnsi="Times New Roman"/>
          <w:sz w:val="32"/>
          <w:szCs w:val="32"/>
        </w:rPr>
        <w:t xml:space="preserve">With the first part of the assignment, the main target was to critically evaluate a pre-chosen e-journal that had a collection of case study analysis towards a sustainable supply chain management of German manufacturing companies. Through the course of the evaluation, I learned that the research philosophy plays a very important role towards an optimum understand of the researcher’s objective. The reason being, it’s with the research philosophy that we can give proper direction to qualitative data. As qualitative data contains information that cannot actually be measured against any certain parameters, it is always essential to draw a very strong research philosophy around to deduce meaningful discussion. </w:t>
      </w:r>
    </w:p>
    <w:p w14:paraId="242DD110" w14:textId="77777777" w:rsidR="00FA462D" w:rsidRDefault="00FA462D" w:rsidP="00FA462D">
      <w:pPr>
        <w:spacing w:line="240" w:lineRule="auto"/>
        <w:jc w:val="both"/>
        <w:rPr>
          <w:rFonts w:ascii="Times New Roman" w:hAnsi="Times New Roman"/>
          <w:sz w:val="32"/>
          <w:szCs w:val="32"/>
        </w:rPr>
      </w:pPr>
      <w:r w:rsidRPr="003B132D">
        <w:rPr>
          <w:rFonts w:ascii="Times New Roman" w:hAnsi="Times New Roman"/>
          <w:sz w:val="32"/>
          <w:szCs w:val="32"/>
        </w:rPr>
        <w:t xml:space="preserve">The research philosophy can help streamline the qualitative data by giving a direction of how to decode the intensive data present. Within the e-journal that was evaluated, the exploratory method of research design was used with has been based on the inductive theory, this is due to the plausibility of the arguments that were conducted and the justification of the argument. The interesting part of the supply chain traditions were understood due to the multi-dimensional approach of understanding the sustainability of the German manufacturing companies through the exploratory research. Another area of interest towards the evaluation was how a cross case analysis was conducted in order to conclude from four important models and come down to a single model that would specify the understanding of the sustainable supply chain management in the German companies. This helped identify a pattern that used to rearrange the data part by part and construct on the context. </w:t>
      </w:r>
    </w:p>
    <w:p w14:paraId="0CBA1B46" w14:textId="77777777" w:rsidR="00FA462D" w:rsidRPr="003B132D" w:rsidRDefault="00FA462D" w:rsidP="00FA462D">
      <w:pPr>
        <w:spacing w:line="240" w:lineRule="auto"/>
        <w:jc w:val="both"/>
        <w:rPr>
          <w:rFonts w:ascii="Times New Roman" w:hAnsi="Times New Roman"/>
          <w:sz w:val="32"/>
          <w:szCs w:val="32"/>
        </w:rPr>
      </w:pPr>
      <w:r w:rsidRPr="003B132D">
        <w:rPr>
          <w:rFonts w:ascii="Times New Roman" w:hAnsi="Times New Roman"/>
          <w:sz w:val="32"/>
          <w:szCs w:val="32"/>
        </w:rPr>
        <w:lastRenderedPageBreak/>
        <w:t xml:space="preserve">All the items categorized were interestingly put on one level of the organization model. In the course of the analysis, the research was actually able to come a five factor model that strongly influenced sustainable supply chain management, after reading through that, I tried to imply similar concepts into my own research. </w:t>
      </w:r>
    </w:p>
    <w:p w14:paraId="5AB4F258" w14:textId="77777777" w:rsidR="00FA462D" w:rsidRPr="003B132D" w:rsidRDefault="00FA462D" w:rsidP="00FA462D">
      <w:pPr>
        <w:spacing w:line="240" w:lineRule="auto"/>
        <w:jc w:val="both"/>
        <w:rPr>
          <w:rFonts w:ascii="Times New Roman" w:hAnsi="Times New Roman"/>
          <w:sz w:val="32"/>
          <w:szCs w:val="32"/>
        </w:rPr>
      </w:pPr>
      <w:r w:rsidRPr="003B132D">
        <w:rPr>
          <w:rFonts w:ascii="Times New Roman" w:hAnsi="Times New Roman"/>
          <w:sz w:val="32"/>
          <w:szCs w:val="32"/>
        </w:rPr>
        <w:t xml:space="preserve">The analysis of the same helped me conduct my own small research on the ethical supply chain management with a UK online fashion retail company, ASOS. Due to time restrains, the research has to be limited to fewer questions through the medium of interviewing, nonetheless as the questions were open ended, the responses received were very elaborate and has a lot of facets to keep in mind. The </w:t>
      </w:r>
      <w:proofErr w:type="spellStart"/>
      <w:r w:rsidRPr="003B132D">
        <w:rPr>
          <w:rFonts w:ascii="Times New Roman" w:hAnsi="Times New Roman"/>
          <w:sz w:val="32"/>
          <w:szCs w:val="32"/>
        </w:rPr>
        <w:t>interpretivist</w:t>
      </w:r>
      <w:proofErr w:type="spellEnd"/>
      <w:r w:rsidRPr="003B132D">
        <w:rPr>
          <w:rFonts w:ascii="Times New Roman" w:hAnsi="Times New Roman"/>
          <w:sz w:val="32"/>
          <w:szCs w:val="32"/>
        </w:rPr>
        <w:t xml:space="preserve"> research philosophy was used in order to bring the information to a realistic perspective that would help in getting to the intricate of the complexity of information that was achieved. The </w:t>
      </w:r>
      <w:proofErr w:type="spellStart"/>
      <w:r w:rsidRPr="003B132D">
        <w:rPr>
          <w:rFonts w:ascii="Times New Roman" w:hAnsi="Times New Roman"/>
          <w:sz w:val="32"/>
          <w:szCs w:val="32"/>
        </w:rPr>
        <w:t>interpretivist</w:t>
      </w:r>
      <w:proofErr w:type="spellEnd"/>
      <w:r w:rsidRPr="003B132D">
        <w:rPr>
          <w:rFonts w:ascii="Times New Roman" w:hAnsi="Times New Roman"/>
          <w:sz w:val="32"/>
          <w:szCs w:val="32"/>
        </w:rPr>
        <w:t xml:space="preserve"> research philosophy helped me understand the scenario through the viewpoint of the participants. Another approach that I used during data analysis was the grounded theory approach, the case study analysis through grounded theory helped me reach to a specific context of data conclusion. </w:t>
      </w:r>
    </w:p>
    <w:p w14:paraId="6AC1F05C" w14:textId="18E6A891" w:rsidR="00FA462D" w:rsidRDefault="00FA462D" w:rsidP="00FA462D">
      <w:pPr>
        <w:spacing w:line="240" w:lineRule="auto"/>
        <w:jc w:val="both"/>
        <w:rPr>
          <w:rFonts w:ascii="Times New Roman" w:hAnsi="Times New Roman"/>
          <w:sz w:val="32"/>
          <w:szCs w:val="32"/>
        </w:rPr>
      </w:pPr>
      <w:r w:rsidRPr="003B132D">
        <w:rPr>
          <w:rFonts w:ascii="Times New Roman" w:hAnsi="Times New Roman"/>
          <w:sz w:val="32"/>
          <w:szCs w:val="32"/>
        </w:rPr>
        <w:t xml:space="preserve">Another learning curve for me was the emphasis on the ethical considerations that has to be taken into account while conducting the research. Even though the research was for academic purpose, the ability to ensure that the information shared by the participants would remain confidential and nothing will be used towards any external business opportunities was somewhere a learning for me. The respondents kept ensuring throughout the interview that I don’t disclose all this information to anyone else. This is where I understood the importance of inculcating the trust in them and also protecting the integrity of the information.  The overall experience during the research thus, helped me gain a heightened knowledge about the ethical considerations and also how sensitive corporate information can be. When I was interviewing the ASOS respondents, they constant </w:t>
      </w:r>
      <w:r w:rsidRPr="003B132D">
        <w:rPr>
          <w:rFonts w:ascii="Times New Roman" w:hAnsi="Times New Roman"/>
          <w:sz w:val="32"/>
          <w:szCs w:val="32"/>
        </w:rPr>
        <w:t>scepticism</w:t>
      </w:r>
      <w:r w:rsidRPr="003B132D">
        <w:rPr>
          <w:rFonts w:ascii="Times New Roman" w:hAnsi="Times New Roman"/>
          <w:sz w:val="32"/>
          <w:szCs w:val="32"/>
        </w:rPr>
        <w:t xml:space="preserve"> to share knowledge has me bewildered. The constant need for assurance and rapport helped ease the situation and helped them open up to me more. </w:t>
      </w:r>
    </w:p>
    <w:p w14:paraId="2D2EE3D2" w14:textId="77777777" w:rsidR="00FA462D" w:rsidRPr="003B132D" w:rsidRDefault="00FA462D" w:rsidP="00FA462D">
      <w:pPr>
        <w:spacing w:line="240" w:lineRule="auto"/>
        <w:jc w:val="both"/>
        <w:rPr>
          <w:rFonts w:ascii="Times New Roman" w:hAnsi="Times New Roman"/>
          <w:sz w:val="32"/>
          <w:szCs w:val="32"/>
        </w:rPr>
      </w:pPr>
      <w:r w:rsidRPr="003B132D">
        <w:rPr>
          <w:rFonts w:ascii="Times New Roman" w:hAnsi="Times New Roman"/>
          <w:sz w:val="32"/>
          <w:szCs w:val="32"/>
        </w:rPr>
        <w:lastRenderedPageBreak/>
        <w:t xml:space="preserve">Due to the fact that the interview was telephonic in nature, I lacked the understanding of the body language and had to purely rely on their words. </w:t>
      </w:r>
    </w:p>
    <w:p w14:paraId="7AE6C66D" w14:textId="4132F18A" w:rsidR="00FA462D" w:rsidRPr="003B132D" w:rsidRDefault="00FA462D" w:rsidP="00FA462D">
      <w:pPr>
        <w:spacing w:line="240" w:lineRule="auto"/>
        <w:jc w:val="both"/>
        <w:rPr>
          <w:rFonts w:ascii="Times New Roman" w:hAnsi="Times New Roman"/>
          <w:sz w:val="32"/>
          <w:szCs w:val="32"/>
        </w:rPr>
      </w:pPr>
      <w:r w:rsidRPr="003B132D">
        <w:rPr>
          <w:rFonts w:ascii="Times New Roman" w:hAnsi="Times New Roman"/>
          <w:sz w:val="32"/>
          <w:szCs w:val="32"/>
        </w:rPr>
        <w:t xml:space="preserve">Lastly, the ability to </w:t>
      </w:r>
      <w:r w:rsidRPr="003B132D">
        <w:rPr>
          <w:rFonts w:ascii="Times New Roman" w:hAnsi="Times New Roman"/>
          <w:sz w:val="32"/>
          <w:szCs w:val="32"/>
        </w:rPr>
        <w:t>analyse</w:t>
      </w:r>
      <w:r w:rsidRPr="003B132D">
        <w:rPr>
          <w:rFonts w:ascii="Times New Roman" w:hAnsi="Times New Roman"/>
          <w:sz w:val="32"/>
          <w:szCs w:val="32"/>
        </w:rPr>
        <w:t xml:space="preserve"> data when it is qualitative and extensive in nature seemed like a challenge. Though the sample size was relatively very small but due to the nature of the open-ended questionnaires, the need to ensure that the important key words were highlighted during the data analyses and could be successfully linked with the literature in the assignment was of immense important to me. I tried to be flexible with the literature to understand the areas of CSR and Code of conduct to further the responses that were received. The ability to get into the details with a particular company’s code of conduct was not really possible through such a small scale but when the respondents approached the questions, I tried to form a pattern of what the actual codes were that compel them to take certain decisions. Due to the limitations of the word count, the objective was to compress the information into as essential information as possible to ensure that analysis answered the research questions successfully and fulfilled the research aims. </w:t>
      </w:r>
    </w:p>
    <w:p w14:paraId="02574D52" w14:textId="77777777" w:rsidR="00FA462D" w:rsidRPr="003B132D" w:rsidRDefault="00FA462D" w:rsidP="00FA462D">
      <w:pPr>
        <w:spacing w:line="240" w:lineRule="auto"/>
        <w:jc w:val="both"/>
        <w:rPr>
          <w:rFonts w:ascii="Times New Roman" w:hAnsi="Times New Roman"/>
          <w:sz w:val="32"/>
          <w:szCs w:val="32"/>
        </w:rPr>
      </w:pPr>
    </w:p>
    <w:p w14:paraId="6A3DF0DE" w14:textId="77777777" w:rsidR="00FA462D" w:rsidRPr="003B132D" w:rsidRDefault="00FA462D" w:rsidP="00FA462D">
      <w:pPr>
        <w:spacing w:line="240" w:lineRule="auto"/>
        <w:jc w:val="both"/>
        <w:rPr>
          <w:rFonts w:ascii="Times New Roman" w:hAnsi="Times New Roman"/>
          <w:sz w:val="32"/>
          <w:szCs w:val="32"/>
        </w:rPr>
      </w:pPr>
      <w:r w:rsidRPr="003B132D">
        <w:rPr>
          <w:rFonts w:ascii="Times New Roman" w:hAnsi="Times New Roman"/>
          <w:sz w:val="32"/>
          <w:szCs w:val="32"/>
        </w:rPr>
        <w:t xml:space="preserve">All in all, the entire experience was very knowledgeable and it had an overall impact of my perception towards critical analysis as well as data analysis. Along the path, the ability to ensure that the academic work was up to a doctorate level helped me be more focused and ensure that I was able to be more focused and coherent towards the need of this assignment work. </w:t>
      </w:r>
    </w:p>
    <w:p w14:paraId="654E69B0" w14:textId="77777777" w:rsidR="00FA462D" w:rsidRPr="003B132D" w:rsidRDefault="00FA462D" w:rsidP="00FA462D">
      <w:pPr>
        <w:spacing w:line="240" w:lineRule="auto"/>
        <w:jc w:val="both"/>
        <w:rPr>
          <w:rFonts w:ascii="Times New Roman" w:hAnsi="Times New Roman"/>
          <w:sz w:val="32"/>
          <w:szCs w:val="32"/>
        </w:rPr>
      </w:pPr>
    </w:p>
    <w:p w14:paraId="0C396B25" w14:textId="77777777" w:rsidR="00FA462D" w:rsidRPr="003B132D" w:rsidRDefault="00FA462D" w:rsidP="00FA462D">
      <w:pPr>
        <w:spacing w:line="240" w:lineRule="auto"/>
        <w:jc w:val="both"/>
        <w:rPr>
          <w:rFonts w:ascii="Times New Roman" w:hAnsi="Times New Roman"/>
          <w:sz w:val="32"/>
          <w:szCs w:val="32"/>
        </w:rPr>
      </w:pPr>
    </w:p>
    <w:p w14:paraId="11D014A1" w14:textId="77777777" w:rsidR="00FA462D" w:rsidRPr="003B132D" w:rsidRDefault="00FA462D" w:rsidP="00FA462D">
      <w:pPr>
        <w:spacing w:line="240" w:lineRule="auto"/>
        <w:jc w:val="both"/>
        <w:rPr>
          <w:rFonts w:ascii="Times New Roman" w:hAnsi="Times New Roman"/>
          <w:sz w:val="32"/>
          <w:szCs w:val="32"/>
        </w:rPr>
      </w:pPr>
    </w:p>
    <w:p w14:paraId="0AC70F13" w14:textId="119A0CA5" w:rsidR="00FA462D" w:rsidRDefault="00FA462D" w:rsidP="00773C86">
      <w:pPr>
        <w:widowControl w:val="0"/>
        <w:autoSpaceDE w:val="0"/>
        <w:adjustRightInd w:val="0"/>
        <w:spacing w:after="0" w:line="240" w:lineRule="auto"/>
        <w:rPr>
          <w:rFonts w:ascii="Times New Roman" w:hAnsi="Times New Roman"/>
          <w:sz w:val="32"/>
          <w:szCs w:val="32"/>
        </w:rPr>
      </w:pPr>
    </w:p>
    <w:p w14:paraId="5DE3C705" w14:textId="0656E3AF" w:rsidR="00FA462D" w:rsidRDefault="00FA462D" w:rsidP="00773C86">
      <w:pPr>
        <w:widowControl w:val="0"/>
        <w:autoSpaceDE w:val="0"/>
        <w:adjustRightInd w:val="0"/>
        <w:spacing w:after="0" w:line="240" w:lineRule="auto"/>
        <w:rPr>
          <w:rFonts w:ascii="Times New Roman" w:hAnsi="Times New Roman"/>
          <w:sz w:val="32"/>
          <w:szCs w:val="32"/>
        </w:rPr>
      </w:pPr>
    </w:p>
    <w:p w14:paraId="4E697462" w14:textId="3EA2BC34" w:rsidR="00FA462D" w:rsidRDefault="00FA462D" w:rsidP="00773C86">
      <w:pPr>
        <w:widowControl w:val="0"/>
        <w:autoSpaceDE w:val="0"/>
        <w:adjustRightInd w:val="0"/>
        <w:spacing w:after="0" w:line="240" w:lineRule="auto"/>
        <w:rPr>
          <w:rFonts w:ascii="Times New Roman" w:hAnsi="Times New Roman"/>
          <w:sz w:val="32"/>
          <w:szCs w:val="32"/>
        </w:rPr>
      </w:pPr>
    </w:p>
    <w:p w14:paraId="041AE040" w14:textId="1619A40F" w:rsidR="00FA462D" w:rsidRDefault="00FA462D" w:rsidP="00773C86">
      <w:pPr>
        <w:widowControl w:val="0"/>
        <w:autoSpaceDE w:val="0"/>
        <w:adjustRightInd w:val="0"/>
        <w:spacing w:after="0" w:line="240" w:lineRule="auto"/>
        <w:rPr>
          <w:rFonts w:ascii="Times New Roman" w:hAnsi="Times New Roman"/>
          <w:sz w:val="32"/>
          <w:szCs w:val="32"/>
        </w:rPr>
      </w:pPr>
    </w:p>
    <w:p w14:paraId="70B79EC0" w14:textId="4F521AA5" w:rsidR="00FA462D" w:rsidRDefault="00FA462D" w:rsidP="00773C86">
      <w:pPr>
        <w:widowControl w:val="0"/>
        <w:autoSpaceDE w:val="0"/>
        <w:adjustRightInd w:val="0"/>
        <w:spacing w:after="0" w:line="240" w:lineRule="auto"/>
        <w:rPr>
          <w:rFonts w:ascii="Times New Roman" w:hAnsi="Times New Roman"/>
          <w:sz w:val="32"/>
          <w:szCs w:val="32"/>
        </w:rPr>
      </w:pPr>
    </w:p>
    <w:p w14:paraId="455E5887" w14:textId="4F7706AA" w:rsidR="00FA462D" w:rsidRDefault="00FA462D" w:rsidP="00773C86">
      <w:pPr>
        <w:widowControl w:val="0"/>
        <w:autoSpaceDE w:val="0"/>
        <w:adjustRightInd w:val="0"/>
        <w:spacing w:after="0" w:line="240" w:lineRule="auto"/>
        <w:rPr>
          <w:rFonts w:ascii="Times New Roman" w:hAnsi="Times New Roman"/>
          <w:sz w:val="32"/>
          <w:szCs w:val="32"/>
        </w:rPr>
      </w:pPr>
      <w:bookmarkStart w:id="29" w:name="_GoBack"/>
      <w:bookmarkEnd w:id="29"/>
    </w:p>
    <w:p w14:paraId="24477682" w14:textId="77777777" w:rsidR="00FA462D" w:rsidRPr="00B52D00" w:rsidRDefault="00FA462D" w:rsidP="00773C86">
      <w:pPr>
        <w:widowControl w:val="0"/>
        <w:autoSpaceDE w:val="0"/>
        <w:adjustRightInd w:val="0"/>
        <w:spacing w:after="0" w:line="240" w:lineRule="auto"/>
        <w:rPr>
          <w:rFonts w:ascii="Times New Roman" w:hAnsi="Times New Roman"/>
          <w:sz w:val="32"/>
          <w:szCs w:val="32"/>
        </w:rPr>
      </w:pPr>
    </w:p>
    <w:sectPr w:rsidR="00FA462D" w:rsidRPr="00B52D00" w:rsidSect="00192737">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7194B2" w14:textId="77777777" w:rsidR="005119BD" w:rsidRDefault="005119BD" w:rsidP="00B52D00">
      <w:pPr>
        <w:spacing w:after="0" w:line="240" w:lineRule="auto"/>
      </w:pPr>
      <w:r>
        <w:separator/>
      </w:r>
    </w:p>
  </w:endnote>
  <w:endnote w:type="continuationSeparator" w:id="0">
    <w:p w14:paraId="44F8C432" w14:textId="77777777" w:rsidR="005119BD" w:rsidRDefault="005119BD" w:rsidP="00B52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Lucida Grande">
    <w:charset w:val="00"/>
    <w:family w:val="auto"/>
    <w:pitch w:val="variable"/>
    <w:sig w:usb0="E1000AEF" w:usb1="5000A1FF" w:usb2="00000000" w:usb3="00000000" w:csb0="000001B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7A919B5" w14:textId="77777777" w:rsidR="005119BD" w:rsidRDefault="005119BD" w:rsidP="00B52D00">
      <w:pPr>
        <w:spacing w:after="0" w:line="240" w:lineRule="auto"/>
      </w:pPr>
      <w:r>
        <w:separator/>
      </w:r>
    </w:p>
  </w:footnote>
  <w:footnote w:type="continuationSeparator" w:id="0">
    <w:p w14:paraId="064F37A2" w14:textId="77777777" w:rsidR="005119BD" w:rsidRDefault="005119BD" w:rsidP="00B52D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1B58D0"/>
    <w:multiLevelType w:val="hybridMultilevel"/>
    <w:tmpl w:val="E6CA68C0"/>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156C78"/>
    <w:multiLevelType w:val="multilevel"/>
    <w:tmpl w:val="E8D86C38"/>
    <w:lvl w:ilvl="0">
      <w:start w:val="1"/>
      <w:numFmt w:val="decimal"/>
      <w:lvlText w:val="%1."/>
      <w:lvlJc w:val="left"/>
      <w:pPr>
        <w:ind w:left="720" w:hanging="360"/>
      </w:pPr>
      <w:rPr>
        <w:rFonts w:cs="Times New Roman"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7DE77EB"/>
    <w:multiLevelType w:val="multilevel"/>
    <w:tmpl w:val="E8D86C38"/>
    <w:lvl w:ilvl="0">
      <w:start w:val="1"/>
      <w:numFmt w:val="decimal"/>
      <w:lvlText w:val="%1."/>
      <w:lvlJc w:val="left"/>
      <w:pPr>
        <w:ind w:left="720" w:hanging="360"/>
      </w:pPr>
      <w:rPr>
        <w:rFonts w:cs="Times New Roman"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E836123"/>
    <w:multiLevelType w:val="hybridMultilevel"/>
    <w:tmpl w:val="2C9475B8"/>
    <w:lvl w:ilvl="0" w:tplc="0409000F">
      <w:start w:val="1"/>
      <w:numFmt w:val="decimal"/>
      <w:lvlText w:val="%1."/>
      <w:lvlJc w:val="left"/>
      <w:pPr>
        <w:ind w:left="720" w:hanging="360"/>
      </w:pPr>
      <w:rPr>
        <w:rFonts w:cs="Times New Roman"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4" w15:restartNumberingAfterBreak="0">
    <w:nsid w:val="4EED2DB0"/>
    <w:multiLevelType w:val="hybridMultilevel"/>
    <w:tmpl w:val="2836F2C2"/>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7A2370A"/>
    <w:multiLevelType w:val="hybridMultilevel"/>
    <w:tmpl w:val="24DC54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5"/>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7369"/>
    <w:rsid w:val="00001A6F"/>
    <w:rsid w:val="000853DD"/>
    <w:rsid w:val="000B3856"/>
    <w:rsid w:val="00141131"/>
    <w:rsid w:val="001533A2"/>
    <w:rsid w:val="00192737"/>
    <w:rsid w:val="001D72FF"/>
    <w:rsid w:val="001E7407"/>
    <w:rsid w:val="002108E0"/>
    <w:rsid w:val="002555BD"/>
    <w:rsid w:val="00316358"/>
    <w:rsid w:val="003B74C8"/>
    <w:rsid w:val="003E188B"/>
    <w:rsid w:val="00421EFC"/>
    <w:rsid w:val="00446568"/>
    <w:rsid w:val="00481372"/>
    <w:rsid w:val="005119BD"/>
    <w:rsid w:val="00524F1F"/>
    <w:rsid w:val="005277EC"/>
    <w:rsid w:val="0053260C"/>
    <w:rsid w:val="00587835"/>
    <w:rsid w:val="005C0E57"/>
    <w:rsid w:val="005D6012"/>
    <w:rsid w:val="00677A98"/>
    <w:rsid w:val="006A0150"/>
    <w:rsid w:val="0070397E"/>
    <w:rsid w:val="007166D2"/>
    <w:rsid w:val="00773C86"/>
    <w:rsid w:val="00776FF1"/>
    <w:rsid w:val="00782B03"/>
    <w:rsid w:val="007D1B31"/>
    <w:rsid w:val="007E2D06"/>
    <w:rsid w:val="007E5E04"/>
    <w:rsid w:val="007F7A81"/>
    <w:rsid w:val="008415D5"/>
    <w:rsid w:val="00843052"/>
    <w:rsid w:val="00892BAC"/>
    <w:rsid w:val="008B2021"/>
    <w:rsid w:val="00972E9F"/>
    <w:rsid w:val="00A1647F"/>
    <w:rsid w:val="00A81E60"/>
    <w:rsid w:val="00AD7369"/>
    <w:rsid w:val="00AF6C68"/>
    <w:rsid w:val="00B16CC1"/>
    <w:rsid w:val="00B52D00"/>
    <w:rsid w:val="00B70644"/>
    <w:rsid w:val="00B93564"/>
    <w:rsid w:val="00BA3BA9"/>
    <w:rsid w:val="00CC31B5"/>
    <w:rsid w:val="00D63A46"/>
    <w:rsid w:val="00DD36CF"/>
    <w:rsid w:val="00E00814"/>
    <w:rsid w:val="00E5248D"/>
    <w:rsid w:val="00E53112"/>
    <w:rsid w:val="00E775C0"/>
    <w:rsid w:val="00E8377A"/>
    <w:rsid w:val="00EB23F6"/>
    <w:rsid w:val="00EB4E1F"/>
    <w:rsid w:val="00EC1C07"/>
    <w:rsid w:val="00F74807"/>
    <w:rsid w:val="00F85B68"/>
    <w:rsid w:val="00FA1C1B"/>
    <w:rsid w:val="00FA462D"/>
    <w:rsid w:val="00FB583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54195B6"/>
  <w15:docId w15:val="{16EA8685-FED9-454F-88D7-0BEAE5DB9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D72FF"/>
    <w:pPr>
      <w:suppressAutoHyphens/>
      <w:autoSpaceDN w:val="0"/>
      <w:spacing w:line="256" w:lineRule="auto"/>
      <w:textAlignment w:val="baseline"/>
    </w:pPr>
    <w:rPr>
      <w:rFonts w:ascii="Calibri" w:eastAsia="Calibri" w:hAnsi="Calibri" w:cs="Times New Roman"/>
      <w:lang w:val="en-GB"/>
    </w:rPr>
  </w:style>
  <w:style w:type="paragraph" w:styleId="Heading1">
    <w:name w:val="heading 1"/>
    <w:basedOn w:val="Normal"/>
    <w:next w:val="Normal"/>
    <w:link w:val="Heading1Char"/>
    <w:uiPriority w:val="9"/>
    <w:qFormat/>
    <w:rsid w:val="00773C86"/>
    <w:pPr>
      <w:keepNext/>
      <w:keepLines/>
      <w:spacing w:before="480" w:after="0"/>
      <w:outlineLvl w:val="0"/>
    </w:pPr>
    <w:rPr>
      <w:rFonts w:asciiTheme="majorHAnsi" w:eastAsiaTheme="majorEastAsia" w:hAnsiTheme="majorHAnsi" w:cstheme="majorBidi"/>
      <w:b/>
      <w:bCs/>
      <w:color w:val="2C6EAB" w:themeColor="accent1" w:themeShade="B5"/>
      <w:sz w:val="32"/>
      <w:szCs w:val="32"/>
    </w:rPr>
  </w:style>
  <w:style w:type="paragraph" w:styleId="Heading2">
    <w:name w:val="heading 2"/>
    <w:basedOn w:val="Normal"/>
    <w:next w:val="Normal"/>
    <w:link w:val="Heading2Char"/>
    <w:uiPriority w:val="9"/>
    <w:unhideWhenUsed/>
    <w:qFormat/>
    <w:rsid w:val="00773C86"/>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397E"/>
    <w:pPr>
      <w:spacing w:before="100" w:beforeAutospacing="1" w:after="100" w:afterAutospacing="1" w:line="240" w:lineRule="auto"/>
    </w:pPr>
    <w:rPr>
      <w:rFonts w:ascii="Times New Roman" w:hAnsi="Times New Roman"/>
      <w:sz w:val="20"/>
      <w:szCs w:val="20"/>
    </w:rPr>
  </w:style>
  <w:style w:type="character" w:styleId="Hyperlink">
    <w:name w:val="Hyperlink"/>
    <w:basedOn w:val="DefaultParagraphFont"/>
    <w:uiPriority w:val="99"/>
    <w:unhideWhenUsed/>
    <w:rsid w:val="00773C86"/>
    <w:rPr>
      <w:color w:val="0563C1" w:themeColor="hyperlink"/>
      <w:u w:val="single"/>
    </w:rPr>
  </w:style>
  <w:style w:type="character" w:customStyle="1" w:styleId="Heading1Char">
    <w:name w:val="Heading 1 Char"/>
    <w:basedOn w:val="DefaultParagraphFont"/>
    <w:link w:val="Heading1"/>
    <w:uiPriority w:val="9"/>
    <w:rsid w:val="00773C86"/>
    <w:rPr>
      <w:rFonts w:asciiTheme="majorHAnsi" w:eastAsiaTheme="majorEastAsia" w:hAnsiTheme="majorHAnsi" w:cstheme="majorBidi"/>
      <w:b/>
      <w:bCs/>
      <w:color w:val="2C6EAB" w:themeColor="accent1" w:themeShade="B5"/>
      <w:sz w:val="32"/>
      <w:szCs w:val="32"/>
    </w:rPr>
  </w:style>
  <w:style w:type="character" w:customStyle="1" w:styleId="Heading2Char">
    <w:name w:val="Heading 2 Char"/>
    <w:basedOn w:val="DefaultParagraphFont"/>
    <w:link w:val="Heading2"/>
    <w:uiPriority w:val="9"/>
    <w:rsid w:val="00773C86"/>
    <w:rPr>
      <w:rFonts w:asciiTheme="majorHAnsi" w:eastAsiaTheme="majorEastAsia" w:hAnsiTheme="majorHAnsi" w:cstheme="majorBidi"/>
      <w:b/>
      <w:bCs/>
      <w:color w:val="5B9BD5" w:themeColor="accent1"/>
      <w:sz w:val="26"/>
      <w:szCs w:val="26"/>
    </w:rPr>
  </w:style>
  <w:style w:type="paragraph" w:styleId="TOCHeading">
    <w:name w:val="TOC Heading"/>
    <w:basedOn w:val="Heading1"/>
    <w:next w:val="Normal"/>
    <w:uiPriority w:val="39"/>
    <w:unhideWhenUsed/>
    <w:qFormat/>
    <w:rsid w:val="00773C86"/>
    <w:pPr>
      <w:spacing w:line="276" w:lineRule="auto"/>
      <w:outlineLvl w:val="9"/>
    </w:pPr>
    <w:rPr>
      <w:color w:val="2E74B5" w:themeColor="accent1" w:themeShade="BF"/>
      <w:sz w:val="28"/>
      <w:szCs w:val="28"/>
    </w:rPr>
  </w:style>
  <w:style w:type="paragraph" w:styleId="TOC1">
    <w:name w:val="toc 1"/>
    <w:basedOn w:val="Normal"/>
    <w:next w:val="Normal"/>
    <w:autoRedefine/>
    <w:uiPriority w:val="39"/>
    <w:unhideWhenUsed/>
    <w:rsid w:val="00773C86"/>
    <w:pPr>
      <w:spacing w:before="120" w:after="0"/>
    </w:pPr>
    <w:rPr>
      <w:b/>
      <w:sz w:val="24"/>
      <w:szCs w:val="24"/>
    </w:rPr>
  </w:style>
  <w:style w:type="paragraph" w:styleId="TOC2">
    <w:name w:val="toc 2"/>
    <w:basedOn w:val="Normal"/>
    <w:next w:val="Normal"/>
    <w:autoRedefine/>
    <w:uiPriority w:val="39"/>
    <w:unhideWhenUsed/>
    <w:rsid w:val="00773C86"/>
    <w:pPr>
      <w:spacing w:after="0"/>
      <w:ind w:left="220"/>
    </w:pPr>
    <w:rPr>
      <w:b/>
    </w:rPr>
  </w:style>
  <w:style w:type="paragraph" w:styleId="BalloonText">
    <w:name w:val="Balloon Text"/>
    <w:basedOn w:val="Normal"/>
    <w:link w:val="BalloonTextChar"/>
    <w:uiPriority w:val="99"/>
    <w:semiHidden/>
    <w:unhideWhenUsed/>
    <w:rsid w:val="00773C8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73C86"/>
    <w:rPr>
      <w:rFonts w:ascii="Lucida Grande" w:hAnsi="Lucida Grande" w:cs="Lucida Grande"/>
      <w:sz w:val="18"/>
      <w:szCs w:val="18"/>
    </w:rPr>
  </w:style>
  <w:style w:type="paragraph" w:styleId="TOC3">
    <w:name w:val="toc 3"/>
    <w:basedOn w:val="Normal"/>
    <w:next w:val="Normal"/>
    <w:autoRedefine/>
    <w:uiPriority w:val="39"/>
    <w:semiHidden/>
    <w:unhideWhenUsed/>
    <w:rsid w:val="00773C86"/>
    <w:pPr>
      <w:spacing w:after="0"/>
      <w:ind w:left="440"/>
    </w:pPr>
  </w:style>
  <w:style w:type="paragraph" w:styleId="TOC4">
    <w:name w:val="toc 4"/>
    <w:basedOn w:val="Normal"/>
    <w:next w:val="Normal"/>
    <w:autoRedefine/>
    <w:uiPriority w:val="39"/>
    <w:semiHidden/>
    <w:unhideWhenUsed/>
    <w:rsid w:val="00773C86"/>
    <w:pPr>
      <w:spacing w:after="0"/>
      <w:ind w:left="660"/>
    </w:pPr>
    <w:rPr>
      <w:sz w:val="20"/>
      <w:szCs w:val="20"/>
    </w:rPr>
  </w:style>
  <w:style w:type="paragraph" w:styleId="TOC5">
    <w:name w:val="toc 5"/>
    <w:basedOn w:val="Normal"/>
    <w:next w:val="Normal"/>
    <w:autoRedefine/>
    <w:uiPriority w:val="39"/>
    <w:semiHidden/>
    <w:unhideWhenUsed/>
    <w:rsid w:val="00773C86"/>
    <w:pPr>
      <w:spacing w:after="0"/>
      <w:ind w:left="880"/>
    </w:pPr>
    <w:rPr>
      <w:sz w:val="20"/>
      <w:szCs w:val="20"/>
    </w:rPr>
  </w:style>
  <w:style w:type="paragraph" w:styleId="TOC6">
    <w:name w:val="toc 6"/>
    <w:basedOn w:val="Normal"/>
    <w:next w:val="Normal"/>
    <w:autoRedefine/>
    <w:uiPriority w:val="39"/>
    <w:semiHidden/>
    <w:unhideWhenUsed/>
    <w:rsid w:val="00773C86"/>
    <w:pPr>
      <w:spacing w:after="0"/>
      <w:ind w:left="1100"/>
    </w:pPr>
    <w:rPr>
      <w:sz w:val="20"/>
      <w:szCs w:val="20"/>
    </w:rPr>
  </w:style>
  <w:style w:type="paragraph" w:styleId="TOC7">
    <w:name w:val="toc 7"/>
    <w:basedOn w:val="Normal"/>
    <w:next w:val="Normal"/>
    <w:autoRedefine/>
    <w:uiPriority w:val="39"/>
    <w:semiHidden/>
    <w:unhideWhenUsed/>
    <w:rsid w:val="00773C86"/>
    <w:pPr>
      <w:spacing w:after="0"/>
      <w:ind w:left="1320"/>
    </w:pPr>
    <w:rPr>
      <w:sz w:val="20"/>
      <w:szCs w:val="20"/>
    </w:rPr>
  </w:style>
  <w:style w:type="paragraph" w:styleId="TOC8">
    <w:name w:val="toc 8"/>
    <w:basedOn w:val="Normal"/>
    <w:next w:val="Normal"/>
    <w:autoRedefine/>
    <w:uiPriority w:val="39"/>
    <w:semiHidden/>
    <w:unhideWhenUsed/>
    <w:rsid w:val="00773C86"/>
    <w:pPr>
      <w:spacing w:after="0"/>
      <w:ind w:left="1540"/>
    </w:pPr>
    <w:rPr>
      <w:sz w:val="20"/>
      <w:szCs w:val="20"/>
    </w:rPr>
  </w:style>
  <w:style w:type="paragraph" w:styleId="TOC9">
    <w:name w:val="toc 9"/>
    <w:basedOn w:val="Normal"/>
    <w:next w:val="Normal"/>
    <w:autoRedefine/>
    <w:uiPriority w:val="39"/>
    <w:semiHidden/>
    <w:unhideWhenUsed/>
    <w:rsid w:val="00773C86"/>
    <w:pPr>
      <w:spacing w:after="0"/>
      <w:ind w:left="1760"/>
    </w:pPr>
    <w:rPr>
      <w:sz w:val="20"/>
      <w:szCs w:val="20"/>
    </w:rPr>
  </w:style>
  <w:style w:type="paragraph" w:styleId="NoSpacing">
    <w:name w:val="No Spacing"/>
    <w:link w:val="NoSpacingChar"/>
    <w:uiPriority w:val="1"/>
    <w:qFormat/>
    <w:rsid w:val="00DD36CF"/>
    <w:pPr>
      <w:spacing w:after="0" w:line="240" w:lineRule="auto"/>
    </w:pPr>
    <w:rPr>
      <w:rFonts w:eastAsiaTheme="minorEastAsia"/>
    </w:rPr>
  </w:style>
  <w:style w:type="character" w:customStyle="1" w:styleId="NoSpacingChar">
    <w:name w:val="No Spacing Char"/>
    <w:basedOn w:val="DefaultParagraphFont"/>
    <w:link w:val="NoSpacing"/>
    <w:uiPriority w:val="1"/>
    <w:rsid w:val="00DD36CF"/>
    <w:rPr>
      <w:rFonts w:eastAsiaTheme="minorEastAsia"/>
    </w:rPr>
  </w:style>
  <w:style w:type="paragraph" w:styleId="Header">
    <w:name w:val="header"/>
    <w:basedOn w:val="Normal"/>
    <w:link w:val="HeaderChar"/>
    <w:uiPriority w:val="99"/>
    <w:unhideWhenUsed/>
    <w:rsid w:val="00B52D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D00"/>
    <w:rPr>
      <w:rFonts w:ascii="Calibri" w:eastAsia="Calibri" w:hAnsi="Calibri" w:cs="Times New Roman"/>
      <w:lang w:val="en-GB"/>
    </w:rPr>
  </w:style>
  <w:style w:type="paragraph" w:styleId="Footer">
    <w:name w:val="footer"/>
    <w:basedOn w:val="Normal"/>
    <w:link w:val="FooterChar"/>
    <w:uiPriority w:val="99"/>
    <w:unhideWhenUsed/>
    <w:rsid w:val="00B52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D00"/>
    <w:rPr>
      <w:rFonts w:ascii="Calibri" w:eastAsia="Calibri" w:hAnsi="Calibri" w:cs="Times New Roman"/>
      <w:lang w:val="en-GB"/>
    </w:rPr>
  </w:style>
  <w:style w:type="paragraph" w:styleId="ListParagraph">
    <w:name w:val="List Paragraph"/>
    <w:basedOn w:val="Normal"/>
    <w:uiPriority w:val="34"/>
    <w:qFormat/>
    <w:rsid w:val="00AF6C68"/>
    <w:pPr>
      <w:suppressAutoHyphens w:val="0"/>
      <w:autoSpaceDN/>
      <w:spacing w:line="259" w:lineRule="auto"/>
      <w:ind w:left="720"/>
      <w:contextualSpacing/>
      <w:textAlignment w:val="auto"/>
    </w:pPr>
    <w:rPr>
      <w:rFonts w:asciiTheme="minorHAnsi" w:eastAsia="Times New Roman" w:hAnsiTheme="minorHAns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15938938">
      <w:bodyDiv w:val="1"/>
      <w:marLeft w:val="0"/>
      <w:marRight w:val="0"/>
      <w:marTop w:val="0"/>
      <w:marBottom w:val="0"/>
      <w:divBdr>
        <w:top w:val="none" w:sz="0" w:space="0" w:color="auto"/>
        <w:left w:val="none" w:sz="0" w:space="0" w:color="auto"/>
        <w:bottom w:val="none" w:sz="0" w:space="0" w:color="auto"/>
        <w:right w:val="none" w:sz="0" w:space="0" w:color="auto"/>
      </w:divBdr>
      <w:divsChild>
        <w:div w:id="938373429">
          <w:marLeft w:val="0"/>
          <w:marRight w:val="0"/>
          <w:marTop w:val="0"/>
          <w:marBottom w:val="0"/>
          <w:divBdr>
            <w:top w:val="none" w:sz="0" w:space="0" w:color="auto"/>
            <w:left w:val="none" w:sz="0" w:space="0" w:color="auto"/>
            <w:bottom w:val="none" w:sz="0" w:space="0" w:color="auto"/>
            <w:right w:val="none" w:sz="0" w:space="0" w:color="auto"/>
          </w:divBdr>
          <w:divsChild>
            <w:div w:id="1257248324">
              <w:marLeft w:val="0"/>
              <w:marRight w:val="0"/>
              <w:marTop w:val="0"/>
              <w:marBottom w:val="0"/>
              <w:divBdr>
                <w:top w:val="none" w:sz="0" w:space="0" w:color="auto"/>
                <w:left w:val="none" w:sz="0" w:space="0" w:color="auto"/>
                <w:bottom w:val="none" w:sz="0" w:space="0" w:color="auto"/>
                <w:right w:val="none" w:sz="0" w:space="0" w:color="auto"/>
              </w:divBdr>
              <w:divsChild>
                <w:div w:id="83522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345863">
      <w:bodyDiv w:val="1"/>
      <w:marLeft w:val="0"/>
      <w:marRight w:val="0"/>
      <w:marTop w:val="0"/>
      <w:marBottom w:val="0"/>
      <w:divBdr>
        <w:top w:val="none" w:sz="0" w:space="0" w:color="auto"/>
        <w:left w:val="none" w:sz="0" w:space="0" w:color="auto"/>
        <w:bottom w:val="none" w:sz="0" w:space="0" w:color="auto"/>
        <w:right w:val="none" w:sz="0" w:space="0" w:color="auto"/>
      </w:divBdr>
      <w:divsChild>
        <w:div w:id="1490443968">
          <w:marLeft w:val="0"/>
          <w:marRight w:val="0"/>
          <w:marTop w:val="0"/>
          <w:marBottom w:val="0"/>
          <w:divBdr>
            <w:top w:val="none" w:sz="0" w:space="0" w:color="auto"/>
            <w:left w:val="none" w:sz="0" w:space="0" w:color="auto"/>
            <w:bottom w:val="none" w:sz="0" w:space="0" w:color="auto"/>
            <w:right w:val="none" w:sz="0" w:space="0" w:color="auto"/>
          </w:divBdr>
          <w:divsChild>
            <w:div w:id="1152673537">
              <w:marLeft w:val="0"/>
              <w:marRight w:val="0"/>
              <w:marTop w:val="0"/>
              <w:marBottom w:val="0"/>
              <w:divBdr>
                <w:top w:val="none" w:sz="0" w:space="0" w:color="auto"/>
                <w:left w:val="none" w:sz="0" w:space="0" w:color="auto"/>
                <w:bottom w:val="none" w:sz="0" w:space="0" w:color="auto"/>
                <w:right w:val="none" w:sz="0" w:space="0" w:color="auto"/>
              </w:divBdr>
              <w:divsChild>
                <w:div w:id="1856386230">
                  <w:marLeft w:val="0"/>
                  <w:marRight w:val="0"/>
                  <w:marTop w:val="0"/>
                  <w:marBottom w:val="0"/>
                  <w:divBdr>
                    <w:top w:val="none" w:sz="0" w:space="0" w:color="auto"/>
                    <w:left w:val="none" w:sz="0" w:space="0" w:color="auto"/>
                    <w:bottom w:val="none" w:sz="0" w:space="0" w:color="auto"/>
                    <w:right w:val="none" w:sz="0" w:space="0" w:color="auto"/>
                  </w:divBdr>
                </w:div>
              </w:divsChild>
            </w:div>
            <w:div w:id="1557472764">
              <w:marLeft w:val="0"/>
              <w:marRight w:val="0"/>
              <w:marTop w:val="0"/>
              <w:marBottom w:val="0"/>
              <w:divBdr>
                <w:top w:val="none" w:sz="0" w:space="0" w:color="auto"/>
                <w:left w:val="none" w:sz="0" w:space="0" w:color="auto"/>
                <w:bottom w:val="none" w:sz="0" w:space="0" w:color="auto"/>
                <w:right w:val="none" w:sz="0" w:space="0" w:color="auto"/>
              </w:divBdr>
              <w:divsChild>
                <w:div w:id="115136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409226">
          <w:marLeft w:val="0"/>
          <w:marRight w:val="0"/>
          <w:marTop w:val="0"/>
          <w:marBottom w:val="0"/>
          <w:divBdr>
            <w:top w:val="none" w:sz="0" w:space="0" w:color="auto"/>
            <w:left w:val="none" w:sz="0" w:space="0" w:color="auto"/>
            <w:bottom w:val="none" w:sz="0" w:space="0" w:color="auto"/>
            <w:right w:val="none" w:sz="0" w:space="0" w:color="auto"/>
          </w:divBdr>
          <w:divsChild>
            <w:div w:id="1133524512">
              <w:marLeft w:val="0"/>
              <w:marRight w:val="0"/>
              <w:marTop w:val="0"/>
              <w:marBottom w:val="0"/>
              <w:divBdr>
                <w:top w:val="none" w:sz="0" w:space="0" w:color="auto"/>
                <w:left w:val="none" w:sz="0" w:space="0" w:color="auto"/>
                <w:bottom w:val="none" w:sz="0" w:space="0" w:color="auto"/>
                <w:right w:val="none" w:sz="0" w:space="0" w:color="auto"/>
              </w:divBdr>
              <w:divsChild>
                <w:div w:id="533272029">
                  <w:marLeft w:val="0"/>
                  <w:marRight w:val="0"/>
                  <w:marTop w:val="0"/>
                  <w:marBottom w:val="0"/>
                  <w:divBdr>
                    <w:top w:val="none" w:sz="0" w:space="0" w:color="auto"/>
                    <w:left w:val="none" w:sz="0" w:space="0" w:color="auto"/>
                    <w:bottom w:val="none" w:sz="0" w:space="0" w:color="auto"/>
                    <w:right w:val="none" w:sz="0" w:space="0" w:color="auto"/>
                  </w:divBdr>
                </w:div>
              </w:divsChild>
            </w:div>
            <w:div w:id="469328986">
              <w:marLeft w:val="0"/>
              <w:marRight w:val="0"/>
              <w:marTop w:val="0"/>
              <w:marBottom w:val="0"/>
              <w:divBdr>
                <w:top w:val="none" w:sz="0" w:space="0" w:color="auto"/>
                <w:left w:val="none" w:sz="0" w:space="0" w:color="auto"/>
                <w:bottom w:val="none" w:sz="0" w:space="0" w:color="auto"/>
                <w:right w:val="none" w:sz="0" w:space="0" w:color="auto"/>
              </w:divBdr>
              <w:divsChild>
                <w:div w:id="169611452">
                  <w:marLeft w:val="0"/>
                  <w:marRight w:val="0"/>
                  <w:marTop w:val="0"/>
                  <w:marBottom w:val="0"/>
                  <w:divBdr>
                    <w:top w:val="none" w:sz="0" w:space="0" w:color="auto"/>
                    <w:left w:val="none" w:sz="0" w:space="0" w:color="auto"/>
                    <w:bottom w:val="none" w:sz="0" w:space="0" w:color="auto"/>
                    <w:right w:val="none" w:sz="0" w:space="0" w:color="auto"/>
                  </w:divBdr>
                </w:div>
              </w:divsChild>
            </w:div>
            <w:div w:id="528252151">
              <w:marLeft w:val="0"/>
              <w:marRight w:val="0"/>
              <w:marTop w:val="0"/>
              <w:marBottom w:val="0"/>
              <w:divBdr>
                <w:top w:val="none" w:sz="0" w:space="0" w:color="auto"/>
                <w:left w:val="none" w:sz="0" w:space="0" w:color="auto"/>
                <w:bottom w:val="none" w:sz="0" w:space="0" w:color="auto"/>
                <w:right w:val="none" w:sz="0" w:space="0" w:color="auto"/>
              </w:divBdr>
              <w:divsChild>
                <w:div w:id="160119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503040">
          <w:marLeft w:val="0"/>
          <w:marRight w:val="0"/>
          <w:marTop w:val="0"/>
          <w:marBottom w:val="0"/>
          <w:divBdr>
            <w:top w:val="none" w:sz="0" w:space="0" w:color="auto"/>
            <w:left w:val="none" w:sz="0" w:space="0" w:color="auto"/>
            <w:bottom w:val="none" w:sz="0" w:space="0" w:color="auto"/>
            <w:right w:val="none" w:sz="0" w:space="0" w:color="auto"/>
          </w:divBdr>
          <w:divsChild>
            <w:div w:id="1053391045">
              <w:marLeft w:val="0"/>
              <w:marRight w:val="0"/>
              <w:marTop w:val="0"/>
              <w:marBottom w:val="0"/>
              <w:divBdr>
                <w:top w:val="none" w:sz="0" w:space="0" w:color="auto"/>
                <w:left w:val="none" w:sz="0" w:space="0" w:color="auto"/>
                <w:bottom w:val="none" w:sz="0" w:space="0" w:color="auto"/>
                <w:right w:val="none" w:sz="0" w:space="0" w:color="auto"/>
              </w:divBdr>
              <w:divsChild>
                <w:div w:id="131833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globalcompact.org/docs/news_events/8.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C86690-06FA-480B-8910-F790F274AB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36</Pages>
  <Words>7773</Words>
  <Characters>44312</Characters>
  <Application>Microsoft Office Word</Application>
  <DocSecurity>0</DocSecurity>
  <Lines>369</Lines>
  <Paragraphs>103</Paragraphs>
  <ScaleCrop>false</ScaleCrop>
  <HeadingPairs>
    <vt:vector size="2" baseType="variant">
      <vt:variant>
        <vt:lpstr>Title</vt:lpstr>
      </vt:variant>
      <vt:variant>
        <vt:i4>1</vt:i4>
      </vt:variant>
    </vt:vector>
  </HeadingPairs>
  <TitlesOfParts>
    <vt:vector size="1" baseType="lpstr">
      <vt:lpstr>Sustainable Supply Chain Management Integration: A Qualitative Analysis of the German Manufacturing Industry-                                     A critical evaluation of research journal</vt:lpstr>
    </vt:vector>
  </TitlesOfParts>
  <Company/>
  <LinksUpToDate>false</LinksUpToDate>
  <CharactersWithSpaces>51982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Maitrayee Kulkarni</dc:creator>
  <cp:keywords/>
  <dc:description/>
  <cp:lastModifiedBy>Pradeep Parumanam</cp:lastModifiedBy>
  <cp:revision>18</cp:revision>
  <dcterms:created xsi:type="dcterms:W3CDTF">2018-09-04T07:55:00Z</dcterms:created>
  <dcterms:modified xsi:type="dcterms:W3CDTF">2018-09-04T08:35:00Z</dcterms:modified>
</cp:coreProperties>
</file>