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000000" w:themeColor="text1"/>
        </w:rPr>
        <w:id w:val="2055277418"/>
        <w:docPartObj>
          <w:docPartGallery w:val="Cover Pages"/>
          <w:docPartUnique/>
        </w:docPartObj>
      </w:sdtPr>
      <w:sdtEndPr>
        <w:rPr>
          <w:b/>
          <w:bCs/>
        </w:rPr>
      </w:sdtEndPr>
      <w:sdtContent>
        <w:p w14:paraId="716C0926" w14:textId="377FCF51" w:rsidR="00E537EA" w:rsidRPr="00E25082" w:rsidRDefault="00E537EA">
          <w:pPr>
            <w:rPr>
              <w:color w:val="000000" w:themeColor="text1"/>
            </w:rPr>
          </w:pPr>
          <w:r w:rsidRPr="00E25082">
            <w:rPr>
              <w:noProof/>
              <w:color w:val="000000" w:themeColor="text1"/>
            </w:rPr>
            <mc:AlternateContent>
              <mc:Choice Requires="wpg">
                <w:drawing>
                  <wp:anchor distT="0" distB="0" distL="114300" distR="114300" simplePos="0" relativeHeight="251659264" behindDoc="1" locked="0" layoutInCell="1" allowOverlap="1" wp14:anchorId="58A7F6B5" wp14:editId="6EF5E124">
                    <wp:simplePos x="0" y="0"/>
                    <wp:positionH relativeFrom="page">
                      <wp:align>center</wp:align>
                    </wp:positionH>
                    <wp:positionV relativeFrom="page">
                      <wp:align>center</wp:align>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2"/>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2"/>
                              </a:solidFill>
                              <a:ln>
                                <a:noFill/>
                              </a:ln>
                            </wps:spPr>
                            <wps:style>
                              <a:lnRef idx="0">
                                <a:scrgbClr r="0" g="0" b="0"/>
                              </a:lnRef>
                              <a:fillRef idx="0">
                                <a:scrgbClr r="0" g="0" b="0"/>
                              </a:fillRef>
                              <a:effectRef idx="0">
                                <a:scrgbClr r="0" g="0" b="0"/>
                              </a:effectRef>
                              <a:fontRef idx="minor">
                                <a:schemeClr val="lt1"/>
                              </a:fontRef>
                            </wps:style>
                            <wps:txbx>
                              <w:txbxContent>
                                <w:sdt>
                                  <w:sdtPr>
                                    <w:rPr>
                                      <w:b/>
                                      <w:bCs/>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FC7DEF3" w14:textId="0CCE9869" w:rsidR="00E537EA" w:rsidRPr="00E537EA" w:rsidRDefault="00E537EA">
                                      <w:pPr>
                                        <w:pStyle w:val="NoSpacing"/>
                                        <w:spacing w:before="120"/>
                                        <w:jc w:val="center"/>
                                        <w:rPr>
                                          <w:b/>
                                          <w:bCs/>
                                          <w:color w:val="FFFFFF" w:themeColor="background1"/>
                                        </w:rPr>
                                      </w:pPr>
                                      <w:r w:rsidRPr="00E537EA">
                                        <w:rPr>
                                          <w:b/>
                                          <w:bCs/>
                                          <w:color w:val="FFFFFF" w:themeColor="background1"/>
                                        </w:rPr>
                                        <w:t>RABEA BENKADI</w:t>
                                      </w:r>
                                    </w:p>
                                  </w:sdtContent>
                                </w:sdt>
                                <w:p w14:paraId="61C11067" w14:textId="5F62D2F5" w:rsidR="00E537EA" w:rsidRPr="00E537EA" w:rsidRDefault="00E537EA">
                                  <w:pPr>
                                    <w:pStyle w:val="NoSpacing"/>
                                    <w:spacing w:before="120"/>
                                    <w:jc w:val="center"/>
                                    <w:rPr>
                                      <w:b/>
                                      <w:bCs/>
                                      <w:color w:val="FFFFFF" w:themeColor="background1"/>
                                    </w:rPr>
                                  </w:pPr>
                                  <w:sdt>
                                    <w:sdtPr>
                                      <w:rPr>
                                        <w:b/>
                                        <w:bCs/>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b/>
                                          <w:bCs/>
                                          <w:caps/>
                                          <w:color w:val="FFFFFF" w:themeColor="background1"/>
                                        </w:rPr>
                                        <w:t>Web development</w:t>
                                      </w:r>
                                    </w:sdtContent>
                                  </w:sdt>
                                  <w:r w:rsidRPr="00E537EA">
                                    <w:rPr>
                                      <w:b/>
                                      <w:bCs/>
                                      <w:color w:val="FFFFFF" w:themeColor="background1"/>
                                    </w:rPr>
                                    <w:t>  </w:t>
                                  </w:r>
                                  <w:sdt>
                                    <w:sdtPr>
                                      <w:rPr>
                                        <w:b/>
                                        <w:bCs/>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b/>
                                          <w:bCs/>
                                          <w:color w:val="FFFFFF" w:themeColor="background1"/>
                                        </w:rPr>
                                        <w:t>P148890</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419A24C" w14:textId="0596734A" w:rsidR="00E537EA" w:rsidRDefault="00E537EA">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PrOJECT MANAGEMENT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8A7F6B5"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" fillcolor="#ed7d31 [3205]" stroked="f"/>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" fillcolor="#ed7d31 [3205]" stroked="f">
                      <v:textbox inset="36pt,57.6pt,36pt,36pt">
                        <w:txbxContent>
                          <w:sdt>
                            <w:sdtPr>
                              <w:rPr>
                                <w:b/>
                                <w:bCs/>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FC7DEF3" w14:textId="0CCE9869" w:rsidR="00E537EA" w:rsidRPr="00E537EA" w:rsidRDefault="00E537EA">
                                <w:pPr>
                                  <w:pStyle w:val="NoSpacing"/>
                                  <w:spacing w:before="120"/>
                                  <w:jc w:val="center"/>
                                  <w:rPr>
                                    <w:b/>
                                    <w:bCs/>
                                    <w:color w:val="FFFFFF" w:themeColor="background1"/>
                                  </w:rPr>
                                </w:pPr>
                                <w:r w:rsidRPr="00E537EA">
                                  <w:rPr>
                                    <w:b/>
                                    <w:bCs/>
                                    <w:color w:val="FFFFFF" w:themeColor="background1"/>
                                  </w:rPr>
                                  <w:t>RABEA BENKADI</w:t>
                                </w:r>
                              </w:p>
                            </w:sdtContent>
                          </w:sdt>
                          <w:p w14:paraId="61C11067" w14:textId="5F62D2F5" w:rsidR="00E537EA" w:rsidRPr="00E537EA" w:rsidRDefault="00E537EA">
                            <w:pPr>
                              <w:pStyle w:val="NoSpacing"/>
                              <w:spacing w:before="120"/>
                              <w:jc w:val="center"/>
                              <w:rPr>
                                <w:b/>
                                <w:bCs/>
                                <w:color w:val="FFFFFF" w:themeColor="background1"/>
                              </w:rPr>
                            </w:pPr>
                            <w:sdt>
                              <w:sdtPr>
                                <w:rPr>
                                  <w:b/>
                                  <w:bCs/>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b/>
                                    <w:bCs/>
                                    <w:caps/>
                                    <w:color w:val="FFFFFF" w:themeColor="background1"/>
                                  </w:rPr>
                                  <w:t>Web development</w:t>
                                </w:r>
                              </w:sdtContent>
                            </w:sdt>
                            <w:r w:rsidRPr="00E537EA">
                              <w:rPr>
                                <w:b/>
                                <w:bCs/>
                                <w:color w:val="FFFFFF" w:themeColor="background1"/>
                              </w:rPr>
                              <w:t>  </w:t>
                            </w:r>
                            <w:sdt>
                              <w:sdtPr>
                                <w:rPr>
                                  <w:b/>
                                  <w:bCs/>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b/>
                                    <w:bCs/>
                                    <w:color w:val="FFFFFF" w:themeColor="background1"/>
                                  </w:rPr>
                                  <w:t>P148890</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419A24C" w14:textId="0596734A" w:rsidR="00E537EA" w:rsidRDefault="00E537EA">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PrOJECT MANAGEMENT</w:t>
                                </w:r>
                              </w:p>
                            </w:sdtContent>
                          </w:sdt>
                        </w:txbxContent>
                      </v:textbox>
                    </v:shape>
                    <w10:wrap anchorx="page" anchory="page"/>
                  </v:group>
                </w:pict>
              </mc:Fallback>
            </mc:AlternateContent>
          </w:r>
        </w:p>
        <w:p w14:paraId="5F336851" w14:textId="0E792FC1" w:rsidR="00E537EA" w:rsidRPr="00E25082" w:rsidRDefault="00E537EA">
          <w:pPr>
            <w:rPr>
              <w:b/>
              <w:bCs/>
              <w:color w:val="000000" w:themeColor="text1"/>
            </w:rPr>
          </w:pPr>
          <w:r w:rsidRPr="00E25082">
            <w:rPr>
              <w:b/>
              <w:bCs/>
              <w:color w:val="000000" w:themeColor="text1"/>
            </w:rPr>
            <w:br w:type="page"/>
          </w:r>
        </w:p>
      </w:sdtContent>
    </w:sdt>
    <w:sdt>
      <w:sdtPr>
        <w:rPr>
          <w:color w:val="000000" w:themeColor="text1"/>
        </w:rPr>
        <w:id w:val="1133437125"/>
        <w:docPartObj>
          <w:docPartGallery w:val="Table of Contents"/>
          <w:docPartUnique/>
        </w:docPartObj>
      </w:sdtPr>
      <w:sdtEndPr>
        <w:rPr>
          <w:rFonts w:asciiTheme="minorHAnsi" w:eastAsiaTheme="minorHAnsi" w:hAnsiTheme="minorHAnsi" w:cstheme="minorBidi"/>
          <w:b/>
          <w:bCs/>
          <w:noProof/>
          <w:sz w:val="22"/>
          <w:szCs w:val="22"/>
          <w:lang w:val="en-GB"/>
        </w:rPr>
      </w:sdtEndPr>
      <w:sdtContent>
        <w:p w14:paraId="59E74CEB" w14:textId="75AA4FE0" w:rsidR="00E25082" w:rsidRPr="00E25082" w:rsidRDefault="00E25082">
          <w:pPr>
            <w:pStyle w:val="TOCHeading"/>
            <w:rPr>
              <w:color w:val="000000" w:themeColor="text1"/>
            </w:rPr>
          </w:pPr>
          <w:r w:rsidRPr="00E25082">
            <w:rPr>
              <w:color w:val="000000" w:themeColor="text1"/>
            </w:rPr>
            <w:t>Contents</w:t>
          </w:r>
        </w:p>
        <w:p w14:paraId="0899D46E" w14:textId="1549486B" w:rsidR="00E25082" w:rsidRPr="00E25082" w:rsidRDefault="00E25082">
          <w:pPr>
            <w:pStyle w:val="TOC1"/>
            <w:tabs>
              <w:tab w:val="right" w:leader="dot" w:pos="9016"/>
            </w:tabs>
            <w:rPr>
              <w:noProof/>
              <w:color w:val="000000" w:themeColor="text1"/>
            </w:rPr>
          </w:pPr>
          <w:r w:rsidRPr="00E25082">
            <w:rPr>
              <w:b/>
              <w:bCs/>
              <w:noProof/>
              <w:color w:val="000000" w:themeColor="text1"/>
            </w:rPr>
            <w:fldChar w:fldCharType="begin"/>
          </w:r>
          <w:r w:rsidRPr="00E25082">
            <w:rPr>
              <w:b/>
              <w:bCs/>
              <w:noProof/>
              <w:color w:val="000000" w:themeColor="text1"/>
            </w:rPr>
            <w:instrText xml:space="preserve"> TOC \o "1-3" \h \z \u </w:instrText>
          </w:r>
          <w:r w:rsidRPr="00E25082">
            <w:rPr>
              <w:b/>
              <w:bCs/>
              <w:noProof/>
              <w:color w:val="000000" w:themeColor="text1"/>
            </w:rPr>
            <w:fldChar w:fldCharType="separate"/>
          </w:r>
          <w:hyperlink w:anchor="_Toc536223251" w:history="1">
            <w:r w:rsidRPr="00E25082">
              <w:rPr>
                <w:rStyle w:val="Hyperlink"/>
                <w:b/>
                <w:bCs/>
                <w:noProof/>
                <w:color w:val="000000" w:themeColor="text1"/>
              </w:rPr>
              <w:t>RISK MANAGEMENT</w:t>
            </w:r>
            <w:r w:rsidRPr="00E25082">
              <w:rPr>
                <w:noProof/>
                <w:webHidden/>
                <w:color w:val="000000" w:themeColor="text1"/>
              </w:rPr>
              <w:tab/>
            </w:r>
            <w:r w:rsidRPr="00E25082">
              <w:rPr>
                <w:noProof/>
                <w:webHidden/>
                <w:color w:val="000000" w:themeColor="text1"/>
              </w:rPr>
              <w:fldChar w:fldCharType="begin"/>
            </w:r>
            <w:r w:rsidRPr="00E25082">
              <w:rPr>
                <w:noProof/>
                <w:webHidden/>
                <w:color w:val="000000" w:themeColor="text1"/>
              </w:rPr>
              <w:instrText xml:space="preserve"> PAGEREF _Toc536223251 \h </w:instrText>
            </w:r>
            <w:r w:rsidRPr="00E25082">
              <w:rPr>
                <w:noProof/>
                <w:webHidden/>
                <w:color w:val="000000" w:themeColor="text1"/>
              </w:rPr>
            </w:r>
            <w:r w:rsidRPr="00E25082">
              <w:rPr>
                <w:noProof/>
                <w:webHidden/>
                <w:color w:val="000000" w:themeColor="text1"/>
              </w:rPr>
              <w:fldChar w:fldCharType="separate"/>
            </w:r>
            <w:r w:rsidRPr="00E25082">
              <w:rPr>
                <w:noProof/>
                <w:webHidden/>
                <w:color w:val="000000" w:themeColor="text1"/>
              </w:rPr>
              <w:t>2</w:t>
            </w:r>
            <w:r w:rsidRPr="00E25082">
              <w:rPr>
                <w:noProof/>
                <w:webHidden/>
                <w:color w:val="000000" w:themeColor="text1"/>
              </w:rPr>
              <w:fldChar w:fldCharType="end"/>
            </w:r>
          </w:hyperlink>
        </w:p>
        <w:p w14:paraId="10772940" w14:textId="14C80096" w:rsidR="00E25082" w:rsidRPr="00E25082" w:rsidRDefault="00E25082">
          <w:pPr>
            <w:pStyle w:val="TOC1"/>
            <w:tabs>
              <w:tab w:val="right" w:leader="dot" w:pos="9016"/>
            </w:tabs>
            <w:rPr>
              <w:rStyle w:val="Hyperlink"/>
              <w:noProof/>
              <w:color w:val="000000" w:themeColor="text1"/>
            </w:rPr>
          </w:pPr>
          <w:hyperlink w:anchor="_Toc536223252" w:history="1">
            <w:r w:rsidRPr="00E25082">
              <w:rPr>
                <w:rStyle w:val="Hyperlink"/>
                <w:b/>
                <w:bCs/>
                <w:noProof/>
                <w:color w:val="000000" w:themeColor="text1"/>
              </w:rPr>
              <w:t>CODE OF PRACTICE</w:t>
            </w:r>
            <w:r w:rsidRPr="00E25082">
              <w:rPr>
                <w:noProof/>
                <w:webHidden/>
                <w:color w:val="000000" w:themeColor="text1"/>
              </w:rPr>
              <w:tab/>
            </w:r>
            <w:r w:rsidRPr="00E25082">
              <w:rPr>
                <w:noProof/>
                <w:webHidden/>
                <w:color w:val="000000" w:themeColor="text1"/>
              </w:rPr>
              <w:fldChar w:fldCharType="begin"/>
            </w:r>
            <w:r w:rsidRPr="00E25082">
              <w:rPr>
                <w:noProof/>
                <w:webHidden/>
                <w:color w:val="000000" w:themeColor="text1"/>
              </w:rPr>
              <w:instrText xml:space="preserve"> PAGEREF _Toc536223252 \h </w:instrText>
            </w:r>
            <w:r w:rsidRPr="00E25082">
              <w:rPr>
                <w:noProof/>
                <w:webHidden/>
                <w:color w:val="000000" w:themeColor="text1"/>
              </w:rPr>
            </w:r>
            <w:r w:rsidRPr="00E25082">
              <w:rPr>
                <w:noProof/>
                <w:webHidden/>
                <w:color w:val="000000" w:themeColor="text1"/>
              </w:rPr>
              <w:fldChar w:fldCharType="separate"/>
            </w:r>
            <w:r w:rsidRPr="00E25082">
              <w:rPr>
                <w:noProof/>
                <w:webHidden/>
                <w:color w:val="000000" w:themeColor="text1"/>
              </w:rPr>
              <w:t>4</w:t>
            </w:r>
            <w:r w:rsidRPr="00E25082">
              <w:rPr>
                <w:noProof/>
                <w:webHidden/>
                <w:color w:val="000000" w:themeColor="text1"/>
              </w:rPr>
              <w:fldChar w:fldCharType="end"/>
            </w:r>
          </w:hyperlink>
        </w:p>
        <w:p w14:paraId="70C063FC" w14:textId="1FC89B35" w:rsidR="00E25082" w:rsidRPr="00E25082" w:rsidRDefault="00E25082" w:rsidP="00E25082">
          <w:pPr>
            <w:pStyle w:val="Subtitle"/>
            <w:rPr>
              <w:color w:val="000000" w:themeColor="text1"/>
            </w:rPr>
          </w:pPr>
          <w:r w:rsidRPr="00E25082">
            <w:rPr>
              <w:color w:val="000000" w:themeColor="text1"/>
            </w:rPr>
            <w:tab/>
          </w:r>
          <w:r w:rsidRPr="00E25082">
            <w:rPr>
              <w:b/>
              <w:bCs/>
              <w:color w:val="000000" w:themeColor="text1"/>
            </w:rPr>
            <w:t>SUSTAINABILITY</w:t>
          </w:r>
        </w:p>
        <w:p w14:paraId="2A2A3538" w14:textId="655E611C" w:rsidR="00E25082" w:rsidRPr="00E25082" w:rsidRDefault="00E25082" w:rsidP="00E25082">
          <w:pPr>
            <w:pStyle w:val="Subtitle"/>
            <w:ind w:firstLine="720"/>
            <w:rPr>
              <w:b/>
              <w:bCs/>
              <w:color w:val="000000" w:themeColor="text1"/>
            </w:rPr>
          </w:pPr>
          <w:r w:rsidRPr="00E25082">
            <w:rPr>
              <w:b/>
              <w:bCs/>
              <w:color w:val="000000" w:themeColor="text1"/>
            </w:rPr>
            <w:t xml:space="preserve">ETHICAL AND LEGAL ISSUES </w:t>
          </w:r>
        </w:p>
        <w:p w14:paraId="57CB3B61" w14:textId="1AD2F5BE" w:rsidR="00E25082" w:rsidRPr="00E25082" w:rsidRDefault="00E25082" w:rsidP="00E25082">
          <w:pPr>
            <w:rPr>
              <w:color w:val="000000" w:themeColor="text1"/>
            </w:rPr>
          </w:pPr>
        </w:p>
        <w:p w14:paraId="197EC2A4" w14:textId="547A5F64" w:rsidR="00E25082" w:rsidRPr="00E25082" w:rsidRDefault="00E25082">
          <w:pPr>
            <w:rPr>
              <w:color w:val="000000" w:themeColor="text1"/>
            </w:rPr>
          </w:pPr>
          <w:r w:rsidRPr="00E25082">
            <w:rPr>
              <w:b/>
              <w:bCs/>
              <w:noProof/>
              <w:color w:val="000000" w:themeColor="text1"/>
            </w:rPr>
            <w:fldChar w:fldCharType="end"/>
          </w:r>
        </w:p>
      </w:sdtContent>
    </w:sdt>
    <w:p w14:paraId="21975495" w14:textId="77777777" w:rsidR="00E537EA" w:rsidRPr="00E25082" w:rsidRDefault="00E537EA" w:rsidP="00CF5011">
      <w:pPr>
        <w:pStyle w:val="Heading1"/>
        <w:rPr>
          <w:b/>
          <w:bCs/>
          <w:color w:val="000000" w:themeColor="text1"/>
        </w:rPr>
      </w:pPr>
    </w:p>
    <w:p w14:paraId="72E988B1" w14:textId="77777777" w:rsidR="00E537EA" w:rsidRPr="00E25082" w:rsidRDefault="00E537EA">
      <w:pPr>
        <w:rPr>
          <w:rFonts w:asciiTheme="majorHAnsi" w:eastAsiaTheme="majorEastAsia" w:hAnsiTheme="majorHAnsi" w:cstheme="majorBidi"/>
          <w:b/>
          <w:bCs/>
          <w:color w:val="000000" w:themeColor="text1"/>
          <w:sz w:val="32"/>
          <w:szCs w:val="32"/>
        </w:rPr>
      </w:pPr>
      <w:r w:rsidRPr="00E25082">
        <w:rPr>
          <w:b/>
          <w:bCs/>
          <w:color w:val="000000" w:themeColor="text1"/>
        </w:rPr>
        <w:br w:type="page"/>
      </w:r>
      <w:bookmarkStart w:id="0" w:name="_GoBack"/>
      <w:bookmarkEnd w:id="0"/>
    </w:p>
    <w:p w14:paraId="76AC330A" w14:textId="77777777" w:rsidR="00E537EA" w:rsidRPr="00E25082" w:rsidRDefault="00E537EA" w:rsidP="00CF5011">
      <w:pPr>
        <w:pStyle w:val="Heading1"/>
        <w:rPr>
          <w:b/>
          <w:bCs/>
          <w:color w:val="000000" w:themeColor="text1"/>
        </w:rPr>
      </w:pPr>
    </w:p>
    <w:p w14:paraId="60ABADF4" w14:textId="18F08BE4" w:rsidR="001A48B1" w:rsidRPr="00E25082" w:rsidRDefault="00CF5011" w:rsidP="00CF5011">
      <w:pPr>
        <w:pStyle w:val="Heading1"/>
        <w:rPr>
          <w:b/>
          <w:bCs/>
          <w:color w:val="000000" w:themeColor="text1"/>
        </w:rPr>
      </w:pPr>
      <w:bookmarkStart w:id="1" w:name="_Toc536223251"/>
      <w:r w:rsidRPr="00E25082">
        <w:rPr>
          <w:b/>
          <w:bCs/>
          <w:color w:val="000000" w:themeColor="text1"/>
        </w:rPr>
        <w:t>RISK MANAGEMENT</w:t>
      </w:r>
      <w:bookmarkEnd w:id="1"/>
      <w:r w:rsidRPr="00E25082">
        <w:rPr>
          <w:b/>
          <w:bCs/>
          <w:color w:val="000000" w:themeColor="text1"/>
        </w:rPr>
        <w:t xml:space="preserve"> </w:t>
      </w:r>
    </w:p>
    <w:p w14:paraId="03004C82" w14:textId="5FA5C61F" w:rsidR="00CF5011" w:rsidRPr="00E25082" w:rsidRDefault="00CF5011" w:rsidP="00CF5011">
      <w:pPr>
        <w:rPr>
          <w:rFonts w:asciiTheme="majorHAnsi" w:eastAsiaTheme="majorEastAsia" w:hAnsiTheme="majorHAnsi" w:cstheme="majorBidi"/>
          <w:b/>
          <w:bCs/>
          <w:color w:val="000000" w:themeColor="text1"/>
          <w:sz w:val="32"/>
          <w:szCs w:val="32"/>
        </w:rPr>
      </w:pPr>
    </w:p>
    <w:p w14:paraId="61939532" w14:textId="77777777" w:rsidR="00830C99" w:rsidRPr="00E25082" w:rsidRDefault="00830C99" w:rsidP="00830C99">
      <w:pPr>
        <w:rPr>
          <w:rFonts w:cstheme="minorHAnsi"/>
          <w:color w:val="000000" w:themeColor="text1"/>
          <w:sz w:val="24"/>
          <w:szCs w:val="24"/>
          <w:shd w:val="clear" w:color="auto" w:fill="FFFFFF"/>
        </w:rPr>
      </w:pPr>
      <w:r w:rsidRPr="00E25082">
        <w:rPr>
          <w:rFonts w:eastAsiaTheme="majorEastAsia" w:cstheme="minorHAnsi"/>
          <w:color w:val="000000" w:themeColor="text1"/>
          <w:sz w:val="24"/>
          <w:szCs w:val="24"/>
        </w:rPr>
        <w:t xml:space="preserve">Risk management is the practice in project management that allows to identify potential risks in advance that then can be analysed in order to take precautionary steps to avoid and lessen risks. There are two different formulas that can be used to identify risks within a project and </w:t>
      </w:r>
      <w:r w:rsidRPr="00E25082">
        <w:rPr>
          <w:rFonts w:cstheme="minorHAnsi"/>
          <w:color w:val="000000" w:themeColor="text1"/>
          <w:sz w:val="24"/>
          <w:szCs w:val="24"/>
          <w:shd w:val="clear" w:color="auto" w:fill="FFFFFF"/>
        </w:rPr>
        <w:t>minimize their impact which are, risk exposure calculation and evaluation matrix.</w:t>
      </w:r>
    </w:p>
    <w:p w14:paraId="03C6622D" w14:textId="7CD74156" w:rsidR="0011307C" w:rsidRPr="00E25082" w:rsidRDefault="00830C99" w:rsidP="008F1305">
      <w:pPr>
        <w:rPr>
          <w:rFonts w:eastAsiaTheme="majorEastAsia" w:cstheme="minorHAnsi"/>
          <w:color w:val="000000" w:themeColor="text1"/>
          <w:sz w:val="24"/>
          <w:szCs w:val="24"/>
        </w:rPr>
      </w:pPr>
      <w:r w:rsidRPr="00E25082">
        <w:rPr>
          <w:rFonts w:eastAsiaTheme="majorEastAsia" w:cstheme="minorHAnsi"/>
          <w:color w:val="000000" w:themeColor="text1"/>
          <w:sz w:val="24"/>
          <w:szCs w:val="24"/>
        </w:rPr>
        <w:t>Risk exposure calculations is looking about the amount of loss if an identified risk occurs, multiplied by how high the probability of the risk happening. Whereas evaluation matrix is used for planning and organizing an evaluation. It is simply used by making a table to address and evaluate issues and risk. It allows the project team to identify possible risks and plan on how to overcome the risks and plan a salutation.</w:t>
      </w:r>
    </w:p>
    <w:p w14:paraId="5FC627D2" w14:textId="76264B2F" w:rsidR="0011307C" w:rsidRPr="00E25082" w:rsidRDefault="0011307C" w:rsidP="00830C99">
      <w:pPr>
        <w:rPr>
          <w:color w:val="000000" w:themeColor="text1"/>
          <w:sz w:val="24"/>
          <w:szCs w:val="24"/>
        </w:rPr>
      </w:pPr>
      <w:r w:rsidRPr="00E25082">
        <w:rPr>
          <w:color w:val="000000" w:themeColor="text1"/>
          <w:sz w:val="24"/>
          <w:szCs w:val="24"/>
        </w:rPr>
        <w:t>On this report, an Evaluation Matrix table will be used to evaluate and look at possible risks from the group project.</w:t>
      </w:r>
      <w:r w:rsidR="000E0F4B" w:rsidRPr="00E25082">
        <w:rPr>
          <w:color w:val="000000" w:themeColor="text1"/>
          <w:sz w:val="24"/>
          <w:szCs w:val="24"/>
        </w:rPr>
        <w:t xml:space="preserve"> </w:t>
      </w:r>
      <w:r w:rsidR="00313055" w:rsidRPr="00E25082">
        <w:rPr>
          <w:color w:val="000000" w:themeColor="text1"/>
          <w:sz w:val="24"/>
          <w:szCs w:val="24"/>
        </w:rPr>
        <w:t>By having a group discussion, the potential risk that were identified were:</w:t>
      </w:r>
    </w:p>
    <w:p w14:paraId="361F3586" w14:textId="66551B70" w:rsidR="00313055" w:rsidRPr="00E25082" w:rsidRDefault="00313055" w:rsidP="00830C99">
      <w:pPr>
        <w:rPr>
          <w:color w:val="000000" w:themeColor="text1"/>
          <w:sz w:val="24"/>
          <w:szCs w:val="24"/>
        </w:rPr>
      </w:pPr>
    </w:p>
    <w:p w14:paraId="6A0A75A5" w14:textId="07C6F8CF" w:rsidR="00313055" w:rsidRPr="00E25082" w:rsidRDefault="00BC6F75" w:rsidP="00830C99">
      <w:pPr>
        <w:rPr>
          <w:b/>
          <w:bCs/>
          <w:color w:val="000000" w:themeColor="text1"/>
          <w:sz w:val="24"/>
          <w:szCs w:val="24"/>
        </w:rPr>
      </w:pPr>
      <w:r w:rsidRPr="00E25082">
        <w:rPr>
          <w:b/>
          <w:bCs/>
          <w:color w:val="000000" w:themeColor="text1"/>
          <w:sz w:val="24"/>
          <w:szCs w:val="24"/>
        </w:rPr>
        <w:t>Employees</w:t>
      </w:r>
    </w:p>
    <w:p w14:paraId="4ECF2C39" w14:textId="30DC8855" w:rsidR="00BB36B6" w:rsidRPr="00E25082" w:rsidRDefault="003B139C" w:rsidP="00830C99">
      <w:pPr>
        <w:rPr>
          <w:color w:val="000000" w:themeColor="text1"/>
          <w:sz w:val="24"/>
          <w:szCs w:val="24"/>
        </w:rPr>
      </w:pPr>
      <w:r w:rsidRPr="00E25082">
        <w:rPr>
          <w:color w:val="000000" w:themeColor="text1"/>
          <w:sz w:val="24"/>
          <w:szCs w:val="24"/>
        </w:rPr>
        <w:t xml:space="preserve">There </w:t>
      </w:r>
      <w:r w:rsidR="00803084" w:rsidRPr="00E25082">
        <w:rPr>
          <w:color w:val="000000" w:themeColor="text1"/>
          <w:sz w:val="24"/>
          <w:szCs w:val="24"/>
        </w:rPr>
        <w:t xml:space="preserve">are </w:t>
      </w:r>
      <w:r w:rsidRPr="00E25082">
        <w:rPr>
          <w:color w:val="000000" w:themeColor="text1"/>
          <w:sz w:val="24"/>
          <w:szCs w:val="24"/>
        </w:rPr>
        <w:t xml:space="preserve">multiple risks when it comes to employees. The main risk and concern </w:t>
      </w:r>
      <w:r w:rsidR="00BB36B6" w:rsidRPr="00E25082">
        <w:rPr>
          <w:color w:val="000000" w:themeColor="text1"/>
          <w:sz w:val="24"/>
          <w:szCs w:val="24"/>
        </w:rPr>
        <w:t xml:space="preserve">when it </w:t>
      </w:r>
      <w:proofErr w:type="gramStart"/>
      <w:r w:rsidR="00BB36B6" w:rsidRPr="00E25082">
        <w:rPr>
          <w:color w:val="000000" w:themeColor="text1"/>
          <w:sz w:val="24"/>
          <w:szCs w:val="24"/>
        </w:rPr>
        <w:t>comes</w:t>
      </w:r>
      <w:proofErr w:type="gramEnd"/>
      <w:r w:rsidR="00BB36B6" w:rsidRPr="00E25082">
        <w:rPr>
          <w:color w:val="000000" w:themeColor="text1"/>
          <w:sz w:val="24"/>
          <w:szCs w:val="24"/>
        </w:rPr>
        <w:t xml:space="preserve"> to a project is having employees </w:t>
      </w:r>
      <w:r w:rsidR="00010D8F" w:rsidRPr="00E25082">
        <w:rPr>
          <w:color w:val="000000" w:themeColor="text1"/>
          <w:sz w:val="24"/>
          <w:szCs w:val="24"/>
        </w:rPr>
        <w:t>that have</w:t>
      </w:r>
      <w:r w:rsidR="00BB36B6" w:rsidRPr="00E25082">
        <w:rPr>
          <w:color w:val="000000" w:themeColor="text1"/>
          <w:sz w:val="24"/>
          <w:szCs w:val="24"/>
        </w:rPr>
        <w:t xml:space="preserve"> other commitments that will hinder them from being fully devoted to the project. It will result in the project’s finishing date to be </w:t>
      </w:r>
      <w:r w:rsidR="009F2E3F" w:rsidRPr="00E25082">
        <w:rPr>
          <w:color w:val="000000" w:themeColor="text1"/>
          <w:sz w:val="24"/>
          <w:szCs w:val="24"/>
        </w:rPr>
        <w:t>pushed</w:t>
      </w:r>
      <w:r w:rsidR="00BB36B6" w:rsidRPr="00E25082">
        <w:rPr>
          <w:color w:val="000000" w:themeColor="text1"/>
          <w:sz w:val="24"/>
          <w:szCs w:val="24"/>
        </w:rPr>
        <w:t xml:space="preserve"> back </w:t>
      </w:r>
      <w:r w:rsidR="00322254" w:rsidRPr="00E25082">
        <w:rPr>
          <w:color w:val="000000" w:themeColor="text1"/>
          <w:sz w:val="24"/>
          <w:szCs w:val="24"/>
        </w:rPr>
        <w:t>if tasks are not completed when planned and</w:t>
      </w:r>
      <w:r w:rsidR="00BB36B6" w:rsidRPr="00E25082">
        <w:rPr>
          <w:color w:val="000000" w:themeColor="text1"/>
          <w:sz w:val="24"/>
          <w:szCs w:val="24"/>
        </w:rPr>
        <w:t xml:space="preserve"> </w:t>
      </w:r>
      <w:r w:rsidR="00010D8F" w:rsidRPr="00E25082">
        <w:rPr>
          <w:color w:val="000000" w:themeColor="text1"/>
          <w:sz w:val="24"/>
          <w:szCs w:val="24"/>
        </w:rPr>
        <w:t xml:space="preserve">to </w:t>
      </w:r>
      <w:r w:rsidR="00BB36B6" w:rsidRPr="00E25082">
        <w:rPr>
          <w:color w:val="000000" w:themeColor="text1"/>
          <w:sz w:val="24"/>
          <w:szCs w:val="24"/>
        </w:rPr>
        <w:t>give employees a chance to catch up</w:t>
      </w:r>
      <w:r w:rsidR="00322254" w:rsidRPr="00E25082">
        <w:rPr>
          <w:color w:val="000000" w:themeColor="text1"/>
          <w:sz w:val="24"/>
          <w:szCs w:val="24"/>
        </w:rPr>
        <w:t>.</w:t>
      </w:r>
    </w:p>
    <w:p w14:paraId="2FFA6346" w14:textId="4DEDF5F2" w:rsidR="0062566F" w:rsidRPr="00E25082" w:rsidRDefault="00994F23" w:rsidP="0062566F">
      <w:pPr>
        <w:rPr>
          <w:color w:val="000000" w:themeColor="text1"/>
          <w:sz w:val="24"/>
          <w:szCs w:val="24"/>
        </w:rPr>
      </w:pPr>
      <w:r w:rsidRPr="00E25082">
        <w:rPr>
          <w:color w:val="000000" w:themeColor="text1"/>
          <w:sz w:val="24"/>
          <w:szCs w:val="24"/>
        </w:rPr>
        <w:t>Another risk is having employees that do not have the correct skill se</w:t>
      </w:r>
      <w:r w:rsidR="00C25587" w:rsidRPr="00E25082">
        <w:rPr>
          <w:color w:val="000000" w:themeColor="text1"/>
          <w:sz w:val="24"/>
          <w:szCs w:val="24"/>
        </w:rPr>
        <w:t xml:space="preserve">t to complete certain tasks. This means loss </w:t>
      </w:r>
      <w:r w:rsidR="00010D8F" w:rsidRPr="00E25082">
        <w:rPr>
          <w:color w:val="000000" w:themeColor="text1"/>
          <w:sz w:val="24"/>
          <w:szCs w:val="24"/>
        </w:rPr>
        <w:t xml:space="preserve">of </w:t>
      </w:r>
      <w:r w:rsidR="00C25587" w:rsidRPr="00E25082">
        <w:rPr>
          <w:color w:val="000000" w:themeColor="text1"/>
          <w:sz w:val="24"/>
          <w:szCs w:val="24"/>
        </w:rPr>
        <w:t xml:space="preserve">time in finding and trying to book someone with the correct skill set. The risk is loss time </w:t>
      </w:r>
      <w:r w:rsidR="00CD6470" w:rsidRPr="00E25082">
        <w:rPr>
          <w:color w:val="000000" w:themeColor="text1"/>
          <w:sz w:val="24"/>
          <w:szCs w:val="24"/>
        </w:rPr>
        <w:t>to</w:t>
      </w:r>
      <w:r w:rsidR="00C25587" w:rsidRPr="00E25082">
        <w:rPr>
          <w:color w:val="000000" w:themeColor="text1"/>
          <w:sz w:val="24"/>
          <w:szCs w:val="24"/>
        </w:rPr>
        <w:t xml:space="preserve"> find someone, but also, </w:t>
      </w:r>
      <w:r w:rsidR="00CD6470" w:rsidRPr="00E25082">
        <w:rPr>
          <w:color w:val="000000" w:themeColor="text1"/>
          <w:sz w:val="24"/>
          <w:szCs w:val="24"/>
        </w:rPr>
        <w:t>it</w:t>
      </w:r>
      <w:r w:rsidR="00C25587" w:rsidRPr="00E25082">
        <w:rPr>
          <w:color w:val="000000" w:themeColor="text1"/>
          <w:sz w:val="24"/>
          <w:szCs w:val="24"/>
        </w:rPr>
        <w:t xml:space="preserve"> affect</w:t>
      </w:r>
      <w:r w:rsidR="00CD6470" w:rsidRPr="00E25082">
        <w:rPr>
          <w:color w:val="000000" w:themeColor="text1"/>
          <w:sz w:val="24"/>
          <w:szCs w:val="24"/>
        </w:rPr>
        <w:t>s</w:t>
      </w:r>
      <w:r w:rsidR="00C25587" w:rsidRPr="00E25082">
        <w:rPr>
          <w:color w:val="000000" w:themeColor="text1"/>
          <w:sz w:val="24"/>
          <w:szCs w:val="24"/>
        </w:rPr>
        <w:t xml:space="preserve"> the project’s finishing date if the person cannot get book in a short space of time. </w:t>
      </w:r>
      <w:r w:rsidR="001E7FD4" w:rsidRPr="00E25082">
        <w:rPr>
          <w:color w:val="000000" w:themeColor="text1"/>
          <w:sz w:val="24"/>
          <w:szCs w:val="24"/>
        </w:rPr>
        <w:t>If they cannot be booked within a week, for example, and the only time that they can get booked in within a month, the project will have to be put on pause.</w:t>
      </w:r>
    </w:p>
    <w:p w14:paraId="2E93ADCB" w14:textId="77777777" w:rsidR="009E7BB1" w:rsidRPr="00E25082" w:rsidRDefault="009E7BB1" w:rsidP="0062566F">
      <w:pPr>
        <w:rPr>
          <w:color w:val="000000" w:themeColor="text1"/>
          <w:sz w:val="24"/>
          <w:szCs w:val="24"/>
        </w:rPr>
      </w:pPr>
    </w:p>
    <w:p w14:paraId="7DDA2D1E" w14:textId="05948A8B" w:rsidR="0062566F" w:rsidRPr="00E25082" w:rsidRDefault="0062566F" w:rsidP="0062566F">
      <w:pPr>
        <w:rPr>
          <w:color w:val="000000" w:themeColor="text1"/>
          <w:sz w:val="24"/>
          <w:szCs w:val="24"/>
        </w:rPr>
      </w:pPr>
      <w:r w:rsidRPr="00E25082">
        <w:rPr>
          <w:color w:val="000000" w:themeColor="text1"/>
          <w:sz w:val="24"/>
          <w:szCs w:val="24"/>
        </w:rPr>
        <w:t xml:space="preserve">Most employee risks can be avoided by doing a simple screen test </w:t>
      </w:r>
      <w:r w:rsidR="00496BD9" w:rsidRPr="00E25082">
        <w:rPr>
          <w:color w:val="000000" w:themeColor="text1"/>
          <w:sz w:val="24"/>
          <w:szCs w:val="24"/>
        </w:rPr>
        <w:t>or</w:t>
      </w:r>
      <w:r w:rsidRPr="00E25082">
        <w:rPr>
          <w:color w:val="000000" w:themeColor="text1"/>
          <w:sz w:val="24"/>
          <w:szCs w:val="24"/>
        </w:rPr>
        <w:t xml:space="preserve"> interview. When planning a project, all tasks that are neede</w:t>
      </w:r>
      <w:r w:rsidR="00D11DAB" w:rsidRPr="00E25082">
        <w:rPr>
          <w:color w:val="000000" w:themeColor="text1"/>
          <w:sz w:val="24"/>
          <w:szCs w:val="24"/>
        </w:rPr>
        <w:t>d</w:t>
      </w:r>
      <w:r w:rsidR="00496BD9" w:rsidRPr="00E25082">
        <w:rPr>
          <w:color w:val="000000" w:themeColor="text1"/>
          <w:sz w:val="24"/>
          <w:szCs w:val="24"/>
        </w:rPr>
        <w:t xml:space="preserve"> to be completed are </w:t>
      </w:r>
      <w:r w:rsidR="00AB3138" w:rsidRPr="00E25082">
        <w:rPr>
          <w:color w:val="000000" w:themeColor="text1"/>
          <w:sz w:val="24"/>
          <w:szCs w:val="24"/>
        </w:rPr>
        <w:t>identified</w:t>
      </w:r>
      <w:r w:rsidR="00496BD9" w:rsidRPr="00E25082">
        <w:rPr>
          <w:color w:val="000000" w:themeColor="text1"/>
          <w:sz w:val="24"/>
          <w:szCs w:val="24"/>
        </w:rPr>
        <w:t>. By doing an interview or a screen test, it will ensure that only people with the right skill set are employed.</w:t>
      </w:r>
      <w:r w:rsidR="00AB3138" w:rsidRPr="00E25082">
        <w:rPr>
          <w:color w:val="000000" w:themeColor="text1"/>
          <w:sz w:val="24"/>
          <w:szCs w:val="24"/>
        </w:rPr>
        <w:t xml:space="preserve"> Employee taking time out for reasons that are out of their control, such as illness or pregnancy, do not hinder or effect the project as much as someone that is incapable of completing a task due to lack of skills. Whereas the project </w:t>
      </w:r>
      <w:proofErr w:type="gramStart"/>
      <w:r w:rsidR="00AB3138" w:rsidRPr="00E25082">
        <w:rPr>
          <w:color w:val="000000" w:themeColor="text1"/>
          <w:sz w:val="24"/>
          <w:szCs w:val="24"/>
        </w:rPr>
        <w:t>is able to</w:t>
      </w:r>
      <w:proofErr w:type="gramEnd"/>
      <w:r w:rsidR="00AB3138" w:rsidRPr="00E25082">
        <w:rPr>
          <w:color w:val="000000" w:themeColor="text1"/>
          <w:sz w:val="24"/>
          <w:szCs w:val="24"/>
        </w:rPr>
        <w:t xml:space="preserve"> progress if someone is </w:t>
      </w:r>
      <w:r w:rsidR="00AB3138" w:rsidRPr="00E25082">
        <w:rPr>
          <w:color w:val="000000" w:themeColor="text1"/>
          <w:sz w:val="24"/>
          <w:szCs w:val="24"/>
        </w:rPr>
        <w:lastRenderedPageBreak/>
        <w:t>absent due to being ill as there is a backup, the project will be put on pause if there is no room for progress.</w:t>
      </w:r>
    </w:p>
    <w:p w14:paraId="4C0CDE85" w14:textId="77777777" w:rsidR="00AA47A4" w:rsidRPr="00E25082" w:rsidRDefault="00AA47A4" w:rsidP="00AA47A4">
      <w:pPr>
        <w:rPr>
          <w:color w:val="000000" w:themeColor="text1"/>
          <w:sz w:val="24"/>
          <w:szCs w:val="24"/>
        </w:rPr>
      </w:pPr>
    </w:p>
    <w:p w14:paraId="1270D450" w14:textId="608AA8D4" w:rsidR="00C17B73" w:rsidRPr="00E25082" w:rsidRDefault="003B139C" w:rsidP="00C17B73">
      <w:pPr>
        <w:rPr>
          <w:b/>
          <w:bCs/>
          <w:color w:val="000000" w:themeColor="text1"/>
          <w:sz w:val="24"/>
          <w:szCs w:val="24"/>
        </w:rPr>
      </w:pPr>
      <w:r w:rsidRPr="00E25082">
        <w:rPr>
          <w:b/>
          <w:bCs/>
          <w:color w:val="000000" w:themeColor="text1"/>
          <w:sz w:val="24"/>
          <w:szCs w:val="24"/>
        </w:rPr>
        <w:t>Data Loss</w:t>
      </w:r>
      <w:r w:rsidR="00796F7A" w:rsidRPr="00E25082">
        <w:rPr>
          <w:b/>
          <w:bCs/>
          <w:color w:val="000000" w:themeColor="text1"/>
          <w:sz w:val="24"/>
          <w:szCs w:val="24"/>
        </w:rPr>
        <w:t xml:space="preserve"> &amp; Data Integrity </w:t>
      </w:r>
    </w:p>
    <w:p w14:paraId="24F2E2E5" w14:textId="1BFB644B" w:rsidR="0062566F" w:rsidRPr="00E25082" w:rsidRDefault="00AA47A4" w:rsidP="0062566F">
      <w:pPr>
        <w:rPr>
          <w:color w:val="000000" w:themeColor="text1"/>
          <w:sz w:val="24"/>
          <w:szCs w:val="24"/>
        </w:rPr>
      </w:pPr>
      <w:r w:rsidRPr="00E25082">
        <w:rPr>
          <w:color w:val="000000" w:themeColor="text1"/>
          <w:sz w:val="24"/>
          <w:szCs w:val="24"/>
        </w:rPr>
        <w:t>Many risks can be overcome very easily, with some loss, but at the end, the solution is simple. However, data loss would have a huge effect on a project</w:t>
      </w:r>
      <w:r w:rsidR="008F1305" w:rsidRPr="00E25082">
        <w:rPr>
          <w:color w:val="000000" w:themeColor="text1"/>
          <w:sz w:val="24"/>
          <w:szCs w:val="24"/>
        </w:rPr>
        <w:t xml:space="preserve">. </w:t>
      </w:r>
      <w:r w:rsidR="0062566F" w:rsidRPr="00E25082">
        <w:rPr>
          <w:color w:val="000000" w:themeColor="text1"/>
          <w:sz w:val="24"/>
          <w:szCs w:val="24"/>
        </w:rPr>
        <w:t>The possible of data loss can happen in various ways. Data loss could happen due to the device, that has all the project’s files, getting damaged due to overheating or other malfunction. The device could also get stolen or damage</w:t>
      </w:r>
      <w:r w:rsidR="00292C79" w:rsidRPr="00E25082">
        <w:rPr>
          <w:color w:val="000000" w:themeColor="text1"/>
          <w:sz w:val="24"/>
          <w:szCs w:val="24"/>
        </w:rPr>
        <w:t xml:space="preserve">d along with other natural causes </w:t>
      </w:r>
      <w:r w:rsidR="0062566F" w:rsidRPr="00E25082">
        <w:rPr>
          <w:color w:val="000000" w:themeColor="text1"/>
          <w:sz w:val="24"/>
          <w:szCs w:val="24"/>
        </w:rPr>
        <w:t xml:space="preserve">due to not being stored correctly and in a safe place. </w:t>
      </w:r>
    </w:p>
    <w:p w14:paraId="1643512A" w14:textId="7181DDE9" w:rsidR="00292C79" w:rsidRPr="00E25082" w:rsidRDefault="00292C79" w:rsidP="0062566F">
      <w:pPr>
        <w:rPr>
          <w:color w:val="000000" w:themeColor="text1"/>
          <w:sz w:val="24"/>
          <w:szCs w:val="24"/>
        </w:rPr>
      </w:pPr>
      <w:r w:rsidRPr="00E25082">
        <w:rPr>
          <w:color w:val="000000" w:themeColor="text1"/>
          <w:sz w:val="24"/>
          <w:szCs w:val="24"/>
        </w:rPr>
        <w:t xml:space="preserve">Extra precautions must also be taken to ensure that the data on the devices is safe from being stolen or getting loss. </w:t>
      </w:r>
      <w:r w:rsidR="006C3901" w:rsidRPr="00E25082">
        <w:rPr>
          <w:color w:val="000000" w:themeColor="text1"/>
          <w:sz w:val="24"/>
          <w:szCs w:val="24"/>
        </w:rPr>
        <w:t xml:space="preserve">This can happen by either the data to be over written, lost or be effect by a ransom ware virus. </w:t>
      </w:r>
    </w:p>
    <w:p w14:paraId="6E60D2FC" w14:textId="10CC8B53" w:rsidR="006D2637" w:rsidRPr="00E25082" w:rsidRDefault="006D2637" w:rsidP="002C74E7">
      <w:pPr>
        <w:rPr>
          <w:color w:val="000000" w:themeColor="text1"/>
          <w:sz w:val="24"/>
          <w:szCs w:val="24"/>
        </w:rPr>
      </w:pPr>
      <w:r w:rsidRPr="00E25082">
        <w:rPr>
          <w:color w:val="000000" w:themeColor="text1"/>
          <w:sz w:val="24"/>
          <w:szCs w:val="24"/>
        </w:rPr>
        <w:t>Most data loss and data integrity risks can be avoided by having at least 3 different back up methods</w:t>
      </w:r>
      <w:r w:rsidR="002C74E7" w:rsidRPr="00E25082">
        <w:rPr>
          <w:color w:val="000000" w:themeColor="text1"/>
          <w:sz w:val="24"/>
          <w:szCs w:val="24"/>
        </w:rPr>
        <w:t xml:space="preserve">, such as using an online cloud, external hard drive and regular hard drive, </w:t>
      </w:r>
      <w:r w:rsidRPr="00E25082">
        <w:rPr>
          <w:color w:val="000000" w:themeColor="text1"/>
          <w:sz w:val="24"/>
          <w:szCs w:val="24"/>
        </w:rPr>
        <w:t>that are used at the end of the day</w:t>
      </w:r>
      <w:r w:rsidR="00A31886" w:rsidRPr="00E25082">
        <w:rPr>
          <w:color w:val="000000" w:themeColor="text1"/>
          <w:sz w:val="24"/>
          <w:szCs w:val="24"/>
        </w:rPr>
        <w:t xml:space="preserve"> to avoid any setbacks due to data or files being lost or over written. </w:t>
      </w:r>
      <w:r w:rsidR="002C74E7" w:rsidRPr="00E25082">
        <w:rPr>
          <w:color w:val="000000" w:themeColor="text1"/>
          <w:sz w:val="24"/>
          <w:szCs w:val="24"/>
        </w:rPr>
        <w:t>E</w:t>
      </w:r>
      <w:r w:rsidRPr="00E25082">
        <w:rPr>
          <w:color w:val="000000" w:themeColor="text1"/>
          <w:sz w:val="24"/>
          <w:szCs w:val="24"/>
        </w:rPr>
        <w:t>nsur</w:t>
      </w:r>
      <w:r w:rsidR="00A31886" w:rsidRPr="00E25082">
        <w:rPr>
          <w:color w:val="000000" w:themeColor="text1"/>
          <w:sz w:val="24"/>
          <w:szCs w:val="24"/>
        </w:rPr>
        <w:t xml:space="preserve">ing </w:t>
      </w:r>
      <w:r w:rsidRPr="00E25082">
        <w:rPr>
          <w:color w:val="000000" w:themeColor="text1"/>
          <w:sz w:val="24"/>
          <w:szCs w:val="24"/>
        </w:rPr>
        <w:t>that all devices have the latest virus detection software and update</w:t>
      </w:r>
      <w:r w:rsidR="002C74E7" w:rsidRPr="00E25082">
        <w:rPr>
          <w:color w:val="000000" w:themeColor="text1"/>
          <w:sz w:val="24"/>
          <w:szCs w:val="24"/>
        </w:rPr>
        <w:t xml:space="preserve"> will </w:t>
      </w:r>
      <w:r w:rsidR="00A31886" w:rsidRPr="00E25082">
        <w:rPr>
          <w:color w:val="000000" w:themeColor="text1"/>
          <w:sz w:val="24"/>
          <w:szCs w:val="24"/>
        </w:rPr>
        <w:t>protect</w:t>
      </w:r>
      <w:r w:rsidR="002C74E7" w:rsidRPr="00E25082">
        <w:rPr>
          <w:color w:val="000000" w:themeColor="text1"/>
          <w:sz w:val="24"/>
          <w:szCs w:val="24"/>
        </w:rPr>
        <w:t xml:space="preserve"> the device </w:t>
      </w:r>
      <w:r w:rsidR="00A31886" w:rsidRPr="00E25082">
        <w:rPr>
          <w:color w:val="000000" w:themeColor="text1"/>
          <w:sz w:val="24"/>
          <w:szCs w:val="24"/>
        </w:rPr>
        <w:t xml:space="preserve">from malware and other viruses. </w:t>
      </w:r>
    </w:p>
    <w:p w14:paraId="53F28DF4" w14:textId="77777777" w:rsidR="00A31886" w:rsidRPr="00E25082" w:rsidRDefault="00A31886" w:rsidP="003B139C">
      <w:pPr>
        <w:rPr>
          <w:color w:val="000000" w:themeColor="text1"/>
          <w:sz w:val="24"/>
          <w:szCs w:val="24"/>
        </w:rPr>
      </w:pPr>
    </w:p>
    <w:p w14:paraId="1BF65004" w14:textId="248520E6" w:rsidR="003B139C" w:rsidRPr="00E25082" w:rsidRDefault="003B139C" w:rsidP="003B139C">
      <w:pPr>
        <w:rPr>
          <w:rFonts w:eastAsiaTheme="majorEastAsia" w:cstheme="minorHAnsi"/>
          <w:b/>
          <w:bCs/>
          <w:color w:val="000000" w:themeColor="text1"/>
          <w:sz w:val="24"/>
          <w:szCs w:val="24"/>
        </w:rPr>
      </w:pPr>
      <w:r w:rsidRPr="00E25082">
        <w:rPr>
          <w:rFonts w:eastAsiaTheme="majorEastAsia" w:cstheme="minorHAnsi"/>
          <w:b/>
          <w:bCs/>
          <w:color w:val="000000" w:themeColor="text1"/>
          <w:sz w:val="24"/>
          <w:szCs w:val="24"/>
        </w:rPr>
        <w:t xml:space="preserve">University of Wales Trinity Saint David </w:t>
      </w:r>
      <w:r w:rsidR="008228D4" w:rsidRPr="00E25082">
        <w:rPr>
          <w:rFonts w:eastAsiaTheme="majorEastAsia" w:cstheme="minorHAnsi"/>
          <w:b/>
          <w:bCs/>
          <w:color w:val="000000" w:themeColor="text1"/>
          <w:sz w:val="24"/>
          <w:szCs w:val="24"/>
        </w:rPr>
        <w:t>&amp; Resources</w:t>
      </w:r>
    </w:p>
    <w:p w14:paraId="289CBA98" w14:textId="322CB520" w:rsidR="00B8142C" w:rsidRPr="00E25082" w:rsidRDefault="003F36D2" w:rsidP="003B139C">
      <w:pPr>
        <w:rPr>
          <w:rFonts w:eastAsiaTheme="majorEastAsia" w:cstheme="minorHAnsi"/>
          <w:color w:val="000000" w:themeColor="text1"/>
          <w:sz w:val="24"/>
          <w:szCs w:val="24"/>
        </w:rPr>
      </w:pPr>
      <w:r w:rsidRPr="00E25082">
        <w:rPr>
          <w:rFonts w:eastAsiaTheme="majorEastAsia" w:cstheme="minorHAnsi"/>
          <w:color w:val="000000" w:themeColor="text1"/>
          <w:sz w:val="24"/>
          <w:szCs w:val="24"/>
        </w:rPr>
        <w:t>The University of Wales Trinity Saint David is the projects team main place of meeting. There are potential risks when it comes to the team’s meeting place.</w:t>
      </w:r>
    </w:p>
    <w:p w14:paraId="4EA42160" w14:textId="76A1AEC1" w:rsidR="00625F5D" w:rsidRPr="00E25082" w:rsidRDefault="003F36D2" w:rsidP="00625F5D">
      <w:pPr>
        <w:rPr>
          <w:rFonts w:eastAsiaTheme="majorEastAsia" w:cstheme="minorHAnsi"/>
          <w:color w:val="000000" w:themeColor="text1"/>
          <w:sz w:val="24"/>
          <w:szCs w:val="24"/>
        </w:rPr>
      </w:pPr>
      <w:r w:rsidRPr="00E25082">
        <w:rPr>
          <w:rFonts w:eastAsiaTheme="majorEastAsia" w:cstheme="minorHAnsi"/>
          <w:color w:val="000000" w:themeColor="text1"/>
          <w:sz w:val="24"/>
          <w:szCs w:val="24"/>
        </w:rPr>
        <w:t>There is a risk, even though it is a low probability, that the team’s</w:t>
      </w:r>
      <w:r w:rsidR="0017232C" w:rsidRPr="00E25082">
        <w:rPr>
          <w:rFonts w:eastAsiaTheme="majorEastAsia" w:cstheme="minorHAnsi"/>
          <w:color w:val="000000" w:themeColor="text1"/>
          <w:sz w:val="24"/>
          <w:szCs w:val="24"/>
        </w:rPr>
        <w:t xml:space="preserve"> meeting place</w:t>
      </w:r>
      <w:r w:rsidRPr="00E25082">
        <w:rPr>
          <w:rFonts w:eastAsiaTheme="majorEastAsia" w:cstheme="minorHAnsi"/>
          <w:color w:val="000000" w:themeColor="text1"/>
          <w:sz w:val="24"/>
          <w:szCs w:val="24"/>
        </w:rPr>
        <w:t xml:space="preserve"> </w:t>
      </w:r>
      <w:r w:rsidR="0017232C" w:rsidRPr="00E25082">
        <w:rPr>
          <w:rFonts w:eastAsiaTheme="majorEastAsia" w:cstheme="minorHAnsi"/>
          <w:color w:val="000000" w:themeColor="text1"/>
          <w:sz w:val="24"/>
          <w:szCs w:val="24"/>
        </w:rPr>
        <w:t xml:space="preserve">which is the university </w:t>
      </w:r>
      <w:r w:rsidRPr="00E25082">
        <w:rPr>
          <w:rFonts w:eastAsiaTheme="majorEastAsia" w:cstheme="minorHAnsi"/>
          <w:color w:val="000000" w:themeColor="text1"/>
          <w:sz w:val="24"/>
          <w:szCs w:val="24"/>
        </w:rPr>
        <w:t>shuts down or goes under maintenance</w:t>
      </w:r>
      <w:r w:rsidR="0017232C" w:rsidRPr="00E25082">
        <w:rPr>
          <w:rFonts w:eastAsiaTheme="majorEastAsia" w:cstheme="minorHAnsi"/>
          <w:color w:val="000000" w:themeColor="text1"/>
          <w:sz w:val="24"/>
          <w:szCs w:val="24"/>
        </w:rPr>
        <w:t xml:space="preserve">. It will </w:t>
      </w:r>
      <w:r w:rsidR="007152E2" w:rsidRPr="00E25082">
        <w:rPr>
          <w:rFonts w:eastAsiaTheme="majorEastAsia" w:cstheme="minorHAnsi"/>
          <w:color w:val="000000" w:themeColor="text1"/>
          <w:sz w:val="24"/>
          <w:szCs w:val="24"/>
        </w:rPr>
        <w:t>slow down the projects progress because it is where team meets up to share and express their ideas</w:t>
      </w:r>
      <w:r w:rsidR="00625F5D" w:rsidRPr="00E25082">
        <w:rPr>
          <w:rFonts w:eastAsiaTheme="majorEastAsia" w:cstheme="minorHAnsi"/>
          <w:color w:val="000000" w:themeColor="text1"/>
          <w:sz w:val="24"/>
          <w:szCs w:val="24"/>
        </w:rPr>
        <w:t>.</w:t>
      </w:r>
      <w:r w:rsidR="006416D4" w:rsidRPr="00E25082">
        <w:rPr>
          <w:rFonts w:eastAsiaTheme="majorEastAsia" w:cstheme="minorHAnsi"/>
          <w:color w:val="000000" w:themeColor="text1"/>
          <w:sz w:val="24"/>
          <w:szCs w:val="24"/>
        </w:rPr>
        <w:t xml:space="preserve"> </w:t>
      </w:r>
      <w:r w:rsidR="00601F4C" w:rsidRPr="00E25082">
        <w:rPr>
          <w:rFonts w:eastAsiaTheme="majorEastAsia" w:cstheme="minorHAnsi"/>
          <w:color w:val="000000" w:themeColor="text1"/>
          <w:sz w:val="24"/>
          <w:szCs w:val="24"/>
        </w:rPr>
        <w:t xml:space="preserve">It also a </w:t>
      </w:r>
      <w:r w:rsidR="00C646A5" w:rsidRPr="00E25082">
        <w:rPr>
          <w:rFonts w:eastAsiaTheme="majorEastAsia" w:cstheme="minorHAnsi"/>
          <w:color w:val="000000" w:themeColor="text1"/>
          <w:sz w:val="24"/>
          <w:szCs w:val="24"/>
        </w:rPr>
        <w:t>good</w:t>
      </w:r>
      <w:r w:rsidR="00601F4C" w:rsidRPr="00E25082">
        <w:rPr>
          <w:rFonts w:eastAsiaTheme="majorEastAsia" w:cstheme="minorHAnsi"/>
          <w:color w:val="000000" w:themeColor="text1"/>
          <w:sz w:val="24"/>
          <w:szCs w:val="24"/>
        </w:rPr>
        <w:t xml:space="preserve"> meeting point for the team as it is easily accessible a</w:t>
      </w:r>
      <w:r w:rsidR="000B4250" w:rsidRPr="00E25082">
        <w:rPr>
          <w:rFonts w:eastAsiaTheme="majorEastAsia" w:cstheme="minorHAnsi"/>
          <w:color w:val="000000" w:themeColor="text1"/>
          <w:sz w:val="24"/>
          <w:szCs w:val="24"/>
        </w:rPr>
        <w:t xml:space="preserve">nd </w:t>
      </w:r>
      <w:r w:rsidR="00601F4C" w:rsidRPr="00E25082">
        <w:rPr>
          <w:rFonts w:eastAsiaTheme="majorEastAsia" w:cstheme="minorHAnsi"/>
          <w:color w:val="000000" w:themeColor="text1"/>
          <w:sz w:val="24"/>
          <w:szCs w:val="24"/>
        </w:rPr>
        <w:t>near for everyone.</w:t>
      </w:r>
      <w:r w:rsidR="003B6A67" w:rsidRPr="00E25082">
        <w:rPr>
          <w:rFonts w:eastAsiaTheme="majorEastAsia" w:cstheme="minorHAnsi"/>
          <w:color w:val="000000" w:themeColor="text1"/>
          <w:sz w:val="24"/>
          <w:szCs w:val="24"/>
        </w:rPr>
        <w:t xml:space="preserve"> </w:t>
      </w:r>
    </w:p>
    <w:p w14:paraId="0643F50A" w14:textId="4E024907" w:rsidR="00CE6A8B" w:rsidRPr="00E25082" w:rsidRDefault="008228D4" w:rsidP="00CE6A8B">
      <w:pPr>
        <w:rPr>
          <w:rFonts w:eastAsiaTheme="majorEastAsia" w:cstheme="minorHAnsi"/>
          <w:color w:val="000000" w:themeColor="text1"/>
          <w:sz w:val="24"/>
          <w:szCs w:val="24"/>
        </w:rPr>
      </w:pPr>
      <w:r w:rsidRPr="00E25082">
        <w:rPr>
          <w:rFonts w:eastAsiaTheme="majorEastAsia" w:cstheme="minorHAnsi"/>
          <w:color w:val="000000" w:themeColor="text1"/>
          <w:sz w:val="24"/>
          <w:szCs w:val="24"/>
        </w:rPr>
        <w:t xml:space="preserve">The university is also essential to our group project due to most of the resources </w:t>
      </w:r>
      <w:r w:rsidR="009E7BB1" w:rsidRPr="00E25082">
        <w:rPr>
          <w:rFonts w:eastAsiaTheme="majorEastAsia" w:cstheme="minorHAnsi"/>
          <w:color w:val="000000" w:themeColor="text1"/>
          <w:sz w:val="24"/>
          <w:szCs w:val="24"/>
        </w:rPr>
        <w:t>that are needed are available for the group to use. It</w:t>
      </w:r>
      <w:r w:rsidR="00CE6A8B" w:rsidRPr="00E25082">
        <w:rPr>
          <w:rFonts w:eastAsiaTheme="majorEastAsia" w:cstheme="minorHAnsi"/>
          <w:color w:val="000000" w:themeColor="text1"/>
          <w:sz w:val="24"/>
          <w:szCs w:val="24"/>
        </w:rPr>
        <w:t xml:space="preserve"> also would </w:t>
      </w:r>
      <w:proofErr w:type="spellStart"/>
      <w:proofErr w:type="gramStart"/>
      <w:r w:rsidR="00CE6A8B" w:rsidRPr="00E25082">
        <w:rPr>
          <w:rFonts w:eastAsiaTheme="majorEastAsia" w:cstheme="minorHAnsi"/>
          <w:color w:val="000000" w:themeColor="text1"/>
          <w:sz w:val="24"/>
          <w:szCs w:val="24"/>
        </w:rPr>
        <w:t>effect</w:t>
      </w:r>
      <w:proofErr w:type="spellEnd"/>
      <w:proofErr w:type="gramEnd"/>
      <w:r w:rsidR="00CE6A8B" w:rsidRPr="00E25082">
        <w:rPr>
          <w:rFonts w:eastAsiaTheme="majorEastAsia" w:cstheme="minorHAnsi"/>
          <w:color w:val="000000" w:themeColor="text1"/>
          <w:sz w:val="24"/>
          <w:szCs w:val="24"/>
        </w:rPr>
        <w:t xml:space="preserve"> the project’s funding. Without the university resources, there would have to be more funding put towards the project’s funding for the resources.</w:t>
      </w:r>
    </w:p>
    <w:p w14:paraId="48B86EE7" w14:textId="77777777" w:rsidR="00955C9D" w:rsidRPr="00E25082" w:rsidRDefault="00955C9D" w:rsidP="00CE6A8B">
      <w:pPr>
        <w:rPr>
          <w:rFonts w:eastAsiaTheme="majorEastAsia" w:cstheme="minorHAnsi"/>
          <w:color w:val="000000" w:themeColor="text1"/>
          <w:sz w:val="24"/>
          <w:szCs w:val="24"/>
        </w:rPr>
      </w:pPr>
    </w:p>
    <w:p w14:paraId="6EE51260" w14:textId="63ABCFDC" w:rsidR="00CE6A8B" w:rsidRPr="00E25082" w:rsidRDefault="00CE6A8B" w:rsidP="00CE6A8B">
      <w:pPr>
        <w:rPr>
          <w:rFonts w:eastAsiaTheme="majorEastAsia" w:cstheme="minorHAnsi"/>
          <w:color w:val="000000" w:themeColor="text1"/>
          <w:sz w:val="24"/>
          <w:szCs w:val="24"/>
        </w:rPr>
      </w:pPr>
    </w:p>
    <w:p w14:paraId="51521DDC" w14:textId="56507330" w:rsidR="0037251F" w:rsidRPr="00E25082" w:rsidRDefault="0037251F" w:rsidP="00CE6A8B">
      <w:pPr>
        <w:rPr>
          <w:rFonts w:eastAsiaTheme="majorEastAsia" w:cstheme="minorHAnsi"/>
          <w:color w:val="000000" w:themeColor="text1"/>
          <w:sz w:val="24"/>
          <w:szCs w:val="24"/>
        </w:rPr>
      </w:pPr>
    </w:p>
    <w:p w14:paraId="675FD259" w14:textId="62159F55" w:rsidR="0037251F" w:rsidRPr="00E25082" w:rsidRDefault="0037251F" w:rsidP="00CE6A8B">
      <w:pPr>
        <w:rPr>
          <w:rFonts w:eastAsiaTheme="majorEastAsia" w:cstheme="minorHAnsi"/>
          <w:color w:val="000000" w:themeColor="text1"/>
          <w:sz w:val="24"/>
          <w:szCs w:val="24"/>
        </w:rPr>
      </w:pPr>
    </w:p>
    <w:p w14:paraId="728E7B82" w14:textId="5F251F30" w:rsidR="0037251F" w:rsidRPr="00E25082" w:rsidRDefault="0037251F" w:rsidP="00CE6A8B">
      <w:pPr>
        <w:rPr>
          <w:rFonts w:eastAsiaTheme="majorEastAsia" w:cstheme="minorHAnsi"/>
          <w:color w:val="000000" w:themeColor="text1"/>
          <w:sz w:val="24"/>
          <w:szCs w:val="24"/>
        </w:rPr>
      </w:pPr>
    </w:p>
    <w:p w14:paraId="1D66A83F" w14:textId="065138BB" w:rsidR="0037251F" w:rsidRPr="00E25082" w:rsidRDefault="0037251F" w:rsidP="00CE6A8B">
      <w:pPr>
        <w:rPr>
          <w:rFonts w:eastAsiaTheme="majorEastAsia" w:cstheme="minorHAnsi"/>
          <w:color w:val="000000" w:themeColor="text1"/>
          <w:sz w:val="24"/>
          <w:szCs w:val="24"/>
        </w:rPr>
      </w:pPr>
    </w:p>
    <w:p w14:paraId="74FA081E" w14:textId="77777777" w:rsidR="0037251F" w:rsidRPr="00E25082" w:rsidRDefault="0037251F" w:rsidP="00CE6A8B">
      <w:pPr>
        <w:rPr>
          <w:rFonts w:eastAsiaTheme="majorEastAsia" w:cstheme="minorHAnsi"/>
          <w:color w:val="000000" w:themeColor="text1"/>
          <w:sz w:val="24"/>
          <w:szCs w:val="24"/>
        </w:rPr>
      </w:pPr>
    </w:p>
    <w:p w14:paraId="6AB276B7" w14:textId="08442F8B" w:rsidR="0037251F" w:rsidRPr="00E25082" w:rsidRDefault="00CE6A8B" w:rsidP="0037251F">
      <w:pPr>
        <w:pStyle w:val="Heading1"/>
        <w:rPr>
          <w:b/>
          <w:bCs/>
          <w:color w:val="000000" w:themeColor="text1"/>
        </w:rPr>
      </w:pPr>
      <w:r w:rsidRPr="00E25082">
        <w:rPr>
          <w:rFonts w:cstheme="minorHAnsi"/>
          <w:color w:val="000000" w:themeColor="text1"/>
          <w:sz w:val="24"/>
          <w:szCs w:val="24"/>
        </w:rPr>
        <w:t xml:space="preserve">  </w:t>
      </w:r>
      <w:bookmarkStart w:id="2" w:name="_Toc536223252"/>
      <w:r w:rsidR="0037251F" w:rsidRPr="00E25082">
        <w:rPr>
          <w:b/>
          <w:bCs/>
          <w:color w:val="000000" w:themeColor="text1"/>
        </w:rPr>
        <w:t>CODE OF PRACTICE</w:t>
      </w:r>
      <w:bookmarkEnd w:id="2"/>
    </w:p>
    <w:p w14:paraId="3AE0961A" w14:textId="54EB3C89" w:rsidR="00FB3178" w:rsidRPr="00E25082" w:rsidRDefault="00FB3178" w:rsidP="00FB3178">
      <w:pPr>
        <w:rPr>
          <w:color w:val="000000" w:themeColor="text1"/>
        </w:rPr>
      </w:pPr>
    </w:p>
    <w:p w14:paraId="10A6A244" w14:textId="151B3CF5" w:rsidR="0037251F" w:rsidRPr="00E25082" w:rsidRDefault="00FB3178" w:rsidP="00FB3178">
      <w:pPr>
        <w:pStyle w:val="Subtitle"/>
        <w:rPr>
          <w:b/>
          <w:bCs/>
          <w:color w:val="000000" w:themeColor="text1"/>
        </w:rPr>
      </w:pPr>
      <w:r w:rsidRPr="00E25082">
        <w:rPr>
          <w:b/>
          <w:bCs/>
          <w:color w:val="000000" w:themeColor="text1"/>
        </w:rPr>
        <w:t xml:space="preserve">SUSTAINABILITY </w:t>
      </w:r>
    </w:p>
    <w:p w14:paraId="50FE51FA" w14:textId="77777777" w:rsidR="00FB3178" w:rsidRPr="00E25082" w:rsidRDefault="00FB3178" w:rsidP="00FB3178">
      <w:pPr>
        <w:spacing w:line="240" w:lineRule="auto"/>
        <w:rPr>
          <w:color w:val="000000" w:themeColor="text1"/>
        </w:rPr>
      </w:pPr>
    </w:p>
    <w:p w14:paraId="64F7C0DF" w14:textId="56BD41FA" w:rsidR="003B139C" w:rsidRPr="00E25082" w:rsidRDefault="00BC310E" w:rsidP="00854E06">
      <w:pPr>
        <w:rPr>
          <w:rFonts w:eastAsiaTheme="majorEastAsia" w:cstheme="minorHAnsi"/>
          <w:color w:val="000000" w:themeColor="text1"/>
          <w:sz w:val="24"/>
          <w:szCs w:val="24"/>
        </w:rPr>
      </w:pPr>
      <w:r w:rsidRPr="00E25082">
        <w:rPr>
          <w:rFonts w:eastAsiaTheme="majorEastAsia" w:cstheme="minorHAnsi"/>
          <w:color w:val="000000" w:themeColor="text1"/>
          <w:sz w:val="24"/>
          <w:szCs w:val="24"/>
        </w:rPr>
        <w:t xml:space="preserve">Sustainability project management is </w:t>
      </w:r>
      <w:r w:rsidR="006B33C2" w:rsidRPr="00E25082">
        <w:rPr>
          <w:rFonts w:eastAsiaTheme="majorEastAsia" w:cstheme="minorHAnsi"/>
          <w:color w:val="000000" w:themeColor="text1"/>
          <w:sz w:val="24"/>
          <w:szCs w:val="24"/>
        </w:rPr>
        <w:t xml:space="preserve">the consideration of how the project </w:t>
      </w:r>
      <w:r w:rsidR="00854E06" w:rsidRPr="00E25082">
        <w:rPr>
          <w:rFonts w:eastAsiaTheme="majorEastAsia" w:cstheme="minorHAnsi"/>
          <w:color w:val="000000" w:themeColor="text1"/>
          <w:sz w:val="24"/>
          <w:szCs w:val="24"/>
        </w:rPr>
        <w:t>influences</w:t>
      </w:r>
      <w:r w:rsidRPr="00E25082">
        <w:rPr>
          <w:rFonts w:eastAsiaTheme="majorEastAsia" w:cstheme="minorHAnsi"/>
          <w:color w:val="000000" w:themeColor="text1"/>
          <w:sz w:val="24"/>
          <w:szCs w:val="24"/>
        </w:rPr>
        <w:t xml:space="preserve"> environmental, economic and social aspects</w:t>
      </w:r>
      <w:r w:rsidR="00854E06" w:rsidRPr="00E25082">
        <w:rPr>
          <w:rFonts w:eastAsiaTheme="majorEastAsia" w:cstheme="minorHAnsi"/>
          <w:color w:val="000000" w:themeColor="text1"/>
          <w:sz w:val="24"/>
          <w:szCs w:val="24"/>
        </w:rPr>
        <w:t>. If a project has any negative sort of impact, a discussion is needed on how to make the project more sustainable</w:t>
      </w:r>
      <w:r w:rsidR="002D2394" w:rsidRPr="00E25082">
        <w:rPr>
          <w:rFonts w:eastAsiaTheme="majorEastAsia" w:cstheme="minorHAnsi"/>
          <w:color w:val="000000" w:themeColor="text1"/>
          <w:sz w:val="24"/>
          <w:szCs w:val="24"/>
        </w:rPr>
        <w:t xml:space="preserve"> when it comes to </w:t>
      </w:r>
      <w:r w:rsidR="002D2394" w:rsidRPr="00E25082">
        <w:rPr>
          <w:rFonts w:eastAsiaTheme="majorEastAsia" w:cstheme="minorHAnsi"/>
          <w:color w:val="000000" w:themeColor="text1"/>
          <w:sz w:val="24"/>
          <w:szCs w:val="24"/>
        </w:rPr>
        <w:t xml:space="preserve">environmental, economic and social aspects. </w:t>
      </w:r>
    </w:p>
    <w:p w14:paraId="5BF88FD1" w14:textId="7F4D585F" w:rsidR="002D2394" w:rsidRPr="00E25082" w:rsidRDefault="002D2394" w:rsidP="002D2394">
      <w:pPr>
        <w:rPr>
          <w:rFonts w:eastAsiaTheme="majorEastAsia" w:cstheme="minorHAnsi"/>
          <w:b/>
          <w:bCs/>
          <w:color w:val="000000" w:themeColor="text1"/>
          <w:sz w:val="24"/>
          <w:szCs w:val="24"/>
        </w:rPr>
      </w:pPr>
      <w:r w:rsidRPr="00E25082">
        <w:rPr>
          <w:rFonts w:eastAsiaTheme="majorEastAsia" w:cstheme="minorHAnsi"/>
          <w:b/>
          <w:bCs/>
          <w:color w:val="000000" w:themeColor="text1"/>
          <w:sz w:val="24"/>
          <w:szCs w:val="24"/>
        </w:rPr>
        <w:t>Environment Aspect –</w:t>
      </w:r>
    </w:p>
    <w:p w14:paraId="569D45AE" w14:textId="329A75C7" w:rsidR="003E6F98" w:rsidRPr="00E25082" w:rsidRDefault="00941704" w:rsidP="00854E06">
      <w:pPr>
        <w:rPr>
          <w:rFonts w:eastAsiaTheme="majorEastAsia" w:cstheme="minorHAnsi"/>
          <w:color w:val="000000" w:themeColor="text1"/>
          <w:sz w:val="24"/>
          <w:szCs w:val="24"/>
        </w:rPr>
      </w:pPr>
      <w:r w:rsidRPr="00E25082">
        <w:rPr>
          <w:rFonts w:eastAsiaTheme="majorEastAsia" w:cstheme="minorHAnsi"/>
          <w:color w:val="000000" w:themeColor="text1"/>
          <w:sz w:val="24"/>
          <w:szCs w:val="24"/>
        </w:rPr>
        <w:t xml:space="preserve">Looking at the overall group project, the group has identified how the project will contribute to some minor environmental issues. </w:t>
      </w:r>
      <w:r w:rsidR="003E6F98" w:rsidRPr="00E25082">
        <w:rPr>
          <w:rFonts w:eastAsiaTheme="majorEastAsia" w:cstheme="minorHAnsi"/>
          <w:color w:val="000000" w:themeColor="text1"/>
          <w:sz w:val="24"/>
          <w:szCs w:val="24"/>
        </w:rPr>
        <w:t xml:space="preserve">Many gadgets, and the technology that is used today, consumes more resources and energy than needed, including some resources that are used for the group project as mentioned. </w:t>
      </w:r>
      <w:r w:rsidR="00025AA4" w:rsidRPr="00E25082">
        <w:rPr>
          <w:rFonts w:eastAsiaTheme="majorEastAsia" w:cstheme="minorHAnsi"/>
          <w:color w:val="000000" w:themeColor="text1"/>
          <w:sz w:val="24"/>
          <w:szCs w:val="24"/>
        </w:rPr>
        <w:t>Waste is also an issue since, when electronics break or become outdated, they are thrown out. Since these electronics contain materials that are harmful and even hazardous, they cause a</w:t>
      </w:r>
      <w:r w:rsidR="00E7158B" w:rsidRPr="00E25082">
        <w:rPr>
          <w:rFonts w:eastAsiaTheme="majorEastAsia" w:cstheme="minorHAnsi"/>
          <w:color w:val="000000" w:themeColor="text1"/>
          <w:sz w:val="24"/>
          <w:szCs w:val="24"/>
        </w:rPr>
        <w:t>n</w:t>
      </w:r>
      <w:r w:rsidR="00025AA4" w:rsidRPr="00E25082">
        <w:rPr>
          <w:rFonts w:eastAsiaTheme="majorEastAsia" w:cstheme="minorHAnsi"/>
          <w:color w:val="000000" w:themeColor="text1"/>
          <w:sz w:val="24"/>
          <w:szCs w:val="24"/>
        </w:rPr>
        <w:t xml:space="preserve"> impact on the environment</w:t>
      </w:r>
      <w:r w:rsidR="00D350AF" w:rsidRPr="00E25082">
        <w:rPr>
          <w:rFonts w:eastAsiaTheme="majorEastAsia" w:cstheme="minorHAnsi"/>
          <w:color w:val="000000" w:themeColor="text1"/>
          <w:sz w:val="24"/>
          <w:szCs w:val="24"/>
        </w:rPr>
        <w:t>.</w:t>
      </w:r>
      <w:r w:rsidR="00025AA4" w:rsidRPr="00E25082">
        <w:rPr>
          <w:rFonts w:eastAsiaTheme="majorEastAsia" w:cstheme="minorHAnsi"/>
          <w:color w:val="000000" w:themeColor="text1"/>
          <w:sz w:val="24"/>
          <w:szCs w:val="24"/>
        </w:rPr>
        <w:t xml:space="preserve"> </w:t>
      </w:r>
    </w:p>
    <w:p w14:paraId="01E23440" w14:textId="6298D2F3" w:rsidR="00854E06" w:rsidRPr="00E25082" w:rsidRDefault="001C03E0" w:rsidP="00854E06">
      <w:pPr>
        <w:rPr>
          <w:rFonts w:eastAsiaTheme="majorEastAsia" w:cstheme="minorHAnsi"/>
          <w:color w:val="000000" w:themeColor="text1"/>
          <w:sz w:val="24"/>
          <w:szCs w:val="24"/>
        </w:rPr>
      </w:pPr>
      <w:r w:rsidRPr="00E25082">
        <w:rPr>
          <w:rFonts w:eastAsiaTheme="majorEastAsia" w:cstheme="minorHAnsi"/>
          <w:color w:val="000000" w:themeColor="text1"/>
          <w:sz w:val="24"/>
          <w:szCs w:val="24"/>
        </w:rPr>
        <w:t>Since we are aware as a group,</w:t>
      </w:r>
      <w:r w:rsidR="00941704" w:rsidRPr="00E25082">
        <w:rPr>
          <w:rFonts w:eastAsiaTheme="majorEastAsia" w:cstheme="minorHAnsi"/>
          <w:color w:val="000000" w:themeColor="text1"/>
          <w:sz w:val="24"/>
          <w:szCs w:val="24"/>
        </w:rPr>
        <w:t xml:space="preserve"> there are steps that can be take</w:t>
      </w:r>
      <w:r w:rsidR="00E7158B" w:rsidRPr="00E25082">
        <w:rPr>
          <w:rFonts w:eastAsiaTheme="majorEastAsia" w:cstheme="minorHAnsi"/>
          <w:color w:val="000000" w:themeColor="text1"/>
          <w:sz w:val="24"/>
          <w:szCs w:val="24"/>
        </w:rPr>
        <w:t xml:space="preserve">n </w:t>
      </w:r>
      <w:r w:rsidR="00941704" w:rsidRPr="00E25082">
        <w:rPr>
          <w:rFonts w:eastAsiaTheme="majorEastAsia" w:cstheme="minorHAnsi"/>
          <w:color w:val="000000" w:themeColor="text1"/>
          <w:sz w:val="24"/>
          <w:szCs w:val="24"/>
        </w:rPr>
        <w:t xml:space="preserve">to address </w:t>
      </w:r>
      <w:r w:rsidR="00E7158B" w:rsidRPr="00E25082">
        <w:rPr>
          <w:rFonts w:eastAsiaTheme="majorEastAsia" w:cstheme="minorHAnsi"/>
          <w:color w:val="000000" w:themeColor="text1"/>
          <w:sz w:val="24"/>
          <w:szCs w:val="24"/>
        </w:rPr>
        <w:t>the</w:t>
      </w:r>
      <w:r w:rsidR="00941704" w:rsidRPr="00E25082">
        <w:rPr>
          <w:rFonts w:eastAsiaTheme="majorEastAsia" w:cstheme="minorHAnsi"/>
          <w:color w:val="000000" w:themeColor="text1"/>
          <w:sz w:val="24"/>
          <w:szCs w:val="24"/>
        </w:rPr>
        <w:t xml:space="preserve"> </w:t>
      </w:r>
      <w:r w:rsidR="00E7158B" w:rsidRPr="00E25082">
        <w:rPr>
          <w:rFonts w:eastAsiaTheme="majorEastAsia" w:cstheme="minorHAnsi"/>
          <w:color w:val="000000" w:themeColor="text1"/>
          <w:sz w:val="24"/>
          <w:szCs w:val="24"/>
        </w:rPr>
        <w:t>impact issues our project has</w:t>
      </w:r>
      <w:r w:rsidR="00912C4C" w:rsidRPr="00E25082">
        <w:rPr>
          <w:rFonts w:eastAsiaTheme="majorEastAsia" w:cstheme="minorHAnsi"/>
          <w:color w:val="000000" w:themeColor="text1"/>
          <w:sz w:val="24"/>
          <w:szCs w:val="24"/>
        </w:rPr>
        <w:t xml:space="preserve"> on the environment</w:t>
      </w:r>
      <w:r w:rsidR="00941704" w:rsidRPr="00E25082">
        <w:rPr>
          <w:rFonts w:eastAsiaTheme="majorEastAsia" w:cstheme="minorHAnsi"/>
          <w:color w:val="000000" w:themeColor="text1"/>
          <w:sz w:val="24"/>
          <w:szCs w:val="24"/>
        </w:rPr>
        <w:t>.</w:t>
      </w:r>
      <w:r w:rsidR="00E7158B" w:rsidRPr="00E25082">
        <w:rPr>
          <w:rFonts w:eastAsiaTheme="majorEastAsia" w:cstheme="minorHAnsi"/>
          <w:color w:val="000000" w:themeColor="text1"/>
          <w:sz w:val="24"/>
          <w:szCs w:val="24"/>
        </w:rPr>
        <w:t xml:space="preserve"> By choosing to make the environment a concern and priority in our project, a good start is by selecting material</w:t>
      </w:r>
      <w:r w:rsidR="00912C4C" w:rsidRPr="00E25082">
        <w:rPr>
          <w:rFonts w:eastAsiaTheme="majorEastAsia" w:cstheme="minorHAnsi"/>
          <w:color w:val="000000" w:themeColor="text1"/>
          <w:sz w:val="24"/>
          <w:szCs w:val="24"/>
        </w:rPr>
        <w:t>s</w:t>
      </w:r>
      <w:r w:rsidR="00E7158B" w:rsidRPr="00E25082">
        <w:rPr>
          <w:rFonts w:eastAsiaTheme="majorEastAsia" w:cstheme="minorHAnsi"/>
          <w:color w:val="000000" w:themeColor="text1"/>
          <w:sz w:val="24"/>
          <w:szCs w:val="24"/>
        </w:rPr>
        <w:t xml:space="preserve"> and resources that are energy and less hazardous to the environment</w:t>
      </w:r>
      <w:r w:rsidR="00912C4C" w:rsidRPr="00E25082">
        <w:rPr>
          <w:rFonts w:eastAsiaTheme="majorEastAsia" w:cstheme="minorHAnsi"/>
          <w:color w:val="000000" w:themeColor="text1"/>
          <w:sz w:val="24"/>
          <w:szCs w:val="24"/>
        </w:rPr>
        <w:t>, by disposing electrics safely and properly and recycling.</w:t>
      </w:r>
      <w:r w:rsidR="00E7158B" w:rsidRPr="00E25082">
        <w:rPr>
          <w:rFonts w:eastAsiaTheme="majorEastAsia" w:cstheme="minorHAnsi"/>
          <w:color w:val="000000" w:themeColor="text1"/>
          <w:sz w:val="24"/>
          <w:szCs w:val="24"/>
        </w:rPr>
        <w:t xml:space="preserve"> </w:t>
      </w:r>
    </w:p>
    <w:p w14:paraId="207B8F45" w14:textId="0A4F7295" w:rsidR="00734435" w:rsidRPr="00E25082" w:rsidRDefault="002D2394" w:rsidP="00734435">
      <w:pPr>
        <w:rPr>
          <w:rFonts w:eastAsiaTheme="majorEastAsia" w:cstheme="minorHAnsi"/>
          <w:b/>
          <w:bCs/>
          <w:color w:val="000000" w:themeColor="text1"/>
          <w:sz w:val="24"/>
          <w:szCs w:val="24"/>
        </w:rPr>
      </w:pPr>
      <w:r w:rsidRPr="00E25082">
        <w:rPr>
          <w:rFonts w:eastAsiaTheme="majorEastAsia" w:cstheme="minorHAnsi"/>
          <w:b/>
          <w:bCs/>
          <w:color w:val="000000" w:themeColor="text1"/>
          <w:sz w:val="24"/>
          <w:szCs w:val="24"/>
        </w:rPr>
        <w:t>Social Aspect –</w:t>
      </w:r>
    </w:p>
    <w:p w14:paraId="7E1224FA" w14:textId="45444272" w:rsidR="002D2394" w:rsidRPr="00E25082" w:rsidRDefault="00043835" w:rsidP="004E46D9">
      <w:pPr>
        <w:rPr>
          <w:rFonts w:eastAsiaTheme="majorEastAsia" w:cstheme="minorHAnsi"/>
          <w:color w:val="000000" w:themeColor="text1"/>
          <w:sz w:val="24"/>
          <w:szCs w:val="24"/>
        </w:rPr>
      </w:pPr>
      <w:r w:rsidRPr="00E25082">
        <w:rPr>
          <w:rFonts w:eastAsiaTheme="majorEastAsia" w:cstheme="minorHAnsi"/>
          <w:color w:val="000000" w:themeColor="text1"/>
          <w:sz w:val="24"/>
          <w:szCs w:val="24"/>
        </w:rPr>
        <w:t>The most essential aspect of</w:t>
      </w:r>
      <w:r w:rsidR="006A752A" w:rsidRPr="00E25082">
        <w:rPr>
          <w:rFonts w:eastAsiaTheme="majorEastAsia" w:cstheme="minorHAnsi"/>
          <w:color w:val="000000" w:themeColor="text1"/>
          <w:sz w:val="24"/>
          <w:szCs w:val="24"/>
        </w:rPr>
        <w:t xml:space="preserve"> the</w:t>
      </w:r>
      <w:r w:rsidRPr="00E25082">
        <w:rPr>
          <w:rFonts w:eastAsiaTheme="majorEastAsia" w:cstheme="minorHAnsi"/>
          <w:color w:val="000000" w:themeColor="text1"/>
          <w:sz w:val="24"/>
          <w:szCs w:val="24"/>
        </w:rPr>
        <w:t xml:space="preserve"> group’s project is data. Without data, the group’s project is unable to function or exist. Therefore, it is important</w:t>
      </w:r>
      <w:r w:rsidR="001C03E0" w:rsidRPr="00E25082">
        <w:rPr>
          <w:rFonts w:eastAsiaTheme="majorEastAsia" w:cstheme="minorHAnsi"/>
          <w:color w:val="000000" w:themeColor="text1"/>
          <w:sz w:val="24"/>
          <w:szCs w:val="24"/>
        </w:rPr>
        <w:t xml:space="preserve"> to make</w:t>
      </w:r>
      <w:r w:rsidR="006955DD" w:rsidRPr="00E25082">
        <w:rPr>
          <w:rFonts w:eastAsiaTheme="majorEastAsia" w:cstheme="minorHAnsi"/>
          <w:color w:val="000000" w:themeColor="text1"/>
          <w:sz w:val="24"/>
          <w:szCs w:val="24"/>
        </w:rPr>
        <w:t xml:space="preserve"> sure</w:t>
      </w:r>
      <w:r w:rsidR="001C03E0" w:rsidRPr="00E25082">
        <w:rPr>
          <w:rFonts w:eastAsiaTheme="majorEastAsia" w:cstheme="minorHAnsi"/>
          <w:color w:val="000000" w:themeColor="text1"/>
          <w:sz w:val="24"/>
          <w:szCs w:val="24"/>
        </w:rPr>
        <w:t xml:space="preserve"> </w:t>
      </w:r>
      <w:r w:rsidR="00685AE8" w:rsidRPr="00E25082">
        <w:rPr>
          <w:rFonts w:eastAsiaTheme="majorEastAsia" w:cstheme="minorHAnsi"/>
          <w:color w:val="000000" w:themeColor="text1"/>
          <w:sz w:val="24"/>
          <w:szCs w:val="24"/>
        </w:rPr>
        <w:t xml:space="preserve">that </w:t>
      </w:r>
      <w:r w:rsidR="006955DD" w:rsidRPr="00E25082">
        <w:rPr>
          <w:rFonts w:eastAsiaTheme="majorEastAsia" w:cstheme="minorHAnsi"/>
          <w:color w:val="000000" w:themeColor="text1"/>
          <w:sz w:val="24"/>
          <w:szCs w:val="24"/>
        </w:rPr>
        <w:t>the user’s data is a priority and a</w:t>
      </w:r>
      <w:r w:rsidR="00CA3279" w:rsidRPr="00E25082">
        <w:rPr>
          <w:rFonts w:eastAsiaTheme="majorEastAsia" w:cstheme="minorHAnsi"/>
          <w:color w:val="000000" w:themeColor="text1"/>
          <w:sz w:val="24"/>
          <w:szCs w:val="24"/>
        </w:rPr>
        <w:t xml:space="preserve"> main</w:t>
      </w:r>
      <w:r w:rsidR="001C03E0" w:rsidRPr="00E25082">
        <w:rPr>
          <w:rFonts w:eastAsiaTheme="majorEastAsia" w:cstheme="minorHAnsi"/>
          <w:color w:val="000000" w:themeColor="text1"/>
          <w:sz w:val="24"/>
          <w:szCs w:val="24"/>
        </w:rPr>
        <w:t xml:space="preserve"> concern </w:t>
      </w:r>
      <w:r w:rsidR="006955DD" w:rsidRPr="00E25082">
        <w:rPr>
          <w:rFonts w:eastAsiaTheme="majorEastAsia" w:cstheme="minorHAnsi"/>
          <w:color w:val="000000" w:themeColor="text1"/>
          <w:sz w:val="24"/>
          <w:szCs w:val="24"/>
        </w:rPr>
        <w:t>due to</w:t>
      </w:r>
      <w:r w:rsidR="00CA3279" w:rsidRPr="00E25082">
        <w:rPr>
          <w:rFonts w:eastAsiaTheme="majorEastAsia" w:cstheme="minorHAnsi"/>
          <w:color w:val="000000" w:themeColor="text1"/>
          <w:sz w:val="24"/>
          <w:szCs w:val="24"/>
        </w:rPr>
        <w:t xml:space="preserve"> </w:t>
      </w:r>
      <w:r w:rsidR="00B32881" w:rsidRPr="00E25082">
        <w:rPr>
          <w:rFonts w:eastAsiaTheme="majorEastAsia" w:cstheme="minorHAnsi"/>
          <w:color w:val="000000" w:themeColor="text1"/>
          <w:sz w:val="24"/>
          <w:szCs w:val="24"/>
        </w:rPr>
        <w:t xml:space="preserve">the </w:t>
      </w:r>
      <w:r w:rsidR="006955DD" w:rsidRPr="00E25082">
        <w:rPr>
          <w:rFonts w:eastAsiaTheme="majorEastAsia" w:cstheme="minorHAnsi"/>
          <w:color w:val="000000" w:themeColor="text1"/>
          <w:sz w:val="24"/>
          <w:szCs w:val="24"/>
        </w:rPr>
        <w:t xml:space="preserve">huge repercussions </w:t>
      </w:r>
      <w:r w:rsidR="00B32881" w:rsidRPr="00E25082">
        <w:rPr>
          <w:rFonts w:eastAsiaTheme="majorEastAsia" w:cstheme="minorHAnsi"/>
          <w:color w:val="000000" w:themeColor="text1"/>
          <w:sz w:val="24"/>
          <w:szCs w:val="24"/>
        </w:rPr>
        <w:t xml:space="preserve">that </w:t>
      </w:r>
      <w:r w:rsidR="006955DD" w:rsidRPr="00E25082">
        <w:rPr>
          <w:rFonts w:eastAsiaTheme="majorEastAsia" w:cstheme="minorHAnsi"/>
          <w:color w:val="000000" w:themeColor="text1"/>
          <w:sz w:val="24"/>
          <w:szCs w:val="24"/>
        </w:rPr>
        <w:t xml:space="preserve">would have to be dealt with, for instance face legal actions </w:t>
      </w:r>
      <w:r w:rsidR="00CF5550" w:rsidRPr="00E25082">
        <w:rPr>
          <w:rFonts w:eastAsiaTheme="majorEastAsia" w:cstheme="minorHAnsi"/>
          <w:color w:val="000000" w:themeColor="text1"/>
          <w:sz w:val="24"/>
          <w:szCs w:val="24"/>
        </w:rPr>
        <w:t>for not adhering to the Data Protection Regulations (GDPR)</w:t>
      </w:r>
      <w:r w:rsidR="006955DD" w:rsidRPr="00E25082">
        <w:rPr>
          <w:rFonts w:eastAsiaTheme="majorEastAsia" w:cstheme="minorHAnsi"/>
          <w:color w:val="000000" w:themeColor="text1"/>
          <w:sz w:val="24"/>
          <w:szCs w:val="24"/>
        </w:rPr>
        <w:t>, if anything happens to the data</w:t>
      </w:r>
      <w:r w:rsidR="007D6989" w:rsidRPr="00E25082">
        <w:rPr>
          <w:rFonts w:eastAsiaTheme="majorEastAsia" w:cstheme="minorHAnsi"/>
          <w:color w:val="000000" w:themeColor="text1"/>
          <w:sz w:val="24"/>
          <w:szCs w:val="24"/>
        </w:rPr>
        <w:t xml:space="preserve"> or </w:t>
      </w:r>
      <w:r w:rsidR="004E46D9" w:rsidRPr="00E25082">
        <w:rPr>
          <w:rFonts w:eastAsiaTheme="majorEastAsia" w:cstheme="minorHAnsi"/>
          <w:color w:val="000000" w:themeColor="text1"/>
          <w:sz w:val="24"/>
          <w:szCs w:val="24"/>
        </w:rPr>
        <w:t>it’s</w:t>
      </w:r>
      <w:r w:rsidR="007D6989" w:rsidRPr="00E25082">
        <w:rPr>
          <w:rFonts w:eastAsiaTheme="majorEastAsia" w:cstheme="minorHAnsi"/>
          <w:color w:val="000000" w:themeColor="text1"/>
          <w:sz w:val="24"/>
          <w:szCs w:val="24"/>
        </w:rPr>
        <w:t xml:space="preserve"> </w:t>
      </w:r>
      <w:r w:rsidR="00EF108B" w:rsidRPr="00E25082">
        <w:rPr>
          <w:rFonts w:eastAsiaTheme="majorEastAsia" w:cstheme="minorHAnsi"/>
          <w:color w:val="000000" w:themeColor="text1"/>
          <w:sz w:val="24"/>
          <w:szCs w:val="24"/>
        </w:rPr>
        <w:t>used incorrectly.</w:t>
      </w:r>
      <w:r w:rsidR="00A375BA" w:rsidRPr="00E25082">
        <w:rPr>
          <w:rFonts w:eastAsiaTheme="majorEastAsia" w:cstheme="minorHAnsi"/>
          <w:color w:val="000000" w:themeColor="text1"/>
          <w:sz w:val="24"/>
          <w:szCs w:val="24"/>
        </w:rPr>
        <w:t xml:space="preserve"> </w:t>
      </w:r>
    </w:p>
    <w:p w14:paraId="22373F1D" w14:textId="45C20782" w:rsidR="00E537EA" w:rsidRPr="00E537EA" w:rsidRDefault="00E537EA" w:rsidP="00E537EA">
      <w:pPr>
        <w:shd w:val="clear" w:color="auto" w:fill="FEFEFE"/>
        <w:spacing w:after="0" w:line="240" w:lineRule="auto"/>
        <w:rPr>
          <w:rFonts w:eastAsia="Times New Roman" w:cstheme="minorHAnsi"/>
          <w:i/>
          <w:iCs/>
          <w:color w:val="000000" w:themeColor="text1"/>
          <w:sz w:val="24"/>
          <w:szCs w:val="24"/>
          <w:lang w:eastAsia="en-GB"/>
        </w:rPr>
      </w:pPr>
      <w:r w:rsidRPr="00E25082">
        <w:rPr>
          <w:rFonts w:eastAsia="Times New Roman" w:cstheme="minorHAnsi"/>
          <w:color w:val="000000" w:themeColor="text1"/>
          <w:sz w:val="24"/>
          <w:szCs w:val="24"/>
          <w:lang w:eastAsia="en-GB"/>
        </w:rPr>
        <w:t>“</w:t>
      </w:r>
      <w:r w:rsidRPr="00E537EA">
        <w:rPr>
          <w:rFonts w:eastAsia="Times New Roman" w:cstheme="minorHAnsi"/>
          <w:i/>
          <w:iCs/>
          <w:color w:val="000000" w:themeColor="text1"/>
          <w:sz w:val="24"/>
          <w:szCs w:val="24"/>
          <w:lang w:eastAsia="en-GB"/>
        </w:rPr>
        <w:t>The EU General Data Protection Regulation (GDPR) replaces the Data Protection Directive 95/46/EC and is designed to:</w:t>
      </w:r>
    </w:p>
    <w:p w14:paraId="3C7D0BDC" w14:textId="77777777" w:rsidR="00E537EA" w:rsidRPr="00E537EA" w:rsidRDefault="00E537EA" w:rsidP="00E537EA">
      <w:pPr>
        <w:numPr>
          <w:ilvl w:val="0"/>
          <w:numId w:val="4"/>
        </w:numPr>
        <w:shd w:val="clear" w:color="auto" w:fill="FEFEFE"/>
        <w:spacing w:before="100" w:beforeAutospacing="1" w:after="100" w:afterAutospacing="1" w:line="240" w:lineRule="auto"/>
        <w:ind w:left="0"/>
        <w:rPr>
          <w:rFonts w:eastAsia="Times New Roman" w:cstheme="minorHAnsi"/>
          <w:i/>
          <w:iCs/>
          <w:color w:val="000000" w:themeColor="text1"/>
          <w:sz w:val="24"/>
          <w:szCs w:val="24"/>
          <w:lang w:eastAsia="en-GB"/>
        </w:rPr>
      </w:pPr>
      <w:r w:rsidRPr="00E537EA">
        <w:rPr>
          <w:rFonts w:eastAsia="Times New Roman" w:cstheme="minorHAnsi"/>
          <w:i/>
          <w:iCs/>
          <w:color w:val="000000" w:themeColor="text1"/>
          <w:sz w:val="24"/>
          <w:szCs w:val="24"/>
          <w:lang w:eastAsia="en-GB"/>
        </w:rPr>
        <w:t>Harmonize data privacy laws across Europe,</w:t>
      </w:r>
    </w:p>
    <w:p w14:paraId="243CC5F9" w14:textId="77777777" w:rsidR="00E537EA" w:rsidRPr="00E537EA" w:rsidRDefault="00E537EA" w:rsidP="00E537EA">
      <w:pPr>
        <w:numPr>
          <w:ilvl w:val="0"/>
          <w:numId w:val="4"/>
        </w:numPr>
        <w:shd w:val="clear" w:color="auto" w:fill="FEFEFE"/>
        <w:spacing w:before="100" w:beforeAutospacing="1" w:after="100" w:afterAutospacing="1" w:line="240" w:lineRule="auto"/>
        <w:ind w:left="0"/>
        <w:rPr>
          <w:rFonts w:eastAsia="Times New Roman" w:cstheme="minorHAnsi"/>
          <w:i/>
          <w:iCs/>
          <w:color w:val="000000" w:themeColor="text1"/>
          <w:sz w:val="24"/>
          <w:szCs w:val="24"/>
          <w:lang w:eastAsia="en-GB"/>
        </w:rPr>
      </w:pPr>
      <w:r w:rsidRPr="00E537EA">
        <w:rPr>
          <w:rFonts w:eastAsia="Times New Roman" w:cstheme="minorHAnsi"/>
          <w:i/>
          <w:iCs/>
          <w:color w:val="000000" w:themeColor="text1"/>
          <w:sz w:val="24"/>
          <w:szCs w:val="24"/>
          <w:lang w:eastAsia="en-GB"/>
        </w:rPr>
        <w:t>Protect and empower all EU citizens data privacy</w:t>
      </w:r>
    </w:p>
    <w:p w14:paraId="4A83AD22" w14:textId="77777777" w:rsidR="00E537EA" w:rsidRPr="00E537EA" w:rsidRDefault="00E537EA" w:rsidP="00E537EA">
      <w:pPr>
        <w:numPr>
          <w:ilvl w:val="0"/>
          <w:numId w:val="4"/>
        </w:numPr>
        <w:shd w:val="clear" w:color="auto" w:fill="FEFEFE"/>
        <w:spacing w:before="100" w:beforeAutospacing="1" w:after="100" w:afterAutospacing="1" w:line="240" w:lineRule="auto"/>
        <w:ind w:left="0"/>
        <w:rPr>
          <w:rFonts w:eastAsia="Times New Roman" w:cstheme="minorHAnsi"/>
          <w:i/>
          <w:iCs/>
          <w:color w:val="000000" w:themeColor="text1"/>
          <w:sz w:val="24"/>
          <w:szCs w:val="24"/>
          <w:lang w:eastAsia="en-GB"/>
        </w:rPr>
      </w:pPr>
      <w:r w:rsidRPr="00E537EA">
        <w:rPr>
          <w:rFonts w:eastAsia="Times New Roman" w:cstheme="minorHAnsi"/>
          <w:i/>
          <w:iCs/>
          <w:color w:val="000000" w:themeColor="text1"/>
          <w:sz w:val="24"/>
          <w:szCs w:val="24"/>
          <w:lang w:eastAsia="en-GB"/>
        </w:rPr>
        <w:t>Reshape the way organizations across the region approach data privacy.</w:t>
      </w:r>
    </w:p>
    <w:p w14:paraId="3895DCB9" w14:textId="27F482D3" w:rsidR="00E537EA" w:rsidRPr="00E537EA" w:rsidRDefault="00E537EA" w:rsidP="00E537EA">
      <w:pPr>
        <w:shd w:val="clear" w:color="auto" w:fill="FEFEFE"/>
        <w:spacing w:after="0" w:line="240" w:lineRule="auto"/>
        <w:rPr>
          <w:rFonts w:eastAsia="Times New Roman" w:cstheme="minorHAnsi"/>
          <w:color w:val="000000" w:themeColor="text1"/>
          <w:sz w:val="24"/>
          <w:szCs w:val="24"/>
          <w:lang w:eastAsia="en-GB"/>
        </w:rPr>
      </w:pPr>
      <w:r w:rsidRPr="00E537EA">
        <w:rPr>
          <w:rFonts w:eastAsia="Times New Roman" w:cstheme="minorHAnsi"/>
          <w:i/>
          <w:iCs/>
          <w:color w:val="000000" w:themeColor="text1"/>
          <w:sz w:val="24"/>
          <w:szCs w:val="24"/>
          <w:lang w:eastAsia="en-GB"/>
        </w:rPr>
        <w:t xml:space="preserve">GDPR reshapes the way in which sectors manage data, as well as redefines the roles for key leaders in businesses, from CIOs to CMOs. CIOs must ensure that they have watertight consent management processes in place, whilst CMOs require effective data rights management systems to ensure they don’t lose their most </w:t>
      </w:r>
      <w:proofErr w:type="gramStart"/>
      <w:r w:rsidRPr="00E537EA">
        <w:rPr>
          <w:rFonts w:eastAsia="Times New Roman" w:cstheme="minorHAnsi"/>
          <w:i/>
          <w:iCs/>
          <w:color w:val="000000" w:themeColor="text1"/>
          <w:sz w:val="24"/>
          <w:szCs w:val="24"/>
          <w:lang w:eastAsia="en-GB"/>
        </w:rPr>
        <w:t>valuable asset</w:t>
      </w:r>
      <w:proofErr w:type="gramEnd"/>
      <w:r w:rsidRPr="00E537EA">
        <w:rPr>
          <w:rFonts w:eastAsia="Times New Roman" w:cstheme="minorHAnsi"/>
          <w:i/>
          <w:iCs/>
          <w:color w:val="000000" w:themeColor="text1"/>
          <w:sz w:val="24"/>
          <w:szCs w:val="24"/>
          <w:lang w:eastAsia="en-GB"/>
        </w:rPr>
        <w:t xml:space="preserve"> – data.</w:t>
      </w:r>
      <w:r w:rsidRPr="00E25082">
        <w:rPr>
          <w:rFonts w:eastAsia="Times New Roman" w:cstheme="minorHAnsi"/>
          <w:color w:val="000000" w:themeColor="text1"/>
          <w:sz w:val="24"/>
          <w:szCs w:val="24"/>
          <w:lang w:eastAsia="en-GB"/>
        </w:rPr>
        <w:t>”</w:t>
      </w:r>
      <w:r w:rsidR="00EA77A4">
        <w:rPr>
          <w:rFonts w:eastAsia="Times New Roman" w:cstheme="minorHAnsi"/>
          <w:color w:val="000000" w:themeColor="text1"/>
          <w:sz w:val="24"/>
          <w:szCs w:val="24"/>
          <w:lang w:eastAsia="en-GB"/>
        </w:rPr>
        <w:t xml:space="preserve"> [1]</w:t>
      </w:r>
    </w:p>
    <w:p w14:paraId="39F4F868" w14:textId="77777777" w:rsidR="00E537EA" w:rsidRPr="00E25082" w:rsidRDefault="00E537EA" w:rsidP="004E46D9">
      <w:pPr>
        <w:rPr>
          <w:rFonts w:eastAsiaTheme="majorEastAsia" w:cstheme="minorHAnsi"/>
          <w:color w:val="000000" w:themeColor="text1"/>
          <w:sz w:val="24"/>
          <w:szCs w:val="24"/>
        </w:rPr>
      </w:pPr>
    </w:p>
    <w:p w14:paraId="05405ED8" w14:textId="256BDFFE" w:rsidR="00CF5011" w:rsidRPr="00E25082" w:rsidRDefault="00CF5011" w:rsidP="00CF5011">
      <w:pPr>
        <w:rPr>
          <w:color w:val="000000" w:themeColor="text1"/>
        </w:rPr>
      </w:pPr>
    </w:p>
    <w:p w14:paraId="6C0F835A" w14:textId="2EE122CC" w:rsidR="00FB3178" w:rsidRPr="00E25082" w:rsidRDefault="00FB3178" w:rsidP="00FB3178">
      <w:pPr>
        <w:pStyle w:val="Subtitle"/>
        <w:rPr>
          <w:b/>
          <w:bCs/>
          <w:color w:val="000000" w:themeColor="text1"/>
        </w:rPr>
      </w:pPr>
      <w:r w:rsidRPr="00E25082">
        <w:rPr>
          <w:b/>
          <w:bCs/>
          <w:color w:val="000000" w:themeColor="text1"/>
        </w:rPr>
        <w:t>ETHICAL AND LEGAL ISSUES</w:t>
      </w:r>
      <w:r w:rsidR="00A375BA" w:rsidRPr="00E25082">
        <w:rPr>
          <w:b/>
          <w:bCs/>
          <w:color w:val="000000" w:themeColor="text1"/>
        </w:rPr>
        <w:t xml:space="preserve"> </w:t>
      </w:r>
    </w:p>
    <w:p w14:paraId="3D1A599F" w14:textId="0E26A555" w:rsidR="00F73C5C" w:rsidRPr="00E25082" w:rsidRDefault="001C70A1" w:rsidP="00A172BB">
      <w:pPr>
        <w:rPr>
          <w:color w:val="000000" w:themeColor="text1"/>
          <w:sz w:val="24"/>
          <w:szCs w:val="24"/>
        </w:rPr>
      </w:pPr>
      <w:r w:rsidRPr="00E25082">
        <w:rPr>
          <w:color w:val="000000" w:themeColor="text1"/>
          <w:sz w:val="24"/>
          <w:szCs w:val="24"/>
        </w:rPr>
        <w:t xml:space="preserve">When creating a project, it is not only important to adhere to regulations but also, to professional </w:t>
      </w:r>
      <w:r w:rsidR="0025436A" w:rsidRPr="00E25082">
        <w:rPr>
          <w:color w:val="000000" w:themeColor="text1"/>
          <w:sz w:val="24"/>
          <w:szCs w:val="24"/>
        </w:rPr>
        <w:t>code of conduct</w:t>
      </w:r>
      <w:r w:rsidRPr="00E25082">
        <w:rPr>
          <w:color w:val="000000" w:themeColor="text1"/>
          <w:sz w:val="24"/>
          <w:szCs w:val="24"/>
        </w:rPr>
        <w:t xml:space="preserve"> standards too. </w:t>
      </w:r>
      <w:r w:rsidR="0025436A" w:rsidRPr="00E25082">
        <w:rPr>
          <w:color w:val="000000" w:themeColor="text1"/>
          <w:sz w:val="24"/>
          <w:szCs w:val="24"/>
        </w:rPr>
        <w:t>Since the group’s project centres around IT, the British Computer Society (BCS), which are professional standards for practice in computing, will be followed. The standards that are found on the BCS code of conduct</w:t>
      </w:r>
      <w:r w:rsidR="00236148" w:rsidRPr="00E25082">
        <w:rPr>
          <w:color w:val="000000" w:themeColor="text1"/>
          <w:sz w:val="24"/>
          <w:szCs w:val="24"/>
        </w:rPr>
        <w:t>.</w:t>
      </w:r>
      <w:r w:rsidR="00A172BB" w:rsidRPr="00E25082">
        <w:rPr>
          <w:color w:val="000000" w:themeColor="text1"/>
          <w:sz w:val="24"/>
          <w:szCs w:val="24"/>
        </w:rPr>
        <w:t xml:space="preserve"> </w:t>
      </w:r>
      <w:r w:rsidR="00236148" w:rsidRPr="00E25082">
        <w:rPr>
          <w:color w:val="000000" w:themeColor="text1"/>
          <w:sz w:val="24"/>
          <w:szCs w:val="24"/>
        </w:rPr>
        <w:t xml:space="preserve">The purpose of having a code of conduct is to establish </w:t>
      </w:r>
      <w:r w:rsidR="000D6D8E" w:rsidRPr="00E25082">
        <w:rPr>
          <w:color w:val="000000" w:themeColor="text1"/>
          <w:sz w:val="24"/>
          <w:szCs w:val="24"/>
        </w:rPr>
        <w:t xml:space="preserve">and maintain </w:t>
      </w:r>
      <w:r w:rsidR="00236148" w:rsidRPr="00E25082">
        <w:rPr>
          <w:color w:val="000000" w:themeColor="text1"/>
          <w:sz w:val="24"/>
          <w:szCs w:val="24"/>
        </w:rPr>
        <w:t xml:space="preserve">a standard that is appropriate to a company </w:t>
      </w:r>
      <w:r w:rsidR="000D6D8E" w:rsidRPr="00E25082">
        <w:rPr>
          <w:color w:val="000000" w:themeColor="text1"/>
          <w:sz w:val="24"/>
          <w:szCs w:val="24"/>
        </w:rPr>
        <w:t>and stakeholders.</w:t>
      </w:r>
    </w:p>
    <w:p w14:paraId="367CC7F3" w14:textId="06383CA8" w:rsidR="00FB3178" w:rsidRPr="00E25082" w:rsidRDefault="00A172BB" w:rsidP="00CD6FC4">
      <w:pPr>
        <w:rPr>
          <w:color w:val="000000" w:themeColor="text1"/>
          <w:sz w:val="24"/>
          <w:szCs w:val="24"/>
        </w:rPr>
      </w:pPr>
      <w:r w:rsidRPr="00E25082">
        <w:rPr>
          <w:color w:val="000000" w:themeColor="text1"/>
          <w:sz w:val="24"/>
          <w:szCs w:val="24"/>
        </w:rPr>
        <w:t>British Computer Society (BCS)</w:t>
      </w:r>
      <w:r w:rsidRPr="00E25082">
        <w:rPr>
          <w:color w:val="000000" w:themeColor="text1"/>
          <w:sz w:val="24"/>
          <w:szCs w:val="24"/>
        </w:rPr>
        <w:t xml:space="preserve"> </w:t>
      </w:r>
      <w:r w:rsidR="00CD6FC4" w:rsidRPr="00E25082">
        <w:rPr>
          <w:color w:val="000000" w:themeColor="text1"/>
          <w:sz w:val="24"/>
          <w:szCs w:val="24"/>
        </w:rPr>
        <w:t>is broken into 5 parts.</w:t>
      </w:r>
    </w:p>
    <w:p w14:paraId="367BAF35" w14:textId="1D1CD6B7" w:rsidR="00CD6FC4" w:rsidRPr="00E25082" w:rsidRDefault="00CD6FC4" w:rsidP="00CD6FC4">
      <w:pPr>
        <w:pStyle w:val="ListParagraph"/>
        <w:numPr>
          <w:ilvl w:val="0"/>
          <w:numId w:val="1"/>
        </w:numPr>
        <w:rPr>
          <w:color w:val="000000" w:themeColor="text1"/>
          <w:sz w:val="24"/>
          <w:szCs w:val="24"/>
        </w:rPr>
      </w:pPr>
      <w:r w:rsidRPr="00E25082">
        <w:rPr>
          <w:color w:val="000000" w:themeColor="text1"/>
          <w:sz w:val="24"/>
          <w:szCs w:val="24"/>
        </w:rPr>
        <w:t>Public interest</w:t>
      </w:r>
    </w:p>
    <w:p w14:paraId="7665EAB1" w14:textId="5E6DC7B0" w:rsidR="00CD6FC4" w:rsidRPr="00E25082" w:rsidRDefault="00CD6FC4" w:rsidP="00CD6FC4">
      <w:pPr>
        <w:pStyle w:val="ListParagraph"/>
        <w:numPr>
          <w:ilvl w:val="0"/>
          <w:numId w:val="1"/>
        </w:numPr>
        <w:rPr>
          <w:color w:val="000000" w:themeColor="text1"/>
          <w:sz w:val="24"/>
          <w:szCs w:val="24"/>
        </w:rPr>
      </w:pPr>
      <w:r w:rsidRPr="00E25082">
        <w:rPr>
          <w:color w:val="000000" w:themeColor="text1"/>
          <w:sz w:val="24"/>
          <w:szCs w:val="24"/>
        </w:rPr>
        <w:t>Duty to employers and clients</w:t>
      </w:r>
    </w:p>
    <w:p w14:paraId="00B98FF8" w14:textId="2D81DEA1" w:rsidR="00CD6FC4" w:rsidRPr="00E25082" w:rsidRDefault="00CD6FC4" w:rsidP="00CD6FC4">
      <w:pPr>
        <w:pStyle w:val="ListParagraph"/>
        <w:numPr>
          <w:ilvl w:val="0"/>
          <w:numId w:val="1"/>
        </w:numPr>
        <w:rPr>
          <w:color w:val="000000" w:themeColor="text1"/>
          <w:sz w:val="24"/>
          <w:szCs w:val="24"/>
        </w:rPr>
      </w:pPr>
      <w:r w:rsidRPr="00E25082">
        <w:rPr>
          <w:color w:val="000000" w:themeColor="text1"/>
          <w:sz w:val="24"/>
          <w:szCs w:val="24"/>
        </w:rPr>
        <w:t>Duty to the profession</w:t>
      </w:r>
    </w:p>
    <w:p w14:paraId="6A46960F" w14:textId="19B1F55F" w:rsidR="00CD6FC4" w:rsidRPr="00E25082" w:rsidRDefault="00CD6FC4" w:rsidP="00CD6FC4">
      <w:pPr>
        <w:pStyle w:val="ListParagraph"/>
        <w:numPr>
          <w:ilvl w:val="0"/>
          <w:numId w:val="1"/>
        </w:numPr>
        <w:rPr>
          <w:color w:val="000000" w:themeColor="text1"/>
          <w:sz w:val="24"/>
          <w:szCs w:val="24"/>
        </w:rPr>
      </w:pPr>
      <w:r w:rsidRPr="00E25082">
        <w:rPr>
          <w:color w:val="000000" w:themeColor="text1"/>
          <w:sz w:val="24"/>
          <w:szCs w:val="24"/>
        </w:rPr>
        <w:t xml:space="preserve">Professional competence and integrity </w:t>
      </w:r>
    </w:p>
    <w:p w14:paraId="16034E03" w14:textId="76789228" w:rsidR="00CD6FC4" w:rsidRPr="00E25082" w:rsidRDefault="00CD6FC4" w:rsidP="00CF5011">
      <w:pPr>
        <w:rPr>
          <w:color w:val="000000" w:themeColor="text1"/>
          <w:sz w:val="24"/>
          <w:szCs w:val="24"/>
        </w:rPr>
      </w:pPr>
    </w:p>
    <w:p w14:paraId="0A8BF4E2" w14:textId="4BE1CD4A" w:rsidR="000824B9" w:rsidRPr="00E25082" w:rsidRDefault="000824B9" w:rsidP="00CF5011">
      <w:pPr>
        <w:rPr>
          <w:color w:val="000000" w:themeColor="text1"/>
          <w:sz w:val="24"/>
          <w:szCs w:val="24"/>
        </w:rPr>
      </w:pPr>
      <w:r w:rsidRPr="00E25082">
        <w:rPr>
          <w:color w:val="000000" w:themeColor="text1"/>
          <w:sz w:val="24"/>
          <w:szCs w:val="24"/>
        </w:rPr>
        <w:t>The main code of conduct standards, as listed above, is public interest which are, in the own words of British Computer Society</w:t>
      </w:r>
      <w:r w:rsidR="007E04AE" w:rsidRPr="00E25082">
        <w:rPr>
          <w:color w:val="000000" w:themeColor="text1"/>
          <w:sz w:val="24"/>
          <w:szCs w:val="24"/>
        </w:rPr>
        <w:t>:</w:t>
      </w:r>
    </w:p>
    <w:p w14:paraId="24C5F97C" w14:textId="4EA5B93F" w:rsidR="007E04AE" w:rsidRPr="00E25082" w:rsidRDefault="007E04AE" w:rsidP="007E04AE">
      <w:pPr>
        <w:rPr>
          <w:rFonts w:eastAsia="Times New Roman" w:cstheme="minorHAnsi"/>
          <w:color w:val="000000" w:themeColor="text1"/>
          <w:sz w:val="24"/>
          <w:szCs w:val="24"/>
          <w:lang w:eastAsia="en-GB"/>
        </w:rPr>
      </w:pPr>
      <w:r w:rsidRPr="00E25082">
        <w:rPr>
          <w:rFonts w:cstheme="minorHAnsi"/>
          <w:color w:val="000000" w:themeColor="text1"/>
          <w:sz w:val="24"/>
          <w:szCs w:val="24"/>
        </w:rPr>
        <w:t>“</w:t>
      </w:r>
      <w:r w:rsidRPr="00E25082">
        <w:rPr>
          <w:rFonts w:eastAsia="Times New Roman" w:cstheme="minorHAnsi"/>
          <w:b/>
          <w:bCs/>
          <w:color w:val="000000" w:themeColor="text1"/>
          <w:sz w:val="24"/>
          <w:szCs w:val="24"/>
          <w:lang w:eastAsia="en-GB"/>
        </w:rPr>
        <w:t>The Public Interest</w:t>
      </w:r>
    </w:p>
    <w:p w14:paraId="5A00C9CF" w14:textId="77777777" w:rsidR="007E04AE" w:rsidRPr="00E25082" w:rsidRDefault="007E04AE" w:rsidP="007E04AE">
      <w:pPr>
        <w:pStyle w:val="ListParagraph"/>
        <w:numPr>
          <w:ilvl w:val="0"/>
          <w:numId w:val="3"/>
        </w:numPr>
        <w:rPr>
          <w:rFonts w:eastAsia="Times New Roman" w:cstheme="minorHAnsi"/>
          <w:i/>
          <w:iCs/>
          <w:color w:val="000000" w:themeColor="text1"/>
          <w:sz w:val="24"/>
          <w:szCs w:val="24"/>
          <w:lang w:eastAsia="en-GB"/>
        </w:rPr>
      </w:pPr>
      <w:r w:rsidRPr="00E25082">
        <w:rPr>
          <w:rFonts w:eastAsia="Times New Roman" w:cstheme="minorHAnsi"/>
          <w:i/>
          <w:iCs/>
          <w:color w:val="000000" w:themeColor="text1"/>
          <w:sz w:val="24"/>
          <w:szCs w:val="24"/>
          <w:lang w:eastAsia="en-GB"/>
        </w:rPr>
        <w:t>Members shall in their professional practice safeguard public health and safety and have regard to protection of the environment.</w:t>
      </w:r>
    </w:p>
    <w:p w14:paraId="6B4AFA24" w14:textId="77777777" w:rsidR="007E04AE" w:rsidRPr="00E25082" w:rsidRDefault="007E04AE" w:rsidP="007E04AE">
      <w:pPr>
        <w:pStyle w:val="ListParagraph"/>
        <w:numPr>
          <w:ilvl w:val="0"/>
          <w:numId w:val="3"/>
        </w:numPr>
        <w:rPr>
          <w:rFonts w:eastAsia="Times New Roman" w:cstheme="minorHAnsi"/>
          <w:i/>
          <w:iCs/>
          <w:color w:val="000000" w:themeColor="text1"/>
          <w:sz w:val="24"/>
          <w:szCs w:val="24"/>
          <w:lang w:eastAsia="en-GB"/>
        </w:rPr>
      </w:pPr>
      <w:r w:rsidRPr="00E25082">
        <w:rPr>
          <w:rFonts w:eastAsia="Times New Roman" w:cstheme="minorHAnsi"/>
          <w:i/>
          <w:iCs/>
          <w:color w:val="000000" w:themeColor="text1"/>
          <w:sz w:val="24"/>
          <w:szCs w:val="24"/>
          <w:lang w:eastAsia="en-GB"/>
        </w:rPr>
        <w:t>Members shall have due regard to the legitimate rights of third parties.</w:t>
      </w:r>
    </w:p>
    <w:p w14:paraId="366B1F28" w14:textId="77777777" w:rsidR="007E04AE" w:rsidRPr="00E25082" w:rsidRDefault="007E04AE" w:rsidP="007E04AE">
      <w:pPr>
        <w:pStyle w:val="ListParagraph"/>
        <w:numPr>
          <w:ilvl w:val="0"/>
          <w:numId w:val="3"/>
        </w:numPr>
        <w:rPr>
          <w:rFonts w:eastAsia="Times New Roman" w:cstheme="minorHAnsi"/>
          <w:i/>
          <w:iCs/>
          <w:color w:val="000000" w:themeColor="text1"/>
          <w:sz w:val="24"/>
          <w:szCs w:val="24"/>
          <w:lang w:eastAsia="en-GB"/>
        </w:rPr>
      </w:pPr>
      <w:r w:rsidRPr="00E25082">
        <w:rPr>
          <w:rFonts w:eastAsia="Times New Roman" w:cstheme="minorHAnsi"/>
          <w:i/>
          <w:iCs/>
          <w:color w:val="000000" w:themeColor="text1"/>
          <w:sz w:val="24"/>
          <w:szCs w:val="24"/>
          <w:lang w:eastAsia="en-GB"/>
        </w:rPr>
        <w:t>Members shall ensure that within their chosen fields they have knowledge and understanding of relevant legislation, regulations and standards and that they comply with such requirements.</w:t>
      </w:r>
    </w:p>
    <w:p w14:paraId="4697008C" w14:textId="3166D5F5" w:rsidR="007E04AE" w:rsidRPr="00E25082" w:rsidRDefault="007E04AE" w:rsidP="007E04AE">
      <w:pPr>
        <w:pStyle w:val="ListParagraph"/>
        <w:numPr>
          <w:ilvl w:val="0"/>
          <w:numId w:val="3"/>
        </w:numPr>
        <w:rPr>
          <w:rFonts w:eastAsia="Times New Roman" w:cstheme="minorHAnsi"/>
          <w:color w:val="000000" w:themeColor="text1"/>
          <w:sz w:val="24"/>
          <w:szCs w:val="24"/>
          <w:lang w:eastAsia="en-GB"/>
        </w:rPr>
      </w:pPr>
      <w:r w:rsidRPr="00E25082">
        <w:rPr>
          <w:rFonts w:eastAsia="Times New Roman" w:cstheme="minorHAnsi"/>
          <w:i/>
          <w:iCs/>
          <w:color w:val="000000" w:themeColor="text1"/>
          <w:sz w:val="24"/>
          <w:szCs w:val="24"/>
          <w:lang w:eastAsia="en-GB"/>
        </w:rPr>
        <w:t>Members shall in their professional practice have regard to basic human rights and shall avoid any actions that adversely affect such rights</w:t>
      </w:r>
      <w:r w:rsidRPr="00E25082">
        <w:rPr>
          <w:rFonts w:eastAsia="Times New Roman" w:cstheme="minorHAnsi"/>
          <w:color w:val="000000" w:themeColor="text1"/>
          <w:sz w:val="24"/>
          <w:szCs w:val="24"/>
          <w:lang w:eastAsia="en-GB"/>
        </w:rPr>
        <w:t>.</w:t>
      </w:r>
      <w:r w:rsidRPr="00E25082">
        <w:rPr>
          <w:rFonts w:eastAsia="Times New Roman" w:cstheme="minorHAnsi"/>
          <w:color w:val="000000" w:themeColor="text1"/>
          <w:sz w:val="24"/>
          <w:szCs w:val="24"/>
          <w:lang w:eastAsia="en-GB"/>
        </w:rPr>
        <w:t>”</w:t>
      </w:r>
      <w:r w:rsidR="00FA2906">
        <w:rPr>
          <w:rFonts w:eastAsia="Times New Roman" w:cstheme="minorHAnsi"/>
          <w:color w:val="000000" w:themeColor="text1"/>
          <w:sz w:val="24"/>
          <w:szCs w:val="24"/>
          <w:lang w:eastAsia="en-GB"/>
        </w:rPr>
        <w:t xml:space="preserve"> [2]</w:t>
      </w:r>
    </w:p>
    <w:p w14:paraId="195D18EA" w14:textId="598AC07B" w:rsidR="00971B19" w:rsidRPr="00E25082" w:rsidRDefault="00971B19" w:rsidP="00CF5011">
      <w:pPr>
        <w:rPr>
          <w:color w:val="000000" w:themeColor="text1"/>
          <w:sz w:val="24"/>
          <w:szCs w:val="24"/>
        </w:rPr>
      </w:pPr>
    </w:p>
    <w:p w14:paraId="4FD1AC90" w14:textId="6EF1BDC9" w:rsidR="003A5070" w:rsidRDefault="00971B19" w:rsidP="00FA2906">
      <w:pPr>
        <w:pStyle w:val="NormalWeb"/>
        <w:shd w:val="clear" w:color="auto" w:fill="FFFFFF"/>
        <w:spacing w:before="360" w:beforeAutospacing="0" w:after="360" w:afterAutospacing="0" w:line="367" w:lineRule="atLeast"/>
        <w:rPr>
          <w:rFonts w:asciiTheme="minorHAnsi" w:hAnsiTheme="minorHAnsi" w:cstheme="minorHAnsi"/>
          <w:color w:val="000000" w:themeColor="text1"/>
        </w:rPr>
      </w:pPr>
      <w:r w:rsidRPr="00FA2906">
        <w:rPr>
          <w:rFonts w:asciiTheme="minorHAnsi" w:hAnsiTheme="minorHAnsi" w:cstheme="minorHAnsi"/>
          <w:color w:val="000000" w:themeColor="text1"/>
        </w:rPr>
        <w:t xml:space="preserve">Now that there is news that United Kingdom is </w:t>
      </w:r>
      <w:r w:rsidR="003A5070" w:rsidRPr="00FA2906">
        <w:rPr>
          <w:rFonts w:asciiTheme="minorHAnsi" w:hAnsiTheme="minorHAnsi" w:cstheme="minorHAnsi"/>
          <w:color w:val="000000" w:themeColor="text1"/>
        </w:rPr>
        <w:t>to</w:t>
      </w:r>
      <w:r w:rsidRPr="00FA2906">
        <w:rPr>
          <w:rFonts w:asciiTheme="minorHAnsi" w:hAnsiTheme="minorHAnsi" w:cstheme="minorHAnsi"/>
          <w:color w:val="000000" w:themeColor="text1"/>
        </w:rPr>
        <w:t xml:space="preserve"> leave the EU, there will lots of changes</w:t>
      </w:r>
      <w:r w:rsidR="003A5070" w:rsidRPr="00FA2906">
        <w:rPr>
          <w:rFonts w:asciiTheme="minorHAnsi" w:hAnsiTheme="minorHAnsi" w:cstheme="minorHAnsi"/>
          <w:color w:val="000000" w:themeColor="text1"/>
        </w:rPr>
        <w:t xml:space="preserve">, especially when it comes to legislations. This mean companies are no longer requires </w:t>
      </w:r>
      <w:proofErr w:type="gramStart"/>
      <w:r w:rsidR="003A5070" w:rsidRPr="00FA2906">
        <w:rPr>
          <w:rFonts w:asciiTheme="minorHAnsi" w:hAnsiTheme="minorHAnsi" w:cstheme="minorHAnsi"/>
          <w:color w:val="000000" w:themeColor="text1"/>
        </w:rPr>
        <w:t>to follow</w:t>
      </w:r>
      <w:proofErr w:type="gramEnd"/>
      <w:r w:rsidR="003A5070" w:rsidRPr="00FA2906">
        <w:rPr>
          <w:rFonts w:asciiTheme="minorHAnsi" w:hAnsiTheme="minorHAnsi" w:cstheme="minorHAnsi"/>
          <w:color w:val="000000" w:themeColor="text1"/>
        </w:rPr>
        <w:t xml:space="preserve"> EU laws and regulations and in its place, will be go back to using UK law and regulations.  </w:t>
      </w:r>
      <w:r w:rsidR="00E537EA" w:rsidRPr="00FA2906">
        <w:rPr>
          <w:rFonts w:asciiTheme="minorHAnsi" w:hAnsiTheme="minorHAnsi" w:cstheme="minorHAnsi"/>
          <w:i/>
          <w:iCs/>
          <w:color w:val="000000" w:themeColor="text1"/>
        </w:rPr>
        <w:t xml:space="preserve">“The GDPR will become enforceable by law on 25 May 2018, when the UK will still be a member of the EU. This legislation will apply to all companies wishing to operate within the EU, wherever they operate from. </w:t>
      </w:r>
      <w:proofErr w:type="gramStart"/>
      <w:r w:rsidR="00E537EA" w:rsidRPr="00FA2906">
        <w:rPr>
          <w:rFonts w:asciiTheme="minorHAnsi" w:hAnsiTheme="minorHAnsi" w:cstheme="minorHAnsi"/>
          <w:i/>
          <w:iCs/>
          <w:color w:val="000000" w:themeColor="text1"/>
        </w:rPr>
        <w:t>So</w:t>
      </w:r>
      <w:proofErr w:type="gramEnd"/>
      <w:r w:rsidR="00E537EA" w:rsidRPr="00FA2906">
        <w:rPr>
          <w:rFonts w:asciiTheme="minorHAnsi" w:hAnsiTheme="minorHAnsi" w:cstheme="minorHAnsi"/>
          <w:i/>
          <w:iCs/>
          <w:color w:val="000000" w:themeColor="text1"/>
        </w:rPr>
        <w:t xml:space="preserve"> when we leave the EU, any UK companies that have part of their operations within the EU will have to continue abiding by this regulation.”</w:t>
      </w:r>
      <w:r w:rsidR="00FA2906">
        <w:rPr>
          <w:rFonts w:asciiTheme="minorHAnsi" w:hAnsiTheme="minorHAnsi" w:cstheme="minorHAnsi"/>
          <w:i/>
          <w:iCs/>
          <w:color w:val="000000" w:themeColor="text1"/>
        </w:rPr>
        <w:t xml:space="preserve"> </w:t>
      </w:r>
      <w:sdt>
        <w:sdtPr>
          <w:rPr>
            <w:rFonts w:asciiTheme="minorHAnsi" w:hAnsiTheme="minorHAnsi" w:cstheme="minorHAnsi"/>
            <w:i/>
            <w:iCs/>
            <w:color w:val="000000" w:themeColor="text1"/>
          </w:rPr>
          <w:id w:val="-227457337"/>
          <w:citation/>
        </w:sdtPr>
        <w:sdtContent>
          <w:r w:rsidR="00FA2906">
            <w:rPr>
              <w:rFonts w:asciiTheme="minorHAnsi" w:hAnsiTheme="minorHAnsi" w:cstheme="minorHAnsi"/>
              <w:i/>
              <w:iCs/>
              <w:color w:val="000000" w:themeColor="text1"/>
            </w:rPr>
            <w:fldChar w:fldCharType="begin"/>
          </w:r>
          <w:r w:rsidR="00FA2906">
            <w:rPr>
              <w:rFonts w:asciiTheme="minorHAnsi" w:hAnsiTheme="minorHAnsi" w:cstheme="minorHAnsi"/>
              <w:color w:val="000000" w:themeColor="text1"/>
            </w:rPr>
            <w:instrText xml:space="preserve"> CITATION Pet17 \l 2057 </w:instrText>
          </w:r>
          <w:r w:rsidR="00FA2906">
            <w:rPr>
              <w:rFonts w:asciiTheme="minorHAnsi" w:hAnsiTheme="minorHAnsi" w:cstheme="minorHAnsi"/>
              <w:i/>
              <w:iCs/>
              <w:color w:val="000000" w:themeColor="text1"/>
            </w:rPr>
            <w:fldChar w:fldCharType="separate"/>
          </w:r>
          <w:r w:rsidR="00FA2906" w:rsidRPr="00FA2906">
            <w:rPr>
              <w:rFonts w:asciiTheme="minorHAnsi" w:hAnsiTheme="minorHAnsi" w:cstheme="minorHAnsi"/>
              <w:noProof/>
              <w:color w:val="000000" w:themeColor="text1"/>
            </w:rPr>
            <w:t>(Allison, 2017)</w:t>
          </w:r>
          <w:r w:rsidR="00FA2906">
            <w:rPr>
              <w:rFonts w:asciiTheme="minorHAnsi" w:hAnsiTheme="minorHAnsi" w:cstheme="minorHAnsi"/>
              <w:i/>
              <w:iCs/>
              <w:color w:val="000000" w:themeColor="text1"/>
            </w:rPr>
            <w:fldChar w:fldCharType="end"/>
          </w:r>
        </w:sdtContent>
      </w:sdt>
      <w:r w:rsidR="00FA2906">
        <w:rPr>
          <w:rFonts w:asciiTheme="minorHAnsi" w:hAnsiTheme="minorHAnsi" w:cstheme="minorHAnsi"/>
          <w:i/>
          <w:iCs/>
          <w:color w:val="000000" w:themeColor="text1"/>
        </w:rPr>
        <w:t xml:space="preserve"> </w:t>
      </w:r>
      <w:r w:rsidR="003A5070" w:rsidRPr="00FA2906">
        <w:rPr>
          <w:rFonts w:asciiTheme="minorHAnsi" w:hAnsiTheme="minorHAnsi" w:cstheme="minorHAnsi"/>
          <w:color w:val="000000" w:themeColor="text1"/>
        </w:rPr>
        <w:t xml:space="preserve">This will cause an issue as it would leave our groups project, because it deals with data, </w:t>
      </w:r>
      <w:r w:rsidR="00E537EA" w:rsidRPr="00FA2906">
        <w:rPr>
          <w:rFonts w:asciiTheme="minorHAnsi" w:hAnsiTheme="minorHAnsi" w:cstheme="minorHAnsi"/>
          <w:color w:val="000000" w:themeColor="text1"/>
        </w:rPr>
        <w:t>will make the product v</w:t>
      </w:r>
      <w:r w:rsidR="00E537EA" w:rsidRPr="00FA2906">
        <w:rPr>
          <w:rFonts w:asciiTheme="minorHAnsi" w:hAnsiTheme="minorHAnsi" w:cstheme="minorHAnsi"/>
          <w:color w:val="000000" w:themeColor="text1"/>
        </w:rPr>
        <w:t>ulnerable</w:t>
      </w:r>
      <w:r w:rsidR="00E537EA" w:rsidRPr="00FA2906">
        <w:rPr>
          <w:rFonts w:asciiTheme="minorHAnsi" w:hAnsiTheme="minorHAnsi" w:cstheme="minorHAnsi"/>
          <w:color w:val="000000" w:themeColor="text1"/>
        </w:rPr>
        <w:t>, while new laws are processed and moulded.</w:t>
      </w:r>
    </w:p>
    <w:p w14:paraId="3BCE063C" w14:textId="69D1F6F3" w:rsidR="00FA2906" w:rsidRPr="00FA2906" w:rsidRDefault="00FA2906" w:rsidP="00FA2906">
      <w:pPr>
        <w:pStyle w:val="NormalWeb"/>
        <w:shd w:val="clear" w:color="auto" w:fill="FFFFFF"/>
        <w:spacing w:before="360" w:beforeAutospacing="0" w:after="360" w:afterAutospacing="0" w:line="367" w:lineRule="atLeast"/>
        <w:rPr>
          <w:rFonts w:asciiTheme="minorHAnsi" w:hAnsiTheme="minorHAnsi" w:cstheme="minorHAnsi"/>
          <w:b/>
          <w:bCs/>
          <w:color w:val="000000" w:themeColor="text1"/>
        </w:rPr>
      </w:pPr>
      <w:r w:rsidRPr="00FA2906">
        <w:rPr>
          <w:rFonts w:asciiTheme="minorHAnsi" w:hAnsiTheme="minorHAnsi" w:cstheme="minorHAnsi"/>
          <w:b/>
          <w:bCs/>
          <w:color w:val="000000" w:themeColor="text1"/>
        </w:rPr>
        <w:lastRenderedPageBreak/>
        <w:t>REFERENCE</w:t>
      </w:r>
    </w:p>
    <w:p w14:paraId="7556769D" w14:textId="1E9F826F" w:rsidR="00FA2906" w:rsidRDefault="00FA2906" w:rsidP="00FA2906">
      <w:pPr>
        <w:pStyle w:val="NormalWeb"/>
        <w:shd w:val="clear" w:color="auto" w:fill="FFFFFF"/>
        <w:spacing w:before="360" w:beforeAutospacing="0" w:after="360" w:afterAutospacing="0" w:line="367" w:lineRule="atLeast"/>
        <w:rPr>
          <w:rFonts w:asciiTheme="minorHAnsi" w:hAnsiTheme="minorHAnsi" w:cstheme="minorHAnsi"/>
          <w:color w:val="000000" w:themeColor="text1"/>
        </w:rPr>
      </w:pPr>
      <w:r>
        <w:rPr>
          <w:rFonts w:asciiTheme="minorHAnsi" w:hAnsiTheme="minorHAnsi" w:cstheme="minorHAnsi"/>
          <w:color w:val="000000" w:themeColor="text1"/>
        </w:rPr>
        <w:t xml:space="preserve">[1]  </w:t>
      </w:r>
      <w:hyperlink r:id="rId7" w:history="1">
        <w:r w:rsidRPr="00804813">
          <w:rPr>
            <w:rStyle w:val="Hyperlink"/>
            <w:rFonts w:asciiTheme="minorHAnsi" w:hAnsiTheme="minorHAnsi" w:cstheme="minorHAnsi"/>
          </w:rPr>
          <w:t>https://eugdpr.org/</w:t>
        </w:r>
      </w:hyperlink>
    </w:p>
    <w:p w14:paraId="54D69E08" w14:textId="5C37979A" w:rsidR="00FA2906" w:rsidRDefault="00FA2906" w:rsidP="00FA2906">
      <w:pPr>
        <w:pStyle w:val="NormalWeb"/>
        <w:shd w:val="clear" w:color="auto" w:fill="FFFFFF"/>
        <w:spacing w:before="360" w:beforeAutospacing="0" w:after="360" w:afterAutospacing="0" w:line="367" w:lineRule="atLeast"/>
        <w:rPr>
          <w:rFonts w:asciiTheme="minorHAnsi" w:hAnsiTheme="minorHAnsi" w:cstheme="minorHAnsi"/>
          <w:color w:val="000000" w:themeColor="text1"/>
        </w:rPr>
      </w:pPr>
      <w:r>
        <w:rPr>
          <w:rFonts w:asciiTheme="minorHAnsi" w:hAnsiTheme="minorHAnsi" w:cstheme="minorHAnsi"/>
          <w:color w:val="000000" w:themeColor="text1"/>
        </w:rPr>
        <w:t xml:space="preserve">[2] </w:t>
      </w:r>
      <w:hyperlink r:id="rId8" w:history="1">
        <w:r w:rsidRPr="00804813">
          <w:rPr>
            <w:rStyle w:val="Hyperlink"/>
            <w:rFonts w:asciiTheme="minorHAnsi" w:hAnsiTheme="minorHAnsi" w:cstheme="minorHAnsi"/>
          </w:rPr>
          <w:t>https://www.gov.uk/data-protection</w:t>
        </w:r>
      </w:hyperlink>
    </w:p>
    <w:p w14:paraId="4EA09329" w14:textId="4FAC33CF" w:rsidR="00FA2906" w:rsidRDefault="00FA2906" w:rsidP="00FA2906">
      <w:pPr>
        <w:pStyle w:val="NormalWeb"/>
        <w:shd w:val="clear" w:color="auto" w:fill="FFFFFF"/>
        <w:spacing w:before="360" w:beforeAutospacing="0" w:after="360" w:afterAutospacing="0" w:line="367" w:lineRule="atLeast"/>
        <w:rPr>
          <w:rFonts w:asciiTheme="minorHAnsi" w:hAnsiTheme="minorHAnsi" w:cstheme="minorHAnsi"/>
          <w:color w:val="000000" w:themeColor="text1"/>
        </w:rPr>
      </w:pPr>
      <w:r>
        <w:rPr>
          <w:rFonts w:asciiTheme="minorHAnsi" w:hAnsiTheme="minorHAnsi" w:cstheme="minorHAnsi"/>
          <w:color w:val="000000" w:themeColor="text1"/>
        </w:rPr>
        <w:t xml:space="preserve">[3] </w:t>
      </w:r>
      <w:hyperlink r:id="rId9" w:history="1">
        <w:r w:rsidRPr="00804813">
          <w:rPr>
            <w:rStyle w:val="Hyperlink"/>
            <w:rFonts w:asciiTheme="minorHAnsi" w:hAnsiTheme="minorHAnsi" w:cstheme="minorHAnsi"/>
          </w:rPr>
          <w:t>https://www.computerweekly.com/feature/What-happens-to-data-protection-when-we-leave-the-EU</w:t>
        </w:r>
      </w:hyperlink>
    </w:p>
    <w:p w14:paraId="6520AC5D" w14:textId="77777777" w:rsidR="00FA2906" w:rsidRDefault="00FA2906" w:rsidP="00FA2906">
      <w:pPr>
        <w:pStyle w:val="NormalWeb"/>
        <w:shd w:val="clear" w:color="auto" w:fill="FFFFFF"/>
        <w:spacing w:before="360" w:beforeAutospacing="0" w:after="360" w:afterAutospacing="0" w:line="367" w:lineRule="atLeast"/>
        <w:rPr>
          <w:rFonts w:asciiTheme="minorHAnsi" w:hAnsiTheme="minorHAnsi" w:cstheme="minorHAnsi"/>
          <w:color w:val="000000" w:themeColor="text1"/>
        </w:rPr>
      </w:pPr>
    </w:p>
    <w:p w14:paraId="05ADBF4C" w14:textId="77777777" w:rsidR="00FA2906" w:rsidRPr="00FA2906" w:rsidRDefault="00FA2906" w:rsidP="00FA2906">
      <w:pPr>
        <w:pStyle w:val="NormalWeb"/>
        <w:shd w:val="clear" w:color="auto" w:fill="FFFFFF"/>
        <w:spacing w:before="360" w:beforeAutospacing="0" w:after="360" w:afterAutospacing="0" w:line="367" w:lineRule="atLeast"/>
        <w:rPr>
          <w:rFonts w:asciiTheme="minorHAnsi" w:hAnsiTheme="minorHAnsi" w:cstheme="minorHAnsi"/>
          <w:color w:val="000000" w:themeColor="text1"/>
        </w:rPr>
      </w:pPr>
    </w:p>
    <w:sectPr w:rsidR="00FA2906" w:rsidRPr="00FA2906" w:rsidSect="00E537E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413DC8"/>
    <w:multiLevelType w:val="multilevel"/>
    <w:tmpl w:val="D1B0E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0F77B3"/>
    <w:multiLevelType w:val="hybridMultilevel"/>
    <w:tmpl w:val="AED843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FC2C2F"/>
    <w:multiLevelType w:val="hybridMultilevel"/>
    <w:tmpl w:val="867A9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B356C7"/>
    <w:multiLevelType w:val="multilevel"/>
    <w:tmpl w:val="D6F62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011"/>
    <w:rsid w:val="00010D8F"/>
    <w:rsid w:val="00025AA4"/>
    <w:rsid w:val="00043835"/>
    <w:rsid w:val="00045FA8"/>
    <w:rsid w:val="00053E16"/>
    <w:rsid w:val="000824B9"/>
    <w:rsid w:val="000A688D"/>
    <w:rsid w:val="000B4250"/>
    <w:rsid w:val="000C086F"/>
    <w:rsid w:val="000D6D8E"/>
    <w:rsid w:val="000E0F4B"/>
    <w:rsid w:val="000E7568"/>
    <w:rsid w:val="0011307C"/>
    <w:rsid w:val="0017232C"/>
    <w:rsid w:val="00197F25"/>
    <w:rsid w:val="001A48B1"/>
    <w:rsid w:val="001C03E0"/>
    <w:rsid w:val="001C70A1"/>
    <w:rsid w:val="001E7FD4"/>
    <w:rsid w:val="001F3C09"/>
    <w:rsid w:val="00207DE5"/>
    <w:rsid w:val="00236148"/>
    <w:rsid w:val="0025436A"/>
    <w:rsid w:val="00292C79"/>
    <w:rsid w:val="002B7058"/>
    <w:rsid w:val="002C74E7"/>
    <w:rsid w:val="002D2394"/>
    <w:rsid w:val="00313055"/>
    <w:rsid w:val="003162BA"/>
    <w:rsid w:val="00322254"/>
    <w:rsid w:val="0037251F"/>
    <w:rsid w:val="00375E93"/>
    <w:rsid w:val="003A5070"/>
    <w:rsid w:val="003A65CE"/>
    <w:rsid w:val="003B139C"/>
    <w:rsid w:val="003B6A67"/>
    <w:rsid w:val="003E6F98"/>
    <w:rsid w:val="003F36D2"/>
    <w:rsid w:val="0041287F"/>
    <w:rsid w:val="004238D7"/>
    <w:rsid w:val="00480449"/>
    <w:rsid w:val="00496BD9"/>
    <w:rsid w:val="004D0338"/>
    <w:rsid w:val="004E46D9"/>
    <w:rsid w:val="00582C9F"/>
    <w:rsid w:val="005B0A64"/>
    <w:rsid w:val="005E304C"/>
    <w:rsid w:val="0060113C"/>
    <w:rsid w:val="00601F4C"/>
    <w:rsid w:val="0062566F"/>
    <w:rsid w:val="00625F5D"/>
    <w:rsid w:val="006323A5"/>
    <w:rsid w:val="006416D4"/>
    <w:rsid w:val="00685AE8"/>
    <w:rsid w:val="0069520C"/>
    <w:rsid w:val="006955DD"/>
    <w:rsid w:val="006A6BD9"/>
    <w:rsid w:val="006A752A"/>
    <w:rsid w:val="006B33C2"/>
    <w:rsid w:val="006C3901"/>
    <w:rsid w:val="006D2637"/>
    <w:rsid w:val="0070097C"/>
    <w:rsid w:val="007152E2"/>
    <w:rsid w:val="00734435"/>
    <w:rsid w:val="007552BB"/>
    <w:rsid w:val="00796F7A"/>
    <w:rsid w:val="007C0E00"/>
    <w:rsid w:val="007D6989"/>
    <w:rsid w:val="007E04AE"/>
    <w:rsid w:val="007F2A00"/>
    <w:rsid w:val="00803084"/>
    <w:rsid w:val="008228D4"/>
    <w:rsid w:val="00830C99"/>
    <w:rsid w:val="00854768"/>
    <w:rsid w:val="00854E06"/>
    <w:rsid w:val="008577BE"/>
    <w:rsid w:val="008F1305"/>
    <w:rsid w:val="00912C4C"/>
    <w:rsid w:val="00941704"/>
    <w:rsid w:val="00955C9D"/>
    <w:rsid w:val="00971B19"/>
    <w:rsid w:val="00994F23"/>
    <w:rsid w:val="009A4917"/>
    <w:rsid w:val="009A4D83"/>
    <w:rsid w:val="009A70DE"/>
    <w:rsid w:val="009E0E83"/>
    <w:rsid w:val="009E7BB1"/>
    <w:rsid w:val="009F2E3F"/>
    <w:rsid w:val="00A172BB"/>
    <w:rsid w:val="00A31886"/>
    <w:rsid w:val="00A343E3"/>
    <w:rsid w:val="00A375BA"/>
    <w:rsid w:val="00AA47A4"/>
    <w:rsid w:val="00AB3138"/>
    <w:rsid w:val="00B30ACB"/>
    <w:rsid w:val="00B32881"/>
    <w:rsid w:val="00B52BA8"/>
    <w:rsid w:val="00B8142C"/>
    <w:rsid w:val="00B95F26"/>
    <w:rsid w:val="00BB36B6"/>
    <w:rsid w:val="00BC310E"/>
    <w:rsid w:val="00BC6F75"/>
    <w:rsid w:val="00BD0B94"/>
    <w:rsid w:val="00BD1369"/>
    <w:rsid w:val="00BE189D"/>
    <w:rsid w:val="00BE3F4B"/>
    <w:rsid w:val="00C17B73"/>
    <w:rsid w:val="00C25587"/>
    <w:rsid w:val="00C27DAC"/>
    <w:rsid w:val="00C542C9"/>
    <w:rsid w:val="00C646A5"/>
    <w:rsid w:val="00CA3279"/>
    <w:rsid w:val="00CD5FD6"/>
    <w:rsid w:val="00CD6470"/>
    <w:rsid w:val="00CD6FC4"/>
    <w:rsid w:val="00CE6A8B"/>
    <w:rsid w:val="00CF5011"/>
    <w:rsid w:val="00CF5550"/>
    <w:rsid w:val="00D015E1"/>
    <w:rsid w:val="00D043FE"/>
    <w:rsid w:val="00D11DAB"/>
    <w:rsid w:val="00D30A67"/>
    <w:rsid w:val="00D350AF"/>
    <w:rsid w:val="00D35CA3"/>
    <w:rsid w:val="00D52A4F"/>
    <w:rsid w:val="00D65215"/>
    <w:rsid w:val="00D7061C"/>
    <w:rsid w:val="00D9045B"/>
    <w:rsid w:val="00DC493F"/>
    <w:rsid w:val="00E25082"/>
    <w:rsid w:val="00E537EA"/>
    <w:rsid w:val="00E7158B"/>
    <w:rsid w:val="00E83435"/>
    <w:rsid w:val="00EA77A4"/>
    <w:rsid w:val="00EB018B"/>
    <w:rsid w:val="00EF108B"/>
    <w:rsid w:val="00F129FC"/>
    <w:rsid w:val="00F149C5"/>
    <w:rsid w:val="00F44649"/>
    <w:rsid w:val="00F45271"/>
    <w:rsid w:val="00F60712"/>
    <w:rsid w:val="00F73C5C"/>
    <w:rsid w:val="00FA2906"/>
    <w:rsid w:val="00FA3CDE"/>
    <w:rsid w:val="00FB3178"/>
    <w:rsid w:val="00FB7F89"/>
    <w:rsid w:val="00FC5713"/>
    <w:rsid w:val="00FD63FF"/>
    <w:rsid w:val="00FE4590"/>
    <w:rsid w:val="00FF6E9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C0E9F"/>
  <w15:chartTrackingRefBased/>
  <w15:docId w15:val="{00C2C213-128A-4D8D-9A8F-88BBA3E26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501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5011"/>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F607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4464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E6F98"/>
    <w:rPr>
      <w:color w:val="0000FF"/>
      <w:u w:val="single"/>
    </w:rPr>
  </w:style>
  <w:style w:type="paragraph" w:styleId="NoSpacing">
    <w:name w:val="No Spacing"/>
    <w:link w:val="NoSpacingChar"/>
    <w:uiPriority w:val="1"/>
    <w:qFormat/>
    <w:rsid w:val="00FB3178"/>
    <w:pPr>
      <w:spacing w:after="0" w:line="240" w:lineRule="auto"/>
    </w:pPr>
  </w:style>
  <w:style w:type="paragraph" w:styleId="Subtitle">
    <w:name w:val="Subtitle"/>
    <w:basedOn w:val="Normal"/>
    <w:next w:val="Normal"/>
    <w:link w:val="SubtitleChar"/>
    <w:uiPriority w:val="11"/>
    <w:qFormat/>
    <w:rsid w:val="00FB3178"/>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B3178"/>
    <w:rPr>
      <w:rFonts w:eastAsiaTheme="minorEastAsia"/>
      <w:color w:val="5A5A5A" w:themeColor="text1" w:themeTint="A5"/>
      <w:spacing w:val="15"/>
    </w:rPr>
  </w:style>
  <w:style w:type="paragraph" w:styleId="ListParagraph">
    <w:name w:val="List Paragraph"/>
    <w:basedOn w:val="Normal"/>
    <w:uiPriority w:val="34"/>
    <w:qFormat/>
    <w:rsid w:val="00CD6FC4"/>
    <w:pPr>
      <w:ind w:left="720"/>
      <w:contextualSpacing/>
    </w:pPr>
  </w:style>
  <w:style w:type="character" w:styleId="Strong">
    <w:name w:val="Strong"/>
    <w:basedOn w:val="DefaultParagraphFont"/>
    <w:uiPriority w:val="22"/>
    <w:qFormat/>
    <w:rsid w:val="007E04AE"/>
    <w:rPr>
      <w:b/>
      <w:bCs/>
    </w:rPr>
  </w:style>
  <w:style w:type="character" w:customStyle="1" w:styleId="NoSpacingChar">
    <w:name w:val="No Spacing Char"/>
    <w:basedOn w:val="DefaultParagraphFont"/>
    <w:link w:val="NoSpacing"/>
    <w:uiPriority w:val="1"/>
    <w:rsid w:val="00E537EA"/>
  </w:style>
  <w:style w:type="paragraph" w:styleId="TOCHeading">
    <w:name w:val="TOC Heading"/>
    <w:basedOn w:val="Heading1"/>
    <w:next w:val="Normal"/>
    <w:uiPriority w:val="39"/>
    <w:unhideWhenUsed/>
    <w:qFormat/>
    <w:rsid w:val="00E25082"/>
    <w:pPr>
      <w:outlineLvl w:val="9"/>
    </w:pPr>
    <w:rPr>
      <w:lang w:val="en-US"/>
    </w:rPr>
  </w:style>
  <w:style w:type="paragraph" w:styleId="TOC1">
    <w:name w:val="toc 1"/>
    <w:basedOn w:val="Normal"/>
    <w:next w:val="Normal"/>
    <w:autoRedefine/>
    <w:uiPriority w:val="39"/>
    <w:unhideWhenUsed/>
    <w:rsid w:val="00E25082"/>
    <w:pPr>
      <w:spacing w:after="100"/>
    </w:pPr>
  </w:style>
  <w:style w:type="character" w:styleId="UnresolvedMention">
    <w:name w:val="Unresolved Mention"/>
    <w:basedOn w:val="DefaultParagraphFont"/>
    <w:uiPriority w:val="99"/>
    <w:semiHidden/>
    <w:unhideWhenUsed/>
    <w:rsid w:val="00FA29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962036">
      <w:bodyDiv w:val="1"/>
      <w:marLeft w:val="0"/>
      <w:marRight w:val="0"/>
      <w:marTop w:val="0"/>
      <w:marBottom w:val="0"/>
      <w:divBdr>
        <w:top w:val="none" w:sz="0" w:space="0" w:color="auto"/>
        <w:left w:val="none" w:sz="0" w:space="0" w:color="auto"/>
        <w:bottom w:val="none" w:sz="0" w:space="0" w:color="auto"/>
        <w:right w:val="none" w:sz="0" w:space="0" w:color="auto"/>
      </w:divBdr>
      <w:divsChild>
        <w:div w:id="1375691366">
          <w:marLeft w:val="0"/>
          <w:marRight w:val="0"/>
          <w:marTop w:val="0"/>
          <w:marBottom w:val="0"/>
          <w:divBdr>
            <w:top w:val="none" w:sz="0" w:space="0" w:color="auto"/>
            <w:left w:val="none" w:sz="0" w:space="0" w:color="auto"/>
            <w:bottom w:val="none" w:sz="0" w:space="0" w:color="auto"/>
            <w:right w:val="none" w:sz="0" w:space="0" w:color="auto"/>
          </w:divBdr>
        </w:div>
      </w:divsChild>
    </w:div>
    <w:div w:id="193927990">
      <w:bodyDiv w:val="1"/>
      <w:marLeft w:val="0"/>
      <w:marRight w:val="0"/>
      <w:marTop w:val="0"/>
      <w:marBottom w:val="0"/>
      <w:divBdr>
        <w:top w:val="none" w:sz="0" w:space="0" w:color="auto"/>
        <w:left w:val="none" w:sz="0" w:space="0" w:color="auto"/>
        <w:bottom w:val="none" w:sz="0" w:space="0" w:color="auto"/>
        <w:right w:val="none" w:sz="0" w:space="0" w:color="auto"/>
      </w:divBdr>
    </w:div>
    <w:div w:id="500508759">
      <w:bodyDiv w:val="1"/>
      <w:marLeft w:val="0"/>
      <w:marRight w:val="0"/>
      <w:marTop w:val="0"/>
      <w:marBottom w:val="0"/>
      <w:divBdr>
        <w:top w:val="none" w:sz="0" w:space="0" w:color="auto"/>
        <w:left w:val="none" w:sz="0" w:space="0" w:color="auto"/>
        <w:bottom w:val="none" w:sz="0" w:space="0" w:color="auto"/>
        <w:right w:val="none" w:sz="0" w:space="0" w:color="auto"/>
      </w:divBdr>
    </w:div>
    <w:div w:id="572550972">
      <w:bodyDiv w:val="1"/>
      <w:marLeft w:val="0"/>
      <w:marRight w:val="0"/>
      <w:marTop w:val="0"/>
      <w:marBottom w:val="0"/>
      <w:divBdr>
        <w:top w:val="none" w:sz="0" w:space="0" w:color="auto"/>
        <w:left w:val="none" w:sz="0" w:space="0" w:color="auto"/>
        <w:bottom w:val="none" w:sz="0" w:space="0" w:color="auto"/>
        <w:right w:val="none" w:sz="0" w:space="0" w:color="auto"/>
      </w:divBdr>
    </w:div>
    <w:div w:id="722363084">
      <w:bodyDiv w:val="1"/>
      <w:marLeft w:val="0"/>
      <w:marRight w:val="0"/>
      <w:marTop w:val="0"/>
      <w:marBottom w:val="0"/>
      <w:divBdr>
        <w:top w:val="none" w:sz="0" w:space="0" w:color="auto"/>
        <w:left w:val="none" w:sz="0" w:space="0" w:color="auto"/>
        <w:bottom w:val="none" w:sz="0" w:space="0" w:color="auto"/>
        <w:right w:val="none" w:sz="0" w:space="0" w:color="auto"/>
      </w:divBdr>
    </w:div>
    <w:div w:id="946230071">
      <w:bodyDiv w:val="1"/>
      <w:marLeft w:val="0"/>
      <w:marRight w:val="0"/>
      <w:marTop w:val="0"/>
      <w:marBottom w:val="0"/>
      <w:divBdr>
        <w:top w:val="none" w:sz="0" w:space="0" w:color="auto"/>
        <w:left w:val="none" w:sz="0" w:space="0" w:color="auto"/>
        <w:bottom w:val="none" w:sz="0" w:space="0" w:color="auto"/>
        <w:right w:val="none" w:sz="0" w:space="0" w:color="auto"/>
      </w:divBdr>
    </w:div>
    <w:div w:id="1205749436">
      <w:bodyDiv w:val="1"/>
      <w:marLeft w:val="0"/>
      <w:marRight w:val="0"/>
      <w:marTop w:val="0"/>
      <w:marBottom w:val="0"/>
      <w:divBdr>
        <w:top w:val="none" w:sz="0" w:space="0" w:color="auto"/>
        <w:left w:val="none" w:sz="0" w:space="0" w:color="auto"/>
        <w:bottom w:val="none" w:sz="0" w:space="0" w:color="auto"/>
        <w:right w:val="none" w:sz="0" w:space="0" w:color="auto"/>
      </w:divBdr>
    </w:div>
    <w:div w:id="1332296972">
      <w:bodyDiv w:val="1"/>
      <w:marLeft w:val="0"/>
      <w:marRight w:val="0"/>
      <w:marTop w:val="0"/>
      <w:marBottom w:val="0"/>
      <w:divBdr>
        <w:top w:val="none" w:sz="0" w:space="0" w:color="auto"/>
        <w:left w:val="none" w:sz="0" w:space="0" w:color="auto"/>
        <w:bottom w:val="none" w:sz="0" w:space="0" w:color="auto"/>
        <w:right w:val="none" w:sz="0" w:space="0" w:color="auto"/>
      </w:divBdr>
    </w:div>
    <w:div w:id="1877234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data-protection" TargetMode="External"/><Relationship Id="rId3" Type="http://schemas.openxmlformats.org/officeDocument/2006/relationships/numbering" Target="numbering.xml"/><Relationship Id="rId7" Type="http://schemas.openxmlformats.org/officeDocument/2006/relationships/hyperlink" Target="https://eugdpr.or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computerweekly.com/feature/What-happens-to-data-protection-when-we-leave-the-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P148890</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Pet17</b:Tag>
    <b:SourceType>InternetSite</b:SourceType>
    <b:Guid>{489E1F73-7808-45A5-B969-0ADF0AFEE937}</b:Guid>
    <b:Author>
      <b:Author>
        <b:NameList>
          <b:Person>
            <b:Last>Allison</b:Last>
            <b:First>Peter</b:First>
            <b:Middle>Ray</b:Middle>
          </b:Person>
        </b:NameList>
      </b:Author>
    </b:Author>
    <b:Title>What happens to data protection when we leave the EU?</b:Title>
    <b:InternetSiteTitle>Computer Weekly</b:InternetSiteTitle>
    <b:Year>2017</b:Year>
    <b:URL>https://www.computerweekly.com/feature/What-happens-to-data-protection-when-we-leave-the-EU</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EE8367B-04F4-4CFE-9633-B25747339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1439</TotalTime>
  <Pages>7</Pages>
  <Words>1445</Words>
  <Characters>8238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Web development</Company>
  <LinksUpToDate>false</LinksUpToDate>
  <CharactersWithSpaces>9664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dc:title>
  <dc:subject/>
  <dc:creator>RABEA BENKADI</dc:creator>
  <cp:keywords/>
  <dc:description/>
  <cp:lastModifiedBy>rabea benn</cp:lastModifiedBy>
  <cp:revision>37</cp:revision>
  <dcterms:created xsi:type="dcterms:W3CDTF">2019-01-24T22:29:00Z</dcterms:created>
  <dcterms:modified xsi:type="dcterms:W3CDTF">2019-01-25T23:56:00Z</dcterms:modified>
</cp:coreProperties>
</file>