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AEDE6" w14:textId="77777777" w:rsidR="003E6501" w:rsidRPr="003E6501" w:rsidRDefault="003E6501" w:rsidP="00BD5992">
      <w:pPr>
        <w:jc w:val="both"/>
      </w:pPr>
      <w:r w:rsidRPr="003E6501">
        <w:t xml:space="preserve">Safran’s UK operations (across landing systems, nacelles, electrical systems, and supply chain activities) apply a </w:t>
      </w:r>
      <w:r w:rsidRPr="003E6501">
        <w:rPr>
          <w:b/>
          <w:bCs/>
        </w:rPr>
        <w:t>range of advanced modelling and simulation approaches</w:t>
      </w:r>
      <w:r w:rsidRPr="003E6501">
        <w:t xml:space="preserve"> consistent with aerospace “Industry 4.0” practices. These approaches span </w:t>
      </w:r>
      <w:r w:rsidRPr="003E6501">
        <w:rPr>
          <w:b/>
          <w:bCs/>
        </w:rPr>
        <w:t>engineering design, manufacturing systems, logistics, and workforce training</w:t>
      </w:r>
      <w:r w:rsidRPr="003E6501">
        <w:t>.</w:t>
      </w:r>
    </w:p>
    <w:p w14:paraId="02A59256" w14:textId="77777777" w:rsidR="003E6501" w:rsidRPr="003E6501" w:rsidRDefault="003E6501" w:rsidP="00BD5992">
      <w:pPr>
        <w:jc w:val="both"/>
      </w:pPr>
      <w:r w:rsidRPr="003E6501">
        <w:t xml:space="preserve">Below is a </w:t>
      </w:r>
      <w:r w:rsidRPr="003E6501">
        <w:rPr>
          <w:b/>
          <w:bCs/>
        </w:rPr>
        <w:t>structured overview of the key modelling &amp; simulation approaches used in Safran UK</w:t>
      </w:r>
      <w:r w:rsidRPr="003E6501">
        <w:t>, linked to real applications.</w:t>
      </w:r>
    </w:p>
    <w:p w14:paraId="24EB916F" w14:textId="3F0CE450" w:rsidR="003E6501" w:rsidRPr="003E6501" w:rsidRDefault="003E6501" w:rsidP="003E6501"/>
    <w:p w14:paraId="7C371EE6" w14:textId="1E9A2AFE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🧠</w:t>
      </w:r>
      <w:r w:rsidRPr="003E6501">
        <w:rPr>
          <w:b/>
          <w:bCs/>
        </w:rPr>
        <w:t xml:space="preserve"> 1. </w:t>
      </w:r>
      <w:hyperlink r:id="rId5" w:history="1">
        <w:r w:rsidRPr="00DF75AB">
          <w:rPr>
            <w:rStyle w:val="Hyperlink"/>
            <w:b/>
            <w:bCs/>
          </w:rPr>
          <w:t>Model-Based Systems Engineering</w:t>
        </w:r>
      </w:hyperlink>
      <w:r w:rsidRPr="003E6501">
        <w:rPr>
          <w:b/>
          <w:bCs/>
        </w:rPr>
        <w:t xml:space="preserve"> (MBSE)</w:t>
      </w:r>
    </w:p>
    <w:p w14:paraId="69A94AA6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What it is</w:t>
      </w:r>
    </w:p>
    <w:p w14:paraId="1EA1AE21" w14:textId="77777777" w:rsidR="003E6501" w:rsidRPr="003E6501" w:rsidRDefault="003E6501" w:rsidP="003E6501">
      <w:pPr>
        <w:numPr>
          <w:ilvl w:val="0"/>
          <w:numId w:val="1"/>
        </w:numPr>
      </w:pPr>
      <w:r w:rsidRPr="003E6501">
        <w:t xml:space="preserve">Holistic system modelling approach integrating: </w:t>
      </w:r>
    </w:p>
    <w:p w14:paraId="3BA1EA13" w14:textId="77777777" w:rsidR="003E6501" w:rsidRPr="003E6501" w:rsidRDefault="003E6501" w:rsidP="003E6501">
      <w:pPr>
        <w:numPr>
          <w:ilvl w:val="1"/>
          <w:numId w:val="1"/>
        </w:numPr>
      </w:pPr>
      <w:r w:rsidRPr="003E6501">
        <w:t>Mechanical</w:t>
      </w:r>
    </w:p>
    <w:p w14:paraId="4D9DBCAF" w14:textId="77777777" w:rsidR="003E6501" w:rsidRPr="003E6501" w:rsidRDefault="003E6501" w:rsidP="003E6501">
      <w:pPr>
        <w:numPr>
          <w:ilvl w:val="1"/>
          <w:numId w:val="1"/>
        </w:numPr>
      </w:pPr>
      <w:r w:rsidRPr="003E6501">
        <w:t>Electrical</w:t>
      </w:r>
    </w:p>
    <w:p w14:paraId="375C60FD" w14:textId="77777777" w:rsidR="003E6501" w:rsidRPr="003E6501" w:rsidRDefault="003E6501" w:rsidP="003E6501">
      <w:pPr>
        <w:numPr>
          <w:ilvl w:val="1"/>
          <w:numId w:val="1"/>
        </w:numPr>
      </w:pPr>
      <w:r w:rsidRPr="003E6501">
        <w:t>Hydraulic subsystems</w:t>
      </w:r>
    </w:p>
    <w:p w14:paraId="6E019476" w14:textId="77777777" w:rsidR="003E6501" w:rsidRPr="003E6501" w:rsidRDefault="003E6501" w:rsidP="003E6501">
      <w:pPr>
        <w:numPr>
          <w:ilvl w:val="0"/>
          <w:numId w:val="1"/>
        </w:numPr>
      </w:pPr>
      <w:r w:rsidRPr="003E6501">
        <w:t>Uses system-level models rather than isolated component models</w:t>
      </w:r>
    </w:p>
    <w:p w14:paraId="4DA968CE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Safran application</w:t>
      </w:r>
    </w:p>
    <w:p w14:paraId="77267D13" w14:textId="77777777" w:rsidR="003E6501" w:rsidRPr="003E6501" w:rsidRDefault="003E6501" w:rsidP="003E6501">
      <w:pPr>
        <w:numPr>
          <w:ilvl w:val="0"/>
          <w:numId w:val="2"/>
        </w:numPr>
      </w:pPr>
      <w:r w:rsidRPr="003E6501">
        <w:t xml:space="preserve">Used extensively in </w:t>
      </w:r>
      <w:r w:rsidRPr="003E6501">
        <w:rPr>
          <w:b/>
          <w:bCs/>
        </w:rPr>
        <w:t>UK landing gear and actuation systems design</w:t>
      </w:r>
    </w:p>
    <w:p w14:paraId="1A9944BB" w14:textId="03B61E1F" w:rsidR="003E6501" w:rsidRPr="003E6501" w:rsidRDefault="003E6501" w:rsidP="003E6501">
      <w:pPr>
        <w:numPr>
          <w:ilvl w:val="0"/>
          <w:numId w:val="2"/>
        </w:numPr>
      </w:pPr>
      <w:r w:rsidRPr="003E6501">
        <w:t xml:space="preserve">Supported by tools like </w:t>
      </w:r>
      <w:hyperlink r:id="rId6" w:history="1">
        <w:proofErr w:type="spellStart"/>
        <w:r w:rsidRPr="003E6501">
          <w:rPr>
            <w:rStyle w:val="Hyperlink"/>
            <w:b/>
            <w:bCs/>
          </w:rPr>
          <w:t>Simcenter</w:t>
        </w:r>
        <w:proofErr w:type="spellEnd"/>
        <w:r w:rsidRPr="003E6501">
          <w:rPr>
            <w:rStyle w:val="Hyperlink"/>
            <w:b/>
            <w:bCs/>
          </w:rPr>
          <w:t xml:space="preserve"> Amesim</w:t>
        </w:r>
      </w:hyperlink>
    </w:p>
    <w:p w14:paraId="04EE731C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Purpose</w:t>
      </w:r>
    </w:p>
    <w:p w14:paraId="4AC29CFD" w14:textId="77777777" w:rsidR="003E6501" w:rsidRPr="003E6501" w:rsidRDefault="003E6501" w:rsidP="003E6501">
      <w:pPr>
        <w:numPr>
          <w:ilvl w:val="0"/>
          <w:numId w:val="3"/>
        </w:numPr>
      </w:pPr>
      <w:r w:rsidRPr="003E6501">
        <w:t>Predict full system performance before physical testing</w:t>
      </w:r>
    </w:p>
    <w:p w14:paraId="270D6902" w14:textId="77777777" w:rsidR="003E6501" w:rsidRPr="003E6501" w:rsidRDefault="003E6501" w:rsidP="003E6501">
      <w:pPr>
        <w:numPr>
          <w:ilvl w:val="0"/>
          <w:numId w:val="3"/>
        </w:numPr>
      </w:pPr>
      <w:r w:rsidRPr="003E6501">
        <w:t xml:space="preserve">Run </w:t>
      </w:r>
      <w:r w:rsidRPr="003E6501">
        <w:rPr>
          <w:b/>
          <w:bCs/>
        </w:rPr>
        <w:t>trade-off simulations</w:t>
      </w:r>
      <w:r w:rsidRPr="003E6501">
        <w:t xml:space="preserve"> (e.g. weight vs performance)</w:t>
      </w:r>
    </w:p>
    <w:p w14:paraId="48823610" w14:textId="77777777" w:rsidR="003E6501" w:rsidRPr="003E6501" w:rsidRDefault="003E6501" w:rsidP="003E6501">
      <w:r w:rsidRPr="003E6501">
        <w:rPr>
          <w:rFonts w:ascii="Segoe UI Emoji" w:hAnsi="Segoe UI Emoji" w:cs="Segoe UI Emoji"/>
        </w:rPr>
        <w:t>📌</w:t>
      </w:r>
      <w:r w:rsidRPr="003E6501">
        <w:t xml:space="preserve"> Result:</w:t>
      </w:r>
    </w:p>
    <w:p w14:paraId="4660D077" w14:textId="77777777" w:rsidR="003E6501" w:rsidRPr="003E6501" w:rsidRDefault="003E6501" w:rsidP="003E6501">
      <w:pPr>
        <w:numPr>
          <w:ilvl w:val="0"/>
          <w:numId w:val="4"/>
        </w:numPr>
      </w:pPr>
      <w:r w:rsidRPr="003E6501">
        <w:t>Earlier validation and reduced certification risk</w:t>
      </w:r>
    </w:p>
    <w:p w14:paraId="0B2A381B" w14:textId="77777777" w:rsidR="003E6501" w:rsidRPr="003E6501" w:rsidRDefault="003E6501" w:rsidP="003E6501">
      <w:pPr>
        <w:numPr>
          <w:ilvl w:val="0"/>
          <w:numId w:val="4"/>
        </w:numPr>
      </w:pPr>
      <w:r w:rsidRPr="003E6501">
        <w:t xml:space="preserve">Improved integration across aircraft subsystems </w:t>
      </w:r>
      <w:hyperlink r:id="rId7" w:history="1">
        <w:r w:rsidRPr="003E6501">
          <w:rPr>
            <w:rStyle w:val="Hyperlink"/>
          </w:rPr>
          <w:t>[resources....iemens.com]</w:t>
        </w:r>
      </w:hyperlink>
    </w:p>
    <w:p w14:paraId="2369E42D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🔧</w:t>
      </w:r>
      <w:r w:rsidRPr="003E6501">
        <w:rPr>
          <w:b/>
          <w:bCs/>
        </w:rPr>
        <w:t xml:space="preserve"> 2. Finite Element Analysis (FEA) &amp; Physics-Based Simulation</w:t>
      </w:r>
    </w:p>
    <w:p w14:paraId="30636418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What it is</w:t>
      </w:r>
    </w:p>
    <w:p w14:paraId="7003CD13" w14:textId="77777777" w:rsidR="003E6501" w:rsidRPr="003E6501" w:rsidRDefault="003E6501" w:rsidP="003E6501">
      <w:pPr>
        <w:numPr>
          <w:ilvl w:val="0"/>
          <w:numId w:val="5"/>
        </w:numPr>
      </w:pPr>
      <w:r w:rsidRPr="003E6501">
        <w:t xml:space="preserve">Numerical simulation of: </w:t>
      </w:r>
    </w:p>
    <w:p w14:paraId="5CDF425E" w14:textId="77777777" w:rsidR="003E6501" w:rsidRPr="003E6501" w:rsidRDefault="003E6501" w:rsidP="003E6501">
      <w:pPr>
        <w:numPr>
          <w:ilvl w:val="1"/>
          <w:numId w:val="5"/>
        </w:numPr>
      </w:pPr>
      <w:r w:rsidRPr="003E6501">
        <w:t>Structural behaviour</w:t>
      </w:r>
    </w:p>
    <w:p w14:paraId="7C0202B6" w14:textId="77777777" w:rsidR="003E6501" w:rsidRPr="003E6501" w:rsidRDefault="003E6501" w:rsidP="003E6501">
      <w:pPr>
        <w:numPr>
          <w:ilvl w:val="1"/>
          <w:numId w:val="5"/>
        </w:numPr>
      </w:pPr>
      <w:r w:rsidRPr="003E6501">
        <w:t>Thermal performance</w:t>
      </w:r>
    </w:p>
    <w:p w14:paraId="742EF5E7" w14:textId="77777777" w:rsidR="003E6501" w:rsidRPr="003E6501" w:rsidRDefault="003E6501" w:rsidP="003E6501">
      <w:pPr>
        <w:numPr>
          <w:ilvl w:val="1"/>
          <w:numId w:val="5"/>
        </w:numPr>
      </w:pPr>
      <w:r w:rsidRPr="003E6501">
        <w:t>Stress and fatigue</w:t>
      </w:r>
    </w:p>
    <w:p w14:paraId="489C8D70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lastRenderedPageBreak/>
        <w:t>✅</w:t>
      </w:r>
      <w:r w:rsidRPr="003E6501">
        <w:rPr>
          <w:b/>
          <w:bCs/>
        </w:rPr>
        <w:t xml:space="preserve"> Safran application</w:t>
      </w:r>
    </w:p>
    <w:p w14:paraId="38EAD888" w14:textId="77777777" w:rsidR="003E6501" w:rsidRPr="003E6501" w:rsidRDefault="003E6501" w:rsidP="003E6501">
      <w:pPr>
        <w:numPr>
          <w:ilvl w:val="0"/>
          <w:numId w:val="6"/>
        </w:numPr>
      </w:pPr>
      <w:r w:rsidRPr="003E6501">
        <w:t xml:space="preserve">Used in: </w:t>
      </w:r>
    </w:p>
    <w:p w14:paraId="2481A0E4" w14:textId="77777777" w:rsidR="003E6501" w:rsidRPr="003E6501" w:rsidRDefault="003E6501" w:rsidP="003E6501">
      <w:pPr>
        <w:numPr>
          <w:ilvl w:val="1"/>
          <w:numId w:val="6"/>
        </w:numPr>
      </w:pPr>
      <w:r w:rsidRPr="003E6501">
        <w:rPr>
          <w:b/>
          <w:bCs/>
        </w:rPr>
        <w:t>Landing systems (Gloucester UK site)</w:t>
      </w:r>
    </w:p>
    <w:p w14:paraId="1C06093F" w14:textId="77777777" w:rsidR="003E6501" w:rsidRPr="003E6501" w:rsidRDefault="003E6501" w:rsidP="003E6501">
      <w:pPr>
        <w:numPr>
          <w:ilvl w:val="1"/>
          <w:numId w:val="6"/>
        </w:numPr>
      </w:pPr>
      <w:r w:rsidRPr="003E6501">
        <w:rPr>
          <w:b/>
          <w:bCs/>
        </w:rPr>
        <w:t>Aircraft engine components</w:t>
      </w:r>
    </w:p>
    <w:p w14:paraId="2E9D7521" w14:textId="1AAA3CDA" w:rsidR="003E6501" w:rsidRPr="003E6501" w:rsidRDefault="003E6501" w:rsidP="003E6501">
      <w:pPr>
        <w:numPr>
          <w:ilvl w:val="0"/>
          <w:numId w:val="6"/>
        </w:numPr>
      </w:pPr>
      <w:r w:rsidRPr="003E6501">
        <w:t xml:space="preserve">Tools such as </w:t>
      </w:r>
      <w:hyperlink r:id="rId8" w:history="1">
        <w:r w:rsidRPr="009A1D2C">
          <w:rPr>
            <w:rStyle w:val="Hyperlink"/>
            <w:b/>
            <w:bCs/>
          </w:rPr>
          <w:t>Ansys Mechanical</w:t>
        </w:r>
      </w:hyperlink>
    </w:p>
    <w:p w14:paraId="69A33227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Purpose</w:t>
      </w:r>
    </w:p>
    <w:p w14:paraId="34C7E0BA" w14:textId="77777777" w:rsidR="003E6501" w:rsidRPr="003E6501" w:rsidRDefault="003E6501" w:rsidP="003E6501">
      <w:pPr>
        <w:numPr>
          <w:ilvl w:val="0"/>
          <w:numId w:val="7"/>
        </w:numPr>
      </w:pPr>
      <w:r w:rsidRPr="003E6501">
        <w:t>Validate designs under extreme conditions</w:t>
      </w:r>
    </w:p>
    <w:p w14:paraId="73052240" w14:textId="77777777" w:rsidR="003E6501" w:rsidRPr="003E6501" w:rsidRDefault="003E6501" w:rsidP="003E6501">
      <w:pPr>
        <w:numPr>
          <w:ilvl w:val="0"/>
          <w:numId w:val="7"/>
        </w:numPr>
      </w:pPr>
      <w:r w:rsidRPr="003E6501">
        <w:t>Reduce need for physical prototypes</w:t>
      </w:r>
    </w:p>
    <w:p w14:paraId="26FFD38F" w14:textId="77777777" w:rsidR="003E6501" w:rsidRPr="003E6501" w:rsidRDefault="003E6501" w:rsidP="003E6501">
      <w:r w:rsidRPr="003E6501">
        <w:rPr>
          <w:rFonts w:ascii="Segoe UI Emoji" w:hAnsi="Segoe UI Emoji" w:cs="Segoe UI Emoji"/>
        </w:rPr>
        <w:t>📌</w:t>
      </w:r>
      <w:r w:rsidRPr="003E6501">
        <w:t xml:space="preserve"> Outcome:</w:t>
      </w:r>
    </w:p>
    <w:p w14:paraId="3F63D46A" w14:textId="77777777" w:rsidR="003E6501" w:rsidRPr="003E6501" w:rsidRDefault="003E6501" w:rsidP="003E6501">
      <w:pPr>
        <w:numPr>
          <w:ilvl w:val="0"/>
          <w:numId w:val="8"/>
        </w:numPr>
      </w:pPr>
      <w:r w:rsidRPr="003E6501">
        <w:t>Faster development cycles</w:t>
      </w:r>
    </w:p>
    <w:p w14:paraId="73D8BA93" w14:textId="77777777" w:rsidR="003E6501" w:rsidRPr="003E6501" w:rsidRDefault="003E6501" w:rsidP="003E6501">
      <w:pPr>
        <w:numPr>
          <w:ilvl w:val="0"/>
          <w:numId w:val="8"/>
        </w:numPr>
      </w:pPr>
      <w:r w:rsidRPr="003E6501">
        <w:t xml:space="preserve">Improved safety and reliability </w:t>
      </w:r>
      <w:hyperlink r:id="rId9" w:history="1">
        <w:r w:rsidRPr="003E6501">
          <w:rPr>
            <w:rStyle w:val="Hyperlink"/>
          </w:rPr>
          <w:t>[ansys.com]</w:t>
        </w:r>
      </w:hyperlink>
    </w:p>
    <w:p w14:paraId="653E6E3F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🏭</w:t>
      </w:r>
      <w:r w:rsidRPr="003E6501">
        <w:rPr>
          <w:b/>
          <w:bCs/>
        </w:rPr>
        <w:t xml:space="preserve"> 3. Digital Twin &amp; Manufacturing System Simulation</w:t>
      </w:r>
    </w:p>
    <w:p w14:paraId="27184599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What it is</w:t>
      </w:r>
    </w:p>
    <w:p w14:paraId="6932C8D5" w14:textId="77777777" w:rsidR="003E6501" w:rsidRPr="003E6501" w:rsidRDefault="003E6501" w:rsidP="003E6501">
      <w:pPr>
        <w:numPr>
          <w:ilvl w:val="0"/>
          <w:numId w:val="9"/>
        </w:numPr>
      </w:pPr>
      <w:r w:rsidRPr="003E6501">
        <w:t xml:space="preserve">Virtual replica of: </w:t>
      </w:r>
    </w:p>
    <w:p w14:paraId="5C4F93CE" w14:textId="77777777" w:rsidR="003E6501" w:rsidRPr="003E6501" w:rsidRDefault="003E6501" w:rsidP="003E6501">
      <w:pPr>
        <w:numPr>
          <w:ilvl w:val="1"/>
          <w:numId w:val="9"/>
        </w:numPr>
      </w:pPr>
      <w:r w:rsidRPr="003E6501">
        <w:t>Factory</w:t>
      </w:r>
    </w:p>
    <w:p w14:paraId="73E62C69" w14:textId="77777777" w:rsidR="003E6501" w:rsidRPr="003E6501" w:rsidRDefault="003E6501" w:rsidP="003E6501">
      <w:pPr>
        <w:numPr>
          <w:ilvl w:val="1"/>
          <w:numId w:val="9"/>
        </w:numPr>
      </w:pPr>
      <w:r w:rsidRPr="003E6501">
        <w:t>Equipment</w:t>
      </w:r>
    </w:p>
    <w:p w14:paraId="6042AB88" w14:textId="77777777" w:rsidR="003E6501" w:rsidRPr="003E6501" w:rsidRDefault="003E6501" w:rsidP="003E6501">
      <w:pPr>
        <w:numPr>
          <w:ilvl w:val="1"/>
          <w:numId w:val="9"/>
        </w:numPr>
      </w:pPr>
      <w:r w:rsidRPr="003E6501">
        <w:t>Production processes</w:t>
      </w:r>
    </w:p>
    <w:p w14:paraId="78BB761E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Safran UK example</w:t>
      </w:r>
    </w:p>
    <w:p w14:paraId="4AAF4473" w14:textId="77777777" w:rsidR="003E6501" w:rsidRPr="003E6501" w:rsidRDefault="003E6501" w:rsidP="003E6501">
      <w:pPr>
        <w:numPr>
          <w:ilvl w:val="0"/>
          <w:numId w:val="10"/>
        </w:numPr>
      </w:pPr>
      <w:proofErr w:type="spellStart"/>
      <w:r w:rsidRPr="003E6501">
        <w:rPr>
          <w:b/>
          <w:bCs/>
        </w:rPr>
        <w:t>AeroMC</w:t>
      </w:r>
      <w:proofErr w:type="spellEnd"/>
      <w:r w:rsidRPr="003E6501">
        <w:rPr>
          <w:b/>
          <w:bCs/>
        </w:rPr>
        <w:t xml:space="preserve"> project (UK)</w:t>
      </w:r>
      <w:r w:rsidRPr="003E6501">
        <w:t xml:space="preserve"> led by Safran: </w:t>
      </w:r>
    </w:p>
    <w:p w14:paraId="40E1CAD1" w14:textId="77777777" w:rsidR="003E6501" w:rsidRPr="003E6501" w:rsidRDefault="003E6501" w:rsidP="003E6501">
      <w:pPr>
        <w:numPr>
          <w:ilvl w:val="1"/>
          <w:numId w:val="10"/>
        </w:numPr>
      </w:pPr>
      <w:r w:rsidRPr="003E6501">
        <w:t xml:space="preserve">Development of </w:t>
      </w:r>
      <w:r w:rsidRPr="003E6501">
        <w:rPr>
          <w:b/>
          <w:bCs/>
        </w:rPr>
        <w:t>adaptive scheduling digital twin</w:t>
      </w:r>
    </w:p>
    <w:p w14:paraId="312E8201" w14:textId="77777777" w:rsidR="003E6501" w:rsidRPr="003E6501" w:rsidRDefault="003E6501" w:rsidP="003E6501">
      <w:pPr>
        <w:numPr>
          <w:ilvl w:val="1"/>
          <w:numId w:val="10"/>
        </w:numPr>
      </w:pPr>
      <w:r w:rsidRPr="003E6501">
        <w:t>Integrates real-time data from factory systems (ERP, MES)</w:t>
      </w:r>
    </w:p>
    <w:p w14:paraId="603E1E2D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Capabilities</w:t>
      </w:r>
    </w:p>
    <w:p w14:paraId="4A189EEE" w14:textId="77777777" w:rsidR="003E6501" w:rsidRPr="003E6501" w:rsidRDefault="003E6501" w:rsidP="003E6501">
      <w:pPr>
        <w:numPr>
          <w:ilvl w:val="0"/>
          <w:numId w:val="11"/>
        </w:numPr>
      </w:pPr>
      <w:r w:rsidRPr="003E6501">
        <w:t xml:space="preserve">Simulate: </w:t>
      </w:r>
    </w:p>
    <w:p w14:paraId="2D95F098" w14:textId="77777777" w:rsidR="003E6501" w:rsidRPr="003E6501" w:rsidRDefault="003E6501" w:rsidP="003E6501">
      <w:pPr>
        <w:numPr>
          <w:ilvl w:val="1"/>
          <w:numId w:val="11"/>
        </w:numPr>
      </w:pPr>
      <w:r w:rsidRPr="003E6501">
        <w:t>Production scheduling changes</w:t>
      </w:r>
    </w:p>
    <w:p w14:paraId="6C3BD2C7" w14:textId="77777777" w:rsidR="003E6501" w:rsidRPr="003E6501" w:rsidRDefault="003E6501" w:rsidP="003E6501">
      <w:pPr>
        <w:numPr>
          <w:ilvl w:val="1"/>
          <w:numId w:val="11"/>
        </w:numPr>
      </w:pPr>
      <w:r w:rsidRPr="003E6501">
        <w:t>Resource allocation</w:t>
      </w:r>
    </w:p>
    <w:p w14:paraId="4E121B25" w14:textId="77777777" w:rsidR="003E6501" w:rsidRDefault="003E6501" w:rsidP="003E6501">
      <w:pPr>
        <w:numPr>
          <w:ilvl w:val="1"/>
          <w:numId w:val="11"/>
        </w:numPr>
      </w:pPr>
      <w:r w:rsidRPr="003E6501">
        <w:t>Supply chain disruptions</w:t>
      </w:r>
    </w:p>
    <w:p w14:paraId="6A253F73" w14:textId="77777777" w:rsidR="00D5794C" w:rsidRPr="003E6501" w:rsidRDefault="00D5794C" w:rsidP="006F77D5">
      <w:pPr>
        <w:ind w:left="1440"/>
      </w:pPr>
    </w:p>
    <w:p w14:paraId="27A84837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Technologies used</w:t>
      </w:r>
    </w:p>
    <w:p w14:paraId="7DE71D6D" w14:textId="77777777" w:rsidR="003E6501" w:rsidRPr="003E6501" w:rsidRDefault="003E6501" w:rsidP="003E6501">
      <w:pPr>
        <w:numPr>
          <w:ilvl w:val="0"/>
          <w:numId w:val="12"/>
        </w:numPr>
      </w:pPr>
      <w:r w:rsidRPr="003E6501">
        <w:lastRenderedPageBreak/>
        <w:t xml:space="preserve">Siemens </w:t>
      </w:r>
      <w:proofErr w:type="spellStart"/>
      <w:r w:rsidRPr="003E6501">
        <w:t>Tecnomatix</w:t>
      </w:r>
      <w:proofErr w:type="spellEnd"/>
      <w:r w:rsidRPr="003E6501">
        <w:t xml:space="preserve"> Plant Simulation</w:t>
      </w:r>
    </w:p>
    <w:p w14:paraId="2660C853" w14:textId="77777777" w:rsidR="003E6501" w:rsidRPr="003E6501" w:rsidRDefault="003E6501" w:rsidP="003E6501">
      <w:pPr>
        <w:numPr>
          <w:ilvl w:val="0"/>
          <w:numId w:val="12"/>
        </w:numPr>
      </w:pPr>
      <w:proofErr w:type="spellStart"/>
      <w:r w:rsidRPr="003E6501">
        <w:t>Simcenter</w:t>
      </w:r>
      <w:proofErr w:type="spellEnd"/>
      <w:r w:rsidRPr="003E6501">
        <w:t xml:space="preserve"> HEEDS</w:t>
      </w:r>
    </w:p>
    <w:p w14:paraId="69F1D704" w14:textId="77777777" w:rsidR="003E6501" w:rsidRPr="003E6501" w:rsidRDefault="003E6501" w:rsidP="003E6501">
      <w:pPr>
        <w:numPr>
          <w:ilvl w:val="0"/>
          <w:numId w:val="12"/>
        </w:numPr>
      </w:pPr>
      <w:r w:rsidRPr="003E6501">
        <w:t>Optimisation solvers</w:t>
      </w:r>
    </w:p>
    <w:p w14:paraId="7DD29D80" w14:textId="77777777" w:rsidR="003E6501" w:rsidRPr="003E6501" w:rsidRDefault="003E6501" w:rsidP="003E6501">
      <w:r w:rsidRPr="003E6501">
        <w:rPr>
          <w:rFonts w:ascii="Segoe UI Emoji" w:hAnsi="Segoe UI Emoji" w:cs="Segoe UI Emoji"/>
        </w:rPr>
        <w:t>📌</w:t>
      </w:r>
      <w:r w:rsidRPr="003E6501">
        <w:t xml:space="preserve"> Impact:</w:t>
      </w:r>
    </w:p>
    <w:p w14:paraId="13F12AAB" w14:textId="77777777" w:rsidR="003E6501" w:rsidRPr="003E6501" w:rsidRDefault="003E6501" w:rsidP="003E6501">
      <w:pPr>
        <w:numPr>
          <w:ilvl w:val="0"/>
          <w:numId w:val="13"/>
        </w:numPr>
      </w:pPr>
      <w:r w:rsidRPr="003E6501">
        <w:t>Real-time decision-making</w:t>
      </w:r>
    </w:p>
    <w:p w14:paraId="25FE9CA4" w14:textId="77777777" w:rsidR="003E6501" w:rsidRPr="003E6501" w:rsidRDefault="003E6501" w:rsidP="003E6501">
      <w:pPr>
        <w:numPr>
          <w:ilvl w:val="0"/>
          <w:numId w:val="13"/>
        </w:numPr>
      </w:pPr>
      <w:r w:rsidRPr="003E6501">
        <w:t xml:space="preserve">Improved resilience to disruptions (e.g. delays, machine failure) </w:t>
      </w:r>
      <w:hyperlink r:id="rId10" w:history="1">
        <w:r w:rsidRPr="003E6501">
          <w:rPr>
            <w:rStyle w:val="Hyperlink"/>
          </w:rPr>
          <w:t>[the-mtc.org]</w:t>
        </w:r>
      </w:hyperlink>
    </w:p>
    <w:p w14:paraId="372BD8BA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📦</w:t>
      </w:r>
      <w:r w:rsidRPr="003E6501">
        <w:rPr>
          <w:b/>
          <w:bCs/>
        </w:rPr>
        <w:t xml:space="preserve"> 4. Logistics &amp; Supply Chain Simulation</w:t>
      </w:r>
    </w:p>
    <w:p w14:paraId="282622A6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What it is</w:t>
      </w:r>
    </w:p>
    <w:p w14:paraId="5A0C144B" w14:textId="77777777" w:rsidR="003E6501" w:rsidRPr="003E6501" w:rsidRDefault="003E6501" w:rsidP="003E6501">
      <w:pPr>
        <w:numPr>
          <w:ilvl w:val="0"/>
          <w:numId w:val="14"/>
        </w:numPr>
      </w:pPr>
      <w:r w:rsidRPr="003E6501">
        <w:t xml:space="preserve">Modelling flows of: </w:t>
      </w:r>
    </w:p>
    <w:p w14:paraId="1C7360DB" w14:textId="77777777" w:rsidR="003E6501" w:rsidRPr="003E6501" w:rsidRDefault="003E6501" w:rsidP="003E6501">
      <w:pPr>
        <w:numPr>
          <w:ilvl w:val="1"/>
          <w:numId w:val="14"/>
        </w:numPr>
      </w:pPr>
      <w:r w:rsidRPr="003E6501">
        <w:t>Materials</w:t>
      </w:r>
    </w:p>
    <w:p w14:paraId="115782B6" w14:textId="77777777" w:rsidR="003E6501" w:rsidRPr="003E6501" w:rsidRDefault="003E6501" w:rsidP="003E6501">
      <w:pPr>
        <w:numPr>
          <w:ilvl w:val="1"/>
          <w:numId w:val="14"/>
        </w:numPr>
      </w:pPr>
      <w:r w:rsidRPr="003E6501">
        <w:t>Inventory</w:t>
      </w:r>
    </w:p>
    <w:p w14:paraId="653E28BA" w14:textId="77777777" w:rsidR="003E6501" w:rsidRPr="003E6501" w:rsidRDefault="003E6501" w:rsidP="003E6501">
      <w:pPr>
        <w:numPr>
          <w:ilvl w:val="1"/>
          <w:numId w:val="14"/>
        </w:numPr>
      </w:pPr>
      <w:r w:rsidRPr="003E6501">
        <w:t>Components across global sites</w:t>
      </w:r>
    </w:p>
    <w:p w14:paraId="1CAD52A5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Safran UK context</w:t>
      </w:r>
    </w:p>
    <w:p w14:paraId="40484D12" w14:textId="77777777" w:rsidR="003E6501" w:rsidRPr="003E6501" w:rsidRDefault="003E6501" w:rsidP="003E6501">
      <w:pPr>
        <w:numPr>
          <w:ilvl w:val="0"/>
          <w:numId w:val="15"/>
        </w:numPr>
      </w:pPr>
      <w:r w:rsidRPr="003E6501">
        <w:t>14 UK sites integrated into global supply chains</w:t>
      </w:r>
    </w:p>
    <w:p w14:paraId="30C1902B" w14:textId="77777777" w:rsidR="003E6501" w:rsidRPr="003E6501" w:rsidRDefault="003E6501" w:rsidP="003E6501">
      <w:pPr>
        <w:numPr>
          <w:ilvl w:val="0"/>
          <w:numId w:val="15"/>
        </w:numPr>
      </w:pPr>
      <w:r w:rsidRPr="003E6501">
        <w:t xml:space="preserve">Activities include: </w:t>
      </w:r>
    </w:p>
    <w:p w14:paraId="0CC4994A" w14:textId="77777777" w:rsidR="003E6501" w:rsidRPr="003E6501" w:rsidRDefault="003E6501" w:rsidP="003E6501">
      <w:pPr>
        <w:numPr>
          <w:ilvl w:val="1"/>
          <w:numId w:val="15"/>
        </w:numPr>
      </w:pPr>
      <w:r w:rsidRPr="003E6501">
        <w:t>Manufacturing</w:t>
      </w:r>
    </w:p>
    <w:p w14:paraId="6D397349" w14:textId="77777777" w:rsidR="003E6501" w:rsidRPr="003E6501" w:rsidRDefault="003E6501" w:rsidP="003E6501">
      <w:pPr>
        <w:numPr>
          <w:ilvl w:val="1"/>
          <w:numId w:val="15"/>
        </w:numPr>
      </w:pPr>
      <w:r w:rsidRPr="003E6501">
        <w:t>Maintenance, repair, overhaul (MRO)</w:t>
      </w:r>
    </w:p>
    <w:p w14:paraId="5008BBB1" w14:textId="77777777" w:rsidR="003E6501" w:rsidRPr="003E6501" w:rsidRDefault="003E6501" w:rsidP="003E6501">
      <w:pPr>
        <w:numPr>
          <w:ilvl w:val="1"/>
          <w:numId w:val="15"/>
        </w:numPr>
      </w:pPr>
      <w:r w:rsidRPr="003E6501">
        <w:t>Distribution</w:t>
      </w:r>
    </w:p>
    <w:p w14:paraId="7A155F05" w14:textId="77777777" w:rsidR="003E6501" w:rsidRPr="003E6501" w:rsidRDefault="003E6501" w:rsidP="003E6501">
      <w:r w:rsidRPr="003E6501">
        <w:rPr>
          <w:rFonts w:ascii="Segoe UI Emoji" w:hAnsi="Segoe UI Emoji" w:cs="Segoe UI Emoji"/>
        </w:rPr>
        <w:t>📌</w:t>
      </w:r>
      <w:r w:rsidRPr="003E6501">
        <w:t xml:space="preserve"> Simulation focuses on:</w:t>
      </w:r>
    </w:p>
    <w:p w14:paraId="20EB4E56" w14:textId="77777777" w:rsidR="003E6501" w:rsidRPr="003E6501" w:rsidRDefault="003E6501" w:rsidP="003E6501">
      <w:pPr>
        <w:numPr>
          <w:ilvl w:val="0"/>
          <w:numId w:val="16"/>
        </w:numPr>
      </w:pPr>
      <w:r w:rsidRPr="003E6501">
        <w:t>Lead times</w:t>
      </w:r>
    </w:p>
    <w:p w14:paraId="7E28F51B" w14:textId="77777777" w:rsidR="003E6501" w:rsidRPr="003E6501" w:rsidRDefault="003E6501" w:rsidP="003E6501">
      <w:pPr>
        <w:numPr>
          <w:ilvl w:val="0"/>
          <w:numId w:val="16"/>
        </w:numPr>
      </w:pPr>
      <w:r w:rsidRPr="003E6501">
        <w:t>Inventory optimisation</w:t>
      </w:r>
    </w:p>
    <w:p w14:paraId="04501209" w14:textId="77777777" w:rsidR="003E6501" w:rsidRPr="003E6501" w:rsidRDefault="003E6501" w:rsidP="003E6501">
      <w:pPr>
        <w:numPr>
          <w:ilvl w:val="0"/>
          <w:numId w:val="16"/>
        </w:numPr>
      </w:pPr>
      <w:r w:rsidRPr="003E6501">
        <w:t>Supplier coordination</w:t>
      </w:r>
    </w:p>
    <w:p w14:paraId="0ED09540" w14:textId="77777777" w:rsidR="003E6501" w:rsidRPr="003E6501" w:rsidRDefault="003E6501" w:rsidP="003E6501">
      <w:r w:rsidRPr="003E6501">
        <w:rPr>
          <w:rFonts w:ascii="Segoe UI Emoji" w:hAnsi="Segoe UI Emoji" w:cs="Segoe UI Emoji"/>
        </w:rPr>
        <w:t>📌</w:t>
      </w:r>
      <w:r w:rsidRPr="003E6501">
        <w:t xml:space="preserve"> Purpose:</w:t>
      </w:r>
    </w:p>
    <w:p w14:paraId="72FA71A4" w14:textId="77777777" w:rsidR="003E6501" w:rsidRPr="003E6501" w:rsidRDefault="003E6501" w:rsidP="003E6501">
      <w:pPr>
        <w:numPr>
          <w:ilvl w:val="0"/>
          <w:numId w:val="17"/>
        </w:numPr>
      </w:pPr>
      <w:r w:rsidRPr="003E6501">
        <w:t xml:space="preserve">Improve </w:t>
      </w:r>
      <w:r w:rsidRPr="003E6501">
        <w:rPr>
          <w:b/>
          <w:bCs/>
        </w:rPr>
        <w:t>on-time delivery (OTIF)</w:t>
      </w:r>
    </w:p>
    <w:p w14:paraId="0CE6A607" w14:textId="77777777" w:rsidR="003E6501" w:rsidRDefault="003E6501" w:rsidP="003E6501">
      <w:pPr>
        <w:numPr>
          <w:ilvl w:val="0"/>
          <w:numId w:val="17"/>
        </w:numPr>
      </w:pPr>
      <w:r w:rsidRPr="003E6501">
        <w:t xml:space="preserve">Reduce bottlenecks across multi-site operations </w:t>
      </w:r>
      <w:hyperlink r:id="rId11" w:history="1">
        <w:r w:rsidRPr="003E6501">
          <w:rPr>
            <w:rStyle w:val="Hyperlink"/>
          </w:rPr>
          <w:t>[safran-group.com]</w:t>
        </w:r>
      </w:hyperlink>
    </w:p>
    <w:p w14:paraId="06FB47BB" w14:textId="77777777" w:rsidR="00846615" w:rsidRPr="003E6501" w:rsidRDefault="00846615" w:rsidP="00846615">
      <w:pPr>
        <w:ind w:left="720"/>
      </w:pPr>
    </w:p>
    <w:p w14:paraId="4018461F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🤖</w:t>
      </w:r>
      <w:r w:rsidRPr="003E6501">
        <w:rPr>
          <w:b/>
          <w:bCs/>
        </w:rPr>
        <w:t xml:space="preserve"> 5. Digital Twin-Based Training Simulation</w:t>
      </w:r>
    </w:p>
    <w:p w14:paraId="7E46F796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What it is</w:t>
      </w:r>
    </w:p>
    <w:p w14:paraId="03953E04" w14:textId="77777777" w:rsidR="003E6501" w:rsidRPr="003E6501" w:rsidRDefault="003E6501" w:rsidP="003E6501">
      <w:pPr>
        <w:numPr>
          <w:ilvl w:val="0"/>
          <w:numId w:val="18"/>
        </w:numPr>
      </w:pPr>
      <w:r w:rsidRPr="003E6501">
        <w:t>Realistic simulation environments for training operators</w:t>
      </w:r>
    </w:p>
    <w:p w14:paraId="0F78D122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Safran application</w:t>
      </w:r>
    </w:p>
    <w:p w14:paraId="28FBC93D" w14:textId="77777777" w:rsidR="003E6501" w:rsidRPr="003E6501" w:rsidRDefault="003E6501" w:rsidP="003E6501">
      <w:pPr>
        <w:numPr>
          <w:ilvl w:val="0"/>
          <w:numId w:val="19"/>
        </w:numPr>
      </w:pPr>
      <w:r w:rsidRPr="003E6501">
        <w:rPr>
          <w:b/>
          <w:bCs/>
        </w:rPr>
        <w:t>Hexagon digital twin simulator (2024)</w:t>
      </w:r>
      <w:r w:rsidRPr="003E6501">
        <w:t xml:space="preserve"> used by Safran Aircraft Engines: </w:t>
      </w:r>
    </w:p>
    <w:p w14:paraId="5E63F25D" w14:textId="77777777" w:rsidR="003E6501" w:rsidRPr="003E6501" w:rsidRDefault="003E6501" w:rsidP="003E6501">
      <w:pPr>
        <w:numPr>
          <w:ilvl w:val="1"/>
          <w:numId w:val="19"/>
        </w:numPr>
      </w:pPr>
      <w:r w:rsidRPr="003E6501">
        <w:t>Simulates CNC machining environments</w:t>
      </w:r>
    </w:p>
    <w:p w14:paraId="3B55C562" w14:textId="77777777" w:rsidR="003E6501" w:rsidRPr="003E6501" w:rsidRDefault="003E6501" w:rsidP="003E6501">
      <w:pPr>
        <w:numPr>
          <w:ilvl w:val="1"/>
          <w:numId w:val="19"/>
        </w:numPr>
      </w:pPr>
      <w:r w:rsidRPr="003E6501">
        <w:t>Replicates real shop-floor conditions</w:t>
      </w:r>
    </w:p>
    <w:p w14:paraId="64821425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Benefits</w:t>
      </w:r>
    </w:p>
    <w:p w14:paraId="6D4BBD95" w14:textId="77777777" w:rsidR="003E6501" w:rsidRPr="003E6501" w:rsidRDefault="003E6501" w:rsidP="003E6501">
      <w:pPr>
        <w:numPr>
          <w:ilvl w:val="0"/>
          <w:numId w:val="20"/>
        </w:numPr>
      </w:pPr>
      <w:r w:rsidRPr="003E6501">
        <w:t>Faster training (up to ~50% reduction in training time)</w:t>
      </w:r>
    </w:p>
    <w:p w14:paraId="0DB4FDC9" w14:textId="77777777" w:rsidR="003E6501" w:rsidRPr="003E6501" w:rsidRDefault="003E6501" w:rsidP="003E6501">
      <w:pPr>
        <w:numPr>
          <w:ilvl w:val="0"/>
          <w:numId w:val="20"/>
        </w:numPr>
      </w:pPr>
      <w:r w:rsidRPr="003E6501">
        <w:t>Reduced risk of damaging equipment</w:t>
      </w:r>
    </w:p>
    <w:p w14:paraId="7378B6D9" w14:textId="77777777" w:rsidR="003E6501" w:rsidRPr="003E6501" w:rsidRDefault="003E6501" w:rsidP="003E6501">
      <w:pPr>
        <w:numPr>
          <w:ilvl w:val="0"/>
          <w:numId w:val="20"/>
        </w:numPr>
      </w:pPr>
      <w:r w:rsidRPr="003E6501">
        <w:t>Improved workforce capability</w:t>
      </w:r>
    </w:p>
    <w:p w14:paraId="790B90D3" w14:textId="77777777" w:rsidR="003E6501" w:rsidRPr="003E6501" w:rsidRDefault="003E6501" w:rsidP="003E6501">
      <w:r w:rsidRPr="003E6501">
        <w:rPr>
          <w:rFonts w:ascii="Segoe UI Emoji" w:hAnsi="Segoe UI Emoji" w:cs="Segoe UI Emoji"/>
        </w:rPr>
        <w:t>📌</w:t>
      </w:r>
      <w:r w:rsidRPr="003E6501">
        <w:t xml:space="preserve"> Key feature:</w:t>
      </w:r>
    </w:p>
    <w:p w14:paraId="4BBFE15E" w14:textId="77777777" w:rsidR="003E6501" w:rsidRPr="003E6501" w:rsidRDefault="003E6501" w:rsidP="003E6501">
      <w:pPr>
        <w:numPr>
          <w:ilvl w:val="0"/>
          <w:numId w:val="21"/>
        </w:numPr>
      </w:pPr>
      <w:r w:rsidRPr="003E6501">
        <w:t xml:space="preserve">Interactive “real-world scenario” replication </w:t>
      </w:r>
      <w:hyperlink r:id="rId12" w:history="1">
        <w:r w:rsidRPr="003E6501">
          <w:rPr>
            <w:rStyle w:val="Hyperlink"/>
          </w:rPr>
          <w:t>[</w:t>
        </w:r>
        <w:proofErr w:type="spellStart"/>
        <w:r w:rsidRPr="003E6501">
          <w:rPr>
            <w:rStyle w:val="Hyperlink"/>
          </w:rPr>
          <w:t>metrology.news</w:t>
        </w:r>
        <w:proofErr w:type="spellEnd"/>
        <w:r w:rsidRPr="003E6501">
          <w:rPr>
            <w:rStyle w:val="Hyperlink"/>
          </w:rPr>
          <w:t>]</w:t>
        </w:r>
      </w:hyperlink>
      <w:r w:rsidRPr="003E6501">
        <w:t xml:space="preserve">, </w:t>
      </w:r>
      <w:hyperlink r:id="rId13" w:history="1">
        <w:r w:rsidRPr="003E6501">
          <w:rPr>
            <w:rStyle w:val="Hyperlink"/>
          </w:rPr>
          <w:t>[hexagon.com]</w:t>
        </w:r>
      </w:hyperlink>
    </w:p>
    <w:p w14:paraId="75C4315F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📊</w:t>
      </w:r>
      <w:r w:rsidRPr="003E6501">
        <w:rPr>
          <w:b/>
          <w:bCs/>
        </w:rPr>
        <w:t xml:space="preserve"> 6. Data-Driven Simulation &amp; Analytics</w:t>
      </w:r>
    </w:p>
    <w:p w14:paraId="02A70346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What it is</w:t>
      </w:r>
    </w:p>
    <w:p w14:paraId="5C354E59" w14:textId="77777777" w:rsidR="003E6501" w:rsidRPr="003E6501" w:rsidRDefault="003E6501" w:rsidP="003E6501">
      <w:pPr>
        <w:numPr>
          <w:ilvl w:val="0"/>
          <w:numId w:val="22"/>
        </w:numPr>
      </w:pPr>
      <w:r w:rsidRPr="003E6501">
        <w:t xml:space="preserve">Integration of: </w:t>
      </w:r>
    </w:p>
    <w:p w14:paraId="040B95D6" w14:textId="77777777" w:rsidR="003E6501" w:rsidRPr="003E6501" w:rsidRDefault="003E6501" w:rsidP="003E6501">
      <w:pPr>
        <w:numPr>
          <w:ilvl w:val="1"/>
          <w:numId w:val="22"/>
        </w:numPr>
      </w:pPr>
      <w:r w:rsidRPr="003E6501">
        <w:t>Real-time operational data</w:t>
      </w:r>
    </w:p>
    <w:p w14:paraId="4B7FF3A1" w14:textId="77777777" w:rsidR="003E6501" w:rsidRPr="003E6501" w:rsidRDefault="003E6501" w:rsidP="003E6501">
      <w:pPr>
        <w:numPr>
          <w:ilvl w:val="1"/>
          <w:numId w:val="22"/>
        </w:numPr>
      </w:pPr>
      <w:r w:rsidRPr="003E6501">
        <w:t>Analytics</w:t>
      </w:r>
    </w:p>
    <w:p w14:paraId="06B24CDF" w14:textId="77777777" w:rsidR="003E6501" w:rsidRPr="003E6501" w:rsidRDefault="003E6501" w:rsidP="003E6501">
      <w:pPr>
        <w:numPr>
          <w:ilvl w:val="1"/>
          <w:numId w:val="22"/>
        </w:numPr>
      </w:pPr>
      <w:r w:rsidRPr="003E6501">
        <w:t>AI/optimisation</w:t>
      </w:r>
    </w:p>
    <w:p w14:paraId="013BB147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Safran approach</w:t>
      </w:r>
    </w:p>
    <w:p w14:paraId="6A0C8EFD" w14:textId="77777777" w:rsidR="003E6501" w:rsidRPr="003E6501" w:rsidRDefault="003E6501" w:rsidP="003E6501">
      <w:pPr>
        <w:numPr>
          <w:ilvl w:val="0"/>
          <w:numId w:val="23"/>
        </w:numPr>
      </w:pPr>
      <w:r w:rsidRPr="003E6501">
        <w:t xml:space="preserve">Part of broader </w:t>
      </w:r>
      <w:r w:rsidRPr="003E6501">
        <w:rPr>
          <w:b/>
          <w:bCs/>
        </w:rPr>
        <w:t>digital transformation strategy</w:t>
      </w:r>
    </w:p>
    <w:p w14:paraId="7ED66177" w14:textId="77777777" w:rsidR="003E6501" w:rsidRPr="003E6501" w:rsidRDefault="003E6501" w:rsidP="003E6501">
      <w:pPr>
        <w:numPr>
          <w:ilvl w:val="0"/>
          <w:numId w:val="23"/>
        </w:numPr>
      </w:pPr>
      <w:r w:rsidRPr="003E6501">
        <w:t xml:space="preserve">Combines: </w:t>
      </w:r>
    </w:p>
    <w:p w14:paraId="01660A92" w14:textId="77777777" w:rsidR="003E6501" w:rsidRPr="003E6501" w:rsidRDefault="003E6501" w:rsidP="003E6501">
      <w:pPr>
        <w:numPr>
          <w:ilvl w:val="1"/>
          <w:numId w:val="23"/>
        </w:numPr>
      </w:pPr>
      <w:r w:rsidRPr="003E6501">
        <w:t>Data platforms</w:t>
      </w:r>
    </w:p>
    <w:p w14:paraId="42B02BBA" w14:textId="77777777" w:rsidR="003E6501" w:rsidRPr="003E6501" w:rsidRDefault="003E6501" w:rsidP="003E6501">
      <w:pPr>
        <w:numPr>
          <w:ilvl w:val="1"/>
          <w:numId w:val="23"/>
        </w:numPr>
      </w:pPr>
      <w:r w:rsidRPr="003E6501">
        <w:t>AI</w:t>
      </w:r>
    </w:p>
    <w:p w14:paraId="7B8A4A3F" w14:textId="77777777" w:rsidR="003E6501" w:rsidRPr="003E6501" w:rsidRDefault="003E6501" w:rsidP="003E6501">
      <w:pPr>
        <w:numPr>
          <w:ilvl w:val="1"/>
          <w:numId w:val="23"/>
        </w:numPr>
      </w:pPr>
      <w:r w:rsidRPr="003E6501">
        <w:t>simulation models</w:t>
      </w:r>
    </w:p>
    <w:p w14:paraId="034F49BA" w14:textId="77777777" w:rsidR="003E6501" w:rsidRPr="003E6501" w:rsidRDefault="003E6501" w:rsidP="003E6501">
      <w:r w:rsidRPr="003E6501">
        <w:rPr>
          <w:rFonts w:ascii="Segoe UI Emoji" w:hAnsi="Segoe UI Emoji" w:cs="Segoe UI Emoji"/>
        </w:rPr>
        <w:t>📌</w:t>
      </w:r>
      <w:r w:rsidRPr="003E6501">
        <w:t xml:space="preserve"> Applications:</w:t>
      </w:r>
    </w:p>
    <w:p w14:paraId="13CC1B59" w14:textId="77777777" w:rsidR="003E6501" w:rsidRPr="003E6501" w:rsidRDefault="003E6501" w:rsidP="003E6501">
      <w:pPr>
        <w:numPr>
          <w:ilvl w:val="0"/>
          <w:numId w:val="24"/>
        </w:numPr>
      </w:pPr>
      <w:r w:rsidRPr="003E6501">
        <w:t>Predictive maintenance</w:t>
      </w:r>
    </w:p>
    <w:p w14:paraId="1841D059" w14:textId="77777777" w:rsidR="003E6501" w:rsidRPr="003E6501" w:rsidRDefault="003E6501" w:rsidP="003E6501">
      <w:pPr>
        <w:numPr>
          <w:ilvl w:val="0"/>
          <w:numId w:val="24"/>
        </w:numPr>
      </w:pPr>
      <w:r w:rsidRPr="003E6501">
        <w:t>Supply chain optimisation</w:t>
      </w:r>
    </w:p>
    <w:p w14:paraId="2FE2947D" w14:textId="77777777" w:rsidR="003E6501" w:rsidRPr="003E6501" w:rsidRDefault="003E6501" w:rsidP="003E6501">
      <w:pPr>
        <w:numPr>
          <w:ilvl w:val="0"/>
          <w:numId w:val="24"/>
        </w:numPr>
      </w:pPr>
      <w:r w:rsidRPr="003E6501">
        <w:t>Performance monitoring</w:t>
      </w:r>
    </w:p>
    <w:p w14:paraId="2267550E" w14:textId="77777777" w:rsidR="003E6501" w:rsidRPr="003E6501" w:rsidRDefault="003E6501" w:rsidP="003E6501">
      <w:r w:rsidRPr="003E6501">
        <w:rPr>
          <w:rFonts w:ascii="Segoe UI Emoji" w:hAnsi="Segoe UI Emoji" w:cs="Segoe UI Emoji"/>
        </w:rPr>
        <w:t>📌</w:t>
      </w:r>
      <w:r w:rsidRPr="003E6501">
        <w:t xml:space="preserve"> Outcome:</w:t>
      </w:r>
    </w:p>
    <w:p w14:paraId="7136C529" w14:textId="77777777" w:rsidR="003E6501" w:rsidRPr="003E6501" w:rsidRDefault="003E6501" w:rsidP="003E6501">
      <w:pPr>
        <w:numPr>
          <w:ilvl w:val="0"/>
          <w:numId w:val="25"/>
        </w:numPr>
      </w:pPr>
      <w:r w:rsidRPr="003E6501">
        <w:t xml:space="preserve">Continuous improvement through feedback loops </w:t>
      </w:r>
      <w:hyperlink r:id="rId14" w:history="1">
        <w:r w:rsidRPr="003E6501">
          <w:rPr>
            <w:rStyle w:val="Hyperlink"/>
          </w:rPr>
          <w:t>[safran-group.com]</w:t>
        </w:r>
      </w:hyperlink>
    </w:p>
    <w:p w14:paraId="16FA6E93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🧩</w:t>
      </w:r>
      <w:r w:rsidRPr="003E6501">
        <w:rPr>
          <w:b/>
          <w:bCs/>
        </w:rPr>
        <w:t xml:space="preserve"> 7. Discrete Event &amp; Process Simulation (Implied)</w:t>
      </w:r>
    </w:p>
    <w:p w14:paraId="2070AF28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Where used</w:t>
      </w:r>
    </w:p>
    <w:p w14:paraId="1DFC5C63" w14:textId="77777777" w:rsidR="003E6501" w:rsidRPr="003E6501" w:rsidRDefault="003E6501" w:rsidP="003E6501">
      <w:pPr>
        <w:numPr>
          <w:ilvl w:val="0"/>
          <w:numId w:val="26"/>
        </w:numPr>
      </w:pPr>
      <w:r w:rsidRPr="003E6501">
        <w:t>Manufacturing lines</w:t>
      </w:r>
    </w:p>
    <w:p w14:paraId="7571070C" w14:textId="77777777" w:rsidR="003E6501" w:rsidRPr="003E6501" w:rsidRDefault="003E6501" w:rsidP="003E6501">
      <w:pPr>
        <w:numPr>
          <w:ilvl w:val="0"/>
          <w:numId w:val="26"/>
        </w:numPr>
      </w:pPr>
      <w:r w:rsidRPr="003E6501">
        <w:t>Assembly operations</w:t>
      </w:r>
    </w:p>
    <w:p w14:paraId="0C284356" w14:textId="77777777" w:rsidR="003E6501" w:rsidRPr="003E6501" w:rsidRDefault="003E6501" w:rsidP="003E6501">
      <w:pPr>
        <w:numPr>
          <w:ilvl w:val="0"/>
          <w:numId w:val="26"/>
        </w:numPr>
      </w:pPr>
      <w:r w:rsidRPr="003E6501">
        <w:t>Logistics processes</w:t>
      </w:r>
    </w:p>
    <w:p w14:paraId="7FABE3F9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✅</w:t>
      </w:r>
      <w:r w:rsidRPr="003E6501">
        <w:rPr>
          <w:b/>
          <w:bCs/>
        </w:rPr>
        <w:t xml:space="preserve"> Purpose</w:t>
      </w:r>
    </w:p>
    <w:p w14:paraId="0055CE55" w14:textId="77777777" w:rsidR="003E6501" w:rsidRPr="003E6501" w:rsidRDefault="003E6501" w:rsidP="003E6501">
      <w:pPr>
        <w:numPr>
          <w:ilvl w:val="0"/>
          <w:numId w:val="27"/>
        </w:numPr>
      </w:pPr>
      <w:r w:rsidRPr="003E6501">
        <w:t xml:space="preserve">Model: </w:t>
      </w:r>
    </w:p>
    <w:p w14:paraId="76D9448E" w14:textId="77777777" w:rsidR="003E6501" w:rsidRPr="003E6501" w:rsidRDefault="003E6501" w:rsidP="003E6501">
      <w:pPr>
        <w:numPr>
          <w:ilvl w:val="1"/>
          <w:numId w:val="27"/>
        </w:numPr>
      </w:pPr>
      <w:r w:rsidRPr="003E6501">
        <w:t>Queues</w:t>
      </w:r>
    </w:p>
    <w:p w14:paraId="0827E5D7" w14:textId="77777777" w:rsidR="003E6501" w:rsidRPr="003E6501" w:rsidRDefault="003E6501" w:rsidP="003E6501">
      <w:pPr>
        <w:numPr>
          <w:ilvl w:val="1"/>
          <w:numId w:val="27"/>
        </w:numPr>
      </w:pPr>
      <w:r w:rsidRPr="003E6501">
        <w:t>Resource utilisation</w:t>
      </w:r>
    </w:p>
    <w:p w14:paraId="7DA91A54" w14:textId="77777777" w:rsidR="003E6501" w:rsidRPr="003E6501" w:rsidRDefault="003E6501" w:rsidP="003E6501">
      <w:pPr>
        <w:numPr>
          <w:ilvl w:val="1"/>
          <w:numId w:val="27"/>
        </w:numPr>
      </w:pPr>
      <w:r w:rsidRPr="003E6501">
        <w:t>Throughput</w:t>
      </w:r>
    </w:p>
    <w:p w14:paraId="5B6415AE" w14:textId="77777777" w:rsidR="003E6501" w:rsidRPr="003E6501" w:rsidRDefault="003E6501" w:rsidP="003E6501">
      <w:r w:rsidRPr="003E6501">
        <w:rPr>
          <w:rFonts w:ascii="Segoe UI Emoji" w:hAnsi="Segoe UI Emoji" w:cs="Segoe UI Emoji"/>
        </w:rPr>
        <w:t>📌</w:t>
      </w:r>
      <w:r w:rsidRPr="003E6501">
        <w:t xml:space="preserve"> Often embedded inside:</w:t>
      </w:r>
    </w:p>
    <w:p w14:paraId="29A09625" w14:textId="77777777" w:rsidR="003E6501" w:rsidRPr="003E6501" w:rsidRDefault="003E6501" w:rsidP="003E6501">
      <w:pPr>
        <w:numPr>
          <w:ilvl w:val="0"/>
          <w:numId w:val="28"/>
        </w:numPr>
      </w:pPr>
      <w:r w:rsidRPr="003E6501">
        <w:t>Digital twin platforms</w:t>
      </w:r>
    </w:p>
    <w:p w14:paraId="10ACCC6E" w14:textId="77777777" w:rsidR="003E6501" w:rsidRPr="003E6501" w:rsidRDefault="003E6501" w:rsidP="003E6501">
      <w:pPr>
        <w:numPr>
          <w:ilvl w:val="0"/>
          <w:numId w:val="28"/>
        </w:numPr>
      </w:pPr>
      <w:r w:rsidRPr="003E6501">
        <w:t>Factory simulation tools</w:t>
      </w:r>
    </w:p>
    <w:p w14:paraId="2A32FFC1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🧠</w:t>
      </w:r>
      <w:r w:rsidRPr="003E6501">
        <w:rPr>
          <w:b/>
          <w:bCs/>
        </w:rPr>
        <w:t xml:space="preserve"> Integrated View (Key Insight)</w:t>
      </w:r>
    </w:p>
    <w:p w14:paraId="018A5E2B" w14:textId="77777777" w:rsidR="003E6501" w:rsidRPr="003E6501" w:rsidRDefault="003E6501" w:rsidP="003E6501">
      <w:r w:rsidRPr="003E6501">
        <w:t xml:space="preserve">Safran UK does </w:t>
      </w:r>
      <w:r w:rsidRPr="003E6501">
        <w:rPr>
          <w:b/>
          <w:bCs/>
        </w:rPr>
        <w:t>not rely on a single simulation method</w:t>
      </w:r>
      <w:r w:rsidRPr="003E6501">
        <w:br/>
      </w:r>
      <w:r w:rsidRPr="003E6501">
        <w:rPr>
          <w:rFonts w:ascii="Segoe UI Symbol" w:hAnsi="Segoe UI Symbol" w:cs="Segoe UI Symbol"/>
        </w:rPr>
        <w:t>➡</w:t>
      </w:r>
      <w:r w:rsidRPr="003E6501">
        <w:t xml:space="preserve"> Instead, it uses a </w:t>
      </w:r>
      <w:r w:rsidRPr="003E6501">
        <w:rPr>
          <w:b/>
          <w:bCs/>
        </w:rPr>
        <w:t>layered architecture of modelling approaches</w:t>
      </w:r>
      <w:r w:rsidRPr="003E6501"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1"/>
        <w:gridCol w:w="2719"/>
      </w:tblGrid>
      <w:tr w:rsidR="003E6501" w:rsidRPr="003E6501" w14:paraId="160ED6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44B3CF0" w14:textId="77777777" w:rsidR="003E6501" w:rsidRPr="003E6501" w:rsidRDefault="003E6501" w:rsidP="003E6501">
            <w:pPr>
              <w:rPr>
                <w:b/>
                <w:bCs/>
              </w:rPr>
            </w:pPr>
            <w:r w:rsidRPr="003E6501">
              <w:rPr>
                <w:b/>
                <w:bCs/>
              </w:rPr>
              <w:t>Level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56D8833" w14:textId="77777777" w:rsidR="003E6501" w:rsidRPr="003E6501" w:rsidRDefault="003E6501" w:rsidP="003E6501">
            <w:pPr>
              <w:rPr>
                <w:b/>
                <w:bCs/>
              </w:rPr>
            </w:pPr>
            <w:r w:rsidRPr="003E6501">
              <w:rPr>
                <w:b/>
                <w:bCs/>
              </w:rPr>
              <w:t>Approach</w:t>
            </w:r>
          </w:p>
        </w:tc>
      </w:tr>
      <w:tr w:rsidR="003E6501" w:rsidRPr="003E6501" w14:paraId="05D454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24E40E0" w14:textId="77777777" w:rsidR="003E6501" w:rsidRPr="003E6501" w:rsidRDefault="003E6501" w:rsidP="003E6501">
            <w:r w:rsidRPr="003E6501">
              <w:t>Product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1BBAA7" w14:textId="77777777" w:rsidR="003E6501" w:rsidRPr="003E6501" w:rsidRDefault="003E6501" w:rsidP="003E6501">
            <w:r w:rsidRPr="003E6501">
              <w:t>FEA, physics modelling</w:t>
            </w:r>
          </w:p>
        </w:tc>
      </w:tr>
      <w:tr w:rsidR="003E6501" w:rsidRPr="003E6501" w14:paraId="279B85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DA7CB89" w14:textId="77777777" w:rsidR="003E6501" w:rsidRPr="003E6501" w:rsidRDefault="003E6501" w:rsidP="003E6501">
            <w:r w:rsidRPr="003E6501">
              <w:t>System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381571" w14:textId="77777777" w:rsidR="003E6501" w:rsidRPr="003E6501" w:rsidRDefault="003E6501" w:rsidP="003E6501">
            <w:r w:rsidRPr="003E6501">
              <w:t>MBSE, system simulation</w:t>
            </w:r>
          </w:p>
        </w:tc>
      </w:tr>
      <w:tr w:rsidR="003E6501" w:rsidRPr="003E6501" w14:paraId="422858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61B1A7" w14:textId="77777777" w:rsidR="003E6501" w:rsidRPr="003E6501" w:rsidRDefault="003E6501" w:rsidP="003E6501">
            <w:r w:rsidRPr="003E6501">
              <w:t>Factory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2E91070" w14:textId="77777777" w:rsidR="003E6501" w:rsidRPr="003E6501" w:rsidRDefault="003E6501" w:rsidP="003E6501">
            <w:r w:rsidRPr="003E6501">
              <w:t>Digital twin, DES</w:t>
            </w:r>
          </w:p>
        </w:tc>
      </w:tr>
      <w:tr w:rsidR="003E6501" w:rsidRPr="003E6501" w14:paraId="6AEDD0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C7C45F" w14:textId="77777777" w:rsidR="003E6501" w:rsidRPr="003E6501" w:rsidRDefault="003E6501" w:rsidP="003E6501">
            <w:r w:rsidRPr="003E6501">
              <w:t>Supply Chain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C53778" w14:textId="77777777" w:rsidR="003E6501" w:rsidRPr="003E6501" w:rsidRDefault="003E6501" w:rsidP="003E6501">
            <w:r w:rsidRPr="003E6501">
              <w:t>Logistics simulation</w:t>
            </w:r>
          </w:p>
        </w:tc>
      </w:tr>
      <w:tr w:rsidR="003E6501" w:rsidRPr="003E6501" w14:paraId="4E3F17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762317" w14:textId="77777777" w:rsidR="003E6501" w:rsidRPr="003E6501" w:rsidRDefault="003E6501" w:rsidP="003E6501">
            <w:r w:rsidRPr="003E6501">
              <w:t>Workforce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2D0C57" w14:textId="77777777" w:rsidR="003E6501" w:rsidRPr="003E6501" w:rsidRDefault="003E6501" w:rsidP="003E6501">
            <w:r w:rsidRPr="003E6501">
              <w:t>Training simulators</w:t>
            </w:r>
          </w:p>
        </w:tc>
      </w:tr>
      <w:tr w:rsidR="003E6501" w:rsidRPr="003E6501" w14:paraId="7843AB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646FCA" w14:textId="77777777" w:rsidR="003E6501" w:rsidRPr="003E6501" w:rsidRDefault="003E6501" w:rsidP="003E6501">
            <w:r w:rsidRPr="003E6501">
              <w:t>Enterprise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9219450" w14:textId="77777777" w:rsidR="003E6501" w:rsidRPr="003E6501" w:rsidRDefault="003E6501" w:rsidP="003E6501">
            <w:r w:rsidRPr="003E6501">
              <w:t>Data analytics &amp; AI</w:t>
            </w:r>
          </w:p>
        </w:tc>
      </w:tr>
    </w:tbl>
    <w:p w14:paraId="571884E1" w14:textId="32E0FB1A" w:rsidR="003E6501" w:rsidRPr="003E6501" w:rsidRDefault="003E6501" w:rsidP="003E6501"/>
    <w:p w14:paraId="62AE8AF8" w14:textId="77777777" w:rsidR="003E6501" w:rsidRPr="003E6501" w:rsidRDefault="003E6501" w:rsidP="003E6501">
      <w:pPr>
        <w:rPr>
          <w:b/>
          <w:bCs/>
        </w:rPr>
      </w:pPr>
      <w:r w:rsidRPr="003E6501">
        <w:rPr>
          <w:rFonts w:ascii="Segoe UI Emoji" w:hAnsi="Segoe UI Emoji" w:cs="Segoe UI Emoji"/>
          <w:b/>
          <w:bCs/>
        </w:rPr>
        <w:t>🎯</w:t>
      </w:r>
      <w:r w:rsidRPr="003E6501">
        <w:rPr>
          <w:b/>
          <w:bCs/>
        </w:rPr>
        <w:t xml:space="preserve"> Key Takeaways for Teaching</w:t>
      </w:r>
    </w:p>
    <w:p w14:paraId="5D164720" w14:textId="77777777" w:rsidR="003E6501" w:rsidRPr="003E6501" w:rsidRDefault="003E6501" w:rsidP="003E6501">
      <w:pPr>
        <w:numPr>
          <w:ilvl w:val="0"/>
          <w:numId w:val="29"/>
        </w:numPr>
      </w:pPr>
      <w:r w:rsidRPr="003E6501">
        <w:t xml:space="preserve">Safran UK illustrates a </w:t>
      </w:r>
      <w:r w:rsidRPr="003E6501">
        <w:rPr>
          <w:b/>
          <w:bCs/>
        </w:rPr>
        <w:t>full-stack simulation ecosystem</w:t>
      </w:r>
    </w:p>
    <w:p w14:paraId="3AB37A35" w14:textId="77777777" w:rsidR="003E6501" w:rsidRPr="003E6501" w:rsidRDefault="003E6501" w:rsidP="003E6501">
      <w:pPr>
        <w:numPr>
          <w:ilvl w:val="0"/>
          <w:numId w:val="29"/>
        </w:numPr>
      </w:pPr>
      <w:r w:rsidRPr="003E6501">
        <w:t xml:space="preserve">Strong link between: </w:t>
      </w:r>
    </w:p>
    <w:p w14:paraId="12640618" w14:textId="77777777" w:rsidR="003E6501" w:rsidRPr="003E6501" w:rsidRDefault="003E6501" w:rsidP="003E6501">
      <w:pPr>
        <w:numPr>
          <w:ilvl w:val="1"/>
          <w:numId w:val="29"/>
        </w:numPr>
      </w:pPr>
      <w:r w:rsidRPr="003E6501">
        <w:t>Engineering simulation</w:t>
      </w:r>
    </w:p>
    <w:p w14:paraId="224A7B19" w14:textId="77777777" w:rsidR="003E6501" w:rsidRPr="003E6501" w:rsidRDefault="003E6501" w:rsidP="003E6501">
      <w:pPr>
        <w:numPr>
          <w:ilvl w:val="1"/>
          <w:numId w:val="29"/>
        </w:numPr>
      </w:pPr>
      <w:r w:rsidRPr="003E6501">
        <w:t>Manufacturing simulation</w:t>
      </w:r>
    </w:p>
    <w:p w14:paraId="1E612049" w14:textId="77777777" w:rsidR="003E6501" w:rsidRPr="003E6501" w:rsidRDefault="003E6501" w:rsidP="003E6501">
      <w:pPr>
        <w:numPr>
          <w:ilvl w:val="1"/>
          <w:numId w:val="29"/>
        </w:numPr>
      </w:pPr>
      <w:r w:rsidRPr="003E6501">
        <w:t>Logistics optimisation</w:t>
      </w:r>
    </w:p>
    <w:p w14:paraId="0F205ED3" w14:textId="77777777" w:rsidR="003E6501" w:rsidRPr="003E6501" w:rsidRDefault="003E6501" w:rsidP="003E6501">
      <w:pPr>
        <w:numPr>
          <w:ilvl w:val="0"/>
          <w:numId w:val="29"/>
        </w:numPr>
      </w:pPr>
      <w:r w:rsidRPr="003E6501">
        <w:t xml:space="preserve">Increasing shift toward: </w:t>
      </w:r>
    </w:p>
    <w:p w14:paraId="67E27102" w14:textId="77777777" w:rsidR="003E6501" w:rsidRPr="003E6501" w:rsidRDefault="003E6501" w:rsidP="003E6501">
      <w:pPr>
        <w:numPr>
          <w:ilvl w:val="1"/>
          <w:numId w:val="29"/>
        </w:numPr>
      </w:pPr>
      <w:r w:rsidRPr="003E6501">
        <w:rPr>
          <w:b/>
          <w:bCs/>
        </w:rPr>
        <w:t>Digital twins</w:t>
      </w:r>
    </w:p>
    <w:p w14:paraId="751647F1" w14:textId="77777777" w:rsidR="003E6501" w:rsidRPr="003E6501" w:rsidRDefault="003E6501" w:rsidP="003E6501">
      <w:pPr>
        <w:numPr>
          <w:ilvl w:val="1"/>
          <w:numId w:val="29"/>
        </w:numPr>
      </w:pPr>
      <w:r w:rsidRPr="003E6501">
        <w:rPr>
          <w:b/>
          <w:bCs/>
        </w:rPr>
        <w:t>AI-integrated simulation</w:t>
      </w:r>
    </w:p>
    <w:p w14:paraId="72D2F02B" w14:textId="77777777" w:rsidR="003E6501" w:rsidRPr="003E6501" w:rsidRDefault="003E6501" w:rsidP="003E6501">
      <w:pPr>
        <w:numPr>
          <w:ilvl w:val="1"/>
          <w:numId w:val="29"/>
        </w:numPr>
      </w:pPr>
      <w:r w:rsidRPr="003E6501">
        <w:rPr>
          <w:b/>
          <w:bCs/>
        </w:rPr>
        <w:t>Real-time decision systems</w:t>
      </w:r>
    </w:p>
    <w:sectPr w:rsidR="003E6501" w:rsidRPr="003E65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3523A"/>
    <w:multiLevelType w:val="multilevel"/>
    <w:tmpl w:val="9704E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04A4E"/>
    <w:multiLevelType w:val="multilevel"/>
    <w:tmpl w:val="918AD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7F74F9"/>
    <w:multiLevelType w:val="multilevel"/>
    <w:tmpl w:val="A41C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FD5565"/>
    <w:multiLevelType w:val="multilevel"/>
    <w:tmpl w:val="754E9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1B2360"/>
    <w:multiLevelType w:val="multilevel"/>
    <w:tmpl w:val="94C8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C354FC"/>
    <w:multiLevelType w:val="multilevel"/>
    <w:tmpl w:val="F954B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41E6D"/>
    <w:multiLevelType w:val="multilevel"/>
    <w:tmpl w:val="F41EE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CC5461"/>
    <w:multiLevelType w:val="multilevel"/>
    <w:tmpl w:val="A358D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BF4EDD"/>
    <w:multiLevelType w:val="multilevel"/>
    <w:tmpl w:val="7E526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D5476C"/>
    <w:multiLevelType w:val="multilevel"/>
    <w:tmpl w:val="5E9C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073350"/>
    <w:multiLevelType w:val="multilevel"/>
    <w:tmpl w:val="7DEEA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742332"/>
    <w:multiLevelType w:val="multilevel"/>
    <w:tmpl w:val="E1BA2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B83916"/>
    <w:multiLevelType w:val="multilevel"/>
    <w:tmpl w:val="8FB82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B06762"/>
    <w:multiLevelType w:val="multilevel"/>
    <w:tmpl w:val="DA28E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0A2EEA"/>
    <w:multiLevelType w:val="multilevel"/>
    <w:tmpl w:val="1F126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3049CB"/>
    <w:multiLevelType w:val="multilevel"/>
    <w:tmpl w:val="62A24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072315"/>
    <w:multiLevelType w:val="multilevel"/>
    <w:tmpl w:val="11485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6D5C7C"/>
    <w:multiLevelType w:val="multilevel"/>
    <w:tmpl w:val="8CD2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F60A13"/>
    <w:multiLevelType w:val="multilevel"/>
    <w:tmpl w:val="70421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2B5894"/>
    <w:multiLevelType w:val="multilevel"/>
    <w:tmpl w:val="C894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294DE6"/>
    <w:multiLevelType w:val="multilevel"/>
    <w:tmpl w:val="4AD05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E90B9B"/>
    <w:multiLevelType w:val="multilevel"/>
    <w:tmpl w:val="D7380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2E2DD8"/>
    <w:multiLevelType w:val="multilevel"/>
    <w:tmpl w:val="FB547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002D3E"/>
    <w:multiLevelType w:val="multilevel"/>
    <w:tmpl w:val="DAA2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3D6002"/>
    <w:multiLevelType w:val="multilevel"/>
    <w:tmpl w:val="CD9A3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DD58BC"/>
    <w:multiLevelType w:val="multilevel"/>
    <w:tmpl w:val="C6F07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0448AB"/>
    <w:multiLevelType w:val="multilevel"/>
    <w:tmpl w:val="3678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8F19E3"/>
    <w:multiLevelType w:val="multilevel"/>
    <w:tmpl w:val="B48CC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A017A8"/>
    <w:multiLevelType w:val="multilevel"/>
    <w:tmpl w:val="9D94D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BF2304"/>
    <w:multiLevelType w:val="multilevel"/>
    <w:tmpl w:val="21E80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7886413">
    <w:abstractNumId w:val="4"/>
  </w:num>
  <w:num w:numId="2" w16cid:durableId="1613976504">
    <w:abstractNumId w:val="9"/>
  </w:num>
  <w:num w:numId="3" w16cid:durableId="1549949379">
    <w:abstractNumId w:val="26"/>
  </w:num>
  <w:num w:numId="4" w16cid:durableId="118426794">
    <w:abstractNumId w:val="13"/>
  </w:num>
  <w:num w:numId="5" w16cid:durableId="1759673915">
    <w:abstractNumId w:val="7"/>
  </w:num>
  <w:num w:numId="6" w16cid:durableId="142745163">
    <w:abstractNumId w:val="2"/>
  </w:num>
  <w:num w:numId="7" w16cid:durableId="1403142535">
    <w:abstractNumId w:val="11"/>
  </w:num>
  <w:num w:numId="8" w16cid:durableId="1100101249">
    <w:abstractNumId w:val="8"/>
  </w:num>
  <w:num w:numId="9" w16cid:durableId="1463960502">
    <w:abstractNumId w:val="10"/>
  </w:num>
  <w:num w:numId="10" w16cid:durableId="345594808">
    <w:abstractNumId w:val="14"/>
  </w:num>
  <w:num w:numId="11" w16cid:durableId="77530141">
    <w:abstractNumId w:val="22"/>
  </w:num>
  <w:num w:numId="12" w16cid:durableId="1310207014">
    <w:abstractNumId w:val="28"/>
  </w:num>
  <w:num w:numId="13" w16cid:durableId="1179002737">
    <w:abstractNumId w:val="23"/>
  </w:num>
  <w:num w:numId="14" w16cid:durableId="521432187">
    <w:abstractNumId w:val="12"/>
  </w:num>
  <w:num w:numId="15" w16cid:durableId="1328628913">
    <w:abstractNumId w:val="29"/>
  </w:num>
  <w:num w:numId="16" w16cid:durableId="1525052186">
    <w:abstractNumId w:val="1"/>
  </w:num>
  <w:num w:numId="17" w16cid:durableId="674039176">
    <w:abstractNumId w:val="5"/>
  </w:num>
  <w:num w:numId="18" w16cid:durableId="1305044487">
    <w:abstractNumId w:val="16"/>
  </w:num>
  <w:num w:numId="19" w16cid:durableId="1113327606">
    <w:abstractNumId w:val="24"/>
  </w:num>
  <w:num w:numId="20" w16cid:durableId="25983130">
    <w:abstractNumId w:val="6"/>
  </w:num>
  <w:num w:numId="21" w16cid:durableId="1847792300">
    <w:abstractNumId w:val="25"/>
  </w:num>
  <w:num w:numId="22" w16cid:durableId="15159267">
    <w:abstractNumId w:val="3"/>
  </w:num>
  <w:num w:numId="23" w16cid:durableId="1373457295">
    <w:abstractNumId w:val="27"/>
  </w:num>
  <w:num w:numId="24" w16cid:durableId="503665117">
    <w:abstractNumId w:val="19"/>
  </w:num>
  <w:num w:numId="25" w16cid:durableId="1061829782">
    <w:abstractNumId w:val="18"/>
  </w:num>
  <w:num w:numId="26" w16cid:durableId="648630159">
    <w:abstractNumId w:val="0"/>
  </w:num>
  <w:num w:numId="27" w16cid:durableId="1383796985">
    <w:abstractNumId w:val="20"/>
  </w:num>
  <w:num w:numId="28" w16cid:durableId="276252663">
    <w:abstractNumId w:val="17"/>
  </w:num>
  <w:num w:numId="29" w16cid:durableId="1808742092">
    <w:abstractNumId w:val="15"/>
  </w:num>
  <w:num w:numId="30" w16cid:durableId="126013706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3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92C"/>
    <w:rsid w:val="00006D5B"/>
    <w:rsid w:val="000207A9"/>
    <w:rsid w:val="001D65CB"/>
    <w:rsid w:val="002D75E9"/>
    <w:rsid w:val="003E6501"/>
    <w:rsid w:val="00524FFF"/>
    <w:rsid w:val="00645587"/>
    <w:rsid w:val="006F77D5"/>
    <w:rsid w:val="00846615"/>
    <w:rsid w:val="00865277"/>
    <w:rsid w:val="0088313F"/>
    <w:rsid w:val="0093646F"/>
    <w:rsid w:val="00946601"/>
    <w:rsid w:val="009A1D2C"/>
    <w:rsid w:val="00AB6801"/>
    <w:rsid w:val="00AD2019"/>
    <w:rsid w:val="00B819C7"/>
    <w:rsid w:val="00BD5992"/>
    <w:rsid w:val="00D2305A"/>
    <w:rsid w:val="00D5794C"/>
    <w:rsid w:val="00DE46E0"/>
    <w:rsid w:val="00DF592C"/>
    <w:rsid w:val="00DF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10C1E54"/>
  <w15:chartTrackingRefBased/>
  <w15:docId w15:val="{18EAA181-DE27-4BB9-A89F-0CB981DF9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59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59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9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59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59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59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59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59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59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59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59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59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59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59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59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59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59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59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59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59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59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59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59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59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59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59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59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59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59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650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5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sys.com/products/structures/ansys-mechanical" TargetMode="External"/><Relationship Id="rId13" Type="http://schemas.openxmlformats.org/officeDocument/2006/relationships/hyperlink" Target="https://hexagon.com/company/newsroom/press-releases/2024/safran-aircraft-engines-accelerates-training-the-next-generation-of-cam-programmers-20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ources.sw.siemens.com/en-US/case-study-safran-landing-systems-and-simcenter-amesim/" TargetMode="External"/><Relationship Id="rId12" Type="http://schemas.openxmlformats.org/officeDocument/2006/relationships/hyperlink" Target="https://metrology.news/digital-twin-simulator-to-provide-adaptative-machining-training-at-safran-aircraft-engines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esources.sw.siemens.com/en-US/download-simcenter-amesim-student-edition/" TargetMode="External"/><Relationship Id="rId11" Type="http://schemas.openxmlformats.org/officeDocument/2006/relationships/hyperlink" Target="https://www.safran-group.com/countries/united-kingdom" TargetMode="External"/><Relationship Id="rId5" Type="http://schemas.openxmlformats.org/officeDocument/2006/relationships/hyperlink" Target="https://sebokwiki.org/wiki/Model-Based_Systems_Engineering_(MBSE)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the-mtc.org/insights/adaptive-scheduling-digital-tw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nsys.com/news-center/press-releases/5-2-22-safran-aircraft-engines-selects-ansys-simulation-software-to-support-sustainable-next-generation-aircraft-engines-development" TargetMode="External"/><Relationship Id="rId14" Type="http://schemas.openxmlformats.org/officeDocument/2006/relationships/hyperlink" Target="https://www.safran-group.com/digital-trans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811</Words>
  <Characters>4629</Characters>
  <Application>Microsoft Office Word</Application>
  <DocSecurity>0</DocSecurity>
  <Lines>38</Lines>
  <Paragraphs>10</Paragraphs>
  <ScaleCrop>false</ScaleCrop>
  <Company>University of Wales Trinity Saint David</Company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Neaga</dc:creator>
  <cp:keywords/>
  <dc:description/>
  <cp:lastModifiedBy>Irina Neaga</cp:lastModifiedBy>
  <cp:revision>2</cp:revision>
  <dcterms:created xsi:type="dcterms:W3CDTF">2026-05-14T06:08:00Z</dcterms:created>
  <dcterms:modified xsi:type="dcterms:W3CDTF">2026-05-14T06:08:00Z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fbd7ecf7-641d-4ed9-ba09-0ca71c2ad499</vt:lpwstr>
  </property>
</Properties>
</file>