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467419" w14:textId="4B566162" w:rsidR="000663D6" w:rsidRPr="00574F73" w:rsidRDefault="00E51EFD">
      <w:pPr>
        <w:rPr>
          <w:rFonts w:ascii="Arial Nova" w:hAnsi="Arial Nova"/>
          <w:sz w:val="24"/>
          <w:szCs w:val="24"/>
        </w:rPr>
      </w:pPr>
      <w:r w:rsidRPr="00574F73">
        <w:rPr>
          <w:rFonts w:ascii="Arial Nova" w:hAnsi="Arial Nova"/>
          <w:sz w:val="24"/>
          <w:szCs w:val="24"/>
        </w:rPr>
        <w:t xml:space="preserve">In this essay we will explore the differences between youth work in the 90s and compare the findings to the present decade of 2020. Youth clubs and youth service initially began in the 1800s usually in a religious capacity for boys that didn’t attend school due to school being for the </w:t>
      </w:r>
      <w:r w:rsidR="00723BD2" w:rsidRPr="00574F73">
        <w:rPr>
          <w:rFonts w:ascii="Arial Nova" w:hAnsi="Arial Nova"/>
          <w:sz w:val="24"/>
          <w:szCs w:val="24"/>
        </w:rPr>
        <w:t>upper- and middle-class</w:t>
      </w:r>
      <w:r w:rsidRPr="00574F73">
        <w:rPr>
          <w:rFonts w:ascii="Arial Nova" w:hAnsi="Arial Nova"/>
          <w:sz w:val="24"/>
          <w:szCs w:val="24"/>
        </w:rPr>
        <w:t xml:space="preserve"> people. They would usually attend while their parents were working in the factories or working hard jobs. Some </w:t>
      </w:r>
      <w:r w:rsidR="00723BD2" w:rsidRPr="00574F73">
        <w:rPr>
          <w:rFonts w:ascii="Arial Nova" w:hAnsi="Arial Nova"/>
          <w:sz w:val="24"/>
          <w:szCs w:val="24"/>
        </w:rPr>
        <w:t>young people</w:t>
      </w:r>
      <w:r w:rsidRPr="00574F73">
        <w:rPr>
          <w:rFonts w:ascii="Arial Nova" w:hAnsi="Arial Nova"/>
          <w:sz w:val="24"/>
          <w:szCs w:val="24"/>
        </w:rPr>
        <w:t xml:space="preserve"> would be made to work in the factories or to perform other dangerous jobs such as chimney cleaning in order to help provide for their families. Younger children were often given morphine to sedate them while their parents went to work, this usually happened because parents could not find or afford </w:t>
      </w:r>
      <w:r w:rsidR="00011AF7" w:rsidRPr="00574F73">
        <w:rPr>
          <w:rFonts w:ascii="Arial Nova" w:hAnsi="Arial Nova"/>
          <w:sz w:val="24"/>
          <w:szCs w:val="24"/>
        </w:rPr>
        <w:t>childcare</w:t>
      </w:r>
      <w:r w:rsidRPr="00574F73">
        <w:rPr>
          <w:rFonts w:ascii="Arial Nova" w:hAnsi="Arial Nova"/>
          <w:sz w:val="24"/>
          <w:szCs w:val="24"/>
        </w:rPr>
        <w:t xml:space="preserve"> and there was so such thing as government funding or money relief for poor people. </w:t>
      </w:r>
      <w:r w:rsidR="00011AF7" w:rsidRPr="00574F73">
        <w:rPr>
          <w:rFonts w:ascii="Arial Nova" w:hAnsi="Arial Nova"/>
          <w:sz w:val="24"/>
          <w:szCs w:val="24"/>
        </w:rPr>
        <w:t xml:space="preserve"> Poor young people were expected to help not only financially but also with childcare</w:t>
      </w:r>
      <w:r w:rsidR="00723BD2" w:rsidRPr="00574F73">
        <w:rPr>
          <w:rFonts w:ascii="Arial Nova" w:hAnsi="Arial Nova"/>
          <w:sz w:val="24"/>
          <w:szCs w:val="24"/>
        </w:rPr>
        <w:t xml:space="preserve"> and other responsibilities</w:t>
      </w:r>
      <w:r w:rsidR="00011AF7" w:rsidRPr="00574F73">
        <w:rPr>
          <w:rFonts w:ascii="Arial Nova" w:hAnsi="Arial Nova"/>
          <w:sz w:val="24"/>
          <w:szCs w:val="24"/>
        </w:rPr>
        <w:t xml:space="preserve">. </w:t>
      </w:r>
      <w:r w:rsidR="00723BD2" w:rsidRPr="00574F73">
        <w:rPr>
          <w:rFonts w:ascii="Arial Nova" w:hAnsi="Arial Nova"/>
          <w:sz w:val="24"/>
          <w:szCs w:val="24"/>
        </w:rPr>
        <w:t>This would have placed young people</w:t>
      </w:r>
      <w:r w:rsidR="00D23B9F" w:rsidRPr="00574F73">
        <w:rPr>
          <w:rFonts w:ascii="Arial Nova" w:hAnsi="Arial Nova"/>
          <w:sz w:val="24"/>
          <w:szCs w:val="24"/>
        </w:rPr>
        <w:t xml:space="preserve"> in a heightened and distressful</w:t>
      </w:r>
      <w:r w:rsidR="00723BD2" w:rsidRPr="00574F73">
        <w:rPr>
          <w:rFonts w:ascii="Arial Nova" w:hAnsi="Arial Nova"/>
          <w:sz w:val="24"/>
          <w:szCs w:val="24"/>
        </w:rPr>
        <w:t xml:space="preserve"> </w:t>
      </w:r>
      <w:r w:rsidR="00D23B9F" w:rsidRPr="00574F73">
        <w:rPr>
          <w:rFonts w:ascii="Arial Nova" w:hAnsi="Arial Nova"/>
          <w:sz w:val="24"/>
          <w:szCs w:val="24"/>
        </w:rPr>
        <w:t>situation when they</w:t>
      </w:r>
      <w:r w:rsidR="00723BD2" w:rsidRPr="00574F73">
        <w:rPr>
          <w:rFonts w:ascii="Arial Nova" w:hAnsi="Arial Nova"/>
          <w:sz w:val="24"/>
          <w:szCs w:val="24"/>
        </w:rPr>
        <w:t xml:space="preserve"> were already dealing with the dynamics of a run down and poverty burdened system. In many ways the culture of young people and the characteristics </w:t>
      </w:r>
      <w:r w:rsidR="00491AA0" w:rsidRPr="00574F73">
        <w:rPr>
          <w:rFonts w:ascii="Arial Nova" w:hAnsi="Arial Nova"/>
          <w:sz w:val="24"/>
          <w:szCs w:val="24"/>
        </w:rPr>
        <w:t xml:space="preserve">of </w:t>
      </w:r>
      <w:r w:rsidR="00D7524A" w:rsidRPr="00574F73">
        <w:rPr>
          <w:rFonts w:ascii="Arial Nova" w:hAnsi="Arial Nova"/>
          <w:sz w:val="24"/>
          <w:szCs w:val="24"/>
        </w:rPr>
        <w:t>an</w:t>
      </w:r>
      <w:r w:rsidR="00491AA0" w:rsidRPr="00574F73">
        <w:rPr>
          <w:rFonts w:ascii="Arial Nova" w:hAnsi="Arial Nova"/>
          <w:sz w:val="24"/>
          <w:szCs w:val="24"/>
        </w:rPr>
        <w:t xml:space="preserve"> </w:t>
      </w:r>
      <w:r w:rsidR="00B61051" w:rsidRPr="00574F73">
        <w:rPr>
          <w:rFonts w:ascii="Arial Nova" w:hAnsi="Arial Nova"/>
          <w:sz w:val="24"/>
          <w:szCs w:val="24"/>
        </w:rPr>
        <w:t xml:space="preserve">underfunded society </w:t>
      </w:r>
      <w:r w:rsidR="0029707F" w:rsidRPr="00574F73">
        <w:rPr>
          <w:rFonts w:ascii="Arial Nova" w:hAnsi="Arial Nova"/>
          <w:sz w:val="24"/>
          <w:szCs w:val="24"/>
        </w:rPr>
        <w:t>in those days should not be</w:t>
      </w:r>
      <w:r w:rsidR="00D7524A" w:rsidRPr="00574F73">
        <w:rPr>
          <w:rFonts w:ascii="Arial Nova" w:hAnsi="Arial Nova"/>
          <w:sz w:val="24"/>
          <w:szCs w:val="24"/>
        </w:rPr>
        <w:t xml:space="preserve"> negated as today the society we live in is under pressure and underfunded making life harder for families</w:t>
      </w:r>
      <w:r w:rsidR="00FD5ED7" w:rsidRPr="00574F73">
        <w:rPr>
          <w:rFonts w:ascii="Arial Nova" w:hAnsi="Arial Nova"/>
          <w:sz w:val="24"/>
          <w:szCs w:val="24"/>
        </w:rPr>
        <w:t xml:space="preserve"> but especially </w:t>
      </w:r>
      <w:r w:rsidR="004D33C7" w:rsidRPr="00574F73">
        <w:rPr>
          <w:rFonts w:ascii="Arial Nova" w:hAnsi="Arial Nova"/>
          <w:sz w:val="24"/>
          <w:szCs w:val="24"/>
        </w:rPr>
        <w:t>working-class</w:t>
      </w:r>
      <w:r w:rsidR="00FD5ED7" w:rsidRPr="00574F73">
        <w:rPr>
          <w:rFonts w:ascii="Arial Nova" w:hAnsi="Arial Nova"/>
          <w:sz w:val="24"/>
          <w:szCs w:val="24"/>
        </w:rPr>
        <w:t xml:space="preserve"> families</w:t>
      </w:r>
      <w:r w:rsidR="00D7524A" w:rsidRPr="00574F73">
        <w:rPr>
          <w:rFonts w:ascii="Arial Nova" w:hAnsi="Arial Nova"/>
          <w:sz w:val="24"/>
          <w:szCs w:val="24"/>
        </w:rPr>
        <w:t xml:space="preserve">. The conservative party have increased poverty and homelessness in families and young people since they came into power under David Cameron in 2008. In the past 14 years the national living wage has barely increased and the rising cost in utility bills, living cost and clothes has put a struggling structure of support to the brink of destruction. </w:t>
      </w:r>
      <w:r w:rsidR="00E76AFD" w:rsidRPr="00574F73">
        <w:rPr>
          <w:rFonts w:ascii="Arial Nova" w:hAnsi="Arial Nova"/>
          <w:sz w:val="24"/>
          <w:szCs w:val="24"/>
        </w:rPr>
        <w:t>Unfortunately,</w:t>
      </w:r>
      <w:r w:rsidR="00D7524A" w:rsidRPr="00574F73">
        <w:rPr>
          <w:rFonts w:ascii="Arial Nova" w:hAnsi="Arial Nova"/>
          <w:sz w:val="24"/>
          <w:szCs w:val="24"/>
        </w:rPr>
        <w:t xml:space="preserve"> it has had a </w:t>
      </w:r>
      <w:r w:rsidR="00E76AFD" w:rsidRPr="00574F73">
        <w:rPr>
          <w:rFonts w:ascii="Arial Nova" w:hAnsi="Arial Nova"/>
          <w:sz w:val="24"/>
          <w:szCs w:val="24"/>
        </w:rPr>
        <w:t>knock-on</w:t>
      </w:r>
      <w:r w:rsidR="00D7524A" w:rsidRPr="00574F73">
        <w:rPr>
          <w:rFonts w:ascii="Arial Nova" w:hAnsi="Arial Nova"/>
          <w:sz w:val="24"/>
          <w:szCs w:val="24"/>
        </w:rPr>
        <w:t xml:space="preserve"> effect to other government funded institutes such as the NHS and funding to local councils across England and Wales included the youth service. </w:t>
      </w:r>
      <w:r w:rsidR="00E76AFD" w:rsidRPr="00574F73">
        <w:rPr>
          <w:rFonts w:ascii="Arial Nova" w:hAnsi="Arial Nova"/>
          <w:sz w:val="24"/>
          <w:szCs w:val="24"/>
        </w:rPr>
        <w:t>In the 90s the youth service was funded by the government</w:t>
      </w:r>
      <w:r w:rsidR="00942E7C" w:rsidRPr="00574F73">
        <w:rPr>
          <w:rFonts w:ascii="Arial Nova" w:hAnsi="Arial Nova"/>
          <w:sz w:val="24"/>
          <w:szCs w:val="24"/>
        </w:rPr>
        <w:t xml:space="preserve"> and used charitable money</w:t>
      </w:r>
      <w:r w:rsidR="00E76AFD" w:rsidRPr="00574F73">
        <w:rPr>
          <w:rFonts w:ascii="Arial Nova" w:hAnsi="Arial Nova"/>
          <w:sz w:val="24"/>
          <w:szCs w:val="24"/>
        </w:rPr>
        <w:t xml:space="preserve"> in the form of clubs such as cub scouts, brownies and Sunday schools. This was also the decade when alcohol an</w:t>
      </w:r>
      <w:r w:rsidR="00FD5ED7" w:rsidRPr="00574F73">
        <w:rPr>
          <w:rFonts w:ascii="Arial Nova" w:hAnsi="Arial Nova"/>
          <w:sz w:val="24"/>
          <w:szCs w:val="24"/>
        </w:rPr>
        <w:t>d</w:t>
      </w:r>
      <w:r w:rsidR="00E76AFD" w:rsidRPr="00574F73">
        <w:rPr>
          <w:rFonts w:ascii="Arial Nova" w:hAnsi="Arial Nova"/>
          <w:sz w:val="24"/>
          <w:szCs w:val="24"/>
        </w:rPr>
        <w:t xml:space="preserve"> </w:t>
      </w:r>
      <w:r w:rsidR="00FD5ED7" w:rsidRPr="00574F73">
        <w:rPr>
          <w:rFonts w:ascii="Arial Nova" w:hAnsi="Arial Nova"/>
          <w:sz w:val="24"/>
          <w:szCs w:val="24"/>
        </w:rPr>
        <w:t xml:space="preserve">class A </w:t>
      </w:r>
      <w:r w:rsidR="00E76AFD" w:rsidRPr="00574F73">
        <w:rPr>
          <w:rFonts w:ascii="Arial Nova" w:hAnsi="Arial Nova"/>
          <w:sz w:val="24"/>
          <w:szCs w:val="24"/>
        </w:rPr>
        <w:t>drugs became more prevalent in young people. Movies such as Trainspotting and human traffic showed the effects of drugs such as Heroin and ecstasy respectively.</w:t>
      </w:r>
      <w:r w:rsidR="001B3F76" w:rsidRPr="00574F73">
        <w:rPr>
          <w:rFonts w:ascii="Arial Nova" w:hAnsi="Arial Nova"/>
          <w:sz w:val="24"/>
          <w:szCs w:val="24"/>
        </w:rPr>
        <w:t xml:space="preserve"> Trainspotting is still classified as a cult classic to this day. This movie based in Scotland and shows the degenerate and destructive lives of friends who are stuck in their own battles with</w:t>
      </w:r>
      <w:r w:rsidR="00FD5ED7" w:rsidRPr="00574F73">
        <w:rPr>
          <w:rFonts w:ascii="Arial Nova" w:hAnsi="Arial Nova"/>
          <w:sz w:val="24"/>
          <w:szCs w:val="24"/>
        </w:rPr>
        <w:t xml:space="preserve"> their addiction to</w:t>
      </w:r>
      <w:r w:rsidR="001B3F76" w:rsidRPr="00574F73">
        <w:rPr>
          <w:rFonts w:ascii="Arial Nova" w:hAnsi="Arial Nova"/>
          <w:sz w:val="24"/>
          <w:szCs w:val="24"/>
        </w:rPr>
        <w:t xml:space="preserve"> Heroin. It was praised to an extent due to the non-glamorised way it portrays addiction. </w:t>
      </w:r>
      <w:r w:rsidR="00E76AFD" w:rsidRPr="00574F73">
        <w:rPr>
          <w:rFonts w:ascii="Arial Nova" w:hAnsi="Arial Nova"/>
          <w:sz w:val="24"/>
          <w:szCs w:val="24"/>
        </w:rPr>
        <w:t xml:space="preserve">Human traffic </w:t>
      </w:r>
      <w:r w:rsidR="00062230" w:rsidRPr="00574F73">
        <w:rPr>
          <w:rFonts w:ascii="Arial Nova" w:hAnsi="Arial Nova"/>
          <w:sz w:val="24"/>
          <w:szCs w:val="24"/>
        </w:rPr>
        <w:t xml:space="preserve">on the other hand </w:t>
      </w:r>
      <w:r w:rsidR="00E76AFD" w:rsidRPr="00574F73">
        <w:rPr>
          <w:rFonts w:ascii="Arial Nova" w:hAnsi="Arial Nova"/>
          <w:sz w:val="24"/>
          <w:szCs w:val="24"/>
        </w:rPr>
        <w:t>glamourised the use of ecstasy, which was taken by young people and older people alike in clubs and raves, it didn’t show the negative sides of taken such a powerful synthetic drug. Cannabis was readily available in the form of resin</w:t>
      </w:r>
      <w:r w:rsidR="00D23B9F" w:rsidRPr="00574F73">
        <w:rPr>
          <w:rFonts w:ascii="Arial Nova" w:hAnsi="Arial Nova"/>
          <w:sz w:val="24"/>
          <w:szCs w:val="24"/>
        </w:rPr>
        <w:t xml:space="preserve"> and grass form. It is usually smoked in a multitude of ways, in cigarettes, pipes, bongs and hot knives. The information about the dangers of drugs were not found on the web as this was still in its early development, young people were more reserved about the different issues they faced. Young men still were raised in a </w:t>
      </w:r>
      <w:r w:rsidR="001B3F76" w:rsidRPr="00574F73">
        <w:rPr>
          <w:rFonts w:ascii="Arial Nova" w:hAnsi="Arial Nova"/>
          <w:sz w:val="24"/>
          <w:szCs w:val="24"/>
        </w:rPr>
        <w:t>society where they were expected to not show emotion, young women were put under more pressure to look a certain way due to the rise in girl groups and models on magazine covers.</w:t>
      </w:r>
      <w:r w:rsidR="00435896" w:rsidRPr="00574F73">
        <w:rPr>
          <w:rFonts w:ascii="Arial Nova" w:hAnsi="Arial Nova"/>
          <w:sz w:val="24"/>
          <w:szCs w:val="24"/>
        </w:rPr>
        <w:t xml:space="preserve"> Although the 70s have been noted as the decade of peace and colourful drugs, the 90s were also noted as peaceful due to the types of drugs that young people took. Cannabis was extremely popular and still is although it now mainly is sold in A dried leaf form and sold in grams. In the 90s resin was the main type of </w:t>
      </w:r>
      <w:r w:rsidR="00435896" w:rsidRPr="00574F73">
        <w:rPr>
          <w:rFonts w:ascii="Arial Nova" w:hAnsi="Arial Nova"/>
          <w:sz w:val="24"/>
          <w:szCs w:val="24"/>
        </w:rPr>
        <w:lastRenderedPageBreak/>
        <w:t xml:space="preserve">cannabis that was taken. It came in a dark brown rock like substance that would be burned and put into various types of devices to smoke or/and eat. Many </w:t>
      </w:r>
      <w:r w:rsidR="00735887" w:rsidRPr="00574F73">
        <w:rPr>
          <w:rFonts w:ascii="Arial Nova" w:hAnsi="Arial Nova"/>
          <w:sz w:val="24"/>
          <w:szCs w:val="24"/>
        </w:rPr>
        <w:t xml:space="preserve">young </w:t>
      </w:r>
      <w:r w:rsidR="00435896" w:rsidRPr="00574F73">
        <w:rPr>
          <w:rFonts w:ascii="Arial Nova" w:hAnsi="Arial Nova"/>
          <w:sz w:val="24"/>
          <w:szCs w:val="24"/>
        </w:rPr>
        <w:t xml:space="preserve">people would use cannabis as it was cheap and easy to take. Now though young people can look up the negative affects and mental health fall backs to taking cannabis </w:t>
      </w:r>
      <w:r w:rsidR="00942E7C" w:rsidRPr="00574F73">
        <w:rPr>
          <w:rFonts w:ascii="Arial Nova" w:hAnsi="Arial Nova"/>
          <w:sz w:val="24"/>
          <w:szCs w:val="24"/>
        </w:rPr>
        <w:t>online</w:t>
      </w:r>
      <w:r w:rsidR="00435896" w:rsidRPr="00574F73">
        <w:rPr>
          <w:rFonts w:ascii="Arial Nova" w:hAnsi="Arial Nova"/>
          <w:sz w:val="24"/>
          <w:szCs w:val="24"/>
        </w:rPr>
        <w:t xml:space="preserve"> in forums and blogs, young people would rarely tell</w:t>
      </w:r>
      <w:r w:rsidR="00735887" w:rsidRPr="00574F73">
        <w:rPr>
          <w:rFonts w:ascii="Arial Nova" w:hAnsi="Arial Nova"/>
          <w:sz w:val="24"/>
          <w:szCs w:val="24"/>
        </w:rPr>
        <w:t xml:space="preserve"> anyone outside their social circle </w:t>
      </w:r>
      <w:r w:rsidR="00435896" w:rsidRPr="00574F73">
        <w:rPr>
          <w:rFonts w:ascii="Arial Nova" w:hAnsi="Arial Nova"/>
          <w:sz w:val="24"/>
          <w:szCs w:val="24"/>
        </w:rPr>
        <w:t xml:space="preserve"> </w:t>
      </w:r>
      <w:r w:rsidR="001B3F76" w:rsidRPr="00574F73">
        <w:rPr>
          <w:rFonts w:ascii="Arial Nova" w:hAnsi="Arial Nova"/>
          <w:sz w:val="24"/>
          <w:szCs w:val="24"/>
        </w:rPr>
        <w:t xml:space="preserve"> </w:t>
      </w:r>
      <w:r w:rsidR="00F7205A" w:rsidRPr="00574F73">
        <w:rPr>
          <w:rFonts w:ascii="Arial Nova" w:hAnsi="Arial Nova"/>
          <w:sz w:val="24"/>
          <w:szCs w:val="24"/>
        </w:rPr>
        <w:t>Policy in the youth service changed as the labour party came to power in 1997. Before youth services had basic policy in place</w:t>
      </w:r>
      <w:r w:rsidR="00942E7C" w:rsidRPr="00574F73">
        <w:rPr>
          <w:rFonts w:ascii="Arial Nova" w:hAnsi="Arial Nova"/>
          <w:sz w:val="24"/>
          <w:szCs w:val="24"/>
        </w:rPr>
        <w:t xml:space="preserve"> but from the readings there were the broad strokes of the five pillars already in place but unfortunately even to this day youth workers are still underestimated by other agencies and can be viewed by others as a less important role though this is certainly not the case. Youth workers have a unique role in a young person’s life because even though youth </w:t>
      </w:r>
      <w:proofErr w:type="gramStart"/>
      <w:r w:rsidR="00A2671D" w:rsidRPr="00574F73">
        <w:rPr>
          <w:rFonts w:ascii="Arial Nova" w:hAnsi="Arial Nova"/>
          <w:sz w:val="24"/>
          <w:szCs w:val="24"/>
        </w:rPr>
        <w:t>works</w:t>
      </w:r>
      <w:proofErr w:type="gramEnd"/>
      <w:r w:rsidR="00A2671D" w:rsidRPr="00574F73">
        <w:rPr>
          <w:rFonts w:ascii="Arial Nova" w:hAnsi="Arial Nova"/>
          <w:sz w:val="24"/>
          <w:szCs w:val="24"/>
        </w:rPr>
        <w:t xml:space="preserve"> main</w:t>
      </w:r>
      <w:r w:rsidR="00942E7C" w:rsidRPr="00574F73">
        <w:rPr>
          <w:rFonts w:ascii="Arial Nova" w:hAnsi="Arial Nova"/>
          <w:sz w:val="24"/>
          <w:szCs w:val="24"/>
        </w:rPr>
        <w:t xml:space="preserve"> focal point is education, youth workers use a multitude of resources to engage with young people going to them in the community to ensure that young people have a voice and say in the way they learn. </w:t>
      </w:r>
      <w:r w:rsidR="00F7205A" w:rsidRPr="00574F73">
        <w:rPr>
          <w:rFonts w:ascii="Arial Nova" w:hAnsi="Arial Nova"/>
          <w:sz w:val="24"/>
          <w:szCs w:val="24"/>
        </w:rPr>
        <w:t xml:space="preserve"> Now as the 1990s </w:t>
      </w:r>
      <w:proofErr w:type="gramStart"/>
      <w:r w:rsidR="00F7205A" w:rsidRPr="00574F73">
        <w:rPr>
          <w:rFonts w:ascii="Arial Nova" w:hAnsi="Arial Nova"/>
          <w:sz w:val="24"/>
          <w:szCs w:val="24"/>
        </w:rPr>
        <w:t>came to a close</w:t>
      </w:r>
      <w:proofErr w:type="gramEnd"/>
      <w:r w:rsidR="00F7205A" w:rsidRPr="00574F73">
        <w:rPr>
          <w:rFonts w:ascii="Arial Nova" w:hAnsi="Arial Nova"/>
          <w:sz w:val="24"/>
          <w:szCs w:val="24"/>
        </w:rPr>
        <w:t xml:space="preserve"> the government made policy a more concrete feature changing the way youth workers worked with young people. This predominantly was in the </w:t>
      </w:r>
      <w:r w:rsidR="00742B0A" w:rsidRPr="00574F73">
        <w:rPr>
          <w:rFonts w:ascii="Arial Nova" w:hAnsi="Arial Nova"/>
          <w:sz w:val="24"/>
          <w:szCs w:val="24"/>
        </w:rPr>
        <w:t>place’s</w:t>
      </w:r>
      <w:r w:rsidR="00F7205A" w:rsidRPr="00574F73">
        <w:rPr>
          <w:rFonts w:ascii="Arial Nova" w:hAnsi="Arial Nova"/>
          <w:sz w:val="24"/>
          <w:szCs w:val="24"/>
        </w:rPr>
        <w:t xml:space="preserve"> youth work was held. Youth clubs and buildings were on the brink of extinction</w:t>
      </w:r>
      <w:r w:rsidR="00742B0A" w:rsidRPr="00574F73">
        <w:rPr>
          <w:rFonts w:ascii="Arial Nova" w:hAnsi="Arial Nova"/>
          <w:sz w:val="24"/>
          <w:szCs w:val="24"/>
        </w:rPr>
        <w:t xml:space="preserve">, </w:t>
      </w:r>
      <w:r w:rsidR="00C50068" w:rsidRPr="00574F73">
        <w:rPr>
          <w:rFonts w:ascii="Arial Nova" w:hAnsi="Arial Nova"/>
          <w:sz w:val="24"/>
          <w:szCs w:val="24"/>
        </w:rPr>
        <w:t>the lack of funding became a big contingency in the youth service as youth services suffered and therefore young people</w:t>
      </w:r>
      <w:r w:rsidR="00534BD3" w:rsidRPr="00574F73">
        <w:rPr>
          <w:rFonts w:ascii="Arial Nova" w:hAnsi="Arial Nova"/>
          <w:sz w:val="24"/>
          <w:szCs w:val="24"/>
        </w:rPr>
        <w:t xml:space="preserve"> suffered</w:t>
      </w:r>
      <w:r w:rsidR="00C50068" w:rsidRPr="00574F73">
        <w:rPr>
          <w:rFonts w:ascii="Arial Nova" w:hAnsi="Arial Nova"/>
          <w:sz w:val="24"/>
          <w:szCs w:val="24"/>
        </w:rPr>
        <w:t xml:space="preserve"> as a whole. </w:t>
      </w:r>
      <w:r w:rsidR="00534BD3" w:rsidRPr="00574F73">
        <w:rPr>
          <w:rFonts w:ascii="Arial Nova" w:hAnsi="Arial Nova"/>
          <w:sz w:val="24"/>
          <w:szCs w:val="24"/>
        </w:rPr>
        <w:t>As policy was still in its early stages it is hard to find any concrete policies for youth workers to follow, b</w:t>
      </w:r>
      <w:r w:rsidR="00031FFA" w:rsidRPr="00574F73">
        <w:rPr>
          <w:rFonts w:ascii="Arial Nova" w:hAnsi="Arial Nova"/>
          <w:sz w:val="24"/>
          <w:szCs w:val="24"/>
        </w:rPr>
        <w:t>u</w:t>
      </w:r>
      <w:r w:rsidR="00534BD3" w:rsidRPr="00574F73">
        <w:rPr>
          <w:rFonts w:ascii="Arial Nova" w:hAnsi="Arial Nova"/>
          <w:sz w:val="24"/>
          <w:szCs w:val="24"/>
        </w:rPr>
        <w:t xml:space="preserve">t there </w:t>
      </w:r>
      <w:r w:rsidR="006E7732" w:rsidRPr="00574F73">
        <w:rPr>
          <w:rFonts w:ascii="Arial Nova" w:hAnsi="Arial Nova"/>
          <w:sz w:val="24"/>
          <w:szCs w:val="24"/>
        </w:rPr>
        <w:t>were</w:t>
      </w:r>
      <w:r w:rsidR="00FD5ED7" w:rsidRPr="00574F73">
        <w:rPr>
          <w:rFonts w:ascii="Arial Nova" w:hAnsi="Arial Nova"/>
          <w:sz w:val="24"/>
          <w:szCs w:val="24"/>
        </w:rPr>
        <w:t xml:space="preserve"> </w:t>
      </w:r>
      <w:r w:rsidR="00534BD3" w:rsidRPr="00574F73">
        <w:rPr>
          <w:rFonts w:ascii="Arial Nova" w:hAnsi="Arial Nova"/>
          <w:sz w:val="24"/>
          <w:szCs w:val="24"/>
        </w:rPr>
        <w:t xml:space="preserve">the wide </w:t>
      </w:r>
      <w:r w:rsidR="00031FFA" w:rsidRPr="00574F73">
        <w:rPr>
          <w:rFonts w:ascii="Arial Nova" w:hAnsi="Arial Nova"/>
          <w:sz w:val="24"/>
          <w:szCs w:val="24"/>
        </w:rPr>
        <w:t>principles</w:t>
      </w:r>
      <w:r w:rsidR="00FD5ED7" w:rsidRPr="00574F73">
        <w:rPr>
          <w:rFonts w:ascii="Arial Nova" w:hAnsi="Arial Nova"/>
          <w:sz w:val="24"/>
          <w:szCs w:val="24"/>
        </w:rPr>
        <w:t xml:space="preserve"> available to follow. Working </w:t>
      </w:r>
      <w:r w:rsidR="00C82BF9" w:rsidRPr="00574F73">
        <w:rPr>
          <w:rFonts w:ascii="Arial Nova" w:hAnsi="Arial Nova"/>
          <w:sz w:val="24"/>
          <w:szCs w:val="24"/>
        </w:rPr>
        <w:t>where</w:t>
      </w:r>
      <w:r w:rsidR="00FD5ED7" w:rsidRPr="00574F73">
        <w:rPr>
          <w:rFonts w:ascii="Arial Nova" w:hAnsi="Arial Nova"/>
          <w:sz w:val="24"/>
          <w:szCs w:val="24"/>
        </w:rPr>
        <w:t xml:space="preserve"> the young people were for instance has always been a fundamental part of youth </w:t>
      </w:r>
      <w:r w:rsidR="00C82BF9" w:rsidRPr="00574F73">
        <w:rPr>
          <w:rFonts w:ascii="Arial Nova" w:hAnsi="Arial Nova"/>
          <w:sz w:val="24"/>
          <w:szCs w:val="24"/>
        </w:rPr>
        <w:t>work</w:t>
      </w:r>
      <w:r w:rsidR="00FD5ED7" w:rsidRPr="00574F73">
        <w:rPr>
          <w:rFonts w:ascii="Arial Nova" w:hAnsi="Arial Nova"/>
          <w:sz w:val="24"/>
          <w:szCs w:val="24"/>
        </w:rPr>
        <w:t xml:space="preserve">. The voluntary aspect though </w:t>
      </w:r>
      <w:r w:rsidR="00C82BF9" w:rsidRPr="00574F73">
        <w:rPr>
          <w:rFonts w:ascii="Arial Nova" w:hAnsi="Arial Nova"/>
          <w:sz w:val="24"/>
          <w:szCs w:val="24"/>
        </w:rPr>
        <w:t xml:space="preserve">was </w:t>
      </w:r>
      <w:r w:rsidR="00FD5ED7" w:rsidRPr="00574F73">
        <w:rPr>
          <w:rFonts w:ascii="Arial Nova" w:hAnsi="Arial Nova"/>
          <w:sz w:val="24"/>
          <w:szCs w:val="24"/>
        </w:rPr>
        <w:t xml:space="preserve">now viewed as a key aspect was not viewed as a full principal for youth workers. There were and still are many forms of youth work that can be mandated by the courts in </w:t>
      </w:r>
      <w:r w:rsidR="00C82BF9" w:rsidRPr="00574F73">
        <w:rPr>
          <w:rFonts w:ascii="Arial Nova" w:hAnsi="Arial Nova"/>
          <w:sz w:val="24"/>
          <w:szCs w:val="24"/>
        </w:rPr>
        <w:t xml:space="preserve">lieu of punishment for petty crimes. In the case of many young people who committed crimes such as criminal damage, public orders (ASBOS) and drunk and disorderly as an example, many young people were put into programs ordered by the court or social services as a punishment instead of facing actual jail time in a young </w:t>
      </w:r>
      <w:r w:rsidR="006E7732" w:rsidRPr="00574F73">
        <w:rPr>
          <w:rFonts w:ascii="Arial Nova" w:hAnsi="Arial Nova"/>
          <w:sz w:val="24"/>
          <w:szCs w:val="24"/>
        </w:rPr>
        <w:t>offender’s</w:t>
      </w:r>
      <w:r w:rsidR="00C82BF9" w:rsidRPr="00574F73">
        <w:rPr>
          <w:rFonts w:ascii="Arial Nova" w:hAnsi="Arial Nova"/>
          <w:sz w:val="24"/>
          <w:szCs w:val="24"/>
        </w:rPr>
        <w:t xml:space="preserve"> institution. In Pembrokeshire</w:t>
      </w:r>
      <w:r w:rsidR="006E7732" w:rsidRPr="00574F73">
        <w:rPr>
          <w:rFonts w:ascii="Arial Nova" w:hAnsi="Arial Nova"/>
          <w:sz w:val="24"/>
          <w:szCs w:val="24"/>
        </w:rPr>
        <w:t xml:space="preserve"> for instance</w:t>
      </w:r>
      <w:r w:rsidR="00C82BF9" w:rsidRPr="00574F73">
        <w:rPr>
          <w:rFonts w:ascii="Arial Nova" w:hAnsi="Arial Nova"/>
          <w:sz w:val="24"/>
          <w:szCs w:val="24"/>
        </w:rPr>
        <w:t>, they had the princes trust program for under 16s to attend. This was viewed as a good step forward for unruly young people who were viewed by the justice system as problematic, as the types of activities involved with the prince’s trust were based as team building exercises.</w:t>
      </w:r>
      <w:r w:rsidR="006E7732" w:rsidRPr="00574F73">
        <w:rPr>
          <w:rFonts w:ascii="Arial Nova" w:hAnsi="Arial Nova"/>
          <w:sz w:val="24"/>
          <w:szCs w:val="24"/>
        </w:rPr>
        <w:t xml:space="preserve"> These types of activities always had at least two youth workers on for every 15 young people. Because of the dynamic of the type of relationships, young people did not view this as punishment and would actively thrive in this environment and would end up with some sort of qualification at the end of the week. The duke of Edinburgh award is also viewed as a good active qualification that is still available for young people, and this is usually done through the school with youth workers. Outreach programs that are still underfunded are resourceful in the way they utilize any activities, programs and</w:t>
      </w:r>
      <w:r w:rsidR="004D33C7" w:rsidRPr="00574F73">
        <w:rPr>
          <w:rFonts w:ascii="Arial Nova" w:hAnsi="Arial Nova"/>
          <w:sz w:val="24"/>
          <w:szCs w:val="24"/>
        </w:rPr>
        <w:t xml:space="preserve"> organised group tasks in youth clubs are funded but they also do extra work within their local community to access funds from charitable events. In each new decade that was viewed new political influence hugely impacted the funding for youth work as a whole. It can be said that a shift in politics and influence from the government impact the youth service negatively and positively </w:t>
      </w:r>
      <w:r w:rsidR="004D33C7" w:rsidRPr="00574F73">
        <w:rPr>
          <w:rFonts w:ascii="Arial Nova" w:hAnsi="Arial Nova"/>
          <w:sz w:val="24"/>
          <w:szCs w:val="24"/>
        </w:rPr>
        <w:lastRenderedPageBreak/>
        <w:t xml:space="preserve">depending on the policy of the time. Unfortunately for youth workers, students and volunteers this has impacted the way that we work in our communities. </w:t>
      </w:r>
      <w:r w:rsidR="00A732B2" w:rsidRPr="00574F73">
        <w:rPr>
          <w:rFonts w:ascii="Arial Nova" w:hAnsi="Arial Nova"/>
          <w:sz w:val="24"/>
          <w:szCs w:val="24"/>
        </w:rPr>
        <w:t xml:space="preserve">In the early 90s the conservative party were still in power, and their policies had a negative impact on all aspects of local government. The sale of the UK’s exports was sold, mines, steel works and other industrial companies were either closed or sold off sore thus causing mass unemployment and a rise in poverty across the UK. Even middle-class citizens were affected in the rise in taxation. During this time Wales had formed its own government the Welsh </w:t>
      </w:r>
      <w:r w:rsidR="00384326" w:rsidRPr="00574F73">
        <w:rPr>
          <w:rFonts w:ascii="Arial Nova" w:hAnsi="Arial Nova"/>
          <w:sz w:val="24"/>
          <w:szCs w:val="24"/>
        </w:rPr>
        <w:t xml:space="preserve">assembly in 1999 </w:t>
      </w:r>
      <w:r w:rsidR="00A732B2" w:rsidRPr="00574F73">
        <w:rPr>
          <w:rFonts w:ascii="Arial Nova" w:hAnsi="Arial Nova"/>
          <w:sz w:val="24"/>
          <w:szCs w:val="24"/>
        </w:rPr>
        <w:t>which is still the main political power in Wales even today. Education was a big focal point for the government</w:t>
      </w:r>
      <w:r w:rsidR="00384326" w:rsidRPr="00574F73">
        <w:rPr>
          <w:rFonts w:ascii="Arial Nova" w:hAnsi="Arial Nova"/>
          <w:sz w:val="24"/>
          <w:szCs w:val="24"/>
        </w:rPr>
        <w:t>, to increase the labour force although the selling o</w:t>
      </w:r>
      <w:r w:rsidR="00605085" w:rsidRPr="00574F73">
        <w:rPr>
          <w:rFonts w:ascii="Arial Nova" w:hAnsi="Arial Nova"/>
          <w:sz w:val="24"/>
          <w:szCs w:val="24"/>
        </w:rPr>
        <w:t>f the UK</w:t>
      </w:r>
      <w:r w:rsidR="000663D6" w:rsidRPr="00574F73">
        <w:rPr>
          <w:rFonts w:ascii="Arial Nova" w:hAnsi="Arial Nova"/>
          <w:sz w:val="24"/>
          <w:szCs w:val="24"/>
        </w:rPr>
        <w:t>s</w:t>
      </w:r>
      <w:r w:rsidR="00384326" w:rsidRPr="00574F73">
        <w:rPr>
          <w:rFonts w:ascii="Arial Nova" w:hAnsi="Arial Nova"/>
          <w:sz w:val="24"/>
          <w:szCs w:val="24"/>
        </w:rPr>
        <w:t xml:space="preserve"> main </w:t>
      </w:r>
      <w:r w:rsidR="000663D6" w:rsidRPr="00574F73">
        <w:rPr>
          <w:rFonts w:ascii="Arial Nova" w:hAnsi="Arial Nova"/>
          <w:sz w:val="24"/>
          <w:szCs w:val="24"/>
        </w:rPr>
        <w:t xml:space="preserve">industries, there was a rise in plumbing, mechanics and other trades instead. These proved invaluable tools for young people and even though schools had sixth form, most young people from less financially stable families opted to go into a </w:t>
      </w:r>
      <w:proofErr w:type="spellStart"/>
      <w:proofErr w:type="gramStart"/>
      <w:r w:rsidR="000663D6" w:rsidRPr="00574F73">
        <w:rPr>
          <w:rFonts w:ascii="Arial Nova" w:hAnsi="Arial Nova"/>
          <w:sz w:val="24"/>
          <w:szCs w:val="24"/>
        </w:rPr>
        <w:t>trade.Even</w:t>
      </w:r>
      <w:proofErr w:type="spellEnd"/>
      <w:proofErr w:type="gramEnd"/>
      <w:r w:rsidR="000663D6" w:rsidRPr="00574F73">
        <w:rPr>
          <w:rFonts w:ascii="Arial Nova" w:hAnsi="Arial Nova"/>
          <w:sz w:val="24"/>
          <w:szCs w:val="24"/>
        </w:rPr>
        <w:t xml:space="preserve"> though the 90s ended with Labour as the main political power the issue of funding has always plagued the youth service. Even today despite a different political party in power</w:t>
      </w:r>
      <w:r w:rsidR="00A2671D" w:rsidRPr="00574F73">
        <w:rPr>
          <w:rFonts w:ascii="Arial Nova" w:hAnsi="Arial Nova"/>
          <w:sz w:val="24"/>
          <w:szCs w:val="24"/>
        </w:rPr>
        <w:t xml:space="preserve"> the</w:t>
      </w:r>
      <w:r w:rsidR="00DE5649" w:rsidRPr="00574F73">
        <w:rPr>
          <w:rFonts w:ascii="Arial Nova" w:hAnsi="Arial Nova"/>
          <w:sz w:val="24"/>
          <w:szCs w:val="24"/>
        </w:rPr>
        <w:t xml:space="preserve"> youth service </w:t>
      </w:r>
      <w:r w:rsidR="00A2671D" w:rsidRPr="00574F73">
        <w:rPr>
          <w:rFonts w:ascii="Arial Nova" w:hAnsi="Arial Nova"/>
          <w:sz w:val="24"/>
          <w:szCs w:val="24"/>
        </w:rPr>
        <w:t>is</w:t>
      </w:r>
      <w:r w:rsidR="00DE5649" w:rsidRPr="00574F73">
        <w:rPr>
          <w:rFonts w:ascii="Arial Nova" w:hAnsi="Arial Nova"/>
          <w:sz w:val="24"/>
          <w:szCs w:val="24"/>
        </w:rPr>
        <w:t xml:space="preserve"> </w:t>
      </w:r>
      <w:r w:rsidR="00A2671D" w:rsidRPr="00574F73">
        <w:rPr>
          <w:rFonts w:ascii="Arial Nova" w:hAnsi="Arial Nova"/>
          <w:sz w:val="24"/>
          <w:szCs w:val="24"/>
        </w:rPr>
        <w:t>underfunded,</w:t>
      </w:r>
      <w:r w:rsidR="00DE5649" w:rsidRPr="00574F73">
        <w:rPr>
          <w:rFonts w:ascii="Arial Nova" w:hAnsi="Arial Nova"/>
          <w:sz w:val="24"/>
          <w:szCs w:val="24"/>
        </w:rPr>
        <w:t xml:space="preserve"> and young people unfortunately </w:t>
      </w:r>
      <w:r w:rsidR="00EC23C3" w:rsidRPr="00574F73">
        <w:rPr>
          <w:rFonts w:ascii="Arial Nova" w:hAnsi="Arial Nova"/>
          <w:sz w:val="24"/>
          <w:szCs w:val="24"/>
        </w:rPr>
        <w:t xml:space="preserve">have felt the negative effect of the lack of funding. Youth workers throughout the UK from each decade have continually used other resources to match the </w:t>
      </w:r>
      <w:r w:rsidR="00A2671D" w:rsidRPr="00574F73">
        <w:rPr>
          <w:rFonts w:ascii="Arial Nova" w:hAnsi="Arial Nova"/>
          <w:sz w:val="24"/>
          <w:szCs w:val="24"/>
        </w:rPr>
        <w:t xml:space="preserve">lack of funding showing a mass od resourcefulness to ensure that young people have a voice and equal say in their lives to ensure the empowerment that normal based education lacks. With the evolution of technology this makes it easier for </w:t>
      </w:r>
      <w:r w:rsidR="00E45BF6" w:rsidRPr="00574F73">
        <w:rPr>
          <w:rFonts w:ascii="Arial Nova" w:hAnsi="Arial Nova"/>
          <w:sz w:val="24"/>
          <w:szCs w:val="24"/>
        </w:rPr>
        <w:t>youth</w:t>
      </w:r>
      <w:r w:rsidR="00A2671D" w:rsidRPr="00574F73">
        <w:rPr>
          <w:rFonts w:ascii="Arial Nova" w:hAnsi="Arial Nova"/>
          <w:sz w:val="24"/>
          <w:szCs w:val="24"/>
        </w:rPr>
        <w:t xml:space="preserve"> workers</w:t>
      </w:r>
      <w:r w:rsidR="00E45BF6" w:rsidRPr="00574F73">
        <w:rPr>
          <w:rFonts w:ascii="Arial Nova" w:hAnsi="Arial Nova"/>
          <w:sz w:val="24"/>
          <w:szCs w:val="24"/>
        </w:rPr>
        <w:t xml:space="preserve"> to promote positive works. Though it should also be noted </w:t>
      </w:r>
      <w:proofErr w:type="gramStart"/>
      <w:r w:rsidR="00E45BF6" w:rsidRPr="00574F73">
        <w:rPr>
          <w:rFonts w:ascii="Arial Nova" w:hAnsi="Arial Nova"/>
          <w:sz w:val="24"/>
          <w:szCs w:val="24"/>
        </w:rPr>
        <w:t xml:space="preserve">that </w:t>
      </w:r>
      <w:r w:rsidR="00574F73" w:rsidRPr="00574F73">
        <w:rPr>
          <w:rFonts w:ascii="Arial Nova" w:hAnsi="Arial Nova"/>
          <w:sz w:val="24"/>
          <w:szCs w:val="24"/>
        </w:rPr>
        <w:t xml:space="preserve"> the</w:t>
      </w:r>
      <w:proofErr w:type="gramEnd"/>
      <w:r w:rsidR="00574F73" w:rsidRPr="00574F73">
        <w:rPr>
          <w:rFonts w:ascii="Arial Nova" w:hAnsi="Arial Nova"/>
          <w:sz w:val="24"/>
          <w:szCs w:val="24"/>
        </w:rPr>
        <w:t xml:space="preserve"> advances in technology today has caused problems for young people in the form of cyberbullying and other dangerous sites that can expose them to harm, as youth workers the ability to adapt techniques and training through each decade has had a tremendous impact in tackling issues that arise. It is a youth workers unique role and ability to evolve throughout the years which makes the role more unique than other education professions.</w:t>
      </w:r>
    </w:p>
    <w:p w14:paraId="5A02A8A2" w14:textId="39F375F9" w:rsidR="00574F73" w:rsidRDefault="00574F73">
      <w:pPr>
        <w:rPr>
          <w:rFonts w:ascii="Arial Nova" w:hAnsi="Arial Nova"/>
          <w:sz w:val="24"/>
          <w:szCs w:val="24"/>
        </w:rPr>
      </w:pPr>
    </w:p>
    <w:p w14:paraId="4C0191BF" w14:textId="73412061" w:rsidR="00574F73" w:rsidRDefault="00574F73">
      <w:pPr>
        <w:rPr>
          <w:rFonts w:ascii="Arial Nova" w:hAnsi="Arial Nova"/>
          <w:sz w:val="24"/>
          <w:szCs w:val="24"/>
        </w:rPr>
      </w:pPr>
    </w:p>
    <w:p w14:paraId="24841AD5" w14:textId="20E39A1E" w:rsidR="00574F73" w:rsidRDefault="00574F73">
      <w:pPr>
        <w:rPr>
          <w:rFonts w:ascii="Arial Nova" w:hAnsi="Arial Nova"/>
          <w:sz w:val="24"/>
          <w:szCs w:val="24"/>
        </w:rPr>
      </w:pPr>
      <w:r>
        <w:rPr>
          <w:rFonts w:ascii="Arial Nova" w:hAnsi="Arial Nova"/>
          <w:sz w:val="24"/>
          <w:szCs w:val="24"/>
        </w:rPr>
        <w:t>References</w:t>
      </w:r>
    </w:p>
    <w:p w14:paraId="569C3814" w14:textId="146647EE" w:rsidR="00574F73" w:rsidRDefault="002A33AD">
      <w:pPr>
        <w:rPr>
          <w:rFonts w:ascii="Arial Nova" w:hAnsi="Arial Nova"/>
          <w:sz w:val="24"/>
          <w:szCs w:val="24"/>
        </w:rPr>
      </w:pPr>
      <w:r>
        <w:rPr>
          <w:rFonts w:ascii="Arial Nova" w:hAnsi="Arial Nova"/>
          <w:sz w:val="24"/>
          <w:szCs w:val="24"/>
        </w:rPr>
        <w:t>HBO Documentary Films T.V Mini-series- the crime of a century Episode 1 2021</w:t>
      </w:r>
    </w:p>
    <w:p w14:paraId="6C350CEB" w14:textId="20835EF4" w:rsidR="000663D6" w:rsidRDefault="002A33AD">
      <w:pPr>
        <w:rPr>
          <w:rFonts w:ascii="Arial Nova" w:hAnsi="Arial Nova"/>
          <w:sz w:val="24"/>
          <w:szCs w:val="24"/>
        </w:rPr>
      </w:pPr>
      <w:hyperlink r:id="rId4" w:history="1">
        <w:r w:rsidRPr="00FC44C1">
          <w:rPr>
            <w:rStyle w:val="Hyperlink"/>
            <w:rFonts w:ascii="Arial Nova" w:hAnsi="Arial Nova"/>
            <w:sz w:val="24"/>
            <w:szCs w:val="24"/>
          </w:rPr>
          <w:t>https://pjp-eu.coe.int/en/web/youth-partnership/history-of-youth-work</w:t>
        </w:r>
      </w:hyperlink>
    </w:p>
    <w:p w14:paraId="1819130F" w14:textId="2ED48110" w:rsidR="002A33AD" w:rsidRDefault="002A33AD">
      <w:pPr>
        <w:rPr>
          <w:rFonts w:ascii="Arial Nova" w:hAnsi="Arial Nova"/>
          <w:sz w:val="24"/>
          <w:szCs w:val="24"/>
        </w:rPr>
      </w:pPr>
      <w:proofErr w:type="spellStart"/>
      <w:r w:rsidRPr="002A33AD">
        <w:rPr>
          <w:rFonts w:ascii="Arial Nova" w:hAnsi="Arial Nova"/>
          <w:sz w:val="24"/>
          <w:szCs w:val="24"/>
        </w:rPr>
        <w:t>Coussée</w:t>
      </w:r>
      <w:proofErr w:type="spellEnd"/>
      <w:r w:rsidRPr="002A33AD">
        <w:rPr>
          <w:rFonts w:ascii="Arial Nova" w:hAnsi="Arial Nova"/>
          <w:sz w:val="24"/>
          <w:szCs w:val="24"/>
        </w:rPr>
        <w:t xml:space="preserve">, F., </w:t>
      </w:r>
      <w:proofErr w:type="spellStart"/>
      <w:r w:rsidRPr="002A33AD">
        <w:rPr>
          <w:rFonts w:ascii="Arial Nova" w:hAnsi="Arial Nova"/>
          <w:sz w:val="24"/>
          <w:szCs w:val="24"/>
        </w:rPr>
        <w:t>Verschelden</w:t>
      </w:r>
      <w:proofErr w:type="spellEnd"/>
      <w:r w:rsidRPr="002A33AD">
        <w:rPr>
          <w:rFonts w:ascii="Arial Nova" w:hAnsi="Arial Nova"/>
          <w:sz w:val="24"/>
          <w:szCs w:val="24"/>
        </w:rPr>
        <w:t xml:space="preserve">, G., Van de </w:t>
      </w:r>
      <w:proofErr w:type="spellStart"/>
      <w:r w:rsidRPr="002A33AD">
        <w:rPr>
          <w:rFonts w:ascii="Arial Nova" w:hAnsi="Arial Nova"/>
          <w:sz w:val="24"/>
          <w:szCs w:val="24"/>
        </w:rPr>
        <w:t>Walle</w:t>
      </w:r>
      <w:proofErr w:type="spellEnd"/>
      <w:r w:rsidRPr="002A33AD">
        <w:rPr>
          <w:rFonts w:ascii="Arial Nova" w:hAnsi="Arial Nova"/>
          <w:sz w:val="24"/>
          <w:szCs w:val="24"/>
        </w:rPr>
        <w:t xml:space="preserve">, T., </w:t>
      </w:r>
      <w:proofErr w:type="spellStart"/>
      <w:r w:rsidRPr="002A33AD">
        <w:rPr>
          <w:rFonts w:ascii="Arial Nova" w:hAnsi="Arial Nova"/>
          <w:sz w:val="24"/>
          <w:szCs w:val="24"/>
        </w:rPr>
        <w:t>Medlinska</w:t>
      </w:r>
      <w:proofErr w:type="spellEnd"/>
      <w:r w:rsidRPr="002A33AD">
        <w:rPr>
          <w:rFonts w:ascii="Arial Nova" w:hAnsi="Arial Nova"/>
          <w:sz w:val="24"/>
          <w:szCs w:val="24"/>
        </w:rPr>
        <w:t>, M. and Williamson, H. (eds.) (2010). The history of youth work in Europe and its relevance for youth work policy today. Vol. 2. Strasbourg: Council of Europe Publishing.</w:t>
      </w:r>
    </w:p>
    <w:p w14:paraId="5FEF93D7" w14:textId="19E29A34" w:rsidR="002A33AD" w:rsidRDefault="002A33AD">
      <w:pPr>
        <w:rPr>
          <w:rFonts w:ascii="Arial Nova" w:hAnsi="Arial Nova"/>
          <w:sz w:val="24"/>
          <w:szCs w:val="24"/>
        </w:rPr>
      </w:pPr>
      <w:hyperlink r:id="rId5" w:history="1">
        <w:r w:rsidRPr="00FC44C1">
          <w:rPr>
            <w:rStyle w:val="Hyperlink"/>
            <w:rFonts w:ascii="Arial Nova" w:hAnsi="Arial Nova"/>
            <w:sz w:val="24"/>
            <w:szCs w:val="24"/>
          </w:rPr>
          <w:t>https://www.youthlinkscotland.org/resources/engaging-young-people-in-heritage/youth-work-approach/</w:t>
        </w:r>
      </w:hyperlink>
    </w:p>
    <w:p w14:paraId="1E96C3D9" w14:textId="3E8CC68F" w:rsidR="002A33AD" w:rsidRDefault="008F6CA9">
      <w:pPr>
        <w:rPr>
          <w:rFonts w:ascii="Arial Nova" w:hAnsi="Arial Nova"/>
          <w:sz w:val="24"/>
          <w:szCs w:val="24"/>
        </w:rPr>
      </w:pPr>
      <w:hyperlink r:id="rId6" w:history="1">
        <w:r w:rsidRPr="00FC44C1">
          <w:rPr>
            <w:rStyle w:val="Hyperlink"/>
            <w:rFonts w:ascii="Arial Nova" w:hAnsi="Arial Nova"/>
            <w:sz w:val="24"/>
            <w:szCs w:val="24"/>
          </w:rPr>
          <w:t>https://doobienights.com/evolution-of-cannabis-through-the-decades/</w:t>
        </w:r>
      </w:hyperlink>
    </w:p>
    <w:p w14:paraId="11B383C1" w14:textId="516CD7B9" w:rsidR="002A33AD" w:rsidRDefault="008F6CA9">
      <w:pPr>
        <w:rPr>
          <w:rFonts w:ascii="Arial Nova" w:hAnsi="Arial Nova"/>
          <w:sz w:val="24"/>
          <w:szCs w:val="24"/>
        </w:rPr>
      </w:pPr>
      <w:r w:rsidRPr="008F6CA9">
        <w:rPr>
          <w:rFonts w:ascii="Arial Nova" w:hAnsi="Arial Nova"/>
          <w:sz w:val="24"/>
          <w:szCs w:val="24"/>
        </w:rPr>
        <w:t>https://www.caminorecovery.com/blog/7-drugs-for-7-decades/ 28</w:t>
      </w:r>
      <w:r>
        <w:rPr>
          <w:rFonts w:ascii="Arial Nova" w:hAnsi="Arial Nova"/>
          <w:sz w:val="24"/>
          <w:szCs w:val="24"/>
        </w:rPr>
        <w:t>/04/</w:t>
      </w:r>
      <w:r w:rsidRPr="008F6CA9">
        <w:rPr>
          <w:rFonts w:ascii="Arial Nova" w:hAnsi="Arial Nova"/>
          <w:sz w:val="24"/>
          <w:szCs w:val="24"/>
        </w:rPr>
        <w:t>2013 MEENA</w:t>
      </w:r>
    </w:p>
    <w:p w14:paraId="579CA4D4" w14:textId="359675DA" w:rsidR="008F6CA9" w:rsidRDefault="008F6CA9">
      <w:pPr>
        <w:rPr>
          <w:rFonts w:ascii="Arial Nova" w:hAnsi="Arial Nova"/>
          <w:sz w:val="24"/>
          <w:szCs w:val="24"/>
        </w:rPr>
      </w:pPr>
      <w:r w:rsidRPr="008F6CA9">
        <w:rPr>
          <w:rFonts w:ascii="Arial Nova" w:hAnsi="Arial Nova"/>
          <w:sz w:val="24"/>
          <w:szCs w:val="24"/>
        </w:rPr>
        <w:lastRenderedPageBreak/>
        <w:t>Davies, B. (1999) From Voluntaryism to Welfare State. A history of the Youth Service in England.</w:t>
      </w:r>
    </w:p>
    <w:p w14:paraId="6833E9EF" w14:textId="7457A292" w:rsidR="008F6CA9" w:rsidRDefault="008F6CA9">
      <w:pPr>
        <w:rPr>
          <w:rFonts w:ascii="Arial Nova" w:hAnsi="Arial Nova"/>
          <w:sz w:val="24"/>
          <w:szCs w:val="24"/>
        </w:rPr>
      </w:pPr>
      <w:r w:rsidRPr="008F6CA9">
        <w:rPr>
          <w:rFonts w:ascii="Arial Nova" w:hAnsi="Arial Nova"/>
          <w:sz w:val="24"/>
          <w:szCs w:val="24"/>
        </w:rPr>
        <w:t>Gilchrist, R., Jeffs, T. and Spence, J. (2001). Essays in the History of Community and Youth Work. Leicester: Youth Work Press.</w:t>
      </w:r>
    </w:p>
    <w:p w14:paraId="6104BC70" w14:textId="4BE2D713" w:rsidR="008F6CA9" w:rsidRDefault="00B200A0">
      <w:pPr>
        <w:rPr>
          <w:rFonts w:ascii="Arial Nova" w:hAnsi="Arial Nova"/>
          <w:sz w:val="24"/>
          <w:szCs w:val="24"/>
        </w:rPr>
      </w:pPr>
      <w:r w:rsidRPr="00B200A0">
        <w:rPr>
          <w:rFonts w:ascii="Arial Nova" w:hAnsi="Arial Nova"/>
          <w:sz w:val="24"/>
          <w:szCs w:val="24"/>
        </w:rPr>
        <w:t xml:space="preserve">Ministry of Education (1960) The Youth Service in England and Wales (‘The Albemarle </w:t>
      </w:r>
      <w:proofErr w:type="gramStart"/>
      <w:r w:rsidRPr="00B200A0">
        <w:rPr>
          <w:rFonts w:ascii="Arial Nova" w:hAnsi="Arial Nova"/>
          <w:sz w:val="24"/>
          <w:szCs w:val="24"/>
        </w:rPr>
        <w:t>Report‘</w:t>
      </w:r>
      <w:proofErr w:type="gramEnd"/>
      <w:r w:rsidRPr="00B200A0">
        <w:rPr>
          <w:rFonts w:ascii="Arial Nova" w:hAnsi="Arial Nova"/>
          <w:sz w:val="24"/>
          <w:szCs w:val="24"/>
        </w:rPr>
        <w:t>),</w:t>
      </w:r>
    </w:p>
    <w:p w14:paraId="5861D203" w14:textId="494C486E" w:rsidR="00B200A0" w:rsidRDefault="00B200A0" w:rsidP="00B200A0">
      <w:pPr>
        <w:rPr>
          <w:rFonts w:ascii="Arial Nova" w:hAnsi="Arial Nova"/>
          <w:sz w:val="24"/>
          <w:szCs w:val="24"/>
        </w:rPr>
      </w:pPr>
      <w:r w:rsidRPr="00B200A0">
        <w:rPr>
          <w:rFonts w:ascii="Arial Nova" w:hAnsi="Arial Nova"/>
          <w:sz w:val="24"/>
          <w:szCs w:val="24"/>
        </w:rPr>
        <w:t xml:space="preserve">https://exploringyourmind.com/trainspotting-and-the-effect-of-addictions/Leah </w:t>
      </w:r>
      <w:proofErr w:type="spellStart"/>
      <w:r w:rsidRPr="00B200A0">
        <w:rPr>
          <w:rFonts w:ascii="Arial Nova" w:hAnsi="Arial Nova"/>
          <w:sz w:val="24"/>
          <w:szCs w:val="24"/>
        </w:rPr>
        <w:t>Padalino</w:t>
      </w:r>
      <w:proofErr w:type="spellEnd"/>
      <w:r w:rsidRPr="00B200A0">
        <w:rPr>
          <w:rFonts w:ascii="Arial Nova" w:hAnsi="Arial Nova"/>
          <w:sz w:val="24"/>
          <w:szCs w:val="24"/>
        </w:rPr>
        <w:t>.</w:t>
      </w:r>
      <w:r>
        <w:rPr>
          <w:rFonts w:ascii="Arial Nova" w:hAnsi="Arial Nova"/>
          <w:sz w:val="24"/>
          <w:szCs w:val="24"/>
        </w:rPr>
        <w:t xml:space="preserve"> </w:t>
      </w:r>
      <w:r w:rsidRPr="00B200A0">
        <w:rPr>
          <w:rFonts w:ascii="Arial Nova" w:hAnsi="Arial Nova"/>
          <w:sz w:val="24"/>
          <w:szCs w:val="24"/>
        </w:rPr>
        <w:t>21</w:t>
      </w:r>
      <w:r>
        <w:rPr>
          <w:rFonts w:ascii="Arial Nova" w:hAnsi="Arial Nova"/>
          <w:sz w:val="24"/>
          <w:szCs w:val="24"/>
        </w:rPr>
        <w:t>/12/</w:t>
      </w:r>
      <w:r w:rsidRPr="00B200A0">
        <w:rPr>
          <w:rFonts w:ascii="Arial Nova" w:hAnsi="Arial Nova"/>
          <w:sz w:val="24"/>
          <w:szCs w:val="24"/>
        </w:rPr>
        <w:t>2022</w:t>
      </w:r>
    </w:p>
    <w:p w14:paraId="688DDCF3" w14:textId="6251A3D4" w:rsidR="00231506" w:rsidRDefault="00231506" w:rsidP="00B200A0">
      <w:pPr>
        <w:rPr>
          <w:rFonts w:ascii="Arial Nova" w:hAnsi="Arial Nova"/>
          <w:sz w:val="24"/>
          <w:szCs w:val="24"/>
        </w:rPr>
      </w:pPr>
      <w:hyperlink r:id="rId7" w:history="1">
        <w:r w:rsidRPr="00FC44C1">
          <w:rPr>
            <w:rStyle w:val="Hyperlink"/>
            <w:rFonts w:ascii="Arial Nova" w:hAnsi="Arial Nova"/>
            <w:sz w:val="24"/>
            <w:szCs w:val="24"/>
          </w:rPr>
          <w:t>https://infed.org/mobi/what-is-youth-work-exploring-the-history-theory-and-practice-of-work-with-young-people/</w:t>
        </w:r>
        <w:r w:rsidRPr="00FC44C1">
          <w:rPr>
            <w:rStyle w:val="Hyperlink"/>
            <w:rFonts w:ascii="Arial Nova" w:hAnsi="Arial Nova"/>
            <w:sz w:val="24"/>
            <w:szCs w:val="24"/>
          </w:rPr>
          <w:t>Ruthkotinsky</w:t>
        </w:r>
      </w:hyperlink>
    </w:p>
    <w:p w14:paraId="6A0D2AF2" w14:textId="77777777" w:rsidR="00231506" w:rsidRDefault="00231506" w:rsidP="00B200A0">
      <w:pPr>
        <w:rPr>
          <w:rFonts w:ascii="Arial Nova" w:hAnsi="Arial Nova"/>
          <w:sz w:val="24"/>
          <w:szCs w:val="24"/>
        </w:rPr>
      </w:pPr>
    </w:p>
    <w:p w14:paraId="0DAC312E" w14:textId="77777777" w:rsidR="00231506" w:rsidRDefault="00231506" w:rsidP="00B200A0">
      <w:pPr>
        <w:rPr>
          <w:rFonts w:ascii="Arial Nova" w:hAnsi="Arial Nova"/>
          <w:sz w:val="24"/>
          <w:szCs w:val="24"/>
        </w:rPr>
      </w:pPr>
    </w:p>
    <w:p w14:paraId="35B3F491" w14:textId="77777777" w:rsidR="00B200A0" w:rsidRDefault="00B200A0" w:rsidP="00B200A0">
      <w:pPr>
        <w:rPr>
          <w:rFonts w:ascii="Arial Nova" w:hAnsi="Arial Nova"/>
          <w:sz w:val="24"/>
          <w:szCs w:val="24"/>
        </w:rPr>
      </w:pPr>
    </w:p>
    <w:p w14:paraId="59C73C05" w14:textId="77777777" w:rsidR="00B200A0" w:rsidRPr="00574F73" w:rsidRDefault="00B200A0">
      <w:pPr>
        <w:rPr>
          <w:rFonts w:ascii="Arial Nova" w:hAnsi="Arial Nova"/>
          <w:sz w:val="24"/>
          <w:szCs w:val="24"/>
        </w:rPr>
      </w:pPr>
    </w:p>
    <w:sectPr w:rsidR="00B200A0" w:rsidRPr="00574F7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ova">
    <w:altName w:val="Arial Nova"/>
    <w:charset w:val="00"/>
    <w:family w:val="swiss"/>
    <w:pitch w:val="variable"/>
    <w:sig w:usb0="0000028F" w:usb1="00000002"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1EFD"/>
    <w:rsid w:val="00011AF7"/>
    <w:rsid w:val="00031FFA"/>
    <w:rsid w:val="000566C9"/>
    <w:rsid w:val="00062230"/>
    <w:rsid w:val="000663D6"/>
    <w:rsid w:val="001B3F76"/>
    <w:rsid w:val="00231506"/>
    <w:rsid w:val="0029707F"/>
    <w:rsid w:val="002A33AD"/>
    <w:rsid w:val="00384326"/>
    <w:rsid w:val="00435896"/>
    <w:rsid w:val="00491AA0"/>
    <w:rsid w:val="004D33C7"/>
    <w:rsid w:val="00534BD3"/>
    <w:rsid w:val="005728E9"/>
    <w:rsid w:val="00574F73"/>
    <w:rsid w:val="00605085"/>
    <w:rsid w:val="006E7732"/>
    <w:rsid w:val="00723BD2"/>
    <w:rsid w:val="00735887"/>
    <w:rsid w:val="00742B0A"/>
    <w:rsid w:val="008F6CA9"/>
    <w:rsid w:val="00942E7C"/>
    <w:rsid w:val="00A2671D"/>
    <w:rsid w:val="00A732B2"/>
    <w:rsid w:val="00B200A0"/>
    <w:rsid w:val="00B61051"/>
    <w:rsid w:val="00C50068"/>
    <w:rsid w:val="00C82BF9"/>
    <w:rsid w:val="00D23B9F"/>
    <w:rsid w:val="00D7524A"/>
    <w:rsid w:val="00DE5649"/>
    <w:rsid w:val="00E45BF6"/>
    <w:rsid w:val="00E51EFD"/>
    <w:rsid w:val="00E76AFD"/>
    <w:rsid w:val="00EC23C3"/>
    <w:rsid w:val="00F7205A"/>
    <w:rsid w:val="00FD5ED7"/>
    <w:rsid w:val="77D352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D35202"/>
  <w15:chartTrackingRefBased/>
  <w15:docId w15:val="{C84D1778-167B-4F65-AC1A-747E924469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002A33AD"/>
    <w:rPr>
      <w:color w:val="0563C1" w:themeColor="hyperlink"/>
      <w:u w:val="single"/>
    </w:rPr>
  </w:style>
  <w:style w:type="character" w:styleId="UnresolvedMention">
    <w:name w:val="Unresolved Mention"/>
    <w:basedOn w:val="DefaultParagraphFont"/>
    <w:uiPriority w:val="99"/>
    <w:semiHidden/>
    <w:unhideWhenUsed/>
    <w:rsid w:val="002A33AD"/>
    <w:rPr>
      <w:color w:val="605E5C"/>
      <w:shd w:val="clear" w:color="auto" w:fill="E1DFDD"/>
    </w:rPr>
  </w:style>
  <w:style w:type="character" w:styleId="FollowedHyperlink">
    <w:name w:val="FollowedHyperlink"/>
    <w:basedOn w:val="DefaultParagraphFont"/>
    <w:uiPriority w:val="99"/>
    <w:semiHidden/>
    <w:unhideWhenUsed/>
    <w:rsid w:val="002A33A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infed.org/mobi/what-is-youth-work-exploring-the-history-theory-and-practice-of-work-with-young-people/Ruthkotinsky"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obienights.com/evolution-of-cannabis-through-the-decades/" TargetMode="External"/><Relationship Id="rId5" Type="http://schemas.openxmlformats.org/officeDocument/2006/relationships/hyperlink" Target="https://www.youthlinkscotland.org/resources/engaging-young-people-in-heritage/youth-work-approach/" TargetMode="External"/><Relationship Id="rId4" Type="http://schemas.openxmlformats.org/officeDocument/2006/relationships/hyperlink" Target="https://pjp-eu.coe.int/en/web/youth-partnership/history-of-youth-work"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35315</TotalTime>
  <Pages>4</Pages>
  <Words>1654</Words>
  <Characters>9433</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11065</CharactersWithSpaces>
  <SharedDoc>false</SharedDoc>
  <HyperlinksChanged>false</HyperlinksChanged>
  <AppVersion>16.0000</AppVersion>
</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kerry amies</dc:creator>
  <keywords/>
  <dc:description/>
  <lastModifiedBy>kerry amies</lastModifiedBy>
  <revision>1</revision>
  <dcterms:created xsi:type="dcterms:W3CDTF">2023-01-17T12:33:55.1271103Z</dcterms:created>
  <dcterms:modified xsi:type="dcterms:W3CDTF">2023-01-17T10:01:00.0000000Z</dcterms:modified>
</coreProperties>
</file>