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C01FD6" w14:textId="3C18397D" w:rsidR="005F069F" w:rsidRPr="00BC3E4A" w:rsidRDefault="00335274" w:rsidP="00335274">
      <w:pPr>
        <w:spacing w:line="360" w:lineRule="auto"/>
        <w:jc w:val="both"/>
        <w:rPr>
          <w:rFonts w:ascii="Arial" w:hAnsi="Arial" w:cs="Arial"/>
          <w:sz w:val="24"/>
        </w:rPr>
      </w:pPr>
      <w:bookmarkStart w:id="0" w:name="_GoBack"/>
      <w:bookmarkEnd w:id="0"/>
      <w:r w:rsidRPr="00BC3E4A">
        <w:rPr>
          <w:rFonts w:ascii="Arial" w:hAnsi="Arial" w:cs="Arial"/>
          <w:sz w:val="24"/>
        </w:rPr>
        <w:t>Group Debate Reference List</w:t>
      </w:r>
    </w:p>
    <w:p w14:paraId="3A715A0D" w14:textId="10A2DD25" w:rsidR="00C22147" w:rsidRPr="00BC3E4A" w:rsidRDefault="00C22147" w:rsidP="00C22147">
      <w:pPr>
        <w:spacing w:line="360" w:lineRule="auto"/>
        <w:jc w:val="both"/>
        <w:rPr>
          <w:rStyle w:val="Emphasis"/>
          <w:rFonts w:ascii="Arial" w:hAnsi="Arial" w:cs="Arial"/>
          <w:i w:val="0"/>
          <w:sz w:val="24"/>
          <w:szCs w:val="24"/>
        </w:rPr>
      </w:pPr>
      <w:proofErr w:type="spellStart"/>
      <w:r w:rsidRPr="00BC3E4A">
        <w:rPr>
          <w:rStyle w:val="Emphasis"/>
          <w:rFonts w:ascii="Arial" w:hAnsi="Arial" w:cs="Arial"/>
          <w:i w:val="0"/>
          <w:sz w:val="24"/>
          <w:szCs w:val="24"/>
        </w:rPr>
        <w:t>Almosaed</w:t>
      </w:r>
      <w:proofErr w:type="spellEnd"/>
      <w:r w:rsidRPr="00BC3E4A">
        <w:rPr>
          <w:rStyle w:val="Emphasis"/>
          <w:rFonts w:ascii="Arial" w:hAnsi="Arial" w:cs="Arial"/>
          <w:i w:val="0"/>
          <w:sz w:val="24"/>
          <w:szCs w:val="24"/>
        </w:rPr>
        <w:t xml:space="preserve">, F. N. (2008) ‘Money and Power in Saudi Family’, Arts &amp; Humanities, Volume 16, pp. 61-87. [On-line]. Available at: </w:t>
      </w:r>
      <w:hyperlink r:id="rId4" w:history="1">
        <w:r w:rsidR="00CD7860" w:rsidRPr="00BC3E4A">
          <w:rPr>
            <w:rStyle w:val="Hyperlink"/>
            <w:rFonts w:ascii="Arial" w:hAnsi="Arial" w:cs="Arial"/>
            <w:sz w:val="24"/>
            <w:szCs w:val="24"/>
          </w:rPr>
          <w:t>https://www.kau.edu.sa/Files/320/Researches/51274_21465.pdf</w:t>
        </w:r>
      </w:hyperlink>
      <w:r w:rsidR="00CD7860" w:rsidRPr="00BC3E4A">
        <w:rPr>
          <w:rStyle w:val="Emphasis"/>
          <w:rFonts w:ascii="Arial" w:hAnsi="Arial" w:cs="Arial"/>
          <w:i w:val="0"/>
          <w:sz w:val="24"/>
          <w:szCs w:val="24"/>
        </w:rPr>
        <w:t xml:space="preserve"> </w:t>
      </w:r>
      <w:r w:rsidR="0099729B" w:rsidRPr="00BC3E4A">
        <w:rPr>
          <w:rStyle w:val="Emphasis"/>
          <w:rFonts w:ascii="Arial" w:hAnsi="Arial" w:cs="Arial"/>
          <w:i w:val="0"/>
          <w:sz w:val="24"/>
          <w:szCs w:val="24"/>
        </w:rPr>
        <w:t xml:space="preserve">[Date </w:t>
      </w:r>
      <w:r w:rsidRPr="00BC3E4A">
        <w:rPr>
          <w:rStyle w:val="Emphasis"/>
          <w:rFonts w:ascii="Arial" w:hAnsi="Arial" w:cs="Arial"/>
          <w:i w:val="0"/>
          <w:sz w:val="24"/>
          <w:szCs w:val="24"/>
        </w:rPr>
        <w:t xml:space="preserve">Accessed: 23rd March 2018]. </w:t>
      </w:r>
    </w:p>
    <w:p w14:paraId="16CEA3D7" w14:textId="775B7480" w:rsidR="00A60515" w:rsidRPr="00BC3E4A" w:rsidRDefault="00A60515" w:rsidP="00A8407D">
      <w:pPr>
        <w:spacing w:line="360" w:lineRule="auto"/>
        <w:jc w:val="both"/>
        <w:rPr>
          <w:rStyle w:val="SubtleEmphasis"/>
          <w:rFonts w:ascii="Arial" w:hAnsi="Arial" w:cs="Arial"/>
          <w:i w:val="0"/>
          <w:color w:val="auto"/>
          <w:sz w:val="24"/>
          <w:lang w:eastAsia="en-GB"/>
        </w:rPr>
      </w:pPr>
      <w:proofErr w:type="spellStart"/>
      <w:r w:rsidRPr="00BC3E4A">
        <w:rPr>
          <w:rStyle w:val="SubtleEmphasis"/>
          <w:rFonts w:ascii="Arial" w:hAnsi="Arial" w:cs="Arial"/>
          <w:i w:val="0"/>
          <w:color w:val="auto"/>
          <w:sz w:val="24"/>
        </w:rPr>
        <w:t>Antrobus</w:t>
      </w:r>
      <w:proofErr w:type="spellEnd"/>
      <w:r w:rsidRPr="00BC3E4A">
        <w:rPr>
          <w:rStyle w:val="SubtleEmphasis"/>
          <w:rFonts w:ascii="Arial" w:hAnsi="Arial" w:cs="Arial"/>
          <w:i w:val="0"/>
          <w:color w:val="auto"/>
          <w:sz w:val="24"/>
        </w:rPr>
        <w:t>, S. (2012) ‘Children with absent fathers are more likely to abuse substances or be involved in antisocial behaviour and criminal activity’</w:t>
      </w:r>
      <w:r w:rsidR="00A8407D" w:rsidRPr="00BC3E4A">
        <w:rPr>
          <w:rStyle w:val="SubtleEmphasis"/>
          <w:rFonts w:ascii="Arial" w:hAnsi="Arial" w:cs="Arial"/>
          <w:i w:val="0"/>
          <w:color w:val="auto"/>
          <w:sz w:val="24"/>
        </w:rPr>
        <w:t xml:space="preserve"> </w:t>
      </w:r>
      <w:hyperlink r:id="rId5" w:history="1">
        <w:r w:rsidR="00A8407D" w:rsidRPr="00BC3E4A">
          <w:rPr>
            <w:rStyle w:val="Hyperlink"/>
            <w:rFonts w:ascii="Arial" w:hAnsi="Arial" w:cs="Arial"/>
            <w:sz w:val="24"/>
          </w:rPr>
          <w:t>https://www.theguardian.com/social-care-network/2012/may/21/growing-up-without-dad-future-problems</w:t>
        </w:r>
      </w:hyperlink>
      <w:r w:rsidR="00A8407D" w:rsidRPr="00BC3E4A">
        <w:rPr>
          <w:rStyle w:val="SubtleEmphasis"/>
          <w:rFonts w:ascii="Arial" w:hAnsi="Arial" w:cs="Arial"/>
          <w:i w:val="0"/>
          <w:color w:val="auto"/>
          <w:sz w:val="24"/>
        </w:rPr>
        <w:t xml:space="preserve"> [Date Accessed: 24th March 2018]. </w:t>
      </w:r>
    </w:p>
    <w:p w14:paraId="299868FC" w14:textId="77777777" w:rsidR="00C22147" w:rsidRPr="00BC3E4A" w:rsidRDefault="00C22147" w:rsidP="00C221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C3E4A">
        <w:rPr>
          <w:rFonts w:ascii="Arial" w:hAnsi="Arial" w:cs="Arial"/>
          <w:sz w:val="24"/>
          <w:szCs w:val="24"/>
        </w:rPr>
        <w:t xml:space="preserve">Arias, V. and </w:t>
      </w:r>
      <w:proofErr w:type="spellStart"/>
      <w:r w:rsidRPr="00BC3E4A">
        <w:rPr>
          <w:rFonts w:ascii="Arial" w:hAnsi="Arial" w:cs="Arial"/>
          <w:sz w:val="24"/>
          <w:szCs w:val="24"/>
        </w:rPr>
        <w:t>Punyanunt</w:t>
      </w:r>
      <w:proofErr w:type="spellEnd"/>
      <w:r w:rsidRPr="00BC3E4A">
        <w:rPr>
          <w:rFonts w:ascii="Arial" w:hAnsi="Arial" w:cs="Arial"/>
          <w:sz w:val="24"/>
          <w:szCs w:val="24"/>
        </w:rPr>
        <w:t xml:space="preserve">-Carter, N. (2017) ‘Family, Culture and Communication’ </w:t>
      </w:r>
      <w:hyperlink r:id="rId6" w:history="1">
        <w:r w:rsidRPr="00BC3E4A">
          <w:rPr>
            <w:rStyle w:val="Hyperlink"/>
            <w:rFonts w:ascii="Arial" w:hAnsi="Arial" w:cs="Arial"/>
            <w:sz w:val="24"/>
            <w:szCs w:val="24"/>
          </w:rPr>
          <w:t>http://communication.oxfordre.com/view/10.1093/acrefore/9780190228613.001.0001/acrefore-9780190228613-e-504</w:t>
        </w:r>
      </w:hyperlink>
      <w:r w:rsidRPr="00BC3E4A">
        <w:rPr>
          <w:rFonts w:ascii="Arial" w:hAnsi="Arial" w:cs="Arial"/>
          <w:sz w:val="24"/>
          <w:szCs w:val="24"/>
        </w:rPr>
        <w:t xml:space="preserve"> [Date Accessed: 17</w:t>
      </w:r>
      <w:r w:rsidRPr="00BC3E4A">
        <w:rPr>
          <w:rFonts w:ascii="Arial" w:hAnsi="Arial" w:cs="Arial"/>
          <w:sz w:val="24"/>
          <w:szCs w:val="24"/>
          <w:vertAlign w:val="superscript"/>
        </w:rPr>
        <w:t>th</w:t>
      </w:r>
      <w:r w:rsidRPr="00BC3E4A">
        <w:rPr>
          <w:rFonts w:ascii="Arial" w:hAnsi="Arial" w:cs="Arial"/>
          <w:sz w:val="24"/>
          <w:szCs w:val="24"/>
        </w:rPr>
        <w:t xml:space="preserve"> March 2018].</w:t>
      </w:r>
    </w:p>
    <w:p w14:paraId="5700513B" w14:textId="77777777" w:rsidR="00C22147" w:rsidRPr="00BC3E4A" w:rsidRDefault="00C22147" w:rsidP="00C22147">
      <w:pPr>
        <w:tabs>
          <w:tab w:val="left" w:pos="309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C3E4A">
        <w:rPr>
          <w:rFonts w:ascii="Arial" w:hAnsi="Arial" w:cs="Arial"/>
          <w:sz w:val="24"/>
          <w:szCs w:val="24"/>
        </w:rPr>
        <w:t xml:space="preserve">BBC. (2014) ‘Population Change’ </w:t>
      </w:r>
      <w:hyperlink r:id="rId7" w:history="1">
        <w:r w:rsidRPr="00BC3E4A">
          <w:rPr>
            <w:rStyle w:val="Hyperlink"/>
            <w:rFonts w:ascii="Arial" w:hAnsi="Arial" w:cs="Arial"/>
            <w:sz w:val="24"/>
            <w:szCs w:val="24"/>
          </w:rPr>
          <w:t>www.bbc.co.uk/bitesiza/standard/geography/population/population_change/revision/2/</w:t>
        </w:r>
      </w:hyperlink>
      <w:r w:rsidRPr="00BC3E4A">
        <w:rPr>
          <w:rFonts w:ascii="Arial" w:hAnsi="Arial" w:cs="Arial"/>
          <w:sz w:val="24"/>
          <w:szCs w:val="24"/>
        </w:rPr>
        <w:t xml:space="preserve"> [</w:t>
      </w:r>
      <w:r w:rsidRPr="00BC3E4A">
        <w:rPr>
          <w:rFonts w:ascii="Arial" w:hAnsi="Arial" w:cs="Arial"/>
          <w:sz w:val="24"/>
          <w:szCs w:val="24"/>
        </w:rPr>
        <w:t xml:space="preserve">Date </w:t>
      </w:r>
      <w:r w:rsidRPr="00BC3E4A">
        <w:rPr>
          <w:rFonts w:ascii="Arial" w:hAnsi="Arial" w:cs="Arial"/>
          <w:sz w:val="24"/>
          <w:szCs w:val="24"/>
        </w:rPr>
        <w:t>Accessed: 27</w:t>
      </w:r>
      <w:r w:rsidRPr="00BC3E4A">
        <w:rPr>
          <w:rFonts w:ascii="Arial" w:hAnsi="Arial" w:cs="Arial"/>
          <w:sz w:val="24"/>
          <w:szCs w:val="24"/>
          <w:vertAlign w:val="superscript"/>
        </w:rPr>
        <w:t>th</w:t>
      </w:r>
      <w:r w:rsidRPr="00BC3E4A">
        <w:rPr>
          <w:rFonts w:ascii="Arial" w:hAnsi="Arial" w:cs="Arial"/>
          <w:sz w:val="24"/>
          <w:szCs w:val="24"/>
        </w:rPr>
        <w:t xml:space="preserve"> March 2018]. </w:t>
      </w:r>
    </w:p>
    <w:p w14:paraId="42391B6D" w14:textId="6BEE483D" w:rsidR="00C22147" w:rsidRPr="00BC3E4A" w:rsidRDefault="00C22147" w:rsidP="00C22147">
      <w:pPr>
        <w:spacing w:line="360" w:lineRule="auto"/>
        <w:jc w:val="both"/>
        <w:rPr>
          <w:rStyle w:val="Emphasis"/>
          <w:rFonts w:ascii="Arial" w:hAnsi="Arial" w:cs="Arial"/>
          <w:i w:val="0"/>
          <w:sz w:val="24"/>
          <w:szCs w:val="24"/>
        </w:rPr>
      </w:pPr>
      <w:r w:rsidRPr="00BC3E4A">
        <w:rPr>
          <w:rStyle w:val="Emphasis"/>
          <w:rFonts w:ascii="Arial" w:hAnsi="Arial" w:cs="Arial"/>
          <w:i w:val="0"/>
          <w:sz w:val="24"/>
          <w:szCs w:val="24"/>
        </w:rPr>
        <w:t xml:space="preserve">BBC. (2018) ‘is the nuclear family a happy one?’ </w:t>
      </w:r>
      <w:hyperlink r:id="rId8" w:history="1">
        <w:r w:rsidR="00762110" w:rsidRPr="00BC3E4A">
          <w:rPr>
            <w:rStyle w:val="Hyperlink"/>
            <w:rFonts w:ascii="Arial" w:hAnsi="Arial" w:cs="Arial"/>
            <w:sz w:val="24"/>
            <w:szCs w:val="24"/>
          </w:rPr>
          <w:t>http://www.bbc.co.uk/guides/zc68d2p</w:t>
        </w:r>
      </w:hyperlink>
      <w:r w:rsidR="00762110" w:rsidRPr="00BC3E4A">
        <w:rPr>
          <w:rStyle w:val="Emphasis"/>
          <w:rFonts w:ascii="Arial" w:hAnsi="Arial" w:cs="Arial"/>
          <w:i w:val="0"/>
          <w:sz w:val="24"/>
          <w:szCs w:val="24"/>
        </w:rPr>
        <w:t xml:space="preserve"> </w:t>
      </w:r>
      <w:r w:rsidRPr="00BC3E4A">
        <w:rPr>
          <w:rStyle w:val="Emphasis"/>
          <w:rFonts w:ascii="Arial" w:hAnsi="Arial" w:cs="Arial"/>
          <w:i w:val="0"/>
          <w:sz w:val="24"/>
          <w:szCs w:val="24"/>
        </w:rPr>
        <w:t xml:space="preserve"> [Accessed: 23rd March 2018].</w:t>
      </w:r>
    </w:p>
    <w:p w14:paraId="15CD47FE" w14:textId="77777777" w:rsidR="00C22147" w:rsidRPr="00BC3E4A" w:rsidRDefault="00C22147" w:rsidP="00C22147">
      <w:pPr>
        <w:pStyle w:val="NormalWeb"/>
        <w:spacing w:line="360" w:lineRule="auto"/>
        <w:jc w:val="both"/>
        <w:rPr>
          <w:rFonts w:ascii="Arial" w:hAnsi="Arial" w:cs="Arial"/>
        </w:rPr>
      </w:pPr>
      <w:r w:rsidRPr="00BC3E4A">
        <w:rPr>
          <w:rFonts w:ascii="Arial" w:hAnsi="Arial" w:cs="Arial"/>
        </w:rPr>
        <w:t xml:space="preserve">Children and Young People’s Commissioner Scotland. (2018) ‘Article 19’ </w:t>
      </w:r>
      <w:hyperlink r:id="rId9" w:history="1">
        <w:r w:rsidRPr="00BC3E4A">
          <w:rPr>
            <w:rStyle w:val="Hyperlink"/>
            <w:rFonts w:ascii="Arial" w:hAnsi="Arial" w:cs="Arial"/>
          </w:rPr>
          <w:t>https://www.cypcs.org.uk/rights/uncrcarticles/article-19</w:t>
        </w:r>
      </w:hyperlink>
      <w:r w:rsidRPr="00BC3E4A">
        <w:rPr>
          <w:rFonts w:ascii="Arial" w:hAnsi="Arial" w:cs="Arial"/>
        </w:rPr>
        <w:t xml:space="preserve"> [Date Accessed: 24</w:t>
      </w:r>
      <w:r w:rsidRPr="00BC3E4A">
        <w:rPr>
          <w:rFonts w:ascii="Arial" w:hAnsi="Arial" w:cs="Arial"/>
          <w:vertAlign w:val="superscript"/>
        </w:rPr>
        <w:t>th</w:t>
      </w:r>
      <w:r w:rsidRPr="00BC3E4A">
        <w:rPr>
          <w:rFonts w:ascii="Arial" w:hAnsi="Arial" w:cs="Arial"/>
        </w:rPr>
        <w:t xml:space="preserve"> March 2018]. </w:t>
      </w:r>
    </w:p>
    <w:p w14:paraId="7F4F9B42" w14:textId="77777777" w:rsidR="00C22147" w:rsidRPr="00BC3E4A" w:rsidRDefault="00C22147" w:rsidP="00C22147">
      <w:pPr>
        <w:pStyle w:val="NormalWeb"/>
        <w:spacing w:line="360" w:lineRule="auto"/>
        <w:jc w:val="both"/>
        <w:rPr>
          <w:rFonts w:ascii="Arial" w:hAnsi="Arial" w:cs="Arial"/>
        </w:rPr>
      </w:pPr>
      <w:proofErr w:type="spellStart"/>
      <w:r w:rsidRPr="00BC3E4A">
        <w:rPr>
          <w:rFonts w:ascii="Arial" w:hAnsi="Arial" w:cs="Arial"/>
        </w:rPr>
        <w:t>Dunifon</w:t>
      </w:r>
      <w:proofErr w:type="spellEnd"/>
      <w:r w:rsidRPr="00BC3E4A">
        <w:rPr>
          <w:rFonts w:ascii="Arial" w:hAnsi="Arial" w:cs="Arial"/>
        </w:rPr>
        <w:t>, R. (2012) ‘</w:t>
      </w:r>
      <w:r w:rsidRPr="00BC3E4A">
        <w:rPr>
          <w:rFonts w:ascii="Arial" w:hAnsi="Arial" w:cs="Arial"/>
          <w:color w:val="1C1D1E"/>
          <w:lang w:val="en"/>
        </w:rPr>
        <w:t xml:space="preserve">The Influence of Grandparents on the Lives of Children and Adolescents’, </w:t>
      </w:r>
      <w:r w:rsidRPr="00BC3E4A">
        <w:rPr>
          <w:rFonts w:ascii="Arial" w:hAnsi="Arial" w:cs="Arial"/>
          <w:i/>
          <w:color w:val="1C1D1E"/>
          <w:lang w:val="en"/>
        </w:rPr>
        <w:t>Child Development Perspectives,</w:t>
      </w:r>
      <w:r w:rsidRPr="00BC3E4A">
        <w:rPr>
          <w:rFonts w:ascii="Arial" w:hAnsi="Arial" w:cs="Arial"/>
          <w:color w:val="1C1D1E"/>
          <w:lang w:val="en"/>
        </w:rPr>
        <w:t xml:space="preserve"> Volume 7, Issue 1, pp. 55-60. </w:t>
      </w:r>
    </w:p>
    <w:p w14:paraId="2C0437D3" w14:textId="77777777" w:rsidR="00C22147" w:rsidRPr="00BC3E4A" w:rsidRDefault="00C22147" w:rsidP="00C22147">
      <w:pPr>
        <w:pStyle w:val="NormalWeb"/>
        <w:spacing w:line="360" w:lineRule="auto"/>
        <w:jc w:val="both"/>
        <w:rPr>
          <w:rFonts w:ascii="Arial" w:hAnsi="Arial" w:cs="Arial"/>
        </w:rPr>
      </w:pPr>
      <w:r w:rsidRPr="00BC3E4A">
        <w:rPr>
          <w:rFonts w:ascii="Arial" w:hAnsi="Arial" w:cs="Arial"/>
        </w:rPr>
        <w:t xml:space="preserve">Easton, M. (2007) ‘How much is family life changing’ </w:t>
      </w:r>
      <w:hyperlink r:id="rId10" w:history="1">
        <w:r w:rsidRPr="00BC3E4A">
          <w:rPr>
            <w:rStyle w:val="Hyperlink"/>
            <w:rFonts w:ascii="Arial" w:hAnsi="Arial" w:cs="Arial"/>
          </w:rPr>
          <w:t>http://news.bbc.co.uk/1/hi/uk/7078004.stm</w:t>
        </w:r>
      </w:hyperlink>
      <w:r w:rsidRPr="00BC3E4A">
        <w:rPr>
          <w:rFonts w:ascii="Arial" w:hAnsi="Arial" w:cs="Arial"/>
        </w:rPr>
        <w:t xml:space="preserve"> </w:t>
      </w:r>
      <w:r w:rsidRPr="00BC3E4A">
        <w:rPr>
          <w:rFonts w:ascii="Arial" w:hAnsi="Arial" w:cs="Arial"/>
        </w:rPr>
        <w:t>[</w:t>
      </w:r>
      <w:r w:rsidRPr="00BC3E4A">
        <w:rPr>
          <w:rFonts w:ascii="Arial" w:hAnsi="Arial" w:cs="Arial"/>
        </w:rPr>
        <w:t xml:space="preserve">Date </w:t>
      </w:r>
      <w:r w:rsidRPr="00BC3E4A">
        <w:rPr>
          <w:rFonts w:ascii="Arial" w:hAnsi="Arial" w:cs="Arial"/>
        </w:rPr>
        <w:t>Accessed: 21st March 2018].</w:t>
      </w:r>
    </w:p>
    <w:p w14:paraId="38DE7571" w14:textId="2F564818" w:rsidR="00C22147" w:rsidRPr="00BC3E4A" w:rsidRDefault="00C22147" w:rsidP="00C22147">
      <w:pPr>
        <w:spacing w:line="360" w:lineRule="auto"/>
        <w:jc w:val="both"/>
        <w:rPr>
          <w:rStyle w:val="Emphasis"/>
          <w:rFonts w:ascii="Arial" w:hAnsi="Arial" w:cs="Arial"/>
          <w:i w:val="0"/>
          <w:sz w:val="24"/>
          <w:szCs w:val="24"/>
        </w:rPr>
      </w:pPr>
      <w:proofErr w:type="spellStart"/>
      <w:r w:rsidRPr="00BC3E4A">
        <w:rPr>
          <w:rStyle w:val="Emphasis"/>
          <w:rFonts w:ascii="Arial" w:hAnsi="Arial" w:cs="Arial"/>
          <w:i w:val="0"/>
          <w:sz w:val="24"/>
          <w:szCs w:val="24"/>
        </w:rPr>
        <w:t>Edgell</w:t>
      </w:r>
      <w:proofErr w:type="spellEnd"/>
      <w:r w:rsidRPr="00BC3E4A">
        <w:rPr>
          <w:rStyle w:val="Emphasis"/>
          <w:rFonts w:ascii="Arial" w:hAnsi="Arial" w:cs="Arial"/>
          <w:i w:val="0"/>
          <w:sz w:val="24"/>
          <w:szCs w:val="24"/>
        </w:rPr>
        <w:t>, P. (2013) Religion and Family in a Changing Society.  Oxfordshire: Princeton University Press.  </w:t>
      </w:r>
    </w:p>
    <w:p w14:paraId="0BEA01F7" w14:textId="77777777" w:rsidR="00C22147" w:rsidRPr="00BC3E4A" w:rsidRDefault="00C22147" w:rsidP="00C22147">
      <w:pPr>
        <w:spacing w:line="360" w:lineRule="auto"/>
        <w:jc w:val="both"/>
        <w:rPr>
          <w:rStyle w:val="Emphasis"/>
          <w:rFonts w:ascii="Arial" w:hAnsi="Arial" w:cs="Arial"/>
          <w:i w:val="0"/>
          <w:sz w:val="24"/>
          <w:szCs w:val="24"/>
        </w:rPr>
      </w:pPr>
      <w:r w:rsidRPr="00BC3E4A">
        <w:rPr>
          <w:rStyle w:val="Emphasis"/>
          <w:rFonts w:ascii="Arial" w:hAnsi="Arial" w:cs="Arial"/>
          <w:i w:val="0"/>
          <w:sz w:val="24"/>
          <w:szCs w:val="24"/>
        </w:rPr>
        <w:t xml:space="preserve">Fathers 4 Justice. (2016) ‘Fact Sheet’ </w:t>
      </w:r>
      <w:hyperlink r:id="rId11" w:tgtFrame="_blank" w:history="1">
        <w:r w:rsidRPr="00BC3E4A">
          <w:rPr>
            <w:rStyle w:val="Emphasis"/>
            <w:rFonts w:ascii="Arial" w:hAnsi="Arial" w:cs="Arial"/>
            <w:i w:val="0"/>
            <w:sz w:val="24"/>
            <w:szCs w:val="24"/>
          </w:rPr>
          <w:t>https://www.fathers-4-justice.org/about-f4j/fact-sheet/</w:t>
        </w:r>
      </w:hyperlink>
      <w:r w:rsidRPr="00BC3E4A">
        <w:rPr>
          <w:rStyle w:val="Emphasis"/>
          <w:rFonts w:ascii="Arial" w:hAnsi="Arial" w:cs="Arial"/>
          <w:i w:val="0"/>
          <w:sz w:val="24"/>
          <w:szCs w:val="24"/>
        </w:rPr>
        <w:t xml:space="preserve"> [Accessed: 22nd March 2018]. </w:t>
      </w:r>
    </w:p>
    <w:p w14:paraId="397E2A29" w14:textId="77777777" w:rsidR="00C22147" w:rsidRPr="00BC3E4A" w:rsidRDefault="00C22147" w:rsidP="00C22147">
      <w:pPr>
        <w:spacing w:line="360" w:lineRule="auto"/>
        <w:jc w:val="both"/>
        <w:outlineLvl w:val="1"/>
        <w:rPr>
          <w:rFonts w:ascii="Arial" w:eastAsia="Times New Roman" w:hAnsi="Arial" w:cs="Arial"/>
          <w:color w:val="777777"/>
          <w:kern w:val="36"/>
          <w:sz w:val="24"/>
          <w:szCs w:val="24"/>
          <w:lang w:val="en" w:eastAsia="en-GB"/>
        </w:rPr>
      </w:pPr>
      <w:r w:rsidRPr="00BC3E4A">
        <w:rPr>
          <w:rFonts w:ascii="Arial" w:hAnsi="Arial" w:cs="Arial"/>
          <w:sz w:val="24"/>
          <w:szCs w:val="24"/>
        </w:rPr>
        <w:lastRenderedPageBreak/>
        <w:t>Griffin, M. (2011) ‘</w:t>
      </w:r>
      <w:r w:rsidRPr="00BC3E4A">
        <w:rPr>
          <w:rFonts w:ascii="Arial" w:eastAsia="Times New Roman" w:hAnsi="Arial" w:cs="Arial"/>
          <w:kern w:val="36"/>
          <w:sz w:val="24"/>
          <w:szCs w:val="24"/>
          <w:lang w:val="en" w:eastAsia="en-GB"/>
        </w:rPr>
        <w:t xml:space="preserve">Developing Deliberative Minds- Piaget, Vygotsky and the Deliberative Democratic Citizen’, </w:t>
      </w:r>
      <w:r w:rsidRPr="00BC3E4A">
        <w:rPr>
          <w:rFonts w:ascii="Arial" w:eastAsia="Times New Roman" w:hAnsi="Arial" w:cs="Arial"/>
          <w:i/>
          <w:kern w:val="36"/>
          <w:sz w:val="24"/>
          <w:szCs w:val="24"/>
          <w:lang w:val="en" w:eastAsia="en-GB"/>
        </w:rPr>
        <w:t>Journal of Public Deliberation</w:t>
      </w:r>
      <w:r w:rsidRPr="00BC3E4A">
        <w:rPr>
          <w:rFonts w:ascii="Arial" w:eastAsia="Times New Roman" w:hAnsi="Arial" w:cs="Arial"/>
          <w:kern w:val="36"/>
          <w:sz w:val="24"/>
          <w:szCs w:val="24"/>
          <w:lang w:val="en" w:eastAsia="en-GB"/>
        </w:rPr>
        <w:t xml:space="preserve">, Volume 7, Issue 1. </w:t>
      </w:r>
    </w:p>
    <w:p w14:paraId="5FF43391" w14:textId="270AD52C" w:rsidR="00C22147" w:rsidRPr="00BC3E4A" w:rsidRDefault="00C22147" w:rsidP="00C22147">
      <w:pPr>
        <w:spacing w:line="360" w:lineRule="auto"/>
        <w:jc w:val="both"/>
        <w:rPr>
          <w:rStyle w:val="Emphasis"/>
          <w:rFonts w:ascii="Arial" w:hAnsi="Arial" w:cs="Arial"/>
          <w:i w:val="0"/>
          <w:sz w:val="24"/>
          <w:szCs w:val="24"/>
        </w:rPr>
      </w:pPr>
      <w:r w:rsidRPr="00BC3E4A">
        <w:rPr>
          <w:rStyle w:val="Emphasis"/>
          <w:rFonts w:ascii="Arial" w:hAnsi="Arial" w:cs="Arial"/>
          <w:i w:val="0"/>
          <w:sz w:val="24"/>
          <w:szCs w:val="24"/>
        </w:rPr>
        <w:t xml:space="preserve">Hammond, J. R. D. (2010) ‘Sociology of the Family’ </w:t>
      </w:r>
      <w:hyperlink r:id="rId12" w:history="1">
        <w:r w:rsidR="00762110" w:rsidRPr="00BC3E4A">
          <w:rPr>
            <w:rStyle w:val="Hyperlink"/>
            <w:rFonts w:ascii="Arial" w:hAnsi="Arial" w:cs="Arial"/>
            <w:sz w:val="24"/>
            <w:szCs w:val="24"/>
          </w:rPr>
          <w:t>http://pinxit.com/page101/page108/downloads-4/files/Sociology-of-the-family.pdf.pdf</w:t>
        </w:r>
      </w:hyperlink>
      <w:r w:rsidR="00762110" w:rsidRPr="00BC3E4A">
        <w:rPr>
          <w:rStyle w:val="Emphasis"/>
          <w:rFonts w:ascii="Arial" w:hAnsi="Arial" w:cs="Arial"/>
          <w:i w:val="0"/>
          <w:sz w:val="24"/>
          <w:szCs w:val="24"/>
        </w:rPr>
        <w:t xml:space="preserve"> </w:t>
      </w:r>
      <w:r w:rsidRPr="00BC3E4A">
        <w:rPr>
          <w:rStyle w:val="Emphasis"/>
          <w:rFonts w:ascii="Arial" w:hAnsi="Arial" w:cs="Arial"/>
          <w:i w:val="0"/>
          <w:sz w:val="24"/>
          <w:szCs w:val="24"/>
        </w:rPr>
        <w:t>[Accessed: 22nd March 2018].</w:t>
      </w:r>
    </w:p>
    <w:p w14:paraId="4318C0D0" w14:textId="77777777" w:rsidR="00C22147" w:rsidRPr="00BC3E4A" w:rsidRDefault="00C22147" w:rsidP="00C22147">
      <w:pPr>
        <w:pStyle w:val="NormalWeb"/>
        <w:spacing w:line="360" w:lineRule="auto"/>
        <w:jc w:val="both"/>
        <w:rPr>
          <w:rFonts w:ascii="Arial" w:hAnsi="Arial" w:cs="Arial"/>
        </w:rPr>
      </w:pPr>
      <w:r w:rsidRPr="00BC3E4A">
        <w:rPr>
          <w:rFonts w:ascii="Arial" w:hAnsi="Arial" w:cs="Arial"/>
        </w:rPr>
        <w:t xml:space="preserve">Leonard, J. (2011) ‘Using Bronfenbrenner’s Ecological Theory to Understand Community Partnerships: A Historical Case Study of One Urban High School’, </w:t>
      </w:r>
      <w:r w:rsidRPr="00BC3E4A">
        <w:rPr>
          <w:rFonts w:ascii="Arial" w:hAnsi="Arial" w:cs="Arial"/>
          <w:i/>
        </w:rPr>
        <w:t xml:space="preserve">Urban Education, </w:t>
      </w:r>
      <w:r w:rsidRPr="00BC3E4A">
        <w:rPr>
          <w:rFonts w:ascii="Arial" w:hAnsi="Arial" w:cs="Arial"/>
        </w:rPr>
        <w:t xml:space="preserve">Volume 46, 5, pp. 987-1010. </w:t>
      </w:r>
    </w:p>
    <w:p w14:paraId="27A9B2D2" w14:textId="77777777" w:rsidR="00C22147" w:rsidRPr="00BC3E4A" w:rsidRDefault="00C22147" w:rsidP="00C22147">
      <w:pPr>
        <w:pStyle w:val="NormalWeb"/>
        <w:spacing w:line="360" w:lineRule="auto"/>
        <w:jc w:val="both"/>
        <w:rPr>
          <w:rFonts w:ascii="Arial" w:hAnsi="Arial" w:cs="Arial"/>
        </w:rPr>
      </w:pPr>
      <w:proofErr w:type="spellStart"/>
      <w:r w:rsidRPr="00BC3E4A">
        <w:rPr>
          <w:rFonts w:ascii="Arial" w:hAnsi="Arial" w:cs="Arial"/>
        </w:rPr>
        <w:t>Lestary</w:t>
      </w:r>
      <w:proofErr w:type="spellEnd"/>
      <w:r w:rsidRPr="00BC3E4A">
        <w:rPr>
          <w:rFonts w:ascii="Arial" w:hAnsi="Arial" w:cs="Arial"/>
        </w:rPr>
        <w:t xml:space="preserve">, S. (2013) ‘How globalization impacts the institution of the family’ </w:t>
      </w:r>
      <w:hyperlink r:id="rId13" w:history="1">
        <w:r w:rsidRPr="00BC3E4A">
          <w:rPr>
            <w:rStyle w:val="Hyperlink"/>
            <w:rFonts w:ascii="Arial" w:hAnsi="Arial" w:cs="Arial"/>
          </w:rPr>
          <w:t>http://www.globalpeace.org/news/how-globalization-impacts-institution-family</w:t>
        </w:r>
      </w:hyperlink>
      <w:r w:rsidRPr="00BC3E4A">
        <w:rPr>
          <w:rFonts w:ascii="Arial" w:hAnsi="Arial" w:cs="Arial"/>
        </w:rPr>
        <w:t xml:space="preserve"> </w:t>
      </w:r>
      <w:r w:rsidRPr="00BC3E4A">
        <w:rPr>
          <w:rFonts w:ascii="Arial" w:hAnsi="Arial" w:cs="Arial"/>
        </w:rPr>
        <w:t>[</w:t>
      </w:r>
      <w:r w:rsidRPr="00BC3E4A">
        <w:rPr>
          <w:rFonts w:ascii="Arial" w:hAnsi="Arial" w:cs="Arial"/>
        </w:rPr>
        <w:t xml:space="preserve">Date </w:t>
      </w:r>
      <w:r w:rsidRPr="00BC3E4A">
        <w:rPr>
          <w:rFonts w:ascii="Arial" w:hAnsi="Arial" w:cs="Arial"/>
        </w:rPr>
        <w:t>Accessed: 21st March 2018].</w:t>
      </w:r>
    </w:p>
    <w:p w14:paraId="343DF22A" w14:textId="77777777" w:rsidR="00C22147" w:rsidRPr="00BC3E4A" w:rsidRDefault="00C22147" w:rsidP="00C22147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lang w:val="en-US"/>
        </w:rPr>
      </w:pPr>
      <w:r w:rsidRPr="00BC3E4A">
        <w:rPr>
          <w:rFonts w:ascii="Arial" w:hAnsi="Arial" w:cs="Arial"/>
          <w:sz w:val="24"/>
          <w:szCs w:val="24"/>
        </w:rPr>
        <w:t>Livingstone, G. (2015) ‘</w:t>
      </w:r>
      <w:r w:rsidRPr="00BC3E4A">
        <w:rPr>
          <w:rFonts w:ascii="Arial" w:hAnsi="Arial" w:cs="Arial"/>
          <w:color w:val="000000"/>
          <w:sz w:val="24"/>
          <w:szCs w:val="24"/>
          <w:lang w:val="en-US"/>
        </w:rPr>
        <w:t xml:space="preserve">For most highly educated women, motherhood doesn’t start until the 30s’ </w:t>
      </w:r>
      <w:hyperlink r:id="rId14" w:history="1">
        <w:r w:rsidRPr="00BC3E4A">
          <w:rPr>
            <w:rStyle w:val="Hyperlink"/>
            <w:rFonts w:ascii="Arial" w:hAnsi="Arial" w:cs="Arial"/>
            <w:sz w:val="24"/>
            <w:szCs w:val="24"/>
            <w:lang w:val="en-US"/>
          </w:rPr>
          <w:t>http://www.pewresearch.org/fact-tank/2015/01/15/for-most-highly-educated-women-motherhood-doesnt-start-until-the-30s/</w:t>
        </w:r>
      </w:hyperlink>
      <w:r w:rsidRPr="00BC3E4A">
        <w:rPr>
          <w:rFonts w:ascii="Arial" w:hAnsi="Arial" w:cs="Arial"/>
          <w:color w:val="000000"/>
          <w:sz w:val="24"/>
          <w:szCs w:val="24"/>
          <w:lang w:val="en-US"/>
        </w:rPr>
        <w:t xml:space="preserve"> [Date Accessed: 18</w:t>
      </w:r>
      <w:r w:rsidRPr="00BC3E4A">
        <w:rPr>
          <w:rFonts w:ascii="Arial" w:hAnsi="Arial" w:cs="Arial"/>
          <w:color w:val="000000"/>
          <w:sz w:val="24"/>
          <w:szCs w:val="24"/>
          <w:vertAlign w:val="superscript"/>
          <w:lang w:val="en-US"/>
        </w:rPr>
        <w:t>th</w:t>
      </w:r>
      <w:r w:rsidRPr="00BC3E4A">
        <w:rPr>
          <w:rFonts w:ascii="Arial" w:hAnsi="Arial" w:cs="Arial"/>
          <w:color w:val="000000"/>
          <w:sz w:val="24"/>
          <w:szCs w:val="24"/>
          <w:lang w:val="en-US"/>
        </w:rPr>
        <w:t xml:space="preserve"> March 2018]. </w:t>
      </w:r>
    </w:p>
    <w:p w14:paraId="14ADDC54" w14:textId="77777777" w:rsidR="00C22147" w:rsidRPr="00BC3E4A" w:rsidRDefault="00C22147" w:rsidP="00C221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C3E4A">
        <w:rPr>
          <w:rFonts w:ascii="Arial" w:hAnsi="Arial" w:cs="Arial"/>
          <w:sz w:val="24"/>
          <w:szCs w:val="24"/>
        </w:rPr>
        <w:t xml:space="preserve">McDonald, T. (2014) ‘Between Walls: Methodology for Comparing Chinese and non-Chinese Social Media’ </w:t>
      </w:r>
      <w:hyperlink r:id="rId15" w:history="1">
        <w:r w:rsidRPr="00BC3E4A">
          <w:rPr>
            <w:rStyle w:val="Hyperlink"/>
            <w:rFonts w:ascii="Arial" w:hAnsi="Arial" w:cs="Arial"/>
            <w:sz w:val="24"/>
            <w:szCs w:val="24"/>
          </w:rPr>
          <w:t>http://blogs.ucl.ac.uk/global-social-media/2014/07/27/methodology-for-researching-chinese-and-non-chinese-social-media/</w:t>
        </w:r>
      </w:hyperlink>
      <w:r w:rsidRPr="00BC3E4A">
        <w:rPr>
          <w:rFonts w:ascii="Arial" w:hAnsi="Arial" w:cs="Arial"/>
          <w:sz w:val="24"/>
          <w:szCs w:val="24"/>
        </w:rPr>
        <w:t xml:space="preserve"> [Date Accessed: 25</w:t>
      </w:r>
      <w:r w:rsidRPr="00BC3E4A">
        <w:rPr>
          <w:rFonts w:ascii="Arial" w:hAnsi="Arial" w:cs="Arial"/>
          <w:sz w:val="24"/>
          <w:szCs w:val="24"/>
          <w:vertAlign w:val="superscript"/>
        </w:rPr>
        <w:t>th</w:t>
      </w:r>
      <w:r w:rsidRPr="00BC3E4A">
        <w:rPr>
          <w:rFonts w:ascii="Arial" w:hAnsi="Arial" w:cs="Arial"/>
          <w:sz w:val="24"/>
          <w:szCs w:val="24"/>
        </w:rPr>
        <w:t xml:space="preserve"> March 2018]. </w:t>
      </w:r>
    </w:p>
    <w:p w14:paraId="6CEA4546" w14:textId="77777777" w:rsidR="00C22147" w:rsidRPr="00BC3E4A" w:rsidRDefault="00C22147" w:rsidP="00C22147">
      <w:pPr>
        <w:spacing w:line="360" w:lineRule="auto"/>
        <w:jc w:val="both"/>
        <w:rPr>
          <w:rStyle w:val="Emphasis"/>
          <w:rFonts w:ascii="Arial" w:hAnsi="Arial" w:cs="Arial"/>
          <w:i w:val="0"/>
          <w:sz w:val="24"/>
          <w:szCs w:val="24"/>
        </w:rPr>
      </w:pPr>
      <w:proofErr w:type="spellStart"/>
      <w:r w:rsidRPr="00BC3E4A">
        <w:rPr>
          <w:rStyle w:val="Emphasis"/>
          <w:rFonts w:ascii="Arial" w:hAnsi="Arial" w:cs="Arial"/>
          <w:i w:val="0"/>
          <w:sz w:val="24"/>
          <w:szCs w:val="24"/>
        </w:rPr>
        <w:t>McLanahan</w:t>
      </w:r>
      <w:proofErr w:type="spellEnd"/>
      <w:r w:rsidRPr="00BC3E4A">
        <w:rPr>
          <w:rStyle w:val="Emphasis"/>
          <w:rFonts w:ascii="Arial" w:hAnsi="Arial" w:cs="Arial"/>
          <w:i w:val="0"/>
          <w:sz w:val="24"/>
          <w:szCs w:val="24"/>
        </w:rPr>
        <w:t xml:space="preserve">, S., Tach, L. and Schneider, D. (2014) ‘The Causal Effects of Father Absence’, NCBI, Volume 39, pp.339-427. [On-line]. Available at: </w:t>
      </w:r>
      <w:hyperlink r:id="rId16" w:tgtFrame="_blank" w:history="1">
        <w:r w:rsidRPr="00BC3E4A">
          <w:rPr>
            <w:rStyle w:val="Emphasis"/>
            <w:rFonts w:ascii="Arial" w:hAnsi="Arial" w:cs="Arial"/>
            <w:i w:val="0"/>
            <w:sz w:val="24"/>
            <w:szCs w:val="24"/>
          </w:rPr>
          <w:t>https://www.ncbi.nlm.nih.gov/pmc/articles/PMC3904543/</w:t>
        </w:r>
      </w:hyperlink>
      <w:r w:rsidRPr="00BC3E4A">
        <w:rPr>
          <w:rStyle w:val="Emphasis"/>
          <w:rFonts w:ascii="Arial" w:hAnsi="Arial" w:cs="Arial"/>
          <w:i w:val="0"/>
          <w:sz w:val="24"/>
          <w:szCs w:val="24"/>
        </w:rPr>
        <w:t xml:space="preserve"> [Accessed: 22nd March 2018]. </w:t>
      </w:r>
    </w:p>
    <w:p w14:paraId="7270888F" w14:textId="77777777" w:rsidR="00C22147" w:rsidRPr="00BC3E4A" w:rsidRDefault="00C22147" w:rsidP="00C221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BC3E4A">
        <w:rPr>
          <w:rFonts w:ascii="Arial" w:hAnsi="Arial" w:cs="Arial"/>
          <w:sz w:val="24"/>
          <w:szCs w:val="24"/>
        </w:rPr>
        <w:t>Misra</w:t>
      </w:r>
      <w:proofErr w:type="spellEnd"/>
      <w:r w:rsidRPr="00BC3E4A">
        <w:rPr>
          <w:rFonts w:ascii="Arial" w:hAnsi="Arial" w:cs="Arial"/>
          <w:sz w:val="24"/>
          <w:szCs w:val="24"/>
        </w:rPr>
        <w:t xml:space="preserve">, J. (2018) ‘Gender Inequality at Work’, </w:t>
      </w:r>
      <w:r w:rsidRPr="00BC3E4A">
        <w:rPr>
          <w:rFonts w:ascii="Arial" w:hAnsi="Arial" w:cs="Arial"/>
          <w:i/>
          <w:sz w:val="24"/>
          <w:szCs w:val="24"/>
        </w:rPr>
        <w:t>Contemporary Sociology</w:t>
      </w:r>
      <w:r w:rsidRPr="00BC3E4A">
        <w:rPr>
          <w:rFonts w:ascii="Arial" w:hAnsi="Arial" w:cs="Arial"/>
          <w:sz w:val="24"/>
          <w:szCs w:val="24"/>
        </w:rPr>
        <w:t xml:space="preserve">, Volume 47, Issue 2, pp. 140-143. </w:t>
      </w:r>
    </w:p>
    <w:p w14:paraId="6233D926" w14:textId="77777777" w:rsidR="00C22147" w:rsidRPr="00BC3E4A" w:rsidRDefault="00C22147" w:rsidP="00C22147">
      <w:pPr>
        <w:pStyle w:val="NormalWeb"/>
        <w:spacing w:line="360" w:lineRule="auto"/>
        <w:jc w:val="both"/>
        <w:rPr>
          <w:rFonts w:ascii="Arial" w:hAnsi="Arial" w:cs="Arial"/>
        </w:rPr>
      </w:pPr>
      <w:r w:rsidRPr="00BC3E4A">
        <w:rPr>
          <w:rFonts w:ascii="Arial" w:hAnsi="Arial" w:cs="Arial"/>
        </w:rPr>
        <w:t>Noel-Miller, C, M. (2013) ‘</w:t>
      </w:r>
      <w:proofErr w:type="spellStart"/>
      <w:r w:rsidRPr="00BC3E4A">
        <w:rPr>
          <w:rFonts w:ascii="Arial" w:hAnsi="Arial" w:cs="Arial"/>
        </w:rPr>
        <w:t>Repartnering</w:t>
      </w:r>
      <w:proofErr w:type="spellEnd"/>
      <w:r w:rsidRPr="00BC3E4A">
        <w:rPr>
          <w:rFonts w:ascii="Arial" w:hAnsi="Arial" w:cs="Arial"/>
        </w:rPr>
        <w:t xml:space="preserve"> Following Divorce: Implications for Older Fathers’ Relations </w:t>
      </w:r>
      <w:proofErr w:type="gramStart"/>
      <w:r w:rsidRPr="00BC3E4A">
        <w:rPr>
          <w:rFonts w:ascii="Arial" w:hAnsi="Arial" w:cs="Arial"/>
        </w:rPr>
        <w:t>With</w:t>
      </w:r>
      <w:proofErr w:type="gramEnd"/>
      <w:r w:rsidRPr="00BC3E4A">
        <w:rPr>
          <w:rFonts w:ascii="Arial" w:hAnsi="Arial" w:cs="Arial"/>
        </w:rPr>
        <w:t xml:space="preserve"> Their Adult Children,’ Journal of Marriage and Family, 75, 3, pp. 703</w:t>
      </w:r>
      <w:r w:rsidRPr="00BC3E4A">
        <w:rPr>
          <w:rFonts w:ascii="Arial" w:hAnsi="Arial" w:cs="Arial"/>
        </w:rPr>
        <w:t>.</w:t>
      </w:r>
    </w:p>
    <w:p w14:paraId="34A38C51" w14:textId="77777777" w:rsidR="00C22147" w:rsidRPr="00BC3E4A" w:rsidRDefault="00C22147" w:rsidP="00C22147">
      <w:pPr>
        <w:pStyle w:val="NormalWeb"/>
        <w:spacing w:line="360" w:lineRule="auto"/>
        <w:jc w:val="both"/>
        <w:rPr>
          <w:rFonts w:ascii="Arial" w:hAnsi="Arial" w:cs="Arial"/>
        </w:rPr>
      </w:pPr>
      <w:r w:rsidRPr="00BC3E4A">
        <w:rPr>
          <w:rFonts w:ascii="Arial" w:hAnsi="Arial" w:cs="Arial"/>
        </w:rPr>
        <w:lastRenderedPageBreak/>
        <w:t xml:space="preserve">Organisation for Economic Co-operation and Development. (2018) ‘Sweden’s support for parents with children is comprehensive and effective but expensive’ </w:t>
      </w:r>
      <w:hyperlink r:id="rId17" w:history="1">
        <w:r w:rsidRPr="00BC3E4A">
          <w:rPr>
            <w:rStyle w:val="Hyperlink"/>
            <w:rFonts w:ascii="Arial" w:hAnsi="Arial" w:cs="Arial"/>
          </w:rPr>
          <w:t>http://www.oecd.org/els/family/swedenssupportforparentswithchildreniscomprehensiveandeffectivebutexpensive.htm</w:t>
        </w:r>
      </w:hyperlink>
      <w:r w:rsidRPr="00BC3E4A">
        <w:rPr>
          <w:rFonts w:ascii="Arial" w:hAnsi="Arial" w:cs="Arial"/>
        </w:rPr>
        <w:t xml:space="preserve"> </w:t>
      </w:r>
      <w:r w:rsidRPr="00BC3E4A">
        <w:rPr>
          <w:rFonts w:ascii="Arial" w:hAnsi="Arial" w:cs="Arial"/>
        </w:rPr>
        <w:t>[</w:t>
      </w:r>
      <w:r w:rsidRPr="00BC3E4A">
        <w:rPr>
          <w:rFonts w:ascii="Arial" w:hAnsi="Arial" w:cs="Arial"/>
        </w:rPr>
        <w:t xml:space="preserve">Date </w:t>
      </w:r>
      <w:r w:rsidRPr="00BC3E4A">
        <w:rPr>
          <w:rFonts w:ascii="Arial" w:hAnsi="Arial" w:cs="Arial"/>
        </w:rPr>
        <w:t>Accessed: 22nd March 2018</w:t>
      </w:r>
      <w:r w:rsidRPr="00BC3E4A">
        <w:rPr>
          <w:rFonts w:ascii="Arial" w:hAnsi="Arial" w:cs="Arial"/>
        </w:rPr>
        <w:t>].</w:t>
      </w:r>
    </w:p>
    <w:p w14:paraId="014ADA65" w14:textId="77777777" w:rsidR="00C22147" w:rsidRPr="00BC3E4A" w:rsidRDefault="00C22147" w:rsidP="00C22147">
      <w:pPr>
        <w:pStyle w:val="NormalWeb"/>
        <w:spacing w:line="360" w:lineRule="auto"/>
        <w:jc w:val="both"/>
        <w:rPr>
          <w:rFonts w:ascii="Arial" w:hAnsi="Arial" w:cs="Arial"/>
        </w:rPr>
      </w:pPr>
      <w:proofErr w:type="spellStart"/>
      <w:r w:rsidRPr="00BC3E4A">
        <w:rPr>
          <w:rFonts w:ascii="Arial" w:hAnsi="Arial" w:cs="Arial"/>
        </w:rPr>
        <w:t>Palaiologou</w:t>
      </w:r>
      <w:proofErr w:type="spellEnd"/>
      <w:r w:rsidRPr="00BC3E4A">
        <w:rPr>
          <w:rFonts w:ascii="Arial" w:hAnsi="Arial" w:cs="Arial"/>
        </w:rPr>
        <w:t xml:space="preserve">, I. (2012) Ethnical Practice in Early Childhood. London: SAGE Publications Ltd. </w:t>
      </w:r>
    </w:p>
    <w:p w14:paraId="7FDC8B9F" w14:textId="77777777" w:rsidR="00C22147" w:rsidRPr="00BC3E4A" w:rsidRDefault="00C22147" w:rsidP="00C221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C3E4A">
        <w:rPr>
          <w:rFonts w:ascii="Arial" w:hAnsi="Arial" w:cs="Arial"/>
          <w:sz w:val="24"/>
          <w:szCs w:val="24"/>
        </w:rPr>
        <w:t xml:space="preserve">Purdue University. (2015) ‘What is a Family?’ </w:t>
      </w:r>
      <w:hyperlink r:id="rId18" w:history="1">
        <w:r w:rsidRPr="00BC3E4A">
          <w:rPr>
            <w:rStyle w:val="Hyperlink"/>
            <w:rFonts w:ascii="Arial" w:hAnsi="Arial" w:cs="Arial"/>
            <w:sz w:val="24"/>
            <w:szCs w:val="24"/>
          </w:rPr>
          <w:t>https://www.purdue.edu/hhs/hdfs/fii/wp-content/uploads/2015/07/s_wifis01c02.pdf</w:t>
        </w:r>
      </w:hyperlink>
      <w:r w:rsidRPr="00BC3E4A">
        <w:rPr>
          <w:rFonts w:ascii="Arial" w:hAnsi="Arial" w:cs="Arial"/>
          <w:sz w:val="24"/>
          <w:szCs w:val="24"/>
        </w:rPr>
        <w:t xml:space="preserve"> [Date Accessed: 16</w:t>
      </w:r>
      <w:r w:rsidRPr="00BC3E4A">
        <w:rPr>
          <w:rFonts w:ascii="Arial" w:hAnsi="Arial" w:cs="Arial"/>
          <w:sz w:val="24"/>
          <w:szCs w:val="24"/>
          <w:vertAlign w:val="superscript"/>
        </w:rPr>
        <w:t>th</w:t>
      </w:r>
      <w:r w:rsidRPr="00BC3E4A">
        <w:rPr>
          <w:rFonts w:ascii="Arial" w:hAnsi="Arial" w:cs="Arial"/>
          <w:sz w:val="24"/>
          <w:szCs w:val="24"/>
        </w:rPr>
        <w:t xml:space="preserve"> March 2018]. </w:t>
      </w:r>
    </w:p>
    <w:p w14:paraId="4AE55879" w14:textId="77777777" w:rsidR="00C22147" w:rsidRPr="00BC3E4A" w:rsidRDefault="00C22147" w:rsidP="00C22147">
      <w:pPr>
        <w:pStyle w:val="NormalWeb"/>
        <w:spacing w:line="360" w:lineRule="auto"/>
        <w:jc w:val="both"/>
        <w:rPr>
          <w:rFonts w:ascii="Arial" w:hAnsi="Arial" w:cs="Arial"/>
        </w:rPr>
      </w:pPr>
      <w:r w:rsidRPr="00BC3E4A">
        <w:rPr>
          <w:rFonts w:ascii="Arial" w:hAnsi="Arial" w:cs="Arial"/>
        </w:rPr>
        <w:t>Robinson, K. and Diaz, C. (2006) Diversity and Difference in Early Childhood Education. England: Open University Press.</w:t>
      </w:r>
    </w:p>
    <w:p w14:paraId="5B7FE602" w14:textId="69BA088E" w:rsidR="00C22147" w:rsidRPr="00BC3E4A" w:rsidRDefault="00C22147" w:rsidP="00C22147">
      <w:pPr>
        <w:spacing w:line="360" w:lineRule="auto"/>
        <w:jc w:val="both"/>
        <w:rPr>
          <w:rStyle w:val="Emphasis"/>
          <w:rFonts w:ascii="Arial" w:hAnsi="Arial" w:cs="Arial"/>
          <w:i w:val="0"/>
          <w:sz w:val="24"/>
          <w:szCs w:val="24"/>
        </w:rPr>
      </w:pPr>
      <w:r w:rsidRPr="00BC3E4A">
        <w:rPr>
          <w:rStyle w:val="Emphasis"/>
          <w:rFonts w:ascii="Arial" w:hAnsi="Arial" w:cs="Arial"/>
          <w:i w:val="0"/>
          <w:sz w:val="24"/>
          <w:szCs w:val="24"/>
        </w:rPr>
        <w:t xml:space="preserve">Rodrigues, C., </w:t>
      </w:r>
      <w:proofErr w:type="spellStart"/>
      <w:r w:rsidRPr="00BC3E4A">
        <w:rPr>
          <w:rStyle w:val="Emphasis"/>
          <w:rFonts w:ascii="Arial" w:hAnsi="Arial" w:cs="Arial"/>
          <w:i w:val="0"/>
          <w:sz w:val="24"/>
          <w:szCs w:val="24"/>
        </w:rPr>
        <w:t>Figueiredo</w:t>
      </w:r>
      <w:proofErr w:type="spellEnd"/>
      <w:r w:rsidRPr="00BC3E4A">
        <w:rPr>
          <w:rStyle w:val="Emphasis"/>
          <w:rFonts w:ascii="Arial" w:hAnsi="Arial" w:cs="Arial"/>
          <w:i w:val="0"/>
          <w:sz w:val="24"/>
          <w:szCs w:val="24"/>
        </w:rPr>
        <w:t xml:space="preserve">, D. S. and Dias, V. F. (2012) ‘Families: Influences in Children’s Development and Behaviour, From Parents and Teachers’ Point of View’, David Publishing, Volume 2, pp. 1-13. [On-line]. Available at: </w:t>
      </w:r>
      <w:hyperlink r:id="rId19" w:tgtFrame="_blank" w:history="1"/>
      <w:r w:rsidR="00D2118A" w:rsidRPr="00BC3E4A">
        <w:t xml:space="preserve"> </w:t>
      </w:r>
      <w:hyperlink r:id="rId20" w:history="1">
        <w:r w:rsidR="00D2118A" w:rsidRPr="00BC3E4A">
          <w:rPr>
            <w:rStyle w:val="Hyperlink"/>
            <w:rFonts w:ascii="Arial" w:hAnsi="Arial" w:cs="Arial"/>
            <w:sz w:val="24"/>
            <w:szCs w:val="24"/>
          </w:rPr>
          <w:t>https://files.eric.ed.gov/fulltext/ED539404.pdf</w:t>
        </w:r>
      </w:hyperlink>
      <w:r w:rsidR="00D2118A" w:rsidRPr="00BC3E4A">
        <w:rPr>
          <w:rStyle w:val="Emphasis"/>
          <w:rFonts w:ascii="Arial" w:hAnsi="Arial" w:cs="Arial"/>
          <w:i w:val="0"/>
          <w:sz w:val="24"/>
          <w:szCs w:val="24"/>
        </w:rPr>
        <w:t xml:space="preserve">  </w:t>
      </w:r>
      <w:r w:rsidRPr="00BC3E4A">
        <w:rPr>
          <w:rStyle w:val="Emphasis"/>
          <w:rFonts w:ascii="Arial" w:hAnsi="Arial" w:cs="Arial"/>
          <w:i w:val="0"/>
          <w:sz w:val="24"/>
          <w:szCs w:val="24"/>
        </w:rPr>
        <w:t xml:space="preserve">[Accessed: 23rd March 2018]. </w:t>
      </w:r>
    </w:p>
    <w:p w14:paraId="54A7C294" w14:textId="77777777" w:rsidR="00C22147" w:rsidRPr="00BC3E4A" w:rsidRDefault="00C22147" w:rsidP="00C221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C3E4A">
        <w:rPr>
          <w:rFonts w:ascii="Arial" w:hAnsi="Arial" w:cs="Arial"/>
          <w:sz w:val="24"/>
          <w:szCs w:val="24"/>
        </w:rPr>
        <w:t xml:space="preserve">Rosenburg, M. (2018) ‘China’s Former One-Child Policy’ </w:t>
      </w:r>
      <w:hyperlink r:id="rId21" w:history="1">
        <w:r w:rsidRPr="00BC3E4A">
          <w:rPr>
            <w:rStyle w:val="Hyperlink"/>
            <w:rFonts w:ascii="Arial" w:hAnsi="Arial" w:cs="Arial"/>
            <w:sz w:val="24"/>
            <w:szCs w:val="24"/>
          </w:rPr>
          <w:t>https://www.thoughtco.com/chinas-one-child-policy-1435466</w:t>
        </w:r>
      </w:hyperlink>
      <w:r w:rsidRPr="00BC3E4A">
        <w:rPr>
          <w:rFonts w:ascii="Arial" w:hAnsi="Arial" w:cs="Arial"/>
          <w:sz w:val="24"/>
          <w:szCs w:val="24"/>
        </w:rPr>
        <w:t xml:space="preserve"> [Date Accessed: 20</w:t>
      </w:r>
      <w:r w:rsidRPr="00BC3E4A">
        <w:rPr>
          <w:rFonts w:ascii="Arial" w:hAnsi="Arial" w:cs="Arial"/>
          <w:sz w:val="24"/>
          <w:szCs w:val="24"/>
          <w:vertAlign w:val="superscript"/>
        </w:rPr>
        <w:t>th</w:t>
      </w:r>
      <w:r w:rsidRPr="00BC3E4A">
        <w:rPr>
          <w:rFonts w:ascii="Arial" w:hAnsi="Arial" w:cs="Arial"/>
          <w:sz w:val="24"/>
          <w:szCs w:val="24"/>
        </w:rPr>
        <w:t xml:space="preserve"> March 2018]. </w:t>
      </w:r>
    </w:p>
    <w:p w14:paraId="42E0782A" w14:textId="77777777" w:rsidR="00C22147" w:rsidRPr="00BC3E4A" w:rsidRDefault="00C22147" w:rsidP="00C221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C3E4A">
        <w:rPr>
          <w:rFonts w:ascii="Arial" w:hAnsi="Arial" w:cs="Arial"/>
          <w:sz w:val="24"/>
          <w:szCs w:val="24"/>
        </w:rPr>
        <w:t>Salmon, L. (2017) ‘</w:t>
      </w:r>
      <w:r w:rsidRPr="00BC3E4A">
        <w:rPr>
          <w:rFonts w:ascii="Arial" w:hAnsi="Arial" w:cs="Arial"/>
          <w:sz w:val="24"/>
          <w:szCs w:val="24"/>
          <w:lang w:val="en"/>
        </w:rPr>
        <w:t>Your kids should help around the house ... it's preparation for life</w:t>
      </w:r>
      <w:r w:rsidRPr="00BC3E4A">
        <w:rPr>
          <w:rFonts w:ascii="Arial" w:hAnsi="Arial" w:cs="Arial"/>
          <w:sz w:val="24"/>
          <w:szCs w:val="24"/>
          <w:lang w:val="en"/>
        </w:rPr>
        <w:t xml:space="preserve">’ </w:t>
      </w:r>
      <w:hyperlink r:id="rId22" w:history="1">
        <w:r w:rsidRPr="00BC3E4A">
          <w:rPr>
            <w:rStyle w:val="Hyperlink"/>
            <w:rFonts w:ascii="Arial" w:hAnsi="Arial" w:cs="Arial"/>
            <w:sz w:val="24"/>
            <w:szCs w:val="24"/>
            <w:lang w:val="en"/>
          </w:rPr>
          <w:t>https://www.belfasttelegraph.co.uk/life/house-home/your-kids-should-help-around-the-house-its-preparation-for-life-35783032.html</w:t>
        </w:r>
      </w:hyperlink>
      <w:r w:rsidRPr="00BC3E4A">
        <w:rPr>
          <w:rFonts w:ascii="Arial" w:hAnsi="Arial" w:cs="Arial"/>
          <w:sz w:val="24"/>
          <w:szCs w:val="24"/>
          <w:lang w:val="en"/>
        </w:rPr>
        <w:t xml:space="preserve"> [Date Accessed: 24</w:t>
      </w:r>
      <w:r w:rsidRPr="00BC3E4A">
        <w:rPr>
          <w:rFonts w:ascii="Arial" w:hAnsi="Arial" w:cs="Arial"/>
          <w:sz w:val="24"/>
          <w:szCs w:val="24"/>
          <w:vertAlign w:val="superscript"/>
          <w:lang w:val="en"/>
        </w:rPr>
        <w:t>th</w:t>
      </w:r>
      <w:r w:rsidRPr="00BC3E4A">
        <w:rPr>
          <w:rFonts w:ascii="Arial" w:hAnsi="Arial" w:cs="Arial"/>
          <w:sz w:val="24"/>
          <w:szCs w:val="24"/>
          <w:lang w:val="en"/>
        </w:rPr>
        <w:t xml:space="preserve"> March 2018].</w:t>
      </w:r>
    </w:p>
    <w:p w14:paraId="0AC6A05A" w14:textId="77777777" w:rsidR="00C22147" w:rsidRPr="00BC3E4A" w:rsidRDefault="00C22147" w:rsidP="00C22147">
      <w:pPr>
        <w:spacing w:line="360" w:lineRule="auto"/>
        <w:jc w:val="both"/>
        <w:rPr>
          <w:rStyle w:val="Emphasis"/>
          <w:rFonts w:ascii="Arial" w:hAnsi="Arial" w:cs="Arial"/>
          <w:i w:val="0"/>
          <w:sz w:val="24"/>
          <w:szCs w:val="24"/>
        </w:rPr>
      </w:pPr>
      <w:r w:rsidRPr="00BC3E4A">
        <w:rPr>
          <w:rStyle w:val="Emphasis"/>
          <w:rFonts w:ascii="Arial" w:hAnsi="Arial" w:cs="Arial"/>
          <w:i w:val="0"/>
          <w:sz w:val="24"/>
          <w:szCs w:val="24"/>
        </w:rPr>
        <w:t xml:space="preserve">Smith, K., Alexander, K. and Campbell, S. (2017) Feminism(s) in Early Childhood. Singapore: Springer Ltd. </w:t>
      </w:r>
    </w:p>
    <w:p w14:paraId="53797ABF" w14:textId="77777777" w:rsidR="00C22147" w:rsidRPr="00BC3E4A" w:rsidRDefault="00C22147" w:rsidP="00C221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C3E4A">
        <w:rPr>
          <w:rFonts w:ascii="Arial" w:hAnsi="Arial" w:cs="Arial"/>
          <w:sz w:val="24"/>
          <w:szCs w:val="24"/>
        </w:rPr>
        <w:t>Stewart, A. (2018) ‘Afraid your child won’t make it in the real world? How to help your child transition to adulthood’</w:t>
      </w:r>
      <w:r w:rsidRPr="00BC3E4A">
        <w:rPr>
          <w:rFonts w:ascii="Arial" w:hAnsi="Arial" w:cs="Arial"/>
          <w:sz w:val="24"/>
          <w:szCs w:val="24"/>
        </w:rPr>
        <w:t xml:space="preserve"> </w:t>
      </w:r>
      <w:r w:rsidRPr="00BC3E4A">
        <w:rPr>
          <w:rFonts w:ascii="Arial" w:hAnsi="Arial" w:cs="Arial"/>
          <w:sz w:val="24"/>
          <w:szCs w:val="24"/>
        </w:rPr>
        <w:t>https:/</w:t>
      </w:r>
      <w:r w:rsidRPr="00BC3E4A">
        <w:rPr>
          <w:rFonts w:ascii="Arial" w:hAnsi="Arial" w:cs="Arial"/>
          <w:sz w:val="24"/>
          <w:szCs w:val="24"/>
        </w:rPr>
        <w:t>/</w:t>
      </w:r>
      <w:hyperlink r:id="rId23" w:history="1">
        <w:r w:rsidRPr="00BC3E4A">
          <w:rPr>
            <w:rStyle w:val="Hyperlink"/>
            <w:rFonts w:ascii="Arial" w:hAnsi="Arial" w:cs="Arial"/>
            <w:sz w:val="24"/>
            <w:szCs w:val="24"/>
          </w:rPr>
          <w:t>www.empoweringparents.com/article/afraid-your-child-wont-make-it-in-the-real-world-how-to-help-your-child-transition-to-adulthood</w:t>
        </w:r>
      </w:hyperlink>
      <w:r w:rsidRPr="00BC3E4A">
        <w:rPr>
          <w:rStyle w:val="Hyperlink"/>
          <w:rFonts w:ascii="Arial" w:hAnsi="Arial" w:cs="Arial"/>
          <w:sz w:val="24"/>
          <w:szCs w:val="24"/>
        </w:rPr>
        <w:t xml:space="preserve">/ </w:t>
      </w:r>
      <w:r w:rsidRPr="00BC3E4A">
        <w:rPr>
          <w:rFonts w:ascii="Arial" w:hAnsi="Arial" w:cs="Arial"/>
          <w:sz w:val="24"/>
          <w:szCs w:val="24"/>
        </w:rPr>
        <w:t>[</w:t>
      </w:r>
      <w:r w:rsidRPr="00BC3E4A">
        <w:rPr>
          <w:rFonts w:ascii="Arial" w:hAnsi="Arial" w:cs="Arial"/>
          <w:sz w:val="24"/>
          <w:szCs w:val="24"/>
        </w:rPr>
        <w:t xml:space="preserve">Date </w:t>
      </w:r>
      <w:r w:rsidRPr="00BC3E4A">
        <w:rPr>
          <w:rFonts w:ascii="Arial" w:hAnsi="Arial" w:cs="Arial"/>
          <w:sz w:val="24"/>
          <w:szCs w:val="24"/>
        </w:rPr>
        <w:t>Accessed: 20</w:t>
      </w:r>
      <w:r w:rsidRPr="00BC3E4A">
        <w:rPr>
          <w:rFonts w:ascii="Arial" w:hAnsi="Arial" w:cs="Arial"/>
          <w:sz w:val="24"/>
          <w:szCs w:val="24"/>
          <w:vertAlign w:val="superscript"/>
        </w:rPr>
        <w:t>th</w:t>
      </w:r>
      <w:r w:rsidRPr="00BC3E4A">
        <w:rPr>
          <w:rFonts w:ascii="Arial" w:hAnsi="Arial" w:cs="Arial"/>
          <w:sz w:val="24"/>
          <w:szCs w:val="24"/>
        </w:rPr>
        <w:t xml:space="preserve"> March 2018]. </w:t>
      </w:r>
    </w:p>
    <w:p w14:paraId="7666D74A" w14:textId="77777777" w:rsidR="00C22147" w:rsidRPr="00BC3E4A" w:rsidRDefault="00C22147" w:rsidP="00C22147">
      <w:pPr>
        <w:pStyle w:val="NormalWeb"/>
        <w:spacing w:line="360" w:lineRule="auto"/>
        <w:jc w:val="both"/>
        <w:rPr>
          <w:rFonts w:ascii="Arial" w:hAnsi="Arial" w:cs="Arial"/>
        </w:rPr>
      </w:pPr>
      <w:r w:rsidRPr="00BC3E4A">
        <w:rPr>
          <w:rFonts w:ascii="Arial" w:hAnsi="Arial" w:cs="Arial"/>
        </w:rPr>
        <w:t xml:space="preserve">Sweden. (2018) ‘Children in Sweden’  </w:t>
      </w:r>
      <w:hyperlink r:id="rId24" w:history="1">
        <w:r w:rsidRPr="00BC3E4A">
          <w:rPr>
            <w:rStyle w:val="Hyperlink"/>
            <w:rFonts w:ascii="Arial" w:hAnsi="Arial" w:cs="Arial"/>
          </w:rPr>
          <w:t>https://sweden.se/society/children-and-young-people-in-sweden/</w:t>
        </w:r>
      </w:hyperlink>
      <w:r w:rsidRPr="00BC3E4A">
        <w:rPr>
          <w:rFonts w:ascii="Arial" w:hAnsi="Arial" w:cs="Arial"/>
        </w:rPr>
        <w:t xml:space="preserve"> </w:t>
      </w:r>
      <w:r w:rsidRPr="00BC3E4A">
        <w:rPr>
          <w:rFonts w:ascii="Arial" w:hAnsi="Arial" w:cs="Arial"/>
        </w:rPr>
        <w:t>[</w:t>
      </w:r>
      <w:r w:rsidRPr="00BC3E4A">
        <w:rPr>
          <w:rFonts w:ascii="Arial" w:hAnsi="Arial" w:cs="Arial"/>
        </w:rPr>
        <w:t xml:space="preserve">Date </w:t>
      </w:r>
      <w:r w:rsidRPr="00BC3E4A">
        <w:rPr>
          <w:rFonts w:ascii="Arial" w:hAnsi="Arial" w:cs="Arial"/>
        </w:rPr>
        <w:t>Accessed: 22nd March 2018].</w:t>
      </w:r>
    </w:p>
    <w:p w14:paraId="625E1862" w14:textId="77777777" w:rsidR="00C22147" w:rsidRPr="00BC3E4A" w:rsidRDefault="00C22147" w:rsidP="00C22147">
      <w:pPr>
        <w:pStyle w:val="NormalWeb"/>
        <w:spacing w:line="360" w:lineRule="auto"/>
        <w:jc w:val="both"/>
        <w:rPr>
          <w:rFonts w:ascii="Arial" w:hAnsi="Arial" w:cs="Arial"/>
        </w:rPr>
      </w:pPr>
      <w:r w:rsidRPr="00BC3E4A">
        <w:rPr>
          <w:rFonts w:ascii="Arial" w:hAnsi="Arial" w:cs="Arial"/>
        </w:rPr>
        <w:lastRenderedPageBreak/>
        <w:t xml:space="preserve">Trask, S, B. (No Date) ‘Globalisation and Families: Meeting the Family Policy Challenge.’ </w:t>
      </w:r>
      <w:hyperlink r:id="rId25" w:history="1">
        <w:r w:rsidRPr="00BC3E4A">
          <w:rPr>
            <w:rStyle w:val="Hyperlink"/>
            <w:rFonts w:ascii="Arial" w:hAnsi="Arial" w:cs="Arial"/>
          </w:rPr>
          <w:t>www.un.org/esa/socdev/family/docs/egm11/Traskpaper.pdf</w:t>
        </w:r>
      </w:hyperlink>
      <w:r w:rsidRPr="00BC3E4A">
        <w:rPr>
          <w:rFonts w:ascii="Arial" w:hAnsi="Arial" w:cs="Arial"/>
        </w:rPr>
        <w:t xml:space="preserve"> </w:t>
      </w:r>
      <w:r w:rsidRPr="00BC3E4A">
        <w:rPr>
          <w:rFonts w:ascii="Arial" w:hAnsi="Arial" w:cs="Arial"/>
        </w:rPr>
        <w:t>[</w:t>
      </w:r>
      <w:r w:rsidRPr="00BC3E4A">
        <w:rPr>
          <w:rFonts w:ascii="Arial" w:hAnsi="Arial" w:cs="Arial"/>
        </w:rPr>
        <w:t xml:space="preserve">Date </w:t>
      </w:r>
      <w:r w:rsidRPr="00BC3E4A">
        <w:rPr>
          <w:rFonts w:ascii="Arial" w:hAnsi="Arial" w:cs="Arial"/>
        </w:rPr>
        <w:t>Accessed: 21st March 2018]</w:t>
      </w:r>
      <w:r w:rsidRPr="00BC3E4A">
        <w:rPr>
          <w:rFonts w:ascii="Arial" w:hAnsi="Arial" w:cs="Arial"/>
        </w:rPr>
        <w:t>.</w:t>
      </w:r>
    </w:p>
    <w:p w14:paraId="4EDA5406" w14:textId="77777777" w:rsidR="00C22147" w:rsidRPr="00BC3E4A" w:rsidRDefault="00C22147" w:rsidP="00C22147">
      <w:pPr>
        <w:pStyle w:val="NormalWeb"/>
        <w:spacing w:line="360" w:lineRule="auto"/>
        <w:jc w:val="both"/>
        <w:rPr>
          <w:rFonts w:ascii="Arial" w:hAnsi="Arial" w:cs="Arial"/>
        </w:rPr>
      </w:pPr>
      <w:proofErr w:type="spellStart"/>
      <w:r w:rsidRPr="00BC3E4A">
        <w:rPr>
          <w:rFonts w:ascii="Arial" w:hAnsi="Arial" w:cs="Arial"/>
        </w:rPr>
        <w:t>Unicef</w:t>
      </w:r>
      <w:proofErr w:type="spellEnd"/>
      <w:r w:rsidRPr="00BC3E4A">
        <w:rPr>
          <w:rFonts w:ascii="Arial" w:hAnsi="Arial" w:cs="Arial"/>
        </w:rPr>
        <w:t xml:space="preserve">. (No Date) ‘What is the UNCRC?’ </w:t>
      </w:r>
      <w:hyperlink r:id="rId26" w:history="1">
        <w:r w:rsidRPr="00BC3E4A">
          <w:rPr>
            <w:rStyle w:val="Hyperlink"/>
            <w:rFonts w:ascii="Arial" w:hAnsi="Arial" w:cs="Arial"/>
          </w:rPr>
          <w:t>https://www.unicef.org.uk/what-we-do/un-convention-child-rights/</w:t>
        </w:r>
      </w:hyperlink>
      <w:r w:rsidRPr="00BC3E4A">
        <w:rPr>
          <w:rFonts w:ascii="Arial" w:hAnsi="Arial" w:cs="Arial"/>
        </w:rPr>
        <w:t xml:space="preserve"> </w:t>
      </w:r>
      <w:r w:rsidRPr="00BC3E4A">
        <w:rPr>
          <w:rFonts w:ascii="Arial" w:hAnsi="Arial" w:cs="Arial"/>
        </w:rPr>
        <w:t>[</w:t>
      </w:r>
      <w:r w:rsidRPr="00BC3E4A">
        <w:rPr>
          <w:rFonts w:ascii="Arial" w:hAnsi="Arial" w:cs="Arial"/>
        </w:rPr>
        <w:t xml:space="preserve">Date </w:t>
      </w:r>
      <w:r w:rsidRPr="00BC3E4A">
        <w:rPr>
          <w:rFonts w:ascii="Arial" w:hAnsi="Arial" w:cs="Arial"/>
        </w:rPr>
        <w:t>Accessed: 22nd March 2018]</w:t>
      </w:r>
      <w:r w:rsidRPr="00BC3E4A">
        <w:rPr>
          <w:rFonts w:ascii="Arial" w:hAnsi="Arial" w:cs="Arial"/>
        </w:rPr>
        <w:t>.</w:t>
      </w:r>
    </w:p>
    <w:p w14:paraId="28D63DA7" w14:textId="77777777" w:rsidR="00C22147" w:rsidRPr="00BC3E4A" w:rsidRDefault="00C22147" w:rsidP="00C221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C3E4A">
        <w:rPr>
          <w:rFonts w:ascii="Arial" w:hAnsi="Arial" w:cs="Arial"/>
          <w:sz w:val="24"/>
          <w:szCs w:val="24"/>
        </w:rPr>
        <w:t xml:space="preserve">Upton-McLaughlin, S. (2013) ‘The Significance of Family in China’ </w:t>
      </w:r>
      <w:hyperlink r:id="rId27" w:history="1">
        <w:r w:rsidRPr="00BC3E4A">
          <w:rPr>
            <w:rStyle w:val="Hyperlink"/>
            <w:rFonts w:ascii="Arial" w:hAnsi="Arial" w:cs="Arial"/>
            <w:sz w:val="24"/>
            <w:szCs w:val="24"/>
          </w:rPr>
          <w:t>https://chinaculturecorner.com/2013/06/21/the-chinese-family/</w:t>
        </w:r>
      </w:hyperlink>
      <w:r w:rsidRPr="00BC3E4A">
        <w:rPr>
          <w:rFonts w:ascii="Arial" w:hAnsi="Arial" w:cs="Arial"/>
          <w:sz w:val="24"/>
          <w:szCs w:val="24"/>
        </w:rPr>
        <w:t xml:space="preserve"> [Date Accessed: 20</w:t>
      </w:r>
      <w:r w:rsidRPr="00BC3E4A">
        <w:rPr>
          <w:rFonts w:ascii="Arial" w:hAnsi="Arial" w:cs="Arial"/>
          <w:sz w:val="24"/>
          <w:szCs w:val="24"/>
          <w:vertAlign w:val="superscript"/>
        </w:rPr>
        <w:t>th</w:t>
      </w:r>
      <w:r w:rsidRPr="00BC3E4A">
        <w:rPr>
          <w:rFonts w:ascii="Arial" w:hAnsi="Arial" w:cs="Arial"/>
          <w:sz w:val="24"/>
          <w:szCs w:val="24"/>
        </w:rPr>
        <w:t xml:space="preserve"> March 2018]. </w:t>
      </w:r>
    </w:p>
    <w:p w14:paraId="3E07F07B" w14:textId="77777777" w:rsidR="00C22147" w:rsidRPr="00BC3E4A" w:rsidRDefault="00C22147" w:rsidP="00C22147">
      <w:pPr>
        <w:spacing w:line="360" w:lineRule="auto"/>
        <w:jc w:val="both"/>
        <w:rPr>
          <w:rStyle w:val="Emphasis"/>
          <w:rFonts w:ascii="Arial" w:hAnsi="Arial" w:cs="Arial"/>
          <w:i w:val="0"/>
          <w:sz w:val="24"/>
          <w:szCs w:val="24"/>
        </w:rPr>
      </w:pPr>
      <w:proofErr w:type="spellStart"/>
      <w:r w:rsidRPr="00BC3E4A">
        <w:rPr>
          <w:rStyle w:val="Emphasis"/>
          <w:rFonts w:ascii="Arial" w:hAnsi="Arial" w:cs="Arial"/>
          <w:i w:val="0"/>
          <w:sz w:val="24"/>
          <w:szCs w:val="24"/>
        </w:rPr>
        <w:t>Vangelisti</w:t>
      </w:r>
      <w:proofErr w:type="spellEnd"/>
      <w:r w:rsidRPr="00BC3E4A">
        <w:rPr>
          <w:rStyle w:val="Emphasis"/>
          <w:rFonts w:ascii="Arial" w:hAnsi="Arial" w:cs="Arial"/>
          <w:i w:val="0"/>
          <w:sz w:val="24"/>
          <w:szCs w:val="24"/>
        </w:rPr>
        <w:t xml:space="preserve">, A. L. (2013) The Routledge Handbook of Family Communication. </w:t>
      </w:r>
      <w:proofErr w:type="spellStart"/>
      <w:r w:rsidRPr="00BC3E4A">
        <w:rPr>
          <w:rStyle w:val="Emphasis"/>
          <w:rFonts w:ascii="Arial" w:hAnsi="Arial" w:cs="Arial"/>
          <w:i w:val="0"/>
          <w:sz w:val="24"/>
          <w:szCs w:val="24"/>
        </w:rPr>
        <w:t>Uk</w:t>
      </w:r>
      <w:proofErr w:type="spellEnd"/>
      <w:r w:rsidRPr="00BC3E4A">
        <w:rPr>
          <w:rStyle w:val="Emphasis"/>
          <w:rFonts w:ascii="Arial" w:hAnsi="Arial" w:cs="Arial"/>
          <w:i w:val="0"/>
          <w:sz w:val="24"/>
          <w:szCs w:val="24"/>
        </w:rPr>
        <w:t xml:space="preserve">: Taylor and Francis. </w:t>
      </w:r>
    </w:p>
    <w:p w14:paraId="51A17D18" w14:textId="77777777" w:rsidR="00C22147" w:rsidRPr="00BC3E4A" w:rsidRDefault="00C22147" w:rsidP="00C22147">
      <w:pPr>
        <w:pStyle w:val="NormalWeb"/>
        <w:spacing w:line="360" w:lineRule="auto"/>
        <w:jc w:val="both"/>
        <w:rPr>
          <w:rFonts w:ascii="Arial" w:hAnsi="Arial" w:cs="Arial"/>
        </w:rPr>
      </w:pPr>
      <w:r w:rsidRPr="00BC3E4A">
        <w:rPr>
          <w:rFonts w:ascii="Arial" w:hAnsi="Arial" w:cs="Arial"/>
        </w:rPr>
        <w:t xml:space="preserve">Ward, U. (2013) Working with Parents in the Early Years. London: SAGE Publication Ltd. </w:t>
      </w:r>
    </w:p>
    <w:p w14:paraId="3B48D677" w14:textId="77777777" w:rsidR="00C22147" w:rsidRPr="00BC3E4A" w:rsidRDefault="00C22147" w:rsidP="00C22147">
      <w:pPr>
        <w:pStyle w:val="NormalWeb"/>
        <w:spacing w:line="360" w:lineRule="auto"/>
        <w:jc w:val="both"/>
        <w:rPr>
          <w:rStyle w:val="nlmarticle-title"/>
          <w:rFonts w:ascii="Arial" w:hAnsi="Arial" w:cs="Arial"/>
          <w:lang w:val="en"/>
        </w:rPr>
      </w:pPr>
      <w:r w:rsidRPr="00BC3E4A">
        <w:rPr>
          <w:rFonts w:ascii="Arial" w:hAnsi="Arial" w:cs="Arial"/>
        </w:rPr>
        <w:t>Wood, P. and Brownhill, S. (2018) ‘</w:t>
      </w:r>
      <w:r w:rsidRPr="00BC3E4A">
        <w:rPr>
          <w:rStyle w:val="nlmarticle-title"/>
          <w:rFonts w:ascii="Arial" w:hAnsi="Arial" w:cs="Arial"/>
          <w:lang w:val="en"/>
        </w:rPr>
        <w:t>‘Absent fathers’, and children’s social and emotional learning: an exploration of the perceptions of ‘positive male role models’ in the primary school sector</w:t>
      </w:r>
      <w:r w:rsidRPr="00BC3E4A">
        <w:rPr>
          <w:rStyle w:val="nlmarticle-title"/>
          <w:rFonts w:ascii="Arial" w:hAnsi="Arial" w:cs="Arial"/>
          <w:lang w:val="en"/>
        </w:rPr>
        <w:t xml:space="preserve">’, </w:t>
      </w:r>
      <w:r w:rsidRPr="00BC3E4A">
        <w:rPr>
          <w:rStyle w:val="nlmarticle-title"/>
          <w:rFonts w:ascii="Arial" w:hAnsi="Arial" w:cs="Arial"/>
          <w:i/>
          <w:lang w:val="en"/>
        </w:rPr>
        <w:t>Gender and Education</w:t>
      </w:r>
      <w:r w:rsidRPr="00BC3E4A">
        <w:rPr>
          <w:rStyle w:val="nlmarticle-title"/>
          <w:rFonts w:ascii="Arial" w:hAnsi="Arial" w:cs="Arial"/>
          <w:lang w:val="en"/>
        </w:rPr>
        <w:t xml:space="preserve">, Volume 30, Issue 2, pp. 172-186. </w:t>
      </w:r>
    </w:p>
    <w:p w14:paraId="7458576A" w14:textId="77777777" w:rsidR="00C22147" w:rsidRPr="00BC3E4A" w:rsidRDefault="00C22147" w:rsidP="00C22147">
      <w:pPr>
        <w:pStyle w:val="NormalWeb"/>
        <w:spacing w:line="360" w:lineRule="auto"/>
        <w:jc w:val="both"/>
        <w:rPr>
          <w:rFonts w:ascii="Arial" w:hAnsi="Arial" w:cs="Arial"/>
        </w:rPr>
      </w:pPr>
      <w:r w:rsidRPr="00BC3E4A">
        <w:rPr>
          <w:rFonts w:ascii="Arial" w:hAnsi="Arial" w:cs="Arial"/>
        </w:rPr>
        <w:t xml:space="preserve">Yardley, S., </w:t>
      </w:r>
      <w:proofErr w:type="spellStart"/>
      <w:r w:rsidRPr="00BC3E4A">
        <w:rPr>
          <w:rFonts w:ascii="Arial" w:hAnsi="Arial" w:cs="Arial"/>
        </w:rPr>
        <w:t>Teunissen</w:t>
      </w:r>
      <w:proofErr w:type="spellEnd"/>
      <w:r w:rsidRPr="00BC3E4A">
        <w:rPr>
          <w:rFonts w:ascii="Arial" w:hAnsi="Arial" w:cs="Arial"/>
        </w:rPr>
        <w:t>, P. and Dornan, T. (2012) ‘</w:t>
      </w:r>
      <w:r w:rsidRPr="00BC3E4A">
        <w:rPr>
          <w:rStyle w:val="nlmarticle-title"/>
          <w:rFonts w:ascii="Arial" w:hAnsi="Arial" w:cs="Arial"/>
          <w:lang w:val="en"/>
        </w:rPr>
        <w:t>Experiential learning: Transforming theory into practice</w:t>
      </w:r>
      <w:r w:rsidRPr="00BC3E4A">
        <w:rPr>
          <w:rStyle w:val="nlmarticle-title"/>
          <w:rFonts w:ascii="Arial" w:hAnsi="Arial" w:cs="Arial"/>
          <w:lang w:val="en"/>
        </w:rPr>
        <w:t xml:space="preserve">’, </w:t>
      </w:r>
      <w:r w:rsidRPr="00BC3E4A">
        <w:rPr>
          <w:rStyle w:val="nlmarticle-title"/>
          <w:rFonts w:ascii="Arial" w:hAnsi="Arial" w:cs="Arial"/>
          <w:i/>
          <w:lang w:val="en"/>
        </w:rPr>
        <w:t>Medical Teacher</w:t>
      </w:r>
      <w:r w:rsidRPr="00BC3E4A">
        <w:rPr>
          <w:rStyle w:val="nlmarticle-title"/>
          <w:rFonts w:ascii="Arial" w:hAnsi="Arial" w:cs="Arial"/>
          <w:lang w:val="en"/>
        </w:rPr>
        <w:t>, Volume 34, Issue 2, pp. 161-164.</w:t>
      </w:r>
    </w:p>
    <w:p w14:paraId="7C1E6295" w14:textId="77777777" w:rsidR="00C22147" w:rsidRPr="00C22147" w:rsidRDefault="00C22147" w:rsidP="00C22147">
      <w:pPr>
        <w:spacing w:line="360" w:lineRule="auto"/>
        <w:jc w:val="both"/>
        <w:rPr>
          <w:rStyle w:val="Emphasis"/>
          <w:rFonts w:ascii="Arial" w:hAnsi="Arial" w:cs="Arial"/>
          <w:i w:val="0"/>
          <w:sz w:val="24"/>
          <w:szCs w:val="24"/>
        </w:rPr>
      </w:pPr>
      <w:proofErr w:type="spellStart"/>
      <w:r w:rsidRPr="00BC3E4A">
        <w:rPr>
          <w:rStyle w:val="Emphasis"/>
          <w:rFonts w:ascii="Arial" w:hAnsi="Arial" w:cs="Arial"/>
          <w:i w:val="0"/>
          <w:sz w:val="24"/>
          <w:szCs w:val="24"/>
        </w:rPr>
        <w:t>Zigler</w:t>
      </w:r>
      <w:proofErr w:type="spellEnd"/>
      <w:r w:rsidRPr="00BC3E4A">
        <w:rPr>
          <w:rStyle w:val="Emphasis"/>
          <w:rFonts w:ascii="Arial" w:hAnsi="Arial" w:cs="Arial"/>
          <w:i w:val="0"/>
          <w:sz w:val="24"/>
          <w:szCs w:val="24"/>
        </w:rPr>
        <w:t>, E., Hinson, J. and Walker, J. (2014) Inspiring Greatness in Education: A School of the 21st Century Model at the Independence School District. Oxford: University Press.</w:t>
      </w:r>
      <w:r w:rsidRPr="00C22147">
        <w:rPr>
          <w:rStyle w:val="Emphasis"/>
          <w:rFonts w:ascii="Arial" w:hAnsi="Arial" w:cs="Arial"/>
          <w:i w:val="0"/>
          <w:sz w:val="24"/>
          <w:szCs w:val="24"/>
        </w:rPr>
        <w:t xml:space="preserve"> </w:t>
      </w:r>
    </w:p>
    <w:p w14:paraId="0E1B0F0B" w14:textId="28757F64" w:rsidR="00D2118A" w:rsidRPr="00C22147" w:rsidRDefault="00D2118A" w:rsidP="00A60515">
      <w:pPr>
        <w:spacing w:line="360" w:lineRule="auto"/>
        <w:jc w:val="both"/>
        <w:rPr>
          <w:rStyle w:val="Emphasis"/>
          <w:rFonts w:ascii="Arial" w:hAnsi="Arial" w:cs="Arial"/>
          <w:i w:val="0"/>
          <w:sz w:val="24"/>
          <w:szCs w:val="24"/>
        </w:rPr>
      </w:pPr>
    </w:p>
    <w:p w14:paraId="2A30FE6B" w14:textId="77777777" w:rsidR="00335274" w:rsidRDefault="00335274"/>
    <w:sectPr w:rsidR="003352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274"/>
    <w:rsid w:val="00006354"/>
    <w:rsid w:val="00050537"/>
    <w:rsid w:val="00072C3B"/>
    <w:rsid w:val="000F5A3D"/>
    <w:rsid w:val="001014DE"/>
    <w:rsid w:val="00136690"/>
    <w:rsid w:val="00167318"/>
    <w:rsid w:val="001B3827"/>
    <w:rsid w:val="001C5420"/>
    <w:rsid w:val="00224ED9"/>
    <w:rsid w:val="0028385F"/>
    <w:rsid w:val="002E5A7E"/>
    <w:rsid w:val="00335274"/>
    <w:rsid w:val="00417234"/>
    <w:rsid w:val="00542519"/>
    <w:rsid w:val="00583E10"/>
    <w:rsid w:val="00587808"/>
    <w:rsid w:val="0059620C"/>
    <w:rsid w:val="005D7BEC"/>
    <w:rsid w:val="005F069F"/>
    <w:rsid w:val="00611619"/>
    <w:rsid w:val="00677D91"/>
    <w:rsid w:val="006A0042"/>
    <w:rsid w:val="006A35E5"/>
    <w:rsid w:val="006D523D"/>
    <w:rsid w:val="00762110"/>
    <w:rsid w:val="007878AC"/>
    <w:rsid w:val="008F7850"/>
    <w:rsid w:val="00980F28"/>
    <w:rsid w:val="00990599"/>
    <w:rsid w:val="0099729B"/>
    <w:rsid w:val="00A1198A"/>
    <w:rsid w:val="00A24C54"/>
    <w:rsid w:val="00A60515"/>
    <w:rsid w:val="00A8407D"/>
    <w:rsid w:val="00AD12DB"/>
    <w:rsid w:val="00B61FEC"/>
    <w:rsid w:val="00B62638"/>
    <w:rsid w:val="00BB26DB"/>
    <w:rsid w:val="00BC1ED1"/>
    <w:rsid w:val="00BC3E4A"/>
    <w:rsid w:val="00C22147"/>
    <w:rsid w:val="00CC3A81"/>
    <w:rsid w:val="00CD7860"/>
    <w:rsid w:val="00D2118A"/>
    <w:rsid w:val="00D4295C"/>
    <w:rsid w:val="00D55D71"/>
    <w:rsid w:val="00D93B24"/>
    <w:rsid w:val="00E0623F"/>
    <w:rsid w:val="00F06E26"/>
    <w:rsid w:val="00F3701B"/>
    <w:rsid w:val="00F66FF2"/>
    <w:rsid w:val="00F8252B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2D04E"/>
  <w15:chartTrackingRefBased/>
  <w15:docId w15:val="{A83D2620-A3E0-443C-997A-29AC7DAFC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051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6051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527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5274"/>
    <w:rPr>
      <w:color w:val="808080"/>
      <w:shd w:val="clear" w:color="auto" w:fill="E6E6E6"/>
    </w:rPr>
  </w:style>
  <w:style w:type="character" w:customStyle="1" w:styleId="article-classifiergap">
    <w:name w:val="article-classifier__gap"/>
    <w:basedOn w:val="DefaultParagraphFont"/>
    <w:rsid w:val="00980F28"/>
  </w:style>
  <w:style w:type="character" w:styleId="HTMLCite">
    <w:name w:val="HTML Cite"/>
    <w:basedOn w:val="DefaultParagraphFont"/>
    <w:uiPriority w:val="99"/>
    <w:semiHidden/>
    <w:unhideWhenUsed/>
    <w:rsid w:val="00B62638"/>
    <w:rPr>
      <w:i/>
      <w:iCs/>
    </w:rPr>
  </w:style>
  <w:style w:type="paragraph" w:styleId="NormalWeb">
    <w:name w:val="Normal (Web)"/>
    <w:basedOn w:val="Normal"/>
    <w:uiPriority w:val="99"/>
    <w:unhideWhenUsed/>
    <w:rsid w:val="005425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224ED9"/>
    <w:rPr>
      <w:color w:val="954F72" w:themeColor="followedHyperlink"/>
      <w:u w:val="single"/>
    </w:rPr>
  </w:style>
  <w:style w:type="character" w:customStyle="1" w:styleId="nlmarticle-title">
    <w:name w:val="nlm_article-title"/>
    <w:basedOn w:val="DefaultParagraphFont"/>
    <w:rsid w:val="00587808"/>
  </w:style>
  <w:style w:type="character" w:styleId="Emphasis">
    <w:name w:val="Emphasis"/>
    <w:basedOn w:val="DefaultParagraphFont"/>
    <w:uiPriority w:val="20"/>
    <w:qFormat/>
    <w:rsid w:val="00C22147"/>
    <w:rPr>
      <w:i/>
      <w:iCs/>
    </w:rPr>
  </w:style>
  <w:style w:type="paragraph" w:styleId="Title">
    <w:name w:val="Title"/>
    <w:basedOn w:val="Normal"/>
    <w:next w:val="Normal"/>
    <w:link w:val="TitleChar"/>
    <w:uiPriority w:val="10"/>
    <w:qFormat/>
    <w:rsid w:val="00C2214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21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uiPriority w:val="1"/>
    <w:qFormat/>
    <w:rsid w:val="00A60515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A605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6051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A8407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156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9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9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9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87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13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921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404378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6411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0865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8441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48579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27093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48912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49006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05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98409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4186013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15861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8022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67179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8905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7254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4979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171984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65606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571760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266500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774920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739913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1440626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6260005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96928344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802003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38552144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802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3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06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40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295155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331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017756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3494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3526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719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2887587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4169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6290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07818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4065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1743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11074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87691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59166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20237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88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15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5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3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208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425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484622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325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5875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9589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7526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5619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10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3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9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4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91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14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013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3282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729924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8075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9391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1539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18297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3004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4730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73320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48522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30098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3087565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38207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7915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0204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51728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01958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37222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21519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66303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31628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96640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208131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519587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532643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4762429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045542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4850017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352738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070899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9521293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0172951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980094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6537978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2018142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98778303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003849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7893010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8963374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1091551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1519130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5652343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3031467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3617111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673222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2500258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240"/>
                                                                                                                                  <w:marBottom w:val="12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3925169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4675449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3078043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240"/>
                                                                                                                                  <w:marBottom w:val="12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34678553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374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bc.co.uk/guides/zc68d2p" TargetMode="External"/><Relationship Id="rId13" Type="http://schemas.openxmlformats.org/officeDocument/2006/relationships/hyperlink" Target="http://www.globalpeace.org/news/how-globalization-impacts-institution-family" TargetMode="External"/><Relationship Id="rId18" Type="http://schemas.openxmlformats.org/officeDocument/2006/relationships/hyperlink" Target="https://www.purdue.edu/hhs/hdfs/fii/wp-content/uploads/2015/07/s_wifis01c02.pdf" TargetMode="External"/><Relationship Id="rId26" Type="http://schemas.openxmlformats.org/officeDocument/2006/relationships/hyperlink" Target="https://www.unicef.org.uk/what-we-do/un-convention-child-rights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thoughtco.com/chinas-one-child-policy-1435466" TargetMode="External"/><Relationship Id="rId7" Type="http://schemas.openxmlformats.org/officeDocument/2006/relationships/hyperlink" Target="http://www.bbc.co.uk/bitesiza/standard/geography/population/population_change/revision/2/" TargetMode="External"/><Relationship Id="rId12" Type="http://schemas.openxmlformats.org/officeDocument/2006/relationships/hyperlink" Target="http://pinxit.com/page101/page108/downloads-4/files/Sociology-of-the-family.pdf.pdf" TargetMode="External"/><Relationship Id="rId17" Type="http://schemas.openxmlformats.org/officeDocument/2006/relationships/hyperlink" Target="http://www.oecd.org/els/family/swedenssupportforparentswithchildreniscomprehensiveandeffectivebutexpensive.htm" TargetMode="External"/><Relationship Id="rId25" Type="http://schemas.openxmlformats.org/officeDocument/2006/relationships/hyperlink" Target="http://www.un.org/esa/socdev/family/docs/egm11/Traskpaper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ncbi.nlm.nih.gov/pmc/articles/PMC3904543/" TargetMode="External"/><Relationship Id="rId20" Type="http://schemas.openxmlformats.org/officeDocument/2006/relationships/hyperlink" Target="https://files.eric.ed.gov/fulltext/ED539404.pdf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communication.oxfordre.com/view/10.1093/acrefore/9780190228613.001.0001/acrefore-9780190228613-e-504" TargetMode="External"/><Relationship Id="rId11" Type="http://schemas.openxmlformats.org/officeDocument/2006/relationships/hyperlink" Target="https://www.fathers-4-justice.org/about-f4j/fact-sheet/" TargetMode="External"/><Relationship Id="rId24" Type="http://schemas.openxmlformats.org/officeDocument/2006/relationships/hyperlink" Target="https://sweden.se/society/children-and-young-people-in-sweden/" TargetMode="External"/><Relationship Id="rId5" Type="http://schemas.openxmlformats.org/officeDocument/2006/relationships/hyperlink" Target="https://www.theguardian.com/social-care-network/2012/may/21/growing-up-without-dad-future-problems" TargetMode="External"/><Relationship Id="rId15" Type="http://schemas.openxmlformats.org/officeDocument/2006/relationships/hyperlink" Target="http://blogs.ucl.ac.uk/global-social-media/2014/07/27/methodology-for-researching-chinese-and-non-chinese-social-media/" TargetMode="External"/><Relationship Id="rId23" Type="http://schemas.openxmlformats.org/officeDocument/2006/relationships/hyperlink" Target="http://www.empoweringparents.com/article/afraid-your-child-wont-make-it-in-the-real-world-how-to-help-your-child-transition-to-adulthood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news.bbc.co.uk/1/hi/uk/7078004.stm" TargetMode="External"/><Relationship Id="rId19" Type="http://schemas.openxmlformats.org/officeDocument/2006/relationships/hyperlink" Target="https://files.eric.ed.gov/fulltext/ED539404.pdf" TargetMode="External"/><Relationship Id="rId4" Type="http://schemas.openxmlformats.org/officeDocument/2006/relationships/hyperlink" Target="https://www.kau.edu.sa/Files/320/Researches/51274_21465.pdf" TargetMode="External"/><Relationship Id="rId9" Type="http://schemas.openxmlformats.org/officeDocument/2006/relationships/hyperlink" Target="https://www.cypcs.org.uk/rights/uncrcarticles/article-19" TargetMode="External"/><Relationship Id="rId14" Type="http://schemas.openxmlformats.org/officeDocument/2006/relationships/hyperlink" Target="http://www.pewresearch.org/fact-tank/2015/01/15/for-most-highly-educated-women-motherhood-doesnt-start-until-the-30s/" TargetMode="External"/><Relationship Id="rId22" Type="http://schemas.openxmlformats.org/officeDocument/2006/relationships/hyperlink" Target="https://www.belfasttelegraph.co.uk/life/house-home/your-kids-should-help-around-the-house-its-preparation-for-life-35783032.html" TargetMode="External"/><Relationship Id="rId27" Type="http://schemas.openxmlformats.org/officeDocument/2006/relationships/hyperlink" Target="https://chinaculturecorner.com/2013/06/21/the-chinese-famil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4</Pages>
  <Words>1323</Words>
  <Characters>7542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Becca Evans</dc:creator>
  <cp:keywords/>
  <dc:description/>
  <cp:lastModifiedBy>Becca Evans</cp:lastModifiedBy>
  <cp:revision>44</cp:revision>
  <dcterms:created xsi:type="dcterms:W3CDTF">2018-03-22T12:38:00Z</dcterms:created>
  <dcterms:modified xsi:type="dcterms:W3CDTF">2018-03-27T17:26:00Z</dcterms:modified>
</cp:coreProperties>
</file>