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140D29E1" w:rsidP="0E0314DC" w:rsidRDefault="140D29E1" w14:paraId="40968932" w14:textId="7BA3CF43">
      <w:pPr>
        <w:spacing w:after="0" w:line="360" w:lineRule="auto"/>
        <w:jc w:val="center"/>
        <w:rPr>
          <w:rFonts w:ascii="Calibri" w:hAnsi="Calibri" w:eastAsia="Calibri" w:cs="Calibri"/>
          <w:noProof w:val="0"/>
          <w:color w:val="000000" w:themeColor="text1" w:themeTint="FF" w:themeShade="FF"/>
          <w:sz w:val="24"/>
          <w:szCs w:val="24"/>
          <w:lang w:val="en-US"/>
        </w:rPr>
      </w:pPr>
      <w:r w:rsidRPr="0E0314DC" w:rsidR="140D29E1">
        <w:rPr>
          <w:rFonts w:ascii="Calibri" w:hAnsi="Calibri" w:eastAsia="Calibri" w:cs="Calibri"/>
          <w:b w:val="1"/>
          <w:bCs w:val="1"/>
          <w:noProof w:val="0"/>
          <w:color w:val="000000" w:themeColor="text1" w:themeTint="FF" w:themeShade="FF"/>
          <w:sz w:val="24"/>
          <w:szCs w:val="24"/>
          <w:lang w:val="en-GB"/>
        </w:rPr>
        <w:t>APPLICATION FOR ETHICAL APPROVAL</w:t>
      </w:r>
    </w:p>
    <w:p w:rsidR="140D29E1" w:rsidP="0E0314DC" w:rsidRDefault="140D29E1" w14:paraId="5C0256ED" w14:textId="14527924">
      <w:pPr>
        <w:spacing w:after="0" w:line="360" w:lineRule="auto"/>
        <w:jc w:val="center"/>
        <w:rPr>
          <w:rFonts w:ascii="Calibri" w:hAnsi="Calibri" w:eastAsia="Calibri" w:cs="Calibri"/>
          <w:noProof w:val="0"/>
          <w:color w:val="000000" w:themeColor="text1" w:themeTint="FF" w:themeShade="FF"/>
          <w:sz w:val="24"/>
          <w:szCs w:val="24"/>
          <w:lang w:val="en-US"/>
        </w:rPr>
      </w:pPr>
      <w:r w:rsidRPr="0E0314DC" w:rsidR="140D29E1">
        <w:rPr>
          <w:rFonts w:ascii="Calibri" w:hAnsi="Calibri" w:eastAsia="Calibri" w:cs="Calibri"/>
          <w:b w:val="1"/>
          <w:bCs w:val="1"/>
          <w:noProof w:val="0"/>
          <w:color w:val="000000" w:themeColor="text1" w:themeTint="FF" w:themeShade="FF"/>
          <w:sz w:val="24"/>
          <w:szCs w:val="24"/>
          <w:lang w:val="en-GB"/>
        </w:rPr>
        <w:t xml:space="preserve"> </w:t>
      </w:r>
    </w:p>
    <w:p w:rsidR="140D29E1" w:rsidP="0E0314DC" w:rsidRDefault="140D29E1" w14:paraId="121B08E6" w14:textId="2AA0AEC1">
      <w:pPr>
        <w:spacing w:after="0" w:line="360" w:lineRule="auto"/>
        <w:jc w:val="both"/>
        <w:rPr>
          <w:rFonts w:ascii="Calibri" w:hAnsi="Calibri" w:eastAsia="Calibri" w:cs="Calibri"/>
          <w:noProof w:val="0"/>
          <w:color w:val="000000" w:themeColor="text1" w:themeTint="FF" w:themeShade="FF"/>
          <w:sz w:val="24"/>
          <w:szCs w:val="24"/>
          <w:lang w:val="en-US"/>
        </w:rPr>
      </w:pPr>
      <w:r w:rsidRPr="0E0314DC" w:rsidR="140D29E1">
        <w:rPr>
          <w:rFonts w:ascii="Calibri" w:hAnsi="Calibri" w:eastAsia="Calibri" w:cs="Calibri"/>
          <w:b w:val="1"/>
          <w:bCs w:val="1"/>
          <w:noProof w:val="0"/>
          <w:color w:val="000000" w:themeColor="text1" w:themeTint="FF" w:themeShade="FF"/>
          <w:sz w:val="24"/>
          <w:szCs w:val="24"/>
          <w:lang w:val="en-GB"/>
        </w:rPr>
        <w:t>In order for research to result in benefit and minimise risk of harm, it must be conducted ethically. A researcher may not be covered by the University’s insurance if ethical approval has not been obtained prior to commencement.</w:t>
      </w:r>
    </w:p>
    <w:p w:rsidR="140D29E1" w:rsidP="0E0314DC" w:rsidRDefault="140D29E1" w14:paraId="25A2301A" w14:textId="48071F94">
      <w:pPr>
        <w:spacing w:after="0" w:line="360" w:lineRule="auto"/>
        <w:jc w:val="center"/>
        <w:rPr>
          <w:rFonts w:ascii="Calibri" w:hAnsi="Calibri" w:eastAsia="Calibri" w:cs="Calibri"/>
          <w:noProof w:val="0"/>
          <w:color w:val="000000" w:themeColor="text1" w:themeTint="FF" w:themeShade="FF"/>
          <w:sz w:val="24"/>
          <w:szCs w:val="24"/>
          <w:lang w:val="en-US"/>
        </w:rPr>
      </w:pPr>
      <w:r w:rsidRPr="0E0314DC" w:rsidR="140D29E1">
        <w:rPr>
          <w:rFonts w:ascii="Calibri" w:hAnsi="Calibri" w:eastAsia="Calibri" w:cs="Calibri"/>
          <w:b w:val="1"/>
          <w:bCs w:val="1"/>
          <w:noProof w:val="0"/>
          <w:color w:val="000000" w:themeColor="text1" w:themeTint="FF" w:themeShade="FF"/>
          <w:sz w:val="24"/>
          <w:szCs w:val="24"/>
          <w:lang w:val="en-GB"/>
        </w:rPr>
        <w:t xml:space="preserve"> </w:t>
      </w:r>
    </w:p>
    <w:p w:rsidR="140D29E1" w:rsidP="0E0314DC" w:rsidRDefault="140D29E1" w14:paraId="0E44FBD7" w14:textId="109F7343">
      <w:pPr>
        <w:spacing w:after="0" w:line="360" w:lineRule="auto"/>
        <w:jc w:val="both"/>
        <w:rPr>
          <w:rFonts w:ascii="Calibri" w:hAnsi="Calibri" w:eastAsia="Calibri" w:cs="Calibri"/>
          <w:noProof w:val="0"/>
          <w:color w:val="000000" w:themeColor="text1" w:themeTint="FF" w:themeShade="FF"/>
          <w:sz w:val="24"/>
          <w:szCs w:val="24"/>
          <w:lang w:val="en-US"/>
        </w:rPr>
      </w:pPr>
      <w:r w:rsidRPr="0E0314DC" w:rsidR="140D29E1">
        <w:rPr>
          <w:rFonts w:ascii="Calibri" w:hAnsi="Calibri" w:eastAsia="Calibri" w:cs="Calibri"/>
          <w:noProof w:val="0"/>
          <w:color w:val="000000" w:themeColor="text1" w:themeTint="FF" w:themeShade="FF"/>
          <w:sz w:val="24"/>
          <w:szCs w:val="24"/>
          <w:lang w:val="en-GB"/>
        </w:rPr>
        <w:t xml:space="preserve">The University follows the OECD Frascati manual definition of </w:t>
      </w:r>
      <w:r w:rsidRPr="0E0314DC" w:rsidR="140D29E1">
        <w:rPr>
          <w:rFonts w:ascii="Calibri" w:hAnsi="Calibri" w:eastAsia="Calibri" w:cs="Calibri"/>
          <w:b w:val="1"/>
          <w:bCs w:val="1"/>
          <w:noProof w:val="0"/>
          <w:color w:val="000000" w:themeColor="text1" w:themeTint="FF" w:themeShade="FF"/>
          <w:sz w:val="24"/>
          <w:szCs w:val="24"/>
          <w:lang w:val="en-GB"/>
        </w:rPr>
        <w:t>research activity</w:t>
      </w:r>
      <w:r w:rsidRPr="0E0314DC" w:rsidR="140D29E1">
        <w:rPr>
          <w:rFonts w:ascii="Calibri" w:hAnsi="Calibri" w:eastAsia="Calibri" w:cs="Calibri"/>
          <w:noProof w:val="0"/>
          <w:color w:val="000000" w:themeColor="text1" w:themeTint="FF" w:themeShade="FF"/>
          <w:sz w:val="24"/>
          <w:szCs w:val="24"/>
          <w:lang w:val="en-GB"/>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140D29E1" w:rsidP="0E0314DC" w:rsidRDefault="140D29E1" w14:paraId="6CBAEEFB" w14:textId="3D14D271">
      <w:pPr>
        <w:spacing w:after="0" w:line="360" w:lineRule="auto"/>
        <w:jc w:val="both"/>
        <w:rPr>
          <w:rFonts w:ascii="Calibri" w:hAnsi="Calibri" w:eastAsia="Calibri" w:cs="Calibri"/>
          <w:noProof w:val="0"/>
          <w:color w:val="000000" w:themeColor="text1" w:themeTint="FF" w:themeShade="FF"/>
          <w:sz w:val="24"/>
          <w:szCs w:val="24"/>
          <w:lang w:val="en-US"/>
        </w:rPr>
      </w:pPr>
      <w:r w:rsidRPr="0E0314DC" w:rsidR="140D29E1">
        <w:rPr>
          <w:rFonts w:ascii="Calibri" w:hAnsi="Calibri" w:eastAsia="Calibri" w:cs="Calibri"/>
          <w:noProof w:val="0"/>
          <w:color w:val="000000" w:themeColor="text1" w:themeTint="FF" w:themeShade="FF"/>
          <w:sz w:val="24"/>
          <w:szCs w:val="24"/>
          <w:lang w:val="en-GB"/>
        </w:rPr>
        <w:t xml:space="preserve"> </w:t>
      </w:r>
    </w:p>
    <w:p w:rsidR="140D29E1" w:rsidP="0E0314DC" w:rsidRDefault="140D29E1" w14:paraId="14469040" w14:textId="51B5693B">
      <w:pPr>
        <w:spacing w:after="0" w:line="360" w:lineRule="auto"/>
        <w:jc w:val="both"/>
        <w:rPr>
          <w:rFonts w:ascii="Calibri" w:hAnsi="Calibri" w:eastAsia="Calibri" w:cs="Calibri"/>
          <w:noProof w:val="0"/>
          <w:color w:val="000000" w:themeColor="text1" w:themeTint="FF" w:themeShade="FF"/>
          <w:sz w:val="24"/>
          <w:szCs w:val="24"/>
          <w:lang w:val="en-US"/>
        </w:rPr>
      </w:pPr>
      <w:r w:rsidRPr="0E0314DC" w:rsidR="140D29E1">
        <w:rPr>
          <w:rFonts w:ascii="Calibri" w:hAnsi="Calibri" w:eastAsia="Calibri" w:cs="Calibri"/>
          <w:noProof w:val="0"/>
          <w:color w:val="000000" w:themeColor="text1" w:themeTint="FF" w:themeShade="FF"/>
          <w:sz w:val="24"/>
          <w:szCs w:val="24"/>
          <w:lang w:val="en-GB"/>
        </w:rPr>
        <w:t>The individual undertaking the research activity is known as the “principal researcher”.</w:t>
      </w:r>
    </w:p>
    <w:p w:rsidR="140D29E1" w:rsidP="0E0314DC" w:rsidRDefault="140D29E1" w14:paraId="4620DA08" w14:textId="0F4D8465">
      <w:pPr>
        <w:spacing w:after="0" w:line="360" w:lineRule="auto"/>
        <w:jc w:val="both"/>
        <w:rPr>
          <w:rFonts w:ascii="Calibri" w:hAnsi="Calibri" w:eastAsia="Calibri" w:cs="Calibri"/>
          <w:noProof w:val="0"/>
          <w:color w:val="000000" w:themeColor="text1" w:themeTint="FF" w:themeShade="FF"/>
          <w:sz w:val="24"/>
          <w:szCs w:val="24"/>
          <w:lang w:val="en-US"/>
        </w:rPr>
      </w:pPr>
      <w:r w:rsidRPr="0E0314DC" w:rsidR="140D29E1">
        <w:rPr>
          <w:rFonts w:ascii="Calibri" w:hAnsi="Calibri" w:eastAsia="Calibri" w:cs="Calibri"/>
          <w:noProof w:val="0"/>
          <w:color w:val="000000" w:themeColor="text1" w:themeTint="FF" w:themeShade="FF"/>
          <w:sz w:val="24"/>
          <w:szCs w:val="24"/>
          <w:lang w:val="en-GB"/>
        </w:rPr>
        <w:t xml:space="preserve"> </w:t>
      </w:r>
    </w:p>
    <w:p w:rsidR="140D29E1" w:rsidP="0E0314DC" w:rsidRDefault="140D29E1" w14:paraId="092EB45B" w14:textId="28F066A9">
      <w:pPr>
        <w:spacing w:after="0" w:line="360" w:lineRule="auto"/>
        <w:jc w:val="both"/>
        <w:rPr>
          <w:rFonts w:ascii="Calibri" w:hAnsi="Calibri" w:eastAsia="Calibri" w:cs="Calibri"/>
          <w:noProof w:val="0"/>
          <w:color w:val="000000" w:themeColor="text1" w:themeTint="FF" w:themeShade="FF"/>
          <w:sz w:val="24"/>
          <w:szCs w:val="24"/>
          <w:lang w:val="en-US"/>
        </w:rPr>
      </w:pPr>
      <w:r w:rsidRPr="0E0314DC" w:rsidR="140D29E1">
        <w:rPr>
          <w:rFonts w:ascii="Calibri" w:hAnsi="Calibri" w:eastAsia="Calibri" w:cs="Calibri"/>
          <w:noProof w:val="0"/>
          <w:color w:val="000000" w:themeColor="text1" w:themeTint="FF" w:themeShade="FF"/>
          <w:sz w:val="24"/>
          <w:szCs w:val="24"/>
          <w:lang w:val="en-GB"/>
        </w:rPr>
        <w:t>Ethical approval is not required for routine audits, performance reviews, quality assurance studies, testing within normal educational requirements, and literary or artistic criticism.</w:t>
      </w:r>
    </w:p>
    <w:p w:rsidR="140D29E1" w:rsidP="0E0314DC" w:rsidRDefault="140D29E1" w14:paraId="4959DF11" w14:textId="57538B46">
      <w:pPr>
        <w:spacing w:after="0" w:line="360" w:lineRule="auto"/>
        <w:jc w:val="both"/>
        <w:rPr>
          <w:rFonts w:ascii="Calibri" w:hAnsi="Calibri" w:eastAsia="Calibri" w:cs="Calibri"/>
          <w:noProof w:val="0"/>
          <w:color w:val="000000" w:themeColor="text1" w:themeTint="FF" w:themeShade="FF"/>
          <w:sz w:val="24"/>
          <w:szCs w:val="24"/>
          <w:lang w:val="en-US"/>
        </w:rPr>
      </w:pPr>
      <w:r w:rsidRPr="0E0314DC" w:rsidR="140D29E1">
        <w:rPr>
          <w:rFonts w:ascii="Calibri" w:hAnsi="Calibri" w:eastAsia="Calibri" w:cs="Calibri"/>
          <w:noProof w:val="0"/>
          <w:color w:val="000000" w:themeColor="text1" w:themeTint="FF" w:themeShade="FF"/>
          <w:sz w:val="24"/>
          <w:szCs w:val="24"/>
          <w:lang w:val="en-GB"/>
        </w:rPr>
        <w:t xml:space="preserve"> </w:t>
      </w:r>
    </w:p>
    <w:p w:rsidR="140D29E1" w:rsidP="0E0314DC" w:rsidRDefault="140D29E1" w14:paraId="593993D0" w14:textId="54CB9C91">
      <w:pPr>
        <w:spacing w:after="0" w:line="360" w:lineRule="auto"/>
        <w:jc w:val="both"/>
        <w:rPr>
          <w:rFonts w:ascii="Calibri" w:hAnsi="Calibri" w:eastAsia="Calibri" w:cs="Calibri"/>
          <w:noProof w:val="0"/>
          <w:color w:val="000000" w:themeColor="text1" w:themeTint="FF" w:themeShade="FF"/>
          <w:sz w:val="24"/>
          <w:szCs w:val="24"/>
          <w:lang w:val="en-US"/>
        </w:rPr>
      </w:pPr>
      <w:r w:rsidRPr="0E0314DC" w:rsidR="140D29E1">
        <w:rPr>
          <w:rFonts w:ascii="Calibri" w:hAnsi="Calibri" w:eastAsia="Calibri" w:cs="Calibri"/>
          <w:b w:val="1"/>
          <w:bCs w:val="1"/>
          <w:noProof w:val="0"/>
          <w:color w:val="000000" w:themeColor="text1" w:themeTint="FF" w:themeShade="FF"/>
          <w:sz w:val="24"/>
          <w:szCs w:val="24"/>
          <w:lang w:val="en-GB"/>
        </w:rPr>
        <w:t>Please read the notes for guidance before completing ALL sections of the form.</w:t>
      </w:r>
    </w:p>
    <w:p w:rsidR="140D29E1" w:rsidP="0E0314DC" w:rsidRDefault="140D29E1" w14:paraId="034E2D92" w14:textId="76A43A57">
      <w:pPr>
        <w:spacing w:after="0" w:line="360" w:lineRule="auto"/>
        <w:jc w:val="both"/>
        <w:rPr>
          <w:rFonts w:ascii="Calibri" w:hAnsi="Calibri" w:eastAsia="Calibri" w:cs="Calibri"/>
          <w:noProof w:val="0"/>
          <w:color w:val="000000" w:themeColor="text1" w:themeTint="FF" w:themeShade="FF"/>
          <w:sz w:val="24"/>
          <w:szCs w:val="24"/>
          <w:lang w:val="en-US"/>
        </w:rPr>
      </w:pPr>
      <w:r w:rsidRPr="0E0314DC" w:rsidR="140D29E1">
        <w:rPr>
          <w:rFonts w:ascii="Calibri" w:hAnsi="Calibri" w:eastAsia="Calibri" w:cs="Calibri"/>
          <w:noProof w:val="0"/>
          <w:color w:val="000000" w:themeColor="text1" w:themeTint="FF" w:themeShade="FF"/>
          <w:sz w:val="24"/>
          <w:szCs w:val="24"/>
          <w:lang w:val="en-GB"/>
        </w:rPr>
        <w:t xml:space="preserve"> </w:t>
      </w:r>
    </w:p>
    <w:p w:rsidR="140D29E1" w:rsidP="0E0314DC" w:rsidRDefault="140D29E1" w14:paraId="0237353F" w14:textId="77FC7030">
      <w:pPr>
        <w:spacing w:after="0" w:line="360" w:lineRule="auto"/>
        <w:jc w:val="both"/>
        <w:rPr>
          <w:rFonts w:ascii="Calibri" w:hAnsi="Calibri" w:eastAsia="Calibri" w:cs="Calibri"/>
          <w:noProof w:val="0"/>
          <w:color w:val="000000" w:themeColor="text1" w:themeTint="FF" w:themeShade="FF"/>
          <w:sz w:val="24"/>
          <w:szCs w:val="24"/>
          <w:lang w:val="en-US"/>
        </w:rPr>
      </w:pPr>
      <w:r w:rsidRPr="0E0314DC" w:rsidR="140D29E1">
        <w:rPr>
          <w:rFonts w:ascii="Calibri" w:hAnsi="Calibri" w:eastAsia="Calibri" w:cs="Calibri"/>
          <w:b w:val="1"/>
          <w:bCs w:val="1"/>
          <w:noProof w:val="0"/>
          <w:color w:val="000000" w:themeColor="text1" w:themeTint="FF" w:themeShade="FF"/>
          <w:sz w:val="24"/>
          <w:szCs w:val="24"/>
          <w:lang w:val="en-GB"/>
        </w:rPr>
        <w:t>This form</w:t>
      </w:r>
      <w:r w:rsidRPr="0E0314DC" w:rsidR="140D29E1">
        <w:rPr>
          <w:rFonts w:ascii="Calibri" w:hAnsi="Calibri" w:eastAsia="Calibri" w:cs="Calibri"/>
          <w:noProof w:val="0"/>
          <w:color w:val="000000" w:themeColor="text1" w:themeTint="FF" w:themeShade="FF"/>
          <w:sz w:val="24"/>
          <w:szCs w:val="24"/>
          <w:lang w:val="en-GB"/>
        </w:rPr>
        <w:t xml:space="preserve"> </w:t>
      </w:r>
      <w:r w:rsidRPr="0E0314DC" w:rsidR="140D29E1">
        <w:rPr>
          <w:rFonts w:ascii="Calibri" w:hAnsi="Calibri" w:eastAsia="Calibri" w:cs="Calibri"/>
          <w:b w:val="1"/>
          <w:bCs w:val="1"/>
          <w:noProof w:val="0"/>
          <w:color w:val="000000" w:themeColor="text1" w:themeTint="FF" w:themeShade="FF"/>
          <w:sz w:val="24"/>
          <w:szCs w:val="24"/>
          <w:lang w:val="en-GB"/>
        </w:rPr>
        <w:t>must be completed and approved prior to undertaking any research activity.</w:t>
      </w:r>
      <w:r w:rsidRPr="0E0314DC" w:rsidR="140D29E1">
        <w:rPr>
          <w:rFonts w:ascii="Calibri" w:hAnsi="Calibri" w:eastAsia="Calibri" w:cs="Calibri"/>
          <w:noProof w:val="0"/>
          <w:color w:val="000000" w:themeColor="text1" w:themeTint="FF" w:themeShade="FF"/>
          <w:sz w:val="24"/>
          <w:szCs w:val="24"/>
          <w:lang w:val="en-GB"/>
        </w:rPr>
        <w:t xml:space="preserve"> Please see Checklist for details of process for different categories of application.  </w:t>
      </w:r>
    </w:p>
    <w:p w:rsidR="140D29E1" w:rsidP="0E0314DC" w:rsidRDefault="140D29E1" w14:paraId="353910CF" w14:textId="1CBA7471">
      <w:pPr>
        <w:spacing w:after="0" w:line="360" w:lineRule="auto"/>
        <w:jc w:val="both"/>
        <w:rPr>
          <w:rFonts w:ascii="Calibri" w:hAnsi="Calibri" w:eastAsia="Calibri" w:cs="Calibri"/>
          <w:noProof w:val="0"/>
          <w:color w:val="000000" w:themeColor="text1" w:themeTint="FF" w:themeShade="FF"/>
          <w:sz w:val="24"/>
          <w:szCs w:val="24"/>
          <w:lang w:val="en-US"/>
        </w:rPr>
      </w:pPr>
      <w:r w:rsidRPr="0E0314DC" w:rsidR="140D29E1">
        <w:rPr>
          <w:rFonts w:ascii="Calibri" w:hAnsi="Calibri" w:eastAsia="Calibri" w:cs="Calibri"/>
          <w:noProof w:val="0"/>
          <w:color w:val="000000" w:themeColor="text1" w:themeTint="FF" w:themeShade="FF"/>
          <w:sz w:val="24"/>
          <w:szCs w:val="24"/>
          <w:lang w:val="en-GB"/>
        </w:rPr>
        <w:t xml:space="preserve"> </w:t>
      </w:r>
    </w:p>
    <w:p w:rsidR="140D29E1" w:rsidP="0E0314DC" w:rsidRDefault="140D29E1" w14:paraId="08488E5D" w14:textId="2D85C215">
      <w:pPr>
        <w:spacing w:after="240" w:line="360" w:lineRule="auto"/>
        <w:jc w:val="both"/>
        <w:rPr>
          <w:rFonts w:ascii="Calibri" w:hAnsi="Calibri" w:eastAsia="Calibri" w:cs="Calibri"/>
          <w:noProof w:val="0"/>
          <w:color w:val="000000" w:themeColor="text1" w:themeTint="FF" w:themeShade="FF"/>
          <w:sz w:val="24"/>
          <w:szCs w:val="24"/>
          <w:lang w:val="en-US"/>
        </w:rPr>
      </w:pPr>
      <w:r w:rsidRPr="0E0314DC" w:rsidR="140D29E1">
        <w:rPr>
          <w:rFonts w:ascii="Calibri" w:hAnsi="Calibri" w:eastAsia="Calibri" w:cs="Calibri"/>
          <w:b w:val="1"/>
          <w:bCs w:val="1"/>
          <w:noProof w:val="0"/>
          <w:color w:val="000000" w:themeColor="text1" w:themeTint="FF" w:themeShade="FF"/>
          <w:sz w:val="24"/>
          <w:szCs w:val="24"/>
          <w:lang w:val="en-GB"/>
        </w:rPr>
        <w:t>SECTION A: About You (Principal Researcher)</w:t>
      </w:r>
    </w:p>
    <w:tbl>
      <w:tblPr>
        <w:tblStyle w:val="TableNormal"/>
        <w:tblW w:w="0" w:type="auto"/>
        <w:tblBorders>
          <w:top w:val="single" w:sz="6"/>
          <w:left w:val="single" w:sz="6"/>
          <w:bottom w:val="single" w:sz="6"/>
          <w:right w:val="single" w:sz="6"/>
        </w:tblBorders>
        <w:tblLayout w:type="fixed"/>
        <w:tblLook w:val="06A0" w:firstRow="1" w:lastRow="0" w:firstColumn="1" w:lastColumn="0" w:noHBand="1" w:noVBand="1"/>
      </w:tblPr>
      <w:tblGrid>
        <w:gridCol w:w="603"/>
        <w:gridCol w:w="2193"/>
        <w:gridCol w:w="721"/>
        <w:gridCol w:w="2163"/>
        <w:gridCol w:w="721"/>
        <w:gridCol w:w="2149"/>
        <w:gridCol w:w="810"/>
      </w:tblGrid>
      <w:tr w:rsidR="0E0314DC" w:rsidTr="0E0314DC" w14:paraId="3C568193">
        <w:trPr>
          <w:trHeight w:val="435"/>
        </w:trPr>
        <w:tc>
          <w:tcPr>
            <w:tcW w:w="603"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49095A0C" w14:textId="4D6F93FB">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1</w:t>
            </w:r>
          </w:p>
        </w:tc>
        <w:tc>
          <w:tcPr>
            <w:tcW w:w="2914" w:type="dxa"/>
            <w:gridSpan w:val="2"/>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44EDCAEC" w14:textId="6190A746">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Full Name:</w:t>
            </w:r>
          </w:p>
        </w:tc>
        <w:tc>
          <w:tcPr>
            <w:tcW w:w="5843" w:type="dxa"/>
            <w:gridSpan w:val="4"/>
            <w:tcBorders>
              <w:top w:val="single" w:sz="6"/>
              <w:left w:val="nil"/>
              <w:bottom w:val="single" w:sz="6"/>
              <w:right w:val="single" w:sz="6"/>
            </w:tcBorders>
            <w:tcMar>
              <w:left w:w="105" w:type="dxa"/>
              <w:right w:w="105" w:type="dxa"/>
            </w:tcMar>
            <w:vAlign w:val="center"/>
          </w:tcPr>
          <w:p w:rsidR="0E0314DC" w:rsidP="0E0314DC" w:rsidRDefault="0E0314DC" w14:paraId="35F14410" w14:textId="778E29A9">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ARIANNA BENNETT</w:t>
            </w:r>
          </w:p>
        </w:tc>
      </w:tr>
      <w:tr w:rsidR="0E0314DC" w:rsidTr="0E0314DC" w14:paraId="14E4FD14">
        <w:trPr>
          <w:trHeight w:val="450"/>
        </w:trPr>
        <w:tc>
          <w:tcPr>
            <w:tcW w:w="603"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32A7C239" w14:textId="37DC5C14">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2</w:t>
            </w:r>
          </w:p>
        </w:tc>
        <w:tc>
          <w:tcPr>
            <w:tcW w:w="2914" w:type="dxa"/>
            <w:gridSpan w:val="2"/>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1F5ACCEA" w14:textId="5022E9C1">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Tick all boxes that apply:</w:t>
            </w:r>
          </w:p>
        </w:tc>
        <w:tc>
          <w:tcPr>
            <w:tcW w:w="2163" w:type="dxa"/>
            <w:tcBorders>
              <w:top w:val="single" w:sz="6"/>
              <w:left w:val="nil"/>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370B4681" w14:textId="4D3412D9">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Member of staff:</w:t>
            </w:r>
          </w:p>
        </w:tc>
        <w:tc>
          <w:tcPr>
            <w:tcW w:w="721" w:type="dxa"/>
            <w:tcBorders>
              <w:top w:val="nil"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551E0C6A" w14:textId="23EEEDC7">
            <w:pPr>
              <w:spacing w:after="0"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w:t>
            </w:r>
          </w:p>
        </w:tc>
        <w:tc>
          <w:tcPr>
            <w:tcW w:w="2149" w:type="dxa"/>
            <w:tcBorders>
              <w:top w:val="nil"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02D30F91" w14:textId="4E4EB575">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Honorary research fellow:</w:t>
            </w:r>
          </w:p>
        </w:tc>
        <w:tc>
          <w:tcPr>
            <w:tcW w:w="810" w:type="dxa"/>
            <w:tcBorders>
              <w:top w:val="nil"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4A0E2C43" w14:textId="5BE79AE8">
            <w:pPr>
              <w:spacing w:after="0"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w:t>
            </w:r>
          </w:p>
        </w:tc>
      </w:tr>
      <w:tr w:rsidR="0E0314DC" w:rsidTr="0E0314DC" w14:paraId="26254964">
        <w:trPr>
          <w:trHeight w:val="450"/>
        </w:trPr>
        <w:tc>
          <w:tcPr>
            <w:tcW w:w="603"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4358128D" w14:textId="2101038E">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tc>
        <w:tc>
          <w:tcPr>
            <w:tcW w:w="2193"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609B943B" w14:textId="467580EF">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Undergraduate Student</w:t>
            </w:r>
          </w:p>
        </w:tc>
        <w:tc>
          <w:tcPr>
            <w:tcW w:w="721" w:type="dxa"/>
            <w:tcBorders>
              <w:top w:val="nil"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2ED756C8" w14:textId="154EC2FB">
            <w:pPr>
              <w:spacing w:after="0"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x</w:t>
            </w:r>
          </w:p>
        </w:tc>
        <w:tc>
          <w:tcPr>
            <w:tcW w:w="2163"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47E1E959" w14:textId="5634F02C">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Taught Postgraduate Student</w:t>
            </w:r>
          </w:p>
        </w:tc>
        <w:tc>
          <w:tcPr>
            <w:tcW w:w="721"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27BC84E5" w14:textId="5636D3DE">
            <w:pPr>
              <w:spacing w:after="0"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w:t>
            </w:r>
          </w:p>
        </w:tc>
        <w:tc>
          <w:tcPr>
            <w:tcW w:w="214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69BF2CD9" w14:textId="1ED0BFE8">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Postgraduate Research Student</w:t>
            </w:r>
          </w:p>
        </w:tc>
        <w:tc>
          <w:tcPr>
            <w:tcW w:w="81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3EDEEE7F" w14:textId="3605A05A">
            <w:pPr>
              <w:spacing w:after="0"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w:t>
            </w:r>
          </w:p>
        </w:tc>
      </w:tr>
      <w:tr w:rsidR="0E0314DC" w:rsidTr="0E0314DC" w14:paraId="7AB7FF32">
        <w:trPr>
          <w:trHeight w:val="300"/>
        </w:trPr>
        <w:tc>
          <w:tcPr>
            <w:tcW w:w="603" w:type="dxa"/>
            <w:tcBorders>
              <w:top w:val="single" w:sz="6"/>
              <w:left w:val="nil"/>
              <w:bottom w:val="nil"/>
              <w:right w:val="nil"/>
            </w:tcBorders>
            <w:tcMar>
              <w:left w:w="105" w:type="dxa"/>
              <w:right w:w="105" w:type="dxa"/>
            </w:tcMar>
            <w:vAlign w:val="center"/>
          </w:tcPr>
          <w:p w:rsidR="0E0314DC" w:rsidP="0E0314DC" w:rsidRDefault="0E0314DC" w14:paraId="3919A2CA" w14:textId="0643C1E8">
            <w:pPr>
              <w:spacing w:line="360" w:lineRule="auto"/>
              <w:rPr>
                <w:rFonts w:ascii="Calibri" w:hAnsi="Calibri" w:eastAsia="Calibri" w:cs="Calibri"/>
                <w:sz w:val="24"/>
                <w:szCs w:val="24"/>
              </w:rPr>
            </w:pPr>
          </w:p>
        </w:tc>
        <w:tc>
          <w:tcPr>
            <w:tcW w:w="2193" w:type="dxa"/>
            <w:tcBorders>
              <w:top w:val="single" w:sz="6"/>
              <w:left w:val="nil"/>
              <w:bottom w:val="nil"/>
              <w:right w:val="nil"/>
            </w:tcBorders>
            <w:tcMar>
              <w:left w:w="105" w:type="dxa"/>
              <w:right w:w="105" w:type="dxa"/>
            </w:tcMar>
            <w:vAlign w:val="center"/>
          </w:tcPr>
          <w:p w:rsidR="0E0314DC" w:rsidP="0E0314DC" w:rsidRDefault="0E0314DC" w14:paraId="412A3D75" w14:textId="33EDD198">
            <w:pPr>
              <w:spacing w:line="360" w:lineRule="auto"/>
              <w:rPr>
                <w:rFonts w:ascii="Calibri" w:hAnsi="Calibri" w:eastAsia="Calibri" w:cs="Calibri"/>
                <w:sz w:val="24"/>
                <w:szCs w:val="24"/>
              </w:rPr>
            </w:pPr>
          </w:p>
        </w:tc>
        <w:tc>
          <w:tcPr>
            <w:tcW w:w="721" w:type="dxa"/>
            <w:tcBorders>
              <w:top w:val="single" w:sz="6"/>
              <w:left w:val="nil"/>
              <w:bottom w:val="nil"/>
              <w:right w:val="nil"/>
            </w:tcBorders>
            <w:tcMar>
              <w:left w:w="105" w:type="dxa"/>
              <w:right w:w="105" w:type="dxa"/>
            </w:tcMar>
            <w:vAlign w:val="center"/>
          </w:tcPr>
          <w:p w:rsidR="0E0314DC" w:rsidP="0E0314DC" w:rsidRDefault="0E0314DC" w14:paraId="5B344565" w14:textId="74E01C3D">
            <w:pPr>
              <w:spacing w:line="360" w:lineRule="auto"/>
              <w:rPr>
                <w:rFonts w:ascii="Calibri" w:hAnsi="Calibri" w:eastAsia="Calibri" w:cs="Calibri"/>
                <w:sz w:val="24"/>
                <w:szCs w:val="24"/>
              </w:rPr>
            </w:pPr>
          </w:p>
        </w:tc>
        <w:tc>
          <w:tcPr>
            <w:tcW w:w="2163" w:type="dxa"/>
            <w:tcBorders>
              <w:top w:val="single" w:sz="6"/>
              <w:left w:val="nil"/>
              <w:bottom w:val="nil"/>
              <w:right w:val="nil"/>
            </w:tcBorders>
            <w:tcMar>
              <w:left w:w="105" w:type="dxa"/>
              <w:right w:w="105" w:type="dxa"/>
            </w:tcMar>
            <w:vAlign w:val="center"/>
          </w:tcPr>
          <w:p w:rsidR="0E0314DC" w:rsidP="0E0314DC" w:rsidRDefault="0E0314DC" w14:paraId="15076F60" w14:textId="2F8FC230">
            <w:pPr>
              <w:spacing w:line="360" w:lineRule="auto"/>
              <w:rPr>
                <w:rFonts w:ascii="Calibri" w:hAnsi="Calibri" w:eastAsia="Calibri" w:cs="Calibri"/>
                <w:sz w:val="24"/>
                <w:szCs w:val="24"/>
              </w:rPr>
            </w:pPr>
          </w:p>
        </w:tc>
        <w:tc>
          <w:tcPr>
            <w:tcW w:w="721" w:type="dxa"/>
            <w:tcBorders>
              <w:top w:val="single" w:sz="6"/>
              <w:left w:val="nil"/>
              <w:bottom w:val="nil"/>
              <w:right w:val="nil"/>
            </w:tcBorders>
            <w:tcMar>
              <w:left w:w="105" w:type="dxa"/>
              <w:right w:w="105" w:type="dxa"/>
            </w:tcMar>
            <w:vAlign w:val="center"/>
          </w:tcPr>
          <w:p w:rsidR="0E0314DC" w:rsidP="0E0314DC" w:rsidRDefault="0E0314DC" w14:paraId="4BEBF03D" w14:textId="7922813B">
            <w:pPr>
              <w:spacing w:line="360" w:lineRule="auto"/>
              <w:rPr>
                <w:rFonts w:ascii="Calibri" w:hAnsi="Calibri" w:eastAsia="Calibri" w:cs="Calibri"/>
                <w:sz w:val="24"/>
                <w:szCs w:val="24"/>
              </w:rPr>
            </w:pPr>
          </w:p>
        </w:tc>
        <w:tc>
          <w:tcPr>
            <w:tcW w:w="2149" w:type="dxa"/>
            <w:tcBorders>
              <w:top w:val="single" w:sz="6"/>
              <w:left w:val="nil"/>
              <w:bottom w:val="nil"/>
              <w:right w:val="nil"/>
            </w:tcBorders>
            <w:tcMar>
              <w:left w:w="105" w:type="dxa"/>
              <w:right w:w="105" w:type="dxa"/>
            </w:tcMar>
            <w:vAlign w:val="center"/>
          </w:tcPr>
          <w:p w:rsidR="0E0314DC" w:rsidP="0E0314DC" w:rsidRDefault="0E0314DC" w14:paraId="044C5FBE" w14:textId="77F9D474">
            <w:pPr>
              <w:spacing w:line="360" w:lineRule="auto"/>
              <w:rPr>
                <w:rFonts w:ascii="Calibri" w:hAnsi="Calibri" w:eastAsia="Calibri" w:cs="Calibri"/>
                <w:sz w:val="24"/>
                <w:szCs w:val="24"/>
              </w:rPr>
            </w:pPr>
          </w:p>
        </w:tc>
        <w:tc>
          <w:tcPr>
            <w:tcW w:w="810" w:type="dxa"/>
            <w:tcBorders>
              <w:top w:val="single" w:sz="6"/>
              <w:left w:val="nil"/>
              <w:bottom w:val="nil"/>
              <w:right w:val="nil"/>
            </w:tcBorders>
            <w:tcMar>
              <w:left w:w="105" w:type="dxa"/>
              <w:right w:w="105" w:type="dxa"/>
            </w:tcMar>
            <w:vAlign w:val="center"/>
          </w:tcPr>
          <w:p w:rsidR="0E0314DC" w:rsidP="0E0314DC" w:rsidRDefault="0E0314DC" w14:paraId="31022E98" w14:textId="5021F68D">
            <w:pPr>
              <w:spacing w:line="360" w:lineRule="auto"/>
              <w:rPr>
                <w:rFonts w:ascii="Calibri" w:hAnsi="Calibri" w:eastAsia="Calibri" w:cs="Calibri"/>
                <w:sz w:val="24"/>
                <w:szCs w:val="24"/>
              </w:rPr>
            </w:pPr>
          </w:p>
        </w:tc>
      </w:tr>
    </w:tbl>
    <w:p w:rsidR="140D29E1" w:rsidP="0E0314DC" w:rsidRDefault="140D29E1" w14:paraId="3635026A" w14:textId="5A14E872">
      <w:pPr>
        <w:spacing w:after="0" w:line="360" w:lineRule="auto"/>
        <w:rPr>
          <w:rFonts w:ascii="Calibri" w:hAnsi="Calibri" w:eastAsia="Calibri" w:cs="Calibri"/>
          <w:noProof w:val="0"/>
          <w:color w:val="000000" w:themeColor="text1" w:themeTint="FF" w:themeShade="FF"/>
          <w:sz w:val="24"/>
          <w:szCs w:val="24"/>
          <w:lang w:val="en-US"/>
        </w:rPr>
      </w:pPr>
      <w:r w:rsidRPr="0E0314DC" w:rsidR="140D29E1">
        <w:rPr>
          <w:rFonts w:ascii="Calibri" w:hAnsi="Calibri" w:eastAsia="Calibri" w:cs="Calibri"/>
          <w:noProof w:val="0"/>
          <w:color w:val="000000" w:themeColor="text1" w:themeTint="FF" w:themeShade="FF"/>
          <w:sz w:val="24"/>
          <w:szCs w:val="24"/>
          <w:lang w:val="en-GB"/>
        </w:rPr>
        <w:t xml:space="preserve"> </w:t>
      </w:r>
    </w:p>
    <w:tbl>
      <w:tblPr>
        <w:tblStyle w:val="TableNormal"/>
        <w:tblW w:w="0" w:type="auto"/>
        <w:tblBorders>
          <w:top w:val="single" w:sz="6"/>
          <w:left w:val="single" w:sz="6"/>
          <w:bottom w:val="single" w:sz="6"/>
          <w:right w:val="single" w:sz="6"/>
        </w:tblBorders>
        <w:tblLayout w:type="fixed"/>
        <w:tblLook w:val="06A0" w:firstRow="1" w:lastRow="0" w:firstColumn="1" w:lastColumn="0" w:noHBand="1" w:noVBand="1"/>
      </w:tblPr>
      <w:tblGrid>
        <w:gridCol w:w="496"/>
        <w:gridCol w:w="3020"/>
        <w:gridCol w:w="5844"/>
      </w:tblGrid>
      <w:tr w:rsidR="0E0314DC" w:rsidTr="0E0314DC" w14:paraId="7BCE8261">
        <w:trPr>
          <w:trHeight w:val="315"/>
        </w:trPr>
        <w:tc>
          <w:tcPr>
            <w:tcW w:w="49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607FC765" w14:textId="263D0DFC">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3</w:t>
            </w:r>
          </w:p>
        </w:tc>
        <w:tc>
          <w:tcPr>
            <w:tcW w:w="302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420C9C95" w14:textId="283C8D65">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Institute/Academic Discipline/Centre:</w:t>
            </w:r>
          </w:p>
        </w:tc>
        <w:tc>
          <w:tcPr>
            <w:tcW w:w="5844" w:type="dxa"/>
            <w:tcBorders>
              <w:top w:val="single" w:sz="6"/>
              <w:left w:val="single" w:sz="6"/>
              <w:bottom w:val="single" w:sz="6"/>
              <w:right w:val="single" w:sz="6"/>
            </w:tcBorders>
            <w:tcMar>
              <w:left w:w="105" w:type="dxa"/>
              <w:right w:w="105" w:type="dxa"/>
            </w:tcMar>
            <w:vAlign w:val="center"/>
          </w:tcPr>
          <w:p w:rsidR="0E0314DC" w:rsidP="0E0314DC" w:rsidRDefault="0E0314DC" w14:paraId="2B682CA4" w14:textId="20A1C65F">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Institute of Management and Health</w:t>
            </w:r>
          </w:p>
          <w:p w:rsidR="0E0314DC" w:rsidP="0E0314DC" w:rsidRDefault="0E0314DC" w14:paraId="40728071" w14:textId="754D7A1B">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tc>
      </w:tr>
      <w:tr w:rsidR="0E0314DC" w:rsidTr="0E0314DC" w14:paraId="4BDDA71F">
        <w:trPr>
          <w:trHeight w:val="345"/>
        </w:trPr>
        <w:tc>
          <w:tcPr>
            <w:tcW w:w="49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11BCB482" w14:textId="49E1BD32">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4</w:t>
            </w:r>
          </w:p>
        </w:tc>
        <w:tc>
          <w:tcPr>
            <w:tcW w:w="302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5A84E6AF" w14:textId="01455042">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Campus:</w:t>
            </w:r>
          </w:p>
        </w:tc>
        <w:tc>
          <w:tcPr>
            <w:tcW w:w="5844" w:type="dxa"/>
            <w:tcBorders>
              <w:top w:val="single" w:sz="6"/>
              <w:left w:val="single" w:sz="6"/>
              <w:bottom w:val="single" w:sz="6"/>
              <w:right w:val="single" w:sz="6"/>
            </w:tcBorders>
            <w:tcMar>
              <w:left w:w="105" w:type="dxa"/>
              <w:right w:w="105" w:type="dxa"/>
            </w:tcMar>
            <w:vAlign w:val="center"/>
          </w:tcPr>
          <w:p w:rsidR="0E0314DC" w:rsidP="0E0314DC" w:rsidRDefault="0E0314DC" w14:paraId="3BFC25AC" w14:textId="16C48CEA">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Swansea Business Campus</w:t>
            </w:r>
          </w:p>
          <w:p w:rsidR="0E0314DC" w:rsidP="0E0314DC" w:rsidRDefault="0E0314DC" w14:paraId="43410C58" w14:textId="6FB9C2EF">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tc>
      </w:tr>
      <w:tr w:rsidR="0E0314DC" w:rsidTr="0E0314DC" w14:paraId="7248B673">
        <w:trPr>
          <w:trHeight w:val="345"/>
        </w:trPr>
        <w:tc>
          <w:tcPr>
            <w:tcW w:w="49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1CFC9E66" w14:textId="27E016D9">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5</w:t>
            </w:r>
          </w:p>
        </w:tc>
        <w:tc>
          <w:tcPr>
            <w:tcW w:w="302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062FB29D" w14:textId="54908951">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E-mail address:</w:t>
            </w:r>
          </w:p>
        </w:tc>
        <w:tc>
          <w:tcPr>
            <w:tcW w:w="5844" w:type="dxa"/>
            <w:tcBorders>
              <w:top w:val="single" w:sz="6"/>
              <w:left w:val="single" w:sz="6"/>
              <w:bottom w:val="single" w:sz="6"/>
              <w:right w:val="single" w:sz="6"/>
            </w:tcBorders>
            <w:tcMar>
              <w:left w:w="105" w:type="dxa"/>
              <w:right w:w="105" w:type="dxa"/>
            </w:tcMar>
            <w:vAlign w:val="center"/>
          </w:tcPr>
          <w:p w:rsidR="0E0314DC" w:rsidP="0E0314DC" w:rsidRDefault="0E0314DC" w14:paraId="706902D6" w14:textId="0BFF5C4E">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hyperlink r:id="Rb75bfa95b3274729">
              <w:r w:rsidRPr="0E0314DC" w:rsidR="0E0314DC">
                <w:rPr>
                  <w:rStyle w:val="Hyperlink"/>
                  <w:rFonts w:ascii="Calibri" w:hAnsi="Calibri" w:eastAsia="Calibri" w:cs="Calibri"/>
                  <w:sz w:val="24"/>
                  <w:szCs w:val="24"/>
                  <w:lang w:val="en-GB"/>
                </w:rPr>
                <w:t>2200719@student.uwtsd.ac.uk</w:t>
              </w:r>
            </w:hyperlink>
          </w:p>
          <w:p w:rsidR="0E0314DC" w:rsidP="0E0314DC" w:rsidRDefault="0E0314DC" w14:paraId="6E0E8D64" w14:textId="4660721D">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tc>
      </w:tr>
      <w:tr w:rsidR="0E0314DC" w:rsidTr="0E0314DC" w14:paraId="16588628">
        <w:trPr>
          <w:trHeight w:val="345"/>
        </w:trPr>
        <w:tc>
          <w:tcPr>
            <w:tcW w:w="49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4744A1B1" w14:textId="145166B5">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6</w:t>
            </w:r>
          </w:p>
        </w:tc>
        <w:tc>
          <w:tcPr>
            <w:tcW w:w="302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332AF447" w14:textId="73AEB88E">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Contact Telephone Number:</w:t>
            </w:r>
          </w:p>
        </w:tc>
        <w:tc>
          <w:tcPr>
            <w:tcW w:w="5844" w:type="dxa"/>
            <w:tcBorders>
              <w:top w:val="single" w:sz="6"/>
              <w:left w:val="single" w:sz="6"/>
              <w:bottom w:val="single" w:sz="6"/>
              <w:right w:val="single" w:sz="6"/>
            </w:tcBorders>
            <w:tcMar>
              <w:left w:w="105" w:type="dxa"/>
              <w:right w:w="105" w:type="dxa"/>
            </w:tcMar>
            <w:vAlign w:val="center"/>
          </w:tcPr>
          <w:p w:rsidR="0E0314DC" w:rsidP="0E0314DC" w:rsidRDefault="0E0314DC" w14:paraId="406C9BB5" w14:textId="1CF651DF">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07377637390</w:t>
            </w:r>
          </w:p>
          <w:p w:rsidR="0E0314DC" w:rsidP="0E0314DC" w:rsidRDefault="0E0314DC" w14:paraId="3485D8E1" w14:textId="2E1F74F9">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tc>
      </w:tr>
      <w:tr w:rsidR="0E0314DC" w:rsidTr="0E0314DC" w14:paraId="4EEC8682">
        <w:trPr>
          <w:trHeight w:val="300"/>
        </w:trPr>
        <w:tc>
          <w:tcPr>
            <w:tcW w:w="496"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2E7851FE" w14:textId="65B1E48D">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b w:val="1"/>
                <w:bCs w:val="1"/>
                <w:i w:val="1"/>
                <w:iCs w:val="1"/>
                <w:color w:val="000000" w:themeColor="text1" w:themeTint="FF" w:themeShade="FF"/>
                <w:sz w:val="24"/>
                <w:szCs w:val="24"/>
                <w:lang w:val="en-GB"/>
              </w:rPr>
              <w:t xml:space="preserve"> </w:t>
            </w:r>
          </w:p>
        </w:tc>
        <w:tc>
          <w:tcPr>
            <w:tcW w:w="8864" w:type="dxa"/>
            <w:gridSpan w:val="2"/>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05481DA7" w14:textId="65562F40">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b w:val="1"/>
                <w:bCs w:val="1"/>
                <w:i w:val="1"/>
                <w:iCs w:val="1"/>
                <w:color w:val="000000" w:themeColor="text1" w:themeTint="FF" w:themeShade="FF"/>
                <w:sz w:val="24"/>
                <w:szCs w:val="24"/>
                <w:lang w:val="en-GB"/>
              </w:rPr>
              <w:t>For students:</w:t>
            </w:r>
          </w:p>
        </w:tc>
      </w:tr>
      <w:tr w:rsidR="0E0314DC" w:rsidTr="0E0314DC" w14:paraId="1FB84FF7">
        <w:trPr>
          <w:trHeight w:val="495"/>
        </w:trPr>
        <w:tc>
          <w:tcPr>
            <w:tcW w:w="49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23741C1A" w14:textId="76EA7E3E">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7</w:t>
            </w:r>
          </w:p>
        </w:tc>
        <w:tc>
          <w:tcPr>
            <w:tcW w:w="302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7A255B71" w14:textId="4B47CFD8">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Student Number:</w:t>
            </w:r>
          </w:p>
        </w:tc>
        <w:tc>
          <w:tcPr>
            <w:tcW w:w="5844" w:type="dxa"/>
            <w:tcBorders>
              <w:top w:val="nil" w:sz="6"/>
              <w:left w:val="single" w:sz="6"/>
              <w:bottom w:val="single" w:sz="6"/>
              <w:right w:val="single" w:sz="6"/>
            </w:tcBorders>
            <w:tcMar>
              <w:left w:w="105" w:type="dxa"/>
              <w:right w:w="105" w:type="dxa"/>
            </w:tcMar>
            <w:vAlign w:val="center"/>
          </w:tcPr>
          <w:p w:rsidR="0E0314DC" w:rsidP="0E0314DC" w:rsidRDefault="0E0314DC" w14:paraId="29F41F3D" w14:textId="2511406B">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2200719</w:t>
            </w:r>
          </w:p>
        </w:tc>
      </w:tr>
      <w:tr w:rsidR="0E0314DC" w:rsidTr="0E0314DC" w14:paraId="124DBEEC">
        <w:trPr>
          <w:trHeight w:val="540"/>
        </w:trPr>
        <w:tc>
          <w:tcPr>
            <w:tcW w:w="49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7CC44D73" w14:textId="41A9C441">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8</w:t>
            </w:r>
          </w:p>
        </w:tc>
        <w:tc>
          <w:tcPr>
            <w:tcW w:w="302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3178F818" w14:textId="4CEC73A9">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Programme of Study:</w:t>
            </w:r>
          </w:p>
        </w:tc>
        <w:tc>
          <w:tcPr>
            <w:tcW w:w="5844" w:type="dxa"/>
            <w:tcBorders>
              <w:top w:val="single" w:sz="6"/>
              <w:left w:val="single" w:sz="6"/>
              <w:bottom w:val="single" w:sz="6"/>
              <w:right w:val="single" w:sz="6"/>
            </w:tcBorders>
            <w:tcMar>
              <w:left w:w="105" w:type="dxa"/>
              <w:right w:w="105" w:type="dxa"/>
            </w:tcMar>
            <w:vAlign w:val="center"/>
          </w:tcPr>
          <w:p w:rsidR="0E0314DC" w:rsidP="0E0314DC" w:rsidRDefault="0E0314DC" w14:paraId="4A09FC6C" w14:textId="1067FFEC">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BSc Professional Policing</w:t>
            </w:r>
          </w:p>
        </w:tc>
      </w:tr>
      <w:tr w:rsidR="0E0314DC" w:rsidTr="0E0314DC" w14:paraId="63E8D345">
        <w:trPr>
          <w:trHeight w:val="540"/>
        </w:trPr>
        <w:tc>
          <w:tcPr>
            <w:tcW w:w="49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160D1B49" w14:textId="46729554">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9</w:t>
            </w:r>
          </w:p>
        </w:tc>
        <w:tc>
          <w:tcPr>
            <w:tcW w:w="302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5D473875" w14:textId="1690074B">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Director of Studies/Supervisor:</w:t>
            </w:r>
          </w:p>
        </w:tc>
        <w:tc>
          <w:tcPr>
            <w:tcW w:w="5844" w:type="dxa"/>
            <w:tcBorders>
              <w:top w:val="single" w:sz="6"/>
              <w:left w:val="single" w:sz="6"/>
              <w:bottom w:val="single" w:sz="6"/>
              <w:right w:val="single" w:sz="6"/>
            </w:tcBorders>
            <w:tcMar>
              <w:left w:w="105" w:type="dxa"/>
              <w:right w:w="105" w:type="dxa"/>
            </w:tcMar>
            <w:vAlign w:val="center"/>
          </w:tcPr>
          <w:p w:rsidR="0E0314DC" w:rsidP="0E0314DC" w:rsidRDefault="0E0314DC" w14:paraId="56EE6D75" w14:textId="5D88F12B">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Mike Durke</w:t>
            </w:r>
          </w:p>
        </w:tc>
      </w:tr>
    </w:tbl>
    <w:p w:rsidR="140D29E1" w:rsidP="0E0314DC" w:rsidRDefault="140D29E1" w14:paraId="2AB26343" w14:textId="54B7BE6D">
      <w:pPr>
        <w:spacing w:after="0" w:line="360" w:lineRule="auto"/>
        <w:rPr>
          <w:rFonts w:ascii="Calibri" w:hAnsi="Calibri" w:eastAsia="Calibri" w:cs="Calibri"/>
          <w:noProof w:val="0"/>
          <w:color w:val="000000" w:themeColor="text1" w:themeTint="FF" w:themeShade="FF"/>
          <w:sz w:val="24"/>
          <w:szCs w:val="24"/>
          <w:lang w:val="en-US"/>
        </w:rPr>
      </w:pPr>
      <w:r w:rsidRPr="0E0314DC" w:rsidR="140D29E1">
        <w:rPr>
          <w:rFonts w:ascii="Calibri" w:hAnsi="Calibri" w:eastAsia="Calibri" w:cs="Calibri"/>
          <w:noProof w:val="0"/>
          <w:color w:val="000000" w:themeColor="text1" w:themeTint="FF" w:themeShade="FF"/>
          <w:sz w:val="24"/>
          <w:szCs w:val="24"/>
          <w:lang w:val="en-GB"/>
        </w:rPr>
        <w:t xml:space="preserve"> </w:t>
      </w:r>
    </w:p>
    <w:p w:rsidR="140D29E1" w:rsidP="0E0314DC" w:rsidRDefault="140D29E1" w14:paraId="4717309E" w14:textId="0E938E2D">
      <w:pPr>
        <w:spacing w:after="0" w:line="360" w:lineRule="auto"/>
        <w:jc w:val="both"/>
        <w:rPr>
          <w:rFonts w:ascii="Calibri" w:hAnsi="Calibri" w:eastAsia="Calibri" w:cs="Calibri"/>
          <w:noProof w:val="0"/>
          <w:color w:val="000000" w:themeColor="text1" w:themeTint="FF" w:themeShade="FF"/>
          <w:sz w:val="24"/>
          <w:szCs w:val="24"/>
          <w:lang w:val="en-US"/>
        </w:rPr>
      </w:pPr>
      <w:r w:rsidRPr="0E0314DC" w:rsidR="140D29E1">
        <w:rPr>
          <w:rFonts w:ascii="Calibri" w:hAnsi="Calibri" w:eastAsia="Calibri" w:cs="Calibri"/>
          <w:b w:val="1"/>
          <w:bCs w:val="1"/>
          <w:noProof w:val="0"/>
          <w:color w:val="000000" w:themeColor="text1" w:themeTint="FF" w:themeShade="FF"/>
          <w:sz w:val="24"/>
          <w:szCs w:val="24"/>
          <w:lang w:val="en-GB"/>
        </w:rPr>
        <w:t xml:space="preserve"> </w:t>
      </w:r>
    </w:p>
    <w:p w:rsidR="0E0314DC" w:rsidP="0E0314DC" w:rsidRDefault="0E0314DC" w14:paraId="4CFE87CC" w14:textId="5BED86EB">
      <w:pPr>
        <w:spacing w:line="360" w:lineRule="auto"/>
        <w:rPr>
          <w:rFonts w:ascii="Calibri" w:hAnsi="Calibri" w:eastAsia="Calibri" w:cs="Calibri"/>
          <w:noProof w:val="0"/>
          <w:sz w:val="24"/>
          <w:szCs w:val="24"/>
          <w:lang w:val="en-US"/>
        </w:rPr>
      </w:pPr>
    </w:p>
    <w:p w:rsidR="140D29E1" w:rsidP="0E0314DC" w:rsidRDefault="140D29E1" w14:paraId="1B064850" w14:textId="304E23BC">
      <w:pPr>
        <w:spacing w:after="0" w:line="360" w:lineRule="auto"/>
        <w:rPr>
          <w:rFonts w:ascii="Calibri" w:hAnsi="Calibri" w:eastAsia="Calibri" w:cs="Calibri"/>
          <w:noProof w:val="0"/>
          <w:color w:val="000000" w:themeColor="text1" w:themeTint="FF" w:themeShade="FF"/>
          <w:sz w:val="24"/>
          <w:szCs w:val="24"/>
          <w:lang w:val="en-US"/>
        </w:rPr>
      </w:pPr>
      <w:r w:rsidRPr="0E0314DC" w:rsidR="140D29E1">
        <w:rPr>
          <w:rFonts w:ascii="Calibri" w:hAnsi="Calibri" w:eastAsia="Calibri" w:cs="Calibri"/>
          <w:b w:val="1"/>
          <w:bCs w:val="1"/>
          <w:noProof w:val="0"/>
          <w:color w:val="000000" w:themeColor="text1" w:themeTint="FF" w:themeShade="FF"/>
          <w:sz w:val="24"/>
          <w:szCs w:val="24"/>
          <w:lang w:val="en-GB"/>
        </w:rPr>
        <w:t xml:space="preserve"> </w:t>
      </w:r>
    </w:p>
    <w:p w:rsidR="140D29E1" w:rsidP="0E0314DC" w:rsidRDefault="140D29E1" w14:paraId="19ABBA74" w14:textId="71108BB1">
      <w:pPr>
        <w:spacing w:after="240" w:line="360" w:lineRule="auto"/>
        <w:jc w:val="both"/>
        <w:rPr>
          <w:rFonts w:ascii="Calibri" w:hAnsi="Calibri" w:eastAsia="Calibri" w:cs="Calibri"/>
          <w:noProof w:val="0"/>
          <w:color w:val="000000" w:themeColor="text1" w:themeTint="FF" w:themeShade="FF"/>
          <w:sz w:val="24"/>
          <w:szCs w:val="24"/>
          <w:lang w:val="en-US"/>
        </w:rPr>
      </w:pPr>
      <w:r w:rsidRPr="0E0314DC" w:rsidR="140D29E1">
        <w:rPr>
          <w:rFonts w:ascii="Calibri" w:hAnsi="Calibri" w:eastAsia="Calibri" w:cs="Calibri"/>
          <w:b w:val="1"/>
          <w:bCs w:val="1"/>
          <w:noProof w:val="0"/>
          <w:color w:val="000000" w:themeColor="text1" w:themeTint="FF" w:themeShade="FF"/>
          <w:sz w:val="24"/>
          <w:szCs w:val="24"/>
          <w:lang w:val="en-GB"/>
        </w:rPr>
        <w:t>SECTION B: Approval for Research Activity</w:t>
      </w: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639"/>
        <w:gridCol w:w="3149"/>
        <w:gridCol w:w="1917"/>
        <w:gridCol w:w="981"/>
        <w:gridCol w:w="847"/>
        <w:gridCol w:w="981"/>
        <w:gridCol w:w="847"/>
      </w:tblGrid>
      <w:tr w:rsidR="0E0314DC" w:rsidTr="0E0314DC" w14:paraId="79C68EE8">
        <w:trPr>
          <w:trHeight w:val="300"/>
        </w:trPr>
        <w:tc>
          <w:tcPr>
            <w:tcW w:w="63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65B55D02" w14:textId="2CF9A227">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1</w:t>
            </w:r>
          </w:p>
        </w:tc>
        <w:tc>
          <w:tcPr>
            <w:tcW w:w="5066" w:type="dxa"/>
            <w:gridSpan w:val="2"/>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6C53CD0A" w14:textId="62490136">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Has the research activity received approval in principle?</w:t>
            </w:r>
          </w:p>
          <w:p w:rsidR="0E0314DC" w:rsidP="0E0314DC" w:rsidRDefault="0E0314DC" w14:paraId="3E3FBD74" w14:textId="4734C1DC">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(please check the Guidance Notes as to the appropriate approval process for different levels of research by different categories of individual)</w:t>
            </w:r>
          </w:p>
        </w:tc>
        <w:tc>
          <w:tcPr>
            <w:tcW w:w="981" w:type="dxa"/>
            <w:tcBorders>
              <w:top w:val="single" w:sz="6"/>
              <w:left w:val="nil"/>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1406E08B" w14:textId="6442B0B5">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b w:val="1"/>
                <w:bCs w:val="1"/>
                <w:color w:val="000000" w:themeColor="text1" w:themeTint="FF" w:themeShade="FF"/>
                <w:sz w:val="24"/>
                <w:szCs w:val="24"/>
                <w:lang w:val="en-GB"/>
              </w:rPr>
              <w:t>YES</w:t>
            </w:r>
          </w:p>
        </w:tc>
        <w:tc>
          <w:tcPr>
            <w:tcW w:w="847"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3BD13A26" w14:textId="24D4912B">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x</w:t>
            </w:r>
          </w:p>
        </w:tc>
        <w:tc>
          <w:tcPr>
            <w:tcW w:w="981"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65D5B199" w14:textId="6DCD9D8E">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b w:val="1"/>
                <w:bCs w:val="1"/>
                <w:color w:val="000000" w:themeColor="text1" w:themeTint="FF" w:themeShade="FF"/>
                <w:sz w:val="24"/>
                <w:szCs w:val="24"/>
                <w:lang w:val="en-GB"/>
              </w:rPr>
              <w:t>NO</w:t>
            </w:r>
          </w:p>
        </w:tc>
        <w:tc>
          <w:tcPr>
            <w:tcW w:w="847"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3A23D5A5" w14:textId="2186BA41">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w:t>
            </w:r>
          </w:p>
        </w:tc>
      </w:tr>
      <w:tr w:rsidR="0E0314DC" w:rsidTr="0E0314DC" w14:paraId="19319269">
        <w:trPr>
          <w:trHeight w:val="300"/>
        </w:trPr>
        <w:tc>
          <w:tcPr>
            <w:tcW w:w="63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3974263B" w14:textId="34F15F46">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b w:val="1"/>
                <w:bCs w:val="1"/>
                <w:color w:val="000000" w:themeColor="text1" w:themeTint="FF" w:themeShade="FF"/>
                <w:sz w:val="24"/>
                <w:szCs w:val="24"/>
                <w:lang w:val="en-GB"/>
              </w:rPr>
              <w:t xml:space="preserve"> </w:t>
            </w:r>
          </w:p>
        </w:tc>
        <w:tc>
          <w:tcPr>
            <w:tcW w:w="6894"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0ED65AD0" w14:textId="4C7BB751">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b w:val="1"/>
                <w:bCs w:val="1"/>
                <w:color w:val="000000" w:themeColor="text1" w:themeTint="FF" w:themeShade="FF"/>
                <w:sz w:val="24"/>
                <w:szCs w:val="24"/>
                <w:lang w:val="en-GB"/>
              </w:rPr>
              <w:t xml:space="preserve"> </w:t>
            </w:r>
          </w:p>
        </w:tc>
        <w:tc>
          <w:tcPr>
            <w:tcW w:w="1828" w:type="dxa"/>
            <w:gridSpan w:val="2"/>
            <w:tcBorders>
              <w:top w:val="single" w:sz="6"/>
              <w:left w:val="nil"/>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22FB0B10" w14:textId="0DD8173D">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b w:val="1"/>
                <w:bCs w:val="1"/>
                <w:i w:val="1"/>
                <w:iCs w:val="1"/>
                <w:color w:val="000000" w:themeColor="text1" w:themeTint="FF" w:themeShade="FF"/>
                <w:sz w:val="24"/>
                <w:szCs w:val="24"/>
                <w:lang w:val="en-GB"/>
              </w:rPr>
              <w:t>Date</w:t>
            </w:r>
          </w:p>
        </w:tc>
      </w:tr>
      <w:tr w:rsidR="0E0314DC" w:rsidTr="0E0314DC" w14:paraId="0CEE7E7C">
        <w:trPr>
          <w:trHeight w:val="435"/>
        </w:trPr>
        <w:tc>
          <w:tcPr>
            <w:tcW w:w="639" w:type="dxa"/>
            <w:vMerge w:val="restart"/>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57B36B1F" w14:textId="2104932E">
            <w:pPr>
              <w:spacing w:line="360" w:lineRule="auto"/>
              <w:jc w:val="both"/>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2</w:t>
            </w:r>
          </w:p>
        </w:tc>
        <w:tc>
          <w:tcPr>
            <w:tcW w:w="3149" w:type="dxa"/>
            <w:vMerge w:val="restart"/>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1D31A7CB" w14:textId="75795E18">
            <w:pPr>
              <w:spacing w:line="360" w:lineRule="auto"/>
              <w:jc w:val="both"/>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If Yes, please indicate source of approval (and date where known):</w:t>
            </w:r>
            <w:r w:rsidRPr="0E0314DC" w:rsidR="0E0314DC">
              <w:rPr>
                <w:rFonts w:ascii="Calibri" w:hAnsi="Calibri" w:eastAsia="Calibri" w:cs="Calibri"/>
                <w:i w:val="1"/>
                <w:iCs w:val="1"/>
                <w:color w:val="FF0000"/>
                <w:sz w:val="24"/>
                <w:szCs w:val="24"/>
                <w:lang w:val="en-GB"/>
              </w:rPr>
              <w:t xml:space="preserve"> </w:t>
            </w:r>
            <w:r w:rsidRPr="0E0314DC" w:rsidR="0E0314DC">
              <w:rPr>
                <w:rFonts w:ascii="Calibri" w:hAnsi="Calibri" w:eastAsia="Calibri" w:cs="Calibri"/>
                <w:b w:val="1"/>
                <w:bCs w:val="1"/>
                <w:i w:val="1"/>
                <w:iCs w:val="1"/>
                <w:color w:val="000000" w:themeColor="text1" w:themeTint="FF" w:themeShade="FF"/>
                <w:sz w:val="24"/>
                <w:szCs w:val="24"/>
                <w:lang w:val="en-GB"/>
              </w:rPr>
              <w:t>Approval in principle must be obtained from the relevant source prior to seeking ethical approval</w:t>
            </w:r>
          </w:p>
        </w:tc>
        <w:tc>
          <w:tcPr>
            <w:tcW w:w="2898" w:type="dxa"/>
            <w:gridSpan w:val="2"/>
            <w:tcBorders>
              <w:top w:val="nil"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72104A60" w14:textId="0FB7010E">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Research Degrees Committee</w:t>
            </w:r>
          </w:p>
        </w:tc>
        <w:tc>
          <w:tcPr>
            <w:tcW w:w="847" w:type="dxa"/>
            <w:tcBorders>
              <w:top w:val="nil" w:sz="6"/>
              <w:left w:val="nil"/>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083FD1FE" w14:textId="030C6878">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w:t>
            </w:r>
          </w:p>
        </w:tc>
        <w:tc>
          <w:tcPr>
            <w:tcW w:w="1828" w:type="dxa"/>
            <w:gridSpan w:val="2"/>
            <w:tcBorders>
              <w:top w:val="single" w:sz="6"/>
              <w:left w:val="single" w:sz="6"/>
              <w:bottom w:val="single" w:sz="6"/>
              <w:right w:val="single" w:sz="6"/>
            </w:tcBorders>
            <w:tcMar>
              <w:left w:w="105" w:type="dxa"/>
              <w:right w:w="105" w:type="dxa"/>
            </w:tcMar>
            <w:vAlign w:val="center"/>
          </w:tcPr>
          <w:p w:rsidR="0E0314DC" w:rsidP="0E0314DC" w:rsidRDefault="0E0314DC" w14:paraId="3034CDDB" w14:textId="52350F39">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b w:val="1"/>
                <w:bCs w:val="1"/>
                <w:color w:val="000000" w:themeColor="text1" w:themeTint="FF" w:themeShade="FF"/>
                <w:sz w:val="24"/>
                <w:szCs w:val="24"/>
                <w:lang w:val="en-GB"/>
              </w:rPr>
              <w:t xml:space="preserve"> </w:t>
            </w:r>
          </w:p>
        </w:tc>
      </w:tr>
      <w:tr w:rsidR="0E0314DC" w:rsidTr="0E0314DC" w14:paraId="4026C279">
        <w:trPr>
          <w:trHeight w:val="405"/>
        </w:trPr>
        <w:tc>
          <w:tcPr>
            <w:tcW w:w="639" w:type="dxa"/>
            <w:vMerge/>
            <w:tcBorders>
              <w:top w:sz="0"/>
              <w:left w:val="single" w:sz="0"/>
              <w:bottom w:sz="0"/>
              <w:right w:val="single" w:sz="0"/>
            </w:tcBorders>
            <w:tcMar/>
            <w:vAlign w:val="center"/>
          </w:tcPr>
          <w:p w14:paraId="664BA78B"/>
        </w:tc>
        <w:tc>
          <w:tcPr>
            <w:tcW w:w="3149" w:type="dxa"/>
            <w:vMerge/>
            <w:tcBorders>
              <w:top w:sz="0"/>
              <w:left w:val="single" w:sz="0"/>
              <w:bottom w:sz="0"/>
              <w:right w:val="single" w:sz="0"/>
            </w:tcBorders>
            <w:tcMar/>
            <w:vAlign w:val="center"/>
          </w:tcPr>
          <w:p w14:paraId="5C29F37C"/>
        </w:tc>
        <w:tc>
          <w:tcPr>
            <w:tcW w:w="2898" w:type="dxa"/>
            <w:gridSpan w:val="2"/>
            <w:tcBorders>
              <w:top w:val="single" w:sz="6"/>
              <w:left w:val="nil"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6F4A7865" w14:textId="29C15998">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Institute Research Committee</w:t>
            </w:r>
          </w:p>
        </w:tc>
        <w:tc>
          <w:tcPr>
            <w:tcW w:w="847" w:type="dxa"/>
            <w:tcBorders>
              <w:top w:val="single" w:sz="6"/>
              <w:left w:val="nil"/>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1D8DAD3E" w14:textId="3D9E43CD">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w:t>
            </w:r>
          </w:p>
        </w:tc>
        <w:tc>
          <w:tcPr>
            <w:tcW w:w="1828" w:type="dxa"/>
            <w:gridSpan w:val="2"/>
            <w:tcBorders>
              <w:top w:val="single" w:sz="6"/>
              <w:left w:val="single" w:sz="6"/>
              <w:bottom w:val="single" w:sz="6"/>
              <w:right w:val="single" w:sz="6"/>
            </w:tcBorders>
            <w:tcMar>
              <w:left w:w="105" w:type="dxa"/>
              <w:right w:w="105" w:type="dxa"/>
            </w:tcMar>
            <w:vAlign w:val="center"/>
          </w:tcPr>
          <w:p w:rsidR="0E0314DC" w:rsidP="0E0314DC" w:rsidRDefault="0E0314DC" w14:paraId="1DD29865" w14:textId="17C20B55">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b w:val="1"/>
                <w:bCs w:val="1"/>
                <w:color w:val="000000" w:themeColor="text1" w:themeTint="FF" w:themeShade="FF"/>
                <w:sz w:val="24"/>
                <w:szCs w:val="24"/>
                <w:lang w:val="en-GB"/>
              </w:rPr>
              <w:t xml:space="preserve"> </w:t>
            </w:r>
          </w:p>
        </w:tc>
      </w:tr>
      <w:tr w:rsidR="0E0314DC" w:rsidTr="0E0314DC" w14:paraId="29E9B217">
        <w:trPr>
          <w:trHeight w:val="300"/>
        </w:trPr>
        <w:tc>
          <w:tcPr>
            <w:tcW w:w="639" w:type="dxa"/>
            <w:vMerge/>
            <w:tcBorders>
              <w:top w:sz="0"/>
              <w:left w:val="single" w:sz="0"/>
              <w:bottom w:val="single" w:sz="0"/>
              <w:right w:val="single" w:sz="0"/>
            </w:tcBorders>
            <w:tcMar/>
            <w:vAlign w:val="center"/>
          </w:tcPr>
          <w:p w14:paraId="74FBEA24"/>
        </w:tc>
        <w:tc>
          <w:tcPr>
            <w:tcW w:w="3149" w:type="dxa"/>
            <w:vMerge/>
            <w:tcBorders>
              <w:top w:sz="0"/>
              <w:left w:val="single" w:sz="0"/>
              <w:bottom w:val="single" w:sz="0"/>
              <w:right w:val="single" w:sz="0"/>
            </w:tcBorders>
            <w:tcMar/>
            <w:vAlign w:val="center"/>
          </w:tcPr>
          <w:p w14:paraId="4D7E4BE2"/>
        </w:tc>
        <w:tc>
          <w:tcPr>
            <w:tcW w:w="2898" w:type="dxa"/>
            <w:gridSpan w:val="2"/>
            <w:tcBorders>
              <w:top w:val="single" w:sz="6"/>
              <w:left w:val="nil"/>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03EA65DE" w14:textId="396D2F54">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Mike Durke</w:t>
            </w:r>
          </w:p>
          <w:p w:rsidR="0E0314DC" w:rsidP="0E0314DC" w:rsidRDefault="0E0314DC" w14:paraId="547796F2" w14:textId="0DB19309">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tc>
        <w:tc>
          <w:tcPr>
            <w:tcW w:w="847" w:type="dxa"/>
            <w:tcBorders>
              <w:top w:val="single" w:sz="6"/>
              <w:left w:val="nil"/>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1DD1B888" w14:textId="0B527267">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x</w:t>
            </w:r>
          </w:p>
        </w:tc>
        <w:tc>
          <w:tcPr>
            <w:tcW w:w="1828" w:type="dxa"/>
            <w:gridSpan w:val="2"/>
            <w:tcBorders>
              <w:top w:val="single" w:sz="6"/>
              <w:left w:val="single" w:sz="6"/>
              <w:bottom w:val="single" w:sz="6"/>
              <w:right w:val="single" w:sz="6"/>
            </w:tcBorders>
            <w:tcMar>
              <w:left w:w="105" w:type="dxa"/>
              <w:right w:w="105" w:type="dxa"/>
            </w:tcMar>
            <w:vAlign w:val="center"/>
          </w:tcPr>
          <w:p w:rsidR="0E0314DC" w:rsidP="0E0314DC" w:rsidRDefault="0E0314DC" w14:paraId="16CB02CA" w14:textId="6707BD70">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b w:val="1"/>
                <w:bCs w:val="1"/>
                <w:color w:val="000000" w:themeColor="text1" w:themeTint="FF" w:themeShade="FF"/>
                <w:sz w:val="24"/>
                <w:szCs w:val="24"/>
                <w:lang w:val="en-GB"/>
              </w:rPr>
              <w:t xml:space="preserve"> </w:t>
            </w:r>
          </w:p>
        </w:tc>
      </w:tr>
      <w:tr w:rsidR="0E0314DC" w:rsidTr="0E0314DC" w14:paraId="0EEAB978">
        <w:trPr>
          <w:trHeight w:val="300"/>
        </w:trPr>
        <w:tc>
          <w:tcPr>
            <w:tcW w:w="639" w:type="dxa"/>
            <w:tcBorders>
              <w:top w:val="nil" w:sz="6"/>
              <w:left w:val="nil" w:sz="6"/>
              <w:bottom w:val="nil" w:sz="6"/>
              <w:right w:val="nil" w:sz="6"/>
            </w:tcBorders>
            <w:tcMar>
              <w:left w:w="105" w:type="dxa"/>
              <w:right w:w="105" w:type="dxa"/>
            </w:tcMar>
            <w:vAlign w:val="center"/>
          </w:tcPr>
          <w:p w:rsidR="0E0314DC" w:rsidP="0E0314DC" w:rsidRDefault="0E0314DC" w14:paraId="694B5A25" w14:textId="634FF42B">
            <w:pPr>
              <w:spacing w:line="360" w:lineRule="auto"/>
              <w:rPr>
                <w:rFonts w:ascii="Calibri" w:hAnsi="Calibri" w:eastAsia="Calibri" w:cs="Calibri"/>
                <w:sz w:val="24"/>
                <w:szCs w:val="24"/>
              </w:rPr>
            </w:pPr>
          </w:p>
        </w:tc>
        <w:tc>
          <w:tcPr>
            <w:tcW w:w="3149" w:type="dxa"/>
            <w:tcBorders>
              <w:top w:val="nil" w:sz="6"/>
              <w:left w:val="nil" w:sz="6"/>
              <w:bottom w:val="nil" w:sz="6"/>
              <w:right w:val="nil" w:sz="6"/>
            </w:tcBorders>
            <w:tcMar>
              <w:left w:w="105" w:type="dxa"/>
              <w:right w:w="105" w:type="dxa"/>
            </w:tcMar>
            <w:vAlign w:val="center"/>
          </w:tcPr>
          <w:p w:rsidR="0E0314DC" w:rsidP="0E0314DC" w:rsidRDefault="0E0314DC" w14:paraId="0FA48A93" w14:textId="54FF8C18">
            <w:pPr>
              <w:spacing w:line="360" w:lineRule="auto"/>
              <w:rPr>
                <w:rFonts w:ascii="Calibri" w:hAnsi="Calibri" w:eastAsia="Calibri" w:cs="Calibri"/>
                <w:sz w:val="24"/>
                <w:szCs w:val="24"/>
              </w:rPr>
            </w:pPr>
          </w:p>
        </w:tc>
        <w:tc>
          <w:tcPr>
            <w:tcW w:w="1917" w:type="dxa"/>
            <w:tcBorders>
              <w:top w:val="single" w:sz="6"/>
              <w:left w:val="nil"/>
              <w:bottom w:val="nil" w:sz="6"/>
              <w:right w:val="nil" w:sz="6"/>
            </w:tcBorders>
            <w:tcMar>
              <w:left w:w="105" w:type="dxa"/>
              <w:right w:w="105" w:type="dxa"/>
            </w:tcMar>
            <w:vAlign w:val="center"/>
          </w:tcPr>
          <w:p w:rsidR="0E0314DC" w:rsidP="0E0314DC" w:rsidRDefault="0E0314DC" w14:paraId="3EB9EB2A" w14:textId="38A0053C">
            <w:pPr>
              <w:spacing w:line="360" w:lineRule="auto"/>
              <w:rPr>
                <w:rFonts w:ascii="Calibri" w:hAnsi="Calibri" w:eastAsia="Calibri" w:cs="Calibri"/>
                <w:sz w:val="24"/>
                <w:szCs w:val="24"/>
              </w:rPr>
            </w:pPr>
          </w:p>
        </w:tc>
        <w:tc>
          <w:tcPr>
            <w:tcW w:w="981" w:type="dxa"/>
            <w:tcBorders>
              <w:top w:val="nil" w:sz="6"/>
              <w:left w:val="nil"/>
              <w:bottom w:val="nil" w:sz="6"/>
              <w:right w:val="nil" w:sz="6"/>
            </w:tcBorders>
            <w:tcMar>
              <w:left w:w="105" w:type="dxa"/>
              <w:right w:w="105" w:type="dxa"/>
            </w:tcMar>
            <w:vAlign w:val="center"/>
          </w:tcPr>
          <w:p w:rsidR="0E0314DC" w:rsidP="0E0314DC" w:rsidRDefault="0E0314DC" w14:paraId="07433EC8" w14:textId="00EE2D29">
            <w:pPr>
              <w:spacing w:line="360" w:lineRule="auto"/>
              <w:rPr>
                <w:rFonts w:ascii="Calibri" w:hAnsi="Calibri" w:eastAsia="Calibri" w:cs="Calibri"/>
                <w:sz w:val="24"/>
                <w:szCs w:val="24"/>
              </w:rPr>
            </w:pPr>
          </w:p>
        </w:tc>
        <w:tc>
          <w:tcPr>
            <w:tcW w:w="847" w:type="dxa"/>
            <w:tcBorders>
              <w:top w:val="single" w:sz="6"/>
              <w:left w:val="nil"/>
              <w:bottom w:val="nil"/>
              <w:right w:val="nil"/>
            </w:tcBorders>
            <w:tcMar>
              <w:left w:w="105" w:type="dxa"/>
              <w:right w:w="105" w:type="dxa"/>
            </w:tcMar>
            <w:vAlign w:val="center"/>
          </w:tcPr>
          <w:p w:rsidR="0E0314DC" w:rsidP="0E0314DC" w:rsidRDefault="0E0314DC" w14:paraId="528890A6" w14:textId="208F0B30">
            <w:pPr>
              <w:spacing w:line="360" w:lineRule="auto"/>
              <w:rPr>
                <w:rFonts w:ascii="Calibri" w:hAnsi="Calibri" w:eastAsia="Calibri" w:cs="Calibri"/>
                <w:sz w:val="24"/>
                <w:szCs w:val="24"/>
              </w:rPr>
            </w:pPr>
          </w:p>
        </w:tc>
        <w:tc>
          <w:tcPr>
            <w:tcW w:w="981" w:type="dxa"/>
            <w:tcBorders>
              <w:top w:val="single" w:sz="6"/>
              <w:left w:val="nil" w:sz="6"/>
              <w:bottom w:val="nil" w:sz="6"/>
              <w:right w:val="nil" w:sz="6"/>
            </w:tcBorders>
            <w:tcMar>
              <w:left w:w="105" w:type="dxa"/>
              <w:right w:w="105" w:type="dxa"/>
            </w:tcMar>
            <w:vAlign w:val="center"/>
          </w:tcPr>
          <w:p w:rsidR="0E0314DC" w:rsidP="0E0314DC" w:rsidRDefault="0E0314DC" w14:paraId="2C77CE10" w14:textId="464184CC">
            <w:pPr>
              <w:spacing w:line="360" w:lineRule="auto"/>
              <w:rPr>
                <w:rFonts w:ascii="Calibri" w:hAnsi="Calibri" w:eastAsia="Calibri" w:cs="Calibri"/>
                <w:sz w:val="24"/>
                <w:szCs w:val="24"/>
              </w:rPr>
            </w:pPr>
          </w:p>
        </w:tc>
        <w:tc>
          <w:tcPr>
            <w:tcW w:w="847" w:type="dxa"/>
            <w:tcBorders>
              <w:top w:val="nil" w:sz="6"/>
              <w:left w:val="nil"/>
              <w:bottom w:val="nil" w:sz="6"/>
              <w:right w:val="nil" w:sz="6"/>
            </w:tcBorders>
            <w:tcMar>
              <w:left w:w="105" w:type="dxa"/>
              <w:right w:w="105" w:type="dxa"/>
            </w:tcMar>
            <w:vAlign w:val="center"/>
          </w:tcPr>
          <w:p w:rsidR="0E0314DC" w:rsidP="0E0314DC" w:rsidRDefault="0E0314DC" w14:paraId="142D52E4" w14:textId="698EFF3A">
            <w:pPr>
              <w:spacing w:line="360" w:lineRule="auto"/>
              <w:rPr>
                <w:rFonts w:ascii="Calibri" w:hAnsi="Calibri" w:eastAsia="Calibri" w:cs="Calibri"/>
                <w:sz w:val="24"/>
                <w:szCs w:val="24"/>
              </w:rPr>
            </w:pPr>
          </w:p>
        </w:tc>
      </w:tr>
    </w:tbl>
    <w:p w:rsidR="140D29E1" w:rsidP="0E0314DC" w:rsidRDefault="140D29E1" w14:paraId="4F5893C9" w14:textId="74FBF097">
      <w:pPr>
        <w:spacing w:after="240" w:line="360" w:lineRule="auto"/>
        <w:jc w:val="both"/>
        <w:rPr>
          <w:rFonts w:ascii="Calibri" w:hAnsi="Calibri" w:eastAsia="Calibri" w:cs="Calibri"/>
          <w:noProof w:val="0"/>
          <w:color w:val="000000" w:themeColor="text1" w:themeTint="FF" w:themeShade="FF"/>
          <w:sz w:val="24"/>
          <w:szCs w:val="24"/>
          <w:lang w:val="en-US"/>
        </w:rPr>
      </w:pPr>
      <w:r w:rsidRPr="0E0314DC" w:rsidR="140D29E1">
        <w:rPr>
          <w:rFonts w:ascii="Calibri" w:hAnsi="Calibri" w:eastAsia="Calibri" w:cs="Calibri"/>
          <w:noProof w:val="0"/>
          <w:color w:val="000000" w:themeColor="text1" w:themeTint="FF" w:themeShade="FF"/>
          <w:sz w:val="24"/>
          <w:szCs w:val="24"/>
          <w:lang w:val="en-GB"/>
        </w:rPr>
        <w:t xml:space="preserve"> </w:t>
      </w:r>
    </w:p>
    <w:p w:rsidR="140D29E1" w:rsidP="0E0314DC" w:rsidRDefault="140D29E1" w14:paraId="46B1871D" w14:textId="5D05B22A">
      <w:pPr>
        <w:spacing w:after="240" w:line="360" w:lineRule="auto"/>
        <w:jc w:val="both"/>
        <w:rPr>
          <w:rFonts w:ascii="Calibri" w:hAnsi="Calibri" w:eastAsia="Calibri" w:cs="Calibri"/>
          <w:noProof w:val="0"/>
          <w:color w:val="000000" w:themeColor="text1" w:themeTint="FF" w:themeShade="FF"/>
          <w:sz w:val="24"/>
          <w:szCs w:val="24"/>
          <w:lang w:val="en-US"/>
        </w:rPr>
      </w:pPr>
      <w:r w:rsidRPr="0E0314DC" w:rsidR="140D29E1">
        <w:rPr>
          <w:rFonts w:ascii="Calibri" w:hAnsi="Calibri" w:eastAsia="Calibri" w:cs="Calibri"/>
          <w:b w:val="1"/>
          <w:bCs w:val="1"/>
          <w:noProof w:val="0"/>
          <w:color w:val="000000" w:themeColor="text1" w:themeTint="FF" w:themeShade="FF"/>
          <w:sz w:val="24"/>
          <w:szCs w:val="24"/>
          <w:lang w:val="en-GB"/>
        </w:rPr>
        <w:t>SECTION C:  Internal and External Ethical Guidance Materials</w:t>
      </w: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496"/>
        <w:gridCol w:w="7857"/>
        <w:gridCol w:w="1007"/>
      </w:tblGrid>
      <w:tr w:rsidR="0E0314DC" w:rsidTr="0E0314DC" w14:paraId="0637F150">
        <w:trPr>
          <w:trHeight w:val="300"/>
        </w:trPr>
        <w:tc>
          <w:tcPr>
            <w:tcW w:w="49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135AA095" w14:textId="2712CD72">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tc>
        <w:tc>
          <w:tcPr>
            <w:tcW w:w="8864" w:type="dxa"/>
            <w:gridSpan w:val="2"/>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43F09729" w14:textId="0ADFABBF">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E0314DC" w:rsidTr="0E0314DC" w14:paraId="4B676364">
        <w:trPr>
          <w:trHeight w:val="360"/>
        </w:trPr>
        <w:tc>
          <w:tcPr>
            <w:tcW w:w="496" w:type="dxa"/>
            <w:tcBorders>
              <w:top w:val="single" w:sz="6"/>
              <w:left w:val="single" w:sz="6"/>
              <w:bottom w:val="single" w:sz="6"/>
              <w:right w:val="single" w:sz="6"/>
            </w:tcBorders>
            <w:tcMar>
              <w:left w:w="105" w:type="dxa"/>
              <w:right w:w="105" w:type="dxa"/>
            </w:tcMar>
            <w:vAlign w:val="center"/>
          </w:tcPr>
          <w:p w:rsidR="0E0314DC" w:rsidP="0E0314DC" w:rsidRDefault="0E0314DC" w14:paraId="473BC063" w14:textId="2465EF55">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1</w:t>
            </w:r>
          </w:p>
        </w:tc>
        <w:tc>
          <w:tcPr>
            <w:tcW w:w="7857" w:type="dxa"/>
            <w:tcBorders>
              <w:top w:val="single" w:sz="6"/>
              <w:left w:val="single" w:sz="6"/>
              <w:bottom w:val="single" w:sz="6"/>
              <w:right w:val="single" w:sz="6"/>
            </w:tcBorders>
            <w:tcMar>
              <w:left w:w="105" w:type="dxa"/>
              <w:right w:w="105" w:type="dxa"/>
            </w:tcMar>
            <w:vAlign w:val="center"/>
          </w:tcPr>
          <w:p w:rsidR="0E0314DC" w:rsidP="0E0314DC" w:rsidRDefault="0E0314DC" w14:paraId="7CC42E76" w14:textId="07BC0EFB">
            <w:pPr>
              <w:spacing w:line="360" w:lineRule="auto"/>
              <w:rPr>
                <w:rFonts w:ascii="Calibri" w:hAnsi="Calibri" w:eastAsia="Calibri" w:cs="Calibri"/>
                <w:sz w:val="24"/>
                <w:szCs w:val="24"/>
              </w:rPr>
            </w:pPr>
            <w:hyperlink r:id="R919be4df99b6448b">
              <w:r w:rsidRPr="0E0314DC" w:rsidR="0E0314DC">
                <w:rPr>
                  <w:rStyle w:val="Hyperlink"/>
                  <w:rFonts w:ascii="Calibri" w:hAnsi="Calibri" w:eastAsia="Calibri" w:cs="Calibri"/>
                  <w:b w:val="1"/>
                  <w:bCs w:val="1"/>
                  <w:strike w:val="0"/>
                  <w:dstrike w:val="0"/>
                  <w:sz w:val="24"/>
                  <w:szCs w:val="24"/>
                  <w:lang w:val="en-GB"/>
                </w:rPr>
                <w:t>UWTSD Research Ethics &amp; Integrity Code of Practice</w:t>
              </w:r>
            </w:hyperlink>
          </w:p>
        </w:tc>
        <w:tc>
          <w:tcPr>
            <w:tcW w:w="1007" w:type="dxa"/>
            <w:tcBorders>
              <w:top w:val="nil"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39A38F67" w14:textId="4221698C">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x</w:t>
            </w:r>
          </w:p>
        </w:tc>
      </w:tr>
      <w:tr w:rsidR="0E0314DC" w:rsidTr="0E0314DC" w14:paraId="1A904C55">
        <w:trPr>
          <w:trHeight w:val="405"/>
        </w:trPr>
        <w:tc>
          <w:tcPr>
            <w:tcW w:w="496" w:type="dxa"/>
            <w:tcBorders>
              <w:top w:val="single" w:sz="6"/>
              <w:left w:val="single" w:sz="6"/>
              <w:bottom w:val="single" w:sz="6"/>
              <w:right w:val="single" w:sz="6"/>
            </w:tcBorders>
            <w:tcMar>
              <w:left w:w="105" w:type="dxa"/>
              <w:right w:w="105" w:type="dxa"/>
            </w:tcMar>
            <w:vAlign w:val="center"/>
          </w:tcPr>
          <w:p w:rsidR="0E0314DC" w:rsidP="0E0314DC" w:rsidRDefault="0E0314DC" w14:paraId="1C482D18" w14:textId="4BA2C463">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2</w:t>
            </w:r>
          </w:p>
        </w:tc>
        <w:tc>
          <w:tcPr>
            <w:tcW w:w="7857" w:type="dxa"/>
            <w:tcBorders>
              <w:top w:val="single" w:sz="6"/>
              <w:left w:val="single" w:sz="6"/>
              <w:bottom w:val="single" w:sz="6"/>
              <w:right w:val="single" w:sz="6"/>
            </w:tcBorders>
            <w:tcMar>
              <w:left w:w="105" w:type="dxa"/>
              <w:right w:w="105" w:type="dxa"/>
            </w:tcMar>
            <w:vAlign w:val="center"/>
          </w:tcPr>
          <w:p w:rsidR="0E0314DC" w:rsidP="0E0314DC" w:rsidRDefault="0E0314DC" w14:paraId="0380BEDA" w14:textId="5D84283D">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b w:val="1"/>
                <w:bCs w:val="1"/>
                <w:color w:val="000000" w:themeColor="text1" w:themeTint="FF" w:themeShade="FF"/>
                <w:sz w:val="24"/>
                <w:szCs w:val="24"/>
                <w:lang w:val="en-GB"/>
              </w:rPr>
              <w:t>UWTSD Research Data Management Policy</w:t>
            </w:r>
          </w:p>
        </w:tc>
        <w:tc>
          <w:tcPr>
            <w:tcW w:w="1007"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5D2A5CFD" w14:textId="7B4DB8DC">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x</w:t>
            </w:r>
          </w:p>
        </w:tc>
      </w:tr>
      <w:tr w:rsidR="0E0314DC" w:rsidTr="0E0314DC" w14:paraId="2C687578">
        <w:trPr>
          <w:trHeight w:val="405"/>
        </w:trPr>
        <w:tc>
          <w:tcPr>
            <w:tcW w:w="496" w:type="dxa"/>
            <w:tcBorders>
              <w:top w:val="single" w:sz="6"/>
              <w:left w:val="single" w:sz="6"/>
              <w:bottom w:val="single" w:sz="6"/>
              <w:right w:val="single" w:sz="6"/>
            </w:tcBorders>
            <w:tcMar>
              <w:left w:w="105" w:type="dxa"/>
              <w:right w:w="105" w:type="dxa"/>
            </w:tcMar>
            <w:vAlign w:val="center"/>
          </w:tcPr>
          <w:p w:rsidR="0E0314DC" w:rsidP="0E0314DC" w:rsidRDefault="0E0314DC" w14:paraId="0D0CB038" w14:textId="3CE4AE51">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3</w:t>
            </w:r>
          </w:p>
        </w:tc>
        <w:tc>
          <w:tcPr>
            <w:tcW w:w="7857" w:type="dxa"/>
            <w:tcBorders>
              <w:top w:val="single" w:sz="6"/>
              <w:left w:val="single" w:sz="6"/>
              <w:bottom w:val="single" w:sz="6"/>
              <w:right w:val="single" w:sz="6"/>
            </w:tcBorders>
            <w:tcMar>
              <w:left w:w="105" w:type="dxa"/>
              <w:right w:w="105" w:type="dxa"/>
            </w:tcMar>
            <w:vAlign w:val="center"/>
          </w:tcPr>
          <w:p w:rsidR="0E0314DC" w:rsidP="0E0314DC" w:rsidRDefault="0E0314DC" w14:paraId="757DD74E" w14:textId="624471E0">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i w:val="1"/>
                <w:iCs w:val="1"/>
                <w:color w:val="000000" w:themeColor="text1" w:themeTint="FF" w:themeShade="FF"/>
                <w:sz w:val="24"/>
                <w:szCs w:val="24"/>
                <w:lang w:val="en-GB"/>
              </w:rPr>
              <w:t>[List any other relevant documents here]</w:t>
            </w:r>
          </w:p>
        </w:tc>
        <w:tc>
          <w:tcPr>
            <w:tcW w:w="1007"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3B0A559A" w14:textId="0957CA0A">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w:t>
            </w:r>
          </w:p>
        </w:tc>
      </w:tr>
    </w:tbl>
    <w:p w:rsidR="140D29E1" w:rsidP="0E0314DC" w:rsidRDefault="140D29E1" w14:paraId="1D300CD5" w14:textId="43FD12BD">
      <w:pPr>
        <w:spacing w:after="240" w:line="360" w:lineRule="auto"/>
        <w:jc w:val="both"/>
        <w:rPr>
          <w:rFonts w:ascii="Calibri" w:hAnsi="Calibri" w:eastAsia="Calibri" w:cs="Calibri"/>
          <w:noProof w:val="0"/>
          <w:color w:val="000000" w:themeColor="text1" w:themeTint="FF" w:themeShade="FF"/>
          <w:sz w:val="24"/>
          <w:szCs w:val="24"/>
          <w:lang w:val="en-US"/>
        </w:rPr>
      </w:pPr>
      <w:r w:rsidRPr="0E0314DC" w:rsidR="140D29E1">
        <w:rPr>
          <w:rFonts w:ascii="Calibri" w:hAnsi="Calibri" w:eastAsia="Calibri" w:cs="Calibri"/>
          <w:b w:val="1"/>
          <w:bCs w:val="1"/>
          <w:noProof w:val="0"/>
          <w:color w:val="000000" w:themeColor="text1" w:themeTint="FF" w:themeShade="FF"/>
          <w:sz w:val="24"/>
          <w:szCs w:val="24"/>
          <w:lang w:val="en-GB"/>
        </w:rPr>
        <w:t xml:space="preserve"> </w:t>
      </w:r>
    </w:p>
    <w:p w:rsidR="140D29E1" w:rsidP="0E0314DC" w:rsidRDefault="140D29E1" w14:paraId="1EE918FF" w14:textId="25A1345A">
      <w:pPr>
        <w:spacing w:after="0" w:line="360" w:lineRule="auto"/>
        <w:jc w:val="both"/>
        <w:rPr>
          <w:rFonts w:ascii="Calibri" w:hAnsi="Calibri" w:eastAsia="Calibri" w:cs="Calibri"/>
          <w:noProof w:val="0"/>
          <w:color w:val="000000" w:themeColor="text1" w:themeTint="FF" w:themeShade="FF"/>
          <w:sz w:val="24"/>
          <w:szCs w:val="24"/>
          <w:lang w:val="en-US"/>
        </w:rPr>
      </w:pPr>
      <w:r w:rsidRPr="0E0314DC" w:rsidR="140D29E1">
        <w:rPr>
          <w:rFonts w:ascii="Calibri" w:hAnsi="Calibri" w:eastAsia="Calibri" w:cs="Calibri"/>
          <w:b w:val="1"/>
          <w:bCs w:val="1"/>
          <w:noProof w:val="0"/>
          <w:color w:val="000000" w:themeColor="text1" w:themeTint="FF" w:themeShade="FF"/>
          <w:sz w:val="24"/>
          <w:szCs w:val="24"/>
          <w:lang w:val="en-GB"/>
        </w:rPr>
        <w:t>SECTION D: External Collaborative Research Activity</w:t>
      </w:r>
    </w:p>
    <w:p w:rsidR="140D29E1" w:rsidP="0E0314DC" w:rsidRDefault="140D29E1" w14:paraId="3B3AA8D4" w14:textId="5E907EB9">
      <w:pPr>
        <w:spacing w:after="240" w:line="360" w:lineRule="auto"/>
        <w:jc w:val="both"/>
        <w:rPr>
          <w:rFonts w:ascii="Calibri" w:hAnsi="Calibri" w:eastAsia="Calibri" w:cs="Calibri"/>
          <w:noProof w:val="0"/>
          <w:color w:val="000000" w:themeColor="text1" w:themeTint="FF" w:themeShade="FF"/>
          <w:sz w:val="24"/>
          <w:szCs w:val="24"/>
          <w:lang w:val="en-US"/>
        </w:rPr>
      </w:pPr>
      <w:r w:rsidRPr="0E0314DC" w:rsidR="140D29E1">
        <w:rPr>
          <w:rFonts w:ascii="Calibri" w:hAnsi="Calibri" w:eastAsia="Calibri" w:cs="Calibri"/>
          <w:noProof w:val="0"/>
          <w:color w:val="000000" w:themeColor="text1" w:themeTint="FF" w:themeShade="FF"/>
          <w:sz w:val="24"/>
          <w:szCs w:val="24"/>
          <w:lang w:val="en-GB"/>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604"/>
        <w:gridCol w:w="2988"/>
        <w:gridCol w:w="2011"/>
        <w:gridCol w:w="963"/>
        <w:gridCol w:w="805"/>
        <w:gridCol w:w="934"/>
        <w:gridCol w:w="265"/>
        <w:gridCol w:w="790"/>
      </w:tblGrid>
      <w:tr w:rsidR="0E0314DC" w:rsidTr="0E0314DC" w14:paraId="68074480">
        <w:trPr>
          <w:trHeight w:val="225"/>
        </w:trPr>
        <w:tc>
          <w:tcPr>
            <w:tcW w:w="604"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3E50B8DB" w14:textId="082D5E9B">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1</w:t>
            </w:r>
          </w:p>
        </w:tc>
        <w:tc>
          <w:tcPr>
            <w:tcW w:w="2988"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048673F0" w14:textId="6A446AE9">
            <w:pPr>
              <w:spacing w:line="360" w:lineRule="auto"/>
              <w:jc w:val="both"/>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Institution</w:t>
            </w:r>
          </w:p>
        </w:tc>
        <w:tc>
          <w:tcPr>
            <w:tcW w:w="5768" w:type="dxa"/>
            <w:gridSpan w:val="6"/>
            <w:tcBorders>
              <w:top w:val="single" w:sz="6"/>
              <w:left w:val="single" w:sz="6"/>
              <w:bottom w:val="single" w:sz="6"/>
              <w:right w:val="single" w:sz="6"/>
            </w:tcBorders>
            <w:tcMar>
              <w:left w:w="105" w:type="dxa"/>
              <w:right w:w="105" w:type="dxa"/>
            </w:tcMar>
            <w:vAlign w:val="center"/>
          </w:tcPr>
          <w:p w:rsidR="0E0314DC" w:rsidP="0E0314DC" w:rsidRDefault="0E0314DC" w14:paraId="57C276A7" w14:textId="698C2344">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p w:rsidR="0E0314DC" w:rsidP="0E0314DC" w:rsidRDefault="0E0314DC" w14:paraId="1D0B929C" w14:textId="0FC58421">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tc>
      </w:tr>
      <w:tr w:rsidR="0E0314DC" w:rsidTr="0E0314DC" w14:paraId="43A2663A">
        <w:trPr>
          <w:trHeight w:val="225"/>
        </w:trPr>
        <w:tc>
          <w:tcPr>
            <w:tcW w:w="604"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7B6CD79F" w14:textId="4C138D4B">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2</w:t>
            </w:r>
          </w:p>
        </w:tc>
        <w:tc>
          <w:tcPr>
            <w:tcW w:w="2988"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4B6F3C5E" w14:textId="1533D292">
            <w:pPr>
              <w:spacing w:line="360" w:lineRule="auto"/>
              <w:jc w:val="both"/>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Contact person name</w:t>
            </w:r>
          </w:p>
        </w:tc>
        <w:tc>
          <w:tcPr>
            <w:tcW w:w="5768" w:type="dxa"/>
            <w:gridSpan w:val="6"/>
            <w:tcBorders>
              <w:top w:val="single" w:sz="6"/>
              <w:left w:val="single" w:sz="6"/>
              <w:bottom w:val="single" w:sz="6"/>
              <w:right w:val="single" w:sz="6"/>
            </w:tcBorders>
            <w:tcMar>
              <w:left w:w="105" w:type="dxa"/>
              <w:right w:w="105" w:type="dxa"/>
            </w:tcMar>
            <w:vAlign w:val="center"/>
          </w:tcPr>
          <w:p w:rsidR="0E0314DC" w:rsidP="0E0314DC" w:rsidRDefault="0E0314DC" w14:paraId="633C833D" w14:textId="127E645D">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p w:rsidR="0E0314DC" w:rsidP="0E0314DC" w:rsidRDefault="0E0314DC" w14:paraId="43CA03CD" w14:textId="218370EB">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tc>
      </w:tr>
      <w:tr w:rsidR="0E0314DC" w:rsidTr="0E0314DC" w14:paraId="01F19635">
        <w:trPr>
          <w:trHeight w:val="225"/>
        </w:trPr>
        <w:tc>
          <w:tcPr>
            <w:tcW w:w="604"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5457E489" w14:textId="0353DE3D">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3</w:t>
            </w:r>
          </w:p>
        </w:tc>
        <w:tc>
          <w:tcPr>
            <w:tcW w:w="2988"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2904C8C3" w14:textId="470F0877">
            <w:pPr>
              <w:spacing w:line="360" w:lineRule="auto"/>
              <w:jc w:val="both"/>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Contact person e-mail address</w:t>
            </w:r>
          </w:p>
          <w:p w:rsidR="0E0314DC" w:rsidP="0E0314DC" w:rsidRDefault="0E0314DC" w14:paraId="7B5CE0A9" w14:textId="177DFCFE">
            <w:pPr>
              <w:spacing w:line="360" w:lineRule="auto"/>
              <w:jc w:val="both"/>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tc>
        <w:tc>
          <w:tcPr>
            <w:tcW w:w="5768" w:type="dxa"/>
            <w:gridSpan w:val="6"/>
            <w:tcBorders>
              <w:top w:val="single" w:sz="6"/>
              <w:left w:val="single" w:sz="6"/>
              <w:bottom w:val="single" w:sz="6"/>
              <w:right w:val="single" w:sz="6"/>
            </w:tcBorders>
            <w:tcMar>
              <w:left w:w="105" w:type="dxa"/>
              <w:right w:w="105" w:type="dxa"/>
            </w:tcMar>
            <w:vAlign w:val="center"/>
          </w:tcPr>
          <w:p w:rsidR="0E0314DC" w:rsidP="0E0314DC" w:rsidRDefault="0E0314DC" w14:paraId="65EE31AE" w14:textId="7E1EDEDE">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tc>
      </w:tr>
      <w:tr w:rsidR="0E0314DC" w:rsidTr="0E0314DC" w14:paraId="57760535">
        <w:trPr>
          <w:trHeight w:val="300"/>
        </w:trPr>
        <w:tc>
          <w:tcPr>
            <w:tcW w:w="604"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1434EE51" w14:textId="752FE823">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4</w:t>
            </w:r>
          </w:p>
        </w:tc>
        <w:tc>
          <w:tcPr>
            <w:tcW w:w="4999" w:type="dxa"/>
            <w:gridSpan w:val="2"/>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3B18F011" w14:textId="50FA48ED">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Is your research externally funded?</w:t>
            </w:r>
          </w:p>
        </w:tc>
        <w:tc>
          <w:tcPr>
            <w:tcW w:w="963" w:type="dxa"/>
            <w:tcBorders>
              <w:top w:val="nil" w:sz="6"/>
              <w:left w:val="nil"/>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2FE80E8F" w14:textId="26A5A86C">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b w:val="1"/>
                <w:bCs w:val="1"/>
                <w:color w:val="000000" w:themeColor="text1" w:themeTint="FF" w:themeShade="FF"/>
                <w:sz w:val="24"/>
                <w:szCs w:val="24"/>
                <w:lang w:val="en-GB"/>
              </w:rPr>
              <w:t>YES</w:t>
            </w:r>
          </w:p>
        </w:tc>
        <w:tc>
          <w:tcPr>
            <w:tcW w:w="805" w:type="dxa"/>
            <w:tcBorders>
              <w:top w:val="nil" w:sz="6"/>
              <w:left w:val="single" w:sz="6"/>
              <w:bottom w:val="single" w:sz="6"/>
              <w:right w:val="single" w:sz="6"/>
            </w:tcBorders>
            <w:shd w:val="clear" w:color="auto" w:fill="D9D9D9" w:themeFill="background1" w:themeFillShade="D9"/>
            <w:tcMar>
              <w:left w:w="105" w:type="dxa"/>
              <w:right w:w="105" w:type="dxa"/>
            </w:tcMar>
            <w:vAlign w:val="center"/>
          </w:tcPr>
          <w:p w:rsidR="0E0314DC" w:rsidP="0E0314DC" w:rsidRDefault="0E0314DC" w14:paraId="46ACFCD9" w14:textId="3E901FD0">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w:t>
            </w:r>
          </w:p>
        </w:tc>
        <w:tc>
          <w:tcPr>
            <w:tcW w:w="1199" w:type="dxa"/>
            <w:gridSpan w:val="2"/>
            <w:tcBorders>
              <w:top w:val="nil"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4534587D" w14:textId="2D94DB15">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b w:val="1"/>
                <w:bCs w:val="1"/>
                <w:color w:val="000000" w:themeColor="text1" w:themeTint="FF" w:themeShade="FF"/>
                <w:sz w:val="24"/>
                <w:szCs w:val="24"/>
                <w:lang w:val="en-GB"/>
              </w:rPr>
              <w:t>NO</w:t>
            </w:r>
          </w:p>
        </w:tc>
        <w:tc>
          <w:tcPr>
            <w:tcW w:w="790" w:type="dxa"/>
            <w:tcBorders>
              <w:top w:val="nil" w:sz="6"/>
              <w:left w:val="nil"/>
              <w:bottom w:val="single" w:sz="6"/>
              <w:right w:val="single" w:sz="6"/>
            </w:tcBorders>
            <w:shd w:val="clear" w:color="auto" w:fill="D9D9D9" w:themeFill="background1" w:themeFillShade="D9"/>
            <w:tcMar>
              <w:left w:w="105" w:type="dxa"/>
              <w:right w:w="105" w:type="dxa"/>
            </w:tcMar>
            <w:vAlign w:val="center"/>
          </w:tcPr>
          <w:p w:rsidR="0E0314DC" w:rsidP="0E0314DC" w:rsidRDefault="0E0314DC" w14:paraId="7BCB1288" w14:textId="08AA8864">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w:t>
            </w:r>
          </w:p>
        </w:tc>
      </w:tr>
      <w:tr w:rsidR="0E0314DC" w:rsidTr="0E0314DC" w14:paraId="08DAD9AB">
        <w:trPr>
          <w:trHeight w:val="300"/>
        </w:trPr>
        <w:tc>
          <w:tcPr>
            <w:tcW w:w="604"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5919FD59" w14:textId="07695BE9">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5</w:t>
            </w:r>
          </w:p>
        </w:tc>
        <w:tc>
          <w:tcPr>
            <w:tcW w:w="4999" w:type="dxa"/>
            <w:gridSpan w:val="2"/>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10487185" w14:textId="2FDB8B77">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Are you in receipt of a KESS scholarship?</w:t>
            </w:r>
          </w:p>
        </w:tc>
        <w:tc>
          <w:tcPr>
            <w:tcW w:w="963" w:type="dxa"/>
            <w:tcBorders>
              <w:top w:val="single" w:sz="6"/>
              <w:left w:val="nil"/>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19018B4F" w14:textId="14B19350">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b w:val="1"/>
                <w:bCs w:val="1"/>
                <w:color w:val="000000" w:themeColor="text1" w:themeTint="FF" w:themeShade="FF"/>
                <w:sz w:val="24"/>
                <w:szCs w:val="24"/>
                <w:lang w:val="en-GB"/>
              </w:rPr>
              <w:t>YES</w:t>
            </w:r>
          </w:p>
        </w:tc>
        <w:tc>
          <w:tcPr>
            <w:tcW w:w="805" w:type="dxa"/>
            <w:tcBorders>
              <w:top w:val="single" w:sz="6"/>
              <w:left w:val="single" w:sz="6"/>
              <w:bottom w:val="single" w:sz="6"/>
              <w:right w:val="single" w:sz="6"/>
            </w:tcBorders>
            <w:shd w:val="clear" w:color="auto" w:fill="D9D9D9" w:themeFill="background1" w:themeFillShade="D9"/>
            <w:tcMar>
              <w:left w:w="105" w:type="dxa"/>
              <w:right w:w="105" w:type="dxa"/>
            </w:tcMar>
            <w:vAlign w:val="center"/>
          </w:tcPr>
          <w:p w:rsidR="0E0314DC" w:rsidP="0E0314DC" w:rsidRDefault="0E0314DC" w14:paraId="276FDDD9" w14:textId="105A5D08">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w:t>
            </w:r>
          </w:p>
        </w:tc>
        <w:tc>
          <w:tcPr>
            <w:tcW w:w="1199" w:type="dxa"/>
            <w:gridSpan w:val="2"/>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4D1F9E96" w14:textId="4A818929">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b w:val="1"/>
                <w:bCs w:val="1"/>
                <w:color w:val="000000" w:themeColor="text1" w:themeTint="FF" w:themeShade="FF"/>
                <w:sz w:val="24"/>
                <w:szCs w:val="24"/>
                <w:lang w:val="en-GB"/>
              </w:rPr>
              <w:t>NO</w:t>
            </w:r>
          </w:p>
        </w:tc>
        <w:tc>
          <w:tcPr>
            <w:tcW w:w="790" w:type="dxa"/>
            <w:tcBorders>
              <w:top w:val="single" w:sz="6"/>
              <w:left w:val="nil"/>
              <w:bottom w:val="single" w:sz="6"/>
              <w:right w:val="single" w:sz="6"/>
            </w:tcBorders>
            <w:shd w:val="clear" w:color="auto" w:fill="D9D9D9" w:themeFill="background1" w:themeFillShade="D9"/>
            <w:tcMar>
              <w:left w:w="105" w:type="dxa"/>
              <w:right w:w="105" w:type="dxa"/>
            </w:tcMar>
            <w:vAlign w:val="center"/>
          </w:tcPr>
          <w:p w:rsidR="0E0314DC" w:rsidP="0E0314DC" w:rsidRDefault="0E0314DC" w14:paraId="5F0AB96C" w14:textId="5EB94B62">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w:t>
            </w:r>
          </w:p>
        </w:tc>
      </w:tr>
      <w:tr w:rsidR="0E0314DC" w:rsidTr="0E0314DC" w14:paraId="4B13139F">
        <w:trPr>
          <w:trHeight w:val="390"/>
        </w:trPr>
        <w:tc>
          <w:tcPr>
            <w:tcW w:w="604"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57AD196A" w14:textId="21FCE6FB">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6</w:t>
            </w:r>
          </w:p>
        </w:tc>
        <w:tc>
          <w:tcPr>
            <w:tcW w:w="2988" w:type="dxa"/>
            <w:vMerge w:val="restart"/>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2AC6C53F" w14:textId="3E0AB18A">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Are you specifically employed to undertake this research in either a paid or voluntary capacity?</w:t>
            </w:r>
          </w:p>
        </w:tc>
        <w:tc>
          <w:tcPr>
            <w:tcW w:w="2011" w:type="dxa"/>
            <w:tcBorders>
              <w:top w:val="nil" w:sz="6"/>
              <w:left w:val="single" w:sz="6"/>
              <w:bottom w:val="single" w:sz="6"/>
              <w:right w:val="single" w:sz="6"/>
            </w:tcBorders>
            <w:tcMar>
              <w:left w:w="105" w:type="dxa"/>
              <w:right w:w="105" w:type="dxa"/>
            </w:tcMar>
            <w:vAlign w:val="center"/>
          </w:tcPr>
          <w:p w:rsidR="0E0314DC" w:rsidP="0E0314DC" w:rsidRDefault="0E0314DC" w14:paraId="6A4008EE" w14:textId="3A71FC86">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Voluntary</w:t>
            </w:r>
          </w:p>
        </w:tc>
        <w:tc>
          <w:tcPr>
            <w:tcW w:w="963"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36188BBC" w14:textId="37F40D4E">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b w:val="1"/>
                <w:bCs w:val="1"/>
                <w:color w:val="000000" w:themeColor="text1" w:themeTint="FF" w:themeShade="FF"/>
                <w:sz w:val="24"/>
                <w:szCs w:val="24"/>
                <w:lang w:val="en-GB"/>
              </w:rPr>
              <w:t>YES</w:t>
            </w:r>
          </w:p>
        </w:tc>
        <w:tc>
          <w:tcPr>
            <w:tcW w:w="805" w:type="dxa"/>
            <w:tcBorders>
              <w:top w:val="single" w:sz="6"/>
              <w:left w:val="single" w:sz="6"/>
              <w:bottom w:val="single" w:sz="6"/>
              <w:right w:val="single" w:sz="6"/>
            </w:tcBorders>
            <w:shd w:val="clear" w:color="auto" w:fill="D9D9D9" w:themeFill="background1" w:themeFillShade="D9"/>
            <w:tcMar>
              <w:left w:w="105" w:type="dxa"/>
              <w:right w:w="105" w:type="dxa"/>
            </w:tcMar>
            <w:vAlign w:val="center"/>
          </w:tcPr>
          <w:p w:rsidR="0E0314DC" w:rsidP="0E0314DC" w:rsidRDefault="0E0314DC" w14:paraId="210597DB" w14:textId="711C2B66">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w:t>
            </w:r>
          </w:p>
        </w:tc>
        <w:tc>
          <w:tcPr>
            <w:tcW w:w="934"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703521A4" w14:textId="3109BCA9">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b w:val="1"/>
                <w:bCs w:val="1"/>
                <w:color w:val="000000" w:themeColor="text1" w:themeTint="FF" w:themeShade="FF"/>
                <w:sz w:val="24"/>
                <w:szCs w:val="24"/>
                <w:lang w:val="en-GB"/>
              </w:rPr>
              <w:t>NO</w:t>
            </w:r>
          </w:p>
        </w:tc>
        <w:tc>
          <w:tcPr>
            <w:tcW w:w="1055" w:type="dxa"/>
            <w:gridSpan w:val="2"/>
            <w:tcBorders>
              <w:top w:val="nil" w:sz="6"/>
              <w:left w:val="single" w:sz="6"/>
              <w:bottom w:val="single" w:sz="6"/>
              <w:right w:val="single" w:sz="6"/>
            </w:tcBorders>
            <w:shd w:val="clear" w:color="auto" w:fill="D9D9D9" w:themeFill="background1" w:themeFillShade="D9"/>
            <w:tcMar>
              <w:left w:w="105" w:type="dxa"/>
              <w:right w:w="105" w:type="dxa"/>
            </w:tcMar>
            <w:vAlign w:val="center"/>
          </w:tcPr>
          <w:p w:rsidR="0E0314DC" w:rsidP="0E0314DC" w:rsidRDefault="0E0314DC" w14:paraId="23EDD7AE" w14:textId="2640CD24">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w:t>
            </w:r>
          </w:p>
        </w:tc>
      </w:tr>
      <w:tr w:rsidR="0E0314DC" w:rsidTr="0E0314DC" w14:paraId="12ECA7F1">
        <w:trPr>
          <w:trHeight w:val="390"/>
        </w:trPr>
        <w:tc>
          <w:tcPr>
            <w:tcW w:w="604"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0E5B7D7A" w14:textId="0E329B96">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7</w:t>
            </w:r>
          </w:p>
        </w:tc>
        <w:tc>
          <w:tcPr>
            <w:tcW w:w="2988" w:type="dxa"/>
            <w:vMerge/>
            <w:tcBorders>
              <w:top w:sz="0"/>
              <w:left w:val="single" w:sz="0"/>
              <w:bottom w:val="single" w:sz="0"/>
              <w:right w:val="single" w:sz="0"/>
            </w:tcBorders>
            <w:tcMar/>
            <w:vAlign w:val="center"/>
          </w:tcPr>
          <w:p w14:paraId="05AAE700"/>
        </w:tc>
        <w:tc>
          <w:tcPr>
            <w:tcW w:w="2011" w:type="dxa"/>
            <w:tcBorders>
              <w:top w:val="single" w:sz="6"/>
              <w:left w:val="nil"/>
              <w:bottom w:val="single" w:sz="6"/>
              <w:right w:val="single" w:sz="6"/>
            </w:tcBorders>
            <w:tcMar>
              <w:left w:w="105" w:type="dxa"/>
              <w:right w:w="105" w:type="dxa"/>
            </w:tcMar>
            <w:vAlign w:val="center"/>
          </w:tcPr>
          <w:p w:rsidR="0E0314DC" w:rsidP="0E0314DC" w:rsidRDefault="0E0314DC" w14:paraId="25A4D63A" w14:textId="6A55A2B8">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Employed</w:t>
            </w:r>
          </w:p>
        </w:tc>
        <w:tc>
          <w:tcPr>
            <w:tcW w:w="963"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6ABC1025" w14:textId="0DFCB7EC">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b w:val="1"/>
                <w:bCs w:val="1"/>
                <w:color w:val="000000" w:themeColor="text1" w:themeTint="FF" w:themeShade="FF"/>
                <w:sz w:val="24"/>
                <w:szCs w:val="24"/>
                <w:lang w:val="en-GB"/>
              </w:rPr>
              <w:t>YES</w:t>
            </w:r>
          </w:p>
        </w:tc>
        <w:tc>
          <w:tcPr>
            <w:tcW w:w="805" w:type="dxa"/>
            <w:tcBorders>
              <w:top w:val="single" w:sz="6"/>
              <w:left w:val="single" w:sz="6"/>
              <w:bottom w:val="single" w:sz="6"/>
              <w:right w:val="single" w:sz="6"/>
            </w:tcBorders>
            <w:shd w:val="clear" w:color="auto" w:fill="D9D9D9" w:themeFill="background1" w:themeFillShade="D9"/>
            <w:tcMar>
              <w:left w:w="105" w:type="dxa"/>
              <w:right w:w="105" w:type="dxa"/>
            </w:tcMar>
            <w:vAlign w:val="center"/>
          </w:tcPr>
          <w:p w:rsidR="0E0314DC" w:rsidP="0E0314DC" w:rsidRDefault="0E0314DC" w14:paraId="45BE8E79" w14:textId="54CF6589">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w:t>
            </w:r>
          </w:p>
        </w:tc>
        <w:tc>
          <w:tcPr>
            <w:tcW w:w="934"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6D039136" w14:textId="66F0F6CC">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b w:val="1"/>
                <w:bCs w:val="1"/>
                <w:color w:val="000000" w:themeColor="text1" w:themeTint="FF" w:themeShade="FF"/>
                <w:sz w:val="24"/>
                <w:szCs w:val="24"/>
                <w:lang w:val="en-GB"/>
              </w:rPr>
              <w:t>NO</w:t>
            </w:r>
          </w:p>
        </w:tc>
        <w:tc>
          <w:tcPr>
            <w:tcW w:w="1055" w:type="dxa"/>
            <w:gridSpan w:val="2"/>
            <w:tcBorders>
              <w:top w:val="single" w:sz="6"/>
              <w:left w:val="single" w:sz="6"/>
              <w:bottom w:val="single" w:sz="6"/>
              <w:right w:val="single" w:sz="6"/>
            </w:tcBorders>
            <w:shd w:val="clear" w:color="auto" w:fill="D9D9D9" w:themeFill="background1" w:themeFillShade="D9"/>
            <w:tcMar>
              <w:left w:w="105" w:type="dxa"/>
              <w:right w:w="105" w:type="dxa"/>
            </w:tcMar>
            <w:vAlign w:val="center"/>
          </w:tcPr>
          <w:p w:rsidR="0E0314DC" w:rsidP="0E0314DC" w:rsidRDefault="0E0314DC" w14:paraId="47F178E0" w14:textId="17A8A572">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w:t>
            </w:r>
          </w:p>
        </w:tc>
      </w:tr>
      <w:tr w:rsidR="0E0314DC" w:rsidTr="0E0314DC" w14:paraId="16F0A498">
        <w:trPr>
          <w:trHeight w:val="300"/>
        </w:trPr>
        <w:tc>
          <w:tcPr>
            <w:tcW w:w="604"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4EA99B27" w14:textId="34057263">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8</w:t>
            </w:r>
          </w:p>
        </w:tc>
        <w:tc>
          <w:tcPr>
            <w:tcW w:w="2988" w:type="dxa"/>
            <w:tcBorders>
              <w:top w:val="nil"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64863633" w14:textId="0D4327FA">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Is the research being undertaken within an existing UWTSD Athrofa Professional Learning Partnership (APLP)?</w:t>
            </w:r>
          </w:p>
        </w:tc>
        <w:tc>
          <w:tcPr>
            <w:tcW w:w="2011" w:type="dxa"/>
            <w:tcBorders>
              <w:top w:val="single" w:sz="6"/>
              <w:left w:val="single" w:sz="6"/>
              <w:bottom w:val="single" w:sz="6"/>
              <w:right w:val="single" w:sz="6"/>
            </w:tcBorders>
            <w:tcMar>
              <w:left w:w="105" w:type="dxa"/>
              <w:right w:w="105" w:type="dxa"/>
            </w:tcMar>
            <w:vAlign w:val="center"/>
          </w:tcPr>
          <w:p w:rsidR="0E0314DC" w:rsidP="0E0314DC" w:rsidRDefault="0E0314DC" w14:paraId="62194625" w14:textId="4769361B">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If YES then the permission question below does not need to be answered.</w:t>
            </w:r>
          </w:p>
        </w:tc>
        <w:tc>
          <w:tcPr>
            <w:tcW w:w="963"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7D38859E" w14:textId="7CC77C02">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b w:val="1"/>
                <w:bCs w:val="1"/>
                <w:color w:val="000000" w:themeColor="text1" w:themeTint="FF" w:themeShade="FF"/>
                <w:sz w:val="24"/>
                <w:szCs w:val="24"/>
                <w:lang w:val="en-GB"/>
              </w:rPr>
              <w:t>YES</w:t>
            </w:r>
          </w:p>
        </w:tc>
        <w:tc>
          <w:tcPr>
            <w:tcW w:w="805" w:type="dxa"/>
            <w:tcBorders>
              <w:top w:val="single" w:sz="6"/>
              <w:left w:val="single" w:sz="6"/>
              <w:bottom w:val="single" w:sz="6"/>
              <w:right w:val="single" w:sz="6"/>
            </w:tcBorders>
            <w:shd w:val="clear" w:color="auto" w:fill="D9D9D9" w:themeFill="background1" w:themeFillShade="D9"/>
            <w:tcMar>
              <w:left w:w="105" w:type="dxa"/>
              <w:right w:w="105" w:type="dxa"/>
            </w:tcMar>
            <w:vAlign w:val="center"/>
          </w:tcPr>
          <w:p w:rsidR="0E0314DC" w:rsidP="0E0314DC" w:rsidRDefault="0E0314DC" w14:paraId="0B701283" w14:textId="46E7F085">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w:t>
            </w:r>
          </w:p>
        </w:tc>
        <w:tc>
          <w:tcPr>
            <w:tcW w:w="1199" w:type="dxa"/>
            <w:gridSpan w:val="2"/>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14FA7C19" w14:textId="1C260555">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b w:val="1"/>
                <w:bCs w:val="1"/>
                <w:color w:val="000000" w:themeColor="text1" w:themeTint="FF" w:themeShade="FF"/>
                <w:sz w:val="24"/>
                <w:szCs w:val="24"/>
                <w:lang w:val="en-GB"/>
              </w:rPr>
              <w:t>NO</w:t>
            </w:r>
          </w:p>
        </w:tc>
        <w:tc>
          <w:tcPr>
            <w:tcW w:w="790" w:type="dxa"/>
            <w:tcBorders>
              <w:top w:val="nil" w:sz="6"/>
              <w:left w:val="nil"/>
              <w:bottom w:val="single" w:sz="6"/>
              <w:right w:val="single" w:sz="6"/>
            </w:tcBorders>
            <w:shd w:val="clear" w:color="auto" w:fill="D9D9D9" w:themeFill="background1" w:themeFillShade="D9"/>
            <w:tcMar>
              <w:left w:w="105" w:type="dxa"/>
              <w:right w:w="105" w:type="dxa"/>
            </w:tcMar>
            <w:vAlign w:val="center"/>
          </w:tcPr>
          <w:p w:rsidR="0E0314DC" w:rsidP="0E0314DC" w:rsidRDefault="0E0314DC" w14:paraId="261C8ED3" w14:textId="0787D6DE">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w:t>
            </w:r>
          </w:p>
        </w:tc>
      </w:tr>
      <w:tr w:rsidR="0E0314DC" w:rsidTr="0E0314DC" w14:paraId="7C9D9760">
        <w:trPr>
          <w:trHeight w:val="300"/>
        </w:trPr>
        <w:tc>
          <w:tcPr>
            <w:tcW w:w="604"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6E1972AC" w14:textId="0D967487">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9</w:t>
            </w:r>
          </w:p>
        </w:tc>
        <w:tc>
          <w:tcPr>
            <w:tcW w:w="2988"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32FAB754" w14:textId="725BC7C0">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Has permission to undertake the research has been provided by the partner organisation?</w:t>
            </w:r>
          </w:p>
        </w:tc>
        <w:tc>
          <w:tcPr>
            <w:tcW w:w="2011" w:type="dxa"/>
            <w:tcBorders>
              <w:top w:val="single" w:sz="6"/>
              <w:left w:val="single" w:sz="6"/>
              <w:bottom w:val="single" w:sz="6"/>
              <w:right w:val="single" w:sz="6"/>
            </w:tcBorders>
            <w:tcMar>
              <w:left w:w="105" w:type="dxa"/>
              <w:right w:w="105" w:type="dxa"/>
            </w:tcMar>
            <w:vAlign w:val="center"/>
          </w:tcPr>
          <w:p w:rsidR="0E0314DC" w:rsidP="0E0314DC" w:rsidRDefault="0E0314DC" w14:paraId="2B599B9D" w14:textId="48E6BD91">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(If YES attach copy)</w:t>
            </w:r>
          </w:p>
          <w:p w:rsidR="0E0314DC" w:rsidP="0E0314DC" w:rsidRDefault="0E0314DC" w14:paraId="60B8AD04" w14:textId="1B70127F">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If NO the application cannot continue</w:t>
            </w:r>
          </w:p>
        </w:tc>
        <w:tc>
          <w:tcPr>
            <w:tcW w:w="963"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38114E7E" w14:textId="40689D15">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b w:val="1"/>
                <w:bCs w:val="1"/>
                <w:color w:val="000000" w:themeColor="text1" w:themeTint="FF" w:themeShade="FF"/>
                <w:sz w:val="24"/>
                <w:szCs w:val="24"/>
                <w:lang w:val="en-GB"/>
              </w:rPr>
              <w:t>YES</w:t>
            </w:r>
          </w:p>
        </w:tc>
        <w:tc>
          <w:tcPr>
            <w:tcW w:w="805" w:type="dxa"/>
            <w:tcBorders>
              <w:top w:val="single" w:sz="6"/>
              <w:left w:val="single" w:sz="6"/>
              <w:bottom w:val="single" w:sz="6"/>
              <w:right w:val="single" w:sz="6"/>
            </w:tcBorders>
            <w:shd w:val="clear" w:color="auto" w:fill="D9D9D9" w:themeFill="background1" w:themeFillShade="D9"/>
            <w:tcMar>
              <w:left w:w="105" w:type="dxa"/>
              <w:right w:w="105" w:type="dxa"/>
            </w:tcMar>
            <w:vAlign w:val="center"/>
          </w:tcPr>
          <w:p w:rsidR="0E0314DC" w:rsidP="0E0314DC" w:rsidRDefault="0E0314DC" w14:paraId="465AA6E9" w14:textId="36EFA2DB">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w:t>
            </w:r>
          </w:p>
        </w:tc>
        <w:tc>
          <w:tcPr>
            <w:tcW w:w="1199" w:type="dxa"/>
            <w:gridSpan w:val="2"/>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19858FED" w14:textId="6AAB1D2B">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b w:val="1"/>
                <w:bCs w:val="1"/>
                <w:color w:val="000000" w:themeColor="text1" w:themeTint="FF" w:themeShade="FF"/>
                <w:sz w:val="24"/>
                <w:szCs w:val="24"/>
                <w:lang w:val="en-GB"/>
              </w:rPr>
              <w:t>NO</w:t>
            </w:r>
          </w:p>
        </w:tc>
        <w:tc>
          <w:tcPr>
            <w:tcW w:w="790" w:type="dxa"/>
            <w:tcBorders>
              <w:top w:val="single" w:sz="6"/>
              <w:left w:val="nil"/>
              <w:bottom w:val="single" w:sz="6"/>
              <w:right w:val="single" w:sz="6"/>
            </w:tcBorders>
            <w:shd w:val="clear" w:color="auto" w:fill="D9D9D9" w:themeFill="background1" w:themeFillShade="D9"/>
            <w:tcMar>
              <w:left w:w="105" w:type="dxa"/>
              <w:right w:w="105" w:type="dxa"/>
            </w:tcMar>
            <w:vAlign w:val="center"/>
          </w:tcPr>
          <w:p w:rsidR="0E0314DC" w:rsidP="0E0314DC" w:rsidRDefault="0E0314DC" w14:paraId="0696876F" w14:textId="74BD6B38">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w:t>
            </w:r>
          </w:p>
        </w:tc>
      </w:tr>
      <w:tr w:rsidR="0E0314DC" w:rsidTr="0E0314DC" w14:paraId="02BCFD70">
        <w:trPr>
          <w:trHeight w:val="300"/>
        </w:trPr>
        <w:tc>
          <w:tcPr>
            <w:tcW w:w="604" w:type="dxa"/>
            <w:tcBorders>
              <w:top w:val="single" w:sz="6"/>
              <w:left w:val="nil"/>
              <w:bottom w:val="nil"/>
              <w:right w:val="nil"/>
            </w:tcBorders>
            <w:tcMar>
              <w:left w:w="105" w:type="dxa"/>
              <w:right w:w="105" w:type="dxa"/>
            </w:tcMar>
            <w:vAlign w:val="center"/>
          </w:tcPr>
          <w:p w:rsidR="0E0314DC" w:rsidP="0E0314DC" w:rsidRDefault="0E0314DC" w14:paraId="34CF7A19" w14:textId="5154EF10">
            <w:pPr>
              <w:spacing w:line="360" w:lineRule="auto"/>
              <w:rPr>
                <w:rFonts w:ascii="Calibri" w:hAnsi="Calibri" w:eastAsia="Calibri" w:cs="Calibri"/>
                <w:sz w:val="24"/>
                <w:szCs w:val="24"/>
              </w:rPr>
            </w:pPr>
          </w:p>
        </w:tc>
        <w:tc>
          <w:tcPr>
            <w:tcW w:w="2988" w:type="dxa"/>
            <w:tcBorders>
              <w:top w:val="single" w:sz="6"/>
              <w:left w:val="nil"/>
              <w:bottom w:val="nil"/>
              <w:right w:val="nil"/>
            </w:tcBorders>
            <w:tcMar>
              <w:left w:w="105" w:type="dxa"/>
              <w:right w:w="105" w:type="dxa"/>
            </w:tcMar>
            <w:vAlign w:val="center"/>
          </w:tcPr>
          <w:p w:rsidR="0E0314DC" w:rsidP="0E0314DC" w:rsidRDefault="0E0314DC" w14:paraId="42CE69E8" w14:textId="2A8690F2">
            <w:pPr>
              <w:spacing w:line="360" w:lineRule="auto"/>
              <w:rPr>
                <w:rFonts w:ascii="Calibri" w:hAnsi="Calibri" w:eastAsia="Calibri" w:cs="Calibri"/>
                <w:sz w:val="24"/>
                <w:szCs w:val="24"/>
              </w:rPr>
            </w:pPr>
          </w:p>
        </w:tc>
        <w:tc>
          <w:tcPr>
            <w:tcW w:w="2011" w:type="dxa"/>
            <w:tcBorders>
              <w:top w:val="single" w:sz="6"/>
              <w:left w:val="nil"/>
              <w:bottom w:val="nil"/>
              <w:right w:val="nil"/>
            </w:tcBorders>
            <w:tcMar>
              <w:left w:w="105" w:type="dxa"/>
              <w:right w:w="105" w:type="dxa"/>
            </w:tcMar>
            <w:vAlign w:val="center"/>
          </w:tcPr>
          <w:p w:rsidR="0E0314DC" w:rsidP="0E0314DC" w:rsidRDefault="0E0314DC" w14:paraId="4BB32727" w14:textId="58C6E382">
            <w:pPr>
              <w:spacing w:line="360" w:lineRule="auto"/>
              <w:rPr>
                <w:rFonts w:ascii="Calibri" w:hAnsi="Calibri" w:eastAsia="Calibri" w:cs="Calibri"/>
                <w:sz w:val="24"/>
                <w:szCs w:val="24"/>
              </w:rPr>
            </w:pPr>
          </w:p>
        </w:tc>
        <w:tc>
          <w:tcPr>
            <w:tcW w:w="963" w:type="dxa"/>
            <w:tcBorders>
              <w:top w:val="single" w:sz="6"/>
              <w:left w:val="nil"/>
              <w:bottom w:val="nil"/>
              <w:right w:val="nil"/>
            </w:tcBorders>
            <w:tcMar>
              <w:left w:w="105" w:type="dxa"/>
              <w:right w:w="105" w:type="dxa"/>
            </w:tcMar>
            <w:vAlign w:val="center"/>
          </w:tcPr>
          <w:p w:rsidR="0E0314DC" w:rsidP="0E0314DC" w:rsidRDefault="0E0314DC" w14:paraId="06193829" w14:textId="13BA65BF">
            <w:pPr>
              <w:spacing w:line="360" w:lineRule="auto"/>
              <w:rPr>
                <w:rFonts w:ascii="Calibri" w:hAnsi="Calibri" w:eastAsia="Calibri" w:cs="Calibri"/>
                <w:sz w:val="24"/>
                <w:szCs w:val="24"/>
              </w:rPr>
            </w:pPr>
          </w:p>
        </w:tc>
        <w:tc>
          <w:tcPr>
            <w:tcW w:w="805" w:type="dxa"/>
            <w:tcBorders>
              <w:top w:val="single" w:sz="6"/>
              <w:left w:val="nil"/>
              <w:bottom w:val="nil"/>
              <w:right w:val="nil"/>
            </w:tcBorders>
            <w:tcMar>
              <w:left w:w="105" w:type="dxa"/>
              <w:right w:w="105" w:type="dxa"/>
            </w:tcMar>
            <w:vAlign w:val="center"/>
          </w:tcPr>
          <w:p w:rsidR="0E0314DC" w:rsidP="0E0314DC" w:rsidRDefault="0E0314DC" w14:paraId="0F601274" w14:textId="3062BA5B">
            <w:pPr>
              <w:spacing w:line="360" w:lineRule="auto"/>
              <w:rPr>
                <w:rFonts w:ascii="Calibri" w:hAnsi="Calibri" w:eastAsia="Calibri" w:cs="Calibri"/>
                <w:sz w:val="24"/>
                <w:szCs w:val="24"/>
              </w:rPr>
            </w:pPr>
          </w:p>
        </w:tc>
        <w:tc>
          <w:tcPr>
            <w:tcW w:w="934" w:type="dxa"/>
            <w:tcBorders>
              <w:top w:val="single" w:sz="6"/>
              <w:left w:val="nil" w:sz="6"/>
              <w:bottom w:val="nil" w:sz="6"/>
              <w:right w:val="nil" w:sz="6"/>
            </w:tcBorders>
            <w:tcMar>
              <w:left w:w="105" w:type="dxa"/>
              <w:right w:w="105" w:type="dxa"/>
            </w:tcMar>
            <w:vAlign w:val="center"/>
          </w:tcPr>
          <w:p w:rsidR="0E0314DC" w:rsidP="0E0314DC" w:rsidRDefault="0E0314DC" w14:paraId="5FE059C0" w14:textId="16617558">
            <w:pPr>
              <w:spacing w:line="360" w:lineRule="auto"/>
              <w:rPr>
                <w:rFonts w:ascii="Calibri" w:hAnsi="Calibri" w:eastAsia="Calibri" w:cs="Calibri"/>
                <w:sz w:val="24"/>
                <w:szCs w:val="24"/>
              </w:rPr>
            </w:pPr>
          </w:p>
        </w:tc>
        <w:tc>
          <w:tcPr>
            <w:tcW w:w="265" w:type="dxa"/>
            <w:tcBorders>
              <w:top w:val="nil" w:sz="6"/>
              <w:left w:val="nil"/>
              <w:bottom w:val="nil" w:sz="6"/>
              <w:right w:val="nil" w:sz="6"/>
            </w:tcBorders>
            <w:tcMar>
              <w:left w:w="105" w:type="dxa"/>
              <w:right w:w="105" w:type="dxa"/>
            </w:tcMar>
            <w:vAlign w:val="center"/>
          </w:tcPr>
          <w:p w:rsidR="0E0314DC" w:rsidP="0E0314DC" w:rsidRDefault="0E0314DC" w14:paraId="63C6FBB6" w14:textId="2C139396">
            <w:pPr>
              <w:spacing w:line="360" w:lineRule="auto"/>
              <w:rPr>
                <w:rFonts w:ascii="Calibri" w:hAnsi="Calibri" w:eastAsia="Calibri" w:cs="Calibri"/>
                <w:sz w:val="24"/>
                <w:szCs w:val="24"/>
              </w:rPr>
            </w:pPr>
          </w:p>
        </w:tc>
        <w:tc>
          <w:tcPr>
            <w:tcW w:w="790" w:type="dxa"/>
            <w:tcBorders>
              <w:top w:val="single" w:sz="6"/>
              <w:left w:val="nil"/>
              <w:bottom w:val="nil"/>
              <w:right w:val="nil"/>
            </w:tcBorders>
            <w:tcMar>
              <w:left w:w="105" w:type="dxa"/>
              <w:right w:w="105" w:type="dxa"/>
            </w:tcMar>
            <w:vAlign w:val="center"/>
          </w:tcPr>
          <w:p w:rsidR="0E0314DC" w:rsidP="0E0314DC" w:rsidRDefault="0E0314DC" w14:paraId="279A104E" w14:textId="646680B9">
            <w:pPr>
              <w:spacing w:line="360" w:lineRule="auto"/>
              <w:rPr>
                <w:rFonts w:ascii="Calibri" w:hAnsi="Calibri" w:eastAsia="Calibri" w:cs="Calibri"/>
                <w:sz w:val="24"/>
                <w:szCs w:val="24"/>
              </w:rPr>
            </w:pPr>
          </w:p>
        </w:tc>
      </w:tr>
    </w:tbl>
    <w:p w:rsidR="140D29E1" w:rsidP="0E0314DC" w:rsidRDefault="140D29E1" w14:paraId="53E7DF4B" w14:textId="1DDB6C24">
      <w:pPr>
        <w:spacing w:after="0" w:line="360" w:lineRule="auto"/>
        <w:rPr>
          <w:rFonts w:ascii="Calibri" w:hAnsi="Calibri" w:eastAsia="Calibri" w:cs="Calibri"/>
          <w:noProof w:val="0"/>
          <w:color w:val="000000" w:themeColor="text1" w:themeTint="FF" w:themeShade="FF"/>
          <w:sz w:val="24"/>
          <w:szCs w:val="24"/>
          <w:lang w:val="en-US"/>
        </w:rPr>
      </w:pPr>
      <w:r w:rsidRPr="0E0314DC" w:rsidR="140D29E1">
        <w:rPr>
          <w:rFonts w:ascii="Calibri" w:hAnsi="Calibri" w:eastAsia="Calibri" w:cs="Calibri"/>
          <w:noProof w:val="0"/>
          <w:color w:val="000000" w:themeColor="text1" w:themeTint="FF" w:themeShade="FF"/>
          <w:sz w:val="24"/>
          <w:szCs w:val="24"/>
          <w:lang w:val="en-GB"/>
        </w:rPr>
        <w:t xml:space="preserve"> </w:t>
      </w:r>
    </w:p>
    <w:p w:rsidR="140D29E1" w:rsidP="0E0314DC" w:rsidRDefault="140D29E1" w14:paraId="6309B17F" w14:textId="311AD0FE">
      <w:pPr>
        <w:spacing w:after="0" w:line="360" w:lineRule="auto"/>
        <w:rPr>
          <w:rFonts w:ascii="Calibri" w:hAnsi="Calibri" w:eastAsia="Calibri" w:cs="Calibri"/>
          <w:noProof w:val="0"/>
          <w:color w:val="000000" w:themeColor="text1" w:themeTint="FF" w:themeShade="FF"/>
          <w:sz w:val="24"/>
          <w:szCs w:val="24"/>
          <w:lang w:val="en-US"/>
        </w:rPr>
      </w:pPr>
      <w:r w:rsidRPr="0E0314DC" w:rsidR="140D29E1">
        <w:rPr>
          <w:rFonts w:ascii="Calibri" w:hAnsi="Calibri" w:eastAsia="Calibri" w:cs="Calibri"/>
          <w:b w:val="1"/>
          <w:bCs w:val="1"/>
          <w:noProof w:val="0"/>
          <w:color w:val="000000" w:themeColor="text1" w:themeTint="FF" w:themeShade="FF"/>
          <w:sz w:val="24"/>
          <w:szCs w:val="24"/>
          <w:lang w:val="en-GB"/>
        </w:rPr>
        <w:t xml:space="preserve"> </w:t>
      </w:r>
    </w:p>
    <w:p w:rsidR="140D29E1" w:rsidP="0E0314DC" w:rsidRDefault="140D29E1" w14:paraId="168D0C3F" w14:textId="57DC5828">
      <w:pPr>
        <w:spacing w:after="240" w:line="360" w:lineRule="auto"/>
        <w:jc w:val="both"/>
        <w:rPr>
          <w:rFonts w:ascii="Calibri" w:hAnsi="Calibri" w:eastAsia="Calibri" w:cs="Calibri"/>
          <w:noProof w:val="0"/>
          <w:color w:val="000000" w:themeColor="text1" w:themeTint="FF" w:themeShade="FF"/>
          <w:sz w:val="24"/>
          <w:szCs w:val="24"/>
          <w:lang w:val="en-US"/>
        </w:rPr>
      </w:pPr>
      <w:r w:rsidRPr="0E0314DC" w:rsidR="140D29E1">
        <w:rPr>
          <w:rFonts w:ascii="Calibri" w:hAnsi="Calibri" w:eastAsia="Calibri" w:cs="Calibri"/>
          <w:b w:val="1"/>
          <w:bCs w:val="1"/>
          <w:noProof w:val="0"/>
          <w:color w:val="000000" w:themeColor="text1" w:themeTint="FF" w:themeShade="FF"/>
          <w:sz w:val="24"/>
          <w:szCs w:val="24"/>
          <w:lang w:val="en-GB"/>
        </w:rPr>
        <w:t>Where research activity is carried out in collaboration with an external organisation</w:t>
      </w: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546"/>
        <w:gridCol w:w="5357"/>
        <w:gridCol w:w="888"/>
        <w:gridCol w:w="768"/>
        <w:gridCol w:w="828"/>
        <w:gridCol w:w="723"/>
      </w:tblGrid>
      <w:tr w:rsidR="0E0314DC" w:rsidTr="0E0314DC" w14:paraId="7F957B3F">
        <w:trPr>
          <w:trHeight w:val="495"/>
        </w:trPr>
        <w:tc>
          <w:tcPr>
            <w:tcW w:w="54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0B35358B" w14:textId="63EB1D1A">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10</w:t>
            </w:r>
          </w:p>
        </w:tc>
        <w:tc>
          <w:tcPr>
            <w:tcW w:w="5357"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5DC7D2C5" w14:textId="7E014F96">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Does this organisation have its own ethics approval system?</w:t>
            </w:r>
          </w:p>
        </w:tc>
        <w:tc>
          <w:tcPr>
            <w:tcW w:w="888"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7625A84D" w14:textId="0B587882">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b w:val="1"/>
                <w:bCs w:val="1"/>
                <w:color w:val="000000" w:themeColor="text1" w:themeTint="FF" w:themeShade="FF"/>
                <w:sz w:val="24"/>
                <w:szCs w:val="24"/>
                <w:lang w:val="en-GB"/>
              </w:rPr>
              <w:t>YES</w:t>
            </w:r>
          </w:p>
        </w:tc>
        <w:tc>
          <w:tcPr>
            <w:tcW w:w="768"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334663D7" w14:textId="3A0D8E3F">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w:t>
            </w:r>
          </w:p>
        </w:tc>
        <w:tc>
          <w:tcPr>
            <w:tcW w:w="828"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00AB7448" w14:textId="1C824D19">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b w:val="1"/>
                <w:bCs w:val="1"/>
                <w:color w:val="000000" w:themeColor="text1" w:themeTint="FF" w:themeShade="FF"/>
                <w:sz w:val="24"/>
                <w:szCs w:val="24"/>
                <w:lang w:val="en-GB"/>
              </w:rPr>
              <w:t>NO</w:t>
            </w:r>
          </w:p>
        </w:tc>
        <w:tc>
          <w:tcPr>
            <w:tcW w:w="723"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286B6606" w14:textId="44B35322">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w:t>
            </w:r>
          </w:p>
        </w:tc>
      </w:tr>
      <w:tr w:rsidR="0E0314DC" w:rsidTr="0E0314DC" w14:paraId="7CAC231A">
        <w:trPr>
          <w:trHeight w:val="300"/>
        </w:trPr>
        <w:tc>
          <w:tcPr>
            <w:tcW w:w="546" w:type="dxa"/>
            <w:tcBorders>
              <w:top w:val="single" w:sz="6"/>
              <w:left w:val="single" w:sz="6"/>
              <w:bottom w:val="single" w:sz="6"/>
              <w:right w:val="single" w:sz="6"/>
            </w:tcBorders>
            <w:tcMar>
              <w:left w:w="105" w:type="dxa"/>
              <w:right w:w="105" w:type="dxa"/>
            </w:tcMar>
            <w:vAlign w:val="center"/>
          </w:tcPr>
          <w:p w:rsidR="0E0314DC" w:rsidP="0E0314DC" w:rsidRDefault="0E0314DC" w14:paraId="45EA05C1" w14:textId="1A0CC74D">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tc>
        <w:tc>
          <w:tcPr>
            <w:tcW w:w="8564" w:type="dxa"/>
            <w:gridSpan w:val="5"/>
            <w:tcBorders>
              <w:top w:val="single" w:sz="6"/>
              <w:left w:val="single" w:sz="6"/>
              <w:bottom w:val="single" w:sz="6"/>
              <w:right w:val="single" w:sz="6"/>
            </w:tcBorders>
            <w:tcMar>
              <w:left w:w="105" w:type="dxa"/>
              <w:right w:w="105" w:type="dxa"/>
            </w:tcMar>
            <w:vAlign w:val="center"/>
          </w:tcPr>
          <w:p w:rsidR="0E0314DC" w:rsidP="0E0314DC" w:rsidRDefault="0E0314DC" w14:paraId="0731CB77" w14:textId="003F0118">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p w:rsidR="0E0314DC" w:rsidP="0E0314DC" w:rsidRDefault="0E0314DC" w14:paraId="15093EB8" w14:textId="40E918F8">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If Yes, please attach a copy of any final approval (or interim approval) from the organisation (this may be a copy of an email if appropriate).</w:t>
            </w:r>
          </w:p>
          <w:p w:rsidR="0E0314DC" w:rsidP="0E0314DC" w:rsidRDefault="0E0314DC" w14:paraId="203AC12D" w14:textId="591B588F">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b w:val="1"/>
                <w:bCs w:val="1"/>
                <w:color w:val="000000" w:themeColor="text1" w:themeTint="FF" w:themeShade="FF"/>
                <w:sz w:val="24"/>
                <w:szCs w:val="24"/>
                <w:lang w:val="en-GB"/>
              </w:rPr>
              <w:t xml:space="preserve"> </w:t>
            </w:r>
          </w:p>
        </w:tc>
      </w:tr>
    </w:tbl>
    <w:p w:rsidR="140D29E1" w:rsidP="0E0314DC" w:rsidRDefault="140D29E1" w14:paraId="56F9D532" w14:textId="4747582F">
      <w:pPr>
        <w:spacing w:after="240" w:line="360" w:lineRule="auto"/>
        <w:jc w:val="both"/>
        <w:rPr>
          <w:rFonts w:ascii="Calibri" w:hAnsi="Calibri" w:eastAsia="Calibri" w:cs="Calibri"/>
          <w:noProof w:val="0"/>
          <w:color w:val="000000" w:themeColor="text1" w:themeTint="FF" w:themeShade="FF"/>
          <w:sz w:val="24"/>
          <w:szCs w:val="24"/>
          <w:lang w:val="en-US"/>
        </w:rPr>
      </w:pPr>
      <w:r w:rsidRPr="0E0314DC" w:rsidR="140D29E1">
        <w:rPr>
          <w:rFonts w:ascii="Calibri" w:hAnsi="Calibri" w:eastAsia="Calibri" w:cs="Calibri"/>
          <w:b w:val="1"/>
          <w:bCs w:val="1"/>
          <w:noProof w:val="0"/>
          <w:color w:val="000000" w:themeColor="text1" w:themeTint="FF" w:themeShade="FF"/>
          <w:sz w:val="24"/>
          <w:szCs w:val="24"/>
          <w:lang w:val="en-GB"/>
        </w:rPr>
        <w:t xml:space="preserve"> </w:t>
      </w:r>
    </w:p>
    <w:p w:rsidR="140D29E1" w:rsidP="0E0314DC" w:rsidRDefault="140D29E1" w14:paraId="706AD3AC" w14:textId="2EBCDDBF">
      <w:pPr>
        <w:spacing w:after="240" w:line="360" w:lineRule="auto"/>
        <w:jc w:val="both"/>
        <w:rPr>
          <w:rFonts w:ascii="Calibri" w:hAnsi="Calibri" w:eastAsia="Calibri" w:cs="Calibri"/>
          <w:noProof w:val="0"/>
          <w:color w:val="000000" w:themeColor="text1" w:themeTint="FF" w:themeShade="FF"/>
          <w:sz w:val="24"/>
          <w:szCs w:val="24"/>
          <w:lang w:val="en-US"/>
        </w:rPr>
      </w:pPr>
      <w:r w:rsidRPr="0E0314DC" w:rsidR="140D29E1">
        <w:rPr>
          <w:rFonts w:ascii="Calibri" w:hAnsi="Calibri" w:eastAsia="Calibri" w:cs="Calibri"/>
          <w:b w:val="1"/>
          <w:bCs w:val="1"/>
          <w:noProof w:val="0"/>
          <w:color w:val="000000" w:themeColor="text1" w:themeTint="FF" w:themeShade="FF"/>
          <w:sz w:val="24"/>
          <w:szCs w:val="24"/>
          <w:lang w:val="en-GB"/>
        </w:rPr>
        <w:t>SECTION E: Details of Research Activity</w:t>
      </w:r>
    </w:p>
    <w:tbl>
      <w:tblPr>
        <w:tblStyle w:val="TableNormal"/>
        <w:tblW w:w="0" w:type="auto"/>
        <w:tblBorders>
          <w:top w:val="single" w:sz="6"/>
          <w:left w:val="single" w:sz="6"/>
          <w:bottom w:val="single" w:sz="6"/>
          <w:right w:val="single" w:sz="6"/>
        </w:tblBorders>
        <w:tblLayout w:type="fixed"/>
        <w:tblLook w:val="06A0" w:firstRow="1" w:lastRow="0" w:firstColumn="1" w:lastColumn="0" w:noHBand="1" w:noVBand="1"/>
      </w:tblPr>
      <w:tblGrid>
        <w:gridCol w:w="527"/>
        <w:gridCol w:w="2393"/>
        <w:gridCol w:w="2423"/>
        <w:gridCol w:w="2423"/>
        <w:gridCol w:w="1595"/>
      </w:tblGrid>
      <w:tr w:rsidR="0E0314DC" w:rsidTr="0E0314DC" w14:paraId="0CA92776">
        <w:trPr>
          <w:trHeight w:val="450"/>
        </w:trPr>
        <w:tc>
          <w:tcPr>
            <w:tcW w:w="527"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0E0314DC" w:rsidP="0E0314DC" w:rsidRDefault="0E0314DC" w14:paraId="4C9A5151" w14:textId="70EE6535">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1</w:t>
            </w:r>
          </w:p>
        </w:tc>
        <w:tc>
          <w:tcPr>
            <w:tcW w:w="2393"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0E0314DC" w:rsidP="0E0314DC" w:rsidRDefault="0E0314DC" w14:paraId="06C492A9" w14:textId="120476F3">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Indicative title:</w:t>
            </w:r>
          </w:p>
        </w:tc>
        <w:tc>
          <w:tcPr>
            <w:tcW w:w="6441" w:type="dxa"/>
            <w:gridSpan w:val="3"/>
            <w:tcBorders>
              <w:top w:val="single" w:sz="6"/>
              <w:left w:val="single" w:sz="6"/>
              <w:bottom w:val="single" w:sz="6"/>
              <w:right w:val="single" w:sz="6"/>
            </w:tcBorders>
            <w:tcMar>
              <w:top w:w="15" w:type="dxa"/>
              <w:left w:w="45" w:type="dxa"/>
              <w:bottom w:w="15" w:type="dxa"/>
              <w:right w:w="15" w:type="dxa"/>
            </w:tcMar>
            <w:vAlign w:val="center"/>
          </w:tcPr>
          <w:p w:rsidR="0E0314DC" w:rsidP="0E0314DC" w:rsidRDefault="0E0314DC" w14:paraId="232BBA3E" w14:textId="25F03E21">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Police Brutality: Racial Bias or Poor Training?</w:t>
            </w:r>
          </w:p>
        </w:tc>
      </w:tr>
      <w:tr w:rsidR="0E0314DC" w:rsidTr="0E0314DC" w14:paraId="1F467BFF">
        <w:trPr>
          <w:trHeight w:val="450"/>
        </w:trPr>
        <w:tc>
          <w:tcPr>
            <w:tcW w:w="527"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0E0314DC" w:rsidP="0E0314DC" w:rsidRDefault="0E0314DC" w14:paraId="7D07541A" w14:textId="0C20FA8B">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2</w:t>
            </w:r>
          </w:p>
        </w:tc>
        <w:tc>
          <w:tcPr>
            <w:tcW w:w="2393"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0E0314DC" w:rsidP="0E0314DC" w:rsidRDefault="0E0314DC" w14:paraId="354C76A6" w14:textId="60EA858C">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Proposed start date:</w:t>
            </w:r>
          </w:p>
        </w:tc>
        <w:tc>
          <w:tcPr>
            <w:tcW w:w="2423" w:type="dxa"/>
            <w:tcBorders>
              <w:top w:val="single" w:sz="6"/>
              <w:left w:val="single" w:sz="6"/>
              <w:bottom w:val="single" w:sz="6"/>
              <w:right w:val="single" w:sz="6"/>
            </w:tcBorders>
            <w:tcMar>
              <w:top w:w="15" w:type="dxa"/>
              <w:left w:w="45" w:type="dxa"/>
              <w:bottom w:w="15" w:type="dxa"/>
              <w:right w:w="15" w:type="dxa"/>
            </w:tcMar>
            <w:vAlign w:val="center"/>
          </w:tcPr>
          <w:p w:rsidR="0E0314DC" w:rsidP="0E0314DC" w:rsidRDefault="0E0314DC" w14:paraId="32AA2349" w14:textId="3DC964F1">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September 2024</w:t>
            </w:r>
          </w:p>
        </w:tc>
        <w:tc>
          <w:tcPr>
            <w:tcW w:w="2423" w:type="dxa"/>
            <w:tcBorders>
              <w:top w:val="nil"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0E0314DC" w:rsidP="0E0314DC" w:rsidRDefault="0E0314DC" w14:paraId="3C668690" w14:textId="6F72A1DC">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Proposed end date:</w:t>
            </w:r>
          </w:p>
        </w:tc>
        <w:tc>
          <w:tcPr>
            <w:tcW w:w="1595" w:type="dxa"/>
            <w:tcBorders>
              <w:top w:val="nil" w:sz="6"/>
              <w:left w:val="single" w:sz="6"/>
              <w:bottom w:val="single" w:sz="6"/>
              <w:right w:val="single" w:sz="6"/>
            </w:tcBorders>
            <w:tcMar>
              <w:top w:w="15" w:type="dxa"/>
              <w:left w:w="45" w:type="dxa"/>
              <w:bottom w:w="15" w:type="dxa"/>
              <w:right w:w="15" w:type="dxa"/>
            </w:tcMar>
            <w:vAlign w:val="center"/>
          </w:tcPr>
          <w:p w:rsidR="0E0314DC" w:rsidP="0E0314DC" w:rsidRDefault="0E0314DC" w14:paraId="03A51E31" w14:textId="6F26A9FB">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May 2025</w:t>
            </w:r>
          </w:p>
        </w:tc>
      </w:tr>
      <w:tr w:rsidR="0E0314DC" w:rsidTr="0E0314DC" w14:paraId="1040CDE2">
        <w:trPr>
          <w:trHeight w:val="450"/>
        </w:trPr>
        <w:tc>
          <w:tcPr>
            <w:tcW w:w="527"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0E0314DC" w:rsidP="0E0314DC" w:rsidRDefault="0E0314DC" w14:paraId="490C2CAC" w14:textId="53795098">
            <w:pPr>
              <w:spacing w:before="120" w:after="12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tc>
        <w:tc>
          <w:tcPr>
            <w:tcW w:w="8834" w:type="dxa"/>
            <w:gridSpan w:val="4"/>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0E0314DC" w:rsidP="0E0314DC" w:rsidRDefault="0E0314DC" w14:paraId="673034F0" w14:textId="2414E0F1">
            <w:pPr>
              <w:spacing w:before="120" w:after="12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b w:val="1"/>
                <w:bCs w:val="1"/>
                <w:color w:val="000000" w:themeColor="text1" w:themeTint="FF" w:themeShade="FF"/>
                <w:sz w:val="24"/>
                <w:szCs w:val="24"/>
                <w:lang w:val="en-GB"/>
              </w:rPr>
              <w:t>Introduction to the Research (maximum 300 words per section)</w:t>
            </w:r>
          </w:p>
          <w:p w:rsidR="0E0314DC" w:rsidP="0E0314DC" w:rsidRDefault="0E0314DC" w14:paraId="26B81D0E" w14:textId="4F48754B">
            <w:pPr>
              <w:spacing w:before="120" w:after="12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b w:val="1"/>
                <w:bCs w:val="1"/>
                <w:color w:val="000000" w:themeColor="text1" w:themeTint="FF" w:themeShade="FF"/>
                <w:sz w:val="24"/>
                <w:szCs w:val="24"/>
                <w:lang w:val="en-GB"/>
              </w:rPr>
              <w:t xml:space="preserve">Ensure that you write for a </w:t>
            </w:r>
            <w:r w:rsidRPr="0E0314DC" w:rsidR="0E0314DC">
              <w:rPr>
                <w:rFonts w:ascii="Calibri" w:hAnsi="Calibri" w:eastAsia="Calibri" w:cs="Calibri"/>
                <w:b w:val="1"/>
                <w:bCs w:val="1"/>
                <w:strike w:val="0"/>
                <w:dstrike w:val="0"/>
                <w:color w:val="000000" w:themeColor="text1" w:themeTint="FF" w:themeShade="FF"/>
                <w:sz w:val="24"/>
                <w:szCs w:val="24"/>
                <w:u w:val="single"/>
                <w:lang w:val="en-GB"/>
              </w:rPr>
              <w:t>Non-Specialist Audience</w:t>
            </w:r>
            <w:r w:rsidRPr="0E0314DC" w:rsidR="0E0314DC">
              <w:rPr>
                <w:rFonts w:ascii="Calibri" w:hAnsi="Calibri" w:eastAsia="Calibri" w:cs="Calibri"/>
                <w:b w:val="1"/>
                <w:bCs w:val="1"/>
                <w:color w:val="000000" w:themeColor="text1" w:themeTint="FF" w:themeShade="FF"/>
                <w:sz w:val="24"/>
                <w:szCs w:val="24"/>
                <w:lang w:val="en-GB"/>
              </w:rPr>
              <w:t xml:space="preserve"> when outlining your response to the points below:</w:t>
            </w:r>
          </w:p>
          <w:p w:rsidR="0E0314DC" w:rsidP="0E0314DC" w:rsidRDefault="0E0314DC" w14:paraId="034FD693" w14:textId="4B9F38B5">
            <w:pPr>
              <w:spacing w:after="0" w:line="360" w:lineRule="auto"/>
              <w:ind w:left="360" w:hanging="360"/>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r w:rsidRPr="0E0314DC" w:rsidR="0E0314DC">
              <w:rPr>
                <w:rFonts w:ascii="Calibri" w:hAnsi="Calibri" w:eastAsia="Calibri" w:cs="Calibri"/>
                <w:i w:val="1"/>
                <w:iCs w:val="1"/>
                <w:color w:val="000000" w:themeColor="text1" w:themeTint="FF" w:themeShade="FF"/>
                <w:sz w:val="24"/>
                <w:szCs w:val="24"/>
                <w:lang w:val="en-GB"/>
              </w:rPr>
              <w:t>Purpose of Research Activity</w:t>
            </w:r>
          </w:p>
          <w:p w:rsidR="0E0314DC" w:rsidP="0E0314DC" w:rsidRDefault="0E0314DC" w14:paraId="7895DA21" w14:textId="043ECF91">
            <w:pPr>
              <w:spacing w:after="0" w:line="360" w:lineRule="auto"/>
              <w:ind w:left="360" w:hanging="360"/>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r w:rsidRPr="0E0314DC" w:rsidR="0E0314DC">
              <w:rPr>
                <w:rFonts w:ascii="Calibri" w:hAnsi="Calibri" w:eastAsia="Calibri" w:cs="Calibri"/>
                <w:i w:val="1"/>
                <w:iCs w:val="1"/>
                <w:color w:val="000000" w:themeColor="text1" w:themeTint="FF" w:themeShade="FF"/>
                <w:sz w:val="24"/>
                <w:szCs w:val="24"/>
                <w:lang w:val="en-GB"/>
              </w:rPr>
              <w:t>Proposed Research Question</w:t>
            </w:r>
          </w:p>
          <w:p w:rsidR="0E0314DC" w:rsidP="0E0314DC" w:rsidRDefault="0E0314DC" w14:paraId="5C757CC2" w14:textId="015179A9">
            <w:pPr>
              <w:spacing w:after="0" w:line="360" w:lineRule="auto"/>
              <w:ind w:left="360" w:hanging="360"/>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r w:rsidRPr="0E0314DC" w:rsidR="0E0314DC">
              <w:rPr>
                <w:rFonts w:ascii="Calibri" w:hAnsi="Calibri" w:eastAsia="Calibri" w:cs="Calibri"/>
                <w:i w:val="1"/>
                <w:iCs w:val="1"/>
                <w:color w:val="000000" w:themeColor="text1" w:themeTint="FF" w:themeShade="FF"/>
                <w:sz w:val="24"/>
                <w:szCs w:val="24"/>
                <w:lang w:val="en-GB"/>
              </w:rPr>
              <w:t>Aims of Research Activity</w:t>
            </w:r>
          </w:p>
          <w:p w:rsidR="0E0314DC" w:rsidP="0E0314DC" w:rsidRDefault="0E0314DC" w14:paraId="7ED721D8" w14:textId="717DA325">
            <w:pPr>
              <w:spacing w:after="240" w:line="360" w:lineRule="auto"/>
              <w:ind w:left="357" w:hanging="357"/>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r w:rsidRPr="0E0314DC" w:rsidR="0E0314DC">
              <w:rPr>
                <w:rFonts w:ascii="Calibri" w:hAnsi="Calibri" w:eastAsia="Calibri" w:cs="Calibri"/>
                <w:i w:val="1"/>
                <w:iCs w:val="1"/>
                <w:color w:val="000000" w:themeColor="text1" w:themeTint="FF" w:themeShade="FF"/>
                <w:sz w:val="24"/>
                <w:szCs w:val="24"/>
                <w:lang w:val="en-GB"/>
              </w:rPr>
              <w:t>Objectives of Research Activity</w:t>
            </w:r>
          </w:p>
          <w:p w:rsidR="0E0314DC" w:rsidP="0E0314DC" w:rsidRDefault="0E0314DC" w14:paraId="5BA37A0E" w14:textId="6D399884">
            <w:pPr>
              <w:spacing w:after="12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Demonstrate, briefly, how </w:t>
            </w:r>
            <w:r w:rsidRPr="0E0314DC" w:rsidR="0E0314DC">
              <w:rPr>
                <w:rFonts w:ascii="Calibri" w:hAnsi="Calibri" w:eastAsia="Calibri" w:cs="Calibri"/>
                <w:b w:val="1"/>
                <w:bCs w:val="1"/>
                <w:strike w:val="0"/>
                <w:dstrike w:val="0"/>
                <w:color w:val="000000" w:themeColor="text1" w:themeTint="FF" w:themeShade="FF"/>
                <w:sz w:val="24"/>
                <w:szCs w:val="24"/>
                <w:u w:val="single"/>
                <w:lang w:val="en-GB"/>
              </w:rPr>
              <w:t>Existing Research</w:t>
            </w:r>
            <w:r w:rsidRPr="0E0314DC" w:rsidR="0E0314DC">
              <w:rPr>
                <w:rFonts w:ascii="Calibri" w:hAnsi="Calibri" w:eastAsia="Calibri" w:cs="Calibri"/>
                <w:color w:val="000000" w:themeColor="text1" w:themeTint="FF" w:themeShade="FF"/>
                <w:sz w:val="24"/>
                <w:szCs w:val="24"/>
                <w:lang w:val="en-GB"/>
              </w:rPr>
              <w:t xml:space="preserve"> has informed the proposed activity and explain</w:t>
            </w:r>
          </w:p>
          <w:p w:rsidR="0E0314DC" w:rsidP="0E0314DC" w:rsidRDefault="0E0314DC" w14:paraId="0FBBE4B0" w14:textId="58D8152F">
            <w:pPr>
              <w:spacing w:after="0" w:line="360" w:lineRule="auto"/>
              <w:ind w:left="360" w:hanging="360"/>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r w:rsidRPr="0E0314DC" w:rsidR="0E0314DC">
              <w:rPr>
                <w:rFonts w:ascii="Calibri" w:hAnsi="Calibri" w:eastAsia="Calibri" w:cs="Calibri"/>
                <w:i w:val="1"/>
                <w:iCs w:val="1"/>
                <w:color w:val="000000" w:themeColor="text1" w:themeTint="FF" w:themeShade="FF"/>
                <w:sz w:val="24"/>
                <w:szCs w:val="24"/>
                <w:lang w:val="en-GB"/>
              </w:rPr>
              <w:t xml:space="preserve">What the research activity will add to the body of knowledge </w:t>
            </w:r>
          </w:p>
          <w:p w:rsidR="0E0314DC" w:rsidP="0E0314DC" w:rsidRDefault="0E0314DC" w14:paraId="287D0D23" w14:textId="610AB36B">
            <w:pPr>
              <w:spacing w:after="0" w:line="360" w:lineRule="auto"/>
              <w:ind w:left="360" w:hanging="360"/>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r w:rsidRPr="0E0314DC" w:rsidR="0E0314DC">
              <w:rPr>
                <w:rFonts w:ascii="Calibri" w:hAnsi="Calibri" w:eastAsia="Calibri" w:cs="Calibri"/>
                <w:i w:val="1"/>
                <w:iCs w:val="1"/>
                <w:color w:val="000000" w:themeColor="text1" w:themeTint="FF" w:themeShade="FF"/>
                <w:sz w:val="24"/>
                <w:szCs w:val="24"/>
                <w:lang w:val="en-GB"/>
              </w:rPr>
              <w:t xml:space="preserve">How it addresses an area of importance. </w:t>
            </w:r>
          </w:p>
        </w:tc>
      </w:tr>
      <w:tr w:rsidR="0E0314DC" w:rsidTr="0E0314DC" w14:paraId="0E81FAC5">
        <w:trPr>
          <w:trHeight w:val="450"/>
        </w:trPr>
        <w:tc>
          <w:tcPr>
            <w:tcW w:w="527" w:type="dxa"/>
            <w:tcBorders>
              <w:top w:val="single" w:sz="6"/>
              <w:left w:val="single" w:sz="6"/>
              <w:bottom w:val="single" w:sz="6"/>
              <w:right w:val="single" w:sz="6"/>
            </w:tcBorders>
            <w:tcMar>
              <w:top w:w="15" w:type="dxa"/>
              <w:left w:w="45" w:type="dxa"/>
              <w:bottom w:w="15" w:type="dxa"/>
              <w:right w:w="15" w:type="dxa"/>
            </w:tcMar>
            <w:vAlign w:val="center"/>
          </w:tcPr>
          <w:p w:rsidR="0E0314DC" w:rsidP="0E0314DC" w:rsidRDefault="0E0314DC" w14:paraId="1EDD01E5" w14:textId="15F1C5E5">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3</w:t>
            </w:r>
          </w:p>
        </w:tc>
        <w:tc>
          <w:tcPr>
            <w:tcW w:w="8834" w:type="dxa"/>
            <w:gridSpan w:val="4"/>
            <w:tcBorders>
              <w:top w:val="single" w:sz="6"/>
              <w:left w:val="single" w:sz="6"/>
              <w:bottom w:val="single" w:sz="6"/>
              <w:right w:val="single" w:sz="6"/>
            </w:tcBorders>
            <w:tcMar>
              <w:top w:w="15" w:type="dxa"/>
              <w:left w:w="45" w:type="dxa"/>
              <w:bottom w:w="15" w:type="dxa"/>
              <w:right w:w="15" w:type="dxa"/>
            </w:tcMar>
            <w:vAlign w:val="center"/>
          </w:tcPr>
          <w:p w:rsidR="0E0314DC" w:rsidP="0E0314DC" w:rsidRDefault="0E0314DC" w14:paraId="63B9D017" w14:textId="2F192AD3">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b w:val="1"/>
                <w:bCs w:val="1"/>
                <w:color w:val="000000" w:themeColor="text1" w:themeTint="FF" w:themeShade="FF"/>
                <w:sz w:val="24"/>
                <w:szCs w:val="24"/>
                <w:lang w:val="en-GB"/>
              </w:rPr>
              <w:t>Purpose of Research Activity</w:t>
            </w:r>
          </w:p>
          <w:p w:rsidR="0E0314DC" w:rsidP="0E0314DC" w:rsidRDefault="0E0314DC" w14:paraId="2255ED55" w14:textId="1DC64EDE">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p w:rsidR="0E0314DC" w:rsidP="0E0314DC" w:rsidRDefault="0E0314DC" w14:paraId="1FD75FA7" w14:textId="5B9DEED9">
            <w:pPr>
              <w:spacing w:after="0" w:line="360" w:lineRule="auto"/>
              <w:jc w:val="both"/>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This research will be useful in determining whether or not police brutality is a result of racial bias within police forces or a lack of adequate training. Figures published by the Home Office (2024), show that in the year ending March 2023, there was a total of 2,402 allegations of ‘recordable police matters’. Statistics for March 2023 revealed that police in England and Wales were 3.4 times more likely to use force against black individuals, in comparison to those who were white (Home Office, 2023). These statistics show the importance of research into this topic and prove it’s worth for consideration for a dissertation as it clearly highlights that there is a constant issue surrounding the use of force against people of certain ethnicities. The Macpherson Report, published in 1999, revealed that the reason behind the poor handling and dismissal of the Stephen Lawrence case was due to racial bias within the police force (Meade and Nickolls, 2023). It is clear from this that racial bias has been a prolonged issue within the police, which further clarifies the need for further research into the topic, specifically surrounding police brutality. Determining the cause of police brutality through this research would aid in developing and proposing adequate police training programmes and work towards reducing the amount of racial bias and misconduct within the police.</w:t>
            </w:r>
          </w:p>
          <w:p w:rsidR="0E0314DC" w:rsidP="0E0314DC" w:rsidRDefault="0E0314DC" w14:paraId="4DAA914F" w14:textId="75747299">
            <w:pPr>
              <w:spacing w:after="0" w:line="360" w:lineRule="auto"/>
              <w:jc w:val="both"/>
              <w:rPr>
                <w:rFonts w:ascii="Calibri" w:hAnsi="Calibri" w:eastAsia="Calibri" w:cs="Calibri"/>
                <w:color w:val="000000" w:themeColor="text1" w:themeTint="FF" w:themeShade="FF"/>
                <w:sz w:val="24"/>
                <w:szCs w:val="24"/>
              </w:rPr>
            </w:pPr>
          </w:p>
          <w:p w:rsidR="0E0314DC" w:rsidP="0E0314DC" w:rsidRDefault="0E0314DC" w14:paraId="70378074" w14:textId="45E903B2">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p w:rsidR="0E0314DC" w:rsidP="0E0314DC" w:rsidRDefault="0E0314DC" w14:paraId="257EB4DB" w14:textId="736FB697">
            <w:pPr>
              <w:spacing w:after="0" w:line="360" w:lineRule="auto"/>
              <w:rPr>
                <w:rFonts w:ascii="Calibri" w:hAnsi="Calibri" w:eastAsia="Calibri" w:cs="Calibri"/>
                <w:color w:val="808080" w:themeColor="background1" w:themeTint="FF" w:themeShade="80"/>
                <w:sz w:val="24"/>
                <w:szCs w:val="24"/>
              </w:rPr>
            </w:pPr>
            <w:r w:rsidRPr="0E0314DC" w:rsidR="0E0314DC">
              <w:rPr>
                <w:rFonts w:ascii="Calibri" w:hAnsi="Calibri" w:eastAsia="Calibri" w:cs="Calibri"/>
                <w:color w:val="808080" w:themeColor="background1" w:themeTint="FF" w:themeShade="80"/>
                <w:sz w:val="24"/>
                <w:szCs w:val="24"/>
                <w:lang w:val="en-GB"/>
              </w:rPr>
              <w:t>(this box should expand as you type)</w:t>
            </w:r>
          </w:p>
        </w:tc>
      </w:tr>
      <w:tr w:rsidR="0E0314DC" w:rsidTr="0E0314DC" w14:paraId="0FFD8ACC">
        <w:trPr>
          <w:trHeight w:val="450"/>
        </w:trPr>
        <w:tc>
          <w:tcPr>
            <w:tcW w:w="527" w:type="dxa"/>
            <w:tcBorders>
              <w:top w:val="single" w:sz="6"/>
              <w:left w:val="single" w:sz="6"/>
              <w:bottom w:val="single" w:sz="6"/>
              <w:right w:val="single" w:sz="6"/>
            </w:tcBorders>
            <w:tcMar>
              <w:top w:w="15" w:type="dxa"/>
              <w:left w:w="45" w:type="dxa"/>
              <w:bottom w:w="15" w:type="dxa"/>
              <w:right w:w="15" w:type="dxa"/>
            </w:tcMar>
            <w:vAlign w:val="center"/>
          </w:tcPr>
          <w:p w:rsidR="0E0314DC" w:rsidP="0E0314DC" w:rsidRDefault="0E0314DC" w14:paraId="038A1E49" w14:textId="172272ED">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4</w:t>
            </w:r>
          </w:p>
        </w:tc>
        <w:tc>
          <w:tcPr>
            <w:tcW w:w="8834" w:type="dxa"/>
            <w:gridSpan w:val="4"/>
            <w:tcBorders>
              <w:top w:val="single" w:sz="6"/>
              <w:left w:val="single" w:sz="6"/>
              <w:bottom w:val="single" w:sz="6"/>
              <w:right w:val="single" w:sz="6"/>
            </w:tcBorders>
            <w:tcMar>
              <w:top w:w="15" w:type="dxa"/>
              <w:left w:w="45" w:type="dxa"/>
              <w:bottom w:w="15" w:type="dxa"/>
              <w:right w:w="15" w:type="dxa"/>
            </w:tcMar>
            <w:vAlign w:val="center"/>
          </w:tcPr>
          <w:p w:rsidR="0E0314DC" w:rsidP="0E0314DC" w:rsidRDefault="0E0314DC" w14:paraId="76E014D0" w14:textId="1DE33A3B">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b w:val="1"/>
                <w:bCs w:val="1"/>
                <w:color w:val="000000" w:themeColor="text1" w:themeTint="FF" w:themeShade="FF"/>
                <w:sz w:val="24"/>
                <w:szCs w:val="24"/>
                <w:lang w:val="en-GB"/>
              </w:rPr>
              <w:t>Research Question</w:t>
            </w:r>
          </w:p>
          <w:p w:rsidR="0E0314DC" w:rsidP="0E0314DC" w:rsidRDefault="0E0314DC" w14:paraId="3565033A" w14:textId="1796AB06">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p w:rsidR="0E0314DC" w:rsidP="0E0314DC" w:rsidRDefault="0E0314DC" w14:paraId="514563DE" w14:textId="637143D0">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Police Brutality: Racial Bias or Poor Training?</w:t>
            </w:r>
          </w:p>
          <w:p w:rsidR="0E0314DC" w:rsidP="0E0314DC" w:rsidRDefault="0E0314DC" w14:paraId="0B46504B" w14:textId="273D31A7">
            <w:pPr>
              <w:spacing w:after="0" w:line="360" w:lineRule="auto"/>
              <w:rPr>
                <w:rFonts w:ascii="Calibri" w:hAnsi="Calibri" w:eastAsia="Calibri" w:cs="Calibri"/>
                <w:color w:val="000000" w:themeColor="text1" w:themeTint="FF" w:themeShade="FF"/>
                <w:sz w:val="24"/>
                <w:szCs w:val="24"/>
              </w:rPr>
            </w:pPr>
          </w:p>
          <w:p w:rsidR="0E0314DC" w:rsidP="0E0314DC" w:rsidRDefault="0E0314DC" w14:paraId="3FC83A56" w14:textId="667A087D">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This research question will focus upon determining whether police brutality is caused by racial bias within the police or poor training programmes. The research will focus on a variety of facts and figures relating to the topic and examine how both elements contribute to the rate of officers using force, whether excessive or not. Additionally, this topic will allow for a thorough exploration into the idea of institutionalised racism and the type of training programmes that officers must complete before becoming operational. An examination of police training programmes would allow for alternative programmes, that are more appropriate, to be proposed following the research. As a result, this would be beneficial to police forces within the UK as it would ensure the most appropriate training programmes are implemented and that officers have better knowledge of their use of force powers. This would hopefully lead to an increase in public confidence within the police and decrease the amount of complaints received. </w:t>
            </w:r>
          </w:p>
          <w:p w:rsidR="0E0314DC" w:rsidP="0E0314DC" w:rsidRDefault="0E0314DC" w14:paraId="6E102923" w14:textId="119AAAB1">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p w:rsidR="0E0314DC" w:rsidP="0E0314DC" w:rsidRDefault="0E0314DC" w14:paraId="0F9FD128" w14:textId="6E42144A">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(this box should expand as you type)</w:t>
            </w:r>
          </w:p>
        </w:tc>
      </w:tr>
      <w:tr w:rsidR="0E0314DC" w:rsidTr="0E0314DC" w14:paraId="5E987A82">
        <w:trPr>
          <w:trHeight w:val="450"/>
        </w:trPr>
        <w:tc>
          <w:tcPr>
            <w:tcW w:w="527" w:type="dxa"/>
            <w:tcBorders>
              <w:top w:val="single" w:sz="6"/>
              <w:left w:val="single" w:sz="6"/>
              <w:bottom w:val="single" w:sz="6"/>
              <w:right w:val="single" w:sz="6"/>
            </w:tcBorders>
            <w:tcMar>
              <w:top w:w="15" w:type="dxa"/>
              <w:left w:w="45" w:type="dxa"/>
              <w:bottom w:w="15" w:type="dxa"/>
              <w:right w:w="15" w:type="dxa"/>
            </w:tcMar>
            <w:vAlign w:val="center"/>
          </w:tcPr>
          <w:p w:rsidR="0E0314DC" w:rsidP="0E0314DC" w:rsidRDefault="0E0314DC" w14:paraId="0E047991" w14:textId="7F30E8E9">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5</w:t>
            </w:r>
          </w:p>
        </w:tc>
        <w:tc>
          <w:tcPr>
            <w:tcW w:w="8834" w:type="dxa"/>
            <w:gridSpan w:val="4"/>
            <w:tcBorders>
              <w:top w:val="single" w:sz="6"/>
              <w:left w:val="single" w:sz="6"/>
              <w:bottom w:val="single" w:sz="6"/>
              <w:right w:val="single" w:sz="6"/>
            </w:tcBorders>
            <w:tcMar>
              <w:top w:w="15" w:type="dxa"/>
              <w:left w:w="45" w:type="dxa"/>
              <w:bottom w:w="15" w:type="dxa"/>
              <w:right w:w="15" w:type="dxa"/>
            </w:tcMar>
            <w:vAlign w:val="center"/>
          </w:tcPr>
          <w:p w:rsidR="0E0314DC" w:rsidP="0E0314DC" w:rsidRDefault="0E0314DC" w14:paraId="0170364A" w14:textId="1461F96F">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b w:val="1"/>
                <w:bCs w:val="1"/>
                <w:color w:val="000000" w:themeColor="text1" w:themeTint="FF" w:themeShade="FF"/>
                <w:sz w:val="24"/>
                <w:szCs w:val="24"/>
                <w:lang w:val="en-GB"/>
              </w:rPr>
              <w:t>Aims of Research Activity</w:t>
            </w:r>
          </w:p>
          <w:p w:rsidR="0E0314DC" w:rsidP="0E0314DC" w:rsidRDefault="0E0314DC" w14:paraId="55A56960" w14:textId="6BBB6042">
            <w:pPr>
              <w:spacing w:after="0" w:line="360" w:lineRule="auto"/>
              <w:rPr>
                <w:rFonts w:ascii="Calibri" w:hAnsi="Calibri" w:eastAsia="Calibri" w:cs="Calibri"/>
                <w:color w:val="000000" w:themeColor="text1" w:themeTint="FF" w:themeShade="FF"/>
                <w:sz w:val="24"/>
                <w:szCs w:val="24"/>
              </w:rPr>
            </w:pPr>
          </w:p>
          <w:p w:rsidR="0E0314DC" w:rsidP="0E0314DC" w:rsidRDefault="0E0314DC" w14:paraId="65A8D2B0" w14:textId="2A0CBD96">
            <w:pPr>
              <w:spacing w:after="0" w:line="360" w:lineRule="auto"/>
              <w:jc w:val="both"/>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This research aims to examine the causes behind police brutality, determining whether it boils down to racially motivated or based on poor training and mentality. This research also aims to develop and suggest alternative training programmes and solutions to what is already in place across police forces in the UK. It is important to evaluate current training programmes for police officers in order to establish whether they are adequate.</w:t>
            </w:r>
          </w:p>
          <w:p w:rsidR="0E0314DC" w:rsidP="0E0314DC" w:rsidRDefault="0E0314DC" w14:paraId="237179F8" w14:textId="77362B01">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p w:rsidR="0E0314DC" w:rsidP="0E0314DC" w:rsidRDefault="0E0314DC" w14:paraId="79E3F611" w14:textId="6EBB0C06">
            <w:pPr>
              <w:spacing w:after="0" w:line="360" w:lineRule="auto"/>
              <w:rPr>
                <w:rFonts w:ascii="Calibri" w:hAnsi="Calibri" w:eastAsia="Calibri" w:cs="Calibri"/>
                <w:color w:val="808080" w:themeColor="background1" w:themeTint="FF" w:themeShade="80"/>
                <w:sz w:val="24"/>
                <w:szCs w:val="24"/>
              </w:rPr>
            </w:pPr>
            <w:r w:rsidRPr="0E0314DC" w:rsidR="0E0314DC">
              <w:rPr>
                <w:rFonts w:ascii="Calibri" w:hAnsi="Calibri" w:eastAsia="Calibri" w:cs="Calibri"/>
                <w:color w:val="808080" w:themeColor="background1" w:themeTint="FF" w:themeShade="80"/>
                <w:sz w:val="24"/>
                <w:szCs w:val="24"/>
                <w:lang w:val="en-GB"/>
              </w:rPr>
              <w:t>(this box should expand as you type)</w:t>
            </w:r>
          </w:p>
        </w:tc>
      </w:tr>
      <w:tr w:rsidR="0E0314DC" w:rsidTr="0E0314DC" w14:paraId="2CF8833A">
        <w:trPr>
          <w:trHeight w:val="450"/>
        </w:trPr>
        <w:tc>
          <w:tcPr>
            <w:tcW w:w="527" w:type="dxa"/>
            <w:tcBorders>
              <w:top w:val="single" w:sz="6"/>
              <w:left w:val="single" w:sz="6"/>
              <w:bottom w:val="single" w:sz="6"/>
              <w:right w:val="single" w:sz="6"/>
            </w:tcBorders>
            <w:tcMar>
              <w:top w:w="15" w:type="dxa"/>
              <w:left w:w="45" w:type="dxa"/>
              <w:bottom w:w="15" w:type="dxa"/>
              <w:right w:w="15" w:type="dxa"/>
            </w:tcMar>
            <w:vAlign w:val="center"/>
          </w:tcPr>
          <w:p w:rsidR="0E0314DC" w:rsidP="0E0314DC" w:rsidRDefault="0E0314DC" w14:paraId="144342B8" w14:textId="1F6F937A">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6</w:t>
            </w:r>
          </w:p>
        </w:tc>
        <w:tc>
          <w:tcPr>
            <w:tcW w:w="8834" w:type="dxa"/>
            <w:gridSpan w:val="4"/>
            <w:tcBorders>
              <w:top w:val="single" w:sz="6"/>
              <w:left w:val="single" w:sz="6"/>
              <w:bottom w:val="single" w:sz="6"/>
              <w:right w:val="single" w:sz="6"/>
            </w:tcBorders>
            <w:tcMar>
              <w:top w:w="15" w:type="dxa"/>
              <w:left w:w="45" w:type="dxa"/>
              <w:bottom w:w="15" w:type="dxa"/>
              <w:right w:w="15" w:type="dxa"/>
            </w:tcMar>
            <w:vAlign w:val="center"/>
          </w:tcPr>
          <w:p w:rsidR="0E0314DC" w:rsidP="0E0314DC" w:rsidRDefault="0E0314DC" w14:paraId="1141AEF5" w14:textId="40ECD0F3">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b w:val="1"/>
                <w:bCs w:val="1"/>
                <w:color w:val="000000" w:themeColor="text1" w:themeTint="FF" w:themeShade="FF"/>
                <w:sz w:val="24"/>
                <w:szCs w:val="24"/>
                <w:lang w:val="en-GB"/>
              </w:rPr>
              <w:t>Objectives of Research Activity</w:t>
            </w:r>
          </w:p>
          <w:p w:rsidR="0E0314DC" w:rsidP="0E0314DC" w:rsidRDefault="0E0314DC" w14:paraId="3C3CA64B" w14:textId="7AEC21B9">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p w:rsidR="0E0314DC" w:rsidP="0E0314DC" w:rsidRDefault="0E0314DC" w14:paraId="6F46C7B7" w14:textId="0E630831">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The first objective of this research is to examine relevant statistics and figures in relation to use of force by the police and the different ethnicities that are subject the most. This would help narrow down the contributing factors to the use of force and whether it is dependent upon ethnicity or the situation that the officers are faced with paired with poor training. </w:t>
            </w:r>
          </w:p>
          <w:p w:rsidR="0E0314DC" w:rsidP="0E0314DC" w:rsidRDefault="0E0314DC" w14:paraId="764A498C" w14:textId="45AC5C5D">
            <w:pPr>
              <w:spacing w:after="0" w:line="360" w:lineRule="auto"/>
              <w:rPr>
                <w:rFonts w:ascii="Calibri" w:hAnsi="Calibri" w:eastAsia="Calibri" w:cs="Calibri"/>
                <w:color w:val="000000" w:themeColor="text1" w:themeTint="FF" w:themeShade="FF"/>
                <w:sz w:val="24"/>
                <w:szCs w:val="24"/>
              </w:rPr>
            </w:pPr>
          </w:p>
          <w:p w:rsidR="0E0314DC" w:rsidP="0E0314DC" w:rsidRDefault="0E0314DC" w14:paraId="5E2531CF" w14:textId="4EC878FA">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Secondly, this research will examine and determine the best solution for police forces moving forward, by suggesting ways for the police to adapt and evolve their strategies when dealing with incidents. This is achievable through evaluating the current training programmes and strategies currently used by the police and identifying the positives and negatives within these pre-existing programmes.</w:t>
            </w:r>
          </w:p>
          <w:p w:rsidR="0E0314DC" w:rsidP="0E0314DC" w:rsidRDefault="0E0314DC" w14:paraId="15EC319E" w14:textId="0B125E4F">
            <w:pPr>
              <w:spacing w:after="0" w:line="360" w:lineRule="auto"/>
              <w:rPr>
                <w:rFonts w:ascii="Calibri" w:hAnsi="Calibri" w:eastAsia="Calibri" w:cs="Calibri"/>
                <w:color w:val="000000" w:themeColor="text1" w:themeTint="FF" w:themeShade="FF"/>
                <w:sz w:val="24"/>
                <w:szCs w:val="24"/>
              </w:rPr>
            </w:pPr>
          </w:p>
          <w:p w:rsidR="0E0314DC" w:rsidP="0E0314DC" w:rsidRDefault="0E0314DC" w14:paraId="47DB1B26" w14:textId="0C01AA23">
            <w:pPr>
              <w:spacing w:after="0" w:line="360" w:lineRule="auto"/>
              <w:rPr>
                <w:rFonts w:ascii="Calibri" w:hAnsi="Calibri" w:eastAsia="Calibri" w:cs="Calibri"/>
                <w:color w:val="808080" w:themeColor="background1" w:themeTint="FF" w:themeShade="80"/>
                <w:sz w:val="24"/>
                <w:szCs w:val="24"/>
              </w:rPr>
            </w:pPr>
            <w:r w:rsidRPr="0E0314DC" w:rsidR="0E0314DC">
              <w:rPr>
                <w:rFonts w:ascii="Calibri" w:hAnsi="Calibri" w:eastAsia="Calibri" w:cs="Calibri"/>
                <w:color w:val="808080" w:themeColor="background1" w:themeTint="FF" w:themeShade="80"/>
                <w:sz w:val="24"/>
                <w:szCs w:val="24"/>
                <w:lang w:val="en-GB"/>
              </w:rPr>
              <w:t>(this box should expand as you type)</w:t>
            </w:r>
          </w:p>
        </w:tc>
      </w:tr>
      <w:tr w:rsidR="0E0314DC" w:rsidTr="0E0314DC" w14:paraId="137FEFFA">
        <w:trPr>
          <w:trHeight w:val="450"/>
        </w:trPr>
        <w:tc>
          <w:tcPr>
            <w:tcW w:w="527"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0E0314DC" w:rsidP="0E0314DC" w:rsidRDefault="0E0314DC" w14:paraId="4FBEF8F1" w14:textId="6D8EC09D">
            <w:pPr>
              <w:spacing w:before="120" w:after="12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tc>
        <w:tc>
          <w:tcPr>
            <w:tcW w:w="8834" w:type="dxa"/>
            <w:gridSpan w:val="4"/>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0E0314DC" w:rsidP="0E0314DC" w:rsidRDefault="0E0314DC" w14:paraId="30E3111E" w14:textId="06D9E6FF">
            <w:pPr>
              <w:spacing w:before="120" w:after="12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b w:val="1"/>
                <w:bCs w:val="1"/>
                <w:color w:val="000000" w:themeColor="text1" w:themeTint="FF" w:themeShade="FF"/>
                <w:sz w:val="24"/>
                <w:szCs w:val="24"/>
                <w:lang w:val="en-GB"/>
              </w:rPr>
              <w:t>Proposed methods (maximum 600 words)</w:t>
            </w:r>
          </w:p>
          <w:p w:rsidR="0E0314DC" w:rsidP="0E0314DC" w:rsidRDefault="0E0314DC" w14:paraId="1210AACE" w14:textId="7696AC6E">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Provide a brief summary of all the methods that </w:t>
            </w:r>
            <w:r w:rsidRPr="0E0314DC" w:rsidR="0E0314DC">
              <w:rPr>
                <w:rFonts w:ascii="Calibri" w:hAnsi="Calibri" w:eastAsia="Calibri" w:cs="Calibri"/>
                <w:b w:val="1"/>
                <w:bCs w:val="1"/>
                <w:color w:val="000000" w:themeColor="text1" w:themeTint="FF" w:themeShade="FF"/>
                <w:sz w:val="24"/>
                <w:szCs w:val="24"/>
                <w:lang w:val="en-GB"/>
              </w:rPr>
              <w:t>may</w:t>
            </w:r>
            <w:r w:rsidRPr="0E0314DC" w:rsidR="0E0314DC">
              <w:rPr>
                <w:rFonts w:ascii="Calibri" w:hAnsi="Calibri" w:eastAsia="Calibri" w:cs="Calibri"/>
                <w:color w:val="000000" w:themeColor="text1" w:themeTint="FF" w:themeShade="FF"/>
                <w:sz w:val="24"/>
                <w:szCs w:val="24"/>
                <w:lang w:val="en-GB"/>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E0314DC" w:rsidTr="0E0314DC" w14:paraId="26A055A2">
        <w:trPr>
          <w:trHeight w:val="450"/>
        </w:trPr>
        <w:tc>
          <w:tcPr>
            <w:tcW w:w="527" w:type="dxa"/>
            <w:tcBorders>
              <w:top w:val="single" w:sz="6"/>
              <w:left w:val="single" w:sz="6"/>
              <w:bottom w:val="single" w:sz="6"/>
              <w:right w:val="single" w:sz="6"/>
            </w:tcBorders>
            <w:tcMar>
              <w:top w:w="15" w:type="dxa"/>
              <w:left w:w="45" w:type="dxa"/>
              <w:bottom w:w="15" w:type="dxa"/>
              <w:right w:w="15" w:type="dxa"/>
            </w:tcMar>
            <w:vAlign w:val="center"/>
          </w:tcPr>
          <w:p w:rsidR="0E0314DC" w:rsidP="0E0314DC" w:rsidRDefault="0E0314DC" w14:paraId="68C80CC5" w14:textId="0D4B1CA1">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7</w:t>
            </w:r>
          </w:p>
        </w:tc>
        <w:tc>
          <w:tcPr>
            <w:tcW w:w="8834" w:type="dxa"/>
            <w:gridSpan w:val="4"/>
            <w:tcBorders>
              <w:top w:val="single" w:sz="6"/>
              <w:left w:val="single" w:sz="6"/>
              <w:bottom w:val="single" w:sz="6"/>
              <w:right w:val="single" w:sz="6"/>
            </w:tcBorders>
            <w:tcMar>
              <w:top w:w="15" w:type="dxa"/>
              <w:left w:w="45" w:type="dxa"/>
              <w:bottom w:w="15" w:type="dxa"/>
              <w:right w:w="15" w:type="dxa"/>
            </w:tcMar>
            <w:vAlign w:val="center"/>
          </w:tcPr>
          <w:p w:rsidR="0E0314DC" w:rsidP="0E0314DC" w:rsidRDefault="0E0314DC" w14:paraId="2B437D7F" w14:textId="6D7FFFFA">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p w:rsidR="0E0314DC" w:rsidP="0E0314DC" w:rsidRDefault="0E0314DC" w14:paraId="229FD029" w14:textId="6727A0B6">
            <w:pPr>
              <w:spacing w:before="0" w:beforeAutospacing="off" w:after="0" w:afterAutospacing="off" w:line="360" w:lineRule="auto"/>
              <w:ind w:left="0" w:right="0"/>
              <w:jc w:val="both"/>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A variety of literature will be utilised throughout to identify whether police brutality is a result of poor training or racial bias. These may include textbooks, organisational strategies, official government reports and official websites such as ‘House of Parliament Library’ or ‘Home Office’ webpages. Official websites such as the West Yorkshire Police website and others by different police forces, may be used to produce reliable facts and figures relating to the topic, such as the number of ‘use of force’ forms submitted and the ethnicity of the individuals listed on those forms. Textbooks such as Blackstone's Handbook for Policing Students (2024) may also be used to provide an explanation of the use of force powers available to police and discuss when and where they are able to use them. Additionally, statistics from the Home Office (2023) will be used to identify any discrepancies between data published by Police forces and data published by official government websites.</w:t>
            </w:r>
          </w:p>
          <w:p w:rsidR="0E0314DC" w:rsidP="0E0314DC" w:rsidRDefault="0E0314DC" w14:paraId="727F0495" w14:textId="76D50244">
            <w:pPr>
              <w:spacing w:after="0" w:line="360" w:lineRule="auto"/>
              <w:rPr>
                <w:rFonts w:ascii="Calibri" w:hAnsi="Calibri" w:eastAsia="Calibri" w:cs="Calibri"/>
                <w:color w:val="000000" w:themeColor="text1" w:themeTint="FF" w:themeShade="FF"/>
                <w:sz w:val="24"/>
                <w:szCs w:val="24"/>
              </w:rPr>
            </w:pPr>
          </w:p>
          <w:p w:rsidR="0E0314DC" w:rsidP="0E0314DC" w:rsidRDefault="0E0314DC" w14:paraId="49B4E9E8" w14:textId="1F1AE77C">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The chosen method of data collection for this research project is a questionnaire, containing between 10 – 15 questions in total. This questionnaire will include a variety of closed and open-ended questions to enable people to provide clear and descriptive answers throughout. This method was chosen as questionnaires are proven to be easy to analyse and they reduce biased answers (Jones, Baxter and Khanduja, 2013). Additionally, the questions will be worded carefully so they are easy to understand to ensure participants fully understand the questions they are answering and are able to answer effectively. This questionnaire would be most beneficial with 100 responses from a varying demographic of people from different ages, genders, religions and ethnicities. The University of Oxford (2021) stresses the importance of informed consent regarding questionnaires, stating that it is one of the founding principles of ethics within research and it is crucial that participants are aware that they are completing the questionnaire voluntarily, before completing it. As a result of this, a consent form will be attached to the questionnaire, to ensure all participants fully understands that it is voluntary and they may withdraw at any time.</w:t>
            </w:r>
          </w:p>
          <w:p w:rsidR="0E0314DC" w:rsidP="0E0314DC" w:rsidRDefault="0E0314DC" w14:paraId="44160F80" w14:textId="4BF52349">
            <w:pPr>
              <w:spacing w:after="0" w:line="360" w:lineRule="auto"/>
              <w:rPr>
                <w:rFonts w:ascii="Calibri" w:hAnsi="Calibri" w:eastAsia="Calibri" w:cs="Calibri"/>
                <w:color w:val="000000" w:themeColor="text1" w:themeTint="FF" w:themeShade="FF"/>
                <w:sz w:val="24"/>
                <w:szCs w:val="24"/>
              </w:rPr>
            </w:pPr>
          </w:p>
          <w:p w:rsidR="0E0314DC" w:rsidP="0E0314DC" w:rsidRDefault="0E0314DC" w14:paraId="700699A4" w14:textId="526F1B25">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The intended participants for this research are individuals aged between 18 – 65. The reason behind this is credited to multiple benefits such as the fact that individuals within this age range would have the highest ability to participate in this essay. Additionally, this age range would provide a broad range of answers, given how policing has changed throughout the years, so there would be a variety of opinions in the responses provided, depending on age. Research has shown that those born between 1981-1995 are more passionate about social caused, and given the topic of this research, these individuals in particular would provide informative and beneficial responses to utilise within the research paper (Mahmutovic, 2021). To ensure the questionnaire receives adequate responses, it will be published via a link on social media platforms such as X (Twitter) and Facebook. This would be beneficial as it would reach a wider audience, gathering more responses to be able to examine and evidence them in the research. It is crucial that the questionnaire receives around 100-150 responses to ensure a large sample is collected, which in turn improves the quality of the data collected. No specialists will be requested for this questionnaire, as it will be targeted towards the general public without anyone specific in mind as the participants.</w:t>
            </w:r>
          </w:p>
          <w:p w:rsidR="0E0314DC" w:rsidP="0E0314DC" w:rsidRDefault="0E0314DC" w14:paraId="66081522" w14:textId="620FA948">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p w:rsidR="0E0314DC" w:rsidP="0E0314DC" w:rsidRDefault="0E0314DC" w14:paraId="5CD6D03D" w14:textId="2C2CD4DA">
            <w:pPr>
              <w:spacing w:after="0" w:line="360" w:lineRule="auto"/>
              <w:rPr>
                <w:rFonts w:ascii="Calibri" w:hAnsi="Calibri" w:eastAsia="Calibri" w:cs="Calibri"/>
                <w:color w:val="808080" w:themeColor="background1" w:themeTint="FF" w:themeShade="80"/>
                <w:sz w:val="24"/>
                <w:szCs w:val="24"/>
              </w:rPr>
            </w:pPr>
            <w:r w:rsidRPr="0E0314DC" w:rsidR="0E0314DC">
              <w:rPr>
                <w:rFonts w:ascii="Calibri" w:hAnsi="Calibri" w:eastAsia="Calibri" w:cs="Calibri"/>
                <w:color w:val="808080" w:themeColor="background1" w:themeTint="FF" w:themeShade="80"/>
                <w:sz w:val="24"/>
                <w:szCs w:val="24"/>
                <w:lang w:val="en-GB"/>
              </w:rPr>
              <w:t>(this box should expand as you type)</w:t>
            </w:r>
          </w:p>
        </w:tc>
      </w:tr>
      <w:tr w:rsidR="0E0314DC" w:rsidTr="0E0314DC" w14:paraId="32FA84A9">
        <w:trPr>
          <w:trHeight w:val="450"/>
        </w:trPr>
        <w:tc>
          <w:tcPr>
            <w:tcW w:w="527"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0E0314DC" w:rsidP="0E0314DC" w:rsidRDefault="0E0314DC" w14:paraId="2DEF64FD" w14:textId="68DA5A18">
            <w:pPr>
              <w:spacing w:after="0" w:line="360" w:lineRule="auto"/>
              <w:rPr>
                <w:rFonts w:ascii="Calibri" w:hAnsi="Calibri" w:eastAsia="Calibri" w:cs="Calibri"/>
                <w:sz w:val="24"/>
                <w:szCs w:val="24"/>
              </w:rPr>
            </w:pPr>
          </w:p>
          <w:p w:rsidR="0E0314DC" w:rsidP="0E0314DC" w:rsidRDefault="0E0314DC" w14:paraId="12A82585" w14:textId="417F4854">
            <w:pPr>
              <w:spacing w:before="120"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tc>
        <w:tc>
          <w:tcPr>
            <w:tcW w:w="8834" w:type="dxa"/>
            <w:gridSpan w:val="4"/>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0E0314DC" w:rsidP="0E0314DC" w:rsidRDefault="0E0314DC" w14:paraId="3878BE31" w14:textId="5C19B9B7">
            <w:pPr>
              <w:spacing w:before="120"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b w:val="1"/>
                <w:bCs w:val="1"/>
                <w:color w:val="000000" w:themeColor="text1" w:themeTint="FF" w:themeShade="FF"/>
                <w:sz w:val="24"/>
                <w:szCs w:val="24"/>
                <w:lang w:val="en-GB"/>
              </w:rPr>
              <w:t>Location of research activity</w:t>
            </w:r>
          </w:p>
          <w:p w:rsidR="0E0314DC" w:rsidP="0E0314DC" w:rsidRDefault="0E0314DC" w14:paraId="47CD416D" w14:textId="0BBC7B1D">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Identify all locations where research activity will take place.</w:t>
            </w:r>
          </w:p>
        </w:tc>
      </w:tr>
      <w:tr w:rsidR="0E0314DC" w:rsidTr="0E0314DC" w14:paraId="40FAA7A5">
        <w:trPr>
          <w:trHeight w:val="450"/>
        </w:trPr>
        <w:tc>
          <w:tcPr>
            <w:tcW w:w="527" w:type="dxa"/>
            <w:tcBorders>
              <w:top w:val="single" w:sz="6"/>
              <w:left w:val="single" w:sz="6"/>
              <w:bottom w:val="single" w:sz="6"/>
              <w:right w:val="single" w:sz="6"/>
            </w:tcBorders>
            <w:tcMar>
              <w:top w:w="15" w:type="dxa"/>
              <w:left w:w="45" w:type="dxa"/>
              <w:bottom w:w="15" w:type="dxa"/>
              <w:right w:w="15" w:type="dxa"/>
            </w:tcMar>
            <w:vAlign w:val="center"/>
          </w:tcPr>
          <w:p w:rsidR="0E0314DC" w:rsidP="0E0314DC" w:rsidRDefault="0E0314DC" w14:paraId="111F46E0" w14:textId="479EFDC7">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8</w:t>
            </w:r>
          </w:p>
        </w:tc>
        <w:tc>
          <w:tcPr>
            <w:tcW w:w="8834" w:type="dxa"/>
            <w:gridSpan w:val="4"/>
            <w:tcBorders>
              <w:top w:val="single" w:sz="6"/>
              <w:left w:val="single" w:sz="6"/>
              <w:bottom w:val="single" w:sz="6"/>
              <w:right w:val="single" w:sz="6"/>
            </w:tcBorders>
            <w:tcMar>
              <w:top w:w="15" w:type="dxa"/>
              <w:left w:w="45" w:type="dxa"/>
              <w:bottom w:w="15" w:type="dxa"/>
              <w:right w:w="15" w:type="dxa"/>
            </w:tcMar>
            <w:vAlign w:val="center"/>
          </w:tcPr>
          <w:p w:rsidR="0E0314DC" w:rsidP="0E0314DC" w:rsidRDefault="0E0314DC" w14:paraId="33499391" w14:textId="251AC051">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p w:rsidR="0E0314DC" w:rsidP="0E0314DC" w:rsidRDefault="0E0314DC" w14:paraId="69CA2755" w14:textId="478971B1">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Swansea Business Campus</w:t>
            </w:r>
          </w:p>
          <w:p w:rsidR="0E0314DC" w:rsidP="0E0314DC" w:rsidRDefault="0E0314DC" w14:paraId="49924EF7" w14:textId="0285F9DE">
            <w:pPr>
              <w:spacing w:after="0" w:line="360" w:lineRule="auto"/>
              <w:rPr>
                <w:rFonts w:ascii="Calibri" w:hAnsi="Calibri" w:eastAsia="Calibri" w:cs="Calibri"/>
                <w:color w:val="000000" w:themeColor="text1" w:themeTint="FF" w:themeShade="FF"/>
                <w:sz w:val="24"/>
                <w:szCs w:val="24"/>
              </w:rPr>
            </w:pPr>
          </w:p>
          <w:p w:rsidR="0E0314DC" w:rsidP="0E0314DC" w:rsidRDefault="0E0314DC" w14:paraId="573B2ABF" w14:textId="45AA2F09">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At home</w:t>
            </w:r>
          </w:p>
          <w:p w:rsidR="0E0314DC" w:rsidP="0E0314DC" w:rsidRDefault="0E0314DC" w14:paraId="4BBA7AE8" w14:textId="20B365EA">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p w:rsidR="0E0314DC" w:rsidP="0E0314DC" w:rsidRDefault="0E0314DC" w14:paraId="16EAB004" w14:textId="77D74082">
            <w:pPr>
              <w:spacing w:after="0" w:line="360" w:lineRule="auto"/>
              <w:rPr>
                <w:rFonts w:ascii="Calibri" w:hAnsi="Calibri" w:eastAsia="Calibri" w:cs="Calibri"/>
                <w:color w:val="808080" w:themeColor="background1" w:themeTint="FF" w:themeShade="80"/>
                <w:sz w:val="24"/>
                <w:szCs w:val="24"/>
              </w:rPr>
            </w:pPr>
            <w:r w:rsidRPr="0E0314DC" w:rsidR="0E0314DC">
              <w:rPr>
                <w:rFonts w:ascii="Calibri" w:hAnsi="Calibri" w:eastAsia="Calibri" w:cs="Calibri"/>
                <w:color w:val="808080" w:themeColor="background1" w:themeTint="FF" w:themeShade="80"/>
                <w:sz w:val="24"/>
                <w:szCs w:val="24"/>
                <w:lang w:val="en-GB"/>
              </w:rPr>
              <w:t>(this box should expand as you type)</w:t>
            </w:r>
          </w:p>
        </w:tc>
      </w:tr>
      <w:tr w:rsidR="0E0314DC" w:rsidTr="0E0314DC" w14:paraId="3F26FC2F">
        <w:trPr>
          <w:trHeight w:val="450"/>
        </w:trPr>
        <w:tc>
          <w:tcPr>
            <w:tcW w:w="527"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0E0314DC" w:rsidP="0E0314DC" w:rsidRDefault="0E0314DC" w14:paraId="73A16D26" w14:textId="6A4B810E">
            <w:pPr>
              <w:spacing w:before="120"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tc>
        <w:tc>
          <w:tcPr>
            <w:tcW w:w="8834" w:type="dxa"/>
            <w:gridSpan w:val="4"/>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0E0314DC" w:rsidP="0E0314DC" w:rsidRDefault="0E0314DC" w14:paraId="6EAF53E6" w14:textId="2C5439D0">
            <w:pPr>
              <w:spacing w:before="120"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b w:val="1"/>
                <w:bCs w:val="1"/>
                <w:color w:val="000000" w:themeColor="text1" w:themeTint="FF" w:themeShade="FF"/>
                <w:sz w:val="24"/>
                <w:szCs w:val="24"/>
                <w:lang w:val="en-GB"/>
              </w:rPr>
              <w:t>Research activity outside of the UK</w:t>
            </w:r>
          </w:p>
          <w:p w:rsidR="0E0314DC" w:rsidP="0E0314DC" w:rsidRDefault="0E0314DC" w14:paraId="1C0977A2" w14:textId="3A3A5DD9">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E0314DC" w:rsidTr="0E0314DC" w14:paraId="4D04E524">
        <w:trPr>
          <w:trHeight w:val="450"/>
        </w:trPr>
        <w:tc>
          <w:tcPr>
            <w:tcW w:w="527" w:type="dxa"/>
            <w:tcBorders>
              <w:top w:val="single" w:sz="6"/>
              <w:left w:val="single" w:sz="6"/>
              <w:bottom w:val="single" w:sz="6"/>
              <w:right w:val="single" w:sz="6"/>
            </w:tcBorders>
            <w:tcMar>
              <w:top w:w="15" w:type="dxa"/>
              <w:left w:w="45" w:type="dxa"/>
              <w:bottom w:w="15" w:type="dxa"/>
              <w:right w:w="15" w:type="dxa"/>
            </w:tcMar>
            <w:vAlign w:val="center"/>
          </w:tcPr>
          <w:p w:rsidR="0E0314DC" w:rsidP="0E0314DC" w:rsidRDefault="0E0314DC" w14:paraId="245BE73D" w14:textId="757CEFCD">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9</w:t>
            </w:r>
          </w:p>
        </w:tc>
        <w:tc>
          <w:tcPr>
            <w:tcW w:w="8834" w:type="dxa"/>
            <w:gridSpan w:val="4"/>
            <w:tcBorders>
              <w:top w:val="single" w:sz="6"/>
              <w:left w:val="single" w:sz="6"/>
              <w:bottom w:val="single" w:sz="6"/>
              <w:right w:val="single" w:sz="6"/>
            </w:tcBorders>
            <w:tcMar>
              <w:top w:w="15" w:type="dxa"/>
              <w:left w:w="45" w:type="dxa"/>
              <w:bottom w:w="15" w:type="dxa"/>
              <w:right w:w="15" w:type="dxa"/>
            </w:tcMar>
            <w:vAlign w:val="center"/>
          </w:tcPr>
          <w:p w:rsidR="0E0314DC" w:rsidP="0E0314DC" w:rsidRDefault="0E0314DC" w14:paraId="12DA96F7" w14:textId="105BAED9">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p w:rsidR="0E0314DC" w:rsidP="0E0314DC" w:rsidRDefault="0E0314DC" w14:paraId="6AB6A836" w14:textId="3426C0FB">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N/A</w:t>
            </w:r>
          </w:p>
          <w:p w:rsidR="0E0314DC" w:rsidP="0E0314DC" w:rsidRDefault="0E0314DC" w14:paraId="542EFA84" w14:textId="5820DDE0">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p w:rsidR="0E0314DC" w:rsidP="0E0314DC" w:rsidRDefault="0E0314DC" w14:paraId="278FBA56" w14:textId="3D01A067">
            <w:pPr>
              <w:spacing w:after="0" w:line="360" w:lineRule="auto"/>
              <w:rPr>
                <w:rFonts w:ascii="Calibri" w:hAnsi="Calibri" w:eastAsia="Calibri" w:cs="Calibri"/>
                <w:color w:val="808080" w:themeColor="background1" w:themeTint="FF" w:themeShade="80"/>
                <w:sz w:val="24"/>
                <w:szCs w:val="24"/>
              </w:rPr>
            </w:pPr>
            <w:r w:rsidRPr="0E0314DC" w:rsidR="0E0314DC">
              <w:rPr>
                <w:rFonts w:ascii="Calibri" w:hAnsi="Calibri" w:eastAsia="Calibri" w:cs="Calibri"/>
                <w:i w:val="1"/>
                <w:iCs w:val="1"/>
                <w:color w:val="808080" w:themeColor="background1" w:themeTint="FF" w:themeShade="80"/>
                <w:sz w:val="24"/>
                <w:szCs w:val="24"/>
                <w:lang w:val="en-GB"/>
              </w:rPr>
              <w:t>(this box should expand as you type)</w:t>
            </w:r>
          </w:p>
        </w:tc>
      </w:tr>
    </w:tbl>
    <w:p w:rsidR="140D29E1" w:rsidP="0E0314DC" w:rsidRDefault="140D29E1" w14:paraId="50D45358" w14:textId="7F5BC231">
      <w:pPr>
        <w:spacing w:after="0" w:line="360" w:lineRule="auto"/>
        <w:rPr>
          <w:rFonts w:ascii="Calibri" w:hAnsi="Calibri" w:eastAsia="Calibri" w:cs="Calibri"/>
          <w:noProof w:val="0"/>
          <w:color w:val="000000" w:themeColor="text1" w:themeTint="FF" w:themeShade="FF"/>
          <w:sz w:val="24"/>
          <w:szCs w:val="24"/>
          <w:lang w:val="en-US"/>
        </w:rPr>
      </w:pPr>
      <w:r w:rsidRPr="0E0314DC" w:rsidR="140D29E1">
        <w:rPr>
          <w:rFonts w:ascii="Calibri" w:hAnsi="Calibri" w:eastAsia="Calibri" w:cs="Calibri"/>
          <w:noProof w:val="0"/>
          <w:color w:val="000000" w:themeColor="text1" w:themeTint="FF" w:themeShade="FF"/>
          <w:sz w:val="24"/>
          <w:szCs w:val="24"/>
          <w:lang w:val="en-GB"/>
        </w:rPr>
        <w:t xml:space="preserve"> </w:t>
      </w: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542"/>
        <w:gridCol w:w="6561"/>
        <w:gridCol w:w="1151"/>
        <w:gridCol w:w="1106"/>
      </w:tblGrid>
      <w:tr w:rsidR="0E0314DC" w:rsidTr="0E0314DC" w14:paraId="3281A17C">
        <w:trPr>
          <w:trHeight w:val="390"/>
        </w:trPr>
        <w:tc>
          <w:tcPr>
            <w:tcW w:w="542" w:type="dxa"/>
            <w:vMerge w:val="restart"/>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276A2C5D" w14:textId="05DF7485">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10</w:t>
            </w:r>
          </w:p>
        </w:tc>
        <w:tc>
          <w:tcPr>
            <w:tcW w:w="6561" w:type="dxa"/>
            <w:vMerge w:val="restart"/>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78B920F7" w14:textId="4D1E27AF">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Use of documentation not in the public domain: Are any documents </w:t>
            </w:r>
            <w:r w:rsidRPr="0E0314DC" w:rsidR="0E0314DC">
              <w:rPr>
                <w:rFonts w:ascii="Calibri" w:hAnsi="Calibri" w:eastAsia="Calibri" w:cs="Calibri"/>
                <w:b w:val="1"/>
                <w:bCs w:val="1"/>
                <w:strike w:val="0"/>
                <w:dstrike w:val="0"/>
                <w:color w:val="000000" w:themeColor="text1" w:themeTint="FF" w:themeShade="FF"/>
                <w:sz w:val="24"/>
                <w:szCs w:val="24"/>
                <w:u w:val="single"/>
                <w:lang w:val="en-GB"/>
              </w:rPr>
              <w:t>NOT</w:t>
            </w:r>
            <w:r w:rsidRPr="0E0314DC" w:rsidR="0E0314DC">
              <w:rPr>
                <w:rFonts w:ascii="Calibri" w:hAnsi="Calibri" w:eastAsia="Calibri" w:cs="Calibri"/>
                <w:color w:val="000000" w:themeColor="text1" w:themeTint="FF" w:themeShade="FF"/>
                <w:sz w:val="24"/>
                <w:szCs w:val="24"/>
                <w:lang w:val="en-GB"/>
              </w:rPr>
              <w:t xml:space="preserve"> publicly available? </w:t>
            </w:r>
          </w:p>
          <w:p w:rsidR="0E0314DC" w:rsidP="0E0314DC" w:rsidRDefault="0E0314DC" w14:paraId="7BCD649D" w14:textId="08284264">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tc>
        <w:tc>
          <w:tcPr>
            <w:tcW w:w="1151"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1D88C5C7" w14:textId="031249DF">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b w:val="1"/>
                <w:bCs w:val="1"/>
                <w:color w:val="000000" w:themeColor="text1" w:themeTint="FF" w:themeShade="FF"/>
                <w:sz w:val="24"/>
                <w:szCs w:val="24"/>
                <w:lang w:val="en-GB"/>
              </w:rPr>
              <w:t>NO</w:t>
            </w:r>
          </w:p>
        </w:tc>
        <w:tc>
          <w:tcPr>
            <w:tcW w:w="1106" w:type="dxa"/>
            <w:tcBorders>
              <w:top w:val="single" w:sz="6"/>
              <w:left w:val="single" w:sz="6"/>
              <w:bottom w:val="single" w:sz="6"/>
              <w:right w:val="single" w:sz="6"/>
            </w:tcBorders>
            <w:shd w:val="clear" w:color="auto" w:fill="D9D9D9" w:themeFill="background1" w:themeFillShade="D9"/>
            <w:tcMar>
              <w:left w:w="105" w:type="dxa"/>
              <w:right w:w="105" w:type="dxa"/>
            </w:tcMar>
            <w:vAlign w:val="center"/>
          </w:tcPr>
          <w:p w:rsidR="0E0314DC" w:rsidP="0E0314DC" w:rsidRDefault="0E0314DC" w14:paraId="5731F530" w14:textId="431A6775">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X</w:t>
            </w:r>
          </w:p>
        </w:tc>
      </w:tr>
      <w:tr w:rsidR="0E0314DC" w:rsidTr="0E0314DC" w14:paraId="3CFE133C">
        <w:trPr>
          <w:trHeight w:val="225"/>
        </w:trPr>
        <w:tc>
          <w:tcPr>
            <w:tcW w:w="542" w:type="dxa"/>
            <w:vMerge/>
            <w:tcBorders>
              <w:top w:sz="0"/>
              <w:left w:val="single" w:sz="0"/>
              <w:bottom w:val="single" w:sz="0"/>
              <w:right w:val="single" w:sz="0"/>
            </w:tcBorders>
            <w:tcMar/>
            <w:vAlign w:val="center"/>
          </w:tcPr>
          <w:p w14:paraId="2C9E85D8"/>
        </w:tc>
        <w:tc>
          <w:tcPr>
            <w:tcW w:w="6561" w:type="dxa"/>
            <w:vMerge/>
            <w:tcBorders>
              <w:top w:sz="0"/>
              <w:left w:val="single" w:sz="0"/>
              <w:bottom w:val="single" w:sz="0"/>
              <w:right w:val="single" w:sz="0"/>
            </w:tcBorders>
            <w:tcMar/>
            <w:vAlign w:val="center"/>
          </w:tcPr>
          <w:p w14:paraId="3E39D63F"/>
        </w:tc>
        <w:tc>
          <w:tcPr>
            <w:tcW w:w="1151" w:type="dxa"/>
            <w:tcBorders>
              <w:top w:val="single" w:sz="6"/>
              <w:left w:val="nil"/>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7675B283" w14:textId="56E35DC4">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b w:val="1"/>
                <w:bCs w:val="1"/>
                <w:color w:val="000000" w:themeColor="text1" w:themeTint="FF" w:themeShade="FF"/>
                <w:sz w:val="24"/>
                <w:szCs w:val="24"/>
                <w:lang w:val="en-GB"/>
              </w:rPr>
              <w:t>YES</w:t>
            </w:r>
          </w:p>
        </w:tc>
        <w:tc>
          <w:tcPr>
            <w:tcW w:w="1106" w:type="dxa"/>
            <w:tcBorders>
              <w:top w:val="single" w:sz="6"/>
              <w:left w:val="single" w:sz="6"/>
              <w:bottom w:val="single" w:sz="6"/>
              <w:right w:val="single" w:sz="6"/>
            </w:tcBorders>
            <w:shd w:val="clear" w:color="auto" w:fill="D9D9D9" w:themeFill="background1" w:themeFillShade="D9"/>
            <w:tcMar>
              <w:left w:w="105" w:type="dxa"/>
              <w:right w:w="105" w:type="dxa"/>
            </w:tcMar>
            <w:vAlign w:val="center"/>
          </w:tcPr>
          <w:p w:rsidR="0E0314DC" w:rsidP="0E0314DC" w:rsidRDefault="0E0314DC" w14:paraId="38A3DBA2" w14:textId="492D63A5">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w:t>
            </w:r>
          </w:p>
        </w:tc>
      </w:tr>
      <w:tr w:rsidR="0E0314DC" w:rsidTr="0E0314DC" w14:paraId="4CAF2919">
        <w:trPr>
          <w:trHeight w:val="300"/>
        </w:trPr>
        <w:tc>
          <w:tcPr>
            <w:tcW w:w="542" w:type="dxa"/>
            <w:tcBorders>
              <w:top w:val="nil" w:sz="6"/>
              <w:left w:val="single" w:sz="6"/>
              <w:bottom w:val="single" w:sz="6"/>
              <w:right w:val="single" w:sz="6"/>
            </w:tcBorders>
            <w:shd w:val="clear" w:color="auto" w:fill="FFFFFF" w:themeFill="background1"/>
            <w:tcMar>
              <w:left w:w="105" w:type="dxa"/>
              <w:right w:w="105" w:type="dxa"/>
            </w:tcMar>
            <w:vAlign w:val="center"/>
          </w:tcPr>
          <w:p w:rsidR="0E0314DC" w:rsidP="0E0314DC" w:rsidRDefault="0E0314DC" w14:paraId="1F250620" w14:textId="4F249FB7">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11</w:t>
            </w:r>
          </w:p>
        </w:tc>
        <w:tc>
          <w:tcPr>
            <w:tcW w:w="8818" w:type="dxa"/>
            <w:gridSpan w:val="3"/>
            <w:tcBorders>
              <w:top w:val="nil" w:sz="6"/>
              <w:left w:val="single" w:sz="6"/>
              <w:bottom w:val="single" w:sz="6"/>
              <w:right w:val="single" w:sz="6"/>
            </w:tcBorders>
            <w:shd w:val="clear" w:color="auto" w:fill="FFFFFF" w:themeFill="background1"/>
            <w:tcMar>
              <w:left w:w="105" w:type="dxa"/>
              <w:right w:w="105" w:type="dxa"/>
            </w:tcMar>
            <w:vAlign w:val="center"/>
          </w:tcPr>
          <w:p w:rsidR="0E0314DC" w:rsidP="0E0314DC" w:rsidRDefault="0E0314DC" w14:paraId="391DAA49" w14:textId="19A58816">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If Yes, please provide details here of how you will gain access to specific documentation that is not in the public domain and that this is in accordance with the current data protection law of the country in question and that of England and Wales.</w:t>
            </w:r>
          </w:p>
          <w:p w:rsidR="0E0314DC" w:rsidP="0E0314DC" w:rsidRDefault="0E0314DC" w14:paraId="54386F2F" w14:textId="6E135F46">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p w:rsidR="0E0314DC" w:rsidP="0E0314DC" w:rsidRDefault="0E0314DC" w14:paraId="53FA68DA" w14:textId="34CA5DE0">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p w:rsidR="0E0314DC" w:rsidP="0E0314DC" w:rsidRDefault="0E0314DC" w14:paraId="1F0E1B9D" w14:textId="7FEEF5EF">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p w:rsidR="0E0314DC" w:rsidP="0E0314DC" w:rsidRDefault="0E0314DC" w14:paraId="019E92B4" w14:textId="653B26FA">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i w:val="1"/>
                <w:iCs w:val="1"/>
                <w:color w:val="000000" w:themeColor="text1" w:themeTint="FF" w:themeShade="FF"/>
                <w:sz w:val="24"/>
                <w:szCs w:val="24"/>
                <w:lang w:val="en-GB"/>
              </w:rPr>
              <w:t>(this box should expand as you type)</w:t>
            </w:r>
          </w:p>
        </w:tc>
      </w:tr>
    </w:tbl>
    <w:p w:rsidR="140D29E1" w:rsidP="0E0314DC" w:rsidRDefault="140D29E1" w14:paraId="3809034C" w14:textId="53F0F176">
      <w:pPr>
        <w:spacing w:after="240" w:line="360" w:lineRule="auto"/>
        <w:jc w:val="both"/>
        <w:rPr>
          <w:rFonts w:ascii="Calibri" w:hAnsi="Calibri" w:eastAsia="Calibri" w:cs="Calibri"/>
          <w:noProof w:val="0"/>
          <w:color w:val="000000" w:themeColor="text1" w:themeTint="FF" w:themeShade="FF"/>
          <w:sz w:val="24"/>
          <w:szCs w:val="24"/>
          <w:lang w:val="en-US"/>
        </w:rPr>
      </w:pPr>
      <w:r w:rsidRPr="0E0314DC" w:rsidR="140D29E1">
        <w:rPr>
          <w:rFonts w:ascii="Calibri" w:hAnsi="Calibri" w:eastAsia="Calibri" w:cs="Calibri"/>
          <w:b w:val="1"/>
          <w:bCs w:val="1"/>
          <w:noProof w:val="0"/>
          <w:color w:val="000000" w:themeColor="text1" w:themeTint="FF" w:themeShade="FF"/>
          <w:sz w:val="24"/>
          <w:szCs w:val="24"/>
          <w:lang w:val="en-GB"/>
        </w:rPr>
        <w:t xml:space="preserve"> </w:t>
      </w: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544"/>
        <w:gridCol w:w="7286"/>
        <w:gridCol w:w="780"/>
        <w:gridCol w:w="750"/>
      </w:tblGrid>
      <w:tr w:rsidR="0E0314DC" w:rsidTr="0E0314DC" w14:paraId="5963C856">
        <w:trPr>
          <w:trHeight w:val="300"/>
        </w:trPr>
        <w:tc>
          <w:tcPr>
            <w:tcW w:w="544"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65969909" w14:textId="58D12DF4">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b w:val="1"/>
                <w:bCs w:val="1"/>
                <w:color w:val="000000" w:themeColor="text1" w:themeTint="FF" w:themeShade="FF"/>
                <w:sz w:val="24"/>
                <w:szCs w:val="24"/>
                <w:lang w:val="en-GB"/>
              </w:rPr>
              <w:t xml:space="preserve"> </w:t>
            </w:r>
          </w:p>
        </w:tc>
        <w:tc>
          <w:tcPr>
            <w:tcW w:w="728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3625A432" w14:textId="298D174F">
            <w:pPr>
              <w:spacing w:line="360" w:lineRule="auto"/>
              <w:jc w:val="both"/>
              <w:rPr>
                <w:rFonts w:ascii="Calibri" w:hAnsi="Calibri" w:eastAsia="Calibri" w:cs="Calibri"/>
                <w:color w:val="000000" w:themeColor="text1" w:themeTint="FF" w:themeShade="FF"/>
                <w:sz w:val="24"/>
                <w:szCs w:val="24"/>
              </w:rPr>
            </w:pPr>
            <w:r w:rsidRPr="0E0314DC" w:rsidR="0E0314DC">
              <w:rPr>
                <w:rFonts w:ascii="Calibri" w:hAnsi="Calibri" w:eastAsia="Calibri" w:cs="Calibri"/>
                <w:b w:val="1"/>
                <w:bCs w:val="1"/>
                <w:color w:val="000000" w:themeColor="text1" w:themeTint="FF" w:themeShade="FF"/>
                <w:sz w:val="24"/>
                <w:szCs w:val="24"/>
                <w:lang w:val="en-GB"/>
              </w:rPr>
              <w:t>Does your research relate to one or more of the seven aims of the Well-being of Future Generations (Wales) Act 2015?</w:t>
            </w:r>
          </w:p>
        </w:tc>
        <w:tc>
          <w:tcPr>
            <w:tcW w:w="78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46C56E38" w14:textId="67DF0F2F">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b w:val="1"/>
                <w:bCs w:val="1"/>
                <w:color w:val="000000" w:themeColor="text1" w:themeTint="FF" w:themeShade="FF"/>
                <w:sz w:val="24"/>
                <w:szCs w:val="24"/>
                <w:lang w:val="en-GB"/>
              </w:rPr>
              <w:t xml:space="preserve"> </w:t>
            </w:r>
          </w:p>
          <w:p w:rsidR="0E0314DC" w:rsidP="0E0314DC" w:rsidRDefault="0E0314DC" w14:paraId="3E4ACD0A" w14:textId="57B562C2">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b w:val="1"/>
                <w:bCs w:val="1"/>
                <w:color w:val="000000" w:themeColor="text1" w:themeTint="FF" w:themeShade="FF"/>
                <w:sz w:val="24"/>
                <w:szCs w:val="24"/>
                <w:lang w:val="en-GB"/>
              </w:rPr>
              <w:t>YES</w:t>
            </w:r>
          </w:p>
        </w:tc>
        <w:tc>
          <w:tcPr>
            <w:tcW w:w="75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4945087A" w14:textId="199A2413">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b w:val="1"/>
                <w:bCs w:val="1"/>
                <w:color w:val="000000" w:themeColor="text1" w:themeTint="FF" w:themeShade="FF"/>
                <w:sz w:val="24"/>
                <w:szCs w:val="24"/>
                <w:lang w:val="en-GB"/>
              </w:rPr>
              <w:t xml:space="preserve"> </w:t>
            </w:r>
          </w:p>
          <w:p w:rsidR="0E0314DC" w:rsidP="0E0314DC" w:rsidRDefault="0E0314DC" w14:paraId="29B16B8E" w14:textId="4728AAE4">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b w:val="1"/>
                <w:bCs w:val="1"/>
                <w:color w:val="000000" w:themeColor="text1" w:themeTint="FF" w:themeShade="FF"/>
                <w:sz w:val="24"/>
                <w:szCs w:val="24"/>
                <w:lang w:val="en-GB"/>
              </w:rPr>
              <w:t>NO</w:t>
            </w:r>
          </w:p>
        </w:tc>
      </w:tr>
      <w:tr w:rsidR="0E0314DC" w:rsidTr="0E0314DC" w14:paraId="4B7BB779">
        <w:trPr>
          <w:trHeight w:val="435"/>
        </w:trPr>
        <w:tc>
          <w:tcPr>
            <w:tcW w:w="544"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12A07F81" w14:textId="610A2D99">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12</w:t>
            </w:r>
          </w:p>
        </w:tc>
        <w:tc>
          <w:tcPr>
            <w:tcW w:w="728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528ED608" w14:textId="39C83256">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A prosperous Wales</w:t>
            </w:r>
          </w:p>
        </w:tc>
        <w:tc>
          <w:tcPr>
            <w:tcW w:w="78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31F331AA" w14:textId="34374F17">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w:t>
            </w:r>
          </w:p>
        </w:tc>
        <w:tc>
          <w:tcPr>
            <w:tcW w:w="75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0062BE51" w14:textId="7B5AE282">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X</w:t>
            </w:r>
          </w:p>
        </w:tc>
      </w:tr>
      <w:tr w:rsidR="0E0314DC" w:rsidTr="0E0314DC" w14:paraId="45128575">
        <w:trPr>
          <w:trHeight w:val="405"/>
        </w:trPr>
        <w:tc>
          <w:tcPr>
            <w:tcW w:w="544"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63DC0237" w14:textId="5BF38F4A">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13</w:t>
            </w:r>
          </w:p>
        </w:tc>
        <w:tc>
          <w:tcPr>
            <w:tcW w:w="728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0FC6463D" w14:textId="4F2CCF91">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A resilient Wales</w:t>
            </w:r>
          </w:p>
        </w:tc>
        <w:tc>
          <w:tcPr>
            <w:tcW w:w="78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03FDF5A9" w14:textId="0BA87380">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w:t>
            </w:r>
          </w:p>
        </w:tc>
        <w:tc>
          <w:tcPr>
            <w:tcW w:w="75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69935AF6" w14:textId="054EAAC6">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X</w:t>
            </w:r>
          </w:p>
        </w:tc>
      </w:tr>
      <w:tr w:rsidR="0E0314DC" w:rsidTr="0E0314DC" w14:paraId="35BBF774">
        <w:trPr>
          <w:trHeight w:val="435"/>
        </w:trPr>
        <w:tc>
          <w:tcPr>
            <w:tcW w:w="544"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7AF8979A" w14:textId="28015E28">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14</w:t>
            </w:r>
          </w:p>
        </w:tc>
        <w:tc>
          <w:tcPr>
            <w:tcW w:w="728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79F190B0" w14:textId="6E197784">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A healthier Wales</w:t>
            </w:r>
          </w:p>
        </w:tc>
        <w:tc>
          <w:tcPr>
            <w:tcW w:w="78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69BF8F5B" w14:textId="27FCBBED">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w:t>
            </w:r>
          </w:p>
        </w:tc>
        <w:tc>
          <w:tcPr>
            <w:tcW w:w="75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61996DBB" w14:textId="4E26C485">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X</w:t>
            </w:r>
          </w:p>
        </w:tc>
      </w:tr>
      <w:tr w:rsidR="0E0314DC" w:rsidTr="0E0314DC" w14:paraId="16C171CE">
        <w:trPr>
          <w:trHeight w:val="405"/>
        </w:trPr>
        <w:tc>
          <w:tcPr>
            <w:tcW w:w="544"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3E9A0A1B" w14:textId="2DAF0E7A">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15</w:t>
            </w:r>
          </w:p>
        </w:tc>
        <w:tc>
          <w:tcPr>
            <w:tcW w:w="728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2AF8FE41" w14:textId="654090C9">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A more equal Wales</w:t>
            </w:r>
          </w:p>
        </w:tc>
        <w:tc>
          <w:tcPr>
            <w:tcW w:w="78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274AEEF8" w14:textId="753F6EBD">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X</w:t>
            </w:r>
          </w:p>
        </w:tc>
        <w:tc>
          <w:tcPr>
            <w:tcW w:w="75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0DD6CBEC" w14:textId="08AD006A">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w:t>
            </w:r>
          </w:p>
        </w:tc>
      </w:tr>
      <w:tr w:rsidR="0E0314DC" w:rsidTr="0E0314DC" w14:paraId="07DB1554">
        <w:trPr>
          <w:trHeight w:val="405"/>
        </w:trPr>
        <w:tc>
          <w:tcPr>
            <w:tcW w:w="544"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1CA3AD9E" w14:textId="4F1951DB">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16</w:t>
            </w:r>
          </w:p>
        </w:tc>
        <w:tc>
          <w:tcPr>
            <w:tcW w:w="728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3C0E687E" w14:textId="519C1EE0">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A Wales of cohesive communities</w:t>
            </w:r>
          </w:p>
        </w:tc>
        <w:tc>
          <w:tcPr>
            <w:tcW w:w="78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5D46C35C" w14:textId="5E0353EF">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w:t>
            </w:r>
          </w:p>
        </w:tc>
        <w:tc>
          <w:tcPr>
            <w:tcW w:w="75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4CA76354" w14:textId="326CBF5E">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X</w:t>
            </w:r>
          </w:p>
        </w:tc>
      </w:tr>
      <w:tr w:rsidR="0E0314DC" w:rsidTr="0E0314DC" w14:paraId="41BE0F37">
        <w:trPr>
          <w:trHeight w:val="435"/>
        </w:trPr>
        <w:tc>
          <w:tcPr>
            <w:tcW w:w="544"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3D51437A" w14:textId="6997555D">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17</w:t>
            </w:r>
          </w:p>
        </w:tc>
        <w:tc>
          <w:tcPr>
            <w:tcW w:w="728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04373567" w14:textId="7CE2E6AA">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A Wales of vibrant culture and thriving Welsh language</w:t>
            </w:r>
          </w:p>
        </w:tc>
        <w:tc>
          <w:tcPr>
            <w:tcW w:w="78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3FD3818E" w14:textId="59450153">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w:t>
            </w:r>
          </w:p>
        </w:tc>
        <w:tc>
          <w:tcPr>
            <w:tcW w:w="75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1457375A" w14:textId="0B58F34F">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X</w:t>
            </w:r>
          </w:p>
        </w:tc>
      </w:tr>
      <w:tr w:rsidR="0E0314DC" w:rsidTr="0E0314DC" w14:paraId="1053B7CC">
        <w:trPr>
          <w:trHeight w:val="405"/>
        </w:trPr>
        <w:tc>
          <w:tcPr>
            <w:tcW w:w="544"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2DD4CE6B" w14:textId="793D015C">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18</w:t>
            </w:r>
          </w:p>
        </w:tc>
        <w:tc>
          <w:tcPr>
            <w:tcW w:w="728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7D382608" w14:textId="7259DE1E">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A globally responsible Wales</w:t>
            </w:r>
          </w:p>
        </w:tc>
        <w:tc>
          <w:tcPr>
            <w:tcW w:w="78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13506B1F" w14:textId="3BC5B66E">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w:t>
            </w:r>
          </w:p>
        </w:tc>
        <w:tc>
          <w:tcPr>
            <w:tcW w:w="75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37E0AAA6" w14:textId="07F6BD66">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X</w:t>
            </w:r>
          </w:p>
        </w:tc>
      </w:tr>
      <w:tr w:rsidR="0E0314DC" w:rsidTr="0E0314DC" w14:paraId="4E1DF6AD">
        <w:trPr>
          <w:trHeight w:val="405"/>
        </w:trPr>
        <w:tc>
          <w:tcPr>
            <w:tcW w:w="544"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0B595F2D" w14:textId="46EEEB12">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19</w:t>
            </w:r>
          </w:p>
        </w:tc>
        <w:tc>
          <w:tcPr>
            <w:tcW w:w="8816" w:type="dxa"/>
            <w:gridSpan w:val="3"/>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2BA1A240" w14:textId="7E93F118">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If YES to any of the above, please give details:</w:t>
            </w:r>
          </w:p>
        </w:tc>
      </w:tr>
      <w:tr w:rsidR="0E0314DC" w:rsidTr="0E0314DC" w14:paraId="27DD6476">
        <w:trPr>
          <w:trHeight w:val="405"/>
        </w:trPr>
        <w:tc>
          <w:tcPr>
            <w:tcW w:w="544" w:type="dxa"/>
            <w:tcBorders>
              <w:top w:val="single" w:sz="6"/>
              <w:left w:val="single" w:sz="6"/>
              <w:bottom w:val="single" w:sz="6"/>
              <w:right w:val="single" w:sz="6"/>
            </w:tcBorders>
            <w:tcMar>
              <w:left w:w="105" w:type="dxa"/>
              <w:right w:w="105" w:type="dxa"/>
            </w:tcMar>
            <w:vAlign w:val="center"/>
          </w:tcPr>
          <w:p w:rsidR="0E0314DC" w:rsidP="0E0314DC" w:rsidRDefault="0E0314DC" w14:paraId="30E1E287" w14:textId="5395A9F9">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tc>
        <w:tc>
          <w:tcPr>
            <w:tcW w:w="8816" w:type="dxa"/>
            <w:gridSpan w:val="3"/>
            <w:tcBorders>
              <w:top w:val="single" w:sz="6"/>
              <w:left w:val="single" w:sz="6"/>
              <w:bottom w:val="single" w:sz="6"/>
              <w:right w:val="single" w:sz="6"/>
            </w:tcBorders>
            <w:tcMar>
              <w:left w:w="105" w:type="dxa"/>
              <w:right w:w="105" w:type="dxa"/>
            </w:tcMar>
            <w:vAlign w:val="center"/>
          </w:tcPr>
          <w:p w:rsidR="0E0314DC" w:rsidP="0E0314DC" w:rsidRDefault="0E0314DC" w14:paraId="2F80A666" w14:textId="66BF515D">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p w:rsidR="0E0314DC" w:rsidP="0E0314DC" w:rsidRDefault="0E0314DC" w14:paraId="0AD8AE9E" w14:textId="46CEA096">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Determining the reason behind police brutality and proposing improved training strategies could potentially lead to a more equal Wales. By determining the cause of police brutality cases in the UK, police forces are encouraged to take positive action and begin working towards a more equal treatment of all those who have encounters with the police. Additionally, equal treatment for all those that police engage with would allow for a more equal Wales, in which the communities have a more positive relationship with their local police forces and build trust between communities and their officers.</w:t>
            </w:r>
          </w:p>
          <w:p w:rsidR="0E0314DC" w:rsidP="0E0314DC" w:rsidRDefault="0E0314DC" w14:paraId="6E5F23C4" w14:textId="13FC55BA">
            <w:pPr>
              <w:spacing w:line="360" w:lineRule="auto"/>
              <w:rPr>
                <w:rFonts w:ascii="Calibri" w:hAnsi="Calibri" w:eastAsia="Calibri" w:cs="Calibri"/>
                <w:color w:val="000000" w:themeColor="text1" w:themeTint="FF" w:themeShade="FF"/>
                <w:sz w:val="24"/>
                <w:szCs w:val="24"/>
              </w:rPr>
            </w:pPr>
          </w:p>
          <w:p w:rsidR="0E0314DC" w:rsidP="0E0314DC" w:rsidRDefault="0E0314DC" w14:paraId="20ED246E" w14:textId="5A1FE4F9">
            <w:pPr>
              <w:spacing w:line="360" w:lineRule="auto"/>
              <w:rPr>
                <w:rFonts w:ascii="Calibri" w:hAnsi="Calibri" w:eastAsia="Calibri" w:cs="Calibri"/>
                <w:color w:val="808080" w:themeColor="background1" w:themeTint="FF" w:themeShade="80"/>
                <w:sz w:val="24"/>
                <w:szCs w:val="24"/>
              </w:rPr>
            </w:pPr>
            <w:r w:rsidRPr="0E0314DC" w:rsidR="0E0314DC">
              <w:rPr>
                <w:rFonts w:ascii="Calibri" w:hAnsi="Calibri" w:eastAsia="Calibri" w:cs="Calibri"/>
                <w:color w:val="808080" w:themeColor="background1" w:themeTint="FF" w:themeShade="80"/>
                <w:sz w:val="24"/>
                <w:szCs w:val="24"/>
                <w:lang w:val="en-GB"/>
              </w:rPr>
              <w:t>(this box should expand as you type)</w:t>
            </w:r>
          </w:p>
        </w:tc>
      </w:tr>
    </w:tbl>
    <w:p w:rsidR="140D29E1" w:rsidP="0E0314DC" w:rsidRDefault="140D29E1" w14:paraId="22326275" w14:textId="3DD87E7A">
      <w:pPr>
        <w:spacing w:after="240" w:line="360" w:lineRule="auto"/>
        <w:jc w:val="both"/>
        <w:rPr>
          <w:rFonts w:ascii="Calibri" w:hAnsi="Calibri" w:eastAsia="Calibri" w:cs="Calibri"/>
          <w:noProof w:val="0"/>
          <w:color w:val="000000" w:themeColor="text1" w:themeTint="FF" w:themeShade="FF"/>
          <w:sz w:val="24"/>
          <w:szCs w:val="24"/>
          <w:lang w:val="en-US"/>
        </w:rPr>
      </w:pPr>
      <w:r w:rsidRPr="0E0314DC" w:rsidR="140D29E1">
        <w:rPr>
          <w:rFonts w:ascii="Calibri" w:hAnsi="Calibri" w:eastAsia="Calibri" w:cs="Calibri"/>
          <w:b w:val="1"/>
          <w:bCs w:val="1"/>
          <w:noProof w:val="0"/>
          <w:color w:val="000000" w:themeColor="text1" w:themeTint="FF" w:themeShade="FF"/>
          <w:sz w:val="24"/>
          <w:szCs w:val="24"/>
          <w:lang w:val="en-GB"/>
        </w:rPr>
        <w:t xml:space="preserve"> </w:t>
      </w:r>
    </w:p>
    <w:p w:rsidR="140D29E1" w:rsidP="0E0314DC" w:rsidRDefault="140D29E1" w14:paraId="1A65F1D9" w14:textId="1BADB7FF">
      <w:pPr>
        <w:spacing w:after="240" w:line="360" w:lineRule="auto"/>
        <w:rPr>
          <w:rFonts w:ascii="Calibri" w:hAnsi="Calibri" w:eastAsia="Calibri" w:cs="Calibri"/>
          <w:noProof w:val="0"/>
          <w:color w:val="000000" w:themeColor="text1" w:themeTint="FF" w:themeShade="FF"/>
          <w:sz w:val="24"/>
          <w:szCs w:val="24"/>
          <w:lang w:val="en-US"/>
        </w:rPr>
      </w:pPr>
      <w:r w:rsidRPr="0E0314DC" w:rsidR="140D29E1">
        <w:rPr>
          <w:rFonts w:ascii="Calibri" w:hAnsi="Calibri" w:eastAsia="Calibri" w:cs="Calibri"/>
          <w:b w:val="1"/>
          <w:bCs w:val="1"/>
          <w:noProof w:val="0"/>
          <w:color w:val="000000" w:themeColor="text1" w:themeTint="FF" w:themeShade="FF"/>
          <w:sz w:val="24"/>
          <w:szCs w:val="24"/>
          <w:lang w:val="en-GB"/>
        </w:rPr>
        <w:t>SECTION F: Scope of Research Activity</w:t>
      </w: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544"/>
        <w:gridCol w:w="7301"/>
        <w:gridCol w:w="780"/>
        <w:gridCol w:w="735"/>
      </w:tblGrid>
      <w:tr w:rsidR="0E0314DC" w:rsidTr="0E0314DC" w14:paraId="60049641">
        <w:trPr>
          <w:trHeight w:val="540"/>
        </w:trPr>
        <w:tc>
          <w:tcPr>
            <w:tcW w:w="544"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6612AEB5" w14:textId="4F1B2791">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b w:val="1"/>
                <w:bCs w:val="1"/>
                <w:color w:val="000000" w:themeColor="text1" w:themeTint="FF" w:themeShade="FF"/>
                <w:sz w:val="24"/>
                <w:szCs w:val="24"/>
                <w:lang w:val="en-GB"/>
              </w:rPr>
              <w:t xml:space="preserve"> </w:t>
            </w:r>
          </w:p>
        </w:tc>
        <w:tc>
          <w:tcPr>
            <w:tcW w:w="7301"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4CDF8A25" w14:textId="01244546">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b w:val="1"/>
                <w:bCs w:val="1"/>
                <w:color w:val="000000" w:themeColor="text1" w:themeTint="FF" w:themeShade="FF"/>
                <w:sz w:val="24"/>
                <w:szCs w:val="24"/>
                <w:lang w:val="en-GB"/>
              </w:rPr>
              <w:t>Will the research activity include:</w:t>
            </w:r>
          </w:p>
        </w:tc>
        <w:tc>
          <w:tcPr>
            <w:tcW w:w="78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72BEB372" w14:textId="11D28230">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b w:val="1"/>
                <w:bCs w:val="1"/>
                <w:color w:val="000000" w:themeColor="text1" w:themeTint="FF" w:themeShade="FF"/>
                <w:sz w:val="24"/>
                <w:szCs w:val="24"/>
                <w:lang w:val="en-GB"/>
              </w:rPr>
              <w:t>YES</w:t>
            </w:r>
          </w:p>
        </w:tc>
        <w:tc>
          <w:tcPr>
            <w:tcW w:w="73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59C652A9" w14:textId="05CAB324">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b w:val="1"/>
                <w:bCs w:val="1"/>
                <w:color w:val="000000" w:themeColor="text1" w:themeTint="FF" w:themeShade="FF"/>
                <w:sz w:val="24"/>
                <w:szCs w:val="24"/>
                <w:lang w:val="en-GB"/>
              </w:rPr>
              <w:t>NO</w:t>
            </w:r>
          </w:p>
        </w:tc>
      </w:tr>
      <w:tr w:rsidR="0E0314DC" w:rsidTr="0E0314DC" w14:paraId="1BC8EA85">
        <w:trPr>
          <w:trHeight w:val="435"/>
        </w:trPr>
        <w:tc>
          <w:tcPr>
            <w:tcW w:w="544"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360FEE0C" w14:textId="6F4FC885">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1</w:t>
            </w:r>
          </w:p>
        </w:tc>
        <w:tc>
          <w:tcPr>
            <w:tcW w:w="7301"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00F4C7C4" w14:textId="6673B812">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Use of a questionnaire or similar research instrument?</w:t>
            </w:r>
          </w:p>
        </w:tc>
        <w:tc>
          <w:tcPr>
            <w:tcW w:w="78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73B16852" w14:textId="04BBA243">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X</w:t>
            </w:r>
          </w:p>
        </w:tc>
        <w:tc>
          <w:tcPr>
            <w:tcW w:w="735"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2611DF03" w14:textId="7D2A2596">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w:t>
            </w:r>
          </w:p>
        </w:tc>
      </w:tr>
      <w:tr w:rsidR="0E0314DC" w:rsidTr="0E0314DC" w14:paraId="7E2E0E0D">
        <w:trPr>
          <w:trHeight w:val="435"/>
        </w:trPr>
        <w:tc>
          <w:tcPr>
            <w:tcW w:w="544"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58D901E3" w14:textId="496D3BAC">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2</w:t>
            </w:r>
          </w:p>
        </w:tc>
        <w:tc>
          <w:tcPr>
            <w:tcW w:w="7301"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6E299B57" w14:textId="3AA52B8C">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Use of interviews?</w:t>
            </w:r>
          </w:p>
        </w:tc>
        <w:tc>
          <w:tcPr>
            <w:tcW w:w="78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52411405" w14:textId="542281C0">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w:t>
            </w:r>
          </w:p>
        </w:tc>
        <w:tc>
          <w:tcPr>
            <w:tcW w:w="735"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5F104325" w14:textId="72F8A5E8">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X</w:t>
            </w:r>
          </w:p>
        </w:tc>
      </w:tr>
      <w:tr w:rsidR="0E0314DC" w:rsidTr="0E0314DC" w14:paraId="28862D43">
        <w:trPr>
          <w:trHeight w:val="435"/>
        </w:trPr>
        <w:tc>
          <w:tcPr>
            <w:tcW w:w="544"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5016F9DB" w14:textId="05B81CBE">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3</w:t>
            </w:r>
          </w:p>
        </w:tc>
        <w:tc>
          <w:tcPr>
            <w:tcW w:w="7301"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52C0528E" w14:textId="3D0352CE">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Use of focus groups?</w:t>
            </w:r>
          </w:p>
        </w:tc>
        <w:tc>
          <w:tcPr>
            <w:tcW w:w="78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78030AA2" w14:textId="5426C4B7">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w:t>
            </w:r>
          </w:p>
        </w:tc>
        <w:tc>
          <w:tcPr>
            <w:tcW w:w="735"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10306FDF" w14:textId="2ECC4C75">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X</w:t>
            </w:r>
          </w:p>
        </w:tc>
      </w:tr>
      <w:tr w:rsidR="0E0314DC" w:rsidTr="0E0314DC" w14:paraId="0D914BFD">
        <w:trPr>
          <w:trHeight w:val="405"/>
        </w:trPr>
        <w:tc>
          <w:tcPr>
            <w:tcW w:w="544"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001CA923" w14:textId="22C1567B">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4</w:t>
            </w:r>
          </w:p>
        </w:tc>
        <w:tc>
          <w:tcPr>
            <w:tcW w:w="7301"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4579AF7A" w14:textId="1B373894">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Use of participant diaries? </w:t>
            </w:r>
          </w:p>
        </w:tc>
        <w:tc>
          <w:tcPr>
            <w:tcW w:w="78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3ED32EA9" w14:textId="1D2F34EF">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w:t>
            </w:r>
          </w:p>
        </w:tc>
        <w:tc>
          <w:tcPr>
            <w:tcW w:w="735"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1D9A0A14" w14:textId="51522B87">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X</w:t>
            </w:r>
          </w:p>
        </w:tc>
      </w:tr>
      <w:tr w:rsidR="0E0314DC" w:rsidTr="0E0314DC" w14:paraId="27C39E6A">
        <w:trPr>
          <w:trHeight w:val="405"/>
        </w:trPr>
        <w:tc>
          <w:tcPr>
            <w:tcW w:w="544"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42BEB2CB" w14:textId="1BE5077A">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5</w:t>
            </w:r>
          </w:p>
        </w:tc>
        <w:tc>
          <w:tcPr>
            <w:tcW w:w="7301"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2362CFA2" w14:textId="0B262C24">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Use of video or audio recording?</w:t>
            </w:r>
          </w:p>
        </w:tc>
        <w:tc>
          <w:tcPr>
            <w:tcW w:w="78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2BF93F67" w14:textId="7C89AEBF">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w:t>
            </w:r>
          </w:p>
        </w:tc>
        <w:tc>
          <w:tcPr>
            <w:tcW w:w="735"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421D5C43" w14:textId="6F97B211">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X</w:t>
            </w:r>
          </w:p>
        </w:tc>
      </w:tr>
      <w:tr w:rsidR="0E0314DC" w:rsidTr="0E0314DC" w14:paraId="28ADA3C2">
        <w:trPr>
          <w:trHeight w:val="405"/>
        </w:trPr>
        <w:tc>
          <w:tcPr>
            <w:tcW w:w="544"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48112A9B" w14:textId="4CD9C85B">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6</w:t>
            </w:r>
          </w:p>
        </w:tc>
        <w:tc>
          <w:tcPr>
            <w:tcW w:w="7301"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39E182D7" w14:textId="0C8F1A35">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Use of computer-generated log files?</w:t>
            </w:r>
          </w:p>
        </w:tc>
        <w:tc>
          <w:tcPr>
            <w:tcW w:w="78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3FE335C4" w14:textId="3FE6EE3C">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w:t>
            </w:r>
          </w:p>
        </w:tc>
        <w:tc>
          <w:tcPr>
            <w:tcW w:w="735"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394D6102" w14:textId="3F7FA14E">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X</w:t>
            </w:r>
          </w:p>
        </w:tc>
      </w:tr>
      <w:tr w:rsidR="0E0314DC" w:rsidTr="0E0314DC" w14:paraId="5639E5BA">
        <w:trPr>
          <w:trHeight w:val="435"/>
        </w:trPr>
        <w:tc>
          <w:tcPr>
            <w:tcW w:w="544"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578B096D" w14:textId="26261707">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7</w:t>
            </w:r>
          </w:p>
        </w:tc>
        <w:tc>
          <w:tcPr>
            <w:tcW w:w="7301"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77EF90A8" w14:textId="28FADB66">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Participant observation with their knowledge?</w:t>
            </w:r>
          </w:p>
        </w:tc>
        <w:tc>
          <w:tcPr>
            <w:tcW w:w="78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1A168475" w14:textId="236E731F">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w:t>
            </w:r>
          </w:p>
        </w:tc>
        <w:tc>
          <w:tcPr>
            <w:tcW w:w="735"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3E4EFB0D" w14:textId="2BD92800">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X</w:t>
            </w:r>
          </w:p>
        </w:tc>
      </w:tr>
      <w:tr w:rsidR="0E0314DC" w:rsidTr="0E0314DC" w14:paraId="0B61C3D6">
        <w:trPr>
          <w:trHeight w:val="405"/>
        </w:trPr>
        <w:tc>
          <w:tcPr>
            <w:tcW w:w="544"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0DE62341" w14:textId="7D024351">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8</w:t>
            </w:r>
          </w:p>
        </w:tc>
        <w:tc>
          <w:tcPr>
            <w:tcW w:w="7301"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07647EC0" w14:textId="0FCE7225">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Participant observation without their knowledge?</w:t>
            </w:r>
          </w:p>
        </w:tc>
        <w:tc>
          <w:tcPr>
            <w:tcW w:w="78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335BAFCA" w14:textId="58C7CBC1">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w:t>
            </w:r>
          </w:p>
        </w:tc>
        <w:tc>
          <w:tcPr>
            <w:tcW w:w="735"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42757074" w14:textId="1F17ADE0">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X</w:t>
            </w:r>
          </w:p>
        </w:tc>
      </w:tr>
      <w:tr w:rsidR="0E0314DC" w:rsidTr="0E0314DC" w14:paraId="3D7D80BC">
        <w:trPr>
          <w:trHeight w:val="435"/>
        </w:trPr>
        <w:tc>
          <w:tcPr>
            <w:tcW w:w="544"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469DC9F0" w14:textId="154CC0BA">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9</w:t>
            </w:r>
          </w:p>
        </w:tc>
        <w:tc>
          <w:tcPr>
            <w:tcW w:w="7301"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5D5CEF59" w14:textId="44546CCE">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Access to personal or confidential information without the participants’ specific consent?</w:t>
            </w:r>
          </w:p>
        </w:tc>
        <w:tc>
          <w:tcPr>
            <w:tcW w:w="78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1E0C7FDE" w14:textId="28CFDC6C">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w:t>
            </w:r>
          </w:p>
        </w:tc>
        <w:tc>
          <w:tcPr>
            <w:tcW w:w="735"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32E05E45" w14:textId="7CEDBB74">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X</w:t>
            </w:r>
          </w:p>
        </w:tc>
      </w:tr>
      <w:tr w:rsidR="0E0314DC" w:rsidTr="0E0314DC" w14:paraId="5C644DE9">
        <w:trPr>
          <w:trHeight w:val="405"/>
        </w:trPr>
        <w:tc>
          <w:tcPr>
            <w:tcW w:w="544"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0BCC23CF" w14:textId="5B6ACB2D">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10</w:t>
            </w:r>
          </w:p>
        </w:tc>
        <w:tc>
          <w:tcPr>
            <w:tcW w:w="7301"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4E7A8E23" w14:textId="40402BB5">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Administration of any questions, test stimuli, presentation that may be experienced as physically, mentally or emotionally harmful / offensive?</w:t>
            </w:r>
          </w:p>
        </w:tc>
        <w:tc>
          <w:tcPr>
            <w:tcW w:w="78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5FAD38EC" w14:textId="7F04926C">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w:t>
            </w:r>
          </w:p>
        </w:tc>
        <w:tc>
          <w:tcPr>
            <w:tcW w:w="735"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3A3A6F81" w14:textId="48A82739">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X</w:t>
            </w:r>
          </w:p>
        </w:tc>
      </w:tr>
      <w:tr w:rsidR="0E0314DC" w:rsidTr="0E0314DC" w14:paraId="3D3E218C">
        <w:trPr>
          <w:trHeight w:val="405"/>
        </w:trPr>
        <w:tc>
          <w:tcPr>
            <w:tcW w:w="544"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3615D210" w14:textId="1B0E7C99">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11</w:t>
            </w:r>
          </w:p>
        </w:tc>
        <w:tc>
          <w:tcPr>
            <w:tcW w:w="7301"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3B957351" w14:textId="13739F3B">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Performance of any acts which may cause embarrassment or affect self-esteem?</w:t>
            </w:r>
          </w:p>
        </w:tc>
        <w:tc>
          <w:tcPr>
            <w:tcW w:w="78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1F96917D" w14:textId="3BC2769C">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w:t>
            </w:r>
          </w:p>
        </w:tc>
        <w:tc>
          <w:tcPr>
            <w:tcW w:w="735"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0A31872A" w14:textId="02FAFDEC">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X</w:t>
            </w:r>
          </w:p>
        </w:tc>
      </w:tr>
      <w:tr w:rsidR="0E0314DC" w:rsidTr="0E0314DC" w14:paraId="4C39355A">
        <w:trPr>
          <w:trHeight w:val="405"/>
        </w:trPr>
        <w:tc>
          <w:tcPr>
            <w:tcW w:w="544"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2CF70F21" w14:textId="4EBD817E">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12</w:t>
            </w:r>
          </w:p>
        </w:tc>
        <w:tc>
          <w:tcPr>
            <w:tcW w:w="7301"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4D72E6E3" w14:textId="76A23730">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Investigation of participants involved in illegal activities?</w:t>
            </w:r>
          </w:p>
        </w:tc>
        <w:tc>
          <w:tcPr>
            <w:tcW w:w="78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432FB1B9" w14:textId="58FE1C03">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w:t>
            </w:r>
          </w:p>
        </w:tc>
        <w:tc>
          <w:tcPr>
            <w:tcW w:w="735"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5C300ACC" w14:textId="08CA49FF">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X</w:t>
            </w:r>
          </w:p>
        </w:tc>
      </w:tr>
      <w:tr w:rsidR="0E0314DC" w:rsidTr="0E0314DC" w14:paraId="68639878">
        <w:trPr>
          <w:trHeight w:val="405"/>
        </w:trPr>
        <w:tc>
          <w:tcPr>
            <w:tcW w:w="544"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65A75C8F" w14:textId="004B4D01">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13</w:t>
            </w:r>
          </w:p>
        </w:tc>
        <w:tc>
          <w:tcPr>
            <w:tcW w:w="7301"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56E5D023" w14:textId="79DBF0B6">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Use of procedures that involve deception?</w:t>
            </w:r>
          </w:p>
        </w:tc>
        <w:tc>
          <w:tcPr>
            <w:tcW w:w="78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5044777D" w14:textId="46889C1A">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w:t>
            </w:r>
          </w:p>
        </w:tc>
        <w:tc>
          <w:tcPr>
            <w:tcW w:w="735"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3EA74F32" w14:textId="5B6AFA49">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X</w:t>
            </w:r>
          </w:p>
        </w:tc>
      </w:tr>
      <w:tr w:rsidR="0E0314DC" w:rsidTr="0E0314DC" w14:paraId="604DA101">
        <w:trPr>
          <w:trHeight w:val="405"/>
        </w:trPr>
        <w:tc>
          <w:tcPr>
            <w:tcW w:w="544"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14AFC660" w14:textId="44CEE604">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14</w:t>
            </w:r>
          </w:p>
        </w:tc>
        <w:tc>
          <w:tcPr>
            <w:tcW w:w="7301"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45CAD6F6" w14:textId="76A72679">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Administration of any substance, agent or placebo?</w:t>
            </w:r>
          </w:p>
        </w:tc>
        <w:tc>
          <w:tcPr>
            <w:tcW w:w="78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4CE8D852" w14:textId="04CAC965">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w:t>
            </w:r>
          </w:p>
        </w:tc>
        <w:tc>
          <w:tcPr>
            <w:tcW w:w="735"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227896D8" w14:textId="3AB9DE26">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X</w:t>
            </w:r>
          </w:p>
        </w:tc>
      </w:tr>
      <w:tr w:rsidR="0E0314DC" w:rsidTr="0E0314DC" w14:paraId="3C34D5FC">
        <w:trPr>
          <w:trHeight w:val="405"/>
        </w:trPr>
        <w:tc>
          <w:tcPr>
            <w:tcW w:w="544"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329EB20B" w14:textId="3B186FA9">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15</w:t>
            </w:r>
          </w:p>
        </w:tc>
        <w:tc>
          <w:tcPr>
            <w:tcW w:w="7301"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26D1CF0A" w14:textId="4DDC648E">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Working with live vertebrate animals?</w:t>
            </w:r>
          </w:p>
        </w:tc>
        <w:tc>
          <w:tcPr>
            <w:tcW w:w="78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5EB56FF6" w14:textId="2F358687">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w:t>
            </w:r>
          </w:p>
        </w:tc>
        <w:tc>
          <w:tcPr>
            <w:tcW w:w="735"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4F5D6E7F" w14:textId="1898520C">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X</w:t>
            </w:r>
          </w:p>
        </w:tc>
      </w:tr>
      <w:tr w:rsidR="0E0314DC" w:rsidTr="0E0314DC" w14:paraId="5B044BC3">
        <w:trPr>
          <w:trHeight w:val="405"/>
        </w:trPr>
        <w:tc>
          <w:tcPr>
            <w:tcW w:w="544"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5282B896" w14:textId="3C85A5CC">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16</w:t>
            </w:r>
          </w:p>
        </w:tc>
        <w:tc>
          <w:tcPr>
            <w:tcW w:w="7301"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5A0E1F38" w14:textId="43F8F8FF">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Procedures that may have a negative impact on the environment?</w:t>
            </w:r>
          </w:p>
        </w:tc>
        <w:tc>
          <w:tcPr>
            <w:tcW w:w="78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371B67BC" w14:textId="32113042">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w:t>
            </w:r>
          </w:p>
        </w:tc>
        <w:tc>
          <w:tcPr>
            <w:tcW w:w="735"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562087B7" w14:textId="67E4C1AA">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X</w:t>
            </w:r>
          </w:p>
        </w:tc>
      </w:tr>
      <w:tr w:rsidR="0E0314DC" w:rsidTr="0E0314DC" w14:paraId="1CB03E2A">
        <w:trPr>
          <w:trHeight w:val="405"/>
        </w:trPr>
        <w:tc>
          <w:tcPr>
            <w:tcW w:w="544"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5FB44D10" w14:textId="29B78ED9">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17</w:t>
            </w:r>
          </w:p>
        </w:tc>
        <w:tc>
          <w:tcPr>
            <w:tcW w:w="7301"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71540A72" w14:textId="4262C4BD">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Other primary data collection methods. Please indicate the type of data collection method(s) below.</w:t>
            </w:r>
          </w:p>
        </w:tc>
        <w:tc>
          <w:tcPr>
            <w:tcW w:w="780" w:type="dxa"/>
            <w:vMerge w:val="restart"/>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66A4A018" w14:textId="0A4B4C07">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w:t>
            </w:r>
          </w:p>
        </w:tc>
        <w:tc>
          <w:tcPr>
            <w:tcW w:w="735" w:type="dxa"/>
            <w:vMerge w:val="restart"/>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438CE69F" w14:textId="081C5BDA">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X</w:t>
            </w:r>
          </w:p>
        </w:tc>
      </w:tr>
      <w:tr w:rsidR="0E0314DC" w:rsidTr="0E0314DC" w14:paraId="1F4B9009">
        <w:trPr>
          <w:trHeight w:val="405"/>
        </w:trPr>
        <w:tc>
          <w:tcPr>
            <w:tcW w:w="544" w:type="dxa"/>
            <w:tcBorders>
              <w:top w:val="single" w:sz="6"/>
              <w:left w:val="single" w:sz="6"/>
              <w:bottom w:val="single" w:sz="6"/>
              <w:right w:val="single" w:sz="6"/>
            </w:tcBorders>
            <w:tcMar>
              <w:left w:w="105" w:type="dxa"/>
              <w:right w:w="105" w:type="dxa"/>
            </w:tcMar>
            <w:vAlign w:val="center"/>
          </w:tcPr>
          <w:p w:rsidR="0E0314DC" w:rsidP="0E0314DC" w:rsidRDefault="0E0314DC" w14:paraId="6D14C4A4" w14:textId="3992AE4A">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tc>
        <w:tc>
          <w:tcPr>
            <w:tcW w:w="7301" w:type="dxa"/>
            <w:tcBorders>
              <w:top w:val="single" w:sz="6"/>
              <w:left w:val="single" w:sz="6"/>
              <w:bottom w:val="single" w:sz="6"/>
              <w:right w:val="single" w:sz="6"/>
            </w:tcBorders>
            <w:tcMar>
              <w:left w:w="105" w:type="dxa"/>
              <w:right w:w="105" w:type="dxa"/>
            </w:tcMar>
            <w:vAlign w:val="center"/>
          </w:tcPr>
          <w:p w:rsidR="0E0314DC" w:rsidP="0E0314DC" w:rsidRDefault="0E0314DC" w14:paraId="1690F524" w14:textId="197BD036">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Details of any other primary data collection method:</w:t>
            </w:r>
          </w:p>
          <w:p w:rsidR="0E0314DC" w:rsidP="0E0314DC" w:rsidRDefault="0E0314DC" w14:paraId="3D7BCCFB" w14:textId="0F4FEE38">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p w:rsidR="0E0314DC" w:rsidP="0E0314DC" w:rsidRDefault="0E0314DC" w14:paraId="583B8C5D" w14:textId="57686513">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p w:rsidR="0E0314DC" w:rsidP="0E0314DC" w:rsidRDefault="0E0314DC" w14:paraId="3F516B22" w14:textId="20CFC98D">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p w:rsidR="0E0314DC" w:rsidP="0E0314DC" w:rsidRDefault="0E0314DC" w14:paraId="11BBBCB9" w14:textId="141EEB80">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(this box should expand as you type)</w:t>
            </w:r>
          </w:p>
        </w:tc>
        <w:tc>
          <w:tcPr>
            <w:tcW w:w="780" w:type="dxa"/>
            <w:vMerge/>
            <w:tcBorders>
              <w:top w:val="single" w:sz="0"/>
              <w:left w:val="single" w:sz="0"/>
              <w:bottom w:val="single" w:sz="0"/>
              <w:right w:val="single" w:sz="0"/>
            </w:tcBorders>
            <w:tcMar/>
            <w:vAlign w:val="center"/>
          </w:tcPr>
          <w:p w14:paraId="26E07181"/>
        </w:tc>
        <w:tc>
          <w:tcPr>
            <w:tcW w:w="735" w:type="dxa"/>
            <w:vMerge/>
            <w:tcBorders>
              <w:top w:val="single" w:sz="0"/>
              <w:left w:val="single" w:sz="0"/>
              <w:bottom w:val="single" w:sz="0"/>
              <w:right w:val="single" w:sz="0"/>
            </w:tcBorders>
            <w:tcMar/>
            <w:vAlign w:val="center"/>
          </w:tcPr>
          <w:p w14:paraId="328B7118"/>
        </w:tc>
      </w:tr>
    </w:tbl>
    <w:p w:rsidR="140D29E1" w:rsidP="0E0314DC" w:rsidRDefault="140D29E1" w14:paraId="39D5AC85" w14:textId="2BA50037">
      <w:pPr>
        <w:spacing w:after="0" w:line="360" w:lineRule="auto"/>
        <w:jc w:val="both"/>
        <w:rPr>
          <w:rFonts w:ascii="Calibri" w:hAnsi="Calibri" w:eastAsia="Calibri" w:cs="Calibri"/>
          <w:noProof w:val="0"/>
          <w:color w:val="000000" w:themeColor="text1" w:themeTint="FF" w:themeShade="FF"/>
          <w:sz w:val="24"/>
          <w:szCs w:val="24"/>
          <w:lang w:val="en-US"/>
        </w:rPr>
      </w:pPr>
      <w:r w:rsidRPr="0E0314DC" w:rsidR="140D29E1">
        <w:rPr>
          <w:rFonts w:ascii="Calibri" w:hAnsi="Calibri" w:eastAsia="Calibri" w:cs="Calibri"/>
          <w:noProof w:val="0"/>
          <w:color w:val="000000" w:themeColor="text1" w:themeTint="FF" w:themeShade="FF"/>
          <w:sz w:val="24"/>
          <w:szCs w:val="24"/>
          <w:lang w:val="en-GB"/>
        </w:rPr>
        <w:t xml:space="preserve">If NO to every question, then the research activity is (ethically) low risk and </w:t>
      </w:r>
      <w:r w:rsidRPr="0E0314DC" w:rsidR="140D29E1">
        <w:rPr>
          <w:rFonts w:ascii="Calibri" w:hAnsi="Calibri" w:eastAsia="Calibri" w:cs="Calibri"/>
          <w:b w:val="1"/>
          <w:bCs w:val="1"/>
          <w:noProof w:val="0"/>
          <w:color w:val="000000" w:themeColor="text1" w:themeTint="FF" w:themeShade="FF"/>
          <w:sz w:val="24"/>
          <w:szCs w:val="24"/>
          <w:lang w:val="en-GB"/>
        </w:rPr>
        <w:t>may</w:t>
      </w:r>
      <w:r w:rsidRPr="0E0314DC" w:rsidR="140D29E1">
        <w:rPr>
          <w:rFonts w:ascii="Calibri" w:hAnsi="Calibri" w:eastAsia="Calibri" w:cs="Calibri"/>
          <w:noProof w:val="0"/>
          <w:color w:val="000000" w:themeColor="text1" w:themeTint="FF" w:themeShade="FF"/>
          <w:sz w:val="24"/>
          <w:szCs w:val="24"/>
          <w:lang w:val="en-GB"/>
        </w:rPr>
        <w:t xml:space="preserve"> be exempt from </w:t>
      </w:r>
      <w:r w:rsidRPr="0E0314DC" w:rsidR="140D29E1">
        <w:rPr>
          <w:rFonts w:ascii="Calibri" w:hAnsi="Calibri" w:eastAsia="Calibri" w:cs="Calibri"/>
          <w:b w:val="1"/>
          <w:bCs w:val="1"/>
          <w:noProof w:val="0"/>
          <w:color w:val="000000" w:themeColor="text1" w:themeTint="FF" w:themeShade="FF"/>
          <w:sz w:val="24"/>
          <w:szCs w:val="24"/>
          <w:lang w:val="en-GB"/>
        </w:rPr>
        <w:t>some</w:t>
      </w:r>
      <w:r w:rsidRPr="0E0314DC" w:rsidR="140D29E1">
        <w:rPr>
          <w:rFonts w:ascii="Calibri" w:hAnsi="Calibri" w:eastAsia="Calibri" w:cs="Calibri"/>
          <w:noProof w:val="0"/>
          <w:color w:val="000000" w:themeColor="text1" w:themeTint="FF" w:themeShade="FF"/>
          <w:sz w:val="24"/>
          <w:szCs w:val="24"/>
          <w:lang w:val="en-GB"/>
        </w:rPr>
        <w:t xml:space="preserve"> of the following sections (please refer to Guidance Notes).</w:t>
      </w:r>
    </w:p>
    <w:p w:rsidR="140D29E1" w:rsidP="0E0314DC" w:rsidRDefault="140D29E1" w14:paraId="7000F233" w14:textId="25958DE8">
      <w:pPr>
        <w:spacing w:after="0" w:line="360" w:lineRule="auto"/>
        <w:rPr>
          <w:rFonts w:ascii="Calibri" w:hAnsi="Calibri" w:eastAsia="Calibri" w:cs="Calibri"/>
          <w:noProof w:val="0"/>
          <w:color w:val="000000" w:themeColor="text1" w:themeTint="FF" w:themeShade="FF"/>
          <w:sz w:val="24"/>
          <w:szCs w:val="24"/>
          <w:lang w:val="en-US"/>
        </w:rPr>
      </w:pPr>
      <w:r w:rsidRPr="0E0314DC" w:rsidR="140D29E1">
        <w:rPr>
          <w:rFonts w:ascii="Calibri" w:hAnsi="Calibri" w:eastAsia="Calibri" w:cs="Calibri"/>
          <w:noProof w:val="0"/>
          <w:color w:val="000000" w:themeColor="text1" w:themeTint="FF" w:themeShade="FF"/>
          <w:sz w:val="24"/>
          <w:szCs w:val="24"/>
          <w:lang w:val="en-GB"/>
        </w:rPr>
        <w:t xml:space="preserve"> </w:t>
      </w:r>
    </w:p>
    <w:p w:rsidR="140D29E1" w:rsidP="0E0314DC" w:rsidRDefault="140D29E1" w14:paraId="603C82A2" w14:textId="5DE673B3">
      <w:pPr>
        <w:spacing w:after="0" w:line="360" w:lineRule="auto"/>
        <w:rPr>
          <w:rFonts w:ascii="Calibri" w:hAnsi="Calibri" w:eastAsia="Calibri" w:cs="Calibri"/>
          <w:noProof w:val="0"/>
          <w:color w:val="000000" w:themeColor="text1" w:themeTint="FF" w:themeShade="FF"/>
          <w:sz w:val="24"/>
          <w:szCs w:val="24"/>
          <w:lang w:val="en-US"/>
        </w:rPr>
      </w:pPr>
      <w:r w:rsidRPr="0E0314DC" w:rsidR="140D29E1">
        <w:rPr>
          <w:rFonts w:ascii="Calibri" w:hAnsi="Calibri" w:eastAsia="Calibri" w:cs="Calibri"/>
          <w:noProof w:val="0"/>
          <w:color w:val="000000" w:themeColor="text1" w:themeTint="FF" w:themeShade="FF"/>
          <w:sz w:val="24"/>
          <w:szCs w:val="24"/>
          <w:lang w:val="en-GB"/>
        </w:rPr>
        <w:t xml:space="preserve">If YES to any question, then no research activity should be undertaken until full ethical approval has been obtained. </w:t>
      </w:r>
    </w:p>
    <w:p w:rsidR="140D29E1" w:rsidP="0E0314DC" w:rsidRDefault="140D29E1" w14:paraId="50641B91" w14:textId="12335263">
      <w:pPr>
        <w:spacing w:after="0" w:line="360" w:lineRule="auto"/>
        <w:rPr>
          <w:rFonts w:ascii="Calibri" w:hAnsi="Calibri" w:eastAsia="Calibri" w:cs="Calibri"/>
          <w:noProof w:val="0"/>
          <w:color w:val="000000" w:themeColor="text1" w:themeTint="FF" w:themeShade="FF"/>
          <w:sz w:val="24"/>
          <w:szCs w:val="24"/>
          <w:lang w:val="en-US"/>
        </w:rPr>
      </w:pPr>
      <w:r w:rsidRPr="0E0314DC" w:rsidR="140D29E1">
        <w:rPr>
          <w:rFonts w:ascii="Calibri" w:hAnsi="Calibri" w:eastAsia="Calibri" w:cs="Calibri"/>
          <w:noProof w:val="0"/>
          <w:color w:val="000000" w:themeColor="text1" w:themeTint="FF" w:themeShade="FF"/>
          <w:sz w:val="24"/>
          <w:szCs w:val="24"/>
          <w:lang w:val="en-GB"/>
        </w:rPr>
        <w:t xml:space="preserve"> </w:t>
      </w:r>
    </w:p>
    <w:p w:rsidR="140D29E1" w:rsidP="0E0314DC" w:rsidRDefault="140D29E1" w14:paraId="4B9C1743" w14:textId="1F17502A">
      <w:pPr>
        <w:spacing w:after="240" w:line="360" w:lineRule="auto"/>
        <w:jc w:val="both"/>
        <w:rPr>
          <w:rFonts w:ascii="Calibri" w:hAnsi="Calibri" w:eastAsia="Calibri" w:cs="Calibri"/>
          <w:noProof w:val="0"/>
          <w:color w:val="000000" w:themeColor="text1" w:themeTint="FF" w:themeShade="FF"/>
          <w:sz w:val="24"/>
          <w:szCs w:val="24"/>
          <w:lang w:val="en-US"/>
        </w:rPr>
      </w:pPr>
      <w:r w:rsidRPr="0E0314DC" w:rsidR="140D29E1">
        <w:rPr>
          <w:rFonts w:ascii="Calibri" w:hAnsi="Calibri" w:eastAsia="Calibri" w:cs="Calibri"/>
          <w:b w:val="1"/>
          <w:bCs w:val="1"/>
          <w:noProof w:val="0"/>
          <w:color w:val="000000" w:themeColor="text1" w:themeTint="FF" w:themeShade="FF"/>
          <w:sz w:val="24"/>
          <w:szCs w:val="24"/>
          <w:lang w:val="en-GB"/>
        </w:rPr>
        <w:t>SECTION G: Intended Participants</w:t>
      </w:r>
    </w:p>
    <w:p w:rsidR="140D29E1" w:rsidP="0E0314DC" w:rsidRDefault="140D29E1" w14:paraId="7A35F6FA" w14:textId="62368706">
      <w:pPr>
        <w:spacing w:after="0" w:line="360" w:lineRule="auto"/>
        <w:rPr>
          <w:rFonts w:ascii="Calibri" w:hAnsi="Calibri" w:eastAsia="Calibri" w:cs="Calibri"/>
          <w:noProof w:val="0"/>
          <w:color w:val="000000" w:themeColor="text1" w:themeTint="FF" w:themeShade="FF"/>
          <w:sz w:val="24"/>
          <w:szCs w:val="24"/>
          <w:lang w:val="en-US"/>
        </w:rPr>
      </w:pPr>
      <w:r w:rsidRPr="0E0314DC" w:rsidR="140D29E1">
        <w:rPr>
          <w:rFonts w:ascii="Calibri" w:hAnsi="Calibri" w:eastAsia="Calibri" w:cs="Calibri"/>
          <w:noProof w:val="0"/>
          <w:color w:val="000000" w:themeColor="text1" w:themeTint="FF" w:themeShade="FF"/>
          <w:sz w:val="24"/>
          <w:szCs w:val="24"/>
          <w:lang w:val="en-GB"/>
        </w:rPr>
        <w:t>If there are no participants then do not complete this section, but go directly to section H.</w:t>
      </w:r>
    </w:p>
    <w:p w:rsidR="140D29E1" w:rsidP="0E0314DC" w:rsidRDefault="140D29E1" w14:paraId="7B52F537" w14:textId="0268078F">
      <w:pPr>
        <w:spacing w:after="0" w:line="360" w:lineRule="auto"/>
        <w:rPr>
          <w:rFonts w:ascii="Calibri" w:hAnsi="Calibri" w:eastAsia="Calibri" w:cs="Calibri"/>
          <w:noProof w:val="0"/>
          <w:color w:val="000000" w:themeColor="text1" w:themeTint="FF" w:themeShade="FF"/>
          <w:sz w:val="24"/>
          <w:szCs w:val="24"/>
          <w:lang w:val="en-US"/>
        </w:rPr>
      </w:pPr>
      <w:r w:rsidRPr="0E0314DC" w:rsidR="140D29E1">
        <w:rPr>
          <w:rFonts w:ascii="Calibri" w:hAnsi="Calibri" w:eastAsia="Calibri" w:cs="Calibri"/>
          <w:noProof w:val="0"/>
          <w:color w:val="000000" w:themeColor="text1" w:themeTint="FF" w:themeShade="FF"/>
          <w:sz w:val="24"/>
          <w:szCs w:val="24"/>
          <w:lang w:val="en-GB"/>
        </w:rPr>
        <w:t xml:space="preserve"> </w:t>
      </w: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497"/>
        <w:gridCol w:w="7328"/>
        <w:gridCol w:w="783"/>
        <w:gridCol w:w="753"/>
      </w:tblGrid>
      <w:tr w:rsidR="0E0314DC" w:rsidTr="0E0314DC" w14:paraId="365833B6">
        <w:trPr>
          <w:trHeight w:val="300"/>
        </w:trPr>
        <w:tc>
          <w:tcPr>
            <w:tcW w:w="497"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32A12CB8" w14:textId="051602FE">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b w:val="1"/>
                <w:bCs w:val="1"/>
                <w:color w:val="000000" w:themeColor="text1" w:themeTint="FF" w:themeShade="FF"/>
                <w:sz w:val="24"/>
                <w:szCs w:val="24"/>
                <w:lang w:val="en-GB"/>
              </w:rPr>
              <w:t xml:space="preserve"> </w:t>
            </w:r>
          </w:p>
        </w:tc>
        <w:tc>
          <w:tcPr>
            <w:tcW w:w="7328"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2B15AF50" w14:textId="0E31A47F">
            <w:pPr>
              <w:spacing w:line="360" w:lineRule="auto"/>
              <w:jc w:val="both"/>
              <w:rPr>
                <w:rFonts w:ascii="Calibri" w:hAnsi="Calibri" w:eastAsia="Calibri" w:cs="Calibri"/>
                <w:color w:val="000000" w:themeColor="text1" w:themeTint="FF" w:themeShade="FF"/>
                <w:sz w:val="24"/>
                <w:szCs w:val="24"/>
              </w:rPr>
            </w:pPr>
            <w:r w:rsidRPr="0E0314DC" w:rsidR="0E0314DC">
              <w:rPr>
                <w:rFonts w:ascii="Calibri" w:hAnsi="Calibri" w:eastAsia="Calibri" w:cs="Calibri"/>
                <w:b w:val="1"/>
                <w:bCs w:val="1"/>
                <w:color w:val="000000" w:themeColor="text1" w:themeTint="FF" w:themeShade="FF"/>
                <w:sz w:val="24"/>
                <w:szCs w:val="24"/>
                <w:lang w:val="en-GB"/>
              </w:rPr>
              <w:t>Who are the intended participants:</w:t>
            </w:r>
          </w:p>
        </w:tc>
        <w:tc>
          <w:tcPr>
            <w:tcW w:w="783"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5425E1F6" w14:textId="430D7E33">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b w:val="1"/>
                <w:bCs w:val="1"/>
                <w:color w:val="000000" w:themeColor="text1" w:themeTint="FF" w:themeShade="FF"/>
                <w:sz w:val="24"/>
                <w:szCs w:val="24"/>
                <w:lang w:val="en-GB"/>
              </w:rPr>
              <w:t xml:space="preserve"> </w:t>
            </w:r>
          </w:p>
          <w:p w:rsidR="0E0314DC" w:rsidP="0E0314DC" w:rsidRDefault="0E0314DC" w14:paraId="2B4087B3" w14:textId="261B5F96">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b w:val="1"/>
                <w:bCs w:val="1"/>
                <w:color w:val="000000" w:themeColor="text1" w:themeTint="FF" w:themeShade="FF"/>
                <w:sz w:val="24"/>
                <w:szCs w:val="24"/>
                <w:lang w:val="en-GB"/>
              </w:rPr>
              <w:t>YES</w:t>
            </w:r>
          </w:p>
        </w:tc>
        <w:tc>
          <w:tcPr>
            <w:tcW w:w="753"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0549C28C" w14:textId="2990B262">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b w:val="1"/>
                <w:bCs w:val="1"/>
                <w:color w:val="000000" w:themeColor="text1" w:themeTint="FF" w:themeShade="FF"/>
                <w:sz w:val="24"/>
                <w:szCs w:val="24"/>
                <w:lang w:val="en-GB"/>
              </w:rPr>
              <w:t xml:space="preserve"> </w:t>
            </w:r>
          </w:p>
          <w:p w:rsidR="0E0314DC" w:rsidP="0E0314DC" w:rsidRDefault="0E0314DC" w14:paraId="33C85E6C" w14:textId="69CFAF0E">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b w:val="1"/>
                <w:bCs w:val="1"/>
                <w:color w:val="000000" w:themeColor="text1" w:themeTint="FF" w:themeShade="FF"/>
                <w:sz w:val="24"/>
                <w:szCs w:val="24"/>
                <w:lang w:val="en-GB"/>
              </w:rPr>
              <w:t>NO</w:t>
            </w:r>
          </w:p>
        </w:tc>
      </w:tr>
      <w:tr w:rsidR="0E0314DC" w:rsidTr="0E0314DC" w14:paraId="682259AF">
        <w:trPr>
          <w:trHeight w:val="435"/>
        </w:trPr>
        <w:tc>
          <w:tcPr>
            <w:tcW w:w="497"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1BE62C78" w14:textId="14CF099B">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1</w:t>
            </w:r>
          </w:p>
        </w:tc>
        <w:tc>
          <w:tcPr>
            <w:tcW w:w="7328"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5D17CFDA" w14:textId="64BD1A5D">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Students or staff at the University?</w:t>
            </w:r>
          </w:p>
        </w:tc>
        <w:tc>
          <w:tcPr>
            <w:tcW w:w="783"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20A723A7" w14:textId="1E423A55">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X</w:t>
            </w:r>
          </w:p>
        </w:tc>
        <w:tc>
          <w:tcPr>
            <w:tcW w:w="753"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3E22B811" w14:textId="67D49E59">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w:t>
            </w:r>
          </w:p>
        </w:tc>
      </w:tr>
      <w:tr w:rsidR="0E0314DC" w:rsidTr="0E0314DC" w14:paraId="116BD111">
        <w:trPr>
          <w:trHeight w:val="405"/>
        </w:trPr>
        <w:tc>
          <w:tcPr>
            <w:tcW w:w="497"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02006D8D" w14:textId="135F4052">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2</w:t>
            </w:r>
          </w:p>
        </w:tc>
        <w:tc>
          <w:tcPr>
            <w:tcW w:w="7328"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299F79BA" w14:textId="6D7EBDA8">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Adults (over the age of 18 and competent to give consent)?</w:t>
            </w:r>
          </w:p>
        </w:tc>
        <w:tc>
          <w:tcPr>
            <w:tcW w:w="783"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525AEF35" w14:textId="74BC6650">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X</w:t>
            </w:r>
          </w:p>
        </w:tc>
        <w:tc>
          <w:tcPr>
            <w:tcW w:w="753"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60DDFBBD" w14:textId="08C0C032">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w:t>
            </w:r>
          </w:p>
        </w:tc>
      </w:tr>
      <w:tr w:rsidR="0E0314DC" w:rsidTr="0E0314DC" w14:paraId="45C3AA5A">
        <w:trPr>
          <w:trHeight w:val="435"/>
        </w:trPr>
        <w:tc>
          <w:tcPr>
            <w:tcW w:w="497"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7D4421DA" w14:textId="4CA83035">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3</w:t>
            </w:r>
          </w:p>
        </w:tc>
        <w:tc>
          <w:tcPr>
            <w:tcW w:w="7328"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28E53957" w14:textId="31AED050">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Vulnerable adults?</w:t>
            </w:r>
          </w:p>
        </w:tc>
        <w:tc>
          <w:tcPr>
            <w:tcW w:w="783"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25713539" w14:textId="598E8177">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w:t>
            </w:r>
          </w:p>
        </w:tc>
        <w:tc>
          <w:tcPr>
            <w:tcW w:w="753"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2C62E982" w14:textId="57FDE1B6">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X</w:t>
            </w:r>
          </w:p>
        </w:tc>
      </w:tr>
      <w:tr w:rsidR="0E0314DC" w:rsidTr="0E0314DC" w14:paraId="2BE9A583">
        <w:trPr>
          <w:trHeight w:val="405"/>
        </w:trPr>
        <w:tc>
          <w:tcPr>
            <w:tcW w:w="497"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107FEFFE" w14:textId="4BAC58CB">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4</w:t>
            </w:r>
          </w:p>
        </w:tc>
        <w:tc>
          <w:tcPr>
            <w:tcW w:w="7328"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20F0D903" w14:textId="76767794">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Children and Young People under the age of 18? (Consent from Parent, Carer or Guardian will be required)</w:t>
            </w:r>
          </w:p>
        </w:tc>
        <w:tc>
          <w:tcPr>
            <w:tcW w:w="783"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2336B520" w14:textId="319ECB1F">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w:t>
            </w:r>
          </w:p>
        </w:tc>
        <w:tc>
          <w:tcPr>
            <w:tcW w:w="753"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74400695" w14:textId="47D84A73">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X</w:t>
            </w:r>
          </w:p>
        </w:tc>
      </w:tr>
      <w:tr w:rsidR="0E0314DC" w:rsidTr="0E0314DC" w14:paraId="0AE821C5">
        <w:trPr>
          <w:trHeight w:val="405"/>
        </w:trPr>
        <w:tc>
          <w:tcPr>
            <w:tcW w:w="497"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14294DC6" w14:textId="7F9194A0">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5</w:t>
            </w:r>
          </w:p>
        </w:tc>
        <w:tc>
          <w:tcPr>
            <w:tcW w:w="7328"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53476EB3" w14:textId="1F46AA0D">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Prisoners?</w:t>
            </w:r>
          </w:p>
        </w:tc>
        <w:tc>
          <w:tcPr>
            <w:tcW w:w="783"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02DE53CB" w14:textId="72CD7FA7">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w:t>
            </w:r>
          </w:p>
        </w:tc>
        <w:tc>
          <w:tcPr>
            <w:tcW w:w="753"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27ED2422" w14:textId="5C9E6E11">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X</w:t>
            </w:r>
          </w:p>
        </w:tc>
      </w:tr>
      <w:tr w:rsidR="0E0314DC" w:rsidTr="0E0314DC" w14:paraId="72ECFFA5">
        <w:trPr>
          <w:trHeight w:val="435"/>
        </w:trPr>
        <w:tc>
          <w:tcPr>
            <w:tcW w:w="497"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093C5455" w14:textId="7F767A4D">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6</w:t>
            </w:r>
          </w:p>
        </w:tc>
        <w:tc>
          <w:tcPr>
            <w:tcW w:w="7328"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1BA2BA3D" w14:textId="364EEDB6">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Young offenders?</w:t>
            </w:r>
          </w:p>
        </w:tc>
        <w:tc>
          <w:tcPr>
            <w:tcW w:w="783"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3F9034E5" w14:textId="55283117">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w:t>
            </w:r>
          </w:p>
        </w:tc>
        <w:tc>
          <w:tcPr>
            <w:tcW w:w="753"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5158105A" w14:textId="58A7A096">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X</w:t>
            </w:r>
          </w:p>
        </w:tc>
      </w:tr>
      <w:tr w:rsidR="0E0314DC" w:rsidTr="0E0314DC" w14:paraId="05CFA82C">
        <w:trPr>
          <w:trHeight w:val="405"/>
        </w:trPr>
        <w:tc>
          <w:tcPr>
            <w:tcW w:w="497"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3E8FEEC5" w14:textId="47E3F2D2">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7</w:t>
            </w:r>
          </w:p>
        </w:tc>
        <w:tc>
          <w:tcPr>
            <w:tcW w:w="7328"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571C8833" w14:textId="2863482E">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Those who could be considered to have a particularly dependent relationship with the investigator or a gatekeeper?</w:t>
            </w:r>
          </w:p>
        </w:tc>
        <w:tc>
          <w:tcPr>
            <w:tcW w:w="783"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5D75AFBA" w14:textId="6B1286A9">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w:t>
            </w:r>
          </w:p>
        </w:tc>
        <w:tc>
          <w:tcPr>
            <w:tcW w:w="753"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69610A84" w14:textId="199F26D9">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X</w:t>
            </w:r>
          </w:p>
        </w:tc>
      </w:tr>
      <w:tr w:rsidR="0E0314DC" w:rsidTr="0E0314DC" w14:paraId="44FA2055">
        <w:trPr>
          <w:trHeight w:val="405"/>
        </w:trPr>
        <w:tc>
          <w:tcPr>
            <w:tcW w:w="497"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5B2CCA9C" w14:textId="6B545FCD">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8</w:t>
            </w:r>
          </w:p>
        </w:tc>
        <w:tc>
          <w:tcPr>
            <w:tcW w:w="7328"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33232CAC" w14:textId="0F2A4630">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People engaged in illegal activities?</w:t>
            </w:r>
          </w:p>
        </w:tc>
        <w:tc>
          <w:tcPr>
            <w:tcW w:w="783"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0A5E7C4D" w14:textId="2F735150">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w:t>
            </w:r>
          </w:p>
        </w:tc>
        <w:tc>
          <w:tcPr>
            <w:tcW w:w="753"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4B382517" w14:textId="679F546C">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X</w:t>
            </w:r>
          </w:p>
        </w:tc>
      </w:tr>
      <w:tr w:rsidR="0E0314DC" w:rsidTr="0E0314DC" w14:paraId="2E46F824">
        <w:trPr>
          <w:trHeight w:val="405"/>
        </w:trPr>
        <w:tc>
          <w:tcPr>
            <w:tcW w:w="497"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52A568FF" w14:textId="7720E931">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9</w:t>
            </w:r>
          </w:p>
        </w:tc>
        <w:tc>
          <w:tcPr>
            <w:tcW w:w="7328"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65389CA5" w14:textId="5E216EE6">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Others. Please indicate the participants below, and specifically any group who may be unable to give consent.</w:t>
            </w:r>
          </w:p>
          <w:p w:rsidR="0E0314DC" w:rsidP="0E0314DC" w:rsidRDefault="0E0314DC" w14:paraId="2115D0BE" w14:textId="64468455">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tc>
        <w:tc>
          <w:tcPr>
            <w:tcW w:w="783" w:type="dxa"/>
            <w:vMerge w:val="restart"/>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5B2F3EA0" w14:textId="03C7A384">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w:t>
            </w:r>
          </w:p>
        </w:tc>
        <w:tc>
          <w:tcPr>
            <w:tcW w:w="753" w:type="dxa"/>
            <w:vMerge w:val="restart"/>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0C743763" w14:textId="64849556">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X</w:t>
            </w:r>
          </w:p>
        </w:tc>
      </w:tr>
      <w:tr w:rsidR="0E0314DC" w:rsidTr="0E0314DC" w14:paraId="4E10D897">
        <w:trPr>
          <w:trHeight w:val="405"/>
        </w:trPr>
        <w:tc>
          <w:tcPr>
            <w:tcW w:w="497" w:type="dxa"/>
            <w:tcBorders>
              <w:top w:val="single" w:sz="6"/>
              <w:left w:val="single" w:sz="6"/>
              <w:bottom w:val="single" w:sz="6"/>
              <w:right w:val="single" w:sz="6"/>
            </w:tcBorders>
            <w:tcMar>
              <w:left w:w="105" w:type="dxa"/>
              <w:right w:w="105" w:type="dxa"/>
            </w:tcMar>
            <w:vAlign w:val="center"/>
          </w:tcPr>
          <w:p w:rsidR="0E0314DC" w:rsidP="0E0314DC" w:rsidRDefault="0E0314DC" w14:paraId="34014825" w14:textId="7E04BD9D">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tc>
        <w:tc>
          <w:tcPr>
            <w:tcW w:w="7328" w:type="dxa"/>
            <w:tcBorders>
              <w:top w:val="single" w:sz="6"/>
              <w:left w:val="single" w:sz="6"/>
              <w:bottom w:val="single" w:sz="6"/>
              <w:right w:val="single" w:sz="6"/>
            </w:tcBorders>
            <w:tcMar>
              <w:left w:w="105" w:type="dxa"/>
              <w:right w:w="105" w:type="dxa"/>
            </w:tcMar>
            <w:vAlign w:val="center"/>
          </w:tcPr>
          <w:p w:rsidR="0E0314DC" w:rsidP="0E0314DC" w:rsidRDefault="0E0314DC" w14:paraId="0A21565C" w14:textId="110FE23B">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Details of any other participant groups:</w:t>
            </w:r>
          </w:p>
          <w:p w:rsidR="0E0314DC" w:rsidP="0E0314DC" w:rsidRDefault="0E0314DC" w14:paraId="2FC5E181" w14:textId="1EA3CF17">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p w:rsidR="0E0314DC" w:rsidP="0E0314DC" w:rsidRDefault="0E0314DC" w14:paraId="32EE5ABA" w14:textId="1C91DED0">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p w:rsidR="0E0314DC" w:rsidP="0E0314DC" w:rsidRDefault="0E0314DC" w14:paraId="673FF309" w14:textId="41B57B05">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p w:rsidR="0E0314DC" w:rsidP="0E0314DC" w:rsidRDefault="0E0314DC" w14:paraId="65803A38" w14:textId="17657C79">
            <w:pPr>
              <w:spacing w:line="360" w:lineRule="auto"/>
              <w:rPr>
                <w:rFonts w:ascii="Calibri" w:hAnsi="Calibri" w:eastAsia="Calibri" w:cs="Calibri"/>
                <w:color w:val="808080" w:themeColor="background1" w:themeTint="FF" w:themeShade="80"/>
                <w:sz w:val="24"/>
                <w:szCs w:val="24"/>
              </w:rPr>
            </w:pPr>
            <w:r w:rsidRPr="0E0314DC" w:rsidR="0E0314DC">
              <w:rPr>
                <w:rFonts w:ascii="Calibri" w:hAnsi="Calibri" w:eastAsia="Calibri" w:cs="Calibri"/>
                <w:color w:val="808080" w:themeColor="background1" w:themeTint="FF" w:themeShade="80"/>
                <w:sz w:val="24"/>
                <w:szCs w:val="24"/>
                <w:lang w:val="en-GB"/>
              </w:rPr>
              <w:t>(this box should expand as you type)</w:t>
            </w:r>
          </w:p>
        </w:tc>
        <w:tc>
          <w:tcPr>
            <w:tcW w:w="783" w:type="dxa"/>
            <w:vMerge/>
            <w:tcBorders>
              <w:top w:val="single" w:sz="0"/>
              <w:left w:val="single" w:sz="0"/>
              <w:bottom w:val="single" w:sz="0"/>
              <w:right w:val="single" w:sz="0"/>
            </w:tcBorders>
            <w:tcMar/>
            <w:vAlign w:val="center"/>
          </w:tcPr>
          <w:p w14:paraId="14EE430C"/>
        </w:tc>
        <w:tc>
          <w:tcPr>
            <w:tcW w:w="753" w:type="dxa"/>
            <w:vMerge/>
            <w:tcBorders>
              <w:top w:val="single" w:sz="0"/>
              <w:left w:val="single" w:sz="0"/>
              <w:bottom w:val="single" w:sz="0"/>
              <w:right w:val="single" w:sz="0"/>
            </w:tcBorders>
            <w:tcMar/>
            <w:vAlign w:val="center"/>
          </w:tcPr>
          <w:p w14:paraId="642F6EAA"/>
        </w:tc>
      </w:tr>
    </w:tbl>
    <w:p w:rsidR="140D29E1" w:rsidP="0E0314DC" w:rsidRDefault="140D29E1" w14:paraId="331E3C99" w14:textId="29463520">
      <w:pPr>
        <w:spacing w:after="0" w:line="360" w:lineRule="auto"/>
        <w:rPr>
          <w:rFonts w:ascii="Calibri" w:hAnsi="Calibri" w:eastAsia="Calibri" w:cs="Calibri"/>
          <w:noProof w:val="0"/>
          <w:color w:val="000000" w:themeColor="text1" w:themeTint="FF" w:themeShade="FF"/>
          <w:sz w:val="24"/>
          <w:szCs w:val="24"/>
          <w:lang w:val="en-US"/>
        </w:rPr>
      </w:pPr>
      <w:r w:rsidRPr="0E0314DC" w:rsidR="140D29E1">
        <w:rPr>
          <w:rFonts w:ascii="Calibri" w:hAnsi="Calibri" w:eastAsia="Calibri" w:cs="Calibri"/>
          <w:noProof w:val="0"/>
          <w:color w:val="000000" w:themeColor="text1" w:themeTint="FF" w:themeShade="FF"/>
          <w:sz w:val="24"/>
          <w:szCs w:val="24"/>
          <w:lang w:val="en-GB"/>
        </w:rPr>
        <w:t xml:space="preserve"> </w:t>
      </w: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544"/>
        <w:gridCol w:w="2954"/>
        <w:gridCol w:w="5862"/>
      </w:tblGrid>
      <w:tr w:rsidR="0E0314DC" w:rsidTr="0E0314DC" w14:paraId="6BCA9F1D">
        <w:trPr>
          <w:trHeight w:val="405"/>
        </w:trPr>
        <w:tc>
          <w:tcPr>
            <w:tcW w:w="544"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64F7BC1A" w14:textId="79424D91">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tc>
        <w:tc>
          <w:tcPr>
            <w:tcW w:w="8816" w:type="dxa"/>
            <w:gridSpan w:val="2"/>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055C75C7" w14:textId="22AB29CB">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b w:val="1"/>
                <w:bCs w:val="1"/>
                <w:color w:val="000000" w:themeColor="text1" w:themeTint="FF" w:themeShade="FF"/>
                <w:sz w:val="24"/>
                <w:szCs w:val="24"/>
                <w:lang w:val="en-GB"/>
              </w:rPr>
              <w:t>Participant numbers and source</w:t>
            </w:r>
          </w:p>
          <w:p w:rsidR="0E0314DC" w:rsidP="0E0314DC" w:rsidRDefault="0E0314DC" w14:paraId="647EE31C" w14:textId="1B8B1F08">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Provide an estimate of the expected number of participants. How will you identify participants and how will they be recruited? </w:t>
            </w:r>
          </w:p>
        </w:tc>
      </w:tr>
      <w:tr w:rsidR="0E0314DC" w:rsidTr="0E0314DC" w14:paraId="320EBC8E">
        <w:trPr>
          <w:trHeight w:val="405"/>
        </w:trPr>
        <w:tc>
          <w:tcPr>
            <w:tcW w:w="544"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6DDEEC2C" w14:textId="34464841">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10</w:t>
            </w:r>
          </w:p>
        </w:tc>
        <w:tc>
          <w:tcPr>
            <w:tcW w:w="2954"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4C26E5BD" w14:textId="7E94486F">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How many participants are expected?</w:t>
            </w:r>
          </w:p>
          <w:p w:rsidR="0E0314DC" w:rsidP="0E0314DC" w:rsidRDefault="0E0314DC" w14:paraId="20D85546" w14:textId="1744D140">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tc>
        <w:tc>
          <w:tcPr>
            <w:tcW w:w="5862" w:type="dxa"/>
            <w:tcBorders>
              <w:top w:val="nil" w:sz="6"/>
              <w:left w:val="single" w:sz="6"/>
              <w:bottom w:val="single" w:sz="6"/>
              <w:right w:val="single" w:sz="6"/>
            </w:tcBorders>
            <w:tcMar>
              <w:left w:w="105" w:type="dxa"/>
              <w:right w:w="105" w:type="dxa"/>
            </w:tcMar>
            <w:vAlign w:val="center"/>
          </w:tcPr>
          <w:p w:rsidR="0E0314DC" w:rsidP="0E0314DC" w:rsidRDefault="0E0314DC" w14:paraId="576C61B9" w14:textId="36D276D1">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p w:rsidR="0E0314DC" w:rsidP="0E0314DC" w:rsidRDefault="0E0314DC" w14:paraId="14A2DE7A" w14:textId="6D293F64">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100</w:t>
            </w:r>
          </w:p>
          <w:p w:rsidR="0E0314DC" w:rsidP="0E0314DC" w:rsidRDefault="0E0314DC" w14:paraId="5194B641" w14:textId="225E7CD9">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p w:rsidR="0E0314DC" w:rsidP="0E0314DC" w:rsidRDefault="0E0314DC" w14:paraId="568B5604" w14:textId="534C9652">
            <w:pPr>
              <w:spacing w:line="360" w:lineRule="auto"/>
              <w:rPr>
                <w:rFonts w:ascii="Calibri" w:hAnsi="Calibri" w:eastAsia="Calibri" w:cs="Calibri"/>
                <w:color w:val="808080" w:themeColor="background1" w:themeTint="FF" w:themeShade="80"/>
                <w:sz w:val="24"/>
                <w:szCs w:val="24"/>
              </w:rPr>
            </w:pPr>
            <w:r w:rsidRPr="0E0314DC" w:rsidR="0E0314DC">
              <w:rPr>
                <w:rFonts w:ascii="Calibri" w:hAnsi="Calibri" w:eastAsia="Calibri" w:cs="Calibri"/>
                <w:i w:val="1"/>
                <w:iCs w:val="1"/>
                <w:color w:val="808080" w:themeColor="background1" w:themeTint="FF" w:themeShade="80"/>
                <w:sz w:val="24"/>
                <w:szCs w:val="24"/>
                <w:lang w:val="en-GB"/>
              </w:rPr>
              <w:t>(this box should expand as you type)</w:t>
            </w:r>
          </w:p>
        </w:tc>
      </w:tr>
      <w:tr w:rsidR="0E0314DC" w:rsidTr="0E0314DC" w14:paraId="372632D4">
        <w:trPr>
          <w:trHeight w:val="405"/>
        </w:trPr>
        <w:tc>
          <w:tcPr>
            <w:tcW w:w="544"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6E01967E" w14:textId="104976D0">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11</w:t>
            </w:r>
          </w:p>
        </w:tc>
        <w:tc>
          <w:tcPr>
            <w:tcW w:w="2954"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087C84EE" w14:textId="06F97D6A">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Who will the participants be?</w:t>
            </w:r>
          </w:p>
          <w:p w:rsidR="0E0314DC" w:rsidP="0E0314DC" w:rsidRDefault="0E0314DC" w14:paraId="0D295C25" w14:textId="5B9C2554">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tc>
        <w:tc>
          <w:tcPr>
            <w:tcW w:w="5862" w:type="dxa"/>
            <w:tcBorders>
              <w:top w:val="single" w:sz="6"/>
              <w:left w:val="single" w:sz="6"/>
              <w:bottom w:val="single" w:sz="6"/>
              <w:right w:val="single" w:sz="6"/>
            </w:tcBorders>
            <w:tcMar>
              <w:left w:w="105" w:type="dxa"/>
              <w:right w:w="105" w:type="dxa"/>
            </w:tcMar>
            <w:vAlign w:val="center"/>
          </w:tcPr>
          <w:p w:rsidR="0E0314DC" w:rsidP="0E0314DC" w:rsidRDefault="0E0314DC" w14:paraId="21045C03" w14:textId="74FE027E">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p w:rsidR="0E0314DC" w:rsidP="0E0314DC" w:rsidRDefault="0E0314DC" w14:paraId="03D59C07" w14:textId="05EDCA7B">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Members of the general public</w:t>
            </w:r>
          </w:p>
          <w:p w:rsidR="0E0314DC" w:rsidP="0E0314DC" w:rsidRDefault="0E0314DC" w14:paraId="2D8B2E3D" w14:textId="2440B977">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p w:rsidR="0E0314DC" w:rsidP="0E0314DC" w:rsidRDefault="0E0314DC" w14:paraId="70587415" w14:textId="2945306C">
            <w:pPr>
              <w:spacing w:line="360" w:lineRule="auto"/>
              <w:rPr>
                <w:rFonts w:ascii="Calibri" w:hAnsi="Calibri" w:eastAsia="Calibri" w:cs="Calibri"/>
                <w:color w:val="808080" w:themeColor="background1" w:themeTint="FF" w:themeShade="80"/>
                <w:sz w:val="24"/>
                <w:szCs w:val="24"/>
              </w:rPr>
            </w:pPr>
            <w:r w:rsidRPr="0E0314DC" w:rsidR="0E0314DC">
              <w:rPr>
                <w:rFonts w:ascii="Calibri" w:hAnsi="Calibri" w:eastAsia="Calibri" w:cs="Calibri"/>
                <w:i w:val="1"/>
                <w:iCs w:val="1"/>
                <w:color w:val="808080" w:themeColor="background1" w:themeTint="FF" w:themeShade="80"/>
                <w:sz w:val="24"/>
                <w:szCs w:val="24"/>
                <w:lang w:val="en-GB"/>
              </w:rPr>
              <w:t>(this box should expand as you type)</w:t>
            </w:r>
          </w:p>
        </w:tc>
      </w:tr>
      <w:tr w:rsidR="0E0314DC" w:rsidTr="0E0314DC" w14:paraId="18D2DCB9">
        <w:trPr>
          <w:trHeight w:val="405"/>
        </w:trPr>
        <w:tc>
          <w:tcPr>
            <w:tcW w:w="544"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0A9800D5" w14:textId="718D0637">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12</w:t>
            </w:r>
          </w:p>
        </w:tc>
        <w:tc>
          <w:tcPr>
            <w:tcW w:w="2954"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792DCECF" w14:textId="3F5F6EF3">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How will you identify the participants?</w:t>
            </w:r>
          </w:p>
        </w:tc>
        <w:tc>
          <w:tcPr>
            <w:tcW w:w="5862" w:type="dxa"/>
            <w:tcBorders>
              <w:top w:val="single" w:sz="6"/>
              <w:left w:val="single" w:sz="6"/>
              <w:bottom w:val="single" w:sz="6"/>
              <w:right w:val="single" w:sz="6"/>
            </w:tcBorders>
            <w:tcMar>
              <w:left w:w="105" w:type="dxa"/>
              <w:right w:w="105" w:type="dxa"/>
            </w:tcMar>
            <w:vAlign w:val="center"/>
          </w:tcPr>
          <w:p w:rsidR="0E0314DC" w:rsidP="0E0314DC" w:rsidRDefault="0E0314DC" w14:paraId="1DF5E353" w14:textId="0A4FC49A">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p w:rsidR="0E0314DC" w:rsidP="0E0314DC" w:rsidRDefault="0E0314DC" w14:paraId="5D1FEEE6" w14:textId="77D51613">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Friends, family, general public through social media</w:t>
            </w:r>
          </w:p>
          <w:p w:rsidR="0E0314DC" w:rsidP="0E0314DC" w:rsidRDefault="0E0314DC" w14:paraId="18E28801" w14:textId="5533CD93">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p w:rsidR="0E0314DC" w:rsidP="0E0314DC" w:rsidRDefault="0E0314DC" w14:paraId="3B8E9F84" w14:textId="166CFB24">
            <w:pPr>
              <w:spacing w:line="360" w:lineRule="auto"/>
              <w:rPr>
                <w:rFonts w:ascii="Calibri" w:hAnsi="Calibri" w:eastAsia="Calibri" w:cs="Calibri"/>
                <w:color w:val="808080" w:themeColor="background1" w:themeTint="FF" w:themeShade="80"/>
                <w:sz w:val="24"/>
                <w:szCs w:val="24"/>
              </w:rPr>
            </w:pPr>
            <w:r w:rsidRPr="0E0314DC" w:rsidR="0E0314DC">
              <w:rPr>
                <w:rFonts w:ascii="Calibri" w:hAnsi="Calibri" w:eastAsia="Calibri" w:cs="Calibri"/>
                <w:i w:val="1"/>
                <w:iCs w:val="1"/>
                <w:color w:val="808080" w:themeColor="background1" w:themeTint="FF" w:themeShade="80"/>
                <w:sz w:val="24"/>
                <w:szCs w:val="24"/>
                <w:lang w:val="en-GB"/>
              </w:rPr>
              <w:t>(this box should expand as you type)</w:t>
            </w:r>
          </w:p>
        </w:tc>
      </w:tr>
    </w:tbl>
    <w:p w:rsidR="140D29E1" w:rsidP="0E0314DC" w:rsidRDefault="140D29E1" w14:paraId="23A81CA0" w14:textId="57159E02">
      <w:pPr>
        <w:spacing w:after="0" w:line="360" w:lineRule="auto"/>
        <w:rPr>
          <w:rFonts w:ascii="Calibri" w:hAnsi="Calibri" w:eastAsia="Calibri" w:cs="Calibri"/>
          <w:noProof w:val="0"/>
          <w:color w:val="000000" w:themeColor="text1" w:themeTint="FF" w:themeShade="FF"/>
          <w:sz w:val="24"/>
          <w:szCs w:val="24"/>
          <w:lang w:val="en-US"/>
        </w:rPr>
      </w:pPr>
      <w:r w:rsidRPr="0E0314DC" w:rsidR="140D29E1">
        <w:rPr>
          <w:rFonts w:ascii="Calibri" w:hAnsi="Calibri" w:eastAsia="Calibri" w:cs="Calibri"/>
          <w:noProof w:val="0"/>
          <w:color w:val="000000" w:themeColor="text1" w:themeTint="FF" w:themeShade="FF"/>
          <w:sz w:val="24"/>
          <w:szCs w:val="24"/>
          <w:lang w:val="en-GB"/>
        </w:rPr>
        <w:t xml:space="preserve"> </w:t>
      </w:r>
    </w:p>
    <w:p w:rsidR="140D29E1" w:rsidP="0E0314DC" w:rsidRDefault="140D29E1" w14:paraId="0A2721CC" w14:textId="2B42854A">
      <w:pPr>
        <w:spacing w:after="0" w:line="360" w:lineRule="auto"/>
        <w:rPr>
          <w:rFonts w:ascii="Calibri" w:hAnsi="Calibri" w:eastAsia="Calibri" w:cs="Calibri"/>
          <w:noProof w:val="0"/>
          <w:color w:val="000000" w:themeColor="text1" w:themeTint="FF" w:themeShade="FF"/>
          <w:sz w:val="24"/>
          <w:szCs w:val="24"/>
          <w:lang w:val="en-US"/>
        </w:rPr>
      </w:pPr>
      <w:r w:rsidRPr="0E0314DC" w:rsidR="140D29E1">
        <w:rPr>
          <w:rFonts w:ascii="Calibri" w:hAnsi="Calibri" w:eastAsia="Calibri" w:cs="Calibri"/>
          <w:noProof w:val="0"/>
          <w:color w:val="000000" w:themeColor="text1" w:themeTint="FF" w:themeShade="FF"/>
          <w:sz w:val="24"/>
          <w:szCs w:val="24"/>
          <w:lang w:val="en-GB"/>
        </w:rPr>
        <w:t xml:space="preserve"> </w:t>
      </w: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546"/>
        <w:gridCol w:w="6245"/>
        <w:gridCol w:w="903"/>
        <w:gridCol w:w="768"/>
        <w:gridCol w:w="888"/>
      </w:tblGrid>
      <w:tr w:rsidR="0E0314DC" w:rsidTr="0E0314DC" w14:paraId="49509408">
        <w:trPr>
          <w:trHeight w:val="300"/>
        </w:trPr>
        <w:tc>
          <w:tcPr>
            <w:tcW w:w="54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0454E2C6" w14:textId="3048240A">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tc>
        <w:tc>
          <w:tcPr>
            <w:tcW w:w="624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36E8FEE4" w14:textId="0AD3163E">
            <w:pPr>
              <w:spacing w:line="360" w:lineRule="auto"/>
              <w:jc w:val="both"/>
              <w:rPr>
                <w:rFonts w:ascii="Calibri" w:hAnsi="Calibri" w:eastAsia="Calibri" w:cs="Calibri"/>
                <w:color w:val="000000" w:themeColor="text1" w:themeTint="FF" w:themeShade="FF"/>
                <w:sz w:val="24"/>
                <w:szCs w:val="24"/>
              </w:rPr>
            </w:pPr>
            <w:r w:rsidRPr="0E0314DC" w:rsidR="0E0314DC">
              <w:rPr>
                <w:rFonts w:ascii="Calibri" w:hAnsi="Calibri" w:eastAsia="Calibri" w:cs="Calibri"/>
                <w:b w:val="1"/>
                <w:bCs w:val="1"/>
                <w:color w:val="000000" w:themeColor="text1" w:themeTint="FF" w:themeShade="FF"/>
                <w:sz w:val="24"/>
                <w:szCs w:val="24"/>
                <w:lang w:val="en-GB"/>
              </w:rPr>
              <w:t>Information for participants:</w:t>
            </w:r>
          </w:p>
        </w:tc>
        <w:tc>
          <w:tcPr>
            <w:tcW w:w="903" w:type="dxa"/>
            <w:tcBorders>
              <w:top w:val="single" w:sz="6"/>
              <w:left w:val="single" w:sz="6"/>
              <w:bottom w:val="single" w:sz="6"/>
              <w:right w:val="single" w:sz="6"/>
            </w:tcBorders>
            <w:shd w:val="clear" w:color="auto" w:fill="F2F2F2" w:themeFill="background1" w:themeFillShade="F2"/>
            <w:tcMar>
              <w:left w:w="105" w:type="dxa"/>
              <w:right w:w="105" w:type="dxa"/>
            </w:tcMar>
            <w:vAlign w:val="bottom"/>
          </w:tcPr>
          <w:p w:rsidR="0E0314DC" w:rsidP="0E0314DC" w:rsidRDefault="0E0314DC" w14:paraId="61E65232" w14:textId="09F99AD9">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b w:val="1"/>
                <w:bCs w:val="1"/>
                <w:color w:val="000000" w:themeColor="text1" w:themeTint="FF" w:themeShade="FF"/>
                <w:sz w:val="24"/>
                <w:szCs w:val="24"/>
                <w:lang w:val="en-GB"/>
              </w:rPr>
              <w:t xml:space="preserve"> </w:t>
            </w:r>
          </w:p>
          <w:p w:rsidR="0E0314DC" w:rsidP="0E0314DC" w:rsidRDefault="0E0314DC" w14:paraId="2DB7F06B" w14:textId="61117F82">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b w:val="1"/>
                <w:bCs w:val="1"/>
                <w:color w:val="000000" w:themeColor="text1" w:themeTint="FF" w:themeShade="FF"/>
                <w:sz w:val="24"/>
                <w:szCs w:val="24"/>
                <w:lang w:val="en-GB"/>
              </w:rPr>
              <w:t>YES</w:t>
            </w:r>
          </w:p>
        </w:tc>
        <w:tc>
          <w:tcPr>
            <w:tcW w:w="768" w:type="dxa"/>
            <w:tcBorders>
              <w:top w:val="single" w:sz="6"/>
              <w:left w:val="single" w:sz="6"/>
              <w:bottom w:val="single" w:sz="6"/>
              <w:right w:val="single" w:sz="6"/>
            </w:tcBorders>
            <w:shd w:val="clear" w:color="auto" w:fill="F2F2F2" w:themeFill="background1" w:themeFillShade="F2"/>
            <w:tcMar>
              <w:left w:w="105" w:type="dxa"/>
              <w:right w:w="105" w:type="dxa"/>
            </w:tcMar>
            <w:vAlign w:val="bottom"/>
          </w:tcPr>
          <w:p w:rsidR="0E0314DC" w:rsidP="0E0314DC" w:rsidRDefault="0E0314DC" w14:paraId="472E30F4" w14:textId="3B5D4A83">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b w:val="1"/>
                <w:bCs w:val="1"/>
                <w:color w:val="000000" w:themeColor="text1" w:themeTint="FF" w:themeShade="FF"/>
                <w:sz w:val="24"/>
                <w:szCs w:val="24"/>
                <w:lang w:val="en-GB"/>
              </w:rPr>
              <w:t>NO</w:t>
            </w:r>
          </w:p>
        </w:tc>
        <w:tc>
          <w:tcPr>
            <w:tcW w:w="888"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1692206B" w14:textId="08662CBA">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b w:val="1"/>
                <w:bCs w:val="1"/>
                <w:color w:val="000000" w:themeColor="text1" w:themeTint="FF" w:themeShade="FF"/>
                <w:sz w:val="24"/>
                <w:szCs w:val="24"/>
                <w:lang w:val="en-GB"/>
              </w:rPr>
              <w:t xml:space="preserve"> </w:t>
            </w:r>
          </w:p>
          <w:p w:rsidR="0E0314DC" w:rsidP="0E0314DC" w:rsidRDefault="0E0314DC" w14:paraId="576EECA6" w14:textId="0F5D1993">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b w:val="1"/>
                <w:bCs w:val="1"/>
                <w:color w:val="000000" w:themeColor="text1" w:themeTint="FF" w:themeShade="FF"/>
                <w:sz w:val="24"/>
                <w:szCs w:val="24"/>
                <w:lang w:val="en-GB"/>
              </w:rPr>
              <w:t>N/A</w:t>
            </w:r>
          </w:p>
        </w:tc>
      </w:tr>
      <w:tr w:rsidR="0E0314DC" w:rsidTr="0E0314DC" w14:paraId="42B07349">
        <w:trPr>
          <w:trHeight w:val="435"/>
        </w:trPr>
        <w:tc>
          <w:tcPr>
            <w:tcW w:w="54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231E9A3B" w14:textId="19B6BE53">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13</w:t>
            </w:r>
          </w:p>
        </w:tc>
        <w:tc>
          <w:tcPr>
            <w:tcW w:w="624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6B9B8E06" w14:textId="18DBD6AA">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Will you describe the main research procedures to participants in advance, so that they are informed about what to expect?</w:t>
            </w:r>
          </w:p>
        </w:tc>
        <w:tc>
          <w:tcPr>
            <w:tcW w:w="903"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06E222E3" w14:textId="5A1C5F9F">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X</w:t>
            </w:r>
          </w:p>
        </w:tc>
        <w:tc>
          <w:tcPr>
            <w:tcW w:w="768"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5EE8A44F" w14:textId="0994CD63">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w:t>
            </w:r>
          </w:p>
        </w:tc>
        <w:tc>
          <w:tcPr>
            <w:tcW w:w="888"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4AEA05B3" w14:textId="22F6E5C7">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w:t>
            </w:r>
          </w:p>
        </w:tc>
      </w:tr>
      <w:tr w:rsidR="0E0314DC" w:rsidTr="0E0314DC" w14:paraId="41C022B9">
        <w:trPr>
          <w:trHeight w:val="405"/>
        </w:trPr>
        <w:tc>
          <w:tcPr>
            <w:tcW w:w="54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362B973F" w14:textId="65C9EAFF">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14</w:t>
            </w:r>
          </w:p>
        </w:tc>
        <w:tc>
          <w:tcPr>
            <w:tcW w:w="624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5BB63F17" w14:textId="5D7F9994">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Will you tell participants that their participation is voluntary?</w:t>
            </w:r>
          </w:p>
        </w:tc>
        <w:tc>
          <w:tcPr>
            <w:tcW w:w="903"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644D1428" w14:textId="4DED26F1">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X</w:t>
            </w:r>
          </w:p>
        </w:tc>
        <w:tc>
          <w:tcPr>
            <w:tcW w:w="768"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062BEFCB" w14:textId="4C8E1ACE">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w:t>
            </w:r>
          </w:p>
        </w:tc>
        <w:tc>
          <w:tcPr>
            <w:tcW w:w="888"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6820ED4B" w14:textId="678386DD">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w:t>
            </w:r>
          </w:p>
        </w:tc>
      </w:tr>
      <w:tr w:rsidR="0E0314DC" w:rsidTr="0E0314DC" w14:paraId="26BD443B">
        <w:trPr>
          <w:trHeight w:val="435"/>
        </w:trPr>
        <w:tc>
          <w:tcPr>
            <w:tcW w:w="54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6C2FEC8A" w14:textId="39A5E322">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15</w:t>
            </w:r>
          </w:p>
        </w:tc>
        <w:tc>
          <w:tcPr>
            <w:tcW w:w="624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77B4C9AF" w14:textId="70E51A1D">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Will you obtain written consent for participation?</w:t>
            </w:r>
          </w:p>
        </w:tc>
        <w:tc>
          <w:tcPr>
            <w:tcW w:w="903"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5F2D213D" w14:textId="12673768">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X</w:t>
            </w:r>
          </w:p>
        </w:tc>
        <w:tc>
          <w:tcPr>
            <w:tcW w:w="768"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52EE08F1" w14:textId="47E4596E">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w:t>
            </w:r>
          </w:p>
        </w:tc>
        <w:tc>
          <w:tcPr>
            <w:tcW w:w="888"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34336032" w14:textId="1CE6DB02">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w:t>
            </w:r>
          </w:p>
        </w:tc>
      </w:tr>
      <w:tr w:rsidR="0E0314DC" w:rsidTr="0E0314DC" w14:paraId="44A1D8E4">
        <w:trPr>
          <w:trHeight w:val="405"/>
        </w:trPr>
        <w:tc>
          <w:tcPr>
            <w:tcW w:w="54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084ACD29" w14:textId="2BBA9BC4">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16</w:t>
            </w:r>
          </w:p>
        </w:tc>
        <w:tc>
          <w:tcPr>
            <w:tcW w:w="624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4BCEBDBB" w14:textId="47634A25">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Will you explain to participants that refusal to participate in the research will not affect their treatment or education (if relevant)?</w:t>
            </w:r>
          </w:p>
        </w:tc>
        <w:tc>
          <w:tcPr>
            <w:tcW w:w="903"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1411143F" w14:textId="468E62EB">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w:t>
            </w:r>
          </w:p>
        </w:tc>
        <w:tc>
          <w:tcPr>
            <w:tcW w:w="768"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5932EE1E" w14:textId="4747F073">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w:t>
            </w:r>
          </w:p>
        </w:tc>
        <w:tc>
          <w:tcPr>
            <w:tcW w:w="888"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3FC5F4B6" w14:textId="2FA4D1D3">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X</w:t>
            </w:r>
          </w:p>
        </w:tc>
      </w:tr>
      <w:tr w:rsidR="0E0314DC" w:rsidTr="0E0314DC" w14:paraId="03F3575F">
        <w:trPr>
          <w:trHeight w:val="435"/>
        </w:trPr>
        <w:tc>
          <w:tcPr>
            <w:tcW w:w="54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5C915D86" w14:textId="7CB28A9A">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17</w:t>
            </w:r>
          </w:p>
        </w:tc>
        <w:tc>
          <w:tcPr>
            <w:tcW w:w="624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565C2F94" w14:textId="179360D1">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If the research is observational, will you ask participants for their consent to being observed?</w:t>
            </w:r>
          </w:p>
        </w:tc>
        <w:tc>
          <w:tcPr>
            <w:tcW w:w="903"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54BAAA20" w14:textId="4B45EB92">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w:t>
            </w:r>
          </w:p>
        </w:tc>
        <w:tc>
          <w:tcPr>
            <w:tcW w:w="768"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7A07C844" w14:textId="4BC44193">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w:t>
            </w:r>
          </w:p>
        </w:tc>
        <w:tc>
          <w:tcPr>
            <w:tcW w:w="888"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7CC2BB78" w14:textId="298F51BA">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X</w:t>
            </w:r>
          </w:p>
        </w:tc>
      </w:tr>
      <w:tr w:rsidR="0E0314DC" w:rsidTr="0E0314DC" w14:paraId="32F31122">
        <w:trPr>
          <w:trHeight w:val="405"/>
        </w:trPr>
        <w:tc>
          <w:tcPr>
            <w:tcW w:w="54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55C559A7" w14:textId="4029EA83">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18</w:t>
            </w:r>
          </w:p>
        </w:tc>
        <w:tc>
          <w:tcPr>
            <w:tcW w:w="624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7509E307" w14:textId="1324AE0B">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Will you tell participants that they may withdraw from the research at any time and for any reason?</w:t>
            </w:r>
          </w:p>
        </w:tc>
        <w:tc>
          <w:tcPr>
            <w:tcW w:w="903"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293E86F5" w14:textId="4C6CF405">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w:t>
            </w:r>
          </w:p>
        </w:tc>
        <w:tc>
          <w:tcPr>
            <w:tcW w:w="768"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61849B09" w14:textId="2D8B1935">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w:t>
            </w:r>
          </w:p>
        </w:tc>
        <w:tc>
          <w:tcPr>
            <w:tcW w:w="888"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475ECFFB" w14:textId="000548BC">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X</w:t>
            </w:r>
          </w:p>
        </w:tc>
      </w:tr>
      <w:tr w:rsidR="0E0314DC" w:rsidTr="0E0314DC" w14:paraId="6707353D">
        <w:trPr>
          <w:trHeight w:val="435"/>
        </w:trPr>
        <w:tc>
          <w:tcPr>
            <w:tcW w:w="54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30C21ED5" w14:textId="2102A0F3">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19</w:t>
            </w:r>
          </w:p>
        </w:tc>
        <w:tc>
          <w:tcPr>
            <w:tcW w:w="624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5D3F1715" w14:textId="5F79524A">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With questionnaires, will you give participants the option of omitting questions they do not want to answer?</w:t>
            </w:r>
          </w:p>
        </w:tc>
        <w:tc>
          <w:tcPr>
            <w:tcW w:w="903"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1969C5A4" w14:textId="3FF5C5EE">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X</w:t>
            </w:r>
          </w:p>
        </w:tc>
        <w:tc>
          <w:tcPr>
            <w:tcW w:w="768"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3A759C87" w14:textId="4D15295A">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w:t>
            </w:r>
          </w:p>
        </w:tc>
        <w:tc>
          <w:tcPr>
            <w:tcW w:w="888"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535CC395" w14:textId="716DD83C">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w:t>
            </w:r>
          </w:p>
        </w:tc>
      </w:tr>
      <w:tr w:rsidR="0E0314DC" w:rsidTr="0E0314DC" w14:paraId="4A8F61A5">
        <w:trPr>
          <w:trHeight w:val="405"/>
        </w:trPr>
        <w:tc>
          <w:tcPr>
            <w:tcW w:w="54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6BFD0F35" w14:textId="0F224D23">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20</w:t>
            </w:r>
          </w:p>
        </w:tc>
        <w:tc>
          <w:tcPr>
            <w:tcW w:w="624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2AA35A13" w14:textId="5DF5B0E6">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Will you tell participants that their data will be treated with full confidentiality and that, if published, it will not be identifiable as theirs?</w:t>
            </w:r>
          </w:p>
        </w:tc>
        <w:tc>
          <w:tcPr>
            <w:tcW w:w="903"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7E33CD5D" w14:textId="307E1EB1">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X</w:t>
            </w:r>
          </w:p>
        </w:tc>
        <w:tc>
          <w:tcPr>
            <w:tcW w:w="768"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224CE598" w14:textId="504240FF">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w:t>
            </w:r>
          </w:p>
        </w:tc>
        <w:tc>
          <w:tcPr>
            <w:tcW w:w="888"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549C555C" w14:textId="7C27E8BF">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w:t>
            </w:r>
          </w:p>
        </w:tc>
      </w:tr>
      <w:tr w:rsidR="0E0314DC" w:rsidTr="0E0314DC" w14:paraId="403A94FB">
        <w:trPr>
          <w:trHeight w:val="435"/>
        </w:trPr>
        <w:tc>
          <w:tcPr>
            <w:tcW w:w="54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198F2CBF" w14:textId="39879AB2">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21</w:t>
            </w:r>
          </w:p>
        </w:tc>
        <w:tc>
          <w:tcPr>
            <w:tcW w:w="624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3B29656E" w14:textId="30BDFBA0">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Will you debrief participants at the end of their participation, in a way appropriate to the type of research undertaken?</w:t>
            </w:r>
          </w:p>
        </w:tc>
        <w:tc>
          <w:tcPr>
            <w:tcW w:w="903"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002746DD" w14:textId="4380392E">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w:t>
            </w:r>
          </w:p>
        </w:tc>
        <w:tc>
          <w:tcPr>
            <w:tcW w:w="768"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67EE1628" w14:textId="11AF45F6">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w:t>
            </w:r>
          </w:p>
        </w:tc>
        <w:tc>
          <w:tcPr>
            <w:tcW w:w="888"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00C2FE6D" w14:textId="4A128B7D">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X</w:t>
            </w:r>
          </w:p>
        </w:tc>
      </w:tr>
      <w:tr w:rsidR="0E0314DC" w:rsidTr="0E0314DC" w14:paraId="22EE3518">
        <w:trPr>
          <w:trHeight w:val="405"/>
        </w:trPr>
        <w:tc>
          <w:tcPr>
            <w:tcW w:w="54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140F1009" w14:textId="0725949A">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22</w:t>
            </w:r>
          </w:p>
        </w:tc>
        <w:tc>
          <w:tcPr>
            <w:tcW w:w="8804"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6ADF0D42" w14:textId="0FD38DC2">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If NO</w:t>
            </w:r>
            <w:r w:rsidRPr="0E0314DC" w:rsidR="0E0314DC">
              <w:rPr>
                <w:rFonts w:ascii="Calibri" w:hAnsi="Calibri" w:eastAsia="Calibri" w:cs="Calibri"/>
                <w:b w:val="1"/>
                <w:bCs w:val="1"/>
                <w:color w:val="000000" w:themeColor="text1" w:themeTint="FF" w:themeShade="FF"/>
                <w:sz w:val="24"/>
                <w:szCs w:val="24"/>
                <w:lang w:val="en-GB"/>
              </w:rPr>
              <w:t xml:space="preserve"> </w:t>
            </w:r>
            <w:r w:rsidRPr="0E0314DC" w:rsidR="0E0314DC">
              <w:rPr>
                <w:rFonts w:ascii="Calibri" w:hAnsi="Calibri" w:eastAsia="Calibri" w:cs="Calibri"/>
                <w:color w:val="000000" w:themeColor="text1" w:themeTint="FF" w:themeShade="FF"/>
                <w:sz w:val="24"/>
                <w:szCs w:val="24"/>
                <w:lang w:val="en-GB"/>
              </w:rPr>
              <w:t xml:space="preserve">to any of above questions, please give an explanation </w:t>
            </w:r>
          </w:p>
        </w:tc>
      </w:tr>
      <w:tr w:rsidR="0E0314DC" w:rsidTr="0E0314DC" w14:paraId="08232285">
        <w:trPr>
          <w:trHeight w:val="405"/>
        </w:trPr>
        <w:tc>
          <w:tcPr>
            <w:tcW w:w="546" w:type="dxa"/>
            <w:tcBorders>
              <w:top w:val="single" w:sz="6"/>
              <w:left w:val="single" w:sz="6"/>
              <w:bottom w:val="single" w:sz="6"/>
              <w:right w:val="single" w:sz="6"/>
            </w:tcBorders>
            <w:tcMar>
              <w:left w:w="105" w:type="dxa"/>
              <w:right w:w="105" w:type="dxa"/>
            </w:tcMar>
            <w:vAlign w:val="center"/>
          </w:tcPr>
          <w:p w:rsidR="0E0314DC" w:rsidP="0E0314DC" w:rsidRDefault="0E0314DC" w14:paraId="6474A488" w14:textId="6C0123E7">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tc>
        <w:tc>
          <w:tcPr>
            <w:tcW w:w="8804" w:type="dxa"/>
            <w:gridSpan w:val="4"/>
            <w:tcBorders>
              <w:top w:val="single" w:sz="6"/>
              <w:left w:val="single" w:sz="6"/>
              <w:bottom w:val="single" w:sz="6"/>
              <w:right w:val="single" w:sz="6"/>
            </w:tcBorders>
            <w:tcMar>
              <w:left w:w="105" w:type="dxa"/>
              <w:right w:w="105" w:type="dxa"/>
            </w:tcMar>
            <w:vAlign w:val="center"/>
          </w:tcPr>
          <w:p w:rsidR="0E0314DC" w:rsidP="0E0314DC" w:rsidRDefault="0E0314DC" w14:paraId="0DB5A36E" w14:textId="6E5A6488">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p w:rsidR="0E0314DC" w:rsidP="0E0314DC" w:rsidRDefault="0E0314DC" w14:paraId="0B146F31" w14:textId="5B414945">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p w:rsidR="0E0314DC" w:rsidP="0E0314DC" w:rsidRDefault="0E0314DC" w14:paraId="6313E989" w14:textId="1C03D113">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p w:rsidR="0E0314DC" w:rsidP="0E0314DC" w:rsidRDefault="0E0314DC" w14:paraId="6CE84485" w14:textId="6004F7B3">
            <w:pPr>
              <w:spacing w:line="360" w:lineRule="auto"/>
              <w:rPr>
                <w:rFonts w:ascii="Calibri" w:hAnsi="Calibri" w:eastAsia="Calibri" w:cs="Calibri"/>
                <w:color w:val="808080" w:themeColor="background1" w:themeTint="FF" w:themeShade="80"/>
                <w:sz w:val="24"/>
                <w:szCs w:val="24"/>
              </w:rPr>
            </w:pPr>
            <w:r w:rsidRPr="0E0314DC" w:rsidR="0E0314DC">
              <w:rPr>
                <w:rFonts w:ascii="Calibri" w:hAnsi="Calibri" w:eastAsia="Calibri" w:cs="Calibri"/>
                <w:i w:val="1"/>
                <w:iCs w:val="1"/>
                <w:color w:val="808080" w:themeColor="background1" w:themeTint="FF" w:themeShade="80"/>
                <w:sz w:val="24"/>
                <w:szCs w:val="24"/>
                <w:lang w:val="en-GB"/>
              </w:rPr>
              <w:t>(this box should expand as you type)</w:t>
            </w:r>
          </w:p>
        </w:tc>
      </w:tr>
    </w:tbl>
    <w:p w:rsidR="140D29E1" w:rsidP="0E0314DC" w:rsidRDefault="140D29E1" w14:paraId="7D77F5BD" w14:textId="48949391">
      <w:pPr>
        <w:spacing w:after="0" w:line="360" w:lineRule="auto"/>
        <w:rPr>
          <w:rFonts w:ascii="Calibri" w:hAnsi="Calibri" w:eastAsia="Calibri" w:cs="Calibri"/>
          <w:noProof w:val="0"/>
          <w:color w:val="000000" w:themeColor="text1" w:themeTint="FF" w:themeShade="FF"/>
          <w:sz w:val="24"/>
          <w:szCs w:val="24"/>
          <w:lang w:val="en-US"/>
        </w:rPr>
      </w:pPr>
      <w:r w:rsidRPr="0E0314DC" w:rsidR="140D29E1">
        <w:rPr>
          <w:rFonts w:ascii="Calibri" w:hAnsi="Calibri" w:eastAsia="Calibri" w:cs="Calibri"/>
          <w:noProof w:val="0"/>
          <w:color w:val="000000" w:themeColor="text1" w:themeTint="FF" w:themeShade="FF"/>
          <w:sz w:val="24"/>
          <w:szCs w:val="24"/>
          <w:lang w:val="en-GB"/>
        </w:rPr>
        <w:t xml:space="preserve"> </w:t>
      </w: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546"/>
        <w:gridCol w:w="6230"/>
        <w:gridCol w:w="903"/>
        <w:gridCol w:w="768"/>
        <w:gridCol w:w="903"/>
      </w:tblGrid>
      <w:tr w:rsidR="0E0314DC" w:rsidTr="0E0314DC" w14:paraId="35355EF4">
        <w:trPr>
          <w:trHeight w:val="300"/>
        </w:trPr>
        <w:tc>
          <w:tcPr>
            <w:tcW w:w="54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4AB3F62B" w14:textId="7330D9BF">
            <w:pPr>
              <w:spacing w:line="360" w:lineRule="auto"/>
              <w:jc w:val="both"/>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tc>
        <w:tc>
          <w:tcPr>
            <w:tcW w:w="623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6690D3E6" w14:textId="71E410CD">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b w:val="1"/>
                <w:bCs w:val="1"/>
                <w:color w:val="000000" w:themeColor="text1" w:themeTint="FF" w:themeShade="FF"/>
                <w:sz w:val="24"/>
                <w:szCs w:val="24"/>
                <w:lang w:val="en-GB"/>
              </w:rPr>
              <w:t>Information for participants:</w:t>
            </w:r>
          </w:p>
        </w:tc>
        <w:tc>
          <w:tcPr>
            <w:tcW w:w="903" w:type="dxa"/>
            <w:tcBorders>
              <w:top w:val="single" w:sz="6"/>
              <w:left w:val="single" w:sz="6"/>
              <w:bottom w:val="single" w:sz="6"/>
              <w:right w:val="single" w:sz="6"/>
            </w:tcBorders>
            <w:shd w:val="clear" w:color="auto" w:fill="F2F2F2" w:themeFill="background1" w:themeFillShade="F2"/>
            <w:tcMar>
              <w:left w:w="105" w:type="dxa"/>
              <w:right w:w="105" w:type="dxa"/>
            </w:tcMar>
            <w:vAlign w:val="bottom"/>
          </w:tcPr>
          <w:p w:rsidR="0E0314DC" w:rsidP="0E0314DC" w:rsidRDefault="0E0314DC" w14:paraId="20A2F0C4" w14:textId="2AFBE551">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b w:val="1"/>
                <w:bCs w:val="1"/>
                <w:color w:val="000000" w:themeColor="text1" w:themeTint="FF" w:themeShade="FF"/>
                <w:sz w:val="24"/>
                <w:szCs w:val="24"/>
                <w:lang w:val="en-GB"/>
              </w:rPr>
              <w:t xml:space="preserve"> </w:t>
            </w:r>
          </w:p>
          <w:p w:rsidR="0E0314DC" w:rsidP="0E0314DC" w:rsidRDefault="0E0314DC" w14:paraId="545D2DE2" w14:textId="54BB2F4E">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b w:val="1"/>
                <w:bCs w:val="1"/>
                <w:color w:val="000000" w:themeColor="text1" w:themeTint="FF" w:themeShade="FF"/>
                <w:sz w:val="24"/>
                <w:szCs w:val="24"/>
                <w:lang w:val="en-GB"/>
              </w:rPr>
              <w:t>YES</w:t>
            </w:r>
          </w:p>
        </w:tc>
        <w:tc>
          <w:tcPr>
            <w:tcW w:w="768" w:type="dxa"/>
            <w:tcBorders>
              <w:top w:val="single" w:sz="6"/>
              <w:left w:val="single" w:sz="6"/>
              <w:bottom w:val="single" w:sz="6"/>
              <w:right w:val="single" w:sz="6"/>
            </w:tcBorders>
            <w:shd w:val="clear" w:color="auto" w:fill="F2F2F2" w:themeFill="background1" w:themeFillShade="F2"/>
            <w:tcMar>
              <w:left w:w="105" w:type="dxa"/>
              <w:right w:w="105" w:type="dxa"/>
            </w:tcMar>
            <w:vAlign w:val="bottom"/>
          </w:tcPr>
          <w:p w:rsidR="0E0314DC" w:rsidP="0E0314DC" w:rsidRDefault="0E0314DC" w14:paraId="2C218E41" w14:textId="7413524B">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b w:val="1"/>
                <w:bCs w:val="1"/>
                <w:color w:val="000000" w:themeColor="text1" w:themeTint="FF" w:themeShade="FF"/>
                <w:sz w:val="24"/>
                <w:szCs w:val="24"/>
                <w:lang w:val="en-GB"/>
              </w:rPr>
              <w:t>NO</w:t>
            </w:r>
          </w:p>
        </w:tc>
        <w:tc>
          <w:tcPr>
            <w:tcW w:w="903" w:type="dxa"/>
            <w:tcBorders>
              <w:top w:val="single" w:sz="6"/>
              <w:left w:val="single" w:sz="6"/>
              <w:bottom w:val="single" w:sz="6"/>
              <w:right w:val="single" w:sz="6"/>
            </w:tcBorders>
            <w:shd w:val="clear" w:color="auto" w:fill="F2F2F2" w:themeFill="background1" w:themeFillShade="F2"/>
            <w:tcMar>
              <w:left w:w="105" w:type="dxa"/>
              <w:right w:w="105" w:type="dxa"/>
            </w:tcMar>
            <w:vAlign w:val="bottom"/>
          </w:tcPr>
          <w:p w:rsidR="0E0314DC" w:rsidP="0E0314DC" w:rsidRDefault="0E0314DC" w14:paraId="2C362B36" w14:textId="620F67ED">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b w:val="1"/>
                <w:bCs w:val="1"/>
                <w:color w:val="000000" w:themeColor="text1" w:themeTint="FF" w:themeShade="FF"/>
                <w:sz w:val="24"/>
                <w:szCs w:val="24"/>
                <w:lang w:val="en-GB"/>
              </w:rPr>
              <w:t xml:space="preserve"> </w:t>
            </w:r>
          </w:p>
          <w:p w:rsidR="0E0314DC" w:rsidP="0E0314DC" w:rsidRDefault="0E0314DC" w14:paraId="1B4BDAA4" w14:textId="0D1AB375">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b w:val="1"/>
                <w:bCs w:val="1"/>
                <w:color w:val="000000" w:themeColor="text1" w:themeTint="FF" w:themeShade="FF"/>
                <w:sz w:val="24"/>
                <w:szCs w:val="24"/>
                <w:lang w:val="en-GB"/>
              </w:rPr>
              <w:t>N/A</w:t>
            </w:r>
          </w:p>
        </w:tc>
      </w:tr>
      <w:tr w:rsidR="0E0314DC" w:rsidTr="0E0314DC" w14:paraId="3448E819">
        <w:trPr>
          <w:trHeight w:val="435"/>
        </w:trPr>
        <w:tc>
          <w:tcPr>
            <w:tcW w:w="54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575B4693" w14:textId="4ACAC1D7">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24</w:t>
            </w:r>
          </w:p>
        </w:tc>
        <w:tc>
          <w:tcPr>
            <w:tcW w:w="623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5F622AD4" w14:textId="351CF9F2">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Will participants be paid?</w:t>
            </w:r>
          </w:p>
        </w:tc>
        <w:tc>
          <w:tcPr>
            <w:tcW w:w="903"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2D3C83FC" w14:textId="30DB954C">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w:t>
            </w:r>
          </w:p>
        </w:tc>
        <w:tc>
          <w:tcPr>
            <w:tcW w:w="768"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1B748A8E" w14:textId="38101116">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X</w:t>
            </w:r>
          </w:p>
        </w:tc>
        <w:tc>
          <w:tcPr>
            <w:tcW w:w="903"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7DC05580" w14:textId="098CC231">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w:t>
            </w:r>
          </w:p>
        </w:tc>
      </w:tr>
      <w:tr w:rsidR="0E0314DC" w:rsidTr="0E0314DC" w14:paraId="789D059A">
        <w:trPr>
          <w:trHeight w:val="405"/>
        </w:trPr>
        <w:tc>
          <w:tcPr>
            <w:tcW w:w="54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2E921B5B" w14:textId="345CD398">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25</w:t>
            </w:r>
          </w:p>
        </w:tc>
        <w:tc>
          <w:tcPr>
            <w:tcW w:w="623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48982B16" w14:textId="3978016A">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Is specialist electrical or other equipment to be used with participants?</w:t>
            </w:r>
          </w:p>
        </w:tc>
        <w:tc>
          <w:tcPr>
            <w:tcW w:w="903"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2D8B9EB1" w14:textId="60F06782">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w:t>
            </w:r>
          </w:p>
        </w:tc>
        <w:tc>
          <w:tcPr>
            <w:tcW w:w="768"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1354C766" w14:textId="379B3D88">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X</w:t>
            </w:r>
          </w:p>
        </w:tc>
        <w:tc>
          <w:tcPr>
            <w:tcW w:w="903"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5152A14C" w14:textId="31725194">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w:t>
            </w:r>
          </w:p>
        </w:tc>
      </w:tr>
      <w:tr w:rsidR="0E0314DC" w:rsidTr="0E0314DC" w14:paraId="74886674">
        <w:trPr>
          <w:trHeight w:val="435"/>
        </w:trPr>
        <w:tc>
          <w:tcPr>
            <w:tcW w:w="54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20BE3459" w14:textId="35E73AA0">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26</w:t>
            </w:r>
          </w:p>
        </w:tc>
        <w:tc>
          <w:tcPr>
            <w:tcW w:w="623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1B561436" w14:textId="799919E4">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Are there any financial or other interests to the investigator or University arising from this study?</w:t>
            </w:r>
          </w:p>
        </w:tc>
        <w:tc>
          <w:tcPr>
            <w:tcW w:w="903"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73289F53" w14:textId="731C9C89">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w:t>
            </w:r>
          </w:p>
        </w:tc>
        <w:tc>
          <w:tcPr>
            <w:tcW w:w="768"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52077352" w14:textId="727E7B26">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X</w:t>
            </w:r>
          </w:p>
        </w:tc>
        <w:tc>
          <w:tcPr>
            <w:tcW w:w="903"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72518C67" w14:textId="14467A0B">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w:t>
            </w:r>
          </w:p>
        </w:tc>
      </w:tr>
      <w:tr w:rsidR="0E0314DC" w:rsidTr="0E0314DC" w14:paraId="3EFB43F6">
        <w:trPr>
          <w:trHeight w:val="405"/>
        </w:trPr>
        <w:tc>
          <w:tcPr>
            <w:tcW w:w="54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67F89858" w14:textId="46F67073">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27</w:t>
            </w:r>
          </w:p>
        </w:tc>
        <w:tc>
          <w:tcPr>
            <w:tcW w:w="623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1ACCB4F1" w14:textId="365260F8">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Will the research activity involve deliberately misleading participants in any way, or the partial or full concealment of the specific study aims?</w:t>
            </w:r>
          </w:p>
        </w:tc>
        <w:tc>
          <w:tcPr>
            <w:tcW w:w="903"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59F34A6A" w14:textId="49FE0DB0">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w:t>
            </w:r>
          </w:p>
        </w:tc>
        <w:tc>
          <w:tcPr>
            <w:tcW w:w="768"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0BB95DC8" w14:textId="65DCE01B">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X</w:t>
            </w:r>
          </w:p>
        </w:tc>
        <w:tc>
          <w:tcPr>
            <w:tcW w:w="903"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5D08D0A2" w14:textId="34A67AEB">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w:t>
            </w:r>
          </w:p>
        </w:tc>
      </w:tr>
      <w:tr w:rsidR="0E0314DC" w:rsidTr="0E0314DC" w14:paraId="4EACC3EE">
        <w:trPr>
          <w:trHeight w:val="405"/>
        </w:trPr>
        <w:tc>
          <w:tcPr>
            <w:tcW w:w="54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3EECED94" w14:textId="7C60F101">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28</w:t>
            </w:r>
          </w:p>
        </w:tc>
        <w:tc>
          <w:tcPr>
            <w:tcW w:w="8804"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092E7ECE" w14:textId="3C024858">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If YES</w:t>
            </w:r>
            <w:r w:rsidRPr="0E0314DC" w:rsidR="0E0314DC">
              <w:rPr>
                <w:rFonts w:ascii="Calibri" w:hAnsi="Calibri" w:eastAsia="Calibri" w:cs="Calibri"/>
                <w:b w:val="1"/>
                <w:bCs w:val="1"/>
                <w:color w:val="000000" w:themeColor="text1" w:themeTint="FF" w:themeShade="FF"/>
                <w:sz w:val="24"/>
                <w:szCs w:val="24"/>
                <w:lang w:val="en-GB"/>
              </w:rPr>
              <w:t xml:space="preserve"> </w:t>
            </w:r>
            <w:r w:rsidRPr="0E0314DC" w:rsidR="0E0314DC">
              <w:rPr>
                <w:rFonts w:ascii="Calibri" w:hAnsi="Calibri" w:eastAsia="Calibri" w:cs="Calibri"/>
                <w:color w:val="000000" w:themeColor="text1" w:themeTint="FF" w:themeShade="FF"/>
                <w:sz w:val="24"/>
                <w:szCs w:val="24"/>
                <w:lang w:val="en-GB"/>
              </w:rPr>
              <w:t xml:space="preserve">to any question, please provide full details </w:t>
            </w:r>
          </w:p>
        </w:tc>
      </w:tr>
      <w:tr w:rsidR="0E0314DC" w:rsidTr="0E0314DC" w14:paraId="7883F94F">
        <w:trPr>
          <w:trHeight w:val="405"/>
        </w:trPr>
        <w:tc>
          <w:tcPr>
            <w:tcW w:w="546" w:type="dxa"/>
            <w:tcBorders>
              <w:top w:val="single" w:sz="6"/>
              <w:left w:val="single" w:sz="6"/>
              <w:bottom w:val="single" w:sz="6"/>
              <w:right w:val="single" w:sz="6"/>
            </w:tcBorders>
            <w:tcMar>
              <w:left w:w="105" w:type="dxa"/>
              <w:right w:w="105" w:type="dxa"/>
            </w:tcMar>
            <w:vAlign w:val="center"/>
          </w:tcPr>
          <w:p w:rsidR="0E0314DC" w:rsidP="0E0314DC" w:rsidRDefault="0E0314DC" w14:paraId="0DE08710" w14:textId="31CEAC6D">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tc>
        <w:tc>
          <w:tcPr>
            <w:tcW w:w="8804" w:type="dxa"/>
            <w:gridSpan w:val="4"/>
            <w:tcBorders>
              <w:top w:val="single" w:sz="6"/>
              <w:left w:val="single" w:sz="6"/>
              <w:bottom w:val="single" w:sz="6"/>
              <w:right w:val="single" w:sz="6"/>
            </w:tcBorders>
            <w:tcMar>
              <w:left w:w="105" w:type="dxa"/>
              <w:right w:w="105" w:type="dxa"/>
            </w:tcMar>
            <w:vAlign w:val="center"/>
          </w:tcPr>
          <w:p w:rsidR="0E0314DC" w:rsidP="0E0314DC" w:rsidRDefault="0E0314DC" w14:paraId="1B64D681" w14:textId="52FF05D9">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p w:rsidR="0E0314DC" w:rsidP="0E0314DC" w:rsidRDefault="0E0314DC" w14:paraId="1397CA8E" w14:textId="1BB4F934">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p w:rsidR="0E0314DC" w:rsidP="0E0314DC" w:rsidRDefault="0E0314DC" w14:paraId="40DCEBBB" w14:textId="47243B37">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p w:rsidR="0E0314DC" w:rsidP="0E0314DC" w:rsidRDefault="0E0314DC" w14:paraId="447C254B" w14:textId="3E85CCDD">
            <w:pPr>
              <w:spacing w:line="360" w:lineRule="auto"/>
              <w:rPr>
                <w:rFonts w:ascii="Calibri" w:hAnsi="Calibri" w:eastAsia="Calibri" w:cs="Calibri"/>
                <w:color w:val="808080" w:themeColor="background1" w:themeTint="FF" w:themeShade="80"/>
                <w:sz w:val="24"/>
                <w:szCs w:val="24"/>
              </w:rPr>
            </w:pPr>
            <w:r w:rsidRPr="0E0314DC" w:rsidR="0E0314DC">
              <w:rPr>
                <w:rFonts w:ascii="Calibri" w:hAnsi="Calibri" w:eastAsia="Calibri" w:cs="Calibri"/>
                <w:i w:val="1"/>
                <w:iCs w:val="1"/>
                <w:color w:val="808080" w:themeColor="background1" w:themeTint="FF" w:themeShade="80"/>
                <w:sz w:val="24"/>
                <w:szCs w:val="24"/>
                <w:lang w:val="en-GB"/>
              </w:rPr>
              <w:t>(this box should expand as you type)</w:t>
            </w:r>
          </w:p>
        </w:tc>
      </w:tr>
    </w:tbl>
    <w:p w:rsidR="140D29E1" w:rsidP="0E0314DC" w:rsidRDefault="140D29E1" w14:paraId="60731D78" w14:textId="51CA81D6">
      <w:pPr>
        <w:spacing w:after="240" w:line="360" w:lineRule="auto"/>
        <w:jc w:val="both"/>
        <w:rPr>
          <w:rFonts w:ascii="Calibri" w:hAnsi="Calibri" w:eastAsia="Calibri" w:cs="Calibri"/>
          <w:noProof w:val="0"/>
          <w:color w:val="000000" w:themeColor="text1" w:themeTint="FF" w:themeShade="FF"/>
          <w:sz w:val="24"/>
          <w:szCs w:val="24"/>
          <w:lang w:val="en-US"/>
        </w:rPr>
      </w:pPr>
      <w:r w:rsidRPr="0E0314DC" w:rsidR="140D29E1">
        <w:rPr>
          <w:rFonts w:ascii="Calibri" w:hAnsi="Calibri" w:eastAsia="Calibri" w:cs="Calibri"/>
          <w:b w:val="1"/>
          <w:bCs w:val="1"/>
          <w:noProof w:val="0"/>
          <w:color w:val="000000" w:themeColor="text1" w:themeTint="FF" w:themeShade="FF"/>
          <w:sz w:val="24"/>
          <w:szCs w:val="24"/>
          <w:lang w:val="en-GB"/>
        </w:rPr>
        <w:t xml:space="preserve"> </w:t>
      </w:r>
    </w:p>
    <w:p w:rsidR="140D29E1" w:rsidP="0E0314DC" w:rsidRDefault="140D29E1" w14:paraId="44F4A7EC" w14:textId="11A33A63">
      <w:pPr>
        <w:spacing w:after="0" w:line="360" w:lineRule="auto"/>
        <w:rPr>
          <w:rFonts w:ascii="Calibri" w:hAnsi="Calibri" w:eastAsia="Calibri" w:cs="Calibri"/>
          <w:noProof w:val="0"/>
          <w:color w:val="000000" w:themeColor="text1" w:themeTint="FF" w:themeShade="FF"/>
          <w:sz w:val="24"/>
          <w:szCs w:val="24"/>
          <w:lang w:val="en-US"/>
        </w:rPr>
      </w:pPr>
      <w:r w:rsidRPr="0E0314DC" w:rsidR="140D29E1">
        <w:rPr>
          <w:rFonts w:ascii="Calibri" w:hAnsi="Calibri" w:eastAsia="Calibri" w:cs="Calibri"/>
          <w:b w:val="1"/>
          <w:bCs w:val="1"/>
          <w:noProof w:val="0"/>
          <w:color w:val="000000" w:themeColor="text1" w:themeTint="FF" w:themeShade="FF"/>
          <w:sz w:val="24"/>
          <w:szCs w:val="24"/>
          <w:lang w:val="en-GB"/>
        </w:rPr>
        <w:t>SECTION H: Anticipated Risks</w:t>
      </w:r>
    </w:p>
    <w:p w:rsidR="140D29E1" w:rsidP="0E0314DC" w:rsidRDefault="140D29E1" w14:paraId="16A72840" w14:textId="48F7100E">
      <w:pPr>
        <w:spacing w:after="0" w:line="360" w:lineRule="auto"/>
        <w:rPr>
          <w:rFonts w:ascii="Calibri" w:hAnsi="Calibri" w:eastAsia="Calibri" w:cs="Calibri"/>
          <w:noProof w:val="0"/>
          <w:color w:val="000000" w:themeColor="text1" w:themeTint="FF" w:themeShade="FF"/>
          <w:sz w:val="24"/>
          <w:szCs w:val="24"/>
          <w:lang w:val="en-US"/>
        </w:rPr>
      </w:pPr>
      <w:r w:rsidRPr="0E0314DC" w:rsidR="140D29E1">
        <w:rPr>
          <w:rFonts w:ascii="Calibri" w:hAnsi="Calibri" w:eastAsia="Calibri" w:cs="Calibri"/>
          <w:b w:val="1"/>
          <w:bCs w:val="1"/>
          <w:noProof w:val="0"/>
          <w:color w:val="000000" w:themeColor="text1" w:themeTint="FF" w:themeShade="FF"/>
          <w:sz w:val="24"/>
          <w:szCs w:val="24"/>
          <w:lang w:val="en-GB"/>
        </w:rPr>
        <w:t xml:space="preserve"> </w:t>
      </w:r>
    </w:p>
    <w:tbl>
      <w:tblPr>
        <w:tblStyle w:val="TableNormal"/>
        <w:tblW w:w="0" w:type="auto"/>
        <w:tblBorders>
          <w:top w:val="single" w:sz="6"/>
          <w:left w:val="single" w:sz="6"/>
          <w:bottom w:val="single" w:sz="6"/>
          <w:right w:val="single" w:sz="6"/>
        </w:tblBorders>
        <w:tblLayout w:type="fixed"/>
        <w:tblLook w:val="06A0" w:firstRow="1" w:lastRow="0" w:firstColumn="1" w:lastColumn="0" w:noHBand="1" w:noVBand="1"/>
      </w:tblPr>
      <w:tblGrid>
        <w:gridCol w:w="699"/>
        <w:gridCol w:w="4241"/>
        <w:gridCol w:w="2723"/>
        <w:gridCol w:w="923"/>
        <w:gridCol w:w="774"/>
      </w:tblGrid>
      <w:tr w:rsidR="0E0314DC" w:rsidTr="0E0314DC" w14:paraId="7476691F">
        <w:trPr>
          <w:trHeight w:val="300"/>
        </w:trPr>
        <w:tc>
          <w:tcPr>
            <w:tcW w:w="69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1E27AA7F" w14:textId="72978A44">
            <w:pPr>
              <w:pStyle w:val="Heading1"/>
              <w:keepNext w:val="1"/>
              <w:keepLines w:val="1"/>
              <w:spacing w:before="0"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tc>
        <w:tc>
          <w:tcPr>
            <w:tcW w:w="8661"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7E31A064" w14:textId="08932A4A">
            <w:pPr>
              <w:spacing w:after="0" w:line="360" w:lineRule="auto"/>
              <w:rPr>
                <w:rFonts w:ascii="Calibri" w:hAnsi="Calibri" w:eastAsia="Calibri" w:cs="Calibri"/>
                <w:sz w:val="24"/>
                <w:szCs w:val="24"/>
              </w:rPr>
            </w:pPr>
          </w:p>
          <w:p w:rsidR="0E0314DC" w:rsidP="0E0314DC" w:rsidRDefault="0E0314DC" w14:paraId="0CE4199D" w14:textId="11FF9E0C">
            <w:pPr>
              <w:pStyle w:val="Heading1"/>
              <w:keepNext w:val="1"/>
              <w:keepLines w:val="1"/>
              <w:spacing w:before="0"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b w:val="1"/>
                <w:bCs w:val="1"/>
                <w:color w:val="000000" w:themeColor="text1" w:themeTint="FF" w:themeShade="FF"/>
                <w:sz w:val="24"/>
                <w:szCs w:val="24"/>
                <w:lang w:val="en-GB"/>
              </w:rPr>
              <w:t xml:space="preserve">Outline any anticipated risks that may adversely affect any of the participants, the researchers and/or the University, and the steps that will be taken to address them. </w:t>
            </w:r>
          </w:p>
          <w:p w:rsidR="0E0314DC" w:rsidP="0E0314DC" w:rsidRDefault="0E0314DC" w14:paraId="402C425C" w14:textId="3887F280">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p w:rsidR="0E0314DC" w:rsidP="0E0314DC" w:rsidRDefault="0E0314DC" w14:paraId="3213E9FC" w14:textId="6AB56EF5">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If you have completed a full risk assessment (for example as required by a laboratory, or external research collaborator) you may append that to this form.  </w:t>
            </w:r>
          </w:p>
        </w:tc>
      </w:tr>
      <w:tr w:rsidR="0E0314DC" w:rsidTr="0E0314DC" w14:paraId="098C4EC2">
        <w:trPr>
          <w:trHeight w:val="300"/>
        </w:trPr>
        <w:tc>
          <w:tcPr>
            <w:tcW w:w="699" w:type="dxa"/>
            <w:vMerge w:val="restart"/>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7D81E7A0" w14:textId="230ACE69">
            <w:pPr>
              <w:pStyle w:val="Heading1"/>
              <w:keepNext w:val="1"/>
              <w:keepLines w:val="1"/>
              <w:spacing w:before="0" w:after="0"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1</w:t>
            </w:r>
          </w:p>
        </w:tc>
        <w:tc>
          <w:tcPr>
            <w:tcW w:w="6964" w:type="dxa"/>
            <w:gridSpan w:val="2"/>
            <w:vMerge w:val="restart"/>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4341C2A7" w14:textId="1EE03778">
            <w:pPr>
              <w:pStyle w:val="Heading1"/>
              <w:keepNext w:val="1"/>
              <w:keepLines w:val="1"/>
              <w:spacing w:before="0"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b w:val="1"/>
                <w:bCs w:val="1"/>
                <w:color w:val="000000" w:themeColor="text1" w:themeTint="FF" w:themeShade="FF"/>
                <w:sz w:val="24"/>
                <w:szCs w:val="24"/>
                <w:lang w:val="en-GB"/>
              </w:rPr>
              <w:t xml:space="preserve">Full risk assessment completed and appended? </w:t>
            </w:r>
          </w:p>
        </w:tc>
        <w:tc>
          <w:tcPr>
            <w:tcW w:w="923" w:type="dxa"/>
            <w:tcBorders>
              <w:top w:val="nil" w:sz="6"/>
              <w:left w:val="nil"/>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538569CB" w14:textId="59079812">
            <w:pPr>
              <w:pStyle w:val="Heading1"/>
              <w:keepNext w:val="1"/>
              <w:keepLines w:val="1"/>
              <w:spacing w:before="0"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b w:val="1"/>
                <w:bCs w:val="1"/>
                <w:color w:val="000000" w:themeColor="text1" w:themeTint="FF" w:themeShade="FF"/>
                <w:sz w:val="24"/>
                <w:szCs w:val="24"/>
                <w:lang w:val="en-GB"/>
              </w:rPr>
              <w:t xml:space="preserve">Yes </w:t>
            </w:r>
          </w:p>
        </w:tc>
        <w:tc>
          <w:tcPr>
            <w:tcW w:w="774" w:type="dxa"/>
            <w:tcBorders>
              <w:top w:val="nil"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3B06D152" w14:textId="59D515E1">
            <w:pPr>
              <w:pStyle w:val="Heading1"/>
              <w:keepNext w:val="1"/>
              <w:keepLines w:val="1"/>
              <w:spacing w:before="0" w:after="0"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w:t>
            </w:r>
          </w:p>
        </w:tc>
      </w:tr>
      <w:tr w:rsidR="0E0314DC" w:rsidTr="0E0314DC" w14:paraId="0499CADA">
        <w:trPr>
          <w:trHeight w:val="300"/>
        </w:trPr>
        <w:tc>
          <w:tcPr>
            <w:tcW w:w="699" w:type="dxa"/>
            <w:vMerge/>
            <w:tcBorders>
              <w:top w:sz="0"/>
              <w:left w:val="single" w:sz="0"/>
              <w:bottom w:val="single" w:sz="0"/>
              <w:right w:val="single" w:sz="0"/>
            </w:tcBorders>
            <w:tcMar/>
            <w:vAlign w:val="center"/>
          </w:tcPr>
          <w:p w14:paraId="107071B2"/>
        </w:tc>
        <w:tc>
          <w:tcPr>
            <w:tcW w:w="6964" w:type="dxa"/>
            <w:gridSpan w:val="2"/>
            <w:vMerge/>
            <w:tcBorders>
              <w:top w:sz="0"/>
              <w:left w:val="single" w:sz="0"/>
              <w:bottom w:val="single" w:sz="0"/>
              <w:right w:val="single" w:sz="0"/>
            </w:tcBorders>
            <w:tcMar/>
            <w:vAlign w:val="center"/>
          </w:tcPr>
          <w:p w14:paraId="1A835DBA"/>
        </w:tc>
        <w:tc>
          <w:tcPr>
            <w:tcW w:w="923" w:type="dxa"/>
            <w:tcBorders>
              <w:top w:val="single" w:sz="6"/>
              <w:left w:val="nil"/>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167AEB91" w14:textId="63A104F6">
            <w:pPr>
              <w:pStyle w:val="Heading1"/>
              <w:keepNext w:val="1"/>
              <w:keepLines w:val="1"/>
              <w:spacing w:before="0"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b w:val="1"/>
                <w:bCs w:val="1"/>
                <w:color w:val="000000" w:themeColor="text1" w:themeTint="FF" w:themeShade="FF"/>
                <w:sz w:val="24"/>
                <w:szCs w:val="24"/>
                <w:lang w:val="en-GB"/>
              </w:rPr>
              <w:t>No</w:t>
            </w:r>
          </w:p>
        </w:tc>
        <w:tc>
          <w:tcPr>
            <w:tcW w:w="774"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52D85BAD" w14:textId="7B51215C">
            <w:pPr>
              <w:pStyle w:val="Heading1"/>
              <w:keepNext w:val="1"/>
              <w:keepLines w:val="1"/>
              <w:spacing w:before="0" w:after="0"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X</w:t>
            </w:r>
          </w:p>
        </w:tc>
      </w:tr>
      <w:tr w:rsidR="0E0314DC" w:rsidTr="0E0314DC" w14:paraId="199021B1">
        <w:trPr>
          <w:trHeight w:val="300"/>
        </w:trPr>
        <w:tc>
          <w:tcPr>
            <w:tcW w:w="699" w:type="dxa"/>
            <w:tcBorders>
              <w:top w:val="nil"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75ECE564" w14:textId="73121263">
            <w:pPr>
              <w:spacing w:after="0"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2</w:t>
            </w:r>
          </w:p>
        </w:tc>
        <w:tc>
          <w:tcPr>
            <w:tcW w:w="8661" w:type="dxa"/>
            <w:gridSpan w:val="4"/>
            <w:tcBorders>
              <w:top w:val="nil"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45376CA7" w14:textId="0BB7B349">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b w:val="1"/>
                <w:bCs w:val="1"/>
                <w:color w:val="000000" w:themeColor="text1" w:themeTint="FF" w:themeShade="FF"/>
                <w:sz w:val="24"/>
                <w:szCs w:val="24"/>
                <w:lang w:val="en-GB"/>
              </w:rPr>
              <w:t>Risks to participants</w:t>
            </w:r>
          </w:p>
          <w:p w:rsidR="0E0314DC" w:rsidP="0E0314DC" w:rsidRDefault="0E0314DC" w14:paraId="34FA98A6" w14:textId="4A7D0609">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For example: sector-specific health &amp; safety, emotional distress, financial disclosure, physical harm, transfer of personal data, sensitive organisational information</w:t>
            </w:r>
          </w:p>
        </w:tc>
      </w:tr>
      <w:tr w:rsidR="0E0314DC" w:rsidTr="0E0314DC" w14:paraId="7952F683">
        <w:trPr>
          <w:trHeight w:val="300"/>
        </w:trPr>
        <w:tc>
          <w:tcPr>
            <w:tcW w:w="699" w:type="dxa"/>
            <w:tcBorders>
              <w:top w:val="single" w:sz="6"/>
              <w:left w:val="single" w:sz="6"/>
              <w:bottom w:val="single" w:sz="6"/>
              <w:right w:val="single" w:sz="6"/>
            </w:tcBorders>
            <w:tcMar>
              <w:left w:w="105" w:type="dxa"/>
              <w:right w:w="105" w:type="dxa"/>
            </w:tcMar>
            <w:vAlign w:val="center"/>
          </w:tcPr>
          <w:p w:rsidR="0E0314DC" w:rsidP="0E0314DC" w:rsidRDefault="0E0314DC" w14:paraId="45193430" w14:textId="512F7C8A">
            <w:pPr>
              <w:spacing w:after="0"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tc>
        <w:tc>
          <w:tcPr>
            <w:tcW w:w="4241" w:type="dxa"/>
            <w:tcBorders>
              <w:top w:val="single" w:sz="6"/>
              <w:left w:val="single" w:sz="6"/>
              <w:bottom w:val="single" w:sz="6"/>
              <w:right w:val="single" w:sz="6"/>
            </w:tcBorders>
            <w:tcMar>
              <w:left w:w="105" w:type="dxa"/>
              <w:right w:w="105" w:type="dxa"/>
            </w:tcMar>
            <w:vAlign w:val="center"/>
          </w:tcPr>
          <w:p w:rsidR="0E0314DC" w:rsidP="0E0314DC" w:rsidRDefault="0E0314DC" w14:paraId="029D23E8" w14:textId="6FFD198D">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Risk to participants:</w:t>
            </w:r>
          </w:p>
          <w:p w:rsidR="0E0314DC" w:rsidP="0E0314DC" w:rsidRDefault="0E0314DC" w14:paraId="07FFFA72" w14:textId="5B648A5D">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p w:rsidR="0E0314DC" w:rsidP="0E0314DC" w:rsidRDefault="0E0314DC" w14:paraId="5B9DDBD9" w14:textId="0FDA6086">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1. Several questions included in the questionnaire will reference sensitive topics, such as police brutality cases</w:t>
            </w:r>
          </w:p>
          <w:p w:rsidR="0E0314DC" w:rsidP="0E0314DC" w:rsidRDefault="0E0314DC" w14:paraId="3DA27895" w14:textId="1B4ABAA8">
            <w:pPr>
              <w:spacing w:after="0" w:line="360" w:lineRule="auto"/>
              <w:rPr>
                <w:rFonts w:ascii="Calibri" w:hAnsi="Calibri" w:eastAsia="Calibri" w:cs="Calibri"/>
                <w:color w:val="000000" w:themeColor="text1" w:themeTint="FF" w:themeShade="FF"/>
                <w:sz w:val="24"/>
                <w:szCs w:val="24"/>
              </w:rPr>
            </w:pPr>
          </w:p>
          <w:p w:rsidR="0E0314DC" w:rsidP="0E0314DC" w:rsidRDefault="0E0314DC" w14:paraId="7EC7643A" w14:textId="1C94E51A">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2. A section of this questionnaire will ask the participants for their race/ethnicity</w:t>
            </w:r>
          </w:p>
          <w:p w:rsidR="0E0314DC" w:rsidP="0E0314DC" w:rsidRDefault="0E0314DC" w14:paraId="2AE2B547" w14:textId="2D693C8C">
            <w:pPr>
              <w:spacing w:after="0" w:line="360" w:lineRule="auto"/>
              <w:rPr>
                <w:rFonts w:ascii="Calibri" w:hAnsi="Calibri" w:eastAsia="Calibri" w:cs="Calibri"/>
                <w:color w:val="000000" w:themeColor="text1" w:themeTint="FF" w:themeShade="FF"/>
                <w:sz w:val="24"/>
                <w:szCs w:val="24"/>
              </w:rPr>
            </w:pPr>
          </w:p>
          <w:p w:rsidR="0E0314DC" w:rsidP="0E0314DC" w:rsidRDefault="0E0314DC" w14:paraId="67B39BBC" w14:textId="4B69D7B8">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3. A question will be included asking participants if they have ever had an encounter with the police</w:t>
            </w:r>
          </w:p>
          <w:p w:rsidR="0E0314DC" w:rsidP="0E0314DC" w:rsidRDefault="0E0314DC" w14:paraId="6244B17A" w14:textId="19C92D5F">
            <w:pPr>
              <w:spacing w:after="0" w:line="360" w:lineRule="auto"/>
              <w:rPr>
                <w:rFonts w:ascii="Calibri" w:hAnsi="Calibri" w:eastAsia="Calibri" w:cs="Calibri"/>
                <w:color w:val="000000" w:themeColor="text1" w:themeTint="FF" w:themeShade="FF"/>
                <w:sz w:val="24"/>
                <w:szCs w:val="24"/>
              </w:rPr>
            </w:pPr>
          </w:p>
          <w:p w:rsidR="0E0314DC" w:rsidP="0E0314DC" w:rsidRDefault="0E0314DC" w14:paraId="42CA272C" w14:textId="69C4223C">
            <w:pPr>
              <w:spacing w:after="0" w:line="360" w:lineRule="auto"/>
              <w:rPr>
                <w:rFonts w:ascii="Calibri" w:hAnsi="Calibri" w:eastAsia="Calibri" w:cs="Calibri"/>
                <w:color w:val="808080" w:themeColor="background1" w:themeTint="FF" w:themeShade="80"/>
                <w:sz w:val="24"/>
                <w:szCs w:val="24"/>
              </w:rPr>
            </w:pPr>
            <w:r w:rsidRPr="0E0314DC" w:rsidR="0E0314DC">
              <w:rPr>
                <w:rFonts w:ascii="Calibri" w:hAnsi="Calibri" w:eastAsia="Calibri" w:cs="Calibri"/>
                <w:i w:val="1"/>
                <w:iCs w:val="1"/>
                <w:color w:val="808080" w:themeColor="background1" w:themeTint="FF" w:themeShade="80"/>
                <w:sz w:val="24"/>
                <w:szCs w:val="24"/>
                <w:lang w:val="en-GB"/>
              </w:rPr>
              <w:t>(this box should expand as you type)</w:t>
            </w:r>
          </w:p>
        </w:tc>
        <w:tc>
          <w:tcPr>
            <w:tcW w:w="4420" w:type="dxa"/>
            <w:gridSpan w:val="3"/>
            <w:tcBorders>
              <w:top w:val="nil"/>
              <w:left w:val="single" w:sz="6"/>
              <w:bottom w:val="single" w:sz="6"/>
              <w:right w:val="single" w:sz="6"/>
            </w:tcBorders>
            <w:tcMar>
              <w:left w:w="105" w:type="dxa"/>
              <w:right w:w="105" w:type="dxa"/>
            </w:tcMar>
            <w:vAlign w:val="center"/>
          </w:tcPr>
          <w:p w:rsidR="0E0314DC" w:rsidP="0E0314DC" w:rsidRDefault="0E0314DC" w14:paraId="51686BCF" w14:textId="0684841D">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i w:val="1"/>
                <w:iCs w:val="1"/>
                <w:color w:val="000000" w:themeColor="text1" w:themeTint="FF" w:themeShade="FF"/>
                <w:sz w:val="24"/>
                <w:szCs w:val="24"/>
                <w:lang w:val="en-GB"/>
              </w:rPr>
              <w:t>How you will mitigate the risk to participants:</w:t>
            </w:r>
          </w:p>
          <w:p w:rsidR="0E0314DC" w:rsidP="0E0314DC" w:rsidRDefault="0E0314DC" w14:paraId="7F79E118" w14:textId="111E6FB3">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p w:rsidR="0E0314DC" w:rsidP="0E0314DC" w:rsidRDefault="0E0314DC" w14:paraId="4C20DC39" w14:textId="1B1A2172">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1. A disclosure will be placed at the beginning of the questionnaire, outlining the sensitive topics included</w:t>
            </w:r>
          </w:p>
          <w:p w:rsidR="0E0314DC" w:rsidP="0E0314DC" w:rsidRDefault="0E0314DC" w14:paraId="159CCD9A" w14:textId="5B595548">
            <w:pPr>
              <w:spacing w:after="0" w:line="360" w:lineRule="auto"/>
              <w:rPr>
                <w:rFonts w:ascii="Calibri" w:hAnsi="Calibri" w:eastAsia="Calibri" w:cs="Calibri"/>
                <w:color w:val="000000" w:themeColor="text1" w:themeTint="FF" w:themeShade="FF"/>
                <w:sz w:val="24"/>
                <w:szCs w:val="24"/>
              </w:rPr>
            </w:pPr>
          </w:p>
          <w:p w:rsidR="0E0314DC" w:rsidP="0E0314DC" w:rsidRDefault="0E0314DC" w14:paraId="35ED968C" w14:textId="5184C9E9">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2. Participants will be provided with the option to not disclose this information, which will be a clear option among the answers to select from</w:t>
            </w:r>
          </w:p>
          <w:p w:rsidR="0E0314DC" w:rsidP="0E0314DC" w:rsidRDefault="0E0314DC" w14:paraId="333C193D" w14:textId="66F33E63">
            <w:pPr>
              <w:spacing w:after="0" w:line="360" w:lineRule="auto"/>
              <w:rPr>
                <w:rFonts w:ascii="Calibri" w:hAnsi="Calibri" w:eastAsia="Calibri" w:cs="Calibri"/>
                <w:color w:val="000000" w:themeColor="text1" w:themeTint="FF" w:themeShade="FF"/>
                <w:sz w:val="24"/>
                <w:szCs w:val="24"/>
              </w:rPr>
            </w:pPr>
          </w:p>
          <w:p w:rsidR="0E0314DC" w:rsidP="0E0314DC" w:rsidRDefault="0E0314DC" w14:paraId="38C09F53" w14:textId="67E3F880">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3. Participants have the option to not disclose this information, or not to expand on this information regarding if it was positive or negative</w:t>
            </w:r>
          </w:p>
          <w:p w:rsidR="0E0314DC" w:rsidP="0E0314DC" w:rsidRDefault="0E0314DC" w14:paraId="2536A221" w14:textId="04AE544A">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p w:rsidR="0E0314DC" w:rsidP="0E0314DC" w:rsidRDefault="0E0314DC" w14:paraId="2F42FCDD" w14:textId="40DF4AE9">
            <w:pPr>
              <w:spacing w:after="0" w:line="360" w:lineRule="auto"/>
              <w:rPr>
                <w:rFonts w:ascii="Calibri" w:hAnsi="Calibri" w:eastAsia="Calibri" w:cs="Calibri"/>
                <w:color w:val="808080" w:themeColor="background1" w:themeTint="FF" w:themeShade="80"/>
                <w:sz w:val="24"/>
                <w:szCs w:val="24"/>
              </w:rPr>
            </w:pPr>
            <w:r w:rsidRPr="0E0314DC" w:rsidR="0E0314DC">
              <w:rPr>
                <w:rFonts w:ascii="Calibri" w:hAnsi="Calibri" w:eastAsia="Calibri" w:cs="Calibri"/>
                <w:i w:val="1"/>
                <w:iCs w:val="1"/>
                <w:color w:val="808080" w:themeColor="background1" w:themeTint="FF" w:themeShade="80"/>
                <w:sz w:val="24"/>
                <w:szCs w:val="24"/>
                <w:lang w:val="en-GB"/>
              </w:rPr>
              <w:t>(this box should expand as you type)</w:t>
            </w:r>
          </w:p>
        </w:tc>
      </w:tr>
      <w:tr w:rsidR="0E0314DC" w:rsidTr="0E0314DC" w14:paraId="4AAF42D5">
        <w:trPr>
          <w:trHeight w:val="300"/>
        </w:trPr>
        <w:tc>
          <w:tcPr>
            <w:tcW w:w="69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35E88EC7" w14:textId="6E5D2D28">
            <w:pPr>
              <w:spacing w:after="0"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3</w:t>
            </w:r>
          </w:p>
        </w:tc>
        <w:tc>
          <w:tcPr>
            <w:tcW w:w="8661"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60CB30A3" w14:textId="569BAE35">
            <w:pPr>
              <w:spacing w:after="0" w:line="360" w:lineRule="auto"/>
              <w:rPr>
                <w:rFonts w:ascii="Calibri" w:hAnsi="Calibri" w:eastAsia="Calibri" w:cs="Calibri"/>
                <w:color w:val="161616"/>
                <w:sz w:val="24"/>
                <w:szCs w:val="24"/>
              </w:rPr>
            </w:pPr>
            <w:r w:rsidRPr="0E0314DC" w:rsidR="0E0314DC">
              <w:rPr>
                <w:rFonts w:ascii="Calibri" w:hAnsi="Calibri" w:eastAsia="Calibri" w:cs="Calibri"/>
                <w:color w:val="000000" w:themeColor="text1" w:themeTint="FF" w:themeShade="FF"/>
                <w:sz w:val="24"/>
                <w:szCs w:val="24"/>
                <w:lang w:val="en-GB"/>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E0314DC" w:rsidR="0E0314DC">
              <w:rPr>
                <w:rFonts w:ascii="Calibri" w:hAnsi="Calibri" w:eastAsia="Calibri" w:cs="Calibri"/>
                <w:color w:val="161616"/>
                <w:sz w:val="24"/>
                <w:szCs w:val="24"/>
                <w:lang w:val="en-GB"/>
              </w:rPr>
              <w:t>where applicable, consent procedures should make it clear that if something potentially or actually illegal is discovered in the course of a project, it may need to be disclosed to the proper authorities</w:t>
            </w:r>
          </w:p>
        </w:tc>
      </w:tr>
      <w:tr w:rsidR="0E0314DC" w:rsidTr="0E0314DC" w14:paraId="038AEFC3">
        <w:trPr>
          <w:trHeight w:val="300"/>
        </w:trPr>
        <w:tc>
          <w:tcPr>
            <w:tcW w:w="699" w:type="dxa"/>
            <w:tcBorders>
              <w:top w:val="single" w:sz="6"/>
              <w:left w:val="single" w:sz="6"/>
              <w:bottom w:val="single" w:sz="6"/>
              <w:right w:val="single" w:sz="6"/>
            </w:tcBorders>
            <w:tcMar>
              <w:left w:w="105" w:type="dxa"/>
              <w:right w:w="105" w:type="dxa"/>
            </w:tcMar>
            <w:vAlign w:val="center"/>
          </w:tcPr>
          <w:p w:rsidR="0E0314DC" w:rsidP="0E0314DC" w:rsidRDefault="0E0314DC" w14:paraId="794D8C8F" w14:textId="22AD295D">
            <w:pPr>
              <w:spacing w:after="0"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tc>
        <w:tc>
          <w:tcPr>
            <w:tcW w:w="8661" w:type="dxa"/>
            <w:gridSpan w:val="4"/>
            <w:tcBorders>
              <w:top w:val="single" w:sz="6"/>
              <w:left w:val="single" w:sz="6"/>
              <w:bottom w:val="single" w:sz="6"/>
              <w:right w:val="single" w:sz="6"/>
            </w:tcBorders>
            <w:tcMar>
              <w:left w:w="105" w:type="dxa"/>
              <w:right w:w="105" w:type="dxa"/>
            </w:tcMar>
            <w:vAlign w:val="center"/>
          </w:tcPr>
          <w:p w:rsidR="0E0314DC" w:rsidP="0E0314DC" w:rsidRDefault="0E0314DC" w14:paraId="7B36B32B" w14:textId="62D95EFF">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p w:rsidR="0E0314DC" w:rsidP="0E0314DC" w:rsidRDefault="0E0314DC" w14:paraId="740CE61C" w14:textId="3F170732">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A brief explanation of the types of sensitive topics and questions will be included at the start of the questionnaire. Additionally, consent will be required from all participants before they begin completing the questionnaire. Alongside this, it will be made clear that the participants may withdraw consent at any time during the questionnaire if they do not feel comfortable answering the included questions. Another procedure included will be the anonymity of all submissions, to ensure participants feel as comfortable as possible whilst completing the questionnaire.</w:t>
            </w:r>
          </w:p>
          <w:p w:rsidR="0E0314DC" w:rsidP="0E0314DC" w:rsidRDefault="0E0314DC" w14:paraId="0C671368" w14:textId="0EB03C43">
            <w:pPr>
              <w:spacing w:after="0" w:line="360" w:lineRule="auto"/>
              <w:rPr>
                <w:rFonts w:ascii="Calibri" w:hAnsi="Calibri" w:eastAsia="Calibri" w:cs="Calibri"/>
                <w:color w:val="000000" w:themeColor="text1" w:themeTint="FF" w:themeShade="FF"/>
                <w:sz w:val="24"/>
                <w:szCs w:val="24"/>
              </w:rPr>
            </w:pPr>
          </w:p>
          <w:p w:rsidR="0E0314DC" w:rsidP="0E0314DC" w:rsidRDefault="0E0314DC" w14:paraId="3023D79B" w14:textId="6D64AE76">
            <w:pPr>
              <w:spacing w:after="0" w:line="360" w:lineRule="auto"/>
              <w:rPr>
                <w:rFonts w:ascii="Calibri" w:hAnsi="Calibri" w:eastAsia="Calibri" w:cs="Calibri"/>
                <w:color w:val="808080" w:themeColor="background1" w:themeTint="FF" w:themeShade="80"/>
                <w:sz w:val="24"/>
                <w:szCs w:val="24"/>
              </w:rPr>
            </w:pPr>
            <w:r w:rsidRPr="0E0314DC" w:rsidR="0E0314DC">
              <w:rPr>
                <w:rFonts w:ascii="Calibri" w:hAnsi="Calibri" w:eastAsia="Calibri" w:cs="Calibri"/>
                <w:i w:val="1"/>
                <w:iCs w:val="1"/>
                <w:color w:val="808080" w:themeColor="background1" w:themeTint="FF" w:themeShade="80"/>
                <w:sz w:val="24"/>
                <w:szCs w:val="24"/>
                <w:lang w:val="en-GB"/>
              </w:rPr>
              <w:t>(this box should expand as you type)</w:t>
            </w:r>
          </w:p>
        </w:tc>
      </w:tr>
      <w:tr w:rsidR="0E0314DC" w:rsidTr="0E0314DC" w14:paraId="0EC59932">
        <w:trPr>
          <w:trHeight w:val="300"/>
        </w:trPr>
        <w:tc>
          <w:tcPr>
            <w:tcW w:w="69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05D2BFBD" w14:textId="28C2CAC7">
            <w:pPr>
              <w:spacing w:after="0"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4</w:t>
            </w:r>
          </w:p>
        </w:tc>
        <w:tc>
          <w:tcPr>
            <w:tcW w:w="8661"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02CDA482" w14:textId="198D1553">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b w:val="1"/>
                <w:bCs w:val="1"/>
                <w:color w:val="000000" w:themeColor="text1" w:themeTint="FF" w:themeShade="FF"/>
                <w:sz w:val="24"/>
                <w:szCs w:val="24"/>
                <w:lang w:val="en-GB"/>
              </w:rPr>
              <w:t>Risks to the investigator</w:t>
            </w:r>
          </w:p>
          <w:p w:rsidR="0E0314DC" w:rsidP="0E0314DC" w:rsidRDefault="0E0314DC" w14:paraId="603B2A22" w14:textId="01F6ED4D">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For example: personal health &amp; safety, physical harm, emotional distress, risk of accusation of harm/impropriety, conflict of interest</w:t>
            </w:r>
          </w:p>
        </w:tc>
      </w:tr>
      <w:tr w:rsidR="0E0314DC" w:rsidTr="0E0314DC" w14:paraId="3F6E8AD0">
        <w:trPr>
          <w:trHeight w:val="300"/>
        </w:trPr>
        <w:tc>
          <w:tcPr>
            <w:tcW w:w="699" w:type="dxa"/>
            <w:tcBorders>
              <w:top w:val="single" w:sz="6"/>
              <w:left w:val="single" w:sz="6"/>
              <w:bottom w:val="single" w:sz="6"/>
              <w:right w:val="single" w:sz="6"/>
            </w:tcBorders>
            <w:tcMar>
              <w:left w:w="105" w:type="dxa"/>
              <w:right w:w="105" w:type="dxa"/>
            </w:tcMar>
            <w:vAlign w:val="center"/>
          </w:tcPr>
          <w:p w:rsidR="0E0314DC" w:rsidP="0E0314DC" w:rsidRDefault="0E0314DC" w14:paraId="5DDA6C66" w14:textId="26759672">
            <w:pPr>
              <w:spacing w:after="0"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tc>
        <w:tc>
          <w:tcPr>
            <w:tcW w:w="4241" w:type="dxa"/>
            <w:tcBorders>
              <w:top w:val="single" w:sz="6"/>
              <w:left w:val="single" w:sz="6"/>
              <w:bottom w:val="single" w:sz="6"/>
              <w:right w:val="single" w:sz="6"/>
            </w:tcBorders>
            <w:tcMar>
              <w:left w:w="105" w:type="dxa"/>
              <w:right w:w="105" w:type="dxa"/>
            </w:tcMar>
            <w:vAlign w:val="center"/>
          </w:tcPr>
          <w:p w:rsidR="0E0314DC" w:rsidP="0E0314DC" w:rsidRDefault="0E0314DC" w14:paraId="26F69DE5" w14:textId="10EDD9C8">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Risk to the investigator:</w:t>
            </w:r>
          </w:p>
          <w:p w:rsidR="0E0314DC" w:rsidP="0E0314DC" w:rsidRDefault="0E0314DC" w14:paraId="69C29B22" w14:textId="33867251">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p w:rsidR="0E0314DC" w:rsidP="0E0314DC" w:rsidRDefault="0E0314DC" w14:paraId="59C12443" w14:textId="34101392">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N/A</w:t>
            </w:r>
          </w:p>
          <w:p w:rsidR="0E0314DC" w:rsidP="0E0314DC" w:rsidRDefault="0E0314DC" w14:paraId="79D8E339" w14:textId="03736818">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p w:rsidR="0E0314DC" w:rsidP="0E0314DC" w:rsidRDefault="0E0314DC" w14:paraId="6F80B720" w14:textId="46A298BD">
            <w:pPr>
              <w:spacing w:after="0" w:line="360" w:lineRule="auto"/>
              <w:rPr>
                <w:rFonts w:ascii="Calibri" w:hAnsi="Calibri" w:eastAsia="Calibri" w:cs="Calibri"/>
                <w:color w:val="808080" w:themeColor="background1" w:themeTint="FF" w:themeShade="80"/>
                <w:sz w:val="24"/>
                <w:szCs w:val="24"/>
              </w:rPr>
            </w:pPr>
            <w:r w:rsidRPr="0E0314DC" w:rsidR="0E0314DC">
              <w:rPr>
                <w:rFonts w:ascii="Calibri" w:hAnsi="Calibri" w:eastAsia="Calibri" w:cs="Calibri"/>
                <w:i w:val="1"/>
                <w:iCs w:val="1"/>
                <w:color w:val="808080" w:themeColor="background1" w:themeTint="FF" w:themeShade="80"/>
                <w:sz w:val="24"/>
                <w:szCs w:val="24"/>
                <w:lang w:val="en-GB"/>
              </w:rPr>
              <w:t>(this box should expand as you type)</w:t>
            </w:r>
          </w:p>
        </w:tc>
        <w:tc>
          <w:tcPr>
            <w:tcW w:w="4420" w:type="dxa"/>
            <w:gridSpan w:val="3"/>
            <w:tcBorders>
              <w:top w:val="nil" w:sz="6"/>
              <w:left w:val="single" w:sz="6"/>
              <w:bottom w:val="single" w:sz="6"/>
              <w:right w:val="single" w:sz="6"/>
            </w:tcBorders>
            <w:tcMar>
              <w:left w:w="105" w:type="dxa"/>
              <w:right w:w="105" w:type="dxa"/>
            </w:tcMar>
            <w:vAlign w:val="center"/>
          </w:tcPr>
          <w:p w:rsidR="0E0314DC" w:rsidP="0E0314DC" w:rsidRDefault="0E0314DC" w14:paraId="48E50C41" w14:textId="304E6CA0">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i w:val="1"/>
                <w:iCs w:val="1"/>
                <w:color w:val="000000" w:themeColor="text1" w:themeTint="FF" w:themeShade="FF"/>
                <w:sz w:val="24"/>
                <w:szCs w:val="24"/>
                <w:lang w:val="en-GB"/>
              </w:rPr>
              <w:t>How you will mitigate the risk to the investigator:</w:t>
            </w:r>
          </w:p>
          <w:p w:rsidR="0E0314DC" w:rsidP="0E0314DC" w:rsidRDefault="0E0314DC" w14:paraId="7B095C7D" w14:textId="7CB1FCF7">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p w:rsidR="0E0314DC" w:rsidP="0E0314DC" w:rsidRDefault="0E0314DC" w14:paraId="545DC3E8" w14:textId="44E6176D">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N/A</w:t>
            </w:r>
          </w:p>
          <w:p w:rsidR="0E0314DC" w:rsidP="0E0314DC" w:rsidRDefault="0E0314DC" w14:paraId="618C4C01" w14:textId="3266166C">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p w:rsidR="0E0314DC" w:rsidP="0E0314DC" w:rsidRDefault="0E0314DC" w14:paraId="62C28270" w14:textId="07FD84F8">
            <w:pPr>
              <w:spacing w:after="0" w:line="360" w:lineRule="auto"/>
              <w:rPr>
                <w:rFonts w:ascii="Calibri" w:hAnsi="Calibri" w:eastAsia="Calibri" w:cs="Calibri"/>
                <w:color w:val="808080" w:themeColor="background1" w:themeTint="FF" w:themeShade="80"/>
                <w:sz w:val="24"/>
                <w:szCs w:val="24"/>
              </w:rPr>
            </w:pPr>
            <w:r w:rsidRPr="0E0314DC" w:rsidR="0E0314DC">
              <w:rPr>
                <w:rFonts w:ascii="Calibri" w:hAnsi="Calibri" w:eastAsia="Calibri" w:cs="Calibri"/>
                <w:i w:val="1"/>
                <w:iCs w:val="1"/>
                <w:color w:val="808080" w:themeColor="background1" w:themeTint="FF" w:themeShade="80"/>
                <w:sz w:val="24"/>
                <w:szCs w:val="24"/>
                <w:lang w:val="en-GB"/>
              </w:rPr>
              <w:t>(this box should expand as you type)</w:t>
            </w:r>
          </w:p>
        </w:tc>
      </w:tr>
      <w:tr w:rsidR="0E0314DC" w:rsidTr="0E0314DC" w14:paraId="1810AB92">
        <w:trPr>
          <w:trHeight w:val="300"/>
        </w:trPr>
        <w:tc>
          <w:tcPr>
            <w:tcW w:w="69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58165240" w14:textId="26A367C0">
            <w:pPr>
              <w:spacing w:after="0"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5</w:t>
            </w:r>
          </w:p>
        </w:tc>
        <w:tc>
          <w:tcPr>
            <w:tcW w:w="8661"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51BB4F70" w14:textId="35493A40">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b w:val="1"/>
                <w:bCs w:val="1"/>
                <w:color w:val="000000" w:themeColor="text1" w:themeTint="FF" w:themeShade="FF"/>
                <w:sz w:val="24"/>
                <w:szCs w:val="24"/>
                <w:lang w:val="en-GB"/>
              </w:rPr>
              <w:t>University/institutional risks</w:t>
            </w:r>
          </w:p>
          <w:p w:rsidR="0E0314DC" w:rsidP="0E0314DC" w:rsidRDefault="0E0314DC" w14:paraId="14C2B3C8" w14:textId="52F64785">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For example: adverse publicity, financial loss, data protection</w:t>
            </w:r>
          </w:p>
        </w:tc>
      </w:tr>
      <w:tr w:rsidR="0E0314DC" w:rsidTr="0E0314DC" w14:paraId="1BC76642">
        <w:trPr>
          <w:trHeight w:val="300"/>
        </w:trPr>
        <w:tc>
          <w:tcPr>
            <w:tcW w:w="699" w:type="dxa"/>
            <w:tcBorders>
              <w:top w:val="single" w:sz="6"/>
              <w:left w:val="single" w:sz="6"/>
              <w:bottom w:val="single" w:sz="6"/>
              <w:right w:val="single" w:sz="6"/>
            </w:tcBorders>
            <w:tcMar>
              <w:left w:w="105" w:type="dxa"/>
              <w:right w:w="105" w:type="dxa"/>
            </w:tcMar>
            <w:vAlign w:val="center"/>
          </w:tcPr>
          <w:p w:rsidR="0E0314DC" w:rsidP="0E0314DC" w:rsidRDefault="0E0314DC" w14:paraId="1C9C4EA7" w14:textId="26D45E9C">
            <w:pPr>
              <w:spacing w:after="0"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tc>
        <w:tc>
          <w:tcPr>
            <w:tcW w:w="4241" w:type="dxa"/>
            <w:tcBorders>
              <w:top w:val="single" w:sz="6"/>
              <w:left w:val="single" w:sz="6"/>
              <w:bottom w:val="single" w:sz="6"/>
              <w:right w:val="single" w:sz="6"/>
            </w:tcBorders>
            <w:tcMar>
              <w:left w:w="105" w:type="dxa"/>
              <w:right w:w="105" w:type="dxa"/>
            </w:tcMar>
            <w:vAlign w:val="center"/>
          </w:tcPr>
          <w:p w:rsidR="0E0314DC" w:rsidP="0E0314DC" w:rsidRDefault="0E0314DC" w14:paraId="30B1C7F1" w14:textId="6763FB53">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Risk to the University:</w:t>
            </w:r>
          </w:p>
          <w:p w:rsidR="0E0314DC" w:rsidP="0E0314DC" w:rsidRDefault="0E0314DC" w14:paraId="2AB2330F" w14:textId="7D52F957">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p w:rsidR="0E0314DC" w:rsidP="0E0314DC" w:rsidRDefault="0E0314DC" w14:paraId="1022FCF7" w14:textId="23027B5A">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N/A</w:t>
            </w:r>
          </w:p>
          <w:p w:rsidR="0E0314DC" w:rsidP="0E0314DC" w:rsidRDefault="0E0314DC" w14:paraId="16871D6F" w14:textId="29C4D874">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p w:rsidR="0E0314DC" w:rsidP="0E0314DC" w:rsidRDefault="0E0314DC" w14:paraId="5B6CF0F6" w14:textId="3DB3C3D4">
            <w:pPr>
              <w:spacing w:after="0" w:line="360" w:lineRule="auto"/>
              <w:rPr>
                <w:rFonts w:ascii="Calibri" w:hAnsi="Calibri" w:eastAsia="Calibri" w:cs="Calibri"/>
                <w:color w:val="808080" w:themeColor="background1" w:themeTint="FF" w:themeShade="80"/>
                <w:sz w:val="24"/>
                <w:szCs w:val="24"/>
              </w:rPr>
            </w:pPr>
            <w:r w:rsidRPr="0E0314DC" w:rsidR="0E0314DC">
              <w:rPr>
                <w:rFonts w:ascii="Calibri" w:hAnsi="Calibri" w:eastAsia="Calibri" w:cs="Calibri"/>
                <w:i w:val="1"/>
                <w:iCs w:val="1"/>
                <w:color w:val="808080" w:themeColor="background1" w:themeTint="FF" w:themeShade="80"/>
                <w:sz w:val="24"/>
                <w:szCs w:val="24"/>
                <w:lang w:val="en-GB"/>
              </w:rPr>
              <w:t>(this box should expand as you type)</w:t>
            </w:r>
          </w:p>
        </w:tc>
        <w:tc>
          <w:tcPr>
            <w:tcW w:w="4420" w:type="dxa"/>
            <w:gridSpan w:val="3"/>
            <w:tcBorders>
              <w:top w:val="nil" w:sz="6"/>
              <w:left w:val="single" w:sz="6"/>
              <w:bottom w:val="single" w:sz="6"/>
              <w:right w:val="single" w:sz="6"/>
            </w:tcBorders>
            <w:tcMar>
              <w:left w:w="105" w:type="dxa"/>
              <w:right w:w="105" w:type="dxa"/>
            </w:tcMar>
            <w:vAlign w:val="center"/>
          </w:tcPr>
          <w:p w:rsidR="0E0314DC" w:rsidP="0E0314DC" w:rsidRDefault="0E0314DC" w14:paraId="6E7CEFFB" w14:textId="4B96D8D3">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i w:val="1"/>
                <w:iCs w:val="1"/>
                <w:color w:val="000000" w:themeColor="text1" w:themeTint="FF" w:themeShade="FF"/>
                <w:sz w:val="24"/>
                <w:szCs w:val="24"/>
                <w:lang w:val="en-GB"/>
              </w:rPr>
              <w:t>How you will mitigate the risk to the University:</w:t>
            </w:r>
          </w:p>
          <w:p w:rsidR="0E0314DC" w:rsidP="0E0314DC" w:rsidRDefault="0E0314DC" w14:paraId="7E3EE9C2" w14:textId="1D626B84">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p w:rsidR="0E0314DC" w:rsidP="0E0314DC" w:rsidRDefault="0E0314DC" w14:paraId="611D9269" w14:textId="214CD255">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N/A</w:t>
            </w:r>
          </w:p>
          <w:p w:rsidR="0E0314DC" w:rsidP="0E0314DC" w:rsidRDefault="0E0314DC" w14:paraId="1821A74D" w14:textId="7B75E1FA">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p w:rsidR="0E0314DC" w:rsidP="0E0314DC" w:rsidRDefault="0E0314DC" w14:paraId="276A9486" w14:textId="695C72D1">
            <w:pPr>
              <w:spacing w:after="0" w:line="360" w:lineRule="auto"/>
              <w:rPr>
                <w:rFonts w:ascii="Calibri" w:hAnsi="Calibri" w:eastAsia="Calibri" w:cs="Calibri"/>
                <w:color w:val="808080" w:themeColor="background1" w:themeTint="FF" w:themeShade="80"/>
                <w:sz w:val="24"/>
                <w:szCs w:val="24"/>
              </w:rPr>
            </w:pPr>
            <w:r w:rsidRPr="0E0314DC" w:rsidR="0E0314DC">
              <w:rPr>
                <w:rFonts w:ascii="Calibri" w:hAnsi="Calibri" w:eastAsia="Calibri" w:cs="Calibri"/>
                <w:i w:val="1"/>
                <w:iCs w:val="1"/>
                <w:color w:val="808080" w:themeColor="background1" w:themeTint="FF" w:themeShade="80"/>
                <w:sz w:val="24"/>
                <w:szCs w:val="24"/>
                <w:lang w:val="en-GB"/>
              </w:rPr>
              <w:t>(this box should expand as you type)</w:t>
            </w:r>
          </w:p>
        </w:tc>
      </w:tr>
      <w:tr w:rsidR="0E0314DC" w:rsidTr="0E0314DC" w14:paraId="3C79AA03">
        <w:trPr>
          <w:trHeight w:val="300"/>
        </w:trPr>
        <w:tc>
          <w:tcPr>
            <w:tcW w:w="69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188DE883" w14:textId="341BD1B9">
            <w:pPr>
              <w:spacing w:after="0"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6</w:t>
            </w:r>
          </w:p>
        </w:tc>
        <w:tc>
          <w:tcPr>
            <w:tcW w:w="8661"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7C9C5203" w14:textId="127C0BB6">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b w:val="1"/>
                <w:bCs w:val="1"/>
                <w:color w:val="000000" w:themeColor="text1" w:themeTint="FF" w:themeShade="FF"/>
                <w:sz w:val="24"/>
                <w:szCs w:val="24"/>
                <w:lang w:val="en-GB"/>
              </w:rPr>
              <w:t>Environmental risks</w:t>
            </w:r>
          </w:p>
          <w:p w:rsidR="0E0314DC" w:rsidP="0E0314DC" w:rsidRDefault="0E0314DC" w14:paraId="4FB9B702" w14:textId="0E914427">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For example: accidental spillage of pollutants, damage to local ecosystems</w:t>
            </w:r>
          </w:p>
        </w:tc>
      </w:tr>
      <w:tr w:rsidR="0E0314DC" w:rsidTr="0E0314DC" w14:paraId="5BBF00A7">
        <w:trPr>
          <w:trHeight w:val="300"/>
        </w:trPr>
        <w:tc>
          <w:tcPr>
            <w:tcW w:w="699" w:type="dxa"/>
            <w:tcBorders>
              <w:top w:val="single" w:sz="6"/>
              <w:left w:val="single" w:sz="6"/>
              <w:bottom w:val="single" w:sz="6"/>
              <w:right w:val="single" w:sz="6"/>
            </w:tcBorders>
            <w:tcMar>
              <w:left w:w="105" w:type="dxa"/>
              <w:right w:w="105" w:type="dxa"/>
            </w:tcMar>
            <w:vAlign w:val="center"/>
          </w:tcPr>
          <w:p w:rsidR="0E0314DC" w:rsidP="0E0314DC" w:rsidRDefault="0E0314DC" w14:paraId="3B2111CD" w14:textId="2D8F9B7A">
            <w:pPr>
              <w:spacing w:after="0"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tc>
        <w:tc>
          <w:tcPr>
            <w:tcW w:w="4241" w:type="dxa"/>
            <w:tcBorders>
              <w:top w:val="single" w:sz="6"/>
              <w:left w:val="single" w:sz="6"/>
              <w:bottom w:val="single" w:sz="6"/>
              <w:right w:val="single" w:sz="6"/>
            </w:tcBorders>
            <w:tcMar>
              <w:left w:w="105" w:type="dxa"/>
              <w:right w:w="105" w:type="dxa"/>
            </w:tcMar>
            <w:vAlign w:val="center"/>
          </w:tcPr>
          <w:p w:rsidR="0E0314DC" w:rsidP="0E0314DC" w:rsidRDefault="0E0314DC" w14:paraId="17DD7881" w14:textId="0CF8FCE1">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Risk to the environment:</w:t>
            </w:r>
          </w:p>
          <w:p w:rsidR="0E0314DC" w:rsidP="0E0314DC" w:rsidRDefault="0E0314DC" w14:paraId="32605BD3" w14:textId="50B96A09">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p w:rsidR="0E0314DC" w:rsidP="0E0314DC" w:rsidRDefault="0E0314DC" w14:paraId="4C4C7E0F" w14:textId="2665992F">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N/A</w:t>
            </w:r>
          </w:p>
          <w:p w:rsidR="0E0314DC" w:rsidP="0E0314DC" w:rsidRDefault="0E0314DC" w14:paraId="129CFE6D" w14:textId="122D18D2">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p w:rsidR="0E0314DC" w:rsidP="0E0314DC" w:rsidRDefault="0E0314DC" w14:paraId="345457CD" w14:textId="2CCB3829">
            <w:pPr>
              <w:spacing w:after="0" w:line="360" w:lineRule="auto"/>
              <w:rPr>
                <w:rFonts w:ascii="Calibri" w:hAnsi="Calibri" w:eastAsia="Calibri" w:cs="Calibri"/>
                <w:color w:val="808080" w:themeColor="background1" w:themeTint="FF" w:themeShade="80"/>
                <w:sz w:val="24"/>
                <w:szCs w:val="24"/>
              </w:rPr>
            </w:pPr>
            <w:r w:rsidRPr="0E0314DC" w:rsidR="0E0314DC">
              <w:rPr>
                <w:rFonts w:ascii="Calibri" w:hAnsi="Calibri" w:eastAsia="Calibri" w:cs="Calibri"/>
                <w:i w:val="1"/>
                <w:iCs w:val="1"/>
                <w:color w:val="808080" w:themeColor="background1" w:themeTint="FF" w:themeShade="80"/>
                <w:sz w:val="24"/>
                <w:szCs w:val="24"/>
                <w:lang w:val="en-GB"/>
              </w:rPr>
              <w:t>(this box should expand as you type)</w:t>
            </w:r>
          </w:p>
        </w:tc>
        <w:tc>
          <w:tcPr>
            <w:tcW w:w="4420" w:type="dxa"/>
            <w:gridSpan w:val="3"/>
            <w:tcBorders>
              <w:top w:val="nil" w:sz="6"/>
              <w:left w:val="single" w:sz="6"/>
              <w:bottom w:val="single" w:sz="6"/>
              <w:right w:val="single" w:sz="6"/>
            </w:tcBorders>
            <w:tcMar>
              <w:left w:w="105" w:type="dxa"/>
              <w:right w:w="105" w:type="dxa"/>
            </w:tcMar>
            <w:vAlign w:val="center"/>
          </w:tcPr>
          <w:p w:rsidR="0E0314DC" w:rsidP="0E0314DC" w:rsidRDefault="0E0314DC" w14:paraId="6FE10A1F" w14:textId="19DF9705">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i w:val="1"/>
                <w:iCs w:val="1"/>
                <w:color w:val="000000" w:themeColor="text1" w:themeTint="FF" w:themeShade="FF"/>
                <w:sz w:val="24"/>
                <w:szCs w:val="24"/>
                <w:lang w:val="en-GB"/>
              </w:rPr>
              <w:t>How you will mitigate the risk to environment:</w:t>
            </w:r>
          </w:p>
          <w:p w:rsidR="0E0314DC" w:rsidP="0E0314DC" w:rsidRDefault="0E0314DC" w14:paraId="291F61FF" w14:textId="1B029025">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p w:rsidR="0E0314DC" w:rsidP="0E0314DC" w:rsidRDefault="0E0314DC" w14:paraId="1D560EA3" w14:textId="4E502D2E">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N/A</w:t>
            </w:r>
          </w:p>
          <w:p w:rsidR="0E0314DC" w:rsidP="0E0314DC" w:rsidRDefault="0E0314DC" w14:paraId="30A8F436" w14:textId="00F8FFB0">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p w:rsidR="0E0314DC" w:rsidP="0E0314DC" w:rsidRDefault="0E0314DC" w14:paraId="020F383E" w14:textId="7A0CEB0F">
            <w:pPr>
              <w:spacing w:after="0" w:line="360" w:lineRule="auto"/>
              <w:rPr>
                <w:rFonts w:ascii="Calibri" w:hAnsi="Calibri" w:eastAsia="Calibri" w:cs="Calibri"/>
                <w:color w:val="808080" w:themeColor="background1" w:themeTint="FF" w:themeShade="80"/>
                <w:sz w:val="24"/>
                <w:szCs w:val="24"/>
              </w:rPr>
            </w:pPr>
            <w:r w:rsidRPr="0E0314DC" w:rsidR="0E0314DC">
              <w:rPr>
                <w:rFonts w:ascii="Calibri" w:hAnsi="Calibri" w:eastAsia="Calibri" w:cs="Calibri"/>
                <w:i w:val="1"/>
                <w:iCs w:val="1"/>
                <w:color w:val="808080" w:themeColor="background1" w:themeTint="FF" w:themeShade="80"/>
                <w:sz w:val="24"/>
                <w:szCs w:val="24"/>
                <w:lang w:val="en-GB"/>
              </w:rPr>
              <w:t>(this box should expand as you type)</w:t>
            </w:r>
          </w:p>
        </w:tc>
      </w:tr>
      <w:tr w:rsidR="0E0314DC" w:rsidTr="0E0314DC" w14:paraId="7D141AB6">
        <w:trPr>
          <w:trHeight w:val="300"/>
        </w:trPr>
        <w:tc>
          <w:tcPr>
            <w:tcW w:w="699" w:type="dxa"/>
            <w:tcBorders>
              <w:top w:val="single" w:sz="6"/>
              <w:left w:val="nil"/>
              <w:bottom w:val="nil"/>
              <w:right w:val="nil"/>
            </w:tcBorders>
            <w:tcMar>
              <w:left w:w="105" w:type="dxa"/>
              <w:right w:w="105" w:type="dxa"/>
            </w:tcMar>
            <w:vAlign w:val="center"/>
          </w:tcPr>
          <w:p w:rsidR="0E0314DC" w:rsidP="0E0314DC" w:rsidRDefault="0E0314DC" w14:paraId="5164679A" w14:textId="6DFB7F2A">
            <w:pPr>
              <w:spacing w:line="360" w:lineRule="auto"/>
              <w:rPr>
                <w:rFonts w:ascii="Calibri" w:hAnsi="Calibri" w:eastAsia="Calibri" w:cs="Calibri"/>
                <w:sz w:val="24"/>
                <w:szCs w:val="24"/>
              </w:rPr>
            </w:pPr>
          </w:p>
        </w:tc>
        <w:tc>
          <w:tcPr>
            <w:tcW w:w="4241" w:type="dxa"/>
            <w:tcBorders>
              <w:top w:val="single" w:sz="6"/>
              <w:left w:val="nil"/>
              <w:bottom w:val="nil"/>
              <w:right w:val="nil"/>
            </w:tcBorders>
            <w:tcMar>
              <w:left w:w="105" w:type="dxa"/>
              <w:right w:w="105" w:type="dxa"/>
            </w:tcMar>
            <w:vAlign w:val="center"/>
          </w:tcPr>
          <w:p w:rsidR="0E0314DC" w:rsidP="0E0314DC" w:rsidRDefault="0E0314DC" w14:paraId="19156FEF" w14:textId="22D25C72">
            <w:pPr>
              <w:spacing w:line="360" w:lineRule="auto"/>
              <w:rPr>
                <w:rFonts w:ascii="Calibri" w:hAnsi="Calibri" w:eastAsia="Calibri" w:cs="Calibri"/>
                <w:sz w:val="24"/>
                <w:szCs w:val="24"/>
              </w:rPr>
            </w:pPr>
          </w:p>
        </w:tc>
        <w:tc>
          <w:tcPr>
            <w:tcW w:w="2723" w:type="dxa"/>
            <w:tcBorders>
              <w:top w:val="single" w:sz="6"/>
              <w:left w:val="nil" w:sz="6"/>
              <w:bottom w:val="nil" w:sz="6"/>
              <w:right w:val="nil" w:sz="6"/>
            </w:tcBorders>
            <w:tcMar>
              <w:left w:w="105" w:type="dxa"/>
              <w:right w:w="105" w:type="dxa"/>
            </w:tcMar>
            <w:vAlign w:val="center"/>
          </w:tcPr>
          <w:p w:rsidR="0E0314DC" w:rsidP="0E0314DC" w:rsidRDefault="0E0314DC" w14:paraId="5635D849" w14:textId="448CCFF4">
            <w:pPr>
              <w:spacing w:line="360" w:lineRule="auto"/>
              <w:rPr>
                <w:rFonts w:ascii="Calibri" w:hAnsi="Calibri" w:eastAsia="Calibri" w:cs="Calibri"/>
                <w:sz w:val="24"/>
                <w:szCs w:val="24"/>
              </w:rPr>
            </w:pPr>
          </w:p>
        </w:tc>
        <w:tc>
          <w:tcPr>
            <w:tcW w:w="923" w:type="dxa"/>
            <w:tcBorders>
              <w:top w:val="nil"/>
              <w:left w:val="nil"/>
              <w:bottom w:val="nil" w:sz="6"/>
              <w:right w:val="nil"/>
            </w:tcBorders>
            <w:tcMar>
              <w:left w:w="105" w:type="dxa"/>
              <w:right w:w="105" w:type="dxa"/>
            </w:tcMar>
            <w:vAlign w:val="center"/>
          </w:tcPr>
          <w:p w:rsidR="0E0314DC" w:rsidP="0E0314DC" w:rsidRDefault="0E0314DC" w14:paraId="5D58DD42" w14:textId="7EFF2365">
            <w:pPr>
              <w:spacing w:line="360" w:lineRule="auto"/>
              <w:rPr>
                <w:rFonts w:ascii="Calibri" w:hAnsi="Calibri" w:eastAsia="Calibri" w:cs="Calibri"/>
                <w:sz w:val="24"/>
                <w:szCs w:val="24"/>
              </w:rPr>
            </w:pPr>
          </w:p>
        </w:tc>
        <w:tc>
          <w:tcPr>
            <w:tcW w:w="774" w:type="dxa"/>
            <w:tcBorders>
              <w:top w:val="nil"/>
              <w:left w:val="nil"/>
              <w:bottom w:val="nil" w:sz="6"/>
              <w:right w:val="nil" w:sz="6"/>
            </w:tcBorders>
            <w:tcMar>
              <w:left w:w="105" w:type="dxa"/>
              <w:right w:w="105" w:type="dxa"/>
            </w:tcMar>
            <w:vAlign w:val="center"/>
          </w:tcPr>
          <w:p w:rsidR="0E0314DC" w:rsidP="0E0314DC" w:rsidRDefault="0E0314DC" w14:paraId="61EC9E0F" w14:textId="5E5E9689">
            <w:pPr>
              <w:spacing w:line="360" w:lineRule="auto"/>
              <w:rPr>
                <w:rFonts w:ascii="Calibri" w:hAnsi="Calibri" w:eastAsia="Calibri" w:cs="Calibri"/>
                <w:sz w:val="24"/>
                <w:szCs w:val="24"/>
              </w:rPr>
            </w:pPr>
          </w:p>
        </w:tc>
      </w:tr>
    </w:tbl>
    <w:p w:rsidR="140D29E1" w:rsidP="0E0314DC" w:rsidRDefault="140D29E1" w14:paraId="7BD917AE" w14:textId="05AF6CE9">
      <w:pPr>
        <w:spacing w:after="0" w:line="360" w:lineRule="auto"/>
        <w:rPr>
          <w:rFonts w:ascii="Calibri" w:hAnsi="Calibri" w:eastAsia="Calibri" w:cs="Calibri"/>
          <w:noProof w:val="0"/>
          <w:color w:val="000000" w:themeColor="text1" w:themeTint="FF" w:themeShade="FF"/>
          <w:sz w:val="24"/>
          <w:szCs w:val="24"/>
          <w:lang w:val="en-US"/>
        </w:rPr>
      </w:pPr>
      <w:r w:rsidRPr="0E0314DC" w:rsidR="140D29E1">
        <w:rPr>
          <w:rFonts w:ascii="Calibri" w:hAnsi="Calibri" w:eastAsia="Calibri" w:cs="Calibri"/>
          <w:noProof w:val="0"/>
          <w:color w:val="000000" w:themeColor="text1" w:themeTint="FF" w:themeShade="FF"/>
          <w:sz w:val="24"/>
          <w:szCs w:val="24"/>
          <w:lang w:val="en-GB"/>
        </w:rPr>
        <w:t xml:space="preserve"> </w:t>
      </w:r>
    </w:p>
    <w:tbl>
      <w:tblPr>
        <w:tblStyle w:val="TableNormal"/>
        <w:tblW w:w="0" w:type="auto"/>
        <w:tblBorders>
          <w:top w:val="single" w:sz="6"/>
          <w:left w:val="single" w:sz="6"/>
          <w:bottom w:val="single" w:sz="6"/>
          <w:right w:val="single" w:sz="6"/>
        </w:tblBorders>
        <w:tblLayout w:type="fixed"/>
        <w:tblLook w:val="06A0" w:firstRow="1" w:lastRow="0" w:firstColumn="1" w:lastColumn="0" w:noHBand="1" w:noVBand="1"/>
      </w:tblPr>
      <w:tblGrid>
        <w:gridCol w:w="527"/>
        <w:gridCol w:w="6515"/>
        <w:gridCol w:w="768"/>
        <w:gridCol w:w="768"/>
        <w:gridCol w:w="783"/>
      </w:tblGrid>
      <w:tr w:rsidR="0E0314DC" w:rsidTr="0E0314DC" w14:paraId="1B857FF6">
        <w:trPr>
          <w:trHeight w:val="480"/>
        </w:trPr>
        <w:tc>
          <w:tcPr>
            <w:tcW w:w="527"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4A1971FB" w14:textId="06D92CF6">
            <w:pPr>
              <w:spacing w:after="0"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tc>
        <w:tc>
          <w:tcPr>
            <w:tcW w:w="8834"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08A67488" w14:textId="75AAF211">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b w:val="1"/>
                <w:bCs w:val="1"/>
                <w:color w:val="000000" w:themeColor="text1" w:themeTint="FF" w:themeShade="FF"/>
                <w:sz w:val="24"/>
                <w:szCs w:val="24"/>
                <w:lang w:val="en-GB"/>
              </w:rPr>
              <w:t>Disclosure and Barring Service</w:t>
            </w:r>
          </w:p>
        </w:tc>
      </w:tr>
      <w:tr w:rsidR="0E0314DC" w:rsidTr="0E0314DC" w14:paraId="002CEBE1">
        <w:trPr>
          <w:trHeight w:val="300"/>
        </w:trPr>
        <w:tc>
          <w:tcPr>
            <w:tcW w:w="527"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2DCD018E" w14:textId="2FC16A4E">
            <w:pPr>
              <w:spacing w:after="0"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tc>
        <w:tc>
          <w:tcPr>
            <w:tcW w:w="651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16DCB709" w14:textId="4731A214">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If the research activity involves children or vulnerable adults, a Disclosure and Barring Service (DBS) certificate must be obtained before any contact with such participants.</w:t>
            </w:r>
          </w:p>
        </w:tc>
        <w:tc>
          <w:tcPr>
            <w:tcW w:w="768" w:type="dxa"/>
            <w:tcBorders>
              <w:top w:val="nil" w:sz="6"/>
              <w:left w:val="single" w:sz="6"/>
              <w:bottom w:val="single" w:sz="6"/>
              <w:right w:val="single" w:sz="6"/>
            </w:tcBorders>
            <w:shd w:val="clear" w:color="auto" w:fill="F2F2F2" w:themeFill="background1" w:themeFillShade="F2"/>
            <w:tcMar>
              <w:left w:w="105" w:type="dxa"/>
              <w:right w:w="105" w:type="dxa"/>
            </w:tcMar>
            <w:vAlign w:val="bottom"/>
          </w:tcPr>
          <w:p w:rsidR="0E0314DC" w:rsidP="0E0314DC" w:rsidRDefault="0E0314DC" w14:paraId="472B3428" w14:textId="1E44E7AE">
            <w:pPr>
              <w:spacing w:after="0"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b w:val="1"/>
                <w:bCs w:val="1"/>
                <w:color w:val="000000" w:themeColor="text1" w:themeTint="FF" w:themeShade="FF"/>
                <w:sz w:val="24"/>
                <w:szCs w:val="24"/>
                <w:lang w:val="en-GB"/>
              </w:rPr>
              <w:t>YES</w:t>
            </w:r>
          </w:p>
          <w:p w:rsidR="0E0314DC" w:rsidP="0E0314DC" w:rsidRDefault="0E0314DC" w14:paraId="67EABD86" w14:textId="2A19603E">
            <w:pPr>
              <w:spacing w:after="0"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b w:val="1"/>
                <w:bCs w:val="1"/>
                <w:color w:val="000000" w:themeColor="text1" w:themeTint="FF" w:themeShade="FF"/>
                <w:sz w:val="24"/>
                <w:szCs w:val="24"/>
                <w:lang w:val="en-GB"/>
              </w:rPr>
              <w:t xml:space="preserve"> </w:t>
            </w:r>
          </w:p>
        </w:tc>
        <w:tc>
          <w:tcPr>
            <w:tcW w:w="768" w:type="dxa"/>
            <w:tcBorders>
              <w:top w:val="nil" w:sz="6"/>
              <w:left w:val="single" w:sz="6"/>
              <w:bottom w:val="single" w:sz="6"/>
              <w:right w:val="single" w:sz="6"/>
            </w:tcBorders>
            <w:shd w:val="clear" w:color="auto" w:fill="F2F2F2" w:themeFill="background1" w:themeFillShade="F2"/>
            <w:tcMar>
              <w:left w:w="105" w:type="dxa"/>
              <w:right w:w="105" w:type="dxa"/>
            </w:tcMar>
            <w:vAlign w:val="bottom"/>
          </w:tcPr>
          <w:p w:rsidR="0E0314DC" w:rsidP="0E0314DC" w:rsidRDefault="0E0314DC" w14:paraId="6232E82C" w14:textId="020ECBD3">
            <w:pPr>
              <w:spacing w:after="0"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b w:val="1"/>
                <w:bCs w:val="1"/>
                <w:color w:val="000000" w:themeColor="text1" w:themeTint="FF" w:themeShade="FF"/>
                <w:sz w:val="24"/>
                <w:szCs w:val="24"/>
                <w:lang w:val="en-GB"/>
              </w:rPr>
              <w:t>NO</w:t>
            </w:r>
          </w:p>
          <w:p w:rsidR="0E0314DC" w:rsidP="0E0314DC" w:rsidRDefault="0E0314DC" w14:paraId="7840AB22" w14:textId="265D666C">
            <w:pPr>
              <w:spacing w:after="0"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b w:val="1"/>
                <w:bCs w:val="1"/>
                <w:color w:val="000000" w:themeColor="text1" w:themeTint="FF" w:themeShade="FF"/>
                <w:sz w:val="24"/>
                <w:szCs w:val="24"/>
                <w:lang w:val="en-GB"/>
              </w:rPr>
              <w:t xml:space="preserve"> </w:t>
            </w:r>
          </w:p>
        </w:tc>
        <w:tc>
          <w:tcPr>
            <w:tcW w:w="783" w:type="dxa"/>
            <w:tcBorders>
              <w:top w:val="nil" w:sz="6"/>
              <w:left w:val="single" w:sz="6"/>
              <w:bottom w:val="single" w:sz="6"/>
              <w:right w:val="single" w:sz="6"/>
            </w:tcBorders>
            <w:shd w:val="clear" w:color="auto" w:fill="F2F2F2" w:themeFill="background1" w:themeFillShade="F2"/>
            <w:tcMar>
              <w:left w:w="105" w:type="dxa"/>
              <w:right w:w="105" w:type="dxa"/>
            </w:tcMar>
            <w:vAlign w:val="bottom"/>
          </w:tcPr>
          <w:p w:rsidR="0E0314DC" w:rsidP="0E0314DC" w:rsidRDefault="0E0314DC" w14:paraId="1CB9E1AB" w14:textId="1D632B94">
            <w:pPr>
              <w:spacing w:after="0"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b w:val="1"/>
                <w:bCs w:val="1"/>
                <w:color w:val="000000" w:themeColor="text1" w:themeTint="FF" w:themeShade="FF"/>
                <w:sz w:val="24"/>
                <w:szCs w:val="24"/>
                <w:lang w:val="en-GB"/>
              </w:rPr>
              <w:t>N/A</w:t>
            </w:r>
          </w:p>
          <w:p w:rsidR="0E0314DC" w:rsidP="0E0314DC" w:rsidRDefault="0E0314DC" w14:paraId="4D367551" w14:textId="3C612082">
            <w:pPr>
              <w:spacing w:after="0"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b w:val="1"/>
                <w:bCs w:val="1"/>
                <w:color w:val="000000" w:themeColor="text1" w:themeTint="FF" w:themeShade="FF"/>
                <w:sz w:val="24"/>
                <w:szCs w:val="24"/>
                <w:lang w:val="en-GB"/>
              </w:rPr>
              <w:t xml:space="preserve"> </w:t>
            </w:r>
          </w:p>
        </w:tc>
      </w:tr>
      <w:tr w:rsidR="0E0314DC" w:rsidTr="0E0314DC" w14:paraId="14E332D8">
        <w:trPr>
          <w:trHeight w:val="495"/>
        </w:trPr>
        <w:tc>
          <w:tcPr>
            <w:tcW w:w="527"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0A79BCEE" w14:textId="5614F6F9">
            <w:pPr>
              <w:spacing w:after="0"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7</w:t>
            </w:r>
          </w:p>
        </w:tc>
        <w:tc>
          <w:tcPr>
            <w:tcW w:w="651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1F4C45F6" w14:textId="418D70DC">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Does your research require you to hold a current DBS Certificate?</w:t>
            </w:r>
          </w:p>
        </w:tc>
        <w:tc>
          <w:tcPr>
            <w:tcW w:w="768"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0E580B9B" w14:textId="12A18FDC">
            <w:pPr>
              <w:spacing w:after="0"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w:t>
            </w:r>
          </w:p>
        </w:tc>
        <w:tc>
          <w:tcPr>
            <w:tcW w:w="768"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68A039B3" w14:textId="0CE3CF4F">
            <w:pPr>
              <w:spacing w:after="0"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w:t>
            </w:r>
          </w:p>
        </w:tc>
        <w:tc>
          <w:tcPr>
            <w:tcW w:w="783"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77FCA443" w14:textId="4FBB8D3D">
            <w:pPr>
              <w:spacing w:after="0"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X</w:t>
            </w:r>
          </w:p>
        </w:tc>
      </w:tr>
      <w:tr w:rsidR="0E0314DC" w:rsidTr="0E0314DC" w14:paraId="4614ABD1">
        <w:trPr>
          <w:trHeight w:val="495"/>
        </w:trPr>
        <w:tc>
          <w:tcPr>
            <w:tcW w:w="527"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1FEE4A81" w14:textId="15E5466D">
            <w:pPr>
              <w:spacing w:after="0"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8</w:t>
            </w:r>
          </w:p>
        </w:tc>
        <w:tc>
          <w:tcPr>
            <w:tcW w:w="651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569F36AD" w14:textId="6F5666EF">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If YES, please give the certificate number. If the certificate number is not available please write “Pending”; in this case any ethical approval will be subject to providing the appropriate certificate number.</w:t>
            </w:r>
          </w:p>
        </w:tc>
        <w:tc>
          <w:tcPr>
            <w:tcW w:w="2319" w:type="dxa"/>
            <w:gridSpan w:val="3"/>
            <w:tcBorders>
              <w:top w:val="single" w:sz="6"/>
              <w:left w:val="single" w:sz="6"/>
              <w:bottom w:val="single" w:sz="6"/>
              <w:right w:val="single" w:sz="6"/>
            </w:tcBorders>
            <w:tcMar>
              <w:left w:w="105" w:type="dxa"/>
              <w:right w:w="105" w:type="dxa"/>
            </w:tcMar>
            <w:vAlign w:val="center"/>
          </w:tcPr>
          <w:p w:rsidR="0E0314DC" w:rsidP="0E0314DC" w:rsidRDefault="0E0314DC" w14:paraId="747C9518" w14:textId="3FFDFC8F">
            <w:pPr>
              <w:spacing w:after="0"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b w:val="1"/>
                <w:bCs w:val="1"/>
                <w:color w:val="000000" w:themeColor="text1" w:themeTint="FF" w:themeShade="FF"/>
                <w:sz w:val="24"/>
                <w:szCs w:val="24"/>
                <w:lang w:val="en-GB"/>
              </w:rPr>
              <w:t xml:space="preserve"> </w:t>
            </w:r>
          </w:p>
        </w:tc>
      </w:tr>
    </w:tbl>
    <w:p w:rsidR="140D29E1" w:rsidP="0E0314DC" w:rsidRDefault="140D29E1" w14:paraId="46C31587" w14:textId="6CBD9DF2">
      <w:pPr>
        <w:spacing w:after="240" w:line="360" w:lineRule="auto"/>
        <w:jc w:val="both"/>
        <w:rPr>
          <w:rFonts w:ascii="Calibri" w:hAnsi="Calibri" w:eastAsia="Calibri" w:cs="Calibri"/>
          <w:noProof w:val="0"/>
          <w:color w:val="000000" w:themeColor="text1" w:themeTint="FF" w:themeShade="FF"/>
          <w:sz w:val="24"/>
          <w:szCs w:val="24"/>
          <w:lang w:val="en-US"/>
        </w:rPr>
      </w:pPr>
      <w:r w:rsidRPr="0E0314DC" w:rsidR="140D29E1">
        <w:rPr>
          <w:rFonts w:ascii="Calibri" w:hAnsi="Calibri" w:eastAsia="Calibri" w:cs="Calibri"/>
          <w:b w:val="1"/>
          <w:bCs w:val="1"/>
          <w:noProof w:val="0"/>
          <w:color w:val="000000" w:themeColor="text1" w:themeTint="FF" w:themeShade="FF"/>
          <w:sz w:val="24"/>
          <w:szCs w:val="24"/>
          <w:lang w:val="en-GB"/>
        </w:rPr>
        <w:t xml:space="preserve"> </w:t>
      </w:r>
    </w:p>
    <w:p w:rsidR="140D29E1" w:rsidP="0E0314DC" w:rsidRDefault="140D29E1" w14:paraId="24ED2E02" w14:textId="7B36AB48">
      <w:pPr>
        <w:spacing w:after="0" w:line="360" w:lineRule="auto"/>
        <w:rPr>
          <w:rFonts w:ascii="Calibri" w:hAnsi="Calibri" w:eastAsia="Calibri" w:cs="Calibri"/>
          <w:noProof w:val="0"/>
          <w:color w:val="000000" w:themeColor="text1" w:themeTint="FF" w:themeShade="FF"/>
          <w:sz w:val="24"/>
          <w:szCs w:val="24"/>
          <w:lang w:val="en-US"/>
        </w:rPr>
      </w:pPr>
      <w:r w:rsidRPr="0E0314DC" w:rsidR="140D29E1">
        <w:rPr>
          <w:rFonts w:ascii="Calibri" w:hAnsi="Calibri" w:eastAsia="Calibri" w:cs="Calibri"/>
          <w:b w:val="1"/>
          <w:bCs w:val="1"/>
          <w:noProof w:val="0"/>
          <w:color w:val="000000" w:themeColor="text1" w:themeTint="FF" w:themeShade="FF"/>
          <w:sz w:val="24"/>
          <w:szCs w:val="24"/>
          <w:lang w:val="en-GB"/>
        </w:rPr>
        <w:t>SECTION I: Feedback, Consent and Confidentiality</w:t>
      </w:r>
    </w:p>
    <w:p w:rsidR="140D29E1" w:rsidP="0E0314DC" w:rsidRDefault="140D29E1" w14:paraId="2B18359D" w14:textId="11C2D24A">
      <w:pPr>
        <w:spacing w:after="0" w:line="360" w:lineRule="auto"/>
        <w:rPr>
          <w:rFonts w:ascii="Calibri" w:hAnsi="Calibri" w:eastAsia="Calibri" w:cs="Calibri"/>
          <w:noProof w:val="0"/>
          <w:color w:val="000000" w:themeColor="text1" w:themeTint="FF" w:themeShade="FF"/>
          <w:sz w:val="24"/>
          <w:szCs w:val="24"/>
          <w:lang w:val="en-US"/>
        </w:rPr>
      </w:pPr>
      <w:r w:rsidRPr="0E0314DC" w:rsidR="140D29E1">
        <w:rPr>
          <w:rFonts w:ascii="Calibri" w:hAnsi="Calibri" w:eastAsia="Calibri" w:cs="Calibri"/>
          <w:b w:val="1"/>
          <w:bCs w:val="1"/>
          <w:noProof w:val="0"/>
          <w:color w:val="000000" w:themeColor="text1" w:themeTint="FF" w:themeShade="FF"/>
          <w:sz w:val="24"/>
          <w:szCs w:val="24"/>
          <w:lang w:val="en-GB"/>
        </w:rPr>
        <w:t xml:space="preserve"> </w:t>
      </w:r>
    </w:p>
    <w:tbl>
      <w:tblPr>
        <w:tblStyle w:val="TableNormal"/>
        <w:tblW w:w="0" w:type="auto"/>
        <w:tblBorders>
          <w:top w:val="single" w:sz="6"/>
          <w:left w:val="single" w:sz="6"/>
          <w:bottom w:val="single" w:sz="6"/>
          <w:right w:val="single" w:sz="6"/>
        </w:tblBorders>
        <w:tblLayout w:type="fixed"/>
        <w:tblLook w:val="06A0" w:firstRow="1" w:lastRow="0" w:firstColumn="1" w:lastColumn="0" w:noHBand="1" w:noVBand="1"/>
      </w:tblPr>
      <w:tblGrid>
        <w:gridCol w:w="526"/>
        <w:gridCol w:w="8834"/>
      </w:tblGrid>
      <w:tr w:rsidR="0E0314DC" w:rsidTr="0E0314DC" w14:paraId="78BDDA82">
        <w:trPr>
          <w:trHeight w:val="300"/>
        </w:trPr>
        <w:tc>
          <w:tcPr>
            <w:tcW w:w="52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16D605CE" w14:textId="3F4CC9BF">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1</w:t>
            </w:r>
          </w:p>
        </w:tc>
        <w:tc>
          <w:tcPr>
            <w:tcW w:w="8834"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16CE9A5C" w14:textId="29506842">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b w:val="1"/>
                <w:bCs w:val="1"/>
                <w:color w:val="000000" w:themeColor="text1" w:themeTint="FF" w:themeShade="FF"/>
                <w:sz w:val="24"/>
                <w:szCs w:val="24"/>
                <w:lang w:val="en-GB"/>
              </w:rPr>
              <w:t>Feedback</w:t>
            </w:r>
          </w:p>
          <w:p w:rsidR="0E0314DC" w:rsidP="0E0314DC" w:rsidRDefault="0E0314DC" w14:paraId="49D77257" w14:textId="410AEB71">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What de-briefing and feedback will be provided to participants, how will this be done and when? </w:t>
            </w:r>
          </w:p>
        </w:tc>
      </w:tr>
      <w:tr w:rsidR="0E0314DC" w:rsidTr="0E0314DC" w14:paraId="02318EBA">
        <w:trPr>
          <w:trHeight w:val="300"/>
        </w:trPr>
        <w:tc>
          <w:tcPr>
            <w:tcW w:w="526" w:type="dxa"/>
            <w:tcBorders>
              <w:top w:val="single" w:sz="6"/>
              <w:left w:val="single" w:sz="6"/>
              <w:bottom w:val="single" w:sz="6"/>
              <w:right w:val="single" w:sz="6"/>
            </w:tcBorders>
            <w:tcMar>
              <w:left w:w="105" w:type="dxa"/>
              <w:right w:w="105" w:type="dxa"/>
            </w:tcMar>
            <w:vAlign w:val="center"/>
          </w:tcPr>
          <w:p w:rsidR="0E0314DC" w:rsidP="0E0314DC" w:rsidRDefault="0E0314DC" w14:paraId="7696A8E1" w14:textId="56FA4551">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tc>
        <w:tc>
          <w:tcPr>
            <w:tcW w:w="8834" w:type="dxa"/>
            <w:tcBorders>
              <w:top w:val="single" w:sz="6"/>
              <w:left w:val="single" w:sz="6"/>
              <w:bottom w:val="single" w:sz="6"/>
              <w:right w:val="single" w:sz="6"/>
            </w:tcBorders>
            <w:tcMar>
              <w:left w:w="105" w:type="dxa"/>
              <w:right w:w="105" w:type="dxa"/>
            </w:tcMar>
            <w:vAlign w:val="center"/>
          </w:tcPr>
          <w:p w:rsidR="0E0314DC" w:rsidP="0E0314DC" w:rsidRDefault="0E0314DC" w14:paraId="275829A0" w14:textId="020C8823">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p w:rsidR="0E0314DC" w:rsidP="0E0314DC" w:rsidRDefault="0E0314DC" w14:paraId="0E4A7512" w14:textId="5A5FE55A">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A brief description of the research topic will be included in the beginning of the questionnaire. There will be an option for participants to request a full summary of the research topic if they wish, this can be sent to the participant through email.</w:t>
            </w:r>
          </w:p>
          <w:p w:rsidR="0E0314DC" w:rsidP="0E0314DC" w:rsidRDefault="0E0314DC" w14:paraId="1A3F7D32" w14:textId="044D29CB">
            <w:pPr>
              <w:spacing w:after="0" w:line="360" w:lineRule="auto"/>
              <w:rPr>
                <w:rFonts w:ascii="Calibri" w:hAnsi="Calibri" w:eastAsia="Calibri" w:cs="Calibri"/>
                <w:color w:val="000000" w:themeColor="text1" w:themeTint="FF" w:themeShade="FF"/>
                <w:sz w:val="24"/>
                <w:szCs w:val="24"/>
              </w:rPr>
            </w:pPr>
          </w:p>
          <w:p w:rsidR="0E0314DC" w:rsidP="0E0314DC" w:rsidRDefault="0E0314DC" w14:paraId="11227E03" w14:textId="478B2F72">
            <w:pPr>
              <w:spacing w:after="0" w:line="360" w:lineRule="auto"/>
              <w:rPr>
                <w:rFonts w:ascii="Calibri" w:hAnsi="Calibri" w:eastAsia="Calibri" w:cs="Calibri"/>
                <w:color w:val="808080" w:themeColor="background1" w:themeTint="FF" w:themeShade="80"/>
                <w:sz w:val="24"/>
                <w:szCs w:val="24"/>
              </w:rPr>
            </w:pPr>
            <w:r w:rsidRPr="0E0314DC" w:rsidR="0E0314DC">
              <w:rPr>
                <w:rFonts w:ascii="Calibri" w:hAnsi="Calibri" w:eastAsia="Calibri" w:cs="Calibri"/>
                <w:i w:val="1"/>
                <w:iCs w:val="1"/>
                <w:color w:val="808080" w:themeColor="background1" w:themeTint="FF" w:themeShade="80"/>
                <w:sz w:val="24"/>
                <w:szCs w:val="24"/>
                <w:lang w:val="en-GB"/>
              </w:rPr>
              <w:t>(this box should expand as you type)</w:t>
            </w:r>
          </w:p>
        </w:tc>
      </w:tr>
      <w:tr w:rsidR="0E0314DC" w:rsidTr="0E0314DC" w14:paraId="64A713AA">
        <w:trPr>
          <w:trHeight w:val="300"/>
        </w:trPr>
        <w:tc>
          <w:tcPr>
            <w:tcW w:w="52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00B92A5B" w14:textId="36CECBA7">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2</w:t>
            </w:r>
          </w:p>
        </w:tc>
        <w:tc>
          <w:tcPr>
            <w:tcW w:w="8834"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3AA1A0C7" w14:textId="1DCA8E5C">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b w:val="1"/>
                <w:bCs w:val="1"/>
                <w:color w:val="000000" w:themeColor="text1" w:themeTint="FF" w:themeShade="FF"/>
                <w:sz w:val="24"/>
                <w:szCs w:val="24"/>
                <w:lang w:val="en-GB"/>
              </w:rPr>
              <w:t>Informed consent</w:t>
            </w:r>
          </w:p>
          <w:p w:rsidR="0E0314DC" w:rsidP="0E0314DC" w:rsidRDefault="0E0314DC" w14:paraId="6868CDAC" w14:textId="638E7DFD">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E0314DC" w:rsidTr="0E0314DC" w14:paraId="4BD07A58">
        <w:trPr>
          <w:trHeight w:val="300"/>
        </w:trPr>
        <w:tc>
          <w:tcPr>
            <w:tcW w:w="526" w:type="dxa"/>
            <w:tcBorders>
              <w:top w:val="single" w:sz="6"/>
              <w:left w:val="single" w:sz="6"/>
              <w:bottom w:val="single" w:sz="6"/>
              <w:right w:val="single" w:sz="6"/>
            </w:tcBorders>
            <w:tcMar>
              <w:left w:w="105" w:type="dxa"/>
              <w:right w:w="105" w:type="dxa"/>
            </w:tcMar>
            <w:vAlign w:val="center"/>
          </w:tcPr>
          <w:p w:rsidR="0E0314DC" w:rsidP="0E0314DC" w:rsidRDefault="0E0314DC" w14:paraId="20569CC4" w14:textId="395B143E">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tc>
        <w:tc>
          <w:tcPr>
            <w:tcW w:w="8834" w:type="dxa"/>
            <w:tcBorders>
              <w:top w:val="single" w:sz="6"/>
              <w:left w:val="single" w:sz="6"/>
              <w:bottom w:val="single" w:sz="6"/>
              <w:right w:val="single" w:sz="6"/>
            </w:tcBorders>
            <w:tcMar>
              <w:left w:w="105" w:type="dxa"/>
              <w:right w:w="105" w:type="dxa"/>
            </w:tcMar>
            <w:vAlign w:val="center"/>
          </w:tcPr>
          <w:p w:rsidR="0E0314DC" w:rsidP="0E0314DC" w:rsidRDefault="0E0314DC" w14:paraId="718C82F5" w14:textId="47335C3E">
            <w:pPr>
              <w:spacing w:after="0" w:line="360" w:lineRule="auto"/>
              <w:rPr>
                <w:rFonts w:ascii="Calibri" w:hAnsi="Calibri" w:eastAsia="Calibri" w:cs="Calibri"/>
                <w:color w:val="000000" w:themeColor="text1" w:themeTint="FF" w:themeShade="FF"/>
                <w:sz w:val="24"/>
                <w:szCs w:val="24"/>
              </w:rPr>
            </w:pPr>
          </w:p>
          <w:p w:rsidR="0E0314DC" w:rsidP="0E0314DC" w:rsidRDefault="0E0314DC" w14:paraId="375847E3" w14:textId="0194750F">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An option for participants to provide their consent will be included at the beginning of the questionnaire, requiring the individual to tick a box in order to confirm they have read and accepted what they are consenting to, and that they consent to providing information. Additionally, a brief summary of the consent required and the content discussed within the questionnaire will be displayed at the beginning of the questionnaire. </w:t>
            </w:r>
          </w:p>
          <w:p w:rsidR="0E0314DC" w:rsidP="0E0314DC" w:rsidRDefault="0E0314DC" w14:paraId="37ED61E7" w14:textId="75AA4E27">
            <w:pPr>
              <w:spacing w:after="0" w:line="360" w:lineRule="auto"/>
              <w:rPr>
                <w:rFonts w:ascii="Calibri" w:hAnsi="Calibri" w:eastAsia="Calibri" w:cs="Calibri"/>
                <w:color w:val="000000" w:themeColor="text1" w:themeTint="FF" w:themeShade="FF"/>
                <w:sz w:val="24"/>
                <w:szCs w:val="24"/>
              </w:rPr>
            </w:pPr>
          </w:p>
          <w:p w:rsidR="0E0314DC" w:rsidP="0E0314DC" w:rsidRDefault="0E0314DC" w14:paraId="15D9C228" w14:textId="4DD1BA1F">
            <w:pPr>
              <w:spacing w:after="0" w:line="360" w:lineRule="auto"/>
              <w:rPr>
                <w:rFonts w:ascii="Calibri" w:hAnsi="Calibri" w:eastAsia="Calibri" w:cs="Calibri"/>
                <w:color w:val="808080" w:themeColor="background1" w:themeTint="FF" w:themeShade="80"/>
                <w:sz w:val="24"/>
                <w:szCs w:val="24"/>
              </w:rPr>
            </w:pPr>
            <w:r w:rsidRPr="0E0314DC" w:rsidR="0E0314DC">
              <w:rPr>
                <w:rFonts w:ascii="Calibri" w:hAnsi="Calibri" w:eastAsia="Calibri" w:cs="Calibri"/>
                <w:i w:val="1"/>
                <w:iCs w:val="1"/>
                <w:color w:val="808080" w:themeColor="background1" w:themeTint="FF" w:themeShade="80"/>
                <w:sz w:val="24"/>
                <w:szCs w:val="24"/>
                <w:lang w:val="en-GB"/>
              </w:rPr>
              <w:t>(this box should expand as you type)</w:t>
            </w:r>
          </w:p>
        </w:tc>
      </w:tr>
      <w:tr w:rsidR="0E0314DC" w:rsidTr="0E0314DC" w14:paraId="5ED4EFC2">
        <w:trPr>
          <w:trHeight w:val="300"/>
        </w:trPr>
        <w:tc>
          <w:tcPr>
            <w:tcW w:w="52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1FEB253B" w14:textId="5A95F2B4">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3</w:t>
            </w:r>
          </w:p>
        </w:tc>
        <w:tc>
          <w:tcPr>
            <w:tcW w:w="8834"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4CE025B4" w14:textId="55DC36B2">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b w:val="1"/>
                <w:bCs w:val="1"/>
                <w:color w:val="000000" w:themeColor="text1" w:themeTint="FF" w:themeShade="FF"/>
                <w:sz w:val="24"/>
                <w:szCs w:val="24"/>
                <w:lang w:val="en-GB"/>
              </w:rPr>
              <w:t>Confidentiality / Anonymity</w:t>
            </w:r>
          </w:p>
          <w:p w:rsidR="0E0314DC" w:rsidP="0E0314DC" w:rsidRDefault="0E0314DC" w14:paraId="01109C6F" w14:textId="04EAB816">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Set out how anonymity of participants and confidentiality will be ensured in any outputs. If anonymity is not being offered, explain why this is the case. </w:t>
            </w:r>
          </w:p>
        </w:tc>
      </w:tr>
      <w:tr w:rsidR="0E0314DC" w:rsidTr="0E0314DC" w14:paraId="44B19FB3">
        <w:trPr>
          <w:trHeight w:val="300"/>
        </w:trPr>
        <w:tc>
          <w:tcPr>
            <w:tcW w:w="526" w:type="dxa"/>
            <w:tcBorders>
              <w:top w:val="single" w:sz="6"/>
              <w:left w:val="single" w:sz="6"/>
              <w:bottom w:val="single" w:sz="6"/>
              <w:right w:val="single" w:sz="6"/>
            </w:tcBorders>
            <w:tcMar>
              <w:left w:w="105" w:type="dxa"/>
              <w:right w:w="105" w:type="dxa"/>
            </w:tcMar>
            <w:vAlign w:val="center"/>
          </w:tcPr>
          <w:p w:rsidR="0E0314DC" w:rsidP="0E0314DC" w:rsidRDefault="0E0314DC" w14:paraId="4AB5A8EF" w14:textId="2DFD1ED2">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tc>
        <w:tc>
          <w:tcPr>
            <w:tcW w:w="8834" w:type="dxa"/>
            <w:tcBorders>
              <w:top w:val="single" w:sz="6"/>
              <w:left w:val="single" w:sz="6"/>
              <w:bottom w:val="single" w:sz="6"/>
              <w:right w:val="single" w:sz="6"/>
            </w:tcBorders>
            <w:tcMar>
              <w:left w:w="105" w:type="dxa"/>
              <w:right w:w="105" w:type="dxa"/>
            </w:tcMar>
            <w:vAlign w:val="center"/>
          </w:tcPr>
          <w:p w:rsidR="0E0314DC" w:rsidP="0E0314DC" w:rsidRDefault="0E0314DC" w14:paraId="771F3D26" w14:textId="464A1089">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p w:rsidR="0E0314DC" w:rsidP="0E0314DC" w:rsidRDefault="0E0314DC" w14:paraId="6B3C5C51" w14:textId="4C846364">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To ensure confidentiality is followed within this research, all participants will be guaranteed anonymity. All responses will be considered as a whole and not singled out individually.</w:t>
            </w:r>
          </w:p>
          <w:p w:rsidR="0E0314DC" w:rsidP="0E0314DC" w:rsidRDefault="0E0314DC" w14:paraId="21BADFE1" w14:textId="44A64D6E">
            <w:pPr>
              <w:spacing w:after="0" w:line="360" w:lineRule="auto"/>
              <w:rPr>
                <w:rFonts w:ascii="Calibri" w:hAnsi="Calibri" w:eastAsia="Calibri" w:cs="Calibri"/>
                <w:color w:val="000000" w:themeColor="text1" w:themeTint="FF" w:themeShade="FF"/>
                <w:sz w:val="24"/>
                <w:szCs w:val="24"/>
              </w:rPr>
            </w:pPr>
          </w:p>
          <w:p w:rsidR="0E0314DC" w:rsidP="0E0314DC" w:rsidRDefault="0E0314DC" w14:paraId="638ADECF" w14:textId="7FC96B43">
            <w:pPr>
              <w:spacing w:after="0" w:line="360" w:lineRule="auto"/>
              <w:rPr>
                <w:rFonts w:ascii="Calibri" w:hAnsi="Calibri" w:eastAsia="Calibri" w:cs="Calibri"/>
                <w:color w:val="808080" w:themeColor="background1" w:themeTint="FF" w:themeShade="80"/>
                <w:sz w:val="24"/>
                <w:szCs w:val="24"/>
              </w:rPr>
            </w:pPr>
            <w:r w:rsidRPr="0E0314DC" w:rsidR="0E0314DC">
              <w:rPr>
                <w:rFonts w:ascii="Calibri" w:hAnsi="Calibri" w:eastAsia="Calibri" w:cs="Calibri"/>
                <w:i w:val="1"/>
                <w:iCs w:val="1"/>
                <w:color w:val="808080" w:themeColor="background1" w:themeTint="FF" w:themeShade="80"/>
                <w:sz w:val="24"/>
                <w:szCs w:val="24"/>
                <w:lang w:val="en-GB"/>
              </w:rPr>
              <w:t>(this box should expand as you type)</w:t>
            </w:r>
          </w:p>
        </w:tc>
      </w:tr>
    </w:tbl>
    <w:p w:rsidR="140D29E1" w:rsidP="0E0314DC" w:rsidRDefault="140D29E1" w14:paraId="16371DC6" w14:textId="52B147BF">
      <w:pPr>
        <w:spacing w:after="0" w:line="360" w:lineRule="auto"/>
        <w:rPr>
          <w:rFonts w:ascii="Calibri" w:hAnsi="Calibri" w:eastAsia="Calibri" w:cs="Calibri"/>
          <w:noProof w:val="0"/>
          <w:color w:val="000000" w:themeColor="text1" w:themeTint="FF" w:themeShade="FF"/>
          <w:sz w:val="24"/>
          <w:szCs w:val="24"/>
          <w:lang w:val="en-US"/>
        </w:rPr>
      </w:pPr>
      <w:r w:rsidRPr="0E0314DC" w:rsidR="140D29E1">
        <w:rPr>
          <w:rFonts w:ascii="Calibri" w:hAnsi="Calibri" w:eastAsia="Calibri" w:cs="Calibri"/>
          <w:noProof w:val="0"/>
          <w:color w:val="000000" w:themeColor="text1" w:themeTint="FF" w:themeShade="FF"/>
          <w:sz w:val="24"/>
          <w:szCs w:val="24"/>
          <w:lang w:val="en-GB"/>
        </w:rPr>
        <w:t xml:space="preserve"> </w:t>
      </w:r>
    </w:p>
    <w:p w:rsidR="140D29E1" w:rsidP="0E0314DC" w:rsidRDefault="140D29E1" w14:paraId="413E6F25" w14:textId="5EB6DEFE">
      <w:pPr>
        <w:spacing w:after="0" w:line="360" w:lineRule="auto"/>
        <w:rPr>
          <w:rFonts w:ascii="Calibri" w:hAnsi="Calibri" w:eastAsia="Calibri" w:cs="Calibri"/>
          <w:noProof w:val="0"/>
          <w:color w:val="000000" w:themeColor="text1" w:themeTint="FF" w:themeShade="FF"/>
          <w:sz w:val="24"/>
          <w:szCs w:val="24"/>
          <w:lang w:val="en-US"/>
        </w:rPr>
      </w:pPr>
      <w:r w:rsidRPr="0E0314DC" w:rsidR="140D29E1">
        <w:rPr>
          <w:rFonts w:ascii="Calibri" w:hAnsi="Calibri" w:eastAsia="Calibri" w:cs="Calibri"/>
          <w:b w:val="1"/>
          <w:bCs w:val="1"/>
          <w:noProof w:val="0"/>
          <w:color w:val="000000" w:themeColor="text1" w:themeTint="FF" w:themeShade="FF"/>
          <w:sz w:val="24"/>
          <w:szCs w:val="24"/>
          <w:lang w:val="en-GB"/>
        </w:rPr>
        <w:t>SECTION J: Data Protection and Storage</w:t>
      </w:r>
    </w:p>
    <w:p w:rsidR="140D29E1" w:rsidP="0E0314DC" w:rsidRDefault="140D29E1" w14:paraId="362333B4" w14:textId="772A0FB2">
      <w:pPr>
        <w:spacing w:after="0" w:line="360" w:lineRule="auto"/>
        <w:rPr>
          <w:rFonts w:ascii="Calibri" w:hAnsi="Calibri" w:eastAsia="Calibri" w:cs="Calibri"/>
          <w:noProof w:val="0"/>
          <w:color w:val="000000" w:themeColor="text1" w:themeTint="FF" w:themeShade="FF"/>
          <w:sz w:val="24"/>
          <w:szCs w:val="24"/>
          <w:lang w:val="en-US"/>
        </w:rPr>
      </w:pPr>
      <w:r w:rsidRPr="0E0314DC" w:rsidR="140D29E1">
        <w:rPr>
          <w:rFonts w:ascii="Calibri" w:hAnsi="Calibri" w:eastAsia="Calibri" w:cs="Calibri"/>
          <w:b w:val="1"/>
          <w:bCs w:val="1"/>
          <w:noProof w:val="0"/>
          <w:color w:val="000000" w:themeColor="text1" w:themeTint="FF" w:themeShade="FF"/>
          <w:sz w:val="24"/>
          <w:szCs w:val="24"/>
          <w:lang w:val="en-GB"/>
        </w:rPr>
        <w:t xml:space="preserve"> </w:t>
      </w:r>
    </w:p>
    <w:tbl>
      <w:tblPr>
        <w:tblStyle w:val="TableNormal"/>
        <w:tblW w:w="0" w:type="auto"/>
        <w:tblBorders>
          <w:top w:val="single" w:sz="6"/>
          <w:left w:val="single" w:sz="6"/>
          <w:bottom w:val="single" w:sz="6"/>
          <w:right w:val="single" w:sz="6"/>
        </w:tblBorders>
        <w:tblLayout w:type="fixed"/>
        <w:tblLook w:val="06A0" w:firstRow="1" w:lastRow="0" w:firstColumn="1" w:lastColumn="0" w:noHBand="1" w:noVBand="1"/>
      </w:tblPr>
      <w:tblGrid>
        <w:gridCol w:w="497"/>
        <w:gridCol w:w="7027"/>
        <w:gridCol w:w="903"/>
        <w:gridCol w:w="918"/>
      </w:tblGrid>
      <w:tr w:rsidR="0E0314DC" w:rsidTr="0E0314DC" w14:paraId="349EC4C4">
        <w:trPr>
          <w:trHeight w:val="405"/>
        </w:trPr>
        <w:tc>
          <w:tcPr>
            <w:tcW w:w="497"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7F3F4237" w14:textId="22BEE9CC">
            <w:pPr>
              <w:spacing w:before="240" w:after="240"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tc>
        <w:tc>
          <w:tcPr>
            <w:tcW w:w="7027"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6CC27ADD" w14:textId="4817D1FB">
            <w:pPr>
              <w:spacing w:before="240" w:after="24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Does the research activity involve personal data (as defined by the General Data Protection Regulation 2016 “GDPR” and the Data Protection Act 2018 “DPA”)?</w:t>
            </w:r>
          </w:p>
        </w:tc>
        <w:tc>
          <w:tcPr>
            <w:tcW w:w="903"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208CDA8A" w14:textId="7DC5CC3D">
            <w:pPr>
              <w:spacing w:before="240" w:after="240"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b w:val="1"/>
                <w:bCs w:val="1"/>
                <w:color w:val="000000" w:themeColor="text1" w:themeTint="FF" w:themeShade="FF"/>
                <w:sz w:val="24"/>
                <w:szCs w:val="24"/>
                <w:lang w:val="en-GB"/>
              </w:rPr>
              <w:t>YES</w:t>
            </w:r>
          </w:p>
        </w:tc>
        <w:tc>
          <w:tcPr>
            <w:tcW w:w="918"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43FCD403" w14:textId="56FEC3A0">
            <w:pPr>
              <w:spacing w:before="240" w:after="240"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b w:val="1"/>
                <w:bCs w:val="1"/>
                <w:color w:val="000000" w:themeColor="text1" w:themeTint="FF" w:themeShade="FF"/>
                <w:sz w:val="24"/>
                <w:szCs w:val="24"/>
                <w:lang w:val="en-GB"/>
              </w:rPr>
              <w:t>NO</w:t>
            </w:r>
          </w:p>
        </w:tc>
      </w:tr>
      <w:tr w:rsidR="0E0314DC" w:rsidTr="0E0314DC" w14:paraId="4B7869C1">
        <w:trPr>
          <w:trHeight w:val="405"/>
        </w:trPr>
        <w:tc>
          <w:tcPr>
            <w:tcW w:w="497"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11F2832A" w14:textId="26A39185">
            <w:pPr>
              <w:spacing w:after="0"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1</w:t>
            </w:r>
          </w:p>
        </w:tc>
        <w:tc>
          <w:tcPr>
            <w:tcW w:w="7027"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0DE0F2DD" w14:textId="2480809E">
            <w:pPr>
              <w:spacing w:after="0" w:line="360" w:lineRule="auto"/>
              <w:rPr>
                <w:rFonts w:ascii="Calibri" w:hAnsi="Calibri" w:eastAsia="Calibri" w:cs="Calibri"/>
                <w:color w:val="333333"/>
                <w:sz w:val="24"/>
                <w:szCs w:val="24"/>
              </w:rPr>
            </w:pPr>
            <w:r w:rsidRPr="0E0314DC" w:rsidR="0E0314DC">
              <w:rPr>
                <w:rFonts w:ascii="Calibri" w:hAnsi="Calibri" w:eastAsia="Calibri" w:cs="Calibri"/>
                <w:b w:val="1"/>
                <w:bCs w:val="1"/>
                <w:i w:val="1"/>
                <w:iCs w:val="1"/>
                <w:color w:val="000000" w:themeColor="text1" w:themeTint="FF" w:themeShade="FF"/>
                <w:sz w:val="24"/>
                <w:szCs w:val="24"/>
                <w:lang w:val="en-GB"/>
              </w:rPr>
              <w:t>“Personal data”</w:t>
            </w:r>
            <w:r w:rsidRPr="0E0314DC" w:rsidR="0E0314DC">
              <w:rPr>
                <w:rFonts w:ascii="Calibri" w:hAnsi="Calibri" w:eastAsia="Calibri" w:cs="Calibri"/>
                <w:i w:val="1"/>
                <w:iCs w:val="1"/>
                <w:color w:val="000000" w:themeColor="text1" w:themeTint="FF" w:themeShade="FF"/>
                <w:sz w:val="24"/>
                <w:szCs w:val="24"/>
                <w:lang w:val="en-GB"/>
              </w:rPr>
              <w:t xml:space="preserve"> </w:t>
            </w:r>
            <w:r w:rsidRPr="0E0314DC" w:rsidR="0E0314DC">
              <w:rPr>
                <w:rFonts w:ascii="Calibri" w:hAnsi="Calibri" w:eastAsia="Calibri" w:cs="Calibri"/>
                <w:i w:val="1"/>
                <w:iCs w:val="1"/>
                <w:color w:val="333333"/>
                <w:sz w:val="24"/>
                <w:szCs w:val="24"/>
                <w:lang w:val="en-GB"/>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03"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30F54F63" w14:textId="5404EF9B">
            <w:pPr>
              <w:spacing w:before="240" w:after="240"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w:t>
            </w:r>
          </w:p>
        </w:tc>
        <w:tc>
          <w:tcPr>
            <w:tcW w:w="918"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0615C8C5" w14:textId="65FCAFA8">
            <w:pPr>
              <w:spacing w:before="240" w:after="240"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X</w:t>
            </w:r>
          </w:p>
        </w:tc>
      </w:tr>
      <w:tr w:rsidR="0E0314DC" w:rsidTr="0E0314DC" w14:paraId="792AB4D5">
        <w:trPr>
          <w:trHeight w:val="405"/>
        </w:trPr>
        <w:tc>
          <w:tcPr>
            <w:tcW w:w="497"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356B7783" w14:textId="5FC6AA99">
            <w:pPr>
              <w:spacing w:before="240" w:after="240"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tc>
        <w:tc>
          <w:tcPr>
            <w:tcW w:w="8848" w:type="dxa"/>
            <w:gridSpan w:val="3"/>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4F38C5AE" w14:textId="43558D39">
            <w:pPr>
              <w:spacing w:before="240" w:after="24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If YES, provide a</w:t>
            </w:r>
            <w:r w:rsidRPr="0E0314DC" w:rsidR="0E0314DC">
              <w:rPr>
                <w:rFonts w:ascii="Calibri" w:hAnsi="Calibri" w:eastAsia="Calibri" w:cs="Calibri"/>
                <w:b w:val="1"/>
                <w:bCs w:val="1"/>
                <w:color w:val="000000" w:themeColor="text1" w:themeTint="FF" w:themeShade="FF"/>
                <w:sz w:val="24"/>
                <w:szCs w:val="24"/>
                <w:lang w:val="en-GB"/>
              </w:rPr>
              <w:t xml:space="preserve"> </w:t>
            </w:r>
            <w:r w:rsidRPr="0E0314DC" w:rsidR="0E0314DC">
              <w:rPr>
                <w:rFonts w:ascii="Calibri" w:hAnsi="Calibri" w:eastAsia="Calibri" w:cs="Calibri"/>
                <w:color w:val="000000" w:themeColor="text1" w:themeTint="FF" w:themeShade="FF"/>
                <w:sz w:val="24"/>
                <w:szCs w:val="24"/>
                <w:lang w:val="en-GB"/>
              </w:rPr>
              <w:t>description of the data and explain why this data needs to be collected:</w:t>
            </w:r>
          </w:p>
        </w:tc>
      </w:tr>
      <w:tr w:rsidR="0E0314DC" w:rsidTr="0E0314DC" w14:paraId="31ED94B4">
        <w:trPr>
          <w:trHeight w:val="405"/>
        </w:trPr>
        <w:tc>
          <w:tcPr>
            <w:tcW w:w="497" w:type="dxa"/>
            <w:tcBorders>
              <w:top w:val="single" w:sz="6"/>
              <w:left w:val="single" w:sz="6"/>
              <w:bottom w:val="single" w:sz="6"/>
              <w:right w:val="single" w:sz="6"/>
            </w:tcBorders>
            <w:tcMar>
              <w:left w:w="105" w:type="dxa"/>
              <w:right w:w="105" w:type="dxa"/>
            </w:tcMar>
            <w:vAlign w:val="center"/>
          </w:tcPr>
          <w:p w:rsidR="0E0314DC" w:rsidP="0E0314DC" w:rsidRDefault="0E0314DC" w14:paraId="6284EFCE" w14:textId="4D3D0530">
            <w:pPr>
              <w:spacing w:after="0"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2</w:t>
            </w:r>
          </w:p>
        </w:tc>
        <w:tc>
          <w:tcPr>
            <w:tcW w:w="8848" w:type="dxa"/>
            <w:gridSpan w:val="3"/>
            <w:tcBorders>
              <w:top w:val="single" w:sz="6"/>
              <w:left w:val="single" w:sz="6"/>
              <w:bottom w:val="single" w:sz="6"/>
              <w:right w:val="single" w:sz="6"/>
            </w:tcBorders>
            <w:tcMar>
              <w:left w:w="105" w:type="dxa"/>
              <w:right w:w="105" w:type="dxa"/>
            </w:tcMar>
            <w:vAlign w:val="center"/>
          </w:tcPr>
          <w:p w:rsidR="0E0314DC" w:rsidP="0E0314DC" w:rsidRDefault="0E0314DC" w14:paraId="77C357B4" w14:textId="03D97CCB">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p w:rsidR="0E0314DC" w:rsidP="0E0314DC" w:rsidRDefault="0E0314DC" w14:paraId="3D911B4A" w14:textId="5AF47261">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p w:rsidR="0E0314DC" w:rsidP="0E0314DC" w:rsidRDefault="0E0314DC" w14:paraId="0745B2EB" w14:textId="5D6FC1D1">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p w:rsidR="0E0314DC" w:rsidP="0E0314DC" w:rsidRDefault="0E0314DC" w14:paraId="3D749B9E" w14:textId="14D6E6B9">
            <w:pPr>
              <w:spacing w:after="0" w:line="360" w:lineRule="auto"/>
              <w:rPr>
                <w:rFonts w:ascii="Calibri" w:hAnsi="Calibri" w:eastAsia="Calibri" w:cs="Calibri"/>
                <w:color w:val="808080" w:themeColor="background1" w:themeTint="FF" w:themeShade="80"/>
                <w:sz w:val="24"/>
                <w:szCs w:val="24"/>
              </w:rPr>
            </w:pPr>
            <w:r w:rsidRPr="0E0314DC" w:rsidR="0E0314DC">
              <w:rPr>
                <w:rFonts w:ascii="Calibri" w:hAnsi="Calibri" w:eastAsia="Calibri" w:cs="Calibri"/>
                <w:i w:val="1"/>
                <w:iCs w:val="1"/>
                <w:color w:val="808080" w:themeColor="background1" w:themeTint="FF" w:themeShade="80"/>
                <w:sz w:val="24"/>
                <w:szCs w:val="24"/>
                <w:lang w:val="en-GB"/>
              </w:rPr>
              <w:t>(this box should expand as you type)</w:t>
            </w:r>
          </w:p>
        </w:tc>
      </w:tr>
      <w:tr w:rsidR="0E0314DC" w:rsidTr="0E0314DC" w14:paraId="2B685D9A">
        <w:trPr>
          <w:trHeight w:val="405"/>
        </w:trPr>
        <w:tc>
          <w:tcPr>
            <w:tcW w:w="497"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1EF6B84F" w14:textId="0471A33C">
            <w:pPr>
              <w:spacing w:after="0"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tc>
        <w:tc>
          <w:tcPr>
            <w:tcW w:w="7027"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6DD62A6E" w14:textId="7ACC9E50">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Does it involve special category data (as defined by the GDPR)?</w:t>
            </w:r>
          </w:p>
        </w:tc>
        <w:tc>
          <w:tcPr>
            <w:tcW w:w="903" w:type="dxa"/>
            <w:tcBorders>
              <w:top w:val="nil"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2BC77050" w14:textId="33F536FA">
            <w:pPr>
              <w:spacing w:before="240" w:after="240"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b w:val="1"/>
                <w:bCs w:val="1"/>
                <w:color w:val="000000" w:themeColor="text1" w:themeTint="FF" w:themeShade="FF"/>
                <w:sz w:val="24"/>
                <w:szCs w:val="24"/>
                <w:lang w:val="en-GB"/>
              </w:rPr>
              <w:t>YES</w:t>
            </w:r>
          </w:p>
        </w:tc>
        <w:tc>
          <w:tcPr>
            <w:tcW w:w="918" w:type="dxa"/>
            <w:tcBorders>
              <w:top w:val="nil"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16B3D523" w14:textId="4BC9C30B">
            <w:pPr>
              <w:spacing w:before="240" w:after="240"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b w:val="1"/>
                <w:bCs w:val="1"/>
                <w:color w:val="000000" w:themeColor="text1" w:themeTint="FF" w:themeShade="FF"/>
                <w:sz w:val="24"/>
                <w:szCs w:val="24"/>
                <w:lang w:val="en-GB"/>
              </w:rPr>
              <w:t>NO</w:t>
            </w:r>
          </w:p>
        </w:tc>
      </w:tr>
      <w:tr w:rsidR="0E0314DC" w:rsidTr="0E0314DC" w14:paraId="08A72B2B">
        <w:trPr>
          <w:trHeight w:val="405"/>
        </w:trPr>
        <w:tc>
          <w:tcPr>
            <w:tcW w:w="497"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066EED41" w14:textId="1737167F">
            <w:pPr>
              <w:spacing w:after="0"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3</w:t>
            </w:r>
          </w:p>
        </w:tc>
        <w:tc>
          <w:tcPr>
            <w:tcW w:w="7027"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155E495E" w14:textId="69EB0C0D">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b w:val="1"/>
                <w:bCs w:val="1"/>
                <w:i w:val="1"/>
                <w:iCs w:val="1"/>
                <w:color w:val="000000" w:themeColor="text1" w:themeTint="FF" w:themeShade="FF"/>
                <w:sz w:val="24"/>
                <w:szCs w:val="24"/>
                <w:lang w:val="en-GB"/>
              </w:rPr>
              <w:t>“Special category data”</w:t>
            </w:r>
            <w:r w:rsidRPr="0E0314DC" w:rsidR="0E0314DC">
              <w:rPr>
                <w:rFonts w:ascii="Calibri" w:hAnsi="Calibri" w:eastAsia="Calibri" w:cs="Calibri"/>
                <w:i w:val="1"/>
                <w:iCs w:val="1"/>
                <w:color w:val="000000" w:themeColor="text1" w:themeTint="FF" w:themeShade="FF"/>
                <w:sz w:val="24"/>
                <w:szCs w:val="24"/>
                <w:lang w:val="en-GB"/>
              </w:rPr>
              <w:t xml:space="preserve"> means sensitive personal data consisting of information as to the data subjects’ –</w:t>
            </w:r>
          </w:p>
          <w:p w:rsidR="0E0314DC" w:rsidP="0E0314DC" w:rsidRDefault="0E0314DC" w14:paraId="7D2432A8" w14:textId="511C20E8">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i w:val="1"/>
                <w:iCs w:val="1"/>
                <w:color w:val="000000" w:themeColor="text1" w:themeTint="FF" w:themeShade="FF"/>
                <w:sz w:val="24"/>
                <w:szCs w:val="24"/>
                <w:lang w:val="en-GB"/>
              </w:rPr>
              <w:t>(a) racial or ethnic origin,</w:t>
            </w:r>
          </w:p>
          <w:p w:rsidR="0E0314DC" w:rsidP="0E0314DC" w:rsidRDefault="0E0314DC" w14:paraId="13AA1E5E" w14:textId="11C4918E">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i w:val="1"/>
                <w:iCs w:val="1"/>
                <w:color w:val="000000" w:themeColor="text1" w:themeTint="FF" w:themeShade="FF"/>
                <w:sz w:val="24"/>
                <w:szCs w:val="24"/>
                <w:lang w:val="en-GB"/>
              </w:rPr>
              <w:t>(b) political opinions,</w:t>
            </w:r>
          </w:p>
          <w:p w:rsidR="0E0314DC" w:rsidP="0E0314DC" w:rsidRDefault="0E0314DC" w14:paraId="7D7114A2" w14:textId="612C9E8C">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i w:val="1"/>
                <w:iCs w:val="1"/>
                <w:color w:val="000000" w:themeColor="text1" w:themeTint="FF" w:themeShade="FF"/>
                <w:sz w:val="24"/>
                <w:szCs w:val="24"/>
                <w:lang w:val="en-GB"/>
              </w:rPr>
              <w:t>(c ) religious beliefs or other beliefs of a similar nature,</w:t>
            </w:r>
          </w:p>
          <w:p w:rsidR="0E0314DC" w:rsidP="0E0314DC" w:rsidRDefault="0E0314DC" w14:paraId="3CE938DF" w14:textId="044C5DA8">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i w:val="1"/>
                <w:iCs w:val="1"/>
                <w:color w:val="000000" w:themeColor="text1" w:themeTint="FF" w:themeShade="FF"/>
                <w:sz w:val="24"/>
                <w:szCs w:val="24"/>
                <w:lang w:val="en-GB"/>
              </w:rPr>
              <w:t>(d) membership of a trade union (within the meaning of the Trade Union and Labour Relations (Consolidation) Act 1992),</w:t>
            </w:r>
          </w:p>
          <w:p w:rsidR="0E0314DC" w:rsidP="0E0314DC" w:rsidRDefault="0E0314DC" w14:paraId="14C0FB11" w14:textId="46AF6051">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i w:val="1"/>
                <w:iCs w:val="1"/>
                <w:color w:val="000000" w:themeColor="text1" w:themeTint="FF" w:themeShade="FF"/>
                <w:sz w:val="24"/>
                <w:szCs w:val="24"/>
                <w:lang w:val="en-GB"/>
              </w:rPr>
              <w:t>(e) physical or mental health or condition,</w:t>
            </w:r>
          </w:p>
          <w:p w:rsidR="0E0314DC" w:rsidP="0E0314DC" w:rsidRDefault="0E0314DC" w14:paraId="4968CAFD" w14:textId="5BBA4CA0">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i w:val="1"/>
                <w:iCs w:val="1"/>
                <w:color w:val="000000" w:themeColor="text1" w:themeTint="FF" w:themeShade="FF"/>
                <w:sz w:val="24"/>
                <w:szCs w:val="24"/>
                <w:lang w:val="en-GB"/>
              </w:rPr>
              <w:t>(f) sexual life,</w:t>
            </w:r>
          </w:p>
          <w:p w:rsidR="0E0314DC" w:rsidP="0E0314DC" w:rsidRDefault="0E0314DC" w14:paraId="0A3D53A2" w14:textId="518C3184">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i w:val="1"/>
                <w:iCs w:val="1"/>
                <w:color w:val="000000" w:themeColor="text1" w:themeTint="FF" w:themeShade="FF"/>
                <w:sz w:val="24"/>
                <w:szCs w:val="24"/>
                <w:lang w:val="en-GB"/>
              </w:rPr>
              <w:t>(g) genetics,</w:t>
            </w:r>
          </w:p>
          <w:p w:rsidR="0E0314DC" w:rsidP="0E0314DC" w:rsidRDefault="0E0314DC" w14:paraId="4EBA133C" w14:textId="41DFDE66">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i w:val="1"/>
                <w:iCs w:val="1"/>
                <w:color w:val="000000" w:themeColor="text1" w:themeTint="FF" w:themeShade="FF"/>
                <w:sz w:val="24"/>
                <w:szCs w:val="24"/>
                <w:lang w:val="en-GB"/>
              </w:rPr>
              <w:t>(h) biometric data (as used for ID purposes),</w:t>
            </w:r>
          </w:p>
        </w:tc>
        <w:tc>
          <w:tcPr>
            <w:tcW w:w="903"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141EC290" w14:textId="7E1447ED">
            <w:pPr>
              <w:spacing w:before="240" w:after="240"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w:t>
            </w:r>
          </w:p>
        </w:tc>
        <w:tc>
          <w:tcPr>
            <w:tcW w:w="918"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3AAA181C" w14:textId="75AC62D3">
            <w:pPr>
              <w:spacing w:before="240" w:after="240"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X</w:t>
            </w:r>
          </w:p>
        </w:tc>
      </w:tr>
      <w:tr w:rsidR="0E0314DC" w:rsidTr="0E0314DC" w14:paraId="4079DF6C">
        <w:trPr>
          <w:trHeight w:val="405"/>
        </w:trPr>
        <w:tc>
          <w:tcPr>
            <w:tcW w:w="497"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2BB6DF60" w14:textId="3EB433CB">
            <w:pPr>
              <w:spacing w:before="240" w:after="240"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tc>
        <w:tc>
          <w:tcPr>
            <w:tcW w:w="8848" w:type="dxa"/>
            <w:gridSpan w:val="3"/>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51745E0B" w14:textId="5D27A20F">
            <w:pPr>
              <w:spacing w:before="240" w:after="24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If YES, provide a</w:t>
            </w:r>
            <w:r w:rsidRPr="0E0314DC" w:rsidR="0E0314DC">
              <w:rPr>
                <w:rFonts w:ascii="Calibri" w:hAnsi="Calibri" w:eastAsia="Calibri" w:cs="Calibri"/>
                <w:b w:val="1"/>
                <w:bCs w:val="1"/>
                <w:color w:val="000000" w:themeColor="text1" w:themeTint="FF" w:themeShade="FF"/>
                <w:sz w:val="24"/>
                <w:szCs w:val="24"/>
                <w:lang w:val="en-GB"/>
              </w:rPr>
              <w:t xml:space="preserve"> </w:t>
            </w:r>
            <w:r w:rsidRPr="0E0314DC" w:rsidR="0E0314DC">
              <w:rPr>
                <w:rFonts w:ascii="Calibri" w:hAnsi="Calibri" w:eastAsia="Calibri" w:cs="Calibri"/>
                <w:color w:val="000000" w:themeColor="text1" w:themeTint="FF" w:themeShade="FF"/>
                <w:sz w:val="24"/>
                <w:szCs w:val="24"/>
                <w:lang w:val="en-GB"/>
              </w:rPr>
              <w:t>description of the special category data and explain why this data needs to be collected:</w:t>
            </w:r>
          </w:p>
        </w:tc>
      </w:tr>
      <w:tr w:rsidR="0E0314DC" w:rsidTr="0E0314DC" w14:paraId="7E15BCEB">
        <w:trPr>
          <w:trHeight w:val="405"/>
        </w:trPr>
        <w:tc>
          <w:tcPr>
            <w:tcW w:w="497" w:type="dxa"/>
            <w:tcBorders>
              <w:top w:val="single" w:sz="6"/>
              <w:left w:val="single" w:sz="6"/>
              <w:bottom w:val="single" w:sz="6"/>
              <w:right w:val="single" w:sz="6"/>
            </w:tcBorders>
            <w:tcMar>
              <w:left w:w="105" w:type="dxa"/>
              <w:right w:w="105" w:type="dxa"/>
            </w:tcMar>
            <w:vAlign w:val="center"/>
          </w:tcPr>
          <w:p w:rsidR="0E0314DC" w:rsidP="0E0314DC" w:rsidRDefault="0E0314DC" w14:paraId="3C9B0820" w14:textId="412490BF">
            <w:pPr>
              <w:spacing w:after="0"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4</w:t>
            </w:r>
          </w:p>
        </w:tc>
        <w:tc>
          <w:tcPr>
            <w:tcW w:w="8848" w:type="dxa"/>
            <w:gridSpan w:val="3"/>
            <w:tcBorders>
              <w:top w:val="single" w:sz="6"/>
              <w:left w:val="single" w:sz="6"/>
              <w:bottom w:val="single" w:sz="6"/>
              <w:right w:val="single" w:sz="6"/>
            </w:tcBorders>
            <w:tcMar>
              <w:left w:w="105" w:type="dxa"/>
              <w:right w:w="105" w:type="dxa"/>
            </w:tcMar>
            <w:vAlign w:val="center"/>
          </w:tcPr>
          <w:p w:rsidR="0E0314DC" w:rsidP="0E0314DC" w:rsidRDefault="0E0314DC" w14:paraId="539AF03F" w14:textId="03013358">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p w:rsidR="0E0314DC" w:rsidP="0E0314DC" w:rsidRDefault="0E0314DC" w14:paraId="541269A3" w14:textId="6A797234">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p w:rsidR="0E0314DC" w:rsidP="0E0314DC" w:rsidRDefault="0E0314DC" w14:paraId="5F0D1FAE" w14:textId="76198BB4">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p w:rsidR="0E0314DC" w:rsidP="0E0314DC" w:rsidRDefault="0E0314DC" w14:paraId="59302508" w14:textId="53845113">
            <w:pPr>
              <w:spacing w:after="0" w:line="360" w:lineRule="auto"/>
              <w:rPr>
                <w:rFonts w:ascii="Calibri" w:hAnsi="Calibri" w:eastAsia="Calibri" w:cs="Calibri"/>
                <w:color w:val="808080" w:themeColor="background1" w:themeTint="FF" w:themeShade="80"/>
                <w:sz w:val="24"/>
                <w:szCs w:val="24"/>
              </w:rPr>
            </w:pPr>
            <w:r w:rsidRPr="0E0314DC" w:rsidR="0E0314DC">
              <w:rPr>
                <w:rFonts w:ascii="Calibri" w:hAnsi="Calibri" w:eastAsia="Calibri" w:cs="Calibri"/>
                <w:i w:val="1"/>
                <w:iCs w:val="1"/>
                <w:color w:val="808080" w:themeColor="background1" w:themeTint="FF" w:themeShade="80"/>
                <w:sz w:val="24"/>
                <w:szCs w:val="24"/>
                <w:lang w:val="en-GB"/>
              </w:rPr>
              <w:t>(this box should expand as you type)</w:t>
            </w:r>
          </w:p>
        </w:tc>
      </w:tr>
    </w:tbl>
    <w:p w:rsidR="140D29E1" w:rsidP="0E0314DC" w:rsidRDefault="140D29E1" w14:paraId="18139E7E" w14:textId="5541F19E">
      <w:pPr>
        <w:spacing w:after="0" w:line="360" w:lineRule="auto"/>
        <w:rPr>
          <w:rFonts w:ascii="Calibri" w:hAnsi="Calibri" w:eastAsia="Calibri" w:cs="Calibri"/>
          <w:noProof w:val="0"/>
          <w:color w:val="000000" w:themeColor="text1" w:themeTint="FF" w:themeShade="FF"/>
          <w:sz w:val="24"/>
          <w:szCs w:val="24"/>
          <w:lang w:val="en-US"/>
        </w:rPr>
      </w:pPr>
      <w:r w:rsidRPr="0E0314DC" w:rsidR="140D29E1">
        <w:rPr>
          <w:rFonts w:ascii="Calibri" w:hAnsi="Calibri" w:eastAsia="Calibri" w:cs="Calibri"/>
          <w:noProof w:val="0"/>
          <w:color w:val="000000" w:themeColor="text1" w:themeTint="FF" w:themeShade="FF"/>
          <w:sz w:val="24"/>
          <w:szCs w:val="24"/>
          <w:lang w:val="en-GB"/>
        </w:rPr>
        <w:t xml:space="preserve"> </w:t>
      </w: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544"/>
        <w:gridCol w:w="7017"/>
        <w:gridCol w:w="900"/>
        <w:gridCol w:w="900"/>
      </w:tblGrid>
      <w:tr w:rsidR="0E0314DC" w:rsidTr="0E0314DC" w14:paraId="7A290D56">
        <w:trPr>
          <w:trHeight w:val="435"/>
        </w:trPr>
        <w:tc>
          <w:tcPr>
            <w:tcW w:w="544"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1C1E947F" w14:textId="71EE4C37">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tc>
        <w:tc>
          <w:tcPr>
            <w:tcW w:w="7017"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7982AEA5" w14:textId="48B42BE0">
            <w:pPr>
              <w:spacing w:line="360" w:lineRule="auto"/>
              <w:rPr>
                <w:rFonts w:ascii="Calibri" w:hAnsi="Calibri" w:eastAsia="Calibri" w:cs="Calibri"/>
                <w:sz w:val="24"/>
                <w:szCs w:val="24"/>
              </w:rPr>
            </w:pPr>
          </w:p>
          <w:p w:rsidR="0E0314DC" w:rsidP="0E0314DC" w:rsidRDefault="0E0314DC" w14:paraId="61061A9D" w14:textId="076D0B6A">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b w:val="1"/>
                <w:bCs w:val="1"/>
                <w:color w:val="000000" w:themeColor="text1" w:themeTint="FF" w:themeShade="FF"/>
                <w:sz w:val="24"/>
                <w:szCs w:val="24"/>
                <w:lang w:val="en-GB"/>
              </w:rPr>
              <w:t>Will data from the research activity (collected data, drafts of the thesis, or materials for publication) be stored in any of the following ways?</w:t>
            </w:r>
          </w:p>
        </w:tc>
        <w:tc>
          <w:tcPr>
            <w:tcW w:w="90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7FA477E5" w14:textId="41D8BA00">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b w:val="1"/>
                <w:bCs w:val="1"/>
                <w:color w:val="000000" w:themeColor="text1" w:themeTint="FF" w:themeShade="FF"/>
                <w:sz w:val="24"/>
                <w:szCs w:val="24"/>
                <w:lang w:val="en-GB"/>
              </w:rPr>
              <w:t>YES</w:t>
            </w:r>
          </w:p>
        </w:tc>
        <w:tc>
          <w:tcPr>
            <w:tcW w:w="90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29CE7533" w14:textId="3F6F89C7">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b w:val="1"/>
                <w:bCs w:val="1"/>
                <w:color w:val="000000" w:themeColor="text1" w:themeTint="FF" w:themeShade="FF"/>
                <w:sz w:val="24"/>
                <w:szCs w:val="24"/>
                <w:lang w:val="en-GB"/>
              </w:rPr>
              <w:t>XO</w:t>
            </w:r>
          </w:p>
        </w:tc>
      </w:tr>
      <w:tr w:rsidR="0E0314DC" w:rsidTr="0E0314DC" w14:paraId="477ABDA7">
        <w:trPr>
          <w:trHeight w:val="435"/>
        </w:trPr>
        <w:tc>
          <w:tcPr>
            <w:tcW w:w="544"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642F184A" w14:textId="45E0A23B">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5</w:t>
            </w:r>
          </w:p>
        </w:tc>
        <w:tc>
          <w:tcPr>
            <w:tcW w:w="7017"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6E900C62" w14:textId="771965A0">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Manual files (i.e. in paper form)?</w:t>
            </w:r>
          </w:p>
        </w:tc>
        <w:tc>
          <w:tcPr>
            <w:tcW w:w="90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1C06BF0B" w14:textId="0BB068A0">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w:t>
            </w:r>
          </w:p>
        </w:tc>
        <w:tc>
          <w:tcPr>
            <w:tcW w:w="90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329A0289" w14:textId="648A69DE">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X</w:t>
            </w:r>
          </w:p>
        </w:tc>
      </w:tr>
      <w:tr w:rsidR="0E0314DC" w:rsidTr="0E0314DC" w14:paraId="533653DB">
        <w:trPr>
          <w:trHeight w:val="405"/>
        </w:trPr>
        <w:tc>
          <w:tcPr>
            <w:tcW w:w="544"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1BF82EA3" w14:textId="3AA52E1B">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6</w:t>
            </w:r>
          </w:p>
        </w:tc>
        <w:tc>
          <w:tcPr>
            <w:tcW w:w="7017"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23BF9EEF" w14:textId="5CF4534D">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University computers?</w:t>
            </w:r>
          </w:p>
        </w:tc>
        <w:tc>
          <w:tcPr>
            <w:tcW w:w="90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57360995" w14:textId="2D1211AB">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w:t>
            </w:r>
          </w:p>
        </w:tc>
        <w:tc>
          <w:tcPr>
            <w:tcW w:w="90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0F47DFFE" w14:textId="43BA30A3">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X</w:t>
            </w:r>
          </w:p>
        </w:tc>
      </w:tr>
      <w:tr w:rsidR="0E0314DC" w:rsidTr="0E0314DC" w14:paraId="399A55C9">
        <w:trPr>
          <w:trHeight w:val="435"/>
        </w:trPr>
        <w:tc>
          <w:tcPr>
            <w:tcW w:w="544"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1A2C4748" w14:textId="482C3AE6">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7</w:t>
            </w:r>
          </w:p>
        </w:tc>
        <w:tc>
          <w:tcPr>
            <w:tcW w:w="7017"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519F29F4" w14:textId="00E8B933">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Private company computers?</w:t>
            </w:r>
          </w:p>
        </w:tc>
        <w:tc>
          <w:tcPr>
            <w:tcW w:w="90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3A31003C" w14:textId="438DC6C4">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w:t>
            </w:r>
          </w:p>
        </w:tc>
        <w:tc>
          <w:tcPr>
            <w:tcW w:w="90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71749BDE" w14:textId="344864ED">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X</w:t>
            </w:r>
          </w:p>
        </w:tc>
      </w:tr>
      <w:tr w:rsidR="0E0314DC" w:rsidTr="0E0314DC" w14:paraId="757F9688">
        <w:trPr>
          <w:trHeight w:val="405"/>
        </w:trPr>
        <w:tc>
          <w:tcPr>
            <w:tcW w:w="544"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0FDD919D" w14:textId="772D81CB">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8</w:t>
            </w:r>
          </w:p>
        </w:tc>
        <w:tc>
          <w:tcPr>
            <w:tcW w:w="7017"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3BF26EC0" w14:textId="4C3F3FA5">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Home or other personal computers?</w:t>
            </w:r>
          </w:p>
        </w:tc>
        <w:tc>
          <w:tcPr>
            <w:tcW w:w="90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61D644DA" w14:textId="020BE72D">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X</w:t>
            </w:r>
          </w:p>
        </w:tc>
        <w:tc>
          <w:tcPr>
            <w:tcW w:w="90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3CFEE1DE" w14:textId="174A5CB4">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w:t>
            </w:r>
          </w:p>
        </w:tc>
      </w:tr>
      <w:tr w:rsidR="0E0314DC" w:rsidTr="0E0314DC" w14:paraId="52FB6155">
        <w:trPr>
          <w:trHeight w:val="405"/>
        </w:trPr>
        <w:tc>
          <w:tcPr>
            <w:tcW w:w="544"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421CA161" w14:textId="63FE0C67">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9</w:t>
            </w:r>
          </w:p>
        </w:tc>
        <w:tc>
          <w:tcPr>
            <w:tcW w:w="7017"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6CF42115" w14:textId="1FA6CD85">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Laptop computers/ CDs/ Portable disk-drives/ memory sticks?</w:t>
            </w:r>
          </w:p>
        </w:tc>
        <w:tc>
          <w:tcPr>
            <w:tcW w:w="90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6AEB8943" w14:textId="17A1774D">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X</w:t>
            </w:r>
          </w:p>
        </w:tc>
        <w:tc>
          <w:tcPr>
            <w:tcW w:w="90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57D83853" w14:textId="74CAEA6B">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w:t>
            </w:r>
          </w:p>
        </w:tc>
      </w:tr>
      <w:tr w:rsidR="0E0314DC" w:rsidTr="0E0314DC" w14:paraId="196B4E5F">
        <w:trPr>
          <w:trHeight w:val="405"/>
        </w:trPr>
        <w:tc>
          <w:tcPr>
            <w:tcW w:w="544"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3AC3AD19" w14:textId="6F05F10E">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10</w:t>
            </w:r>
          </w:p>
        </w:tc>
        <w:tc>
          <w:tcPr>
            <w:tcW w:w="7017"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246B03D8" w14:textId="430B4FD3">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“Cloud” storage or websites?</w:t>
            </w:r>
          </w:p>
        </w:tc>
        <w:tc>
          <w:tcPr>
            <w:tcW w:w="90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1D725A3E" w14:textId="685505E6">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w:t>
            </w:r>
          </w:p>
        </w:tc>
        <w:tc>
          <w:tcPr>
            <w:tcW w:w="90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0A09C4A5" w14:textId="414DA1C1">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X</w:t>
            </w:r>
          </w:p>
        </w:tc>
      </w:tr>
      <w:tr w:rsidR="0E0314DC" w:rsidTr="0E0314DC" w14:paraId="5477B428">
        <w:trPr>
          <w:trHeight w:val="405"/>
        </w:trPr>
        <w:tc>
          <w:tcPr>
            <w:tcW w:w="544"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0E942632" w14:textId="6F0F099E">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11</w:t>
            </w:r>
          </w:p>
        </w:tc>
        <w:tc>
          <w:tcPr>
            <w:tcW w:w="7017"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0215465F" w14:textId="2F59E2DA">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Other – specify:</w:t>
            </w:r>
          </w:p>
          <w:p w:rsidR="0E0314DC" w:rsidP="0E0314DC" w:rsidRDefault="0E0314DC" w14:paraId="22BE9EA4" w14:textId="7B2B5F50">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tc>
        <w:tc>
          <w:tcPr>
            <w:tcW w:w="90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7F87A8C4" w14:textId="47B35105">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w:t>
            </w:r>
          </w:p>
        </w:tc>
        <w:tc>
          <w:tcPr>
            <w:tcW w:w="90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0E1177A5" w14:textId="725D2BD3">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X</w:t>
            </w:r>
          </w:p>
        </w:tc>
      </w:tr>
      <w:tr w:rsidR="0E0314DC" w:rsidTr="0E0314DC" w14:paraId="467D4E3C">
        <w:trPr>
          <w:trHeight w:val="405"/>
        </w:trPr>
        <w:tc>
          <w:tcPr>
            <w:tcW w:w="544"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622301C5" w14:textId="55A30886">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12</w:t>
            </w:r>
          </w:p>
        </w:tc>
        <w:tc>
          <w:tcPr>
            <w:tcW w:w="8817" w:type="dxa"/>
            <w:gridSpan w:val="3"/>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5D45FD8D" w14:textId="4FE57C51">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For all stored data, explain the measures in place to ensure the security of the data collected, data confidentiality, including details of backup procedures, password protection, encryption, anonymisation and pseudonymisation:</w:t>
            </w:r>
          </w:p>
        </w:tc>
      </w:tr>
      <w:tr w:rsidR="0E0314DC" w:rsidTr="0E0314DC" w14:paraId="050EE201">
        <w:trPr>
          <w:trHeight w:val="405"/>
        </w:trPr>
        <w:tc>
          <w:tcPr>
            <w:tcW w:w="544" w:type="dxa"/>
            <w:tcBorders>
              <w:top w:val="single" w:sz="6"/>
              <w:left w:val="single" w:sz="6"/>
              <w:bottom w:val="single" w:sz="6"/>
              <w:right w:val="single" w:sz="6"/>
            </w:tcBorders>
            <w:tcMar>
              <w:left w:w="105" w:type="dxa"/>
              <w:right w:w="105" w:type="dxa"/>
            </w:tcMar>
            <w:vAlign w:val="center"/>
          </w:tcPr>
          <w:p w:rsidR="0E0314DC" w:rsidP="0E0314DC" w:rsidRDefault="0E0314DC" w14:paraId="3AB26316" w14:textId="135695F5">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tc>
        <w:tc>
          <w:tcPr>
            <w:tcW w:w="8817" w:type="dxa"/>
            <w:gridSpan w:val="3"/>
            <w:tcBorders>
              <w:top w:val="single" w:sz="6"/>
              <w:left w:val="single" w:sz="6"/>
              <w:bottom w:val="single" w:sz="6"/>
              <w:right w:val="single" w:sz="6"/>
            </w:tcBorders>
            <w:tcMar>
              <w:left w:w="105" w:type="dxa"/>
              <w:right w:w="105" w:type="dxa"/>
            </w:tcMar>
            <w:vAlign w:val="center"/>
          </w:tcPr>
          <w:p w:rsidR="0E0314DC" w:rsidP="0E0314DC" w:rsidRDefault="0E0314DC" w14:paraId="4F645566" w14:textId="12DD35A7">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p w:rsidR="0E0314DC" w:rsidP="0E0314DC" w:rsidRDefault="0E0314DC" w14:paraId="6559463D" w14:textId="21D8D7EA">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p w:rsidR="0E0314DC" w:rsidP="0E0314DC" w:rsidRDefault="0E0314DC" w14:paraId="611E9562" w14:textId="3034C282">
            <w:pPr>
              <w:spacing w:line="360" w:lineRule="auto"/>
              <w:rPr>
                <w:rFonts w:ascii="Calibri" w:hAnsi="Calibri" w:eastAsia="Calibri" w:cs="Calibri"/>
                <w:color w:val="808080" w:themeColor="background1" w:themeTint="FF" w:themeShade="80"/>
                <w:sz w:val="24"/>
                <w:szCs w:val="24"/>
              </w:rPr>
            </w:pPr>
            <w:r w:rsidRPr="0E0314DC" w:rsidR="0E0314DC">
              <w:rPr>
                <w:rFonts w:ascii="Calibri" w:hAnsi="Calibri" w:eastAsia="Calibri" w:cs="Calibri"/>
                <w:i w:val="1"/>
                <w:iCs w:val="1"/>
                <w:color w:val="808080" w:themeColor="background1" w:themeTint="FF" w:themeShade="80"/>
                <w:sz w:val="24"/>
                <w:szCs w:val="24"/>
                <w:lang w:val="en-GB"/>
              </w:rPr>
              <w:t>(this box should expand as you type)</w:t>
            </w:r>
          </w:p>
        </w:tc>
      </w:tr>
    </w:tbl>
    <w:p w:rsidR="140D29E1" w:rsidP="0E0314DC" w:rsidRDefault="140D29E1" w14:paraId="556505F4" w14:textId="63AD4CCB">
      <w:pPr>
        <w:spacing w:after="0" w:line="360" w:lineRule="auto"/>
        <w:rPr>
          <w:rFonts w:ascii="Calibri" w:hAnsi="Calibri" w:eastAsia="Calibri" w:cs="Calibri"/>
          <w:noProof w:val="0"/>
          <w:color w:val="000000" w:themeColor="text1" w:themeTint="FF" w:themeShade="FF"/>
          <w:sz w:val="24"/>
          <w:szCs w:val="24"/>
          <w:lang w:val="en-US"/>
        </w:rPr>
      </w:pPr>
      <w:r w:rsidRPr="0E0314DC" w:rsidR="140D29E1">
        <w:rPr>
          <w:rFonts w:ascii="Calibri" w:hAnsi="Calibri" w:eastAsia="Calibri" w:cs="Calibri"/>
          <w:noProof w:val="0"/>
          <w:color w:val="000000" w:themeColor="text1" w:themeTint="FF" w:themeShade="FF"/>
          <w:sz w:val="24"/>
          <w:szCs w:val="24"/>
          <w:lang w:val="en-GB"/>
        </w:rPr>
        <w:t xml:space="preserve"> </w:t>
      </w: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543"/>
        <w:gridCol w:w="7095"/>
        <w:gridCol w:w="854"/>
        <w:gridCol w:w="868"/>
      </w:tblGrid>
      <w:tr w:rsidR="0E0314DC" w:rsidTr="0E0314DC" w14:paraId="1C2BDC74">
        <w:trPr>
          <w:trHeight w:val="435"/>
        </w:trPr>
        <w:tc>
          <w:tcPr>
            <w:tcW w:w="543"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61BD4DAA" w14:textId="0BD0F756">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tc>
        <w:tc>
          <w:tcPr>
            <w:tcW w:w="8817" w:type="dxa"/>
            <w:gridSpan w:val="3"/>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7335F50B" w14:textId="65862726">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b w:val="1"/>
                <w:bCs w:val="1"/>
                <w:color w:val="000000" w:themeColor="text1" w:themeTint="FF" w:themeShade="FF"/>
                <w:sz w:val="24"/>
                <w:szCs w:val="24"/>
                <w:lang w:val="en-GB"/>
              </w:rPr>
              <w:t>Data Protection</w:t>
            </w:r>
          </w:p>
        </w:tc>
      </w:tr>
      <w:tr w:rsidR="0E0314DC" w:rsidTr="0E0314DC" w14:paraId="16AB62C6">
        <w:trPr>
          <w:trHeight w:val="435"/>
        </w:trPr>
        <w:tc>
          <w:tcPr>
            <w:tcW w:w="543"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424EC828" w14:textId="5D425305">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tc>
        <w:tc>
          <w:tcPr>
            <w:tcW w:w="709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0A790F70" w14:textId="66290046">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Will the research activity involve any of the following activities:</w:t>
            </w:r>
          </w:p>
        </w:tc>
        <w:tc>
          <w:tcPr>
            <w:tcW w:w="854" w:type="dxa"/>
            <w:tcBorders>
              <w:top w:val="nil"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50390C0E" w14:textId="138A7371">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b w:val="1"/>
                <w:bCs w:val="1"/>
                <w:color w:val="000000" w:themeColor="text1" w:themeTint="FF" w:themeShade="FF"/>
                <w:sz w:val="24"/>
                <w:szCs w:val="24"/>
                <w:lang w:val="en-GB"/>
              </w:rPr>
              <w:t>YES</w:t>
            </w:r>
          </w:p>
        </w:tc>
        <w:tc>
          <w:tcPr>
            <w:tcW w:w="868" w:type="dxa"/>
            <w:tcBorders>
              <w:top w:val="nil"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7C6B14DB" w14:textId="7167D588">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b w:val="1"/>
                <w:bCs w:val="1"/>
                <w:color w:val="000000" w:themeColor="text1" w:themeTint="FF" w:themeShade="FF"/>
                <w:sz w:val="24"/>
                <w:szCs w:val="24"/>
                <w:lang w:val="en-GB"/>
              </w:rPr>
              <w:t>NO</w:t>
            </w:r>
          </w:p>
        </w:tc>
      </w:tr>
      <w:tr w:rsidR="0E0314DC" w:rsidTr="0E0314DC" w14:paraId="4478FD06">
        <w:trPr>
          <w:trHeight w:val="435"/>
        </w:trPr>
        <w:tc>
          <w:tcPr>
            <w:tcW w:w="543"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72915554" w14:textId="692016B1">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13</w:t>
            </w:r>
          </w:p>
        </w:tc>
        <w:tc>
          <w:tcPr>
            <w:tcW w:w="709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041EBA91" w14:textId="742D574A">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Electronic transfer of data in any form?</w:t>
            </w:r>
          </w:p>
        </w:tc>
        <w:tc>
          <w:tcPr>
            <w:tcW w:w="854"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4BBC7C5A" w14:textId="307B7D8A">
            <w:pPr>
              <w:spacing w:line="360" w:lineRule="auto"/>
              <w:jc w:val="center"/>
              <w:rPr>
                <w:rFonts w:ascii="Calibri" w:hAnsi="Calibri" w:eastAsia="Calibri" w:cs="Calibri"/>
                <w:color w:val="000000" w:themeColor="text1" w:themeTint="FF" w:themeShade="FF"/>
                <w:sz w:val="24"/>
                <w:szCs w:val="24"/>
              </w:rPr>
            </w:pPr>
          </w:p>
          <w:p w:rsidR="0E0314DC" w:rsidP="0E0314DC" w:rsidRDefault="0E0314DC" w14:paraId="357A3548" w14:textId="120510E5">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w:t>
            </w:r>
          </w:p>
          <w:p w:rsidR="0E0314DC" w:rsidP="0E0314DC" w:rsidRDefault="0E0314DC" w14:paraId="15415892" w14:textId="3DED760E">
            <w:pPr>
              <w:spacing w:line="360" w:lineRule="auto"/>
              <w:jc w:val="center"/>
              <w:rPr>
                <w:rFonts w:ascii="Calibri" w:hAnsi="Calibri" w:eastAsia="Calibri" w:cs="Calibri"/>
                <w:color w:val="000000" w:themeColor="text1" w:themeTint="FF" w:themeShade="FF"/>
                <w:sz w:val="24"/>
                <w:szCs w:val="24"/>
              </w:rPr>
            </w:pPr>
          </w:p>
        </w:tc>
        <w:tc>
          <w:tcPr>
            <w:tcW w:w="868"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40FC122F" w14:textId="2760EABB">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X</w:t>
            </w:r>
          </w:p>
        </w:tc>
      </w:tr>
      <w:tr w:rsidR="0E0314DC" w:rsidTr="0E0314DC" w14:paraId="0AB79313">
        <w:trPr>
          <w:trHeight w:val="405"/>
        </w:trPr>
        <w:tc>
          <w:tcPr>
            <w:tcW w:w="543"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7A0D3BB0" w14:textId="01F47A6D">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14</w:t>
            </w:r>
          </w:p>
        </w:tc>
        <w:tc>
          <w:tcPr>
            <w:tcW w:w="709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6EF5B332" w14:textId="27483498">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Sharing of data with others at the University outside of the immediate research team?</w:t>
            </w:r>
          </w:p>
        </w:tc>
        <w:tc>
          <w:tcPr>
            <w:tcW w:w="854"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6CF76E3E" w14:textId="6C8DED2B">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w:t>
            </w:r>
          </w:p>
        </w:tc>
        <w:tc>
          <w:tcPr>
            <w:tcW w:w="868"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23F1830C" w14:textId="68A3436E">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X</w:t>
            </w:r>
          </w:p>
        </w:tc>
      </w:tr>
      <w:tr w:rsidR="0E0314DC" w:rsidTr="0E0314DC" w14:paraId="3F917DDB">
        <w:trPr>
          <w:trHeight w:val="435"/>
        </w:trPr>
        <w:tc>
          <w:tcPr>
            <w:tcW w:w="543"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17220A8D" w14:textId="1DE4D102">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15</w:t>
            </w:r>
          </w:p>
        </w:tc>
        <w:tc>
          <w:tcPr>
            <w:tcW w:w="709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7B3A6B05" w14:textId="00DB1CA4">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Sharing of data with other organisations?</w:t>
            </w:r>
          </w:p>
        </w:tc>
        <w:tc>
          <w:tcPr>
            <w:tcW w:w="854"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602E1498" w14:textId="0A842496">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w:t>
            </w:r>
          </w:p>
        </w:tc>
        <w:tc>
          <w:tcPr>
            <w:tcW w:w="868"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22353120" w14:textId="3C16AACB">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X</w:t>
            </w:r>
          </w:p>
        </w:tc>
      </w:tr>
      <w:tr w:rsidR="0E0314DC" w:rsidTr="0E0314DC" w14:paraId="53F09D62">
        <w:trPr>
          <w:trHeight w:val="405"/>
        </w:trPr>
        <w:tc>
          <w:tcPr>
            <w:tcW w:w="543"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692BF3E9" w14:textId="0ECF3BBC">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16</w:t>
            </w:r>
          </w:p>
        </w:tc>
        <w:tc>
          <w:tcPr>
            <w:tcW w:w="709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75D14C23" w14:textId="6C6B3855">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Export of data outside the UK or importing of data from outside the UK?</w:t>
            </w:r>
          </w:p>
        </w:tc>
        <w:tc>
          <w:tcPr>
            <w:tcW w:w="854"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0269D5D4" w14:textId="57429EFB">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w:t>
            </w:r>
          </w:p>
        </w:tc>
        <w:tc>
          <w:tcPr>
            <w:tcW w:w="868"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383F5D7C" w14:textId="78C8176B">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X</w:t>
            </w:r>
          </w:p>
        </w:tc>
      </w:tr>
      <w:tr w:rsidR="0E0314DC" w:rsidTr="0E0314DC" w14:paraId="61DCA75E">
        <w:trPr>
          <w:trHeight w:val="405"/>
        </w:trPr>
        <w:tc>
          <w:tcPr>
            <w:tcW w:w="543"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275E6163" w14:textId="4F0883CA">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17</w:t>
            </w:r>
          </w:p>
        </w:tc>
        <w:tc>
          <w:tcPr>
            <w:tcW w:w="709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5CC3B773" w14:textId="64FFD799">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Use of personal addresses, postcodes, faxes, emails or telephone numbers?</w:t>
            </w:r>
          </w:p>
        </w:tc>
        <w:tc>
          <w:tcPr>
            <w:tcW w:w="854"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21B4B086" w14:textId="74337AE6">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w:t>
            </w:r>
          </w:p>
        </w:tc>
        <w:tc>
          <w:tcPr>
            <w:tcW w:w="868"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6D8A9B9A" w14:textId="241EE132">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X</w:t>
            </w:r>
          </w:p>
        </w:tc>
      </w:tr>
      <w:tr w:rsidR="0E0314DC" w:rsidTr="0E0314DC" w14:paraId="0DFFF0F0">
        <w:trPr>
          <w:trHeight w:val="405"/>
        </w:trPr>
        <w:tc>
          <w:tcPr>
            <w:tcW w:w="543"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52C02ED7" w14:textId="7A2C0ED6">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18</w:t>
            </w:r>
          </w:p>
        </w:tc>
        <w:tc>
          <w:tcPr>
            <w:tcW w:w="709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0181D22F" w14:textId="75139F54">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Publication of data that might allow identification of individuals?</w:t>
            </w:r>
          </w:p>
        </w:tc>
        <w:tc>
          <w:tcPr>
            <w:tcW w:w="854"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6E6CFC89" w14:textId="7BBB5C65">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w:t>
            </w:r>
          </w:p>
        </w:tc>
        <w:tc>
          <w:tcPr>
            <w:tcW w:w="868"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09E06447" w14:textId="0A8BBA28">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X</w:t>
            </w:r>
          </w:p>
        </w:tc>
      </w:tr>
      <w:tr w:rsidR="0E0314DC" w:rsidTr="0E0314DC" w14:paraId="5C6418BE">
        <w:trPr>
          <w:trHeight w:val="405"/>
        </w:trPr>
        <w:tc>
          <w:tcPr>
            <w:tcW w:w="543"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6B42CD63" w14:textId="032DA7E2">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19</w:t>
            </w:r>
          </w:p>
        </w:tc>
        <w:tc>
          <w:tcPr>
            <w:tcW w:w="709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26559458" w14:textId="7FD4C3C3">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Use of data management system?</w:t>
            </w:r>
          </w:p>
        </w:tc>
        <w:tc>
          <w:tcPr>
            <w:tcW w:w="854"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773862C3" w14:textId="42517FB2">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w:t>
            </w:r>
          </w:p>
        </w:tc>
        <w:tc>
          <w:tcPr>
            <w:tcW w:w="868"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68B7F0CD" w14:textId="53F116C1">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X</w:t>
            </w:r>
          </w:p>
        </w:tc>
      </w:tr>
      <w:tr w:rsidR="0E0314DC" w:rsidTr="0E0314DC" w14:paraId="5FADF185">
        <w:trPr>
          <w:trHeight w:val="405"/>
        </w:trPr>
        <w:tc>
          <w:tcPr>
            <w:tcW w:w="543"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37F3CBCD" w14:textId="2188AB9E">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20</w:t>
            </w:r>
          </w:p>
        </w:tc>
        <w:tc>
          <w:tcPr>
            <w:tcW w:w="709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0EF05E52" w14:textId="0A10E8EA">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Data archiving?</w:t>
            </w:r>
          </w:p>
        </w:tc>
        <w:tc>
          <w:tcPr>
            <w:tcW w:w="854"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111C7AB7" w14:textId="0F7211D0">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w:t>
            </w:r>
          </w:p>
        </w:tc>
        <w:tc>
          <w:tcPr>
            <w:tcW w:w="868"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1CBE5195" w14:textId="6367D6D7">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X</w:t>
            </w:r>
          </w:p>
        </w:tc>
      </w:tr>
      <w:tr w:rsidR="0E0314DC" w:rsidTr="0E0314DC" w14:paraId="223F9414">
        <w:trPr>
          <w:trHeight w:val="405"/>
        </w:trPr>
        <w:tc>
          <w:tcPr>
            <w:tcW w:w="543"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5D9C0C30" w14:textId="3705AB7E">
            <w:pPr>
              <w:spacing w:before="120" w:after="120"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21</w:t>
            </w:r>
          </w:p>
        </w:tc>
        <w:tc>
          <w:tcPr>
            <w:tcW w:w="8817" w:type="dxa"/>
            <w:gridSpan w:val="3"/>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7797C5D7" w14:textId="7F3BDFCC">
            <w:pPr>
              <w:spacing w:before="120" w:after="12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If YES</w:t>
            </w:r>
            <w:r w:rsidRPr="0E0314DC" w:rsidR="0E0314DC">
              <w:rPr>
                <w:rFonts w:ascii="Calibri" w:hAnsi="Calibri" w:eastAsia="Calibri" w:cs="Calibri"/>
                <w:b w:val="1"/>
                <w:bCs w:val="1"/>
                <w:color w:val="000000" w:themeColor="text1" w:themeTint="FF" w:themeShade="FF"/>
                <w:sz w:val="24"/>
                <w:szCs w:val="24"/>
                <w:lang w:val="en-GB"/>
              </w:rPr>
              <w:t xml:space="preserve"> </w:t>
            </w:r>
            <w:r w:rsidRPr="0E0314DC" w:rsidR="0E0314DC">
              <w:rPr>
                <w:rFonts w:ascii="Calibri" w:hAnsi="Calibri" w:eastAsia="Calibri" w:cs="Calibri"/>
                <w:color w:val="000000" w:themeColor="text1" w:themeTint="FF" w:themeShade="FF"/>
                <w:sz w:val="24"/>
                <w:szCs w:val="24"/>
                <w:lang w:val="en-GB"/>
              </w:rPr>
              <w:t>to any question, please provide full details, explaining how this will be conducted in accordance with the GDPR and Data Protection Act (2018) (and any international equivalents, where appropriate):</w:t>
            </w:r>
          </w:p>
        </w:tc>
      </w:tr>
      <w:tr w:rsidR="0E0314DC" w:rsidTr="0E0314DC" w14:paraId="3B9CCF30">
        <w:trPr>
          <w:trHeight w:val="405"/>
        </w:trPr>
        <w:tc>
          <w:tcPr>
            <w:tcW w:w="543" w:type="dxa"/>
            <w:tcBorders>
              <w:top w:val="single" w:sz="6"/>
              <w:left w:val="single" w:sz="6"/>
              <w:bottom w:val="single" w:sz="6"/>
              <w:right w:val="single" w:sz="6"/>
            </w:tcBorders>
            <w:tcMar>
              <w:left w:w="105" w:type="dxa"/>
              <w:right w:w="105" w:type="dxa"/>
            </w:tcMar>
            <w:vAlign w:val="center"/>
          </w:tcPr>
          <w:p w:rsidR="0E0314DC" w:rsidP="0E0314DC" w:rsidRDefault="0E0314DC" w14:paraId="647F13FC" w14:textId="77074C4B">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tc>
        <w:tc>
          <w:tcPr>
            <w:tcW w:w="8817" w:type="dxa"/>
            <w:gridSpan w:val="3"/>
            <w:tcBorders>
              <w:top w:val="single" w:sz="6"/>
              <w:left w:val="single" w:sz="6"/>
              <w:bottom w:val="single" w:sz="6"/>
              <w:right w:val="single" w:sz="6"/>
            </w:tcBorders>
            <w:tcMar>
              <w:left w:w="105" w:type="dxa"/>
              <w:right w:w="105" w:type="dxa"/>
            </w:tcMar>
            <w:vAlign w:val="center"/>
          </w:tcPr>
          <w:p w:rsidR="0E0314DC" w:rsidP="0E0314DC" w:rsidRDefault="0E0314DC" w14:paraId="587EF813" w14:textId="20BE5E0A">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p w:rsidR="0E0314DC" w:rsidP="0E0314DC" w:rsidRDefault="0E0314DC" w14:paraId="7B0304E9" w14:textId="0C246F09">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p w:rsidR="0E0314DC" w:rsidP="0E0314DC" w:rsidRDefault="0E0314DC" w14:paraId="345915E5" w14:textId="6B633132">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p w:rsidR="0E0314DC" w:rsidP="0E0314DC" w:rsidRDefault="0E0314DC" w14:paraId="1EA4A223" w14:textId="05B11EB8">
            <w:pPr>
              <w:spacing w:line="360" w:lineRule="auto"/>
              <w:rPr>
                <w:rFonts w:ascii="Calibri" w:hAnsi="Calibri" w:eastAsia="Calibri" w:cs="Calibri"/>
                <w:color w:val="808080" w:themeColor="background1" w:themeTint="FF" w:themeShade="80"/>
                <w:sz w:val="24"/>
                <w:szCs w:val="24"/>
              </w:rPr>
            </w:pPr>
            <w:r w:rsidRPr="0E0314DC" w:rsidR="0E0314DC">
              <w:rPr>
                <w:rFonts w:ascii="Calibri" w:hAnsi="Calibri" w:eastAsia="Calibri" w:cs="Calibri"/>
                <w:i w:val="1"/>
                <w:iCs w:val="1"/>
                <w:color w:val="808080" w:themeColor="background1" w:themeTint="FF" w:themeShade="80"/>
                <w:sz w:val="24"/>
                <w:szCs w:val="24"/>
                <w:lang w:val="en-GB"/>
              </w:rPr>
              <w:t>(this box should expand as you type)</w:t>
            </w:r>
          </w:p>
        </w:tc>
      </w:tr>
      <w:tr w:rsidR="0E0314DC" w:rsidTr="0E0314DC" w14:paraId="18BE79EB">
        <w:trPr>
          <w:trHeight w:val="405"/>
        </w:trPr>
        <w:tc>
          <w:tcPr>
            <w:tcW w:w="543"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36E959C8" w14:textId="44C99BBD">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22</w:t>
            </w:r>
          </w:p>
        </w:tc>
        <w:tc>
          <w:tcPr>
            <w:tcW w:w="8817" w:type="dxa"/>
            <w:gridSpan w:val="3"/>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0C790F36" w14:textId="7B2F188F">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List all who will have access to the data generated by the research activity:</w:t>
            </w:r>
          </w:p>
        </w:tc>
      </w:tr>
      <w:tr w:rsidR="0E0314DC" w:rsidTr="0E0314DC" w14:paraId="056F2D4A">
        <w:trPr>
          <w:trHeight w:val="405"/>
        </w:trPr>
        <w:tc>
          <w:tcPr>
            <w:tcW w:w="543" w:type="dxa"/>
            <w:tcBorders>
              <w:top w:val="single" w:sz="6"/>
              <w:left w:val="single" w:sz="6"/>
              <w:bottom w:val="single" w:sz="6"/>
              <w:right w:val="single" w:sz="6"/>
            </w:tcBorders>
            <w:tcMar>
              <w:left w:w="105" w:type="dxa"/>
              <w:right w:w="105" w:type="dxa"/>
            </w:tcMar>
            <w:vAlign w:val="center"/>
          </w:tcPr>
          <w:p w:rsidR="0E0314DC" w:rsidP="0E0314DC" w:rsidRDefault="0E0314DC" w14:paraId="771C230B" w14:textId="795BADDB">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tc>
        <w:tc>
          <w:tcPr>
            <w:tcW w:w="8817" w:type="dxa"/>
            <w:gridSpan w:val="3"/>
            <w:tcBorders>
              <w:top w:val="single" w:sz="6"/>
              <w:left w:val="single" w:sz="6"/>
              <w:bottom w:val="single" w:sz="6"/>
              <w:right w:val="single" w:sz="6"/>
            </w:tcBorders>
            <w:tcMar>
              <w:left w:w="105" w:type="dxa"/>
              <w:right w:w="105" w:type="dxa"/>
            </w:tcMar>
            <w:vAlign w:val="center"/>
          </w:tcPr>
          <w:p w:rsidR="0E0314DC" w:rsidP="0E0314DC" w:rsidRDefault="0E0314DC" w14:paraId="4995B1DE" w14:textId="247389C1">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p w:rsidR="0E0314DC" w:rsidP="0E0314DC" w:rsidRDefault="0E0314DC" w14:paraId="3740A70A" w14:textId="3AAC3C82">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Arianna Bennett (Researcher)</w:t>
            </w:r>
          </w:p>
          <w:p w:rsidR="0E0314DC" w:rsidP="0E0314DC" w:rsidRDefault="0E0314DC" w14:paraId="75B7984E" w14:textId="7172490D">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p w:rsidR="0E0314DC" w:rsidP="0E0314DC" w:rsidRDefault="0E0314DC" w14:paraId="6F49C5C1" w14:textId="46DF36C9">
            <w:pPr>
              <w:spacing w:line="360" w:lineRule="auto"/>
              <w:rPr>
                <w:rFonts w:ascii="Calibri" w:hAnsi="Calibri" w:eastAsia="Calibri" w:cs="Calibri"/>
                <w:color w:val="808080" w:themeColor="background1" w:themeTint="FF" w:themeShade="80"/>
                <w:sz w:val="24"/>
                <w:szCs w:val="24"/>
              </w:rPr>
            </w:pPr>
            <w:r w:rsidRPr="0E0314DC" w:rsidR="0E0314DC">
              <w:rPr>
                <w:rFonts w:ascii="Calibri" w:hAnsi="Calibri" w:eastAsia="Calibri" w:cs="Calibri"/>
                <w:i w:val="1"/>
                <w:iCs w:val="1"/>
                <w:color w:val="808080" w:themeColor="background1" w:themeTint="FF" w:themeShade="80"/>
                <w:sz w:val="24"/>
                <w:szCs w:val="24"/>
                <w:lang w:val="en-GB"/>
              </w:rPr>
              <w:t>(this box should expand as you type)</w:t>
            </w:r>
          </w:p>
        </w:tc>
      </w:tr>
      <w:tr w:rsidR="0E0314DC" w:rsidTr="0E0314DC" w14:paraId="1D3B9C03">
        <w:trPr>
          <w:trHeight w:val="405"/>
        </w:trPr>
        <w:tc>
          <w:tcPr>
            <w:tcW w:w="543"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43F64E51" w14:textId="24AA62CE">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23</w:t>
            </w:r>
          </w:p>
        </w:tc>
        <w:tc>
          <w:tcPr>
            <w:tcW w:w="8817" w:type="dxa"/>
            <w:gridSpan w:val="3"/>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14C8ABF0" w14:textId="4A35CAF9">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List who will have control of, and act as custodian(s) for, data generated by the research activity:</w:t>
            </w:r>
          </w:p>
        </w:tc>
      </w:tr>
      <w:tr w:rsidR="0E0314DC" w:rsidTr="0E0314DC" w14:paraId="3908870D">
        <w:trPr>
          <w:trHeight w:val="405"/>
        </w:trPr>
        <w:tc>
          <w:tcPr>
            <w:tcW w:w="543" w:type="dxa"/>
            <w:tcBorders>
              <w:top w:val="single" w:sz="6"/>
              <w:left w:val="single" w:sz="6"/>
              <w:bottom w:val="single" w:sz="6"/>
              <w:right w:val="single" w:sz="6"/>
            </w:tcBorders>
            <w:tcMar>
              <w:left w:w="105" w:type="dxa"/>
              <w:right w:w="105" w:type="dxa"/>
            </w:tcMar>
            <w:vAlign w:val="center"/>
          </w:tcPr>
          <w:p w:rsidR="0E0314DC" w:rsidP="0E0314DC" w:rsidRDefault="0E0314DC" w14:paraId="3B2A8250" w14:textId="1D7AF3EE">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tc>
        <w:tc>
          <w:tcPr>
            <w:tcW w:w="8817" w:type="dxa"/>
            <w:gridSpan w:val="3"/>
            <w:tcBorders>
              <w:top w:val="single" w:sz="6"/>
              <w:left w:val="single" w:sz="6"/>
              <w:bottom w:val="single" w:sz="6"/>
              <w:right w:val="single" w:sz="6"/>
            </w:tcBorders>
            <w:tcMar>
              <w:left w:w="105" w:type="dxa"/>
              <w:right w:w="105" w:type="dxa"/>
            </w:tcMar>
            <w:vAlign w:val="center"/>
          </w:tcPr>
          <w:p w:rsidR="0E0314DC" w:rsidP="0E0314DC" w:rsidRDefault="0E0314DC" w14:paraId="06AE60F0" w14:textId="3B67EB57">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p w:rsidR="0E0314DC" w:rsidP="0E0314DC" w:rsidRDefault="0E0314DC" w14:paraId="6D6CF165" w14:textId="747D0877">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Arianna Bennett (Researcher)</w:t>
            </w:r>
          </w:p>
          <w:p w:rsidR="0E0314DC" w:rsidP="0E0314DC" w:rsidRDefault="0E0314DC" w14:paraId="437BA72E" w14:textId="5669FCB5">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p w:rsidR="0E0314DC" w:rsidP="0E0314DC" w:rsidRDefault="0E0314DC" w14:paraId="5C132E1B" w14:textId="00D8BF68">
            <w:pPr>
              <w:spacing w:line="360" w:lineRule="auto"/>
              <w:rPr>
                <w:rFonts w:ascii="Calibri" w:hAnsi="Calibri" w:eastAsia="Calibri" w:cs="Calibri"/>
                <w:color w:val="808080" w:themeColor="background1" w:themeTint="FF" w:themeShade="80"/>
                <w:sz w:val="24"/>
                <w:szCs w:val="24"/>
              </w:rPr>
            </w:pPr>
            <w:r w:rsidRPr="0E0314DC" w:rsidR="0E0314DC">
              <w:rPr>
                <w:rFonts w:ascii="Calibri" w:hAnsi="Calibri" w:eastAsia="Calibri" w:cs="Calibri"/>
                <w:i w:val="1"/>
                <w:iCs w:val="1"/>
                <w:color w:val="808080" w:themeColor="background1" w:themeTint="FF" w:themeShade="80"/>
                <w:sz w:val="24"/>
                <w:szCs w:val="24"/>
                <w:lang w:val="en-GB"/>
              </w:rPr>
              <w:t>(this box should expand as you type)</w:t>
            </w:r>
          </w:p>
        </w:tc>
      </w:tr>
      <w:tr w:rsidR="0E0314DC" w:rsidTr="0E0314DC" w14:paraId="1A761370">
        <w:trPr>
          <w:trHeight w:val="405"/>
        </w:trPr>
        <w:tc>
          <w:tcPr>
            <w:tcW w:w="543"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359774FE" w14:textId="2C58F714">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24</w:t>
            </w:r>
          </w:p>
        </w:tc>
        <w:tc>
          <w:tcPr>
            <w:tcW w:w="8817" w:type="dxa"/>
            <w:gridSpan w:val="3"/>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40C9289D" w14:textId="1121ECD4">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Give details of data storage arrangements, including security measures in place to protect the data, where data will be stored, how long for, and in what form. Will data be archived – if so how and if not why not. </w:t>
            </w:r>
          </w:p>
        </w:tc>
      </w:tr>
      <w:tr w:rsidR="0E0314DC" w:rsidTr="0E0314DC" w14:paraId="08AB5516">
        <w:trPr>
          <w:trHeight w:val="405"/>
        </w:trPr>
        <w:tc>
          <w:tcPr>
            <w:tcW w:w="543" w:type="dxa"/>
            <w:tcBorders>
              <w:top w:val="single" w:sz="6"/>
              <w:left w:val="single" w:sz="6"/>
              <w:bottom w:val="single" w:sz="6"/>
              <w:right w:val="single" w:sz="6"/>
            </w:tcBorders>
            <w:tcMar>
              <w:left w:w="105" w:type="dxa"/>
              <w:right w:w="105" w:type="dxa"/>
            </w:tcMar>
            <w:vAlign w:val="center"/>
          </w:tcPr>
          <w:p w:rsidR="0E0314DC" w:rsidP="0E0314DC" w:rsidRDefault="0E0314DC" w14:paraId="40A8F222" w14:textId="4939A619">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tc>
        <w:tc>
          <w:tcPr>
            <w:tcW w:w="8817" w:type="dxa"/>
            <w:gridSpan w:val="3"/>
            <w:tcBorders>
              <w:top w:val="single" w:sz="6"/>
              <w:left w:val="single" w:sz="6"/>
              <w:bottom w:val="single" w:sz="6"/>
              <w:right w:val="single" w:sz="6"/>
            </w:tcBorders>
            <w:tcMar>
              <w:left w:w="105" w:type="dxa"/>
              <w:right w:w="105" w:type="dxa"/>
            </w:tcMar>
            <w:vAlign w:val="center"/>
          </w:tcPr>
          <w:p w:rsidR="0E0314DC" w:rsidP="0E0314DC" w:rsidRDefault="0E0314DC" w14:paraId="6C22E3C7" w14:textId="00E284FF">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p w:rsidR="0E0314DC" w:rsidP="0E0314DC" w:rsidRDefault="0E0314DC" w14:paraId="1D6A135D" w14:textId="05A21134">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The data collected will be stored securely on a personal laptop that only the researcher has access to.</w:t>
            </w:r>
          </w:p>
          <w:p w:rsidR="0E0314DC" w:rsidP="0E0314DC" w:rsidRDefault="0E0314DC" w14:paraId="12A6C3CE" w14:textId="381CEBF3">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p w:rsidR="0E0314DC" w:rsidP="0E0314DC" w:rsidRDefault="0E0314DC" w14:paraId="3A4440CE" w14:textId="7DCAF2A0">
            <w:pPr>
              <w:spacing w:line="360" w:lineRule="auto"/>
              <w:rPr>
                <w:rFonts w:ascii="Calibri" w:hAnsi="Calibri" w:eastAsia="Calibri" w:cs="Calibri"/>
                <w:color w:val="808080" w:themeColor="background1" w:themeTint="FF" w:themeShade="80"/>
                <w:sz w:val="24"/>
                <w:szCs w:val="24"/>
              </w:rPr>
            </w:pPr>
            <w:r w:rsidRPr="0E0314DC" w:rsidR="0E0314DC">
              <w:rPr>
                <w:rFonts w:ascii="Calibri" w:hAnsi="Calibri" w:eastAsia="Calibri" w:cs="Calibri"/>
                <w:i w:val="1"/>
                <w:iCs w:val="1"/>
                <w:color w:val="808080" w:themeColor="background1" w:themeTint="FF" w:themeShade="80"/>
                <w:sz w:val="24"/>
                <w:szCs w:val="24"/>
                <w:lang w:val="en-GB"/>
              </w:rPr>
              <w:t>(this box should expand as you type)</w:t>
            </w:r>
          </w:p>
        </w:tc>
      </w:tr>
      <w:tr w:rsidR="0E0314DC" w:rsidTr="0E0314DC" w14:paraId="25A593EE">
        <w:trPr>
          <w:trHeight w:val="405"/>
        </w:trPr>
        <w:tc>
          <w:tcPr>
            <w:tcW w:w="543"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6A829CDD" w14:textId="01793181">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25</w:t>
            </w:r>
          </w:p>
        </w:tc>
        <w:tc>
          <w:tcPr>
            <w:tcW w:w="8817" w:type="dxa"/>
            <w:gridSpan w:val="3"/>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7EA306F8" w14:textId="3DBA6AE3">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Please indicate if your data will be stored in the UWTSD Research Data Repository (see </w:t>
            </w:r>
            <w:hyperlink r:id="R416ea7745a194e3c">
              <w:r w:rsidRPr="0E0314DC" w:rsidR="0E0314DC">
                <w:rPr>
                  <w:rStyle w:val="Hyperlink"/>
                  <w:rFonts w:ascii="Calibri" w:hAnsi="Calibri" w:eastAsia="Calibri" w:cs="Calibri"/>
                  <w:strike w:val="0"/>
                  <w:dstrike w:val="0"/>
                  <w:sz w:val="24"/>
                  <w:szCs w:val="24"/>
                  <w:lang w:val="en-GB"/>
                </w:rPr>
                <w:t>https://researchdata.uwtsd.ac.uk/</w:t>
              </w:r>
            </w:hyperlink>
            <w:r w:rsidRPr="0E0314DC" w:rsidR="0E0314DC">
              <w:rPr>
                <w:rFonts w:ascii="Calibri" w:hAnsi="Calibri" w:eastAsia="Calibri" w:cs="Calibri"/>
                <w:color w:val="000000" w:themeColor="text1" w:themeTint="FF" w:themeShade="FF"/>
                <w:sz w:val="24"/>
                <w:szCs w:val="24"/>
                <w:lang w:val="en-GB"/>
              </w:rPr>
              <w:t xml:space="preserve"> ).   If so please explain. (</w:t>
            </w:r>
            <w:r w:rsidRPr="0E0314DC" w:rsidR="0E0314DC">
              <w:rPr>
                <w:rFonts w:ascii="Calibri" w:hAnsi="Calibri" w:eastAsia="Calibri" w:cs="Calibri"/>
                <w:i w:val="1"/>
                <w:iCs w:val="1"/>
                <w:color w:val="000000" w:themeColor="text1" w:themeTint="FF" w:themeShade="FF"/>
                <w:sz w:val="24"/>
                <w:szCs w:val="24"/>
                <w:lang w:val="en-GB"/>
              </w:rPr>
              <w:t>Most relevant to academic staff)</w:t>
            </w:r>
          </w:p>
        </w:tc>
      </w:tr>
      <w:tr w:rsidR="0E0314DC" w:rsidTr="0E0314DC" w14:paraId="2D9851CF">
        <w:trPr>
          <w:trHeight w:val="405"/>
        </w:trPr>
        <w:tc>
          <w:tcPr>
            <w:tcW w:w="543" w:type="dxa"/>
            <w:tcBorders>
              <w:top w:val="single" w:sz="6"/>
              <w:left w:val="single" w:sz="6"/>
              <w:bottom w:val="single" w:sz="6"/>
              <w:right w:val="single" w:sz="6"/>
            </w:tcBorders>
            <w:tcMar>
              <w:left w:w="105" w:type="dxa"/>
              <w:right w:w="105" w:type="dxa"/>
            </w:tcMar>
            <w:vAlign w:val="center"/>
          </w:tcPr>
          <w:p w:rsidR="0E0314DC" w:rsidP="0E0314DC" w:rsidRDefault="0E0314DC" w14:paraId="0F98A369" w14:textId="322E34CE">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tc>
        <w:tc>
          <w:tcPr>
            <w:tcW w:w="8817" w:type="dxa"/>
            <w:gridSpan w:val="3"/>
            <w:tcBorders>
              <w:top w:val="single" w:sz="6"/>
              <w:left w:val="single" w:sz="6"/>
              <w:bottom w:val="single" w:sz="6"/>
              <w:right w:val="single" w:sz="6"/>
            </w:tcBorders>
            <w:tcMar>
              <w:left w:w="105" w:type="dxa"/>
              <w:right w:w="105" w:type="dxa"/>
            </w:tcMar>
            <w:vAlign w:val="center"/>
          </w:tcPr>
          <w:p w:rsidR="0E0314DC" w:rsidP="0E0314DC" w:rsidRDefault="0E0314DC" w14:paraId="498D16FB" w14:textId="4A26B276">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p w:rsidR="0E0314DC" w:rsidP="0E0314DC" w:rsidRDefault="0E0314DC" w14:paraId="1F89CC96" w14:textId="2B864EC6">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N/A</w:t>
            </w:r>
          </w:p>
          <w:p w:rsidR="0E0314DC" w:rsidP="0E0314DC" w:rsidRDefault="0E0314DC" w14:paraId="2630551B" w14:textId="0F18E71A">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p w:rsidR="0E0314DC" w:rsidP="0E0314DC" w:rsidRDefault="0E0314DC" w14:paraId="183E5B21" w14:textId="245AFC67">
            <w:pPr>
              <w:spacing w:line="360" w:lineRule="auto"/>
              <w:rPr>
                <w:rFonts w:ascii="Calibri" w:hAnsi="Calibri" w:eastAsia="Calibri" w:cs="Calibri"/>
                <w:color w:val="808080" w:themeColor="background1" w:themeTint="FF" w:themeShade="80"/>
                <w:sz w:val="24"/>
                <w:szCs w:val="24"/>
              </w:rPr>
            </w:pPr>
            <w:r w:rsidRPr="0E0314DC" w:rsidR="0E0314DC">
              <w:rPr>
                <w:rFonts w:ascii="Calibri" w:hAnsi="Calibri" w:eastAsia="Calibri" w:cs="Calibri"/>
                <w:i w:val="1"/>
                <w:iCs w:val="1"/>
                <w:color w:val="808080" w:themeColor="background1" w:themeTint="FF" w:themeShade="80"/>
                <w:sz w:val="24"/>
                <w:szCs w:val="24"/>
                <w:lang w:val="en-GB"/>
              </w:rPr>
              <w:t>(this box should expand as you type)</w:t>
            </w:r>
          </w:p>
        </w:tc>
      </w:tr>
      <w:tr w:rsidR="0E0314DC" w:rsidTr="0E0314DC" w14:paraId="4BEA58A8">
        <w:trPr>
          <w:trHeight w:val="585"/>
        </w:trPr>
        <w:tc>
          <w:tcPr>
            <w:tcW w:w="543"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2C07243B" w14:textId="2148A0D8">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26</w:t>
            </w:r>
          </w:p>
        </w:tc>
        <w:tc>
          <w:tcPr>
            <w:tcW w:w="709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5AA4F206" w14:textId="60D72CB3">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Confirm that you have read the UWTSD guidance on data management (see </w:t>
            </w:r>
            <w:hyperlink r:id="Rd1710303b948467d">
              <w:r w:rsidRPr="0E0314DC" w:rsidR="0E0314DC">
                <w:rPr>
                  <w:rStyle w:val="Hyperlink"/>
                  <w:rFonts w:ascii="Calibri" w:hAnsi="Calibri" w:eastAsia="Calibri" w:cs="Calibri"/>
                  <w:strike w:val="0"/>
                  <w:dstrike w:val="0"/>
                  <w:sz w:val="24"/>
                  <w:szCs w:val="24"/>
                  <w:lang w:val="en-GB"/>
                </w:rPr>
                <w:t>https://www.uwtsd.ac.uk/library/research-data-management/</w:t>
              </w:r>
            </w:hyperlink>
            <w:r w:rsidRPr="0E0314DC" w:rsidR="0E0314DC">
              <w:rPr>
                <w:rFonts w:ascii="Calibri" w:hAnsi="Calibri" w:eastAsia="Calibri" w:cs="Calibri"/>
                <w:color w:val="000000" w:themeColor="text1" w:themeTint="FF" w:themeShade="FF"/>
                <w:sz w:val="24"/>
                <w:szCs w:val="24"/>
                <w:lang w:val="en-GB"/>
              </w:rPr>
              <w:t>)</w:t>
            </w:r>
          </w:p>
        </w:tc>
        <w:tc>
          <w:tcPr>
            <w:tcW w:w="854" w:type="dxa"/>
            <w:tcBorders>
              <w:top w:val="nil"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0C923640" w14:textId="4B5AA1AF">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b w:val="1"/>
                <w:bCs w:val="1"/>
                <w:color w:val="000000" w:themeColor="text1" w:themeTint="FF" w:themeShade="FF"/>
                <w:sz w:val="24"/>
                <w:szCs w:val="24"/>
                <w:lang w:val="en-GB"/>
              </w:rPr>
              <w:t>YES</w:t>
            </w:r>
          </w:p>
        </w:tc>
        <w:tc>
          <w:tcPr>
            <w:tcW w:w="868" w:type="dxa"/>
            <w:tcBorders>
              <w:top w:val="nil"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1928F937" w14:textId="624ED739">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X</w:t>
            </w:r>
          </w:p>
        </w:tc>
      </w:tr>
      <w:tr w:rsidR="0E0314DC" w:rsidTr="0E0314DC" w14:paraId="6A0FEC99">
        <w:trPr>
          <w:trHeight w:val="630"/>
        </w:trPr>
        <w:tc>
          <w:tcPr>
            <w:tcW w:w="543"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7F20066C" w14:textId="0481739B">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27</w:t>
            </w:r>
          </w:p>
        </w:tc>
        <w:tc>
          <w:tcPr>
            <w:tcW w:w="709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4F1389B1" w14:textId="631D6F66">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Confirm that you are aware that you need to keep all data until after your research has completed or the end of your funding</w:t>
            </w:r>
          </w:p>
        </w:tc>
        <w:tc>
          <w:tcPr>
            <w:tcW w:w="854"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759BEE65" w14:textId="61577D6B">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b w:val="1"/>
                <w:bCs w:val="1"/>
                <w:color w:val="000000" w:themeColor="text1" w:themeTint="FF" w:themeShade="FF"/>
                <w:sz w:val="24"/>
                <w:szCs w:val="24"/>
                <w:lang w:val="en-GB"/>
              </w:rPr>
              <w:t>YES</w:t>
            </w:r>
          </w:p>
        </w:tc>
        <w:tc>
          <w:tcPr>
            <w:tcW w:w="868"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0E2597A1" w14:textId="67D7B387">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X</w:t>
            </w:r>
          </w:p>
        </w:tc>
      </w:tr>
    </w:tbl>
    <w:p w:rsidR="140D29E1" w:rsidP="0E0314DC" w:rsidRDefault="140D29E1" w14:paraId="533F759B" w14:textId="63F8B1B1">
      <w:pPr>
        <w:spacing w:after="0" w:line="360" w:lineRule="auto"/>
        <w:rPr>
          <w:rFonts w:ascii="Calibri" w:hAnsi="Calibri" w:eastAsia="Calibri" w:cs="Calibri"/>
          <w:noProof w:val="0"/>
          <w:color w:val="000000" w:themeColor="text1" w:themeTint="FF" w:themeShade="FF"/>
          <w:sz w:val="24"/>
          <w:szCs w:val="24"/>
          <w:lang w:val="en-US"/>
        </w:rPr>
      </w:pPr>
      <w:r w:rsidRPr="0E0314DC" w:rsidR="140D29E1">
        <w:rPr>
          <w:rFonts w:ascii="Calibri" w:hAnsi="Calibri" w:eastAsia="Calibri" w:cs="Calibri"/>
          <w:b w:val="1"/>
          <w:bCs w:val="1"/>
          <w:noProof w:val="0"/>
          <w:color w:val="000000" w:themeColor="text1" w:themeTint="FF" w:themeShade="FF"/>
          <w:sz w:val="24"/>
          <w:szCs w:val="24"/>
          <w:lang w:val="en-GB"/>
        </w:rPr>
        <w:t xml:space="preserve"> </w:t>
      </w:r>
    </w:p>
    <w:p w:rsidR="0E0314DC" w:rsidP="0E0314DC" w:rsidRDefault="0E0314DC" w14:paraId="5ECDC596" w14:textId="53A39CDA">
      <w:pPr>
        <w:spacing w:line="360" w:lineRule="auto"/>
        <w:rPr>
          <w:rFonts w:ascii="Calibri" w:hAnsi="Calibri" w:eastAsia="Calibri" w:cs="Calibri"/>
          <w:noProof w:val="0"/>
          <w:sz w:val="24"/>
          <w:szCs w:val="24"/>
          <w:lang w:val="en-US"/>
        </w:rPr>
      </w:pPr>
    </w:p>
    <w:p w:rsidR="140D29E1" w:rsidP="0E0314DC" w:rsidRDefault="140D29E1" w14:paraId="1337741E" w14:textId="63E8276C">
      <w:pPr>
        <w:spacing w:after="0" w:line="360" w:lineRule="auto"/>
        <w:rPr>
          <w:rFonts w:ascii="Calibri" w:hAnsi="Calibri" w:eastAsia="Calibri" w:cs="Calibri"/>
          <w:noProof w:val="0"/>
          <w:color w:val="000000" w:themeColor="text1" w:themeTint="FF" w:themeShade="FF"/>
          <w:sz w:val="24"/>
          <w:szCs w:val="24"/>
          <w:lang w:val="en-US"/>
        </w:rPr>
      </w:pPr>
      <w:r w:rsidRPr="0E0314DC" w:rsidR="140D29E1">
        <w:rPr>
          <w:rFonts w:ascii="Calibri" w:hAnsi="Calibri" w:eastAsia="Calibri" w:cs="Calibri"/>
          <w:b w:val="1"/>
          <w:bCs w:val="1"/>
          <w:noProof w:val="0"/>
          <w:color w:val="000000" w:themeColor="text1" w:themeTint="FF" w:themeShade="FF"/>
          <w:sz w:val="24"/>
          <w:szCs w:val="24"/>
          <w:lang w:val="en-GB"/>
        </w:rPr>
        <w:t xml:space="preserve"> </w:t>
      </w:r>
    </w:p>
    <w:p w:rsidR="140D29E1" w:rsidP="0E0314DC" w:rsidRDefault="140D29E1" w14:paraId="1AF88E59" w14:textId="70C86BF4">
      <w:pPr>
        <w:spacing w:after="240" w:line="360" w:lineRule="auto"/>
        <w:jc w:val="both"/>
        <w:rPr>
          <w:rFonts w:ascii="Calibri" w:hAnsi="Calibri" w:eastAsia="Calibri" w:cs="Calibri"/>
          <w:noProof w:val="0"/>
          <w:color w:val="000000" w:themeColor="text1" w:themeTint="FF" w:themeShade="FF"/>
          <w:sz w:val="24"/>
          <w:szCs w:val="24"/>
          <w:lang w:val="en-US"/>
        </w:rPr>
      </w:pPr>
      <w:r w:rsidRPr="0E0314DC" w:rsidR="140D29E1">
        <w:rPr>
          <w:rFonts w:ascii="Calibri" w:hAnsi="Calibri" w:eastAsia="Calibri" w:cs="Calibri"/>
          <w:b w:val="1"/>
          <w:bCs w:val="1"/>
          <w:noProof w:val="0"/>
          <w:color w:val="000000" w:themeColor="text1" w:themeTint="FF" w:themeShade="FF"/>
          <w:sz w:val="24"/>
          <w:szCs w:val="24"/>
          <w:lang w:val="en-GB"/>
        </w:rPr>
        <w:t>SECTION K: Declaration</w:t>
      </w:r>
    </w:p>
    <w:tbl>
      <w:tblPr>
        <w:tblStyle w:val="TableNormal"/>
        <w:tblW w:w="0" w:type="auto"/>
        <w:tblInd w:w="15" w:type="dxa"/>
        <w:tblBorders>
          <w:top w:val="single" w:sz="6"/>
          <w:left w:val="single" w:sz="6"/>
          <w:bottom w:val="single" w:sz="6"/>
          <w:right w:val="single" w:sz="6"/>
        </w:tblBorders>
        <w:tblLayout w:type="fixed"/>
        <w:tblLook w:val="06A0" w:firstRow="1" w:lastRow="0" w:firstColumn="1" w:lastColumn="0" w:noHBand="1" w:noVBand="1"/>
      </w:tblPr>
      <w:tblGrid>
        <w:gridCol w:w="467"/>
        <w:gridCol w:w="2648"/>
        <w:gridCol w:w="4334"/>
        <w:gridCol w:w="1911"/>
      </w:tblGrid>
      <w:tr w:rsidR="0E0314DC" w:rsidTr="0E0314DC" w14:paraId="43189865">
        <w:trPr>
          <w:trHeight w:val="1800"/>
        </w:trPr>
        <w:tc>
          <w:tcPr>
            <w:tcW w:w="467"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0E0314DC" w:rsidP="0E0314DC" w:rsidRDefault="0E0314DC" w14:paraId="5E473E93" w14:textId="01D0E196">
            <w:pPr>
              <w:spacing w:after="0"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tc>
        <w:tc>
          <w:tcPr>
            <w:tcW w:w="8893" w:type="dxa"/>
            <w:gridSpan w:val="3"/>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0E0314DC" w:rsidP="0E0314DC" w:rsidRDefault="0E0314DC" w14:paraId="70543F40" w14:textId="0221434C">
            <w:pPr>
              <w:spacing w:after="0" w:line="360" w:lineRule="auto"/>
              <w:jc w:val="both"/>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The information which I have provided is correct and complete to the best of my knowledge. I have attempted to identify any risks and issues related to the research activity and acknowledge my obligations and the rights of the participants</w:t>
            </w:r>
            <w:r w:rsidRPr="0E0314DC" w:rsidR="0E0314DC">
              <w:rPr>
                <w:rFonts w:ascii="Calibri" w:hAnsi="Calibri" w:eastAsia="Calibri" w:cs="Calibri"/>
                <w:b w:val="1"/>
                <w:bCs w:val="1"/>
                <w:color w:val="000000" w:themeColor="text1" w:themeTint="FF" w:themeShade="FF"/>
                <w:sz w:val="24"/>
                <w:szCs w:val="24"/>
                <w:lang w:val="en-GB"/>
              </w:rPr>
              <w:t>.</w:t>
            </w:r>
          </w:p>
          <w:p w:rsidR="0E0314DC" w:rsidP="0E0314DC" w:rsidRDefault="0E0314DC" w14:paraId="6A84393F" w14:textId="0E2A1C01">
            <w:pPr>
              <w:spacing w:after="0" w:line="360" w:lineRule="auto"/>
              <w:jc w:val="both"/>
              <w:rPr>
                <w:rFonts w:ascii="Calibri" w:hAnsi="Calibri" w:eastAsia="Calibri" w:cs="Calibri"/>
                <w:color w:val="000000" w:themeColor="text1" w:themeTint="FF" w:themeShade="FF"/>
                <w:sz w:val="24"/>
                <w:szCs w:val="24"/>
              </w:rPr>
            </w:pPr>
            <w:r w:rsidRPr="0E0314DC" w:rsidR="0E0314DC">
              <w:rPr>
                <w:rFonts w:ascii="Calibri" w:hAnsi="Calibri" w:eastAsia="Calibri" w:cs="Calibri"/>
                <w:b w:val="1"/>
                <w:bCs w:val="1"/>
                <w:color w:val="000000" w:themeColor="text1" w:themeTint="FF" w:themeShade="FF"/>
                <w:sz w:val="24"/>
                <w:szCs w:val="24"/>
                <w:lang w:val="en-GB"/>
              </w:rPr>
              <w:t xml:space="preserve"> </w:t>
            </w:r>
          </w:p>
          <w:p w:rsidR="0E0314DC" w:rsidP="0E0314DC" w:rsidRDefault="0E0314DC" w14:paraId="0A44E1B0" w14:textId="027BA85B">
            <w:pPr>
              <w:spacing w:after="0" w:line="360" w:lineRule="auto"/>
              <w:jc w:val="both"/>
              <w:rPr>
                <w:rFonts w:ascii="Calibri" w:hAnsi="Calibri" w:eastAsia="Calibri" w:cs="Calibri"/>
                <w:sz w:val="24"/>
                <w:szCs w:val="24"/>
              </w:rPr>
            </w:pPr>
            <w:r w:rsidRPr="0E0314DC" w:rsidR="0E0314DC">
              <w:rPr>
                <w:rFonts w:ascii="Calibri" w:hAnsi="Calibri" w:eastAsia="Calibri" w:cs="Calibri"/>
                <w:color w:val="000000" w:themeColor="text1" w:themeTint="FF" w:themeShade="FF"/>
                <w:sz w:val="24"/>
                <w:szCs w:val="24"/>
                <w:lang w:val="en-GB"/>
              </w:rPr>
              <w:t xml:space="preserve">In submitting this application I hereby confirm that I undertake to ensure that the above named research activity will meet the University’s Research Ethics and Integrity Code of Practice which is published on the website: </w:t>
            </w:r>
            <w:hyperlink r:id="Rf00cd6124e354dec">
              <w:r w:rsidRPr="0E0314DC" w:rsidR="0E0314DC">
                <w:rPr>
                  <w:rStyle w:val="Hyperlink"/>
                  <w:rFonts w:ascii="Calibri" w:hAnsi="Calibri" w:eastAsia="Calibri" w:cs="Calibri"/>
                  <w:strike w:val="0"/>
                  <w:dstrike w:val="0"/>
                  <w:sz w:val="24"/>
                  <w:szCs w:val="24"/>
                  <w:lang w:val="en-GB"/>
                </w:rPr>
                <w:t>https://www.uwtsd.ac.uk/research/research-ethics/</w:t>
              </w:r>
            </w:hyperlink>
          </w:p>
        </w:tc>
      </w:tr>
      <w:tr w:rsidR="0E0314DC" w:rsidTr="0E0314DC" w14:paraId="5CF876CF">
        <w:trPr>
          <w:trHeight w:val="660"/>
        </w:trPr>
        <w:tc>
          <w:tcPr>
            <w:tcW w:w="467" w:type="dxa"/>
            <w:tcBorders>
              <w:top w:val="single" w:color="000000" w:themeColor="text1"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7FE0CABB" w14:textId="25AB84E9">
            <w:pPr>
              <w:spacing w:after="0"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1</w:t>
            </w:r>
          </w:p>
        </w:tc>
        <w:tc>
          <w:tcPr>
            <w:tcW w:w="2648"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0E0314DC" w:rsidP="0E0314DC" w:rsidRDefault="0E0314DC" w14:paraId="73A85F58" w14:textId="6CE8C943">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b w:val="1"/>
                <w:bCs w:val="1"/>
                <w:color w:val="000000" w:themeColor="text1" w:themeTint="FF" w:themeShade="FF"/>
                <w:sz w:val="24"/>
                <w:szCs w:val="24"/>
                <w:lang w:val="en-GB"/>
              </w:rPr>
              <w:t>Signature of applicant:</w:t>
            </w:r>
          </w:p>
        </w:tc>
        <w:tc>
          <w:tcPr>
            <w:tcW w:w="4334" w:type="dxa"/>
            <w:tcBorders>
              <w:top w:val="nil" w:color="000000" w:themeColor="text1" w:sz="6"/>
              <w:left w:val="single" w:sz="6"/>
              <w:bottom w:val="single" w:color="000000" w:themeColor="text1" w:sz="6"/>
              <w:right w:val="single" w:color="000000" w:themeColor="text1" w:sz="6"/>
            </w:tcBorders>
            <w:tcMar>
              <w:left w:w="105" w:type="dxa"/>
              <w:right w:w="105" w:type="dxa"/>
            </w:tcMar>
            <w:vAlign w:val="center"/>
          </w:tcPr>
          <w:p w:rsidR="0E0314DC" w:rsidP="0E0314DC" w:rsidRDefault="0E0314DC" w14:paraId="049D9321" w14:textId="7C1AD7E1">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r w:rsidR="0E0314DC">
              <w:drawing>
                <wp:inline wp14:editId="08220811" wp14:anchorId="096EC303">
                  <wp:extent cx="2514600" cy="676275"/>
                  <wp:effectExtent l="0" t="0" r="0" b="0"/>
                  <wp:docPr id="1167685450" name="" title=""/>
                  <wp:cNvGraphicFramePr>
                    <a:graphicFrameLocks noChangeAspect="1"/>
                  </wp:cNvGraphicFramePr>
                  <a:graphic>
                    <a:graphicData uri="http://schemas.openxmlformats.org/drawingml/2006/picture">
                      <pic:pic>
                        <pic:nvPicPr>
                          <pic:cNvPr id="0" name=""/>
                          <pic:cNvPicPr/>
                        </pic:nvPicPr>
                        <pic:blipFill>
                          <a:blip r:embed="Rbd8182431d6445b8">
                            <a:extLst>
                              <a:ext xmlns:a="http://schemas.openxmlformats.org/drawingml/2006/main" uri="{28A0092B-C50C-407E-A947-70E740481C1C}">
                                <a14:useLocalDpi val="0"/>
                              </a:ext>
                            </a:extLst>
                          </a:blip>
                          <a:stretch>
                            <a:fillRect/>
                          </a:stretch>
                        </pic:blipFill>
                        <pic:spPr>
                          <a:xfrm>
                            <a:off x="0" y="0"/>
                            <a:ext cx="2514600" cy="676275"/>
                          </a:xfrm>
                          <a:prstGeom prst="rect">
                            <a:avLst/>
                          </a:prstGeom>
                        </pic:spPr>
                      </pic:pic>
                    </a:graphicData>
                  </a:graphic>
                </wp:inline>
              </w:drawing>
            </w:r>
          </w:p>
        </w:tc>
        <w:tc>
          <w:tcPr>
            <w:tcW w:w="1911" w:type="dxa"/>
            <w:tcBorders>
              <w:top w:val="nil"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0E0314DC" w:rsidP="0E0314DC" w:rsidRDefault="0E0314DC" w14:paraId="0603E8B5" w14:textId="1045E7B2">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b w:val="1"/>
                <w:bCs w:val="1"/>
                <w:color w:val="000000" w:themeColor="text1" w:themeTint="FF" w:themeShade="FF"/>
                <w:sz w:val="24"/>
                <w:szCs w:val="24"/>
                <w:lang w:val="en-GB"/>
              </w:rPr>
              <w:t>Date:</w:t>
            </w:r>
          </w:p>
          <w:p w:rsidR="0E0314DC" w:rsidP="0E0314DC" w:rsidRDefault="0E0314DC" w14:paraId="6D22AA14" w14:textId="5F3F303C">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17/07/2024</w:t>
            </w:r>
          </w:p>
        </w:tc>
      </w:tr>
    </w:tbl>
    <w:p w:rsidR="140D29E1" w:rsidP="0E0314DC" w:rsidRDefault="140D29E1" w14:paraId="699F9E96" w14:textId="25BEE546">
      <w:pPr>
        <w:spacing w:after="0" w:line="360" w:lineRule="auto"/>
        <w:rPr>
          <w:rFonts w:ascii="Calibri" w:hAnsi="Calibri" w:eastAsia="Calibri" w:cs="Calibri"/>
          <w:noProof w:val="0"/>
          <w:color w:val="000000" w:themeColor="text1" w:themeTint="FF" w:themeShade="FF"/>
          <w:sz w:val="24"/>
          <w:szCs w:val="24"/>
          <w:lang w:val="en-US"/>
        </w:rPr>
      </w:pPr>
      <w:r w:rsidRPr="0E0314DC" w:rsidR="140D29E1">
        <w:rPr>
          <w:rFonts w:ascii="Calibri" w:hAnsi="Calibri" w:eastAsia="Calibri" w:cs="Calibri"/>
          <w:noProof w:val="0"/>
          <w:color w:val="000000" w:themeColor="text1" w:themeTint="FF" w:themeShade="FF"/>
          <w:sz w:val="24"/>
          <w:szCs w:val="24"/>
          <w:lang w:val="en-GB"/>
        </w:rPr>
        <w:t xml:space="preserve"> </w:t>
      </w:r>
    </w:p>
    <w:p w:rsidR="140D29E1" w:rsidP="0E0314DC" w:rsidRDefault="140D29E1" w14:paraId="6CD9C75A" w14:textId="705428EE">
      <w:pPr>
        <w:spacing w:after="0" w:line="360" w:lineRule="auto"/>
        <w:rPr>
          <w:rFonts w:ascii="Calibri" w:hAnsi="Calibri" w:eastAsia="Calibri" w:cs="Calibri"/>
          <w:noProof w:val="0"/>
          <w:color w:val="000000" w:themeColor="text1" w:themeTint="FF" w:themeShade="FF"/>
          <w:sz w:val="24"/>
          <w:szCs w:val="24"/>
          <w:lang w:val="en-US"/>
        </w:rPr>
      </w:pPr>
      <w:r w:rsidRPr="0E0314DC" w:rsidR="140D29E1">
        <w:rPr>
          <w:rFonts w:ascii="Calibri" w:hAnsi="Calibri" w:eastAsia="Calibri" w:cs="Calibri"/>
          <w:b w:val="1"/>
          <w:bCs w:val="1"/>
          <w:i w:val="1"/>
          <w:iCs w:val="1"/>
          <w:noProof w:val="0"/>
          <w:color w:val="000000" w:themeColor="text1" w:themeTint="FF" w:themeShade="FF"/>
          <w:sz w:val="24"/>
          <w:szCs w:val="24"/>
          <w:lang w:val="en-GB"/>
        </w:rPr>
        <w:t>For STUDENT Submissions:</w:t>
      </w:r>
    </w:p>
    <w:tbl>
      <w:tblPr>
        <w:tblStyle w:val="TableNormal"/>
        <w:tblW w:w="0" w:type="auto"/>
        <w:tblBorders>
          <w:top w:val="single" w:sz="6"/>
          <w:left w:val="single" w:sz="6"/>
          <w:bottom w:val="single" w:sz="6"/>
          <w:right w:val="single" w:sz="6"/>
        </w:tblBorders>
        <w:tblLayout w:type="fixed"/>
        <w:tblLook w:val="06A0" w:firstRow="1" w:lastRow="0" w:firstColumn="1" w:lastColumn="0" w:noHBand="1" w:noVBand="1"/>
      </w:tblPr>
      <w:tblGrid>
        <w:gridCol w:w="541"/>
        <w:gridCol w:w="2734"/>
        <w:gridCol w:w="4222"/>
        <w:gridCol w:w="1863"/>
      </w:tblGrid>
      <w:tr w:rsidR="0E0314DC" w:rsidTr="0E0314DC" w14:paraId="2F99402E">
        <w:trPr>
          <w:trHeight w:val="345"/>
        </w:trPr>
        <w:tc>
          <w:tcPr>
            <w:tcW w:w="541"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08870B28" w14:textId="472DA29A">
            <w:pPr>
              <w:spacing w:after="0"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2</w:t>
            </w:r>
          </w:p>
        </w:tc>
        <w:tc>
          <w:tcPr>
            <w:tcW w:w="2734"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7B56DB06" w14:textId="4ECF0971">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Director of Studies/Supervisor:</w:t>
            </w:r>
          </w:p>
        </w:tc>
        <w:tc>
          <w:tcPr>
            <w:tcW w:w="4222" w:type="dxa"/>
            <w:tcBorders>
              <w:top w:val="single" w:sz="6"/>
              <w:left w:val="single" w:sz="6"/>
              <w:bottom w:val="single" w:sz="6"/>
              <w:right w:val="single" w:sz="6"/>
            </w:tcBorders>
            <w:tcMar>
              <w:left w:w="105" w:type="dxa"/>
              <w:right w:w="105" w:type="dxa"/>
            </w:tcMar>
            <w:vAlign w:val="center"/>
          </w:tcPr>
          <w:p w:rsidR="0E0314DC" w:rsidP="0E0314DC" w:rsidRDefault="0E0314DC" w14:paraId="2483E0A9" w14:textId="3FFA6826">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Mike Durke</w:t>
            </w:r>
          </w:p>
        </w:tc>
        <w:tc>
          <w:tcPr>
            <w:tcW w:w="1863" w:type="dxa"/>
            <w:vMerge w:val="restart"/>
            <w:tcBorders>
              <w:top w:val="single" w:sz="6"/>
              <w:left w:val="single" w:sz="6"/>
              <w:bottom w:val="single" w:sz="6"/>
              <w:right w:val="single" w:sz="6"/>
            </w:tcBorders>
            <w:tcMar>
              <w:left w:w="105" w:type="dxa"/>
              <w:right w:w="105" w:type="dxa"/>
            </w:tcMar>
            <w:vAlign w:val="center"/>
          </w:tcPr>
          <w:p w:rsidR="0E0314DC" w:rsidP="0E0314DC" w:rsidRDefault="0E0314DC" w14:paraId="60E5A063" w14:textId="339B665B">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b w:val="1"/>
                <w:bCs w:val="1"/>
                <w:color w:val="000000" w:themeColor="text1" w:themeTint="FF" w:themeShade="FF"/>
                <w:sz w:val="24"/>
                <w:szCs w:val="24"/>
                <w:lang w:val="en-GB"/>
              </w:rPr>
              <w:t>Date:</w:t>
            </w:r>
          </w:p>
        </w:tc>
      </w:tr>
      <w:tr w:rsidR="0E0314DC" w:rsidTr="0E0314DC" w14:paraId="4A7667BD">
        <w:trPr>
          <w:trHeight w:val="345"/>
        </w:trPr>
        <w:tc>
          <w:tcPr>
            <w:tcW w:w="541"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2513CDD7" w14:textId="29B3A64E">
            <w:pPr>
              <w:spacing w:after="0"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3</w:t>
            </w:r>
          </w:p>
        </w:tc>
        <w:tc>
          <w:tcPr>
            <w:tcW w:w="2734"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73DE0C7D" w14:textId="3CEF2BFC">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Signature:</w:t>
            </w:r>
          </w:p>
        </w:tc>
        <w:tc>
          <w:tcPr>
            <w:tcW w:w="4222" w:type="dxa"/>
            <w:tcBorders>
              <w:top w:val="single" w:sz="6"/>
              <w:left w:val="single" w:sz="6"/>
              <w:bottom w:val="single" w:sz="6"/>
              <w:right w:val="single" w:sz="6"/>
            </w:tcBorders>
            <w:tcMar>
              <w:left w:w="105" w:type="dxa"/>
              <w:right w:w="105" w:type="dxa"/>
            </w:tcMar>
            <w:vAlign w:val="center"/>
          </w:tcPr>
          <w:p w:rsidR="0E0314DC" w:rsidP="0E0314DC" w:rsidRDefault="0E0314DC" w14:paraId="42A37A37" w14:textId="7A07D9DC">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p w:rsidR="0E0314DC" w:rsidP="0E0314DC" w:rsidRDefault="0E0314DC" w14:paraId="59775FCC" w14:textId="3C6859FF">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tc>
        <w:tc>
          <w:tcPr>
            <w:tcW w:w="1863" w:type="dxa"/>
            <w:vMerge/>
            <w:tcBorders>
              <w:top w:val="single" w:sz="0"/>
              <w:left w:val="single" w:sz="0"/>
              <w:bottom w:val="single" w:sz="0"/>
              <w:right w:val="single" w:sz="0"/>
            </w:tcBorders>
            <w:tcMar/>
            <w:vAlign w:val="center"/>
          </w:tcPr>
          <w:p w14:paraId="6D7412FE"/>
        </w:tc>
      </w:tr>
    </w:tbl>
    <w:p w:rsidR="140D29E1" w:rsidP="0E0314DC" w:rsidRDefault="140D29E1" w14:paraId="73E2CEE5" w14:textId="2F3C85CB">
      <w:pPr>
        <w:spacing w:after="0" w:line="360" w:lineRule="auto"/>
        <w:rPr>
          <w:rFonts w:ascii="Calibri" w:hAnsi="Calibri" w:eastAsia="Calibri" w:cs="Calibri"/>
          <w:noProof w:val="0"/>
          <w:color w:val="000000" w:themeColor="text1" w:themeTint="FF" w:themeShade="FF"/>
          <w:sz w:val="24"/>
          <w:szCs w:val="24"/>
          <w:lang w:val="en-US"/>
        </w:rPr>
      </w:pPr>
      <w:r w:rsidRPr="0E0314DC" w:rsidR="140D29E1">
        <w:rPr>
          <w:rFonts w:ascii="Calibri" w:hAnsi="Calibri" w:eastAsia="Calibri" w:cs="Calibri"/>
          <w:noProof w:val="0"/>
          <w:color w:val="000000" w:themeColor="text1" w:themeTint="FF" w:themeShade="FF"/>
          <w:sz w:val="24"/>
          <w:szCs w:val="24"/>
          <w:lang w:val="en-GB"/>
        </w:rPr>
        <w:t xml:space="preserve"> </w:t>
      </w:r>
    </w:p>
    <w:p w:rsidR="140D29E1" w:rsidP="0E0314DC" w:rsidRDefault="140D29E1" w14:paraId="01B1CC60" w14:textId="008F1A4F">
      <w:pPr>
        <w:spacing w:after="0" w:line="360" w:lineRule="auto"/>
        <w:rPr>
          <w:rFonts w:ascii="Calibri" w:hAnsi="Calibri" w:eastAsia="Calibri" w:cs="Calibri"/>
          <w:noProof w:val="0"/>
          <w:color w:val="000000" w:themeColor="text1" w:themeTint="FF" w:themeShade="FF"/>
          <w:sz w:val="24"/>
          <w:szCs w:val="24"/>
          <w:lang w:val="en-US"/>
        </w:rPr>
      </w:pPr>
      <w:r w:rsidRPr="0E0314DC" w:rsidR="140D29E1">
        <w:rPr>
          <w:rFonts w:ascii="Calibri" w:hAnsi="Calibri" w:eastAsia="Calibri" w:cs="Calibri"/>
          <w:b w:val="1"/>
          <w:bCs w:val="1"/>
          <w:i w:val="1"/>
          <w:iCs w:val="1"/>
          <w:noProof w:val="0"/>
          <w:color w:val="000000" w:themeColor="text1" w:themeTint="FF" w:themeShade="FF"/>
          <w:sz w:val="24"/>
          <w:szCs w:val="24"/>
          <w:lang w:val="en-GB"/>
        </w:rPr>
        <w:t>For STAFF Submissions:</w:t>
      </w:r>
    </w:p>
    <w:tbl>
      <w:tblPr>
        <w:tblStyle w:val="TableNormal"/>
        <w:tblW w:w="0" w:type="auto"/>
        <w:tblBorders>
          <w:top w:val="single" w:sz="6"/>
          <w:left w:val="single" w:sz="6"/>
          <w:bottom w:val="single" w:sz="6"/>
          <w:right w:val="single" w:sz="6"/>
        </w:tblBorders>
        <w:tblLayout w:type="fixed"/>
        <w:tblLook w:val="06A0" w:firstRow="1" w:lastRow="0" w:firstColumn="1" w:lastColumn="0" w:noHBand="1" w:noVBand="1"/>
      </w:tblPr>
      <w:tblGrid>
        <w:gridCol w:w="542"/>
        <w:gridCol w:w="2739"/>
        <w:gridCol w:w="4228"/>
        <w:gridCol w:w="1851"/>
      </w:tblGrid>
      <w:tr w:rsidR="0E0314DC" w:rsidTr="0E0314DC" w14:paraId="26D8ABE4">
        <w:trPr>
          <w:trHeight w:val="345"/>
        </w:trPr>
        <w:tc>
          <w:tcPr>
            <w:tcW w:w="542"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2D2A5646" w14:textId="3CEE2495">
            <w:pPr>
              <w:spacing w:after="0"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4</w:t>
            </w:r>
          </w:p>
        </w:tc>
        <w:tc>
          <w:tcPr>
            <w:tcW w:w="273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7017AF74" w14:textId="06DF2AC1">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Academic Director/ Assistant Dean:</w:t>
            </w:r>
          </w:p>
        </w:tc>
        <w:tc>
          <w:tcPr>
            <w:tcW w:w="4228" w:type="dxa"/>
            <w:tcBorders>
              <w:top w:val="single" w:sz="6"/>
              <w:left w:val="single" w:sz="6"/>
              <w:bottom w:val="single" w:sz="6"/>
              <w:right w:val="single" w:sz="6"/>
            </w:tcBorders>
            <w:tcMar>
              <w:left w:w="105" w:type="dxa"/>
              <w:right w:w="105" w:type="dxa"/>
            </w:tcMar>
            <w:vAlign w:val="center"/>
          </w:tcPr>
          <w:p w:rsidR="0E0314DC" w:rsidP="0E0314DC" w:rsidRDefault="0E0314DC" w14:paraId="0050BC33" w14:textId="5DFB8792">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tc>
        <w:tc>
          <w:tcPr>
            <w:tcW w:w="1851" w:type="dxa"/>
            <w:vMerge w:val="restart"/>
            <w:tcBorders>
              <w:top w:val="single" w:sz="6"/>
              <w:left w:val="single" w:sz="6"/>
              <w:bottom w:val="single" w:sz="6"/>
              <w:right w:val="single" w:sz="6"/>
            </w:tcBorders>
            <w:tcMar>
              <w:left w:w="105" w:type="dxa"/>
              <w:right w:w="105" w:type="dxa"/>
            </w:tcMar>
            <w:vAlign w:val="center"/>
          </w:tcPr>
          <w:p w:rsidR="0E0314DC" w:rsidP="0E0314DC" w:rsidRDefault="0E0314DC" w14:paraId="613F9D22" w14:textId="4FACC5FF">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b w:val="1"/>
                <w:bCs w:val="1"/>
                <w:color w:val="000000" w:themeColor="text1" w:themeTint="FF" w:themeShade="FF"/>
                <w:sz w:val="24"/>
                <w:szCs w:val="24"/>
                <w:lang w:val="en-GB"/>
              </w:rPr>
              <w:t>Date:</w:t>
            </w:r>
          </w:p>
        </w:tc>
      </w:tr>
      <w:tr w:rsidR="0E0314DC" w:rsidTr="0E0314DC" w14:paraId="7B3A60C5">
        <w:trPr>
          <w:trHeight w:val="345"/>
        </w:trPr>
        <w:tc>
          <w:tcPr>
            <w:tcW w:w="542"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01BE159E" w14:textId="01D95030">
            <w:pPr>
              <w:spacing w:after="0"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5</w:t>
            </w:r>
          </w:p>
        </w:tc>
        <w:tc>
          <w:tcPr>
            <w:tcW w:w="273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E0314DC" w:rsidP="0E0314DC" w:rsidRDefault="0E0314DC" w14:paraId="3B5959EC" w14:textId="73C70677">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Signature:</w:t>
            </w:r>
          </w:p>
        </w:tc>
        <w:tc>
          <w:tcPr>
            <w:tcW w:w="4228" w:type="dxa"/>
            <w:tcBorders>
              <w:top w:val="single" w:sz="6"/>
              <w:left w:val="single" w:sz="6"/>
              <w:bottom w:val="single" w:sz="6"/>
              <w:right w:val="single" w:sz="6"/>
            </w:tcBorders>
            <w:tcMar>
              <w:left w:w="105" w:type="dxa"/>
              <w:right w:w="105" w:type="dxa"/>
            </w:tcMar>
            <w:vAlign w:val="center"/>
          </w:tcPr>
          <w:p w:rsidR="0E0314DC" w:rsidP="0E0314DC" w:rsidRDefault="0E0314DC" w14:paraId="6202C3E9" w14:textId="51DD28F2">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p w:rsidR="0E0314DC" w:rsidP="0E0314DC" w:rsidRDefault="0E0314DC" w14:paraId="2D7EFAAA" w14:textId="57B3659C">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 </w:t>
            </w:r>
          </w:p>
        </w:tc>
        <w:tc>
          <w:tcPr>
            <w:tcW w:w="1851" w:type="dxa"/>
            <w:vMerge/>
            <w:tcBorders>
              <w:top w:val="single" w:sz="0"/>
              <w:left w:val="single" w:sz="0"/>
              <w:bottom w:val="single" w:sz="0"/>
              <w:right w:val="single" w:sz="0"/>
            </w:tcBorders>
            <w:tcMar/>
            <w:vAlign w:val="center"/>
          </w:tcPr>
          <w:p w14:paraId="66119BB5"/>
        </w:tc>
      </w:tr>
    </w:tbl>
    <w:p w:rsidR="140D29E1" w:rsidP="0E0314DC" w:rsidRDefault="140D29E1" w14:paraId="580E052E" w14:textId="31C9A07C">
      <w:pPr>
        <w:spacing w:after="0" w:line="360" w:lineRule="auto"/>
        <w:rPr>
          <w:rFonts w:ascii="Calibri" w:hAnsi="Calibri" w:eastAsia="Calibri" w:cs="Calibri"/>
          <w:noProof w:val="0"/>
          <w:color w:val="000000" w:themeColor="text1" w:themeTint="FF" w:themeShade="FF"/>
          <w:sz w:val="24"/>
          <w:szCs w:val="24"/>
          <w:lang w:val="en-US"/>
        </w:rPr>
      </w:pPr>
      <w:r w:rsidRPr="0E0314DC" w:rsidR="140D29E1">
        <w:rPr>
          <w:rFonts w:ascii="Calibri" w:hAnsi="Calibri" w:eastAsia="Calibri" w:cs="Calibri"/>
          <w:b w:val="1"/>
          <w:bCs w:val="1"/>
          <w:noProof w:val="0"/>
          <w:color w:val="000000" w:themeColor="text1" w:themeTint="FF" w:themeShade="FF"/>
          <w:sz w:val="24"/>
          <w:szCs w:val="24"/>
          <w:lang w:val="en-GB"/>
        </w:rPr>
        <w:t xml:space="preserve"> </w:t>
      </w:r>
    </w:p>
    <w:p w:rsidR="140D29E1" w:rsidP="0E0314DC" w:rsidRDefault="140D29E1" w14:paraId="58A3E963" w14:textId="51D227C2">
      <w:pPr>
        <w:spacing w:after="240" w:line="360" w:lineRule="auto"/>
        <w:jc w:val="both"/>
        <w:rPr>
          <w:rFonts w:ascii="Calibri" w:hAnsi="Calibri" w:eastAsia="Calibri" w:cs="Calibri"/>
          <w:noProof w:val="0"/>
          <w:color w:val="000000" w:themeColor="text1" w:themeTint="FF" w:themeShade="FF"/>
          <w:sz w:val="24"/>
          <w:szCs w:val="24"/>
          <w:lang w:val="en-US"/>
        </w:rPr>
      </w:pPr>
      <w:r w:rsidRPr="0E0314DC" w:rsidR="140D29E1">
        <w:rPr>
          <w:rFonts w:ascii="Calibri" w:hAnsi="Calibri" w:eastAsia="Calibri" w:cs="Calibri"/>
          <w:b w:val="1"/>
          <w:bCs w:val="1"/>
          <w:noProof w:val="0"/>
          <w:color w:val="000000" w:themeColor="text1" w:themeTint="FF" w:themeShade="FF"/>
          <w:sz w:val="24"/>
          <w:szCs w:val="24"/>
          <w:lang w:val="en-GB"/>
        </w:rPr>
        <w:t xml:space="preserve">Checklist: </w:t>
      </w:r>
      <w:r w:rsidRPr="0E0314DC" w:rsidR="140D29E1">
        <w:rPr>
          <w:rFonts w:ascii="Calibri" w:hAnsi="Calibri" w:eastAsia="Calibri" w:cs="Calibri"/>
          <w:noProof w:val="0"/>
          <w:color w:val="000000" w:themeColor="text1" w:themeTint="FF" w:themeShade="FF"/>
          <w:sz w:val="24"/>
          <w:szCs w:val="24"/>
          <w:lang w:val="en-GB"/>
        </w:rPr>
        <w:t>Please complete the checklist below to ensure that you have completed the form according to the guidelines and attached any required documentation:</w:t>
      </w: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601"/>
        <w:gridCol w:w="8759"/>
      </w:tblGrid>
      <w:tr w:rsidR="0E0314DC" w:rsidTr="0E0314DC" w14:paraId="3168A476">
        <w:trPr>
          <w:trHeight w:val="495"/>
        </w:trPr>
        <w:tc>
          <w:tcPr>
            <w:tcW w:w="601"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5B9CD7F3" w14:textId="57CCD28C">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X</w:t>
            </w:r>
          </w:p>
        </w:tc>
        <w:tc>
          <w:tcPr>
            <w:tcW w:w="8759" w:type="dxa"/>
            <w:tcBorders>
              <w:top w:val="single" w:sz="6"/>
              <w:left w:val="single" w:sz="6"/>
              <w:bottom w:val="single" w:sz="6"/>
              <w:right w:val="single" w:sz="6"/>
            </w:tcBorders>
            <w:tcMar>
              <w:left w:w="105" w:type="dxa"/>
              <w:right w:w="105" w:type="dxa"/>
            </w:tcMar>
            <w:vAlign w:val="center"/>
          </w:tcPr>
          <w:p w:rsidR="0E0314DC" w:rsidP="0E0314DC" w:rsidRDefault="0E0314DC" w14:paraId="11A14508" w14:textId="18DC1C84">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I have read the guidance notes supplied before completing the form.</w:t>
            </w:r>
          </w:p>
        </w:tc>
      </w:tr>
      <w:tr w:rsidR="0E0314DC" w:rsidTr="0E0314DC" w14:paraId="34B5DBB0">
        <w:trPr>
          <w:trHeight w:val="405"/>
        </w:trPr>
        <w:tc>
          <w:tcPr>
            <w:tcW w:w="601"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104731A4" w14:textId="36363891">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X</w:t>
            </w:r>
          </w:p>
        </w:tc>
        <w:tc>
          <w:tcPr>
            <w:tcW w:w="8759" w:type="dxa"/>
            <w:tcBorders>
              <w:top w:val="single" w:sz="6"/>
              <w:left w:val="single" w:sz="6"/>
              <w:bottom w:val="single" w:sz="6"/>
              <w:right w:val="single" w:sz="6"/>
            </w:tcBorders>
            <w:tcMar>
              <w:left w:w="105" w:type="dxa"/>
              <w:right w:w="105" w:type="dxa"/>
            </w:tcMar>
            <w:vAlign w:val="center"/>
          </w:tcPr>
          <w:p w:rsidR="0E0314DC" w:rsidP="0E0314DC" w:rsidRDefault="0E0314DC" w14:paraId="4AF8970E" w14:textId="237FB3C9">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I have completed </w:t>
            </w:r>
            <w:r w:rsidRPr="0E0314DC" w:rsidR="0E0314DC">
              <w:rPr>
                <w:rFonts w:ascii="Calibri" w:hAnsi="Calibri" w:eastAsia="Calibri" w:cs="Calibri"/>
                <w:b w:val="1"/>
                <w:bCs w:val="1"/>
                <w:color w:val="000000" w:themeColor="text1" w:themeTint="FF" w:themeShade="FF"/>
                <w:sz w:val="24"/>
                <w:szCs w:val="24"/>
                <w:lang w:val="en-GB"/>
              </w:rPr>
              <w:t>ALL RELEVANT</w:t>
            </w:r>
            <w:r w:rsidRPr="0E0314DC" w:rsidR="0E0314DC">
              <w:rPr>
                <w:rFonts w:ascii="Calibri" w:hAnsi="Calibri" w:eastAsia="Calibri" w:cs="Calibri"/>
                <w:color w:val="000000" w:themeColor="text1" w:themeTint="FF" w:themeShade="FF"/>
                <w:sz w:val="24"/>
                <w:szCs w:val="24"/>
                <w:lang w:val="en-GB"/>
              </w:rPr>
              <w:t xml:space="preserve"> sections of the form in full.</w:t>
            </w:r>
          </w:p>
        </w:tc>
      </w:tr>
      <w:tr w:rsidR="0E0314DC" w:rsidTr="0E0314DC" w14:paraId="73D55204">
        <w:trPr>
          <w:trHeight w:val="405"/>
        </w:trPr>
        <w:tc>
          <w:tcPr>
            <w:tcW w:w="601"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1AA6979D" w14:textId="596EBF2E">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X</w:t>
            </w:r>
          </w:p>
        </w:tc>
        <w:tc>
          <w:tcPr>
            <w:tcW w:w="8759" w:type="dxa"/>
            <w:tcBorders>
              <w:top w:val="single" w:sz="6"/>
              <w:left w:val="single" w:sz="6"/>
              <w:bottom w:val="single" w:sz="6"/>
              <w:right w:val="single" w:sz="6"/>
            </w:tcBorders>
            <w:tcMar>
              <w:left w:w="105" w:type="dxa"/>
              <w:right w:w="105" w:type="dxa"/>
            </w:tcMar>
            <w:vAlign w:val="center"/>
          </w:tcPr>
          <w:p w:rsidR="0E0314DC" w:rsidP="0E0314DC" w:rsidRDefault="0E0314DC" w14:paraId="437A9794" w14:textId="12478CB6">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I confirm that the research activity has received approval in principle</w:t>
            </w:r>
          </w:p>
        </w:tc>
      </w:tr>
      <w:tr w:rsidR="0E0314DC" w:rsidTr="0E0314DC" w14:paraId="4AA0104B">
        <w:trPr>
          <w:trHeight w:val="495"/>
        </w:trPr>
        <w:tc>
          <w:tcPr>
            <w:tcW w:w="601"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08D556E6" w14:textId="34F1F047">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w:t>
            </w:r>
          </w:p>
        </w:tc>
        <w:tc>
          <w:tcPr>
            <w:tcW w:w="8759" w:type="dxa"/>
            <w:tcBorders>
              <w:top w:val="single" w:sz="6"/>
              <w:left w:val="single" w:sz="6"/>
              <w:bottom w:val="single" w:sz="6"/>
              <w:right w:val="single" w:sz="6"/>
            </w:tcBorders>
            <w:tcMar>
              <w:left w:w="105" w:type="dxa"/>
              <w:right w:w="105" w:type="dxa"/>
            </w:tcMar>
            <w:vAlign w:val="center"/>
          </w:tcPr>
          <w:p w:rsidR="0E0314DC" w:rsidP="0E0314DC" w:rsidRDefault="0E0314DC" w14:paraId="2E02A516" w14:textId="2A4F0268">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I have attached a copy of final/interim approval from external organisation (</w:t>
            </w:r>
            <w:r w:rsidRPr="0E0314DC" w:rsidR="0E0314DC">
              <w:rPr>
                <w:rFonts w:ascii="Calibri" w:hAnsi="Calibri" w:eastAsia="Calibri" w:cs="Calibri"/>
                <w:b w:val="1"/>
                <w:bCs w:val="1"/>
                <w:color w:val="000000" w:themeColor="text1" w:themeTint="FF" w:themeShade="FF"/>
                <w:sz w:val="24"/>
                <w:szCs w:val="24"/>
                <w:lang w:val="en-GB"/>
              </w:rPr>
              <w:t>where appropriate</w:t>
            </w:r>
            <w:r w:rsidRPr="0E0314DC" w:rsidR="0E0314DC">
              <w:rPr>
                <w:rFonts w:ascii="Calibri" w:hAnsi="Calibri" w:eastAsia="Calibri" w:cs="Calibri"/>
                <w:color w:val="000000" w:themeColor="text1" w:themeTint="FF" w:themeShade="FF"/>
                <w:sz w:val="24"/>
                <w:szCs w:val="24"/>
                <w:lang w:val="en-GB"/>
              </w:rPr>
              <w:t>)</w:t>
            </w:r>
          </w:p>
        </w:tc>
      </w:tr>
      <w:tr w:rsidR="0E0314DC" w:rsidTr="0E0314DC" w14:paraId="0B0D4BF0">
        <w:trPr>
          <w:trHeight w:val="720"/>
        </w:trPr>
        <w:tc>
          <w:tcPr>
            <w:tcW w:w="601"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13914580" w14:textId="4D95D87C">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w:t>
            </w:r>
          </w:p>
        </w:tc>
        <w:tc>
          <w:tcPr>
            <w:tcW w:w="8759" w:type="dxa"/>
            <w:tcBorders>
              <w:top w:val="single" w:sz="6"/>
              <w:left w:val="single" w:sz="6"/>
              <w:bottom w:val="single" w:sz="6"/>
              <w:right w:val="single" w:sz="6"/>
            </w:tcBorders>
            <w:tcMar>
              <w:left w:w="105" w:type="dxa"/>
              <w:right w:w="105" w:type="dxa"/>
            </w:tcMar>
            <w:vAlign w:val="center"/>
          </w:tcPr>
          <w:p w:rsidR="0E0314DC" w:rsidP="0E0314DC" w:rsidRDefault="0E0314DC" w14:paraId="3B8B0C37" w14:textId="1DAB21D5">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I have attached a full risk assessment (where appropriate)  </w:t>
            </w:r>
            <w:r w:rsidRPr="0E0314DC" w:rsidR="0E0314DC">
              <w:rPr>
                <w:rFonts w:ascii="Calibri" w:hAnsi="Calibri" w:eastAsia="Calibri" w:cs="Calibri"/>
                <w:i w:val="1"/>
                <w:iCs w:val="1"/>
                <w:color w:val="000000" w:themeColor="text1" w:themeTint="FF" w:themeShade="FF"/>
                <w:sz w:val="24"/>
                <w:szCs w:val="24"/>
                <w:lang w:val="en-GB"/>
              </w:rPr>
              <w:t>ONLY TICK IF YOU HAVE</w:t>
            </w:r>
            <w:r w:rsidRPr="0E0314DC" w:rsidR="0E0314DC">
              <w:rPr>
                <w:rFonts w:ascii="Calibri" w:hAnsi="Calibri" w:eastAsia="Calibri" w:cs="Calibri"/>
                <w:b w:val="1"/>
                <w:bCs w:val="1"/>
                <w:i w:val="1"/>
                <w:iCs w:val="1"/>
                <w:color w:val="000000" w:themeColor="text1" w:themeTint="FF" w:themeShade="FF"/>
                <w:sz w:val="24"/>
                <w:szCs w:val="24"/>
                <w:lang w:val="en-GB"/>
              </w:rPr>
              <w:t>ATTACHED A FULL RISK ASSESSMENT</w:t>
            </w:r>
          </w:p>
        </w:tc>
      </w:tr>
      <w:tr w:rsidR="0E0314DC" w:rsidTr="0E0314DC" w14:paraId="572CA9D7">
        <w:trPr>
          <w:trHeight w:val="855"/>
        </w:trPr>
        <w:tc>
          <w:tcPr>
            <w:tcW w:w="601"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1BFD531C" w14:textId="0A10E6CD">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X</w:t>
            </w:r>
          </w:p>
        </w:tc>
        <w:tc>
          <w:tcPr>
            <w:tcW w:w="8759" w:type="dxa"/>
            <w:tcBorders>
              <w:top w:val="single" w:sz="6"/>
              <w:left w:val="single" w:sz="6"/>
              <w:bottom w:val="single" w:sz="6"/>
              <w:right w:val="single" w:sz="6"/>
            </w:tcBorders>
            <w:tcMar>
              <w:left w:w="105" w:type="dxa"/>
              <w:right w:w="105" w:type="dxa"/>
            </w:tcMar>
            <w:vAlign w:val="center"/>
          </w:tcPr>
          <w:p w:rsidR="0E0314DC" w:rsidP="0E0314DC" w:rsidRDefault="0E0314DC" w14:paraId="0C336C11" w14:textId="655B2256">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I understand that it is my responsibility to ensure that the above named research activity will meet the University’s Research Ethics and Integrity Code of Practice.</w:t>
            </w:r>
          </w:p>
        </w:tc>
      </w:tr>
      <w:tr w:rsidR="0E0314DC" w:rsidTr="0E0314DC" w14:paraId="44191A40">
        <w:trPr>
          <w:trHeight w:val="975"/>
        </w:trPr>
        <w:tc>
          <w:tcPr>
            <w:tcW w:w="601"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E0314DC" w:rsidP="0E0314DC" w:rsidRDefault="0E0314DC" w14:paraId="39231C24" w14:textId="15DBE07D">
            <w:pPr>
              <w:spacing w:line="360" w:lineRule="auto"/>
              <w:jc w:val="center"/>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X</w:t>
            </w:r>
          </w:p>
        </w:tc>
        <w:tc>
          <w:tcPr>
            <w:tcW w:w="8759" w:type="dxa"/>
            <w:tcBorders>
              <w:top w:val="single" w:sz="6"/>
              <w:left w:val="single" w:sz="6"/>
              <w:bottom w:val="single" w:sz="6"/>
              <w:right w:val="single" w:sz="6"/>
            </w:tcBorders>
            <w:tcMar>
              <w:left w:w="105" w:type="dxa"/>
              <w:right w:w="105" w:type="dxa"/>
            </w:tcMar>
            <w:vAlign w:val="center"/>
          </w:tcPr>
          <w:p w:rsidR="0E0314DC" w:rsidP="0E0314DC" w:rsidRDefault="0E0314DC" w14:paraId="0AB73536" w14:textId="64B8A499">
            <w:pPr>
              <w:spacing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I understand that before commencing data collection all documents aimed at respondents (including information sheets, consent forms, questionnaires, interview schedules etc.) must be confirmed by the DoS/Supervisor, module tutor or Academic Director.</w:t>
            </w:r>
          </w:p>
        </w:tc>
      </w:tr>
    </w:tbl>
    <w:p w:rsidR="140D29E1" w:rsidP="0E0314DC" w:rsidRDefault="140D29E1" w14:paraId="4FAE06E0" w14:textId="610C00E8">
      <w:pPr>
        <w:spacing w:after="0" w:line="360" w:lineRule="auto"/>
        <w:rPr>
          <w:rFonts w:ascii="Calibri" w:hAnsi="Calibri" w:eastAsia="Calibri" w:cs="Calibri"/>
          <w:noProof w:val="0"/>
          <w:color w:val="000000" w:themeColor="text1" w:themeTint="FF" w:themeShade="FF"/>
          <w:sz w:val="24"/>
          <w:szCs w:val="24"/>
          <w:lang w:val="en-US"/>
        </w:rPr>
      </w:pPr>
      <w:r w:rsidRPr="0E0314DC" w:rsidR="140D29E1">
        <w:rPr>
          <w:rFonts w:ascii="Calibri" w:hAnsi="Calibri" w:eastAsia="Calibri" w:cs="Calibri"/>
          <w:b w:val="1"/>
          <w:bCs w:val="1"/>
          <w:noProof w:val="0"/>
          <w:color w:val="000000" w:themeColor="text1" w:themeTint="FF" w:themeShade="FF"/>
          <w:sz w:val="24"/>
          <w:szCs w:val="24"/>
          <w:lang w:val="en-GB"/>
        </w:rPr>
        <w:t xml:space="preserve"> </w:t>
      </w:r>
    </w:p>
    <w:tbl>
      <w:tblPr>
        <w:tblStyle w:val="TableNormal"/>
        <w:tblW w:w="0" w:type="auto"/>
        <w:tblBorders>
          <w:top w:val="single" w:sz="6"/>
          <w:left w:val="single" w:sz="6"/>
          <w:bottom w:val="single" w:sz="6"/>
          <w:right w:val="single" w:sz="6"/>
        </w:tblBorders>
        <w:tblLayout w:type="fixed"/>
        <w:tblLook w:val="06A0" w:firstRow="1" w:lastRow="0" w:firstColumn="1" w:lastColumn="0" w:noHBand="1" w:noVBand="1"/>
      </w:tblPr>
      <w:tblGrid>
        <w:gridCol w:w="9360"/>
      </w:tblGrid>
      <w:tr w:rsidR="0E0314DC" w:rsidTr="0E0314DC" w14:paraId="63903B4D">
        <w:trPr>
          <w:trHeight w:val="300"/>
        </w:trPr>
        <w:tc>
          <w:tcPr>
            <w:tcW w:w="9360" w:type="dxa"/>
            <w:tcBorders>
              <w:top w:val="single" w:sz="6"/>
              <w:left w:val="single" w:sz="6"/>
              <w:bottom w:val="single" w:sz="6"/>
              <w:right w:val="single" w:sz="6"/>
            </w:tcBorders>
            <w:shd w:val="clear" w:color="auto" w:fill="D9D9D9" w:themeFill="background1" w:themeFillShade="D9"/>
            <w:tcMar>
              <w:left w:w="105" w:type="dxa"/>
              <w:right w:w="105" w:type="dxa"/>
            </w:tcMar>
            <w:vAlign w:val="center"/>
          </w:tcPr>
          <w:p w:rsidR="0E0314DC" w:rsidP="0E0314DC" w:rsidRDefault="0E0314DC" w14:paraId="0F9C078C" w14:textId="442032BA">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b w:val="1"/>
                <w:bCs w:val="1"/>
                <w:color w:val="000000" w:themeColor="text1" w:themeTint="FF" w:themeShade="FF"/>
                <w:sz w:val="24"/>
                <w:szCs w:val="24"/>
                <w:lang w:val="en-GB"/>
              </w:rPr>
              <w:t>RESEARCH STUDENTS AND STAFF ONLY</w:t>
            </w:r>
          </w:p>
          <w:p w:rsidR="0E0314DC" w:rsidP="0E0314DC" w:rsidRDefault="0E0314DC" w14:paraId="04501270" w14:textId="625100C0">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 xml:space="preserve">All communications relating to this application during its processing must be in writing and emailed to </w:t>
            </w:r>
            <w:hyperlink r:id="R0247dd1905da4d09">
              <w:r w:rsidRPr="0E0314DC" w:rsidR="0E0314DC">
                <w:rPr>
                  <w:rStyle w:val="Hyperlink"/>
                  <w:rFonts w:ascii="Calibri" w:hAnsi="Calibri" w:eastAsia="Calibri" w:cs="Calibri"/>
                  <w:strike w:val="0"/>
                  <w:dstrike w:val="0"/>
                  <w:sz w:val="24"/>
                  <w:szCs w:val="24"/>
                  <w:lang w:val="en-GB"/>
                </w:rPr>
                <w:t>pgresearch@uwtsd.ac.uk</w:t>
              </w:r>
            </w:hyperlink>
            <w:r w:rsidRPr="0E0314DC" w:rsidR="0E0314DC">
              <w:rPr>
                <w:rFonts w:ascii="Calibri" w:hAnsi="Calibri" w:eastAsia="Calibri" w:cs="Calibri"/>
                <w:color w:val="000000" w:themeColor="text1" w:themeTint="FF" w:themeShade="FF"/>
                <w:sz w:val="24"/>
                <w:szCs w:val="24"/>
                <w:lang w:val="en-GB"/>
              </w:rPr>
              <w:t xml:space="preserve"> , with the title ‘Ethical Approval’ followed by your name.</w:t>
            </w:r>
          </w:p>
          <w:p w:rsidR="0E0314DC" w:rsidP="0E0314DC" w:rsidRDefault="0E0314DC" w14:paraId="543C46A7" w14:textId="7B0575AD">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color w:val="000000" w:themeColor="text1" w:themeTint="FF" w:themeShade="FF"/>
                <w:sz w:val="24"/>
                <w:szCs w:val="24"/>
                <w:lang w:val="en-GB"/>
              </w:rPr>
              <w:t>You will be informed of the outcome of your claim by email; therefore</w:t>
            </w:r>
            <w:r w:rsidRPr="0E0314DC" w:rsidR="0E0314DC">
              <w:rPr>
                <w:rFonts w:ascii="Calibri" w:hAnsi="Calibri" w:eastAsia="Calibri" w:cs="Calibri"/>
                <w:b w:val="1"/>
                <w:bCs w:val="1"/>
                <w:color w:val="000000" w:themeColor="text1" w:themeTint="FF" w:themeShade="FF"/>
                <w:sz w:val="24"/>
                <w:szCs w:val="24"/>
                <w:lang w:val="en-GB"/>
              </w:rPr>
              <w:t xml:space="preserve"> </w:t>
            </w:r>
            <w:r w:rsidRPr="0E0314DC" w:rsidR="0E0314DC">
              <w:rPr>
                <w:rFonts w:ascii="Calibri" w:hAnsi="Calibri" w:eastAsia="Calibri" w:cs="Calibri"/>
                <w:color w:val="000000" w:themeColor="text1" w:themeTint="FF" w:themeShade="FF"/>
                <w:sz w:val="24"/>
                <w:szCs w:val="24"/>
                <w:lang w:val="en-GB"/>
              </w:rPr>
              <w:t>it is important that you check your University and personal email accounts regularly</w:t>
            </w:r>
            <w:r w:rsidRPr="0E0314DC" w:rsidR="0E0314DC">
              <w:rPr>
                <w:rFonts w:ascii="Calibri" w:hAnsi="Calibri" w:eastAsia="Calibri" w:cs="Calibri"/>
                <w:b w:val="1"/>
                <w:bCs w:val="1"/>
                <w:color w:val="000000" w:themeColor="text1" w:themeTint="FF" w:themeShade="FF"/>
                <w:sz w:val="24"/>
                <w:szCs w:val="24"/>
                <w:lang w:val="en-GB"/>
              </w:rPr>
              <w:t>.</w:t>
            </w:r>
          </w:p>
        </w:tc>
      </w:tr>
      <w:tr w:rsidR="0E0314DC" w:rsidTr="0E0314DC" w14:paraId="469B493F">
        <w:trPr>
          <w:trHeight w:val="300"/>
        </w:trPr>
        <w:tc>
          <w:tcPr>
            <w:tcW w:w="9360" w:type="dxa"/>
            <w:tcBorders>
              <w:top w:val="single" w:sz="6"/>
              <w:left w:val="single" w:sz="6"/>
              <w:bottom w:val="single" w:sz="6"/>
              <w:right w:val="single" w:sz="6"/>
            </w:tcBorders>
            <w:shd w:val="clear" w:color="auto" w:fill="D9D9D9" w:themeFill="background1" w:themeFillShade="D9"/>
            <w:tcMar>
              <w:left w:w="105" w:type="dxa"/>
              <w:right w:w="105" w:type="dxa"/>
            </w:tcMar>
            <w:vAlign w:val="center"/>
          </w:tcPr>
          <w:p w:rsidR="0E0314DC" w:rsidP="0E0314DC" w:rsidRDefault="0E0314DC" w14:paraId="27391F7A" w14:textId="49FE701A">
            <w:pPr>
              <w:spacing w:after="0" w:line="360" w:lineRule="auto"/>
              <w:rPr>
                <w:rFonts w:ascii="Calibri" w:hAnsi="Calibri" w:eastAsia="Calibri" w:cs="Calibri"/>
                <w:color w:val="000000" w:themeColor="text1" w:themeTint="FF" w:themeShade="FF"/>
                <w:sz w:val="24"/>
                <w:szCs w:val="24"/>
              </w:rPr>
            </w:pPr>
            <w:r w:rsidRPr="0E0314DC" w:rsidR="0E0314DC">
              <w:rPr>
                <w:rFonts w:ascii="Calibri" w:hAnsi="Calibri" w:eastAsia="Calibri" w:cs="Calibri"/>
                <w:b w:val="1"/>
                <w:bCs w:val="1"/>
                <w:color w:val="000000" w:themeColor="text1" w:themeTint="FF" w:themeShade="FF"/>
                <w:sz w:val="24"/>
                <w:szCs w:val="24"/>
                <w:lang w:val="en-GB"/>
              </w:rPr>
              <w:t xml:space="preserve">STUDENTS ON UNDERGRADUATE OR TAUGHT MASTERS PROGRAMMES </w:t>
            </w:r>
            <w:r w:rsidRPr="0E0314DC" w:rsidR="0E0314DC">
              <w:rPr>
                <w:rFonts w:ascii="Calibri" w:hAnsi="Calibri" w:eastAsia="Calibri" w:cs="Calibri"/>
                <w:color w:val="000000" w:themeColor="text1" w:themeTint="FF" w:themeShade="FF"/>
                <w:sz w:val="24"/>
                <w:szCs w:val="24"/>
                <w:lang w:val="en-GB"/>
              </w:rPr>
              <w:t>should submit this form (and receive the outcome) via systems explained to you by the supervisor/module leader.</w:t>
            </w:r>
          </w:p>
        </w:tc>
      </w:tr>
    </w:tbl>
    <w:p w:rsidR="0E0314DC" w:rsidRDefault="0E0314DC" w14:paraId="3DBF0252" w14:textId="3C34528F">
      <w:r>
        <w:br w:type="page"/>
      </w:r>
    </w:p>
    <w:p w:rsidR="2ED300E8" w:rsidRDefault="2ED300E8" w14:paraId="5385E2F1" w14:textId="748B8B31">
      <w:r w:rsidR="2ED300E8">
        <w:rPr/>
        <w:t>Reference List</w:t>
      </w:r>
    </w:p>
    <w:p w:rsidR="0E0314DC" w:rsidP="0E0314DC" w:rsidRDefault="0E0314DC" w14:paraId="055BC0A0" w14:textId="7AC63BE3">
      <w:pPr>
        <w:rPr>
          <w:rFonts w:ascii="Calibri" w:hAnsi="Calibri" w:eastAsia="Calibri" w:cs="Calibri"/>
          <w:noProof w:val="0"/>
          <w:sz w:val="24"/>
          <w:szCs w:val="24"/>
          <w:lang w:val="en-US"/>
        </w:rPr>
      </w:pPr>
    </w:p>
    <w:p w:rsidR="2ED300E8" w:rsidP="0E0314DC" w:rsidRDefault="2ED300E8" w14:paraId="17BE68D0" w14:textId="7A465115">
      <w:pPr>
        <w:rPr>
          <w:rFonts w:ascii="Calibri" w:hAnsi="Calibri" w:eastAsia="Calibri" w:cs="Calibri"/>
          <w:noProof w:val="0"/>
          <w:sz w:val="24"/>
          <w:szCs w:val="24"/>
          <w:lang w:val="en-US"/>
        </w:rPr>
      </w:pPr>
      <w:r w:rsidRPr="0E0314DC" w:rsidR="2ED300E8">
        <w:rPr>
          <w:rFonts w:ascii="Calibri" w:hAnsi="Calibri" w:eastAsia="Calibri" w:cs="Calibri"/>
          <w:noProof w:val="0"/>
          <w:sz w:val="24"/>
          <w:szCs w:val="24"/>
          <w:lang w:val="en-GB"/>
        </w:rPr>
        <w:t xml:space="preserve">Abbey, A., et al. (2001) Alcohol and Sexual Assault. </w:t>
      </w:r>
      <w:r w:rsidRPr="0E0314DC" w:rsidR="2ED300E8">
        <w:rPr>
          <w:rFonts w:ascii="Calibri" w:hAnsi="Calibri" w:eastAsia="Calibri" w:cs="Calibri"/>
          <w:i w:val="1"/>
          <w:iCs w:val="1"/>
          <w:noProof w:val="0"/>
          <w:sz w:val="24"/>
          <w:szCs w:val="24"/>
          <w:lang w:val="en-GB"/>
        </w:rPr>
        <w:t>Alcohol Research &amp; Health</w:t>
      </w:r>
      <w:r w:rsidRPr="0E0314DC" w:rsidR="2ED300E8">
        <w:rPr>
          <w:rFonts w:ascii="Calibri" w:hAnsi="Calibri" w:eastAsia="Calibri" w:cs="Calibri"/>
          <w:noProof w:val="0"/>
          <w:sz w:val="24"/>
          <w:szCs w:val="24"/>
          <w:lang w:val="en-GB"/>
        </w:rPr>
        <w:t xml:space="preserve">. 25(1), pp 43-51. Available at: </w:t>
      </w:r>
      <w:hyperlink r:id="Rcaba9f9d75944868">
        <w:r w:rsidRPr="0E0314DC" w:rsidR="2ED300E8">
          <w:rPr>
            <w:rStyle w:val="Hyperlink"/>
            <w:rFonts w:ascii="Calibri" w:hAnsi="Calibri" w:eastAsia="Calibri" w:cs="Calibri"/>
            <w:strike w:val="0"/>
            <w:dstrike w:val="0"/>
            <w:noProof w:val="0"/>
            <w:sz w:val="24"/>
            <w:szCs w:val="24"/>
            <w:lang w:val="en-GB"/>
          </w:rPr>
          <w:t>https://www.ncbi.nlm.nih.gov/pmc/articles/PMC4484576/</w:t>
        </w:r>
      </w:hyperlink>
      <w:r w:rsidRPr="0E0314DC" w:rsidR="2ED300E8">
        <w:rPr>
          <w:rFonts w:ascii="Calibri" w:hAnsi="Calibri" w:eastAsia="Calibri" w:cs="Calibri"/>
          <w:noProof w:val="0"/>
          <w:sz w:val="24"/>
          <w:szCs w:val="24"/>
          <w:lang w:val="en-GB"/>
        </w:rPr>
        <w:t xml:space="preserve"> (Accessed: 14 July 2024)</w:t>
      </w:r>
    </w:p>
    <w:p w:rsidR="0E0314DC" w:rsidP="0E0314DC" w:rsidRDefault="0E0314DC" w14:paraId="77595111" w14:textId="33B8EB6D">
      <w:pPr>
        <w:rPr>
          <w:rFonts w:ascii="Calibri" w:hAnsi="Calibri" w:eastAsia="Calibri" w:cs="Calibri"/>
          <w:noProof w:val="0"/>
          <w:sz w:val="24"/>
          <w:szCs w:val="24"/>
          <w:lang w:val="en-US"/>
        </w:rPr>
      </w:pPr>
    </w:p>
    <w:p w:rsidR="2ED300E8" w:rsidP="0E0314DC" w:rsidRDefault="2ED300E8" w14:paraId="5DD6F25A" w14:textId="32AECE91">
      <w:pPr>
        <w:rPr>
          <w:rFonts w:ascii="Calibri" w:hAnsi="Calibri" w:eastAsia="Calibri" w:cs="Calibri"/>
          <w:noProof w:val="0"/>
          <w:sz w:val="24"/>
          <w:szCs w:val="24"/>
          <w:lang w:val="en-US"/>
        </w:rPr>
      </w:pPr>
      <w:r w:rsidRPr="0E0314DC" w:rsidR="2ED300E8">
        <w:rPr>
          <w:rFonts w:ascii="Calibri" w:hAnsi="Calibri" w:eastAsia="Calibri" w:cs="Calibri"/>
          <w:noProof w:val="0"/>
          <w:sz w:val="24"/>
          <w:szCs w:val="24"/>
          <w:lang w:val="de-DE"/>
        </w:rPr>
        <w:t xml:space="preserve">Allen, G., Carthew, H. (2024) </w:t>
      </w:r>
      <w:r w:rsidRPr="0E0314DC" w:rsidR="2ED300E8">
        <w:rPr>
          <w:rFonts w:ascii="Calibri" w:hAnsi="Calibri" w:eastAsia="Calibri" w:cs="Calibri"/>
          <w:i w:val="1"/>
          <w:iCs w:val="1"/>
          <w:noProof w:val="0"/>
          <w:sz w:val="24"/>
          <w:szCs w:val="24"/>
          <w:lang w:val="de-DE"/>
        </w:rPr>
        <w:t>Police Service Strength.</w:t>
      </w:r>
      <w:r w:rsidRPr="0E0314DC" w:rsidR="2ED300E8">
        <w:rPr>
          <w:rFonts w:ascii="Calibri" w:hAnsi="Calibri" w:eastAsia="Calibri" w:cs="Calibri"/>
          <w:noProof w:val="0"/>
          <w:sz w:val="24"/>
          <w:szCs w:val="24"/>
          <w:lang w:val="de-DE"/>
        </w:rPr>
        <w:t xml:space="preserve"> Available at: </w:t>
      </w:r>
      <w:hyperlink w:anchor=":~:text=Of%20the%20147%2C430%20police%20officers,%2Don%2Dyear%20since%202010" r:id="Rd8cd3310d90e424d">
        <w:r w:rsidRPr="0E0314DC" w:rsidR="2ED300E8">
          <w:rPr>
            <w:rStyle w:val="Hyperlink"/>
            <w:rFonts w:ascii="Calibri" w:hAnsi="Calibri" w:eastAsia="Calibri" w:cs="Calibri"/>
            <w:strike w:val="0"/>
            <w:dstrike w:val="0"/>
            <w:noProof w:val="0"/>
            <w:sz w:val="24"/>
            <w:szCs w:val="24"/>
            <w:lang w:val="de-DE"/>
          </w:rPr>
          <w:t>https://commonslibrary.parliament.uk/research-briefings/sn00634/#:~:text=Of%20the%20147%2C430%20police%20officers,%2Don%2Dyear%20since%202010</w:t>
        </w:r>
      </w:hyperlink>
      <w:r w:rsidRPr="0E0314DC" w:rsidR="2ED300E8">
        <w:rPr>
          <w:rFonts w:ascii="Calibri" w:hAnsi="Calibri" w:eastAsia="Calibri" w:cs="Calibri"/>
          <w:noProof w:val="0"/>
          <w:sz w:val="24"/>
          <w:szCs w:val="24"/>
          <w:lang w:val="de-DE"/>
        </w:rPr>
        <w:t>. (Accessed: 14 July 2024)</w:t>
      </w:r>
    </w:p>
    <w:p w:rsidR="0E0314DC" w:rsidP="0E0314DC" w:rsidRDefault="0E0314DC" w14:paraId="7BCFDBEC" w14:textId="195B2EC4">
      <w:pPr>
        <w:rPr>
          <w:rFonts w:ascii="Calibri" w:hAnsi="Calibri" w:eastAsia="Calibri" w:cs="Calibri"/>
          <w:noProof w:val="0"/>
          <w:sz w:val="24"/>
          <w:szCs w:val="24"/>
          <w:lang w:val="en-US"/>
        </w:rPr>
      </w:pPr>
    </w:p>
    <w:p w:rsidR="2ED300E8" w:rsidP="0E0314DC" w:rsidRDefault="2ED300E8" w14:paraId="3F25F365" w14:textId="0C3AD7DA">
      <w:pPr>
        <w:rPr>
          <w:rFonts w:ascii="Calibri" w:hAnsi="Calibri" w:eastAsia="Calibri" w:cs="Calibri"/>
          <w:noProof w:val="0"/>
          <w:sz w:val="24"/>
          <w:szCs w:val="24"/>
          <w:lang w:val="en-US"/>
        </w:rPr>
      </w:pPr>
      <w:r w:rsidRPr="0E0314DC" w:rsidR="2ED300E8">
        <w:rPr>
          <w:rFonts w:ascii="Calibri" w:hAnsi="Calibri" w:eastAsia="Calibri" w:cs="Calibri"/>
          <w:noProof w:val="0"/>
          <w:sz w:val="24"/>
          <w:szCs w:val="24"/>
          <w:lang w:val="en-GB"/>
        </w:rPr>
        <w:t xml:space="preserve">Barton, C. (2024) </w:t>
      </w:r>
      <w:r w:rsidRPr="0E0314DC" w:rsidR="2ED300E8">
        <w:rPr>
          <w:rFonts w:ascii="Calibri" w:hAnsi="Calibri" w:eastAsia="Calibri" w:cs="Calibri"/>
          <w:i w:val="1"/>
          <w:iCs w:val="1"/>
          <w:noProof w:val="0"/>
          <w:sz w:val="24"/>
          <w:szCs w:val="24"/>
          <w:lang w:val="en-GB"/>
        </w:rPr>
        <w:t>Constituency Data: Ethnic Groups</w:t>
      </w:r>
      <w:r w:rsidRPr="0E0314DC" w:rsidR="2ED300E8">
        <w:rPr>
          <w:rFonts w:ascii="Calibri" w:hAnsi="Calibri" w:eastAsia="Calibri" w:cs="Calibri"/>
          <w:noProof w:val="0"/>
          <w:sz w:val="24"/>
          <w:szCs w:val="24"/>
          <w:lang w:val="en-GB"/>
        </w:rPr>
        <w:t xml:space="preserve">. Available at: </w:t>
      </w:r>
      <w:hyperlink w:anchor=":~:text=Across%20England%20and%20Wales%2C%2082,Explore%20constituency%20data" r:id="Racbfa936df854357">
        <w:r w:rsidRPr="0E0314DC" w:rsidR="2ED300E8">
          <w:rPr>
            <w:rStyle w:val="Hyperlink"/>
            <w:rFonts w:ascii="Calibri" w:hAnsi="Calibri" w:eastAsia="Calibri" w:cs="Calibri"/>
            <w:strike w:val="0"/>
            <w:dstrike w:val="0"/>
            <w:noProof w:val="0"/>
            <w:sz w:val="24"/>
            <w:szCs w:val="24"/>
            <w:lang w:val="en-GB"/>
          </w:rPr>
          <w:t>https://commonslibrary.parliament.uk/constituency-statistics-ethnicity/#:~:text=Across%20England%20and%20Wales%2C%2082,Explore%20constituency%20data</w:t>
        </w:r>
      </w:hyperlink>
      <w:r w:rsidRPr="0E0314DC" w:rsidR="2ED300E8">
        <w:rPr>
          <w:rFonts w:ascii="Calibri" w:hAnsi="Calibri" w:eastAsia="Calibri" w:cs="Calibri"/>
          <w:noProof w:val="0"/>
          <w:sz w:val="24"/>
          <w:szCs w:val="24"/>
          <w:lang w:val="en-GB"/>
        </w:rPr>
        <w:t xml:space="preserve"> (Accessed: 16 July 2024)</w:t>
      </w:r>
    </w:p>
    <w:p w:rsidR="0E0314DC" w:rsidP="0E0314DC" w:rsidRDefault="0E0314DC" w14:paraId="3046CF5D" w14:textId="46562A85">
      <w:pPr>
        <w:rPr>
          <w:rFonts w:ascii="Calibri" w:hAnsi="Calibri" w:eastAsia="Calibri" w:cs="Calibri"/>
          <w:noProof w:val="0"/>
          <w:sz w:val="24"/>
          <w:szCs w:val="24"/>
          <w:lang w:val="en-US"/>
        </w:rPr>
      </w:pPr>
    </w:p>
    <w:p w:rsidR="2ED300E8" w:rsidP="0E0314DC" w:rsidRDefault="2ED300E8" w14:paraId="1B382A5D" w14:textId="26626DA3">
      <w:pPr>
        <w:rPr>
          <w:rFonts w:ascii="Calibri" w:hAnsi="Calibri" w:eastAsia="Calibri" w:cs="Calibri"/>
          <w:noProof w:val="0"/>
          <w:sz w:val="24"/>
          <w:szCs w:val="24"/>
          <w:lang w:val="en-US"/>
        </w:rPr>
      </w:pPr>
      <w:r w:rsidRPr="0E0314DC" w:rsidR="2ED300E8">
        <w:rPr>
          <w:rFonts w:ascii="Calibri" w:hAnsi="Calibri" w:eastAsia="Calibri" w:cs="Calibri"/>
          <w:noProof w:val="0"/>
          <w:sz w:val="24"/>
          <w:szCs w:val="24"/>
          <w:lang w:val="en-GB"/>
        </w:rPr>
        <w:t xml:space="preserve">BBC. (2020) </w:t>
      </w:r>
      <w:r w:rsidRPr="0E0314DC" w:rsidR="2ED300E8">
        <w:rPr>
          <w:rFonts w:ascii="Calibri" w:hAnsi="Calibri" w:eastAsia="Calibri" w:cs="Calibri"/>
          <w:i w:val="1"/>
          <w:iCs w:val="1"/>
          <w:noProof w:val="0"/>
          <w:sz w:val="24"/>
          <w:szCs w:val="24"/>
          <w:lang w:val="en-GB"/>
        </w:rPr>
        <w:t>Black Lives Matter protests held across England</w:t>
      </w:r>
      <w:r w:rsidRPr="0E0314DC" w:rsidR="2ED300E8">
        <w:rPr>
          <w:rFonts w:ascii="Calibri" w:hAnsi="Calibri" w:eastAsia="Calibri" w:cs="Calibri"/>
          <w:noProof w:val="0"/>
          <w:sz w:val="24"/>
          <w:szCs w:val="24"/>
          <w:lang w:val="en-GB"/>
        </w:rPr>
        <w:t xml:space="preserve">. Available at: </w:t>
      </w:r>
      <w:hyperlink r:id="Rc87cbc56d77e4fa4">
        <w:r w:rsidRPr="0E0314DC" w:rsidR="2ED300E8">
          <w:rPr>
            <w:rStyle w:val="Hyperlink"/>
            <w:rFonts w:ascii="Calibri" w:hAnsi="Calibri" w:eastAsia="Calibri" w:cs="Calibri"/>
            <w:strike w:val="0"/>
            <w:dstrike w:val="0"/>
            <w:noProof w:val="0"/>
            <w:sz w:val="24"/>
            <w:szCs w:val="24"/>
            <w:lang w:val="en-GB"/>
          </w:rPr>
          <w:t>https://www.bbc.co.uk/news/uk-england-53120735</w:t>
        </w:r>
      </w:hyperlink>
      <w:r w:rsidRPr="0E0314DC" w:rsidR="2ED300E8">
        <w:rPr>
          <w:rFonts w:ascii="Calibri" w:hAnsi="Calibri" w:eastAsia="Calibri" w:cs="Calibri"/>
          <w:noProof w:val="0"/>
          <w:sz w:val="24"/>
          <w:szCs w:val="24"/>
          <w:lang w:val="en-GB"/>
        </w:rPr>
        <w:t xml:space="preserve"> (Accessed: 14 July 2024) </w:t>
      </w:r>
    </w:p>
    <w:p w:rsidR="0E0314DC" w:rsidP="0E0314DC" w:rsidRDefault="0E0314DC" w14:paraId="13447E47" w14:textId="3F09A2D8">
      <w:pPr>
        <w:rPr>
          <w:rFonts w:ascii="Calibri" w:hAnsi="Calibri" w:eastAsia="Calibri" w:cs="Calibri"/>
          <w:noProof w:val="0"/>
          <w:sz w:val="24"/>
          <w:szCs w:val="24"/>
          <w:lang w:val="en-US"/>
        </w:rPr>
      </w:pPr>
    </w:p>
    <w:p w:rsidR="2ED300E8" w:rsidP="0E0314DC" w:rsidRDefault="2ED300E8" w14:paraId="5DCF56B5" w14:textId="4058BEEC">
      <w:pPr>
        <w:spacing w:after="0" w:line="360" w:lineRule="auto"/>
        <w:jc w:val="both"/>
        <w:rPr>
          <w:rFonts w:ascii="Calibri" w:hAnsi="Calibri" w:eastAsia="Calibri" w:cs="Calibri"/>
          <w:noProof w:val="0"/>
          <w:color w:val="000000" w:themeColor="text1" w:themeTint="FF" w:themeShade="FF"/>
          <w:sz w:val="24"/>
          <w:szCs w:val="24"/>
          <w:lang w:val="en-US"/>
        </w:rPr>
      </w:pPr>
      <w:r w:rsidRPr="0E0314DC" w:rsidR="2ED300E8">
        <w:rPr>
          <w:rFonts w:ascii="Calibri" w:hAnsi="Calibri" w:eastAsia="Calibri" w:cs="Calibri"/>
          <w:noProof w:val="0"/>
          <w:color w:val="000000" w:themeColor="text1" w:themeTint="FF" w:themeShade="FF"/>
          <w:sz w:val="24"/>
          <w:szCs w:val="24"/>
          <w:lang w:val="en-GB"/>
        </w:rPr>
        <w:t xml:space="preserve">Blackstone’s. (2024) </w:t>
      </w:r>
      <w:r w:rsidRPr="0E0314DC" w:rsidR="2ED300E8">
        <w:rPr>
          <w:rFonts w:ascii="Calibri" w:hAnsi="Calibri" w:eastAsia="Calibri" w:cs="Calibri"/>
          <w:i w:val="1"/>
          <w:iCs w:val="1"/>
          <w:noProof w:val="0"/>
          <w:color w:val="000000" w:themeColor="text1" w:themeTint="FF" w:themeShade="FF"/>
          <w:sz w:val="24"/>
          <w:szCs w:val="24"/>
          <w:lang w:val="en-GB"/>
        </w:rPr>
        <w:t>Blackstone’s Handbook for Policing Students</w:t>
      </w:r>
      <w:r w:rsidRPr="0E0314DC" w:rsidR="2ED300E8">
        <w:rPr>
          <w:rFonts w:ascii="Calibri" w:hAnsi="Calibri" w:eastAsia="Calibri" w:cs="Calibri"/>
          <w:noProof w:val="0"/>
          <w:color w:val="000000" w:themeColor="text1" w:themeTint="FF" w:themeShade="FF"/>
          <w:sz w:val="24"/>
          <w:szCs w:val="24"/>
          <w:lang w:val="en-GB"/>
        </w:rPr>
        <w:t>. 18</w:t>
      </w:r>
      <w:r w:rsidRPr="0E0314DC" w:rsidR="2ED300E8">
        <w:rPr>
          <w:rFonts w:ascii="Calibri" w:hAnsi="Calibri" w:eastAsia="Calibri" w:cs="Calibri"/>
          <w:noProof w:val="0"/>
          <w:color w:val="000000" w:themeColor="text1" w:themeTint="FF" w:themeShade="FF"/>
          <w:sz w:val="24"/>
          <w:szCs w:val="24"/>
          <w:vertAlign w:val="superscript"/>
          <w:lang w:val="en-GB"/>
        </w:rPr>
        <w:t>th</w:t>
      </w:r>
      <w:r w:rsidRPr="0E0314DC" w:rsidR="2ED300E8">
        <w:rPr>
          <w:rFonts w:ascii="Calibri" w:hAnsi="Calibri" w:eastAsia="Calibri" w:cs="Calibri"/>
          <w:noProof w:val="0"/>
          <w:color w:val="000000" w:themeColor="text1" w:themeTint="FF" w:themeShade="FF"/>
          <w:sz w:val="24"/>
          <w:szCs w:val="24"/>
          <w:lang w:val="en-GB"/>
        </w:rPr>
        <w:t xml:space="preserve"> edn. London: Oxford University Press.</w:t>
      </w:r>
    </w:p>
    <w:p w:rsidR="0E0314DC" w:rsidP="0E0314DC" w:rsidRDefault="0E0314DC" w14:paraId="418B0B7B" w14:textId="45A88561">
      <w:pPr>
        <w:rPr>
          <w:rFonts w:ascii="Calibri" w:hAnsi="Calibri" w:eastAsia="Calibri" w:cs="Calibri"/>
          <w:noProof w:val="0"/>
          <w:sz w:val="24"/>
          <w:szCs w:val="24"/>
          <w:lang w:val="en-US"/>
        </w:rPr>
      </w:pPr>
    </w:p>
    <w:p w:rsidR="2ED300E8" w:rsidP="0E0314DC" w:rsidRDefault="2ED300E8" w14:paraId="3346F06F" w14:textId="6B4E7918">
      <w:pPr>
        <w:rPr>
          <w:rFonts w:ascii="Calibri" w:hAnsi="Calibri" w:eastAsia="Calibri" w:cs="Calibri"/>
          <w:noProof w:val="0"/>
          <w:sz w:val="24"/>
          <w:szCs w:val="24"/>
          <w:lang w:val="en-US"/>
        </w:rPr>
      </w:pPr>
      <w:r w:rsidRPr="0E0314DC" w:rsidR="2ED300E8">
        <w:rPr>
          <w:rFonts w:ascii="Calibri" w:hAnsi="Calibri" w:eastAsia="Calibri" w:cs="Calibri"/>
          <w:noProof w:val="0"/>
          <w:sz w:val="24"/>
          <w:szCs w:val="24"/>
          <w:lang w:val="en-GB"/>
        </w:rPr>
        <w:t xml:space="preserve">Brown, M. (2023) </w:t>
      </w:r>
      <w:r w:rsidRPr="0E0314DC" w:rsidR="2ED300E8">
        <w:rPr>
          <w:rFonts w:ascii="Calibri" w:hAnsi="Calibri" w:eastAsia="Calibri" w:cs="Calibri"/>
          <w:i w:val="1"/>
          <w:iCs w:val="1"/>
          <w:noProof w:val="0"/>
          <w:sz w:val="24"/>
          <w:szCs w:val="24"/>
          <w:lang w:val="en-GB"/>
        </w:rPr>
        <w:t xml:space="preserve">Writing Good Survey Questions: 10 Best Practices. </w:t>
      </w:r>
      <w:r w:rsidRPr="0E0314DC" w:rsidR="2ED300E8">
        <w:rPr>
          <w:rFonts w:ascii="Calibri" w:hAnsi="Calibri" w:eastAsia="Calibri" w:cs="Calibri"/>
          <w:noProof w:val="0"/>
          <w:sz w:val="24"/>
          <w:szCs w:val="24"/>
          <w:lang w:val="en-GB"/>
        </w:rPr>
        <w:t xml:space="preserve">Available at: </w:t>
      </w:r>
      <w:hyperlink r:id="R13d79309f68b4c8f">
        <w:r w:rsidRPr="0E0314DC" w:rsidR="2ED300E8">
          <w:rPr>
            <w:rStyle w:val="Hyperlink"/>
            <w:rFonts w:ascii="Calibri" w:hAnsi="Calibri" w:eastAsia="Calibri" w:cs="Calibri"/>
            <w:strike w:val="0"/>
            <w:dstrike w:val="0"/>
            <w:noProof w:val="0"/>
            <w:sz w:val="24"/>
            <w:szCs w:val="24"/>
            <w:lang w:val="en-GB"/>
          </w:rPr>
          <w:t>https://www.nngroup.com/articles/survey-best-practices/</w:t>
        </w:r>
      </w:hyperlink>
      <w:r w:rsidRPr="0E0314DC" w:rsidR="2ED300E8">
        <w:rPr>
          <w:rFonts w:ascii="Calibri" w:hAnsi="Calibri" w:eastAsia="Calibri" w:cs="Calibri"/>
          <w:noProof w:val="0"/>
          <w:sz w:val="24"/>
          <w:szCs w:val="24"/>
          <w:lang w:val="en-GB"/>
        </w:rPr>
        <w:t xml:space="preserve"> (Accessed: 14 July 2024)</w:t>
      </w:r>
    </w:p>
    <w:p w:rsidR="0E0314DC" w:rsidP="0E0314DC" w:rsidRDefault="0E0314DC" w14:paraId="2DEC7F20" w14:textId="6645CD28">
      <w:pPr>
        <w:rPr>
          <w:rFonts w:ascii="Calibri" w:hAnsi="Calibri" w:eastAsia="Calibri" w:cs="Calibri"/>
          <w:noProof w:val="0"/>
          <w:sz w:val="24"/>
          <w:szCs w:val="24"/>
          <w:lang w:val="en-US"/>
        </w:rPr>
      </w:pPr>
    </w:p>
    <w:p w:rsidR="2ED300E8" w:rsidP="0E0314DC" w:rsidRDefault="2ED300E8" w14:paraId="00BB109E" w14:textId="2D38CC62">
      <w:pPr>
        <w:rPr>
          <w:rFonts w:ascii="Calibri" w:hAnsi="Calibri" w:eastAsia="Calibri" w:cs="Calibri"/>
          <w:noProof w:val="0"/>
          <w:sz w:val="24"/>
          <w:szCs w:val="24"/>
          <w:lang w:val="en-US"/>
        </w:rPr>
      </w:pPr>
      <w:r w:rsidRPr="0E0314DC" w:rsidR="2ED300E8">
        <w:rPr>
          <w:rFonts w:ascii="Calibri" w:hAnsi="Calibri" w:eastAsia="Calibri" w:cs="Calibri"/>
          <w:noProof w:val="0"/>
          <w:sz w:val="24"/>
          <w:szCs w:val="24"/>
          <w:lang w:val="en-GB"/>
        </w:rPr>
        <w:t xml:space="preserve">Cates, B. (2023) </w:t>
      </w:r>
      <w:r w:rsidRPr="0E0314DC" w:rsidR="2ED300E8">
        <w:rPr>
          <w:rFonts w:ascii="Calibri" w:hAnsi="Calibri" w:eastAsia="Calibri" w:cs="Calibri"/>
          <w:i w:val="1"/>
          <w:iCs w:val="1"/>
          <w:noProof w:val="0"/>
          <w:sz w:val="24"/>
          <w:szCs w:val="24"/>
          <w:lang w:val="en-GB"/>
        </w:rPr>
        <w:t>The Art of Asking Open-Ended Questions</w:t>
      </w:r>
      <w:r w:rsidRPr="0E0314DC" w:rsidR="2ED300E8">
        <w:rPr>
          <w:rFonts w:ascii="Calibri" w:hAnsi="Calibri" w:eastAsia="Calibri" w:cs="Calibri"/>
          <w:noProof w:val="0"/>
          <w:sz w:val="24"/>
          <w:szCs w:val="24"/>
          <w:lang w:val="en-GB"/>
        </w:rPr>
        <w:t xml:space="preserve">. Available at: </w:t>
      </w:r>
      <w:hyperlink r:id="R95cde53081784af5">
        <w:r w:rsidRPr="0E0314DC" w:rsidR="2ED300E8">
          <w:rPr>
            <w:rStyle w:val="Hyperlink"/>
            <w:rFonts w:ascii="Calibri" w:hAnsi="Calibri" w:eastAsia="Calibri" w:cs="Calibri"/>
            <w:strike w:val="0"/>
            <w:dstrike w:val="0"/>
            <w:noProof w:val="0"/>
            <w:sz w:val="24"/>
            <w:szCs w:val="24"/>
            <w:lang w:val="en-GB"/>
          </w:rPr>
          <w:t>https://blog.hubspot.com/sales/the-art-of-asking-open-ended-questions</w:t>
        </w:r>
      </w:hyperlink>
      <w:r w:rsidRPr="0E0314DC" w:rsidR="2ED300E8">
        <w:rPr>
          <w:rFonts w:ascii="Calibri" w:hAnsi="Calibri" w:eastAsia="Calibri" w:cs="Calibri"/>
          <w:noProof w:val="0"/>
          <w:sz w:val="24"/>
          <w:szCs w:val="24"/>
          <w:lang w:val="en-GB"/>
        </w:rPr>
        <w:t xml:space="preserve"> (Accessed: 14 July 2024)</w:t>
      </w:r>
    </w:p>
    <w:p w:rsidR="0E0314DC" w:rsidP="0E0314DC" w:rsidRDefault="0E0314DC" w14:paraId="71FA9682" w14:textId="1A8CEF14">
      <w:pPr>
        <w:rPr>
          <w:rFonts w:ascii="Calibri" w:hAnsi="Calibri" w:eastAsia="Calibri" w:cs="Calibri"/>
          <w:noProof w:val="0"/>
          <w:sz w:val="24"/>
          <w:szCs w:val="24"/>
          <w:lang w:val="en-US"/>
        </w:rPr>
      </w:pPr>
    </w:p>
    <w:p w:rsidR="2ED300E8" w:rsidP="0E0314DC" w:rsidRDefault="2ED300E8" w14:paraId="61CB267F" w14:textId="4870B80C">
      <w:pPr>
        <w:rPr>
          <w:rFonts w:ascii="Calibri" w:hAnsi="Calibri" w:eastAsia="Calibri" w:cs="Calibri"/>
          <w:noProof w:val="0"/>
          <w:sz w:val="24"/>
          <w:szCs w:val="24"/>
          <w:lang w:val="en-US"/>
        </w:rPr>
      </w:pPr>
      <w:r w:rsidRPr="0E0314DC" w:rsidR="2ED300E8">
        <w:rPr>
          <w:rFonts w:ascii="Calibri" w:hAnsi="Calibri" w:eastAsia="Calibri" w:cs="Calibri"/>
          <w:noProof w:val="0"/>
          <w:sz w:val="24"/>
          <w:szCs w:val="24"/>
          <w:lang w:val="en-GB"/>
        </w:rPr>
        <w:t xml:space="preserve">Cleave, P. (2023) </w:t>
      </w:r>
      <w:r w:rsidRPr="0E0314DC" w:rsidR="2ED300E8">
        <w:rPr>
          <w:rFonts w:ascii="Calibri" w:hAnsi="Calibri" w:eastAsia="Calibri" w:cs="Calibri"/>
          <w:i w:val="1"/>
          <w:iCs w:val="1"/>
          <w:noProof w:val="0"/>
          <w:sz w:val="24"/>
          <w:szCs w:val="24"/>
          <w:lang w:val="en-GB"/>
        </w:rPr>
        <w:t>Advantages of Questionnaires in Online Research</w:t>
      </w:r>
      <w:r w:rsidRPr="0E0314DC" w:rsidR="2ED300E8">
        <w:rPr>
          <w:rFonts w:ascii="Calibri" w:hAnsi="Calibri" w:eastAsia="Calibri" w:cs="Calibri"/>
          <w:noProof w:val="0"/>
          <w:sz w:val="24"/>
          <w:szCs w:val="24"/>
          <w:lang w:val="en-GB"/>
        </w:rPr>
        <w:t xml:space="preserve">. Available at: </w:t>
      </w:r>
      <w:hyperlink r:id="R33913268197646f6">
        <w:r w:rsidRPr="0E0314DC" w:rsidR="2ED300E8">
          <w:rPr>
            <w:rStyle w:val="Hyperlink"/>
            <w:rFonts w:ascii="Calibri" w:hAnsi="Calibri" w:eastAsia="Calibri" w:cs="Calibri"/>
            <w:strike w:val="0"/>
            <w:dstrike w:val="0"/>
            <w:noProof w:val="0"/>
            <w:sz w:val="24"/>
            <w:szCs w:val="24"/>
            <w:lang w:val="en-GB"/>
          </w:rPr>
          <w:t>https://www.smartsurvey.co.uk/blog/advantages-of-questionnaires-in-online-research</w:t>
        </w:r>
      </w:hyperlink>
      <w:r w:rsidRPr="0E0314DC" w:rsidR="2ED300E8">
        <w:rPr>
          <w:rFonts w:ascii="Calibri" w:hAnsi="Calibri" w:eastAsia="Calibri" w:cs="Calibri"/>
          <w:noProof w:val="0"/>
          <w:sz w:val="24"/>
          <w:szCs w:val="24"/>
          <w:lang w:val="en-GB"/>
        </w:rPr>
        <w:t xml:space="preserve"> (Accessed: 14 July 2024)</w:t>
      </w:r>
    </w:p>
    <w:p w:rsidR="0E0314DC" w:rsidP="0E0314DC" w:rsidRDefault="0E0314DC" w14:paraId="07981E71" w14:textId="798AAACE">
      <w:pPr>
        <w:rPr>
          <w:rFonts w:ascii="Calibri" w:hAnsi="Calibri" w:eastAsia="Calibri" w:cs="Calibri"/>
          <w:noProof w:val="0"/>
          <w:sz w:val="24"/>
          <w:szCs w:val="24"/>
          <w:lang w:val="en-US"/>
        </w:rPr>
      </w:pPr>
    </w:p>
    <w:p w:rsidR="2ED300E8" w:rsidP="0E0314DC" w:rsidRDefault="2ED300E8" w14:paraId="5F9629B7" w14:textId="62BDDB0F">
      <w:pPr>
        <w:rPr>
          <w:rFonts w:ascii="Calibri" w:hAnsi="Calibri" w:eastAsia="Calibri" w:cs="Calibri"/>
          <w:noProof w:val="0"/>
          <w:sz w:val="24"/>
          <w:szCs w:val="24"/>
          <w:lang w:val="en-US"/>
        </w:rPr>
      </w:pPr>
      <w:r w:rsidRPr="0E0314DC" w:rsidR="2ED300E8">
        <w:rPr>
          <w:rFonts w:ascii="Calibri" w:hAnsi="Calibri" w:eastAsia="Calibri" w:cs="Calibri"/>
          <w:noProof w:val="0"/>
          <w:sz w:val="24"/>
          <w:szCs w:val="24"/>
          <w:lang w:val="en-GB"/>
        </w:rPr>
        <w:t xml:space="preserve">CNN. (2020) </w:t>
      </w:r>
      <w:r w:rsidRPr="0E0314DC" w:rsidR="2ED300E8">
        <w:rPr>
          <w:rFonts w:ascii="Calibri" w:hAnsi="Calibri" w:eastAsia="Calibri" w:cs="Calibri"/>
          <w:i w:val="1"/>
          <w:iCs w:val="1"/>
          <w:noProof w:val="0"/>
          <w:sz w:val="24"/>
          <w:szCs w:val="24"/>
          <w:lang w:val="en-GB"/>
        </w:rPr>
        <w:t>How UK protesters are taking the spark of Black Lives Matter back to their hometowns</w:t>
      </w:r>
      <w:r w:rsidRPr="0E0314DC" w:rsidR="2ED300E8">
        <w:rPr>
          <w:rFonts w:ascii="Calibri" w:hAnsi="Calibri" w:eastAsia="Calibri" w:cs="Calibri"/>
          <w:noProof w:val="0"/>
          <w:sz w:val="24"/>
          <w:szCs w:val="24"/>
          <w:lang w:val="en-GB"/>
        </w:rPr>
        <w:t xml:space="preserve">. Available at: </w:t>
      </w:r>
      <w:hyperlink r:id="R28e5c96711544ed0">
        <w:r w:rsidRPr="0E0314DC" w:rsidR="2ED300E8">
          <w:rPr>
            <w:rStyle w:val="Hyperlink"/>
            <w:rFonts w:ascii="Calibri" w:hAnsi="Calibri" w:eastAsia="Calibri" w:cs="Calibri"/>
            <w:strike w:val="0"/>
            <w:dstrike w:val="0"/>
            <w:noProof w:val="0"/>
            <w:sz w:val="24"/>
            <w:szCs w:val="24"/>
            <w:lang w:val="en-GB"/>
          </w:rPr>
          <w:t>https://edition.cnn.com/2020/12/04/uk/uk-hometowns-black-lives-matter-intl/index.html</w:t>
        </w:r>
      </w:hyperlink>
      <w:r w:rsidRPr="0E0314DC" w:rsidR="2ED300E8">
        <w:rPr>
          <w:rFonts w:ascii="Calibri" w:hAnsi="Calibri" w:eastAsia="Calibri" w:cs="Calibri"/>
          <w:noProof w:val="0"/>
          <w:sz w:val="24"/>
          <w:szCs w:val="24"/>
          <w:lang w:val="en-GB"/>
        </w:rPr>
        <w:t xml:space="preserve"> (Accessed: 14 July 2024)</w:t>
      </w:r>
    </w:p>
    <w:p w:rsidR="0E0314DC" w:rsidP="0E0314DC" w:rsidRDefault="0E0314DC" w14:paraId="45528C4B" w14:textId="04F9770E">
      <w:pPr>
        <w:rPr>
          <w:rFonts w:ascii="Calibri" w:hAnsi="Calibri" w:eastAsia="Calibri" w:cs="Calibri"/>
          <w:noProof w:val="0"/>
          <w:sz w:val="24"/>
          <w:szCs w:val="24"/>
          <w:lang w:val="en-US"/>
        </w:rPr>
      </w:pPr>
    </w:p>
    <w:p w:rsidR="2ED300E8" w:rsidP="0E0314DC" w:rsidRDefault="2ED300E8" w14:paraId="19FB999A" w14:textId="0C9B376A">
      <w:pPr>
        <w:rPr>
          <w:rFonts w:ascii="Calibri" w:hAnsi="Calibri" w:eastAsia="Calibri" w:cs="Calibri"/>
          <w:noProof w:val="0"/>
          <w:sz w:val="24"/>
          <w:szCs w:val="24"/>
          <w:lang w:val="en-US"/>
        </w:rPr>
      </w:pPr>
      <w:r w:rsidRPr="0E0314DC" w:rsidR="2ED300E8">
        <w:rPr>
          <w:rFonts w:ascii="Calibri" w:hAnsi="Calibri" w:eastAsia="Calibri" w:cs="Calibri"/>
          <w:noProof w:val="0"/>
          <w:sz w:val="24"/>
          <w:szCs w:val="24"/>
          <w:lang w:val="en-GB"/>
        </w:rPr>
        <w:t xml:space="preserve">Colbran, M. (2022) </w:t>
      </w:r>
      <w:r w:rsidRPr="0E0314DC" w:rsidR="2ED300E8">
        <w:rPr>
          <w:rFonts w:ascii="Calibri" w:hAnsi="Calibri" w:eastAsia="Calibri" w:cs="Calibri"/>
          <w:i w:val="1"/>
          <w:iCs w:val="1"/>
          <w:noProof w:val="0"/>
          <w:sz w:val="24"/>
          <w:szCs w:val="24"/>
          <w:lang w:val="en-GB"/>
        </w:rPr>
        <w:t xml:space="preserve">The relationship between police and media: is the Met less accountable than ever before? </w:t>
      </w:r>
      <w:r w:rsidRPr="0E0314DC" w:rsidR="2ED300E8">
        <w:rPr>
          <w:rFonts w:ascii="Calibri" w:hAnsi="Calibri" w:eastAsia="Calibri" w:cs="Calibri"/>
          <w:noProof w:val="0"/>
          <w:sz w:val="24"/>
          <w:szCs w:val="24"/>
          <w:lang w:val="en-GB"/>
        </w:rPr>
        <w:t xml:space="preserve">Available at: </w:t>
      </w:r>
      <w:hyperlink r:id="R6dbafa62e57141ed">
        <w:r w:rsidRPr="0E0314DC" w:rsidR="2ED300E8">
          <w:rPr>
            <w:rStyle w:val="Hyperlink"/>
            <w:rFonts w:ascii="Calibri" w:hAnsi="Calibri" w:eastAsia="Calibri" w:cs="Calibri"/>
            <w:strike w:val="0"/>
            <w:dstrike w:val="0"/>
            <w:noProof w:val="0"/>
            <w:sz w:val="24"/>
            <w:szCs w:val="24"/>
            <w:lang w:val="en-GB"/>
          </w:rPr>
          <w:t>https://blogs.lse.ac.uk/politicsandpolicy/police-media-accountability/</w:t>
        </w:r>
      </w:hyperlink>
      <w:r w:rsidRPr="0E0314DC" w:rsidR="2ED300E8">
        <w:rPr>
          <w:rFonts w:ascii="Calibri" w:hAnsi="Calibri" w:eastAsia="Calibri" w:cs="Calibri"/>
          <w:noProof w:val="0"/>
          <w:sz w:val="24"/>
          <w:szCs w:val="24"/>
          <w:lang w:val="en-GB"/>
        </w:rPr>
        <w:t xml:space="preserve"> (Accessed: 14 July 2024)</w:t>
      </w:r>
    </w:p>
    <w:p w:rsidR="0E0314DC" w:rsidP="0E0314DC" w:rsidRDefault="0E0314DC" w14:paraId="2D6A2DD8" w14:textId="1B0CF3A7">
      <w:pPr>
        <w:rPr>
          <w:rFonts w:ascii="Calibri" w:hAnsi="Calibri" w:eastAsia="Calibri" w:cs="Calibri"/>
          <w:noProof w:val="0"/>
          <w:sz w:val="24"/>
          <w:szCs w:val="24"/>
          <w:lang w:val="en-US"/>
        </w:rPr>
      </w:pPr>
    </w:p>
    <w:p w:rsidR="2ED300E8" w:rsidP="0E0314DC" w:rsidRDefault="2ED300E8" w14:paraId="7E0404E3" w14:textId="37CDBDA3">
      <w:pPr>
        <w:rPr>
          <w:rFonts w:ascii="Calibri" w:hAnsi="Calibri" w:eastAsia="Calibri" w:cs="Calibri"/>
          <w:noProof w:val="0"/>
          <w:sz w:val="24"/>
          <w:szCs w:val="24"/>
          <w:lang w:val="en-US"/>
        </w:rPr>
      </w:pPr>
      <w:r w:rsidRPr="0E0314DC" w:rsidR="2ED300E8">
        <w:rPr>
          <w:rFonts w:ascii="Calibri" w:hAnsi="Calibri" w:eastAsia="Calibri" w:cs="Calibri"/>
          <w:noProof w:val="0"/>
          <w:sz w:val="24"/>
          <w:szCs w:val="24"/>
          <w:lang w:val="en-GB"/>
        </w:rPr>
        <w:t xml:space="preserve">College of Policing. (2023) </w:t>
      </w:r>
      <w:r w:rsidRPr="0E0314DC" w:rsidR="2ED300E8">
        <w:rPr>
          <w:rFonts w:ascii="Calibri" w:hAnsi="Calibri" w:eastAsia="Calibri" w:cs="Calibri"/>
          <w:i w:val="1"/>
          <w:iCs w:val="1"/>
          <w:noProof w:val="0"/>
          <w:sz w:val="24"/>
          <w:szCs w:val="24"/>
          <w:lang w:val="en-GB"/>
        </w:rPr>
        <w:t>Public and Personal Safety Training – have your say</w:t>
      </w:r>
      <w:r w:rsidRPr="0E0314DC" w:rsidR="2ED300E8">
        <w:rPr>
          <w:rFonts w:ascii="Calibri" w:hAnsi="Calibri" w:eastAsia="Calibri" w:cs="Calibri"/>
          <w:noProof w:val="0"/>
          <w:sz w:val="24"/>
          <w:szCs w:val="24"/>
          <w:lang w:val="en-GB"/>
        </w:rPr>
        <w:t xml:space="preserve">. Available at: </w:t>
      </w:r>
      <w:hyperlink r:id="R092c1d5511104885">
        <w:r w:rsidRPr="0E0314DC" w:rsidR="2ED300E8">
          <w:rPr>
            <w:rStyle w:val="Hyperlink"/>
            <w:rFonts w:ascii="Calibri" w:hAnsi="Calibri" w:eastAsia="Calibri" w:cs="Calibri"/>
            <w:strike w:val="0"/>
            <w:dstrike w:val="0"/>
            <w:noProof w:val="0"/>
            <w:sz w:val="24"/>
            <w:szCs w:val="24"/>
            <w:lang w:val="en-GB"/>
          </w:rPr>
          <w:t>https://www.college.police.uk/article/public-personal-safety-training-app-have-your-say</w:t>
        </w:r>
      </w:hyperlink>
      <w:r w:rsidRPr="0E0314DC" w:rsidR="2ED300E8">
        <w:rPr>
          <w:rFonts w:ascii="Calibri" w:hAnsi="Calibri" w:eastAsia="Calibri" w:cs="Calibri"/>
          <w:noProof w:val="0"/>
          <w:sz w:val="24"/>
          <w:szCs w:val="24"/>
          <w:lang w:val="en-GB"/>
        </w:rPr>
        <w:t xml:space="preserve"> (Accessed: 14 July 2024)</w:t>
      </w:r>
    </w:p>
    <w:p w:rsidR="0E0314DC" w:rsidP="0E0314DC" w:rsidRDefault="0E0314DC" w14:paraId="010CBBCC" w14:textId="3E5E8157">
      <w:pPr>
        <w:rPr>
          <w:rFonts w:ascii="Calibri" w:hAnsi="Calibri" w:eastAsia="Calibri" w:cs="Calibri"/>
          <w:noProof w:val="0"/>
          <w:sz w:val="24"/>
          <w:szCs w:val="24"/>
          <w:lang w:val="en-US"/>
        </w:rPr>
      </w:pPr>
    </w:p>
    <w:p w:rsidR="2ED300E8" w:rsidP="0E0314DC" w:rsidRDefault="2ED300E8" w14:paraId="56F786FC" w14:textId="449D6C7E">
      <w:pPr>
        <w:rPr>
          <w:rFonts w:ascii="Calibri" w:hAnsi="Calibri" w:eastAsia="Calibri" w:cs="Calibri"/>
          <w:noProof w:val="0"/>
          <w:sz w:val="24"/>
          <w:szCs w:val="24"/>
          <w:lang w:val="en-US"/>
        </w:rPr>
      </w:pPr>
      <w:r w:rsidRPr="0E0314DC" w:rsidR="2ED300E8">
        <w:rPr>
          <w:rFonts w:ascii="Calibri" w:hAnsi="Calibri" w:eastAsia="Calibri" w:cs="Calibri"/>
          <w:noProof w:val="0"/>
          <w:sz w:val="24"/>
          <w:szCs w:val="24"/>
          <w:lang w:val="en-GB"/>
        </w:rPr>
        <w:t xml:space="preserve">David, E. (2024) </w:t>
      </w:r>
      <w:r w:rsidRPr="0E0314DC" w:rsidR="2ED300E8">
        <w:rPr>
          <w:rFonts w:ascii="Calibri" w:hAnsi="Calibri" w:eastAsia="Calibri" w:cs="Calibri"/>
          <w:i w:val="1"/>
          <w:iCs w:val="1"/>
          <w:noProof w:val="0"/>
          <w:sz w:val="24"/>
          <w:szCs w:val="24"/>
          <w:lang w:val="en-GB"/>
        </w:rPr>
        <w:t>How to Analyse Survey Data: Methods &amp; Examples</w:t>
      </w:r>
      <w:r w:rsidRPr="0E0314DC" w:rsidR="2ED300E8">
        <w:rPr>
          <w:rFonts w:ascii="Calibri" w:hAnsi="Calibri" w:eastAsia="Calibri" w:cs="Calibri"/>
          <w:noProof w:val="0"/>
          <w:sz w:val="24"/>
          <w:szCs w:val="24"/>
          <w:lang w:val="en-GB"/>
        </w:rPr>
        <w:t xml:space="preserve">. Available at: </w:t>
      </w:r>
      <w:hyperlink r:id="R493c8d6e1bd44e9e">
        <w:r w:rsidRPr="0E0314DC" w:rsidR="2ED300E8">
          <w:rPr>
            <w:rStyle w:val="Hyperlink"/>
            <w:rFonts w:ascii="Calibri" w:hAnsi="Calibri" w:eastAsia="Calibri" w:cs="Calibri"/>
            <w:strike w:val="0"/>
            <w:dstrike w:val="0"/>
            <w:noProof w:val="0"/>
            <w:sz w:val="24"/>
            <w:szCs w:val="24"/>
            <w:lang w:val="en-GB"/>
          </w:rPr>
          <w:t>https://www.proprofssurvey.com/blog/how-to-analyze-survey-data/</w:t>
        </w:r>
      </w:hyperlink>
      <w:r w:rsidRPr="0E0314DC" w:rsidR="2ED300E8">
        <w:rPr>
          <w:rFonts w:ascii="Calibri" w:hAnsi="Calibri" w:eastAsia="Calibri" w:cs="Calibri"/>
          <w:noProof w:val="0"/>
          <w:sz w:val="24"/>
          <w:szCs w:val="24"/>
          <w:lang w:val="en-GB"/>
        </w:rPr>
        <w:t xml:space="preserve"> (Accessed: 15 July 2024)</w:t>
      </w:r>
    </w:p>
    <w:p w:rsidR="0E0314DC" w:rsidP="0E0314DC" w:rsidRDefault="0E0314DC" w14:paraId="2C16F675" w14:textId="7AFE55F5">
      <w:pPr>
        <w:rPr>
          <w:rFonts w:ascii="Calibri" w:hAnsi="Calibri" w:eastAsia="Calibri" w:cs="Calibri"/>
          <w:noProof w:val="0"/>
          <w:sz w:val="24"/>
          <w:szCs w:val="24"/>
          <w:lang w:val="en-US"/>
        </w:rPr>
      </w:pPr>
    </w:p>
    <w:p w:rsidR="2ED300E8" w:rsidP="0E0314DC" w:rsidRDefault="2ED300E8" w14:paraId="4997CDF0" w14:textId="74897827">
      <w:pPr>
        <w:rPr>
          <w:rFonts w:ascii="Calibri" w:hAnsi="Calibri" w:eastAsia="Calibri" w:cs="Calibri"/>
          <w:noProof w:val="0"/>
          <w:sz w:val="24"/>
          <w:szCs w:val="24"/>
          <w:lang w:val="en-US"/>
        </w:rPr>
      </w:pPr>
      <w:r w:rsidRPr="0E0314DC" w:rsidR="2ED300E8">
        <w:rPr>
          <w:rFonts w:ascii="Calibri" w:hAnsi="Calibri" w:eastAsia="Calibri" w:cs="Calibri"/>
          <w:noProof w:val="0"/>
          <w:sz w:val="24"/>
          <w:szCs w:val="24"/>
          <w:lang w:val="en-GB"/>
        </w:rPr>
        <w:t xml:space="preserve">Dye, T. (2024) </w:t>
      </w:r>
      <w:r w:rsidRPr="0E0314DC" w:rsidR="2ED300E8">
        <w:rPr>
          <w:rFonts w:ascii="Calibri" w:hAnsi="Calibri" w:eastAsia="Calibri" w:cs="Calibri"/>
          <w:i w:val="1"/>
          <w:iCs w:val="1"/>
          <w:noProof w:val="0"/>
          <w:sz w:val="24"/>
          <w:szCs w:val="24"/>
          <w:lang w:val="en-GB"/>
        </w:rPr>
        <w:t>Qualitative Data Analysis: Step-by-step Guide</w:t>
      </w:r>
      <w:r w:rsidRPr="0E0314DC" w:rsidR="2ED300E8">
        <w:rPr>
          <w:rFonts w:ascii="Calibri" w:hAnsi="Calibri" w:eastAsia="Calibri" w:cs="Calibri"/>
          <w:noProof w:val="0"/>
          <w:sz w:val="24"/>
          <w:szCs w:val="24"/>
          <w:lang w:val="en-GB"/>
        </w:rPr>
        <w:t xml:space="preserve">. Available at: </w:t>
      </w:r>
      <w:hyperlink r:id="Rba69a8b0e7c84cbd">
        <w:r w:rsidRPr="0E0314DC" w:rsidR="2ED300E8">
          <w:rPr>
            <w:rStyle w:val="Hyperlink"/>
            <w:rFonts w:ascii="Calibri" w:hAnsi="Calibri" w:eastAsia="Calibri" w:cs="Calibri"/>
            <w:strike w:val="0"/>
            <w:dstrike w:val="0"/>
            <w:noProof w:val="0"/>
            <w:sz w:val="24"/>
            <w:szCs w:val="24"/>
            <w:lang w:val="en-GB"/>
          </w:rPr>
          <w:t>https://getthematic.com/insights/qualitative-data-analysis/</w:t>
        </w:r>
      </w:hyperlink>
      <w:r w:rsidRPr="0E0314DC" w:rsidR="2ED300E8">
        <w:rPr>
          <w:rFonts w:ascii="Calibri" w:hAnsi="Calibri" w:eastAsia="Calibri" w:cs="Calibri"/>
          <w:noProof w:val="0"/>
          <w:sz w:val="24"/>
          <w:szCs w:val="24"/>
          <w:lang w:val="en-GB"/>
        </w:rPr>
        <w:t xml:space="preserve"> (Accessed: 15 July 2024)</w:t>
      </w:r>
    </w:p>
    <w:p w:rsidR="0E0314DC" w:rsidP="0E0314DC" w:rsidRDefault="0E0314DC" w14:paraId="3F0BA7F7" w14:textId="1BB7FA21">
      <w:pPr>
        <w:rPr>
          <w:rFonts w:ascii="Calibri" w:hAnsi="Calibri" w:eastAsia="Calibri" w:cs="Calibri"/>
          <w:noProof w:val="0"/>
          <w:sz w:val="24"/>
          <w:szCs w:val="24"/>
          <w:lang w:val="en-US"/>
        </w:rPr>
      </w:pPr>
    </w:p>
    <w:p w:rsidR="2ED300E8" w:rsidP="0E0314DC" w:rsidRDefault="2ED300E8" w14:paraId="48D1B0AD" w14:textId="61D01C1A">
      <w:pPr>
        <w:rPr>
          <w:rFonts w:ascii="Calibri" w:hAnsi="Calibri" w:eastAsia="Calibri" w:cs="Calibri"/>
          <w:noProof w:val="0"/>
          <w:sz w:val="24"/>
          <w:szCs w:val="24"/>
          <w:lang w:val="en-US"/>
        </w:rPr>
      </w:pPr>
      <w:r w:rsidRPr="0E0314DC" w:rsidR="2ED300E8">
        <w:rPr>
          <w:rFonts w:ascii="Calibri" w:hAnsi="Calibri" w:eastAsia="Calibri" w:cs="Calibri"/>
          <w:noProof w:val="0"/>
          <w:sz w:val="24"/>
          <w:szCs w:val="24"/>
          <w:lang w:val="en-GB"/>
        </w:rPr>
        <w:t xml:space="preserve">Eteng, O. (2022) </w:t>
      </w:r>
      <w:r w:rsidRPr="0E0314DC" w:rsidR="2ED300E8">
        <w:rPr>
          <w:rFonts w:ascii="Calibri" w:hAnsi="Calibri" w:eastAsia="Calibri" w:cs="Calibri"/>
          <w:i w:val="1"/>
          <w:iCs w:val="1"/>
          <w:noProof w:val="0"/>
          <w:sz w:val="24"/>
          <w:szCs w:val="24"/>
          <w:lang w:val="en-GB"/>
        </w:rPr>
        <w:t>Quantitative Data Analysis: A Comprehensive Guide.</w:t>
      </w:r>
      <w:r w:rsidRPr="0E0314DC" w:rsidR="2ED300E8">
        <w:rPr>
          <w:rFonts w:ascii="Calibri" w:hAnsi="Calibri" w:eastAsia="Calibri" w:cs="Calibri"/>
          <w:noProof w:val="0"/>
          <w:sz w:val="24"/>
          <w:szCs w:val="24"/>
          <w:lang w:val="en-GB"/>
        </w:rPr>
        <w:t xml:space="preserve"> Available at: </w:t>
      </w:r>
      <w:hyperlink r:id="R78aef1c2dd104191">
        <w:r w:rsidRPr="0E0314DC" w:rsidR="2ED300E8">
          <w:rPr>
            <w:rStyle w:val="Hyperlink"/>
            <w:rFonts w:ascii="Calibri" w:hAnsi="Calibri" w:eastAsia="Calibri" w:cs="Calibri"/>
            <w:strike w:val="0"/>
            <w:dstrike w:val="0"/>
            <w:noProof w:val="0"/>
            <w:sz w:val="24"/>
            <w:szCs w:val="24"/>
            <w:lang w:val="en-GB"/>
          </w:rPr>
          <w:t>https://hevodata.com/learn/quantitative-data-analysis/</w:t>
        </w:r>
      </w:hyperlink>
      <w:r w:rsidRPr="0E0314DC" w:rsidR="2ED300E8">
        <w:rPr>
          <w:rFonts w:ascii="Calibri" w:hAnsi="Calibri" w:eastAsia="Calibri" w:cs="Calibri"/>
          <w:noProof w:val="0"/>
          <w:sz w:val="24"/>
          <w:szCs w:val="24"/>
          <w:lang w:val="en-GB"/>
        </w:rPr>
        <w:t xml:space="preserve"> (Accessed: 15 July 2024)</w:t>
      </w:r>
    </w:p>
    <w:p w:rsidR="0E0314DC" w:rsidP="0E0314DC" w:rsidRDefault="0E0314DC" w14:paraId="7956362E" w14:textId="677A539D">
      <w:pPr>
        <w:rPr>
          <w:rFonts w:ascii="Calibri" w:hAnsi="Calibri" w:eastAsia="Calibri" w:cs="Calibri"/>
          <w:noProof w:val="0"/>
          <w:sz w:val="24"/>
          <w:szCs w:val="24"/>
          <w:lang w:val="en-US"/>
        </w:rPr>
      </w:pPr>
    </w:p>
    <w:p w:rsidR="2ED300E8" w:rsidP="0E0314DC" w:rsidRDefault="2ED300E8" w14:paraId="59327CFE" w14:textId="45E697D5">
      <w:pPr>
        <w:rPr>
          <w:rFonts w:ascii="Calibri" w:hAnsi="Calibri" w:eastAsia="Calibri" w:cs="Calibri"/>
          <w:noProof w:val="0"/>
          <w:sz w:val="24"/>
          <w:szCs w:val="24"/>
          <w:lang w:val="en-US"/>
        </w:rPr>
      </w:pPr>
      <w:r w:rsidRPr="0E0314DC" w:rsidR="2ED300E8">
        <w:rPr>
          <w:rFonts w:ascii="Calibri" w:hAnsi="Calibri" w:eastAsia="Calibri" w:cs="Calibri"/>
          <w:noProof w:val="0"/>
          <w:sz w:val="24"/>
          <w:szCs w:val="24"/>
          <w:lang w:val="en-GB"/>
        </w:rPr>
        <w:t xml:space="preserve">Experience Management. (2022) </w:t>
      </w:r>
      <w:r w:rsidRPr="0E0314DC" w:rsidR="2ED300E8">
        <w:rPr>
          <w:rFonts w:ascii="Calibri" w:hAnsi="Calibri" w:eastAsia="Calibri" w:cs="Calibri"/>
          <w:i w:val="1"/>
          <w:iCs w:val="1"/>
          <w:noProof w:val="0"/>
          <w:sz w:val="24"/>
          <w:szCs w:val="24"/>
          <w:lang w:val="en-GB"/>
        </w:rPr>
        <w:t>Sampling Methods: Types, Techniques &amp; Best Practices</w:t>
      </w:r>
      <w:r w:rsidRPr="0E0314DC" w:rsidR="2ED300E8">
        <w:rPr>
          <w:rFonts w:ascii="Calibri" w:hAnsi="Calibri" w:eastAsia="Calibri" w:cs="Calibri"/>
          <w:noProof w:val="0"/>
          <w:sz w:val="24"/>
          <w:szCs w:val="24"/>
          <w:lang w:val="en-GB"/>
        </w:rPr>
        <w:t xml:space="preserve">. Available at: </w:t>
      </w:r>
      <w:hyperlink r:id="Rdecc435e950248a9">
        <w:r w:rsidRPr="0E0314DC" w:rsidR="2ED300E8">
          <w:rPr>
            <w:rStyle w:val="Hyperlink"/>
            <w:rFonts w:ascii="Calibri" w:hAnsi="Calibri" w:eastAsia="Calibri" w:cs="Calibri"/>
            <w:strike w:val="0"/>
            <w:dstrike w:val="0"/>
            <w:noProof w:val="0"/>
            <w:sz w:val="24"/>
            <w:szCs w:val="24"/>
            <w:lang w:val="en-GB"/>
          </w:rPr>
          <w:t>https://www.qualtrics.com/uk/experience-management/research/sampling-methods/</w:t>
        </w:r>
      </w:hyperlink>
      <w:r w:rsidRPr="0E0314DC" w:rsidR="2ED300E8">
        <w:rPr>
          <w:rFonts w:ascii="Calibri" w:hAnsi="Calibri" w:eastAsia="Calibri" w:cs="Calibri"/>
          <w:noProof w:val="0"/>
          <w:sz w:val="24"/>
          <w:szCs w:val="24"/>
          <w:lang w:val="en-GB"/>
        </w:rPr>
        <w:t xml:space="preserve"> (Accessed: 14 July 2024)</w:t>
      </w:r>
    </w:p>
    <w:p w:rsidR="0E0314DC" w:rsidP="0E0314DC" w:rsidRDefault="0E0314DC" w14:paraId="41105969" w14:textId="531E257B">
      <w:pPr>
        <w:rPr>
          <w:rFonts w:ascii="Calibri" w:hAnsi="Calibri" w:eastAsia="Calibri" w:cs="Calibri"/>
          <w:noProof w:val="0"/>
          <w:sz w:val="24"/>
          <w:szCs w:val="24"/>
          <w:lang w:val="en-US"/>
        </w:rPr>
      </w:pPr>
    </w:p>
    <w:p w:rsidR="2ED300E8" w:rsidP="0E0314DC" w:rsidRDefault="2ED300E8" w14:paraId="454CDBA5" w14:textId="1A7E4A26">
      <w:pPr>
        <w:rPr>
          <w:rFonts w:ascii="Calibri" w:hAnsi="Calibri" w:eastAsia="Calibri" w:cs="Calibri"/>
          <w:noProof w:val="0"/>
          <w:sz w:val="24"/>
          <w:szCs w:val="24"/>
          <w:lang w:val="en-US"/>
        </w:rPr>
      </w:pPr>
      <w:r w:rsidRPr="0E0314DC" w:rsidR="2ED300E8">
        <w:rPr>
          <w:rFonts w:ascii="Calibri" w:hAnsi="Calibri" w:eastAsia="Calibri" w:cs="Calibri"/>
          <w:noProof w:val="0"/>
          <w:sz w:val="24"/>
          <w:szCs w:val="24"/>
          <w:lang w:val="en-GB"/>
        </w:rPr>
        <w:t xml:space="preserve">Fischler, A.S. (2018) </w:t>
      </w:r>
      <w:r w:rsidRPr="0E0314DC" w:rsidR="2ED300E8">
        <w:rPr>
          <w:rFonts w:ascii="Calibri" w:hAnsi="Calibri" w:eastAsia="Calibri" w:cs="Calibri"/>
          <w:i w:val="1"/>
          <w:iCs w:val="1"/>
          <w:noProof w:val="0"/>
          <w:sz w:val="24"/>
          <w:szCs w:val="24"/>
          <w:lang w:val="en-GB"/>
        </w:rPr>
        <w:t xml:space="preserve">Mixed Methods. </w:t>
      </w:r>
      <w:r w:rsidRPr="0E0314DC" w:rsidR="2ED300E8">
        <w:rPr>
          <w:rFonts w:ascii="Calibri" w:hAnsi="Calibri" w:eastAsia="Calibri" w:cs="Calibri"/>
          <w:noProof w:val="0"/>
          <w:sz w:val="24"/>
          <w:szCs w:val="24"/>
          <w:lang w:val="en-GB"/>
        </w:rPr>
        <w:t xml:space="preserve">Available at: </w:t>
      </w:r>
      <w:hyperlink r:id="R697126452e7944d0">
        <w:r w:rsidRPr="0E0314DC" w:rsidR="2ED300E8">
          <w:rPr>
            <w:rStyle w:val="Hyperlink"/>
            <w:rFonts w:ascii="Calibri" w:hAnsi="Calibri" w:eastAsia="Calibri" w:cs="Calibri"/>
            <w:strike w:val="0"/>
            <w:dstrike w:val="0"/>
            <w:noProof w:val="0"/>
            <w:sz w:val="24"/>
            <w:szCs w:val="24"/>
            <w:lang w:val="en-GB"/>
          </w:rPr>
          <w:t>https://education.nova.edu/Resources/uploads/app/35/files/arc_doc/mixed_methods.pdf</w:t>
        </w:r>
      </w:hyperlink>
      <w:r w:rsidRPr="0E0314DC" w:rsidR="2ED300E8">
        <w:rPr>
          <w:rFonts w:ascii="Calibri" w:hAnsi="Calibri" w:eastAsia="Calibri" w:cs="Calibri"/>
          <w:noProof w:val="0"/>
          <w:sz w:val="24"/>
          <w:szCs w:val="24"/>
          <w:lang w:val="en-GB"/>
        </w:rPr>
        <w:t xml:space="preserve"> (Accessed: 14 July 2024)</w:t>
      </w:r>
    </w:p>
    <w:p w:rsidR="0E0314DC" w:rsidP="0E0314DC" w:rsidRDefault="0E0314DC" w14:paraId="54DA92E5" w14:textId="258DD9AE">
      <w:pPr>
        <w:rPr>
          <w:rFonts w:ascii="Calibri" w:hAnsi="Calibri" w:eastAsia="Calibri" w:cs="Calibri"/>
          <w:noProof w:val="0"/>
          <w:sz w:val="24"/>
          <w:szCs w:val="24"/>
          <w:lang w:val="en-US"/>
        </w:rPr>
      </w:pPr>
    </w:p>
    <w:p w:rsidR="2ED300E8" w:rsidP="0E0314DC" w:rsidRDefault="2ED300E8" w14:paraId="5AC8142E" w14:textId="6A3F8A15">
      <w:pPr>
        <w:rPr>
          <w:rFonts w:ascii="Calibri" w:hAnsi="Calibri" w:eastAsia="Calibri" w:cs="Calibri"/>
          <w:noProof w:val="0"/>
          <w:sz w:val="24"/>
          <w:szCs w:val="24"/>
          <w:lang w:val="en-US"/>
        </w:rPr>
      </w:pPr>
      <w:r w:rsidRPr="0E0314DC" w:rsidR="2ED300E8">
        <w:rPr>
          <w:rFonts w:ascii="Calibri" w:hAnsi="Calibri" w:eastAsia="Calibri" w:cs="Calibri"/>
          <w:noProof w:val="0"/>
          <w:sz w:val="24"/>
          <w:szCs w:val="24"/>
          <w:lang w:val="en-GB"/>
        </w:rPr>
        <w:t xml:space="preserve">Fountain Hills Recovery. (2019) </w:t>
      </w:r>
      <w:r w:rsidRPr="0E0314DC" w:rsidR="2ED300E8">
        <w:rPr>
          <w:rFonts w:ascii="Calibri" w:hAnsi="Calibri" w:eastAsia="Calibri" w:cs="Calibri"/>
          <w:i w:val="1"/>
          <w:iCs w:val="1"/>
          <w:noProof w:val="0"/>
          <w:sz w:val="24"/>
          <w:szCs w:val="24"/>
          <w:lang w:val="en-GB"/>
        </w:rPr>
        <w:t>Link Between Alcohol and Sexual Assault.</w:t>
      </w:r>
      <w:r w:rsidRPr="0E0314DC" w:rsidR="2ED300E8">
        <w:rPr>
          <w:rFonts w:ascii="Calibri" w:hAnsi="Calibri" w:eastAsia="Calibri" w:cs="Calibri"/>
          <w:noProof w:val="0"/>
          <w:sz w:val="24"/>
          <w:szCs w:val="24"/>
          <w:lang w:val="en-GB"/>
        </w:rPr>
        <w:t xml:space="preserve"> Available at: </w:t>
      </w:r>
      <w:hyperlink r:id="R88ea7748a00a4058">
        <w:r w:rsidRPr="0E0314DC" w:rsidR="2ED300E8">
          <w:rPr>
            <w:rStyle w:val="Hyperlink"/>
            <w:rFonts w:ascii="Calibri" w:hAnsi="Calibri" w:eastAsia="Calibri" w:cs="Calibri"/>
            <w:strike w:val="0"/>
            <w:dstrike w:val="0"/>
            <w:noProof w:val="0"/>
            <w:sz w:val="24"/>
            <w:szCs w:val="24"/>
            <w:lang w:val="en-GB"/>
          </w:rPr>
          <w:t>https://fountainhillsrecovery.com/blog/link-between-alcohol-and-sexual-assault/</w:t>
        </w:r>
      </w:hyperlink>
      <w:r w:rsidRPr="0E0314DC" w:rsidR="2ED300E8">
        <w:rPr>
          <w:rFonts w:ascii="Calibri" w:hAnsi="Calibri" w:eastAsia="Calibri" w:cs="Calibri"/>
          <w:noProof w:val="0"/>
          <w:sz w:val="24"/>
          <w:szCs w:val="24"/>
          <w:lang w:val="en-GB"/>
        </w:rPr>
        <w:t xml:space="preserve"> (Accessed: 14 July 2024)</w:t>
      </w:r>
    </w:p>
    <w:p w:rsidR="0E0314DC" w:rsidP="0E0314DC" w:rsidRDefault="0E0314DC" w14:paraId="1B9AAC01" w14:textId="3D29B8C0">
      <w:pPr>
        <w:rPr>
          <w:rFonts w:ascii="Calibri" w:hAnsi="Calibri" w:eastAsia="Calibri" w:cs="Calibri"/>
          <w:noProof w:val="0"/>
          <w:sz w:val="24"/>
          <w:szCs w:val="24"/>
          <w:lang w:val="en-US"/>
        </w:rPr>
      </w:pPr>
    </w:p>
    <w:p w:rsidR="2ED300E8" w:rsidP="0E0314DC" w:rsidRDefault="2ED300E8" w14:paraId="704B9A39" w14:textId="18152335">
      <w:pPr>
        <w:rPr>
          <w:rFonts w:ascii="Calibri" w:hAnsi="Calibri" w:eastAsia="Calibri" w:cs="Calibri"/>
          <w:noProof w:val="0"/>
          <w:sz w:val="24"/>
          <w:szCs w:val="24"/>
          <w:lang w:val="en-US"/>
        </w:rPr>
      </w:pPr>
      <w:r w:rsidRPr="0E0314DC" w:rsidR="2ED300E8">
        <w:rPr>
          <w:rFonts w:ascii="Calibri" w:hAnsi="Calibri" w:eastAsia="Calibri" w:cs="Calibri"/>
          <w:noProof w:val="0"/>
          <w:sz w:val="24"/>
          <w:szCs w:val="24"/>
          <w:lang w:val="en-GB"/>
        </w:rPr>
        <w:t xml:space="preserve">Gove, A. (2023) </w:t>
      </w:r>
      <w:r w:rsidRPr="0E0314DC" w:rsidR="2ED300E8">
        <w:rPr>
          <w:rFonts w:ascii="Calibri" w:hAnsi="Calibri" w:eastAsia="Calibri" w:cs="Calibri"/>
          <w:i w:val="1"/>
          <w:iCs w:val="1"/>
          <w:noProof w:val="0"/>
          <w:sz w:val="24"/>
          <w:szCs w:val="24"/>
          <w:lang w:val="en-GB"/>
        </w:rPr>
        <w:t>(9) Steps for Quantitative Data Analysis</w:t>
      </w:r>
      <w:r w:rsidRPr="0E0314DC" w:rsidR="2ED300E8">
        <w:rPr>
          <w:rFonts w:ascii="Calibri" w:hAnsi="Calibri" w:eastAsia="Calibri" w:cs="Calibri"/>
          <w:noProof w:val="0"/>
          <w:sz w:val="24"/>
          <w:szCs w:val="24"/>
          <w:lang w:val="en-GB"/>
        </w:rPr>
        <w:t xml:space="preserve">. Available at: </w:t>
      </w:r>
      <w:hyperlink r:id="R0fbf7206fd4e47ab">
        <w:r w:rsidRPr="0E0314DC" w:rsidR="2ED300E8">
          <w:rPr>
            <w:rStyle w:val="Hyperlink"/>
            <w:rFonts w:ascii="Calibri" w:hAnsi="Calibri" w:eastAsia="Calibri" w:cs="Calibri"/>
            <w:strike w:val="0"/>
            <w:dstrike w:val="0"/>
            <w:noProof w:val="0"/>
            <w:sz w:val="24"/>
            <w:szCs w:val="24"/>
            <w:lang w:val="en-GB"/>
          </w:rPr>
          <w:t>https://www.linkedin.com/pulse/steps-quantitative-data-analysis-arão-gove/</w:t>
        </w:r>
      </w:hyperlink>
      <w:r w:rsidRPr="0E0314DC" w:rsidR="2ED300E8">
        <w:rPr>
          <w:rFonts w:ascii="Calibri" w:hAnsi="Calibri" w:eastAsia="Calibri" w:cs="Calibri"/>
          <w:noProof w:val="0"/>
          <w:sz w:val="24"/>
          <w:szCs w:val="24"/>
          <w:lang w:val="en-GB"/>
        </w:rPr>
        <w:t xml:space="preserve"> (Accessed: 14 July 2024)</w:t>
      </w:r>
    </w:p>
    <w:p w:rsidR="0E0314DC" w:rsidP="0E0314DC" w:rsidRDefault="0E0314DC" w14:paraId="3C330D15" w14:textId="3174FF8A">
      <w:pPr>
        <w:rPr>
          <w:rFonts w:ascii="Calibri" w:hAnsi="Calibri" w:eastAsia="Calibri" w:cs="Calibri"/>
          <w:noProof w:val="0"/>
          <w:sz w:val="24"/>
          <w:szCs w:val="24"/>
          <w:lang w:val="en-US"/>
        </w:rPr>
      </w:pPr>
    </w:p>
    <w:p w:rsidR="2ED300E8" w:rsidP="0E0314DC" w:rsidRDefault="2ED300E8" w14:paraId="3B501AF7" w14:textId="3FE820F4">
      <w:pPr>
        <w:rPr>
          <w:rFonts w:ascii="Calibri" w:hAnsi="Calibri" w:eastAsia="Calibri" w:cs="Calibri"/>
          <w:noProof w:val="0"/>
          <w:sz w:val="24"/>
          <w:szCs w:val="24"/>
          <w:lang w:val="en-US"/>
        </w:rPr>
      </w:pPr>
      <w:r w:rsidRPr="0E0314DC" w:rsidR="2ED300E8">
        <w:rPr>
          <w:rFonts w:ascii="Calibri" w:hAnsi="Calibri" w:eastAsia="Calibri" w:cs="Calibri"/>
          <w:noProof w:val="0"/>
          <w:sz w:val="24"/>
          <w:szCs w:val="24"/>
          <w:lang w:val="en-GB"/>
        </w:rPr>
        <w:t xml:space="preserve">Grace, H., Benson, K., Saraf, A. (2023) </w:t>
      </w:r>
      <w:r w:rsidRPr="0E0314DC" w:rsidR="2ED300E8">
        <w:rPr>
          <w:rFonts w:ascii="Calibri" w:hAnsi="Calibri" w:eastAsia="Calibri" w:cs="Calibri"/>
          <w:i w:val="1"/>
          <w:iCs w:val="1"/>
          <w:noProof w:val="0"/>
          <w:sz w:val="24"/>
          <w:szCs w:val="24"/>
          <w:lang w:val="en-GB"/>
        </w:rPr>
        <w:t>Translational Radiation Oncology</w:t>
      </w:r>
      <w:r w:rsidRPr="0E0314DC" w:rsidR="2ED300E8">
        <w:rPr>
          <w:rFonts w:ascii="Calibri" w:hAnsi="Calibri" w:eastAsia="Calibri" w:cs="Calibri"/>
          <w:noProof w:val="0"/>
          <w:sz w:val="24"/>
          <w:szCs w:val="24"/>
          <w:lang w:val="en-GB"/>
        </w:rPr>
        <w:t>. New York: Academic Press. Pp. 531 - 536</w:t>
      </w:r>
    </w:p>
    <w:p w:rsidR="0E0314DC" w:rsidP="0E0314DC" w:rsidRDefault="0E0314DC" w14:paraId="70B3EC12" w14:textId="60D33C0A">
      <w:pPr>
        <w:rPr>
          <w:rFonts w:ascii="Calibri" w:hAnsi="Calibri" w:eastAsia="Calibri" w:cs="Calibri"/>
          <w:noProof w:val="0"/>
          <w:sz w:val="24"/>
          <w:szCs w:val="24"/>
          <w:lang w:val="en-US"/>
        </w:rPr>
      </w:pPr>
    </w:p>
    <w:p w:rsidR="2ED300E8" w:rsidP="0E0314DC" w:rsidRDefault="2ED300E8" w14:paraId="3B2D9733" w14:textId="71DEF4B8">
      <w:pPr>
        <w:rPr>
          <w:rFonts w:ascii="Calibri" w:hAnsi="Calibri" w:eastAsia="Calibri" w:cs="Calibri"/>
          <w:noProof w:val="0"/>
          <w:sz w:val="24"/>
          <w:szCs w:val="24"/>
          <w:lang w:val="en-US"/>
        </w:rPr>
      </w:pPr>
      <w:r w:rsidRPr="0E0314DC" w:rsidR="2ED300E8">
        <w:rPr>
          <w:rFonts w:ascii="Calibri" w:hAnsi="Calibri" w:eastAsia="Calibri" w:cs="Calibri"/>
          <w:noProof w:val="0"/>
          <w:sz w:val="24"/>
          <w:szCs w:val="24"/>
          <w:lang w:val="en-GB"/>
        </w:rPr>
        <w:t xml:space="preserve">Hotjar. (2024) </w:t>
      </w:r>
      <w:r w:rsidRPr="0E0314DC" w:rsidR="2ED300E8">
        <w:rPr>
          <w:rFonts w:ascii="Calibri" w:hAnsi="Calibri" w:eastAsia="Calibri" w:cs="Calibri"/>
          <w:i w:val="1"/>
          <w:iCs w:val="1"/>
          <w:noProof w:val="0"/>
          <w:sz w:val="24"/>
          <w:szCs w:val="24"/>
          <w:lang w:val="en-GB"/>
        </w:rPr>
        <w:t>5 Qualitative Data Analysis Methods.</w:t>
      </w:r>
      <w:r w:rsidRPr="0E0314DC" w:rsidR="2ED300E8">
        <w:rPr>
          <w:rFonts w:ascii="Calibri" w:hAnsi="Calibri" w:eastAsia="Calibri" w:cs="Calibri"/>
          <w:noProof w:val="0"/>
          <w:sz w:val="24"/>
          <w:szCs w:val="24"/>
          <w:lang w:val="en-GB"/>
        </w:rPr>
        <w:t xml:space="preserve"> Available at: </w:t>
      </w:r>
      <w:hyperlink w:anchor=":~:text=Qualitative%20data%20analysis%20(QDA)%20is,improve%20your%20product%20or%20website" r:id="R582d05e8dcf940ee">
        <w:r w:rsidRPr="0E0314DC" w:rsidR="2ED300E8">
          <w:rPr>
            <w:rStyle w:val="Hyperlink"/>
            <w:rFonts w:ascii="Calibri" w:hAnsi="Calibri" w:eastAsia="Calibri" w:cs="Calibri"/>
            <w:strike w:val="0"/>
            <w:dstrike w:val="0"/>
            <w:noProof w:val="0"/>
            <w:sz w:val="24"/>
            <w:szCs w:val="24"/>
            <w:lang w:val="en-GB"/>
          </w:rPr>
          <w:t>https://www.hotjar.com/qualitative-data-analysis/methods/#:~:text=Qualitative%20data%20analysis%20(QDA)%20is,improve%20your%20product%20or%20website</w:t>
        </w:r>
      </w:hyperlink>
      <w:r w:rsidRPr="0E0314DC" w:rsidR="2ED300E8">
        <w:rPr>
          <w:rFonts w:ascii="Calibri" w:hAnsi="Calibri" w:eastAsia="Calibri" w:cs="Calibri"/>
          <w:noProof w:val="0"/>
          <w:sz w:val="24"/>
          <w:szCs w:val="24"/>
          <w:lang w:val="en-GB"/>
        </w:rPr>
        <w:t>. (Accessed: 15 July 2024)</w:t>
      </w:r>
    </w:p>
    <w:p w:rsidR="0E0314DC" w:rsidP="0E0314DC" w:rsidRDefault="0E0314DC" w14:paraId="3C2C4EE3" w14:textId="5A751D93">
      <w:pPr>
        <w:rPr>
          <w:rFonts w:ascii="Calibri" w:hAnsi="Calibri" w:eastAsia="Calibri" w:cs="Calibri"/>
          <w:noProof w:val="0"/>
          <w:sz w:val="24"/>
          <w:szCs w:val="24"/>
          <w:lang w:val="en-US"/>
        </w:rPr>
      </w:pPr>
    </w:p>
    <w:p w:rsidR="2ED300E8" w:rsidP="0E0314DC" w:rsidRDefault="2ED300E8" w14:paraId="6DF878C9" w14:textId="32346140">
      <w:pPr>
        <w:rPr>
          <w:rFonts w:ascii="Calibri" w:hAnsi="Calibri" w:eastAsia="Calibri" w:cs="Calibri"/>
          <w:noProof w:val="0"/>
          <w:sz w:val="24"/>
          <w:szCs w:val="24"/>
          <w:lang w:val="en-US"/>
        </w:rPr>
      </w:pPr>
      <w:r w:rsidRPr="0E0314DC" w:rsidR="2ED300E8">
        <w:rPr>
          <w:rFonts w:ascii="Calibri" w:hAnsi="Calibri" w:eastAsia="Calibri" w:cs="Calibri"/>
          <w:noProof w:val="0"/>
          <w:sz w:val="24"/>
          <w:szCs w:val="24"/>
          <w:lang w:val="en-GB"/>
        </w:rPr>
        <w:t xml:space="preserve">Houston, K. (2024) </w:t>
      </w:r>
      <w:r w:rsidRPr="0E0314DC" w:rsidR="2ED300E8">
        <w:rPr>
          <w:rFonts w:ascii="Calibri" w:hAnsi="Calibri" w:eastAsia="Calibri" w:cs="Calibri"/>
          <w:i w:val="1"/>
          <w:iCs w:val="1"/>
          <w:noProof w:val="0"/>
          <w:sz w:val="24"/>
          <w:szCs w:val="24"/>
          <w:lang w:val="en-GB"/>
        </w:rPr>
        <w:t>How to use the questionnaire method of data collection</w:t>
      </w:r>
      <w:r w:rsidRPr="0E0314DC" w:rsidR="2ED300E8">
        <w:rPr>
          <w:rFonts w:ascii="Calibri" w:hAnsi="Calibri" w:eastAsia="Calibri" w:cs="Calibri"/>
          <w:noProof w:val="0"/>
          <w:sz w:val="24"/>
          <w:szCs w:val="24"/>
          <w:lang w:val="en-GB"/>
        </w:rPr>
        <w:t xml:space="preserve">. Available at: </w:t>
      </w:r>
      <w:hyperlink r:id="R91691ede8e574b88">
        <w:r w:rsidRPr="0E0314DC" w:rsidR="2ED300E8">
          <w:rPr>
            <w:rStyle w:val="Hyperlink"/>
            <w:rFonts w:ascii="Calibri" w:hAnsi="Calibri" w:eastAsia="Calibri" w:cs="Calibri"/>
            <w:strike w:val="0"/>
            <w:dstrike w:val="0"/>
            <w:noProof w:val="0"/>
            <w:sz w:val="24"/>
            <w:szCs w:val="24"/>
            <w:lang w:val="en-GB"/>
          </w:rPr>
          <w:t>https://www.jotform.com/blog/questionnaire-method-of-data-collection/</w:t>
        </w:r>
      </w:hyperlink>
      <w:r w:rsidRPr="0E0314DC" w:rsidR="2ED300E8">
        <w:rPr>
          <w:rFonts w:ascii="Calibri" w:hAnsi="Calibri" w:eastAsia="Calibri" w:cs="Calibri"/>
          <w:noProof w:val="0"/>
          <w:sz w:val="24"/>
          <w:szCs w:val="24"/>
          <w:lang w:val="en-GB"/>
        </w:rPr>
        <w:t xml:space="preserve"> (Accessed: 14 July 2024)</w:t>
      </w:r>
    </w:p>
    <w:p w:rsidR="0E0314DC" w:rsidP="0E0314DC" w:rsidRDefault="0E0314DC" w14:paraId="14096D3F" w14:textId="26751E63">
      <w:pPr>
        <w:rPr>
          <w:rFonts w:ascii="Calibri" w:hAnsi="Calibri" w:eastAsia="Calibri" w:cs="Calibri"/>
          <w:noProof w:val="0"/>
          <w:sz w:val="24"/>
          <w:szCs w:val="24"/>
          <w:lang w:val="en-US"/>
        </w:rPr>
      </w:pPr>
    </w:p>
    <w:p w:rsidR="2ED300E8" w:rsidP="0E0314DC" w:rsidRDefault="2ED300E8" w14:paraId="50DF126C" w14:textId="58580B59">
      <w:pPr>
        <w:spacing w:after="0" w:line="360" w:lineRule="auto"/>
        <w:jc w:val="both"/>
        <w:rPr>
          <w:rFonts w:ascii="Calibri" w:hAnsi="Calibri" w:eastAsia="Calibri" w:cs="Calibri"/>
          <w:noProof w:val="0"/>
          <w:color w:val="000000" w:themeColor="text1" w:themeTint="FF" w:themeShade="FF"/>
          <w:sz w:val="24"/>
          <w:szCs w:val="24"/>
          <w:lang w:val="en-US"/>
        </w:rPr>
      </w:pPr>
      <w:r w:rsidRPr="0E0314DC" w:rsidR="2ED300E8">
        <w:rPr>
          <w:rFonts w:ascii="Calibri" w:hAnsi="Calibri" w:eastAsia="Calibri" w:cs="Calibri"/>
          <w:noProof w:val="0"/>
          <w:color w:val="000000" w:themeColor="text1" w:themeTint="FF" w:themeShade="FF"/>
          <w:sz w:val="24"/>
          <w:szCs w:val="24"/>
          <w:lang w:val="en-GB"/>
        </w:rPr>
        <w:t xml:space="preserve">Independent Office for Police Conduct. (2024) </w:t>
      </w:r>
      <w:r w:rsidRPr="0E0314DC" w:rsidR="2ED300E8">
        <w:rPr>
          <w:rFonts w:ascii="Calibri" w:hAnsi="Calibri" w:eastAsia="Calibri" w:cs="Calibri"/>
          <w:i w:val="1"/>
          <w:iCs w:val="1"/>
          <w:noProof w:val="0"/>
          <w:color w:val="000000" w:themeColor="text1" w:themeTint="FF" w:themeShade="FF"/>
          <w:sz w:val="24"/>
          <w:szCs w:val="24"/>
          <w:lang w:val="en-GB"/>
        </w:rPr>
        <w:t>Guidance on the recording of complaints under the Police Reform Act 2002.</w:t>
      </w:r>
      <w:r w:rsidRPr="0E0314DC" w:rsidR="2ED300E8">
        <w:rPr>
          <w:rFonts w:ascii="Calibri" w:hAnsi="Calibri" w:eastAsia="Calibri" w:cs="Calibri"/>
          <w:noProof w:val="0"/>
          <w:color w:val="000000" w:themeColor="text1" w:themeTint="FF" w:themeShade="FF"/>
          <w:sz w:val="24"/>
          <w:szCs w:val="24"/>
          <w:lang w:val="en-GB"/>
        </w:rPr>
        <w:t xml:space="preserve"> Available at: </w:t>
      </w:r>
    </w:p>
    <w:p w:rsidR="2ED300E8" w:rsidP="0E0314DC" w:rsidRDefault="2ED300E8" w14:paraId="29C03D3B" w14:textId="56CCF84C">
      <w:pPr>
        <w:spacing w:after="0" w:line="360" w:lineRule="auto"/>
        <w:jc w:val="both"/>
        <w:rPr>
          <w:rFonts w:ascii="Calibri" w:hAnsi="Calibri" w:eastAsia="Calibri" w:cs="Calibri"/>
          <w:noProof w:val="0"/>
          <w:color w:val="000000" w:themeColor="text1" w:themeTint="FF" w:themeShade="FF"/>
          <w:sz w:val="24"/>
          <w:szCs w:val="24"/>
          <w:lang w:val="en-US"/>
        </w:rPr>
      </w:pPr>
      <w:hyperlink r:id="Rfb013ec74c0549f6">
        <w:r w:rsidRPr="0E0314DC" w:rsidR="2ED300E8">
          <w:rPr>
            <w:rStyle w:val="Hyperlink"/>
            <w:rFonts w:ascii="Calibri" w:hAnsi="Calibri" w:eastAsia="Calibri" w:cs="Calibri"/>
            <w:strike w:val="0"/>
            <w:dstrike w:val="0"/>
            <w:noProof w:val="0"/>
            <w:sz w:val="24"/>
            <w:szCs w:val="24"/>
            <w:lang w:val="en-GB"/>
          </w:rPr>
          <w:t>https://www.policeconduct.gov.uk/sites/default/files/documents/Guidance_on_recording_of_complaints_under_PRA_2002_Dec17update.PDF</w:t>
        </w:r>
      </w:hyperlink>
      <w:r w:rsidRPr="0E0314DC" w:rsidR="2ED300E8">
        <w:rPr>
          <w:rFonts w:ascii="Calibri" w:hAnsi="Calibri" w:eastAsia="Calibri" w:cs="Calibri"/>
          <w:noProof w:val="0"/>
          <w:color w:val="000000" w:themeColor="text1" w:themeTint="FF" w:themeShade="FF"/>
          <w:sz w:val="24"/>
          <w:szCs w:val="24"/>
          <w:lang w:val="en-GB"/>
        </w:rPr>
        <w:t xml:space="preserve"> (Accessed: 10 July 2024)</w:t>
      </w:r>
    </w:p>
    <w:p w:rsidR="0E0314DC" w:rsidP="0E0314DC" w:rsidRDefault="0E0314DC" w14:paraId="62F435C9" w14:textId="6CD1E50D">
      <w:pPr>
        <w:rPr>
          <w:rFonts w:ascii="Calibri" w:hAnsi="Calibri" w:eastAsia="Calibri" w:cs="Calibri"/>
          <w:noProof w:val="0"/>
          <w:sz w:val="24"/>
          <w:szCs w:val="24"/>
          <w:lang w:val="en-US"/>
        </w:rPr>
      </w:pPr>
    </w:p>
    <w:p w:rsidR="2ED300E8" w:rsidP="0E0314DC" w:rsidRDefault="2ED300E8" w14:paraId="74936EA6" w14:textId="4FA00892">
      <w:pPr>
        <w:spacing w:after="0" w:line="360" w:lineRule="auto"/>
        <w:jc w:val="both"/>
        <w:rPr>
          <w:rFonts w:ascii="Calibri" w:hAnsi="Calibri" w:eastAsia="Calibri" w:cs="Calibri"/>
          <w:noProof w:val="0"/>
          <w:color w:val="000000" w:themeColor="text1" w:themeTint="FF" w:themeShade="FF"/>
          <w:sz w:val="24"/>
          <w:szCs w:val="24"/>
          <w:lang w:val="en-US"/>
        </w:rPr>
      </w:pPr>
      <w:r w:rsidRPr="0E0314DC" w:rsidR="2ED300E8">
        <w:rPr>
          <w:rFonts w:ascii="Calibri" w:hAnsi="Calibri" w:eastAsia="Calibri" w:cs="Calibri"/>
          <w:noProof w:val="0"/>
          <w:color w:val="000000" w:themeColor="text1" w:themeTint="FF" w:themeShade="FF"/>
          <w:sz w:val="24"/>
          <w:szCs w:val="24"/>
          <w:lang w:val="en-GB"/>
        </w:rPr>
        <w:t xml:space="preserve">Joining the Police. (2024) </w:t>
      </w:r>
      <w:r w:rsidRPr="0E0314DC" w:rsidR="2ED300E8">
        <w:rPr>
          <w:rFonts w:ascii="Calibri" w:hAnsi="Calibri" w:eastAsia="Calibri" w:cs="Calibri"/>
          <w:i w:val="1"/>
          <w:iCs w:val="1"/>
          <w:noProof w:val="0"/>
          <w:color w:val="000000" w:themeColor="text1" w:themeTint="FF" w:themeShade="FF"/>
          <w:sz w:val="24"/>
          <w:szCs w:val="24"/>
          <w:lang w:val="en-GB"/>
        </w:rPr>
        <w:t>Personal Safety Training</w:t>
      </w:r>
      <w:r w:rsidRPr="0E0314DC" w:rsidR="2ED300E8">
        <w:rPr>
          <w:rFonts w:ascii="Calibri" w:hAnsi="Calibri" w:eastAsia="Calibri" w:cs="Calibri"/>
          <w:noProof w:val="0"/>
          <w:color w:val="000000" w:themeColor="text1" w:themeTint="FF" w:themeShade="FF"/>
          <w:sz w:val="24"/>
          <w:szCs w:val="24"/>
          <w:lang w:val="en-GB"/>
        </w:rPr>
        <w:t xml:space="preserve">. Available at: </w:t>
      </w:r>
      <w:hyperlink r:id="R1e659d128e614750">
        <w:r w:rsidRPr="0E0314DC" w:rsidR="2ED300E8">
          <w:rPr>
            <w:rStyle w:val="Hyperlink"/>
            <w:rFonts w:ascii="Calibri" w:hAnsi="Calibri" w:eastAsia="Calibri" w:cs="Calibri"/>
            <w:strike w:val="0"/>
            <w:dstrike w:val="0"/>
            <w:noProof w:val="0"/>
            <w:sz w:val="24"/>
            <w:szCs w:val="24"/>
            <w:lang w:val="en-GB"/>
          </w:rPr>
          <w:t>https://www.joiningthepolice.co.uk/career-progression/training-and-progression/personal-safety-training</w:t>
        </w:r>
      </w:hyperlink>
      <w:r w:rsidRPr="0E0314DC" w:rsidR="2ED300E8">
        <w:rPr>
          <w:rFonts w:ascii="Calibri" w:hAnsi="Calibri" w:eastAsia="Calibri" w:cs="Calibri"/>
          <w:noProof w:val="0"/>
          <w:color w:val="000000" w:themeColor="text1" w:themeTint="FF" w:themeShade="FF"/>
          <w:sz w:val="24"/>
          <w:szCs w:val="24"/>
          <w:lang w:val="en-GB"/>
        </w:rPr>
        <w:t xml:space="preserve"> (Accessed: 10 July 2024)</w:t>
      </w:r>
    </w:p>
    <w:p w:rsidR="0E0314DC" w:rsidP="0E0314DC" w:rsidRDefault="0E0314DC" w14:paraId="742390EE" w14:textId="13F35D24">
      <w:pPr>
        <w:spacing w:after="0" w:line="360" w:lineRule="auto"/>
        <w:jc w:val="both"/>
        <w:rPr>
          <w:rFonts w:ascii="Calibri" w:hAnsi="Calibri" w:eastAsia="Calibri" w:cs="Calibri"/>
          <w:noProof w:val="0"/>
          <w:color w:val="000000" w:themeColor="text1" w:themeTint="FF" w:themeShade="FF"/>
          <w:sz w:val="24"/>
          <w:szCs w:val="24"/>
          <w:lang w:val="en-US"/>
        </w:rPr>
      </w:pPr>
    </w:p>
    <w:p w:rsidR="2ED300E8" w:rsidP="0E0314DC" w:rsidRDefault="2ED300E8" w14:paraId="02081464" w14:textId="2E7B554D">
      <w:pPr>
        <w:spacing w:after="0" w:line="360" w:lineRule="auto"/>
        <w:jc w:val="both"/>
        <w:rPr>
          <w:rFonts w:ascii="Calibri" w:hAnsi="Calibri" w:eastAsia="Calibri" w:cs="Calibri"/>
          <w:noProof w:val="0"/>
          <w:color w:val="000000" w:themeColor="text1" w:themeTint="FF" w:themeShade="FF"/>
          <w:sz w:val="24"/>
          <w:szCs w:val="24"/>
          <w:lang w:val="en-US"/>
        </w:rPr>
      </w:pPr>
      <w:r w:rsidRPr="0E0314DC" w:rsidR="2ED300E8">
        <w:rPr>
          <w:rFonts w:ascii="Calibri" w:hAnsi="Calibri" w:eastAsia="Calibri" w:cs="Calibri"/>
          <w:noProof w:val="0"/>
          <w:color w:val="000000" w:themeColor="text1" w:themeTint="FF" w:themeShade="FF"/>
          <w:sz w:val="24"/>
          <w:szCs w:val="24"/>
          <w:lang w:val="en-GB"/>
        </w:rPr>
        <w:t xml:space="preserve">Jones, T.L., Baxter, M.A.J., Khanduja, V. (2013) </w:t>
      </w:r>
      <w:r w:rsidRPr="0E0314DC" w:rsidR="2ED300E8">
        <w:rPr>
          <w:rFonts w:ascii="Calibri" w:hAnsi="Calibri" w:eastAsia="Calibri" w:cs="Calibri"/>
          <w:i w:val="1"/>
          <w:iCs w:val="1"/>
          <w:noProof w:val="0"/>
          <w:color w:val="000000" w:themeColor="text1" w:themeTint="FF" w:themeShade="FF"/>
          <w:sz w:val="24"/>
          <w:szCs w:val="24"/>
          <w:lang w:val="en-GB"/>
        </w:rPr>
        <w:t>A quick guide to survey research</w:t>
      </w:r>
      <w:r w:rsidRPr="0E0314DC" w:rsidR="2ED300E8">
        <w:rPr>
          <w:rFonts w:ascii="Calibri" w:hAnsi="Calibri" w:eastAsia="Calibri" w:cs="Calibri"/>
          <w:noProof w:val="0"/>
          <w:color w:val="000000" w:themeColor="text1" w:themeTint="FF" w:themeShade="FF"/>
          <w:sz w:val="24"/>
          <w:szCs w:val="24"/>
          <w:lang w:val="en-GB"/>
        </w:rPr>
        <w:t xml:space="preserve">. Available at: </w:t>
      </w:r>
      <w:hyperlink r:id="Rfc22fde472674aa5">
        <w:r w:rsidRPr="0E0314DC" w:rsidR="2ED300E8">
          <w:rPr>
            <w:rStyle w:val="Hyperlink"/>
            <w:rFonts w:ascii="Calibri" w:hAnsi="Calibri" w:eastAsia="Calibri" w:cs="Calibri"/>
            <w:strike w:val="0"/>
            <w:dstrike w:val="0"/>
            <w:noProof w:val="0"/>
            <w:sz w:val="24"/>
            <w:szCs w:val="24"/>
            <w:lang w:val="en-GB"/>
          </w:rPr>
          <w:t>https://www.ncbi.nlm.nih.gov/pmc/articles/PMC3964639/</w:t>
        </w:r>
      </w:hyperlink>
      <w:r w:rsidRPr="0E0314DC" w:rsidR="2ED300E8">
        <w:rPr>
          <w:rFonts w:ascii="Calibri" w:hAnsi="Calibri" w:eastAsia="Calibri" w:cs="Calibri"/>
          <w:noProof w:val="0"/>
          <w:color w:val="000000" w:themeColor="text1" w:themeTint="FF" w:themeShade="FF"/>
          <w:sz w:val="24"/>
          <w:szCs w:val="24"/>
          <w:lang w:val="en-GB"/>
        </w:rPr>
        <w:t xml:space="preserve"> (Accessed: 10 July 2024)</w:t>
      </w:r>
    </w:p>
    <w:p w:rsidR="0E0314DC" w:rsidP="0E0314DC" w:rsidRDefault="0E0314DC" w14:paraId="57FC191D" w14:textId="5DD1020D">
      <w:pPr>
        <w:rPr>
          <w:rFonts w:ascii="Calibri" w:hAnsi="Calibri" w:eastAsia="Calibri" w:cs="Calibri"/>
          <w:noProof w:val="0"/>
          <w:sz w:val="24"/>
          <w:szCs w:val="24"/>
          <w:lang w:val="en-US"/>
        </w:rPr>
      </w:pPr>
    </w:p>
    <w:p w:rsidR="2ED300E8" w:rsidP="0E0314DC" w:rsidRDefault="2ED300E8" w14:paraId="79FA00C1" w14:textId="22262EE2">
      <w:pPr>
        <w:jc w:val="both"/>
        <w:rPr>
          <w:rFonts w:ascii="Calibri" w:hAnsi="Calibri" w:eastAsia="Calibri" w:cs="Calibri"/>
          <w:noProof w:val="0"/>
          <w:sz w:val="24"/>
          <w:szCs w:val="24"/>
          <w:lang w:val="en-US"/>
        </w:rPr>
      </w:pPr>
      <w:r w:rsidRPr="0E0314DC" w:rsidR="2ED300E8">
        <w:rPr>
          <w:rFonts w:ascii="Calibri" w:hAnsi="Calibri" w:eastAsia="Calibri" w:cs="Calibri"/>
          <w:noProof w:val="0"/>
          <w:sz w:val="24"/>
          <w:szCs w:val="24"/>
          <w:lang w:val="en-GB"/>
        </w:rPr>
        <w:t xml:space="preserve">Lindemann, N. (2023) </w:t>
      </w:r>
      <w:r w:rsidRPr="0E0314DC" w:rsidR="2ED300E8">
        <w:rPr>
          <w:rFonts w:ascii="Calibri" w:hAnsi="Calibri" w:eastAsia="Calibri" w:cs="Calibri"/>
          <w:i w:val="1"/>
          <w:iCs w:val="1"/>
          <w:noProof w:val="0"/>
          <w:sz w:val="24"/>
          <w:szCs w:val="24"/>
          <w:lang w:val="en-GB"/>
        </w:rPr>
        <w:t>12 Advantages and Disadvantages of Questionnaires</w:t>
      </w:r>
      <w:r w:rsidRPr="0E0314DC" w:rsidR="2ED300E8">
        <w:rPr>
          <w:rFonts w:ascii="Calibri" w:hAnsi="Calibri" w:eastAsia="Calibri" w:cs="Calibri"/>
          <w:noProof w:val="0"/>
          <w:sz w:val="24"/>
          <w:szCs w:val="24"/>
          <w:lang w:val="en-GB"/>
        </w:rPr>
        <w:t xml:space="preserve">. Available at: </w:t>
      </w:r>
      <w:hyperlink r:id="R4f07b348717642a7">
        <w:r w:rsidRPr="0E0314DC" w:rsidR="2ED300E8">
          <w:rPr>
            <w:rStyle w:val="Hyperlink"/>
            <w:rFonts w:ascii="Calibri" w:hAnsi="Calibri" w:eastAsia="Calibri" w:cs="Calibri"/>
            <w:strike w:val="0"/>
            <w:dstrike w:val="0"/>
            <w:noProof w:val="0"/>
            <w:sz w:val="24"/>
            <w:szCs w:val="24"/>
            <w:lang w:val="en-GB"/>
          </w:rPr>
          <w:t>https://pointerpro.com/blog/questionnaire-pros-and-cons/</w:t>
        </w:r>
      </w:hyperlink>
      <w:r w:rsidRPr="0E0314DC" w:rsidR="2ED300E8">
        <w:rPr>
          <w:rFonts w:ascii="Calibri" w:hAnsi="Calibri" w:eastAsia="Calibri" w:cs="Calibri"/>
          <w:noProof w:val="0"/>
          <w:sz w:val="24"/>
          <w:szCs w:val="24"/>
          <w:lang w:val="en-GB"/>
        </w:rPr>
        <w:t xml:space="preserve"> (Accessed: 14 July 2024)</w:t>
      </w:r>
    </w:p>
    <w:p w:rsidR="0E0314DC" w:rsidP="0E0314DC" w:rsidRDefault="0E0314DC" w14:paraId="43356358" w14:textId="41392463">
      <w:pPr>
        <w:rPr>
          <w:rFonts w:ascii="Calibri" w:hAnsi="Calibri" w:eastAsia="Calibri" w:cs="Calibri"/>
          <w:noProof w:val="0"/>
          <w:sz w:val="24"/>
          <w:szCs w:val="24"/>
          <w:lang w:val="en-US"/>
        </w:rPr>
      </w:pPr>
    </w:p>
    <w:p w:rsidR="2ED300E8" w:rsidP="0E0314DC" w:rsidRDefault="2ED300E8" w14:paraId="4738D5FC" w14:textId="11BF42BE">
      <w:pPr>
        <w:spacing w:after="0" w:line="360" w:lineRule="auto"/>
        <w:jc w:val="both"/>
        <w:rPr>
          <w:rFonts w:ascii="Calibri" w:hAnsi="Calibri" w:eastAsia="Calibri" w:cs="Calibri"/>
          <w:noProof w:val="0"/>
          <w:color w:val="000000" w:themeColor="text1" w:themeTint="FF" w:themeShade="FF"/>
          <w:sz w:val="24"/>
          <w:szCs w:val="24"/>
          <w:lang w:val="en-US"/>
        </w:rPr>
      </w:pPr>
      <w:r w:rsidRPr="0E0314DC" w:rsidR="2ED300E8">
        <w:rPr>
          <w:rFonts w:ascii="Calibri" w:hAnsi="Calibri" w:eastAsia="Calibri" w:cs="Calibri"/>
          <w:noProof w:val="0"/>
          <w:color w:val="000000" w:themeColor="text1" w:themeTint="FF" w:themeShade="FF"/>
          <w:sz w:val="24"/>
          <w:szCs w:val="24"/>
          <w:lang w:val="en-GB"/>
        </w:rPr>
        <w:t xml:space="preserve">Mahmutovic, J. (2021) </w:t>
      </w:r>
      <w:r w:rsidRPr="0E0314DC" w:rsidR="2ED300E8">
        <w:rPr>
          <w:rFonts w:ascii="Calibri" w:hAnsi="Calibri" w:eastAsia="Calibri" w:cs="Calibri"/>
          <w:i w:val="1"/>
          <w:iCs w:val="1"/>
          <w:noProof w:val="0"/>
          <w:color w:val="000000" w:themeColor="text1" w:themeTint="FF" w:themeShade="FF"/>
          <w:sz w:val="24"/>
          <w:szCs w:val="24"/>
          <w:lang w:val="en-GB"/>
        </w:rPr>
        <w:t>How Generational Differences Impact Surveys</w:t>
      </w:r>
      <w:r w:rsidRPr="0E0314DC" w:rsidR="2ED300E8">
        <w:rPr>
          <w:rFonts w:ascii="Calibri" w:hAnsi="Calibri" w:eastAsia="Calibri" w:cs="Calibri"/>
          <w:noProof w:val="0"/>
          <w:color w:val="000000" w:themeColor="text1" w:themeTint="FF" w:themeShade="FF"/>
          <w:sz w:val="24"/>
          <w:szCs w:val="24"/>
          <w:lang w:val="en-GB"/>
        </w:rPr>
        <w:t xml:space="preserve">. Available at: </w:t>
      </w:r>
      <w:hyperlink r:id="Ra918a16e36d24762">
        <w:r w:rsidRPr="0E0314DC" w:rsidR="2ED300E8">
          <w:rPr>
            <w:rStyle w:val="Hyperlink"/>
            <w:rFonts w:ascii="Calibri" w:hAnsi="Calibri" w:eastAsia="Calibri" w:cs="Calibri"/>
            <w:strike w:val="0"/>
            <w:dstrike w:val="0"/>
            <w:noProof w:val="0"/>
            <w:sz w:val="24"/>
            <w:szCs w:val="24"/>
            <w:lang w:val="en-GB"/>
          </w:rPr>
          <w:t>https://www.surveylegend.com/customer-insight/generational-differences-in-surveys/</w:t>
        </w:r>
      </w:hyperlink>
      <w:r w:rsidRPr="0E0314DC" w:rsidR="2ED300E8">
        <w:rPr>
          <w:rFonts w:ascii="Calibri" w:hAnsi="Calibri" w:eastAsia="Calibri" w:cs="Calibri"/>
          <w:noProof w:val="0"/>
          <w:color w:val="000000" w:themeColor="text1" w:themeTint="FF" w:themeShade="FF"/>
          <w:sz w:val="24"/>
          <w:szCs w:val="24"/>
          <w:lang w:val="en-GB"/>
        </w:rPr>
        <w:t xml:space="preserve"> (Accessed: 10 July 2024)</w:t>
      </w:r>
    </w:p>
    <w:p w:rsidR="0E0314DC" w:rsidP="0E0314DC" w:rsidRDefault="0E0314DC" w14:paraId="44044816" w14:textId="5FCC41A8">
      <w:pPr>
        <w:spacing w:after="0" w:line="360" w:lineRule="auto"/>
        <w:jc w:val="both"/>
        <w:rPr>
          <w:rFonts w:ascii="Calibri" w:hAnsi="Calibri" w:eastAsia="Calibri" w:cs="Calibri"/>
          <w:noProof w:val="0"/>
          <w:color w:val="000000" w:themeColor="text1" w:themeTint="FF" w:themeShade="FF"/>
          <w:sz w:val="24"/>
          <w:szCs w:val="24"/>
          <w:lang w:val="en-US"/>
        </w:rPr>
      </w:pPr>
    </w:p>
    <w:p w:rsidR="2ED300E8" w:rsidP="0E0314DC" w:rsidRDefault="2ED300E8" w14:paraId="3E7A00B0" w14:textId="03A6B35B">
      <w:pPr>
        <w:spacing w:after="0" w:line="360" w:lineRule="auto"/>
        <w:jc w:val="both"/>
        <w:rPr>
          <w:rFonts w:ascii="Calibri" w:hAnsi="Calibri" w:eastAsia="Calibri" w:cs="Calibri"/>
          <w:noProof w:val="0"/>
          <w:color w:val="000000" w:themeColor="text1" w:themeTint="FF" w:themeShade="FF"/>
          <w:sz w:val="24"/>
          <w:szCs w:val="24"/>
          <w:lang w:val="en-US"/>
        </w:rPr>
      </w:pPr>
      <w:r w:rsidRPr="0E0314DC" w:rsidR="2ED300E8">
        <w:rPr>
          <w:rFonts w:ascii="Calibri" w:hAnsi="Calibri" w:eastAsia="Calibri" w:cs="Calibri"/>
          <w:noProof w:val="0"/>
          <w:color w:val="000000" w:themeColor="text1" w:themeTint="FF" w:themeShade="FF"/>
          <w:sz w:val="24"/>
          <w:szCs w:val="24"/>
          <w:lang w:val="en-GB"/>
        </w:rPr>
        <w:t xml:space="preserve">Meade, L., Nickolls, L. (2023) </w:t>
      </w:r>
      <w:r w:rsidRPr="0E0314DC" w:rsidR="2ED300E8">
        <w:rPr>
          <w:rFonts w:ascii="Calibri" w:hAnsi="Calibri" w:eastAsia="Calibri" w:cs="Calibri"/>
          <w:i w:val="1"/>
          <w:iCs w:val="1"/>
          <w:noProof w:val="0"/>
          <w:color w:val="000000" w:themeColor="text1" w:themeTint="FF" w:themeShade="FF"/>
          <w:sz w:val="24"/>
          <w:szCs w:val="24"/>
          <w:lang w:val="en-GB"/>
        </w:rPr>
        <w:t>Metropolitan Police investigation into the murder of Stephen Lawrence.</w:t>
      </w:r>
      <w:r w:rsidRPr="0E0314DC" w:rsidR="2ED300E8">
        <w:rPr>
          <w:rFonts w:ascii="Calibri" w:hAnsi="Calibri" w:eastAsia="Calibri" w:cs="Calibri"/>
          <w:noProof w:val="0"/>
          <w:color w:val="000000" w:themeColor="text1" w:themeTint="FF" w:themeShade="FF"/>
          <w:sz w:val="24"/>
          <w:szCs w:val="24"/>
          <w:lang w:val="en-GB"/>
        </w:rPr>
        <w:t xml:space="preserve"> Available at: </w:t>
      </w:r>
      <w:hyperlink r:id="R00682d37b8cf4d1a">
        <w:r w:rsidRPr="0E0314DC" w:rsidR="2ED300E8">
          <w:rPr>
            <w:rStyle w:val="Hyperlink"/>
            <w:rFonts w:ascii="Calibri" w:hAnsi="Calibri" w:eastAsia="Calibri" w:cs="Calibri"/>
            <w:strike w:val="0"/>
            <w:dstrike w:val="0"/>
            <w:noProof w:val="0"/>
            <w:sz w:val="24"/>
            <w:szCs w:val="24"/>
            <w:lang w:val="en-GB"/>
          </w:rPr>
          <w:t>https://commonslibrary.parliament.uk/research-briefings/cdp-2023-0160/</w:t>
        </w:r>
      </w:hyperlink>
      <w:r w:rsidRPr="0E0314DC" w:rsidR="2ED300E8">
        <w:rPr>
          <w:rFonts w:ascii="Calibri" w:hAnsi="Calibri" w:eastAsia="Calibri" w:cs="Calibri"/>
          <w:noProof w:val="0"/>
          <w:color w:val="000000" w:themeColor="text1" w:themeTint="FF" w:themeShade="FF"/>
          <w:sz w:val="24"/>
          <w:szCs w:val="24"/>
          <w:lang w:val="en-GB"/>
        </w:rPr>
        <w:t xml:space="preserve"> (Accessed: 10 July 2024)</w:t>
      </w:r>
    </w:p>
    <w:p w:rsidR="0E0314DC" w:rsidP="0E0314DC" w:rsidRDefault="0E0314DC" w14:paraId="51A6D89F" w14:textId="725F0ED3">
      <w:pPr>
        <w:spacing w:after="0" w:line="360" w:lineRule="auto"/>
        <w:jc w:val="both"/>
        <w:rPr>
          <w:rFonts w:ascii="Calibri" w:hAnsi="Calibri" w:eastAsia="Calibri" w:cs="Calibri"/>
          <w:noProof w:val="0"/>
          <w:color w:val="000000" w:themeColor="text1" w:themeTint="FF" w:themeShade="FF"/>
          <w:sz w:val="24"/>
          <w:szCs w:val="24"/>
          <w:lang w:val="en-US"/>
        </w:rPr>
      </w:pPr>
    </w:p>
    <w:p w:rsidR="2ED300E8" w:rsidP="0E0314DC" w:rsidRDefault="2ED300E8" w14:paraId="48DC873F" w14:textId="6C5D0510">
      <w:pPr>
        <w:spacing w:after="0" w:line="360" w:lineRule="auto"/>
        <w:jc w:val="both"/>
        <w:rPr>
          <w:rFonts w:ascii="Calibri" w:hAnsi="Calibri" w:eastAsia="Calibri" w:cs="Calibri"/>
          <w:noProof w:val="0"/>
          <w:color w:val="000000" w:themeColor="text1" w:themeTint="FF" w:themeShade="FF"/>
          <w:sz w:val="24"/>
          <w:szCs w:val="24"/>
          <w:lang w:val="en-US"/>
        </w:rPr>
      </w:pPr>
      <w:r w:rsidRPr="0E0314DC" w:rsidR="2ED300E8">
        <w:rPr>
          <w:rFonts w:ascii="Calibri" w:hAnsi="Calibri" w:eastAsia="Calibri" w:cs="Calibri"/>
          <w:noProof w:val="0"/>
          <w:color w:val="000000" w:themeColor="text1" w:themeTint="FF" w:themeShade="FF"/>
          <w:sz w:val="24"/>
          <w:szCs w:val="24"/>
          <w:lang w:val="en-GB"/>
        </w:rPr>
        <w:t xml:space="preserve">National Institute for Drug Abuse. (2023) </w:t>
      </w:r>
      <w:r w:rsidRPr="0E0314DC" w:rsidR="2ED300E8">
        <w:rPr>
          <w:rFonts w:ascii="Calibri" w:hAnsi="Calibri" w:eastAsia="Calibri" w:cs="Calibri"/>
          <w:i w:val="1"/>
          <w:iCs w:val="1"/>
          <w:noProof w:val="0"/>
          <w:color w:val="000000" w:themeColor="text1" w:themeTint="FF" w:themeShade="FF"/>
          <w:sz w:val="24"/>
          <w:szCs w:val="24"/>
          <w:lang w:val="en-GB"/>
        </w:rPr>
        <w:t>Sexual Assault and Alcohol</w:t>
      </w:r>
      <w:r w:rsidRPr="0E0314DC" w:rsidR="2ED300E8">
        <w:rPr>
          <w:rFonts w:ascii="Calibri" w:hAnsi="Calibri" w:eastAsia="Calibri" w:cs="Calibri"/>
          <w:noProof w:val="0"/>
          <w:color w:val="000000" w:themeColor="text1" w:themeTint="FF" w:themeShade="FF"/>
          <w:sz w:val="24"/>
          <w:szCs w:val="24"/>
          <w:lang w:val="en-GB"/>
        </w:rPr>
        <w:t xml:space="preserve">. Available at: </w:t>
      </w:r>
      <w:hyperlink r:id="R301c821b14af49bd">
        <w:r w:rsidRPr="0E0314DC" w:rsidR="2ED300E8">
          <w:rPr>
            <w:rStyle w:val="Hyperlink"/>
            <w:rFonts w:ascii="Calibri" w:hAnsi="Calibri" w:eastAsia="Calibri" w:cs="Calibri"/>
            <w:strike w:val="0"/>
            <w:dstrike w:val="0"/>
            <w:noProof w:val="0"/>
            <w:sz w:val="24"/>
            <w:szCs w:val="24"/>
            <w:lang w:val="en-GB"/>
          </w:rPr>
          <w:t>https://nida.nih.gov/sites/default/files/sexualassault.pdf</w:t>
        </w:r>
      </w:hyperlink>
      <w:r w:rsidRPr="0E0314DC" w:rsidR="2ED300E8">
        <w:rPr>
          <w:rFonts w:ascii="Calibri" w:hAnsi="Calibri" w:eastAsia="Calibri" w:cs="Calibri"/>
          <w:noProof w:val="0"/>
          <w:color w:val="000000" w:themeColor="text1" w:themeTint="FF" w:themeShade="FF"/>
          <w:sz w:val="24"/>
          <w:szCs w:val="24"/>
          <w:lang w:val="en-GB"/>
        </w:rPr>
        <w:t xml:space="preserve"> (Accessed: 14 July 2024)</w:t>
      </w:r>
    </w:p>
    <w:p w:rsidR="0E0314DC" w:rsidP="0E0314DC" w:rsidRDefault="0E0314DC" w14:paraId="45661042" w14:textId="38890511">
      <w:pPr>
        <w:spacing w:after="0" w:line="360" w:lineRule="auto"/>
        <w:jc w:val="both"/>
        <w:rPr>
          <w:rFonts w:ascii="Calibri" w:hAnsi="Calibri" w:eastAsia="Calibri" w:cs="Calibri"/>
          <w:noProof w:val="0"/>
          <w:color w:val="000000" w:themeColor="text1" w:themeTint="FF" w:themeShade="FF"/>
          <w:sz w:val="24"/>
          <w:szCs w:val="24"/>
          <w:lang w:val="en-US"/>
        </w:rPr>
      </w:pPr>
    </w:p>
    <w:p w:rsidR="2ED300E8" w:rsidP="0E0314DC" w:rsidRDefault="2ED300E8" w14:paraId="2CDC3D90" w14:textId="2FACA89F">
      <w:pPr>
        <w:spacing w:after="0" w:line="360" w:lineRule="auto"/>
        <w:jc w:val="both"/>
        <w:rPr>
          <w:rFonts w:ascii="Calibri" w:hAnsi="Calibri" w:eastAsia="Calibri" w:cs="Calibri"/>
          <w:noProof w:val="0"/>
          <w:color w:val="000000" w:themeColor="text1" w:themeTint="FF" w:themeShade="FF"/>
          <w:sz w:val="24"/>
          <w:szCs w:val="24"/>
          <w:lang w:val="en-US"/>
        </w:rPr>
      </w:pPr>
      <w:r w:rsidRPr="0E0314DC" w:rsidR="2ED300E8">
        <w:rPr>
          <w:rFonts w:ascii="Calibri" w:hAnsi="Calibri" w:eastAsia="Calibri" w:cs="Calibri"/>
          <w:noProof w:val="0"/>
          <w:color w:val="000000" w:themeColor="text1" w:themeTint="FF" w:themeShade="FF"/>
          <w:sz w:val="24"/>
          <w:szCs w:val="24"/>
          <w:lang w:val="en-GB"/>
        </w:rPr>
        <w:t xml:space="preserve">National Police Chief’s Council. (2022) </w:t>
      </w:r>
      <w:r w:rsidRPr="0E0314DC" w:rsidR="2ED300E8">
        <w:rPr>
          <w:rFonts w:ascii="Calibri" w:hAnsi="Calibri" w:eastAsia="Calibri" w:cs="Calibri"/>
          <w:i w:val="1"/>
          <w:iCs w:val="1"/>
          <w:noProof w:val="0"/>
          <w:color w:val="000000" w:themeColor="text1" w:themeTint="FF" w:themeShade="FF"/>
          <w:sz w:val="24"/>
          <w:szCs w:val="24"/>
          <w:lang w:val="en-GB"/>
        </w:rPr>
        <w:t>Police action plan released to address race disparities affecting Black people, changing a legacy of distrust.</w:t>
      </w:r>
      <w:r w:rsidRPr="0E0314DC" w:rsidR="2ED300E8">
        <w:rPr>
          <w:rFonts w:ascii="Calibri" w:hAnsi="Calibri" w:eastAsia="Calibri" w:cs="Calibri"/>
          <w:noProof w:val="0"/>
          <w:color w:val="000000" w:themeColor="text1" w:themeTint="FF" w:themeShade="FF"/>
          <w:sz w:val="24"/>
          <w:szCs w:val="24"/>
          <w:lang w:val="en-GB"/>
        </w:rPr>
        <w:t xml:space="preserve"> Available at: </w:t>
      </w:r>
      <w:hyperlink w:anchor=":~:text=Just%201.3%25%20of%20police%20officers,Black%20communities%20has%20been%20damaged" r:id="R1a108011f7f24d84">
        <w:r w:rsidRPr="0E0314DC" w:rsidR="2ED300E8">
          <w:rPr>
            <w:rStyle w:val="Hyperlink"/>
            <w:rFonts w:ascii="Calibri" w:hAnsi="Calibri" w:eastAsia="Calibri" w:cs="Calibri"/>
            <w:strike w:val="0"/>
            <w:dstrike w:val="0"/>
            <w:noProof w:val="0"/>
            <w:sz w:val="24"/>
            <w:szCs w:val="24"/>
            <w:lang w:val="en-GB"/>
          </w:rPr>
          <w:t>https://news.npcc.police.uk/releases/police-action-plan-launched-aiming-to-address-race-disparities-affecting-black-people-and-change-a-legacy-of-distrust#:~:text=Just%201.3%25%20of%20police%20officers,Black%20communities%20has%20been%20damaged</w:t>
        </w:r>
      </w:hyperlink>
      <w:r w:rsidRPr="0E0314DC" w:rsidR="2ED300E8">
        <w:rPr>
          <w:rFonts w:ascii="Calibri" w:hAnsi="Calibri" w:eastAsia="Calibri" w:cs="Calibri"/>
          <w:noProof w:val="0"/>
          <w:color w:val="000000" w:themeColor="text1" w:themeTint="FF" w:themeShade="FF"/>
          <w:sz w:val="24"/>
          <w:szCs w:val="24"/>
          <w:lang w:val="en-GB"/>
        </w:rPr>
        <w:t>. (Accessed: 14 July 2024)</w:t>
      </w:r>
    </w:p>
    <w:p w:rsidR="0E0314DC" w:rsidP="0E0314DC" w:rsidRDefault="0E0314DC" w14:paraId="1E97CB64" w14:textId="1735AAF6">
      <w:pPr>
        <w:spacing w:after="0" w:line="360" w:lineRule="auto"/>
        <w:jc w:val="both"/>
        <w:rPr>
          <w:rFonts w:ascii="Calibri" w:hAnsi="Calibri" w:eastAsia="Calibri" w:cs="Calibri"/>
          <w:noProof w:val="0"/>
          <w:color w:val="000000" w:themeColor="text1" w:themeTint="FF" w:themeShade="FF"/>
          <w:sz w:val="24"/>
          <w:szCs w:val="24"/>
          <w:lang w:val="en-US"/>
        </w:rPr>
      </w:pPr>
    </w:p>
    <w:p w:rsidR="2ED300E8" w:rsidP="0E0314DC" w:rsidRDefault="2ED300E8" w14:paraId="76B67BF9" w14:textId="2F8A4010">
      <w:pPr>
        <w:rPr>
          <w:rFonts w:ascii="Calibri" w:hAnsi="Calibri" w:eastAsia="Calibri" w:cs="Calibri"/>
          <w:noProof w:val="0"/>
          <w:color w:val="000000" w:themeColor="text1" w:themeTint="FF" w:themeShade="FF"/>
          <w:sz w:val="24"/>
          <w:szCs w:val="24"/>
          <w:lang w:val="en-US"/>
        </w:rPr>
      </w:pPr>
      <w:r w:rsidRPr="0E0314DC" w:rsidR="2ED300E8">
        <w:rPr>
          <w:rFonts w:ascii="Calibri" w:hAnsi="Calibri" w:eastAsia="Calibri" w:cs="Calibri"/>
          <w:noProof w:val="0"/>
          <w:color w:val="000000" w:themeColor="text1" w:themeTint="FF" w:themeShade="FF"/>
          <w:sz w:val="24"/>
          <w:szCs w:val="24"/>
          <w:lang w:val="en-GB"/>
        </w:rPr>
        <w:t xml:space="preserve">Quinlan, T.L. (2023) </w:t>
      </w:r>
      <w:r w:rsidRPr="0E0314DC" w:rsidR="2ED300E8">
        <w:rPr>
          <w:rFonts w:ascii="Calibri" w:hAnsi="Calibri" w:eastAsia="Calibri" w:cs="Calibri"/>
          <w:i w:val="1"/>
          <w:iCs w:val="1"/>
          <w:noProof w:val="0"/>
          <w:color w:val="000000" w:themeColor="text1" w:themeTint="FF" w:themeShade="FF"/>
          <w:sz w:val="24"/>
          <w:szCs w:val="24"/>
          <w:lang w:val="en-GB"/>
        </w:rPr>
        <w:t>Police ‘warrior culture’ makes US-style police brutality a UK problem too</w:t>
      </w:r>
      <w:r w:rsidRPr="0E0314DC" w:rsidR="2ED300E8">
        <w:rPr>
          <w:rFonts w:ascii="Calibri" w:hAnsi="Calibri" w:eastAsia="Calibri" w:cs="Calibri"/>
          <w:noProof w:val="0"/>
          <w:color w:val="000000" w:themeColor="text1" w:themeTint="FF" w:themeShade="FF"/>
          <w:sz w:val="24"/>
          <w:szCs w:val="24"/>
          <w:lang w:val="en-GB"/>
        </w:rPr>
        <w:t xml:space="preserve">. Available at: </w:t>
      </w:r>
      <w:hyperlink r:id="Re0ae32a08c034b17">
        <w:r w:rsidRPr="0E0314DC" w:rsidR="2ED300E8">
          <w:rPr>
            <w:rStyle w:val="Hyperlink"/>
            <w:rFonts w:ascii="Calibri" w:hAnsi="Calibri" w:eastAsia="Calibri" w:cs="Calibri"/>
            <w:strike w:val="0"/>
            <w:dstrike w:val="0"/>
            <w:noProof w:val="0"/>
            <w:sz w:val="24"/>
            <w:szCs w:val="24"/>
            <w:lang w:val="en-GB"/>
          </w:rPr>
          <w:t>https://www.birmingham.ac.uk/news/2023/police-warrior-culture-makes-us-style-police-brutality-a-uk-problem-too</w:t>
        </w:r>
      </w:hyperlink>
      <w:r w:rsidRPr="0E0314DC" w:rsidR="2ED300E8">
        <w:rPr>
          <w:rFonts w:ascii="Calibri" w:hAnsi="Calibri" w:eastAsia="Calibri" w:cs="Calibri"/>
          <w:noProof w:val="0"/>
          <w:color w:val="000000" w:themeColor="text1" w:themeTint="FF" w:themeShade="FF"/>
          <w:sz w:val="24"/>
          <w:szCs w:val="24"/>
          <w:lang w:val="en-GB"/>
        </w:rPr>
        <w:t xml:space="preserve"> (Accessed: 10 July 2024)</w:t>
      </w:r>
    </w:p>
    <w:p w:rsidR="0E0314DC" w:rsidP="0E0314DC" w:rsidRDefault="0E0314DC" w14:paraId="5CE30BF7" w14:textId="78A7CE1D">
      <w:pPr>
        <w:spacing w:after="0" w:line="360" w:lineRule="auto"/>
        <w:jc w:val="both"/>
        <w:rPr>
          <w:rFonts w:ascii="Calibri" w:hAnsi="Calibri" w:eastAsia="Calibri" w:cs="Calibri"/>
          <w:noProof w:val="0"/>
          <w:color w:val="000000" w:themeColor="text1" w:themeTint="FF" w:themeShade="FF"/>
          <w:sz w:val="24"/>
          <w:szCs w:val="24"/>
          <w:lang w:val="en-US"/>
        </w:rPr>
      </w:pPr>
    </w:p>
    <w:p w:rsidR="2ED300E8" w:rsidP="0E0314DC" w:rsidRDefault="2ED300E8" w14:paraId="38E40789" w14:textId="06E34497">
      <w:pPr>
        <w:rPr>
          <w:rFonts w:ascii="Calibri" w:hAnsi="Calibri" w:eastAsia="Calibri" w:cs="Calibri"/>
          <w:noProof w:val="0"/>
          <w:sz w:val="24"/>
          <w:szCs w:val="24"/>
          <w:lang w:val="en-US"/>
        </w:rPr>
      </w:pPr>
      <w:r w:rsidRPr="0E0314DC" w:rsidR="2ED300E8">
        <w:rPr>
          <w:rFonts w:ascii="Calibri" w:hAnsi="Calibri" w:eastAsia="Calibri" w:cs="Calibri"/>
          <w:noProof w:val="0"/>
          <w:sz w:val="24"/>
          <w:szCs w:val="24"/>
          <w:lang w:val="en-GB"/>
        </w:rPr>
        <w:t xml:space="preserve">Rosala, M. (2024) </w:t>
      </w:r>
      <w:r w:rsidRPr="0E0314DC" w:rsidR="2ED300E8">
        <w:rPr>
          <w:rFonts w:ascii="Calibri" w:hAnsi="Calibri" w:eastAsia="Calibri" w:cs="Calibri"/>
          <w:i w:val="1"/>
          <w:iCs w:val="1"/>
          <w:noProof w:val="0"/>
          <w:sz w:val="24"/>
          <w:szCs w:val="24"/>
          <w:lang w:val="en-GB"/>
        </w:rPr>
        <w:t>Open-Ended vs Closed Questions in User Research</w:t>
      </w:r>
      <w:r w:rsidRPr="0E0314DC" w:rsidR="2ED300E8">
        <w:rPr>
          <w:rFonts w:ascii="Calibri" w:hAnsi="Calibri" w:eastAsia="Calibri" w:cs="Calibri"/>
          <w:noProof w:val="0"/>
          <w:sz w:val="24"/>
          <w:szCs w:val="24"/>
          <w:lang w:val="en-GB"/>
        </w:rPr>
        <w:t xml:space="preserve">. Available at: </w:t>
      </w:r>
      <w:hyperlink r:id="Ra183ba546d6e4d03">
        <w:r w:rsidRPr="0E0314DC" w:rsidR="2ED300E8">
          <w:rPr>
            <w:rStyle w:val="Hyperlink"/>
            <w:rFonts w:ascii="Calibri" w:hAnsi="Calibri" w:eastAsia="Calibri" w:cs="Calibri"/>
            <w:strike w:val="0"/>
            <w:dstrike w:val="0"/>
            <w:noProof w:val="0"/>
            <w:sz w:val="24"/>
            <w:szCs w:val="24"/>
            <w:lang w:val="en-GB"/>
          </w:rPr>
          <w:t>https://www.nngroup.com/articles/open-ended-questions/</w:t>
        </w:r>
      </w:hyperlink>
      <w:r w:rsidRPr="0E0314DC" w:rsidR="2ED300E8">
        <w:rPr>
          <w:rFonts w:ascii="Calibri" w:hAnsi="Calibri" w:eastAsia="Calibri" w:cs="Calibri"/>
          <w:noProof w:val="0"/>
          <w:sz w:val="24"/>
          <w:szCs w:val="24"/>
          <w:lang w:val="en-GB"/>
        </w:rPr>
        <w:t xml:space="preserve"> (Accessed: 14 July 2024)</w:t>
      </w:r>
    </w:p>
    <w:p w:rsidR="0E0314DC" w:rsidP="0E0314DC" w:rsidRDefault="0E0314DC" w14:paraId="4332C9FF" w14:textId="770FF69B">
      <w:pPr>
        <w:rPr>
          <w:rFonts w:ascii="Calibri" w:hAnsi="Calibri" w:eastAsia="Calibri" w:cs="Calibri"/>
          <w:noProof w:val="0"/>
          <w:sz w:val="24"/>
          <w:szCs w:val="24"/>
          <w:lang w:val="en-US"/>
        </w:rPr>
      </w:pPr>
    </w:p>
    <w:p w:rsidR="2ED300E8" w:rsidP="0E0314DC" w:rsidRDefault="2ED300E8" w14:paraId="47197CF5" w14:textId="29BB9EED">
      <w:pPr>
        <w:rPr>
          <w:rFonts w:ascii="Calibri" w:hAnsi="Calibri" w:eastAsia="Calibri" w:cs="Calibri"/>
          <w:noProof w:val="0"/>
          <w:sz w:val="24"/>
          <w:szCs w:val="24"/>
          <w:lang w:val="en-US"/>
        </w:rPr>
      </w:pPr>
      <w:r w:rsidRPr="0E0314DC" w:rsidR="2ED300E8">
        <w:rPr>
          <w:rFonts w:ascii="Calibri" w:hAnsi="Calibri" w:eastAsia="Calibri" w:cs="Calibri"/>
          <w:noProof w:val="0"/>
          <w:sz w:val="24"/>
          <w:szCs w:val="24"/>
          <w:lang w:val="en-GB"/>
        </w:rPr>
        <w:t xml:space="preserve">Shorten, A., Smith, J. (2017) Mixed methods research: expanding the evidence base. </w:t>
      </w:r>
      <w:r w:rsidRPr="0E0314DC" w:rsidR="2ED300E8">
        <w:rPr>
          <w:rFonts w:ascii="Calibri" w:hAnsi="Calibri" w:eastAsia="Calibri" w:cs="Calibri"/>
          <w:i w:val="1"/>
          <w:iCs w:val="1"/>
          <w:noProof w:val="0"/>
          <w:sz w:val="24"/>
          <w:szCs w:val="24"/>
          <w:lang w:val="en-GB"/>
        </w:rPr>
        <w:t>Evidence-Based Nursing</w:t>
      </w:r>
      <w:r w:rsidRPr="0E0314DC" w:rsidR="2ED300E8">
        <w:rPr>
          <w:rFonts w:ascii="Calibri" w:hAnsi="Calibri" w:eastAsia="Calibri" w:cs="Calibri"/>
          <w:noProof w:val="0"/>
          <w:sz w:val="24"/>
          <w:szCs w:val="24"/>
          <w:lang w:val="en-GB"/>
        </w:rPr>
        <w:t xml:space="preserve">. 20, pp 74-75. Available at: </w:t>
      </w:r>
      <w:hyperlink r:id="R639ae0a350b64f9f">
        <w:r w:rsidRPr="0E0314DC" w:rsidR="2ED300E8">
          <w:rPr>
            <w:rStyle w:val="Hyperlink"/>
            <w:rFonts w:ascii="Calibri" w:hAnsi="Calibri" w:eastAsia="Calibri" w:cs="Calibri"/>
            <w:strike w:val="0"/>
            <w:dstrike w:val="0"/>
            <w:noProof w:val="0"/>
            <w:sz w:val="24"/>
            <w:szCs w:val="24"/>
            <w:lang w:val="en-GB"/>
          </w:rPr>
          <w:t>https://ebn.bmj.com/content/20/3/74.info</w:t>
        </w:r>
      </w:hyperlink>
      <w:r w:rsidRPr="0E0314DC" w:rsidR="2ED300E8">
        <w:rPr>
          <w:rFonts w:ascii="Calibri" w:hAnsi="Calibri" w:eastAsia="Calibri" w:cs="Calibri"/>
          <w:noProof w:val="0"/>
          <w:sz w:val="24"/>
          <w:szCs w:val="24"/>
          <w:lang w:val="en-GB"/>
        </w:rPr>
        <w:t xml:space="preserve"> (Accessed: 14 July 2024)</w:t>
      </w:r>
    </w:p>
    <w:p w:rsidR="0E0314DC" w:rsidP="0E0314DC" w:rsidRDefault="0E0314DC" w14:paraId="43D4D1ED" w14:textId="3A6131F6">
      <w:pPr>
        <w:rPr>
          <w:rFonts w:ascii="Calibri" w:hAnsi="Calibri" w:eastAsia="Calibri" w:cs="Calibri"/>
          <w:noProof w:val="0"/>
          <w:sz w:val="24"/>
          <w:szCs w:val="24"/>
          <w:lang w:val="en-US"/>
        </w:rPr>
      </w:pPr>
    </w:p>
    <w:p w:rsidR="2ED300E8" w:rsidP="0E0314DC" w:rsidRDefault="2ED300E8" w14:paraId="311780F4" w14:textId="1A512CCA">
      <w:pPr>
        <w:rPr>
          <w:rFonts w:ascii="Calibri" w:hAnsi="Calibri" w:eastAsia="Calibri" w:cs="Calibri"/>
          <w:noProof w:val="0"/>
          <w:sz w:val="24"/>
          <w:szCs w:val="24"/>
          <w:lang w:val="en-US"/>
        </w:rPr>
      </w:pPr>
      <w:r w:rsidRPr="0E0314DC" w:rsidR="2ED300E8">
        <w:rPr>
          <w:rFonts w:ascii="Calibri" w:hAnsi="Calibri" w:eastAsia="Calibri" w:cs="Calibri"/>
          <w:noProof w:val="0"/>
          <w:sz w:val="24"/>
          <w:szCs w:val="24"/>
          <w:lang w:val="en-GB"/>
        </w:rPr>
        <w:t xml:space="preserve">The Guardian. (2020) </w:t>
      </w:r>
      <w:r w:rsidRPr="0E0314DC" w:rsidR="2ED300E8">
        <w:rPr>
          <w:rFonts w:ascii="Calibri" w:hAnsi="Calibri" w:eastAsia="Calibri" w:cs="Calibri"/>
          <w:i w:val="1"/>
          <w:iCs w:val="1"/>
          <w:noProof w:val="0"/>
          <w:sz w:val="24"/>
          <w:szCs w:val="24"/>
          <w:lang w:val="en-GB"/>
        </w:rPr>
        <w:t>How George Floyd’s death sparked a wave of UK anti-racism protests</w:t>
      </w:r>
      <w:r w:rsidRPr="0E0314DC" w:rsidR="2ED300E8">
        <w:rPr>
          <w:rFonts w:ascii="Calibri" w:hAnsi="Calibri" w:eastAsia="Calibri" w:cs="Calibri"/>
          <w:noProof w:val="0"/>
          <w:sz w:val="24"/>
          <w:szCs w:val="24"/>
          <w:lang w:val="en-GB"/>
        </w:rPr>
        <w:t xml:space="preserve">. Available at: </w:t>
      </w:r>
      <w:hyperlink r:id="R1c6cdf70bb4f4a71">
        <w:r w:rsidRPr="0E0314DC" w:rsidR="2ED300E8">
          <w:rPr>
            <w:rStyle w:val="Hyperlink"/>
            <w:rFonts w:ascii="Calibri" w:hAnsi="Calibri" w:eastAsia="Calibri" w:cs="Calibri"/>
            <w:strike w:val="0"/>
            <w:dstrike w:val="0"/>
            <w:noProof w:val="0"/>
            <w:sz w:val="24"/>
            <w:szCs w:val="24"/>
            <w:lang w:val="en-GB"/>
          </w:rPr>
          <w:t>https://www.theguardian.com/uk-news/2020/jul/29/george-floyd-death-fuelled-anti-racism-protests-britain</w:t>
        </w:r>
      </w:hyperlink>
      <w:r w:rsidRPr="0E0314DC" w:rsidR="2ED300E8">
        <w:rPr>
          <w:rFonts w:ascii="Calibri" w:hAnsi="Calibri" w:eastAsia="Calibri" w:cs="Calibri"/>
          <w:noProof w:val="0"/>
          <w:sz w:val="24"/>
          <w:szCs w:val="24"/>
          <w:lang w:val="en-GB"/>
        </w:rPr>
        <w:t xml:space="preserve"> (Accessed: 14 July 2024)</w:t>
      </w:r>
    </w:p>
    <w:p w:rsidR="0E0314DC" w:rsidP="0E0314DC" w:rsidRDefault="0E0314DC" w14:paraId="3E319EE8" w14:textId="39EDDDB1">
      <w:pPr>
        <w:rPr>
          <w:rFonts w:ascii="Calibri" w:hAnsi="Calibri" w:eastAsia="Calibri" w:cs="Calibri"/>
          <w:noProof w:val="0"/>
          <w:sz w:val="24"/>
          <w:szCs w:val="24"/>
          <w:lang w:val="en-US"/>
        </w:rPr>
      </w:pPr>
    </w:p>
    <w:p w:rsidR="2ED300E8" w:rsidP="0E0314DC" w:rsidRDefault="2ED300E8" w14:paraId="628F8E1F" w14:textId="2A036F7C">
      <w:pPr>
        <w:rPr>
          <w:rFonts w:ascii="Calibri" w:hAnsi="Calibri" w:eastAsia="Calibri" w:cs="Calibri"/>
          <w:noProof w:val="0"/>
          <w:sz w:val="24"/>
          <w:szCs w:val="24"/>
          <w:lang w:val="en-US"/>
        </w:rPr>
      </w:pPr>
      <w:r w:rsidRPr="0E0314DC" w:rsidR="2ED300E8">
        <w:rPr>
          <w:rFonts w:ascii="Calibri" w:hAnsi="Calibri" w:eastAsia="Calibri" w:cs="Calibri"/>
          <w:noProof w:val="0"/>
          <w:sz w:val="24"/>
          <w:szCs w:val="24"/>
          <w:lang w:val="en-GB"/>
        </w:rPr>
        <w:t xml:space="preserve">Office for Health Improvement and Disparities. (2020) </w:t>
      </w:r>
      <w:r w:rsidRPr="0E0314DC" w:rsidR="2ED300E8">
        <w:rPr>
          <w:rFonts w:ascii="Calibri" w:hAnsi="Calibri" w:eastAsia="Calibri" w:cs="Calibri"/>
          <w:i w:val="1"/>
          <w:iCs w:val="1"/>
          <w:noProof w:val="0"/>
          <w:sz w:val="24"/>
          <w:szCs w:val="24"/>
          <w:lang w:val="en-GB"/>
        </w:rPr>
        <w:t>Mixed Methods Study</w:t>
      </w:r>
      <w:r w:rsidRPr="0E0314DC" w:rsidR="2ED300E8">
        <w:rPr>
          <w:rFonts w:ascii="Calibri" w:hAnsi="Calibri" w:eastAsia="Calibri" w:cs="Calibri"/>
          <w:noProof w:val="0"/>
          <w:sz w:val="24"/>
          <w:szCs w:val="24"/>
          <w:lang w:val="en-GB"/>
        </w:rPr>
        <w:t xml:space="preserve">. Available at: </w:t>
      </w:r>
      <w:hyperlink w:anchor=":~:text=A%20mixed%20methods%20study%20combines,with%20more%20in%2Ddepth%20findings" r:id="R0306b43159b44d3a">
        <w:r w:rsidRPr="0E0314DC" w:rsidR="2ED300E8">
          <w:rPr>
            <w:rStyle w:val="Hyperlink"/>
            <w:rFonts w:ascii="Calibri" w:hAnsi="Calibri" w:eastAsia="Calibri" w:cs="Calibri"/>
            <w:strike w:val="0"/>
            <w:dstrike w:val="0"/>
            <w:noProof w:val="0"/>
            <w:sz w:val="24"/>
            <w:szCs w:val="24"/>
            <w:lang w:val="en-GB"/>
          </w:rPr>
          <w:t>https://www.gov.uk/guidance/mixed-methods-study#:~:text=A%20mixed%20methods%20study%20combines,with%20more%20in%2Ddepth%20findings</w:t>
        </w:r>
      </w:hyperlink>
      <w:r w:rsidRPr="0E0314DC" w:rsidR="2ED300E8">
        <w:rPr>
          <w:rFonts w:ascii="Calibri" w:hAnsi="Calibri" w:eastAsia="Calibri" w:cs="Calibri"/>
          <w:noProof w:val="0"/>
          <w:sz w:val="24"/>
          <w:szCs w:val="24"/>
          <w:lang w:val="en-GB"/>
        </w:rPr>
        <w:t>. (Accessed: 14 July 2024)</w:t>
      </w:r>
    </w:p>
    <w:p w:rsidR="0E0314DC" w:rsidP="0E0314DC" w:rsidRDefault="0E0314DC" w14:paraId="44745556" w14:textId="33DAC344">
      <w:pPr>
        <w:rPr>
          <w:rFonts w:ascii="Calibri" w:hAnsi="Calibri" w:eastAsia="Calibri" w:cs="Calibri"/>
          <w:noProof w:val="0"/>
          <w:sz w:val="24"/>
          <w:szCs w:val="24"/>
          <w:lang w:val="en-US"/>
        </w:rPr>
      </w:pPr>
    </w:p>
    <w:p w:rsidR="2ED300E8" w:rsidP="0E0314DC" w:rsidRDefault="2ED300E8" w14:paraId="56DA7652" w14:textId="0524D050">
      <w:pPr>
        <w:spacing w:after="0" w:line="360" w:lineRule="auto"/>
        <w:jc w:val="both"/>
        <w:rPr>
          <w:rFonts w:ascii="Calibri" w:hAnsi="Calibri" w:eastAsia="Calibri" w:cs="Calibri"/>
          <w:noProof w:val="0"/>
          <w:color w:val="000000" w:themeColor="text1" w:themeTint="FF" w:themeShade="FF"/>
          <w:sz w:val="24"/>
          <w:szCs w:val="24"/>
          <w:lang w:val="en-US"/>
        </w:rPr>
      </w:pPr>
      <w:r w:rsidRPr="0E0314DC" w:rsidR="2ED300E8">
        <w:rPr>
          <w:rFonts w:ascii="Calibri" w:hAnsi="Calibri" w:eastAsia="Calibri" w:cs="Calibri"/>
          <w:noProof w:val="0"/>
          <w:color w:val="000000" w:themeColor="text1" w:themeTint="FF" w:themeShade="FF"/>
          <w:sz w:val="24"/>
          <w:szCs w:val="24"/>
          <w:lang w:val="en-GB"/>
        </w:rPr>
        <w:t xml:space="preserve">Home Office. (2024) </w:t>
      </w:r>
      <w:r w:rsidRPr="0E0314DC" w:rsidR="2ED300E8">
        <w:rPr>
          <w:rFonts w:ascii="Calibri" w:hAnsi="Calibri" w:eastAsia="Calibri" w:cs="Calibri"/>
          <w:i w:val="1"/>
          <w:iCs w:val="1"/>
          <w:noProof w:val="0"/>
          <w:color w:val="000000" w:themeColor="text1" w:themeTint="FF" w:themeShade="FF"/>
          <w:sz w:val="24"/>
          <w:szCs w:val="24"/>
          <w:lang w:val="en-GB"/>
        </w:rPr>
        <w:t xml:space="preserve">Police Misconduct, England and Wales: year ending 31 March 2023. </w:t>
      </w:r>
      <w:r w:rsidRPr="0E0314DC" w:rsidR="2ED300E8">
        <w:rPr>
          <w:rFonts w:ascii="Calibri" w:hAnsi="Calibri" w:eastAsia="Calibri" w:cs="Calibri"/>
          <w:noProof w:val="0"/>
          <w:color w:val="000000" w:themeColor="text1" w:themeTint="FF" w:themeShade="FF"/>
          <w:sz w:val="24"/>
          <w:szCs w:val="24"/>
          <w:lang w:val="en-GB"/>
        </w:rPr>
        <w:t xml:space="preserve">Available at: </w:t>
      </w:r>
      <w:hyperlink w:anchor=":~:text=Of%20the%20cases%20finalised%20in,misconduct%20(including%20gross%20misconduct)" r:id="Rea5d8484bf614790">
        <w:r w:rsidRPr="0E0314DC" w:rsidR="2ED300E8">
          <w:rPr>
            <w:rStyle w:val="Hyperlink"/>
            <w:rFonts w:ascii="Calibri" w:hAnsi="Calibri" w:eastAsia="Calibri" w:cs="Calibri"/>
            <w:strike w:val="0"/>
            <w:dstrike w:val="0"/>
            <w:noProof w:val="0"/>
            <w:sz w:val="24"/>
            <w:szCs w:val="24"/>
            <w:lang w:val="en-GB"/>
          </w:rPr>
          <w:t>https://www.gov.uk/government/statistics/police-misconduct-england-and-wales-year-ending-31-march-2023/police-misconduct-england-and-wales-year-ending-31-march-2023#:~:text=Of%20the%20cases%20finalised%20in,misconduct%20(including%20gross%20misconduct)</w:t>
        </w:r>
      </w:hyperlink>
      <w:r w:rsidRPr="0E0314DC" w:rsidR="2ED300E8">
        <w:rPr>
          <w:rFonts w:ascii="Calibri" w:hAnsi="Calibri" w:eastAsia="Calibri" w:cs="Calibri"/>
          <w:noProof w:val="0"/>
          <w:color w:val="000000" w:themeColor="text1" w:themeTint="FF" w:themeShade="FF"/>
          <w:sz w:val="24"/>
          <w:szCs w:val="24"/>
          <w:lang w:val="en-GB"/>
        </w:rPr>
        <w:t>. (Accessed: 10 July 2024)</w:t>
      </w:r>
    </w:p>
    <w:p w:rsidR="0E0314DC" w:rsidP="0E0314DC" w:rsidRDefault="0E0314DC" w14:paraId="51637155" w14:textId="4B6485B2">
      <w:pPr>
        <w:spacing w:after="0" w:line="360" w:lineRule="auto"/>
        <w:jc w:val="both"/>
        <w:rPr>
          <w:rFonts w:ascii="Calibri" w:hAnsi="Calibri" w:eastAsia="Calibri" w:cs="Calibri"/>
          <w:noProof w:val="0"/>
          <w:color w:val="000000" w:themeColor="text1" w:themeTint="FF" w:themeShade="FF"/>
          <w:sz w:val="24"/>
          <w:szCs w:val="24"/>
          <w:lang w:val="en-US"/>
        </w:rPr>
      </w:pPr>
    </w:p>
    <w:p w:rsidR="2ED300E8" w:rsidP="0E0314DC" w:rsidRDefault="2ED300E8" w14:paraId="0C21E076" w14:textId="5AB2E2CD">
      <w:pPr>
        <w:spacing w:after="0" w:line="360" w:lineRule="auto"/>
        <w:jc w:val="both"/>
        <w:rPr>
          <w:rFonts w:ascii="Calibri" w:hAnsi="Calibri" w:eastAsia="Calibri" w:cs="Calibri"/>
          <w:noProof w:val="0"/>
          <w:color w:val="000000" w:themeColor="text1" w:themeTint="FF" w:themeShade="FF"/>
          <w:sz w:val="24"/>
          <w:szCs w:val="24"/>
          <w:lang w:val="en-US"/>
        </w:rPr>
      </w:pPr>
      <w:r w:rsidRPr="0E0314DC" w:rsidR="2ED300E8">
        <w:rPr>
          <w:rFonts w:ascii="Calibri" w:hAnsi="Calibri" w:eastAsia="Calibri" w:cs="Calibri"/>
          <w:noProof w:val="0"/>
          <w:color w:val="000000" w:themeColor="text1" w:themeTint="FF" w:themeShade="FF"/>
          <w:sz w:val="24"/>
          <w:szCs w:val="24"/>
          <w:lang w:val="en-GB"/>
        </w:rPr>
        <w:t xml:space="preserve">Home Office. (2023) </w:t>
      </w:r>
      <w:r w:rsidRPr="0E0314DC" w:rsidR="2ED300E8">
        <w:rPr>
          <w:rFonts w:ascii="Calibri" w:hAnsi="Calibri" w:eastAsia="Calibri" w:cs="Calibri"/>
          <w:i w:val="1"/>
          <w:iCs w:val="1"/>
          <w:noProof w:val="0"/>
          <w:color w:val="000000" w:themeColor="text1" w:themeTint="FF" w:themeShade="FF"/>
          <w:sz w:val="24"/>
          <w:szCs w:val="24"/>
          <w:lang w:val="en-GB"/>
        </w:rPr>
        <w:t>Police Workforce: Ethnicity Facts and Figures</w:t>
      </w:r>
      <w:r w:rsidRPr="0E0314DC" w:rsidR="2ED300E8">
        <w:rPr>
          <w:rFonts w:ascii="Calibri" w:hAnsi="Calibri" w:eastAsia="Calibri" w:cs="Calibri"/>
          <w:noProof w:val="0"/>
          <w:color w:val="000000" w:themeColor="text1" w:themeTint="FF" w:themeShade="FF"/>
          <w:sz w:val="24"/>
          <w:szCs w:val="24"/>
          <w:lang w:val="en-GB"/>
        </w:rPr>
        <w:t xml:space="preserve">. Available at: </w:t>
      </w:r>
      <w:hyperlink w:anchor=":~:text=people%20with%20mixed%20ethnicity%20made,2.1%25%20of%20the%20general%20population" r:id="R813a15cd79744ea1">
        <w:r w:rsidRPr="0E0314DC" w:rsidR="2ED300E8">
          <w:rPr>
            <w:rStyle w:val="Hyperlink"/>
            <w:rFonts w:ascii="Calibri" w:hAnsi="Calibri" w:eastAsia="Calibri" w:cs="Calibri"/>
            <w:strike w:val="0"/>
            <w:dstrike w:val="0"/>
            <w:noProof w:val="0"/>
            <w:sz w:val="24"/>
            <w:szCs w:val="24"/>
            <w:lang w:val="en-GB"/>
          </w:rPr>
          <w:t>https://www.ethnicity-facts-figures.service.gov.uk/workforce-and-business/workforce-diversity/police-workforce/latest/#:~:text=people%20with%20mixed%20ethnicity%20made,2.1%25%20of%20the%20general%20population</w:t>
        </w:r>
      </w:hyperlink>
      <w:r w:rsidRPr="0E0314DC" w:rsidR="2ED300E8">
        <w:rPr>
          <w:rFonts w:ascii="Calibri" w:hAnsi="Calibri" w:eastAsia="Calibri" w:cs="Calibri"/>
          <w:noProof w:val="0"/>
          <w:color w:val="000000" w:themeColor="text1" w:themeTint="FF" w:themeShade="FF"/>
          <w:sz w:val="24"/>
          <w:szCs w:val="24"/>
          <w:lang w:val="en-GB"/>
        </w:rPr>
        <w:t xml:space="preserve"> (Accessed: 15 July 2024)</w:t>
      </w:r>
    </w:p>
    <w:p w:rsidR="2ED300E8" w:rsidP="0E0314DC" w:rsidRDefault="2ED300E8" w14:paraId="4E6CD071" w14:textId="4C140D16">
      <w:pPr>
        <w:spacing w:after="0" w:line="360" w:lineRule="auto"/>
        <w:jc w:val="both"/>
        <w:rPr>
          <w:rFonts w:ascii="Calibri" w:hAnsi="Calibri" w:eastAsia="Calibri" w:cs="Calibri"/>
          <w:noProof w:val="0"/>
          <w:color w:val="000000" w:themeColor="text1" w:themeTint="FF" w:themeShade="FF"/>
          <w:sz w:val="24"/>
          <w:szCs w:val="24"/>
          <w:lang w:val="en-US"/>
        </w:rPr>
      </w:pPr>
      <w:r w:rsidRPr="0E0314DC" w:rsidR="2ED300E8">
        <w:rPr>
          <w:rFonts w:ascii="Calibri" w:hAnsi="Calibri" w:eastAsia="Calibri" w:cs="Calibri"/>
          <w:noProof w:val="0"/>
          <w:color w:val="000000" w:themeColor="text1" w:themeTint="FF" w:themeShade="FF"/>
          <w:sz w:val="24"/>
          <w:szCs w:val="24"/>
          <w:lang w:val="en-GB"/>
        </w:rPr>
        <w:t xml:space="preserve"> </w:t>
      </w:r>
    </w:p>
    <w:p w:rsidR="2ED300E8" w:rsidP="0E0314DC" w:rsidRDefault="2ED300E8" w14:paraId="2985351C" w14:textId="1FF6F280">
      <w:pPr>
        <w:spacing w:after="0" w:line="360" w:lineRule="auto"/>
        <w:jc w:val="both"/>
        <w:rPr>
          <w:rFonts w:ascii="Calibri" w:hAnsi="Calibri" w:eastAsia="Calibri" w:cs="Calibri"/>
          <w:noProof w:val="0"/>
          <w:color w:val="000000" w:themeColor="text1" w:themeTint="FF" w:themeShade="FF"/>
          <w:sz w:val="24"/>
          <w:szCs w:val="24"/>
          <w:lang w:val="en-US"/>
        </w:rPr>
      </w:pPr>
      <w:r w:rsidRPr="0E0314DC" w:rsidR="2ED300E8">
        <w:rPr>
          <w:rFonts w:ascii="Calibri" w:hAnsi="Calibri" w:eastAsia="Calibri" w:cs="Calibri"/>
          <w:noProof w:val="0"/>
          <w:color w:val="000000" w:themeColor="text1" w:themeTint="FF" w:themeShade="FF"/>
          <w:sz w:val="24"/>
          <w:szCs w:val="24"/>
          <w:lang w:val="en-GB"/>
        </w:rPr>
        <w:t xml:space="preserve">Home Office. (2023) </w:t>
      </w:r>
      <w:r w:rsidRPr="0E0314DC" w:rsidR="2ED300E8">
        <w:rPr>
          <w:rFonts w:ascii="Calibri" w:hAnsi="Calibri" w:eastAsia="Calibri" w:cs="Calibri"/>
          <w:i w:val="1"/>
          <w:iCs w:val="1"/>
          <w:noProof w:val="0"/>
          <w:color w:val="000000" w:themeColor="text1" w:themeTint="FF" w:themeShade="FF"/>
          <w:sz w:val="24"/>
          <w:szCs w:val="24"/>
          <w:lang w:val="en-GB"/>
        </w:rPr>
        <w:t xml:space="preserve">Use of force statistics, England and Wales: April 2022 to March 2023. </w:t>
      </w:r>
      <w:r w:rsidRPr="0E0314DC" w:rsidR="2ED300E8">
        <w:rPr>
          <w:rFonts w:ascii="Calibri" w:hAnsi="Calibri" w:eastAsia="Calibri" w:cs="Calibri"/>
          <w:noProof w:val="0"/>
          <w:color w:val="000000" w:themeColor="text1" w:themeTint="FF" w:themeShade="FF"/>
          <w:sz w:val="24"/>
          <w:szCs w:val="24"/>
          <w:lang w:val="en-GB"/>
        </w:rPr>
        <w:t xml:space="preserve">Available at: </w:t>
      </w:r>
      <w:hyperlink r:id="R70a8fbacc9be4af1">
        <w:r w:rsidRPr="0E0314DC" w:rsidR="2ED300E8">
          <w:rPr>
            <w:rStyle w:val="Hyperlink"/>
            <w:rFonts w:ascii="Calibri" w:hAnsi="Calibri" w:eastAsia="Calibri" w:cs="Calibri"/>
            <w:strike w:val="0"/>
            <w:dstrike w:val="0"/>
            <w:noProof w:val="0"/>
            <w:sz w:val="24"/>
            <w:szCs w:val="24"/>
            <w:lang w:val="en-GB"/>
          </w:rPr>
          <w:t>https://www.gov.uk/government/statistics/police-use-of-force-statistics-april-2022-to-march-2023/police-use-of-force-statistics-england-and-wales-april-2022-to-march-2023</w:t>
        </w:r>
      </w:hyperlink>
      <w:r w:rsidRPr="0E0314DC" w:rsidR="2ED300E8">
        <w:rPr>
          <w:rFonts w:ascii="Calibri" w:hAnsi="Calibri" w:eastAsia="Calibri" w:cs="Calibri"/>
          <w:noProof w:val="0"/>
          <w:color w:val="000000" w:themeColor="text1" w:themeTint="FF" w:themeShade="FF"/>
          <w:sz w:val="24"/>
          <w:szCs w:val="24"/>
          <w:lang w:val="en-GB"/>
        </w:rPr>
        <w:t xml:space="preserve"> (Accessed: 10 July 2024)</w:t>
      </w:r>
    </w:p>
    <w:p w:rsidR="0E0314DC" w:rsidP="0E0314DC" w:rsidRDefault="0E0314DC" w14:paraId="33CCD91E" w14:textId="3DA07F36">
      <w:pPr>
        <w:spacing w:after="0" w:line="360" w:lineRule="auto"/>
        <w:jc w:val="both"/>
        <w:rPr>
          <w:rFonts w:ascii="Calibri" w:hAnsi="Calibri" w:eastAsia="Calibri" w:cs="Calibri"/>
          <w:noProof w:val="0"/>
          <w:color w:val="000000" w:themeColor="text1" w:themeTint="FF" w:themeShade="FF"/>
          <w:sz w:val="24"/>
          <w:szCs w:val="24"/>
          <w:lang w:val="en-US"/>
        </w:rPr>
      </w:pPr>
    </w:p>
    <w:p w:rsidR="2ED300E8" w:rsidP="0E0314DC" w:rsidRDefault="2ED300E8" w14:paraId="2252FFEC" w14:textId="01F40DEA">
      <w:pPr>
        <w:spacing w:after="0" w:line="360" w:lineRule="auto"/>
        <w:jc w:val="both"/>
        <w:rPr>
          <w:rFonts w:ascii="Calibri" w:hAnsi="Calibri" w:eastAsia="Calibri" w:cs="Calibri"/>
          <w:noProof w:val="0"/>
          <w:color w:val="000000" w:themeColor="text1" w:themeTint="FF" w:themeShade="FF"/>
          <w:sz w:val="24"/>
          <w:szCs w:val="24"/>
          <w:lang w:val="en-US"/>
        </w:rPr>
      </w:pPr>
      <w:r w:rsidRPr="0E0314DC" w:rsidR="2ED300E8">
        <w:rPr>
          <w:rFonts w:ascii="Calibri" w:hAnsi="Calibri" w:eastAsia="Calibri" w:cs="Calibri"/>
          <w:noProof w:val="0"/>
          <w:color w:val="000000" w:themeColor="text1" w:themeTint="FF" w:themeShade="FF"/>
          <w:sz w:val="24"/>
          <w:szCs w:val="24"/>
          <w:lang w:val="en-GB"/>
        </w:rPr>
        <w:t xml:space="preserve">University of Oxford. (2021) </w:t>
      </w:r>
      <w:r w:rsidRPr="0E0314DC" w:rsidR="2ED300E8">
        <w:rPr>
          <w:rFonts w:ascii="Calibri" w:hAnsi="Calibri" w:eastAsia="Calibri" w:cs="Calibri"/>
          <w:i w:val="1"/>
          <w:iCs w:val="1"/>
          <w:noProof w:val="0"/>
          <w:color w:val="000000" w:themeColor="text1" w:themeTint="FF" w:themeShade="FF"/>
          <w:sz w:val="24"/>
          <w:szCs w:val="24"/>
          <w:lang w:val="en-GB"/>
        </w:rPr>
        <w:t>Informed Consent</w:t>
      </w:r>
      <w:r w:rsidRPr="0E0314DC" w:rsidR="2ED300E8">
        <w:rPr>
          <w:rFonts w:ascii="Calibri" w:hAnsi="Calibri" w:eastAsia="Calibri" w:cs="Calibri"/>
          <w:noProof w:val="0"/>
          <w:color w:val="000000" w:themeColor="text1" w:themeTint="FF" w:themeShade="FF"/>
          <w:sz w:val="24"/>
          <w:szCs w:val="24"/>
          <w:lang w:val="en-GB"/>
        </w:rPr>
        <w:t xml:space="preserve">. Available at: </w:t>
      </w:r>
      <w:hyperlink r:id="R5767f616e3c84cda">
        <w:r w:rsidRPr="0E0314DC" w:rsidR="2ED300E8">
          <w:rPr>
            <w:rStyle w:val="Hyperlink"/>
            <w:rFonts w:ascii="Calibri" w:hAnsi="Calibri" w:eastAsia="Calibri" w:cs="Calibri"/>
            <w:strike w:val="0"/>
            <w:dstrike w:val="0"/>
            <w:noProof w:val="0"/>
            <w:sz w:val="24"/>
            <w:szCs w:val="24"/>
            <w:lang w:val="en-GB"/>
          </w:rPr>
          <w:t>https://researchsupport.admin.ox.ac.uk/governance/ethics/resources/consent</w:t>
        </w:r>
      </w:hyperlink>
      <w:r w:rsidRPr="0E0314DC" w:rsidR="2ED300E8">
        <w:rPr>
          <w:rFonts w:ascii="Calibri" w:hAnsi="Calibri" w:eastAsia="Calibri" w:cs="Calibri"/>
          <w:noProof w:val="0"/>
          <w:color w:val="000000" w:themeColor="text1" w:themeTint="FF" w:themeShade="FF"/>
          <w:sz w:val="24"/>
          <w:szCs w:val="24"/>
          <w:lang w:val="en-GB"/>
        </w:rPr>
        <w:t xml:space="preserve"> (Accessed: 10 July 2024)</w:t>
      </w:r>
    </w:p>
    <w:p w:rsidR="0E0314DC" w:rsidP="0E0314DC" w:rsidRDefault="0E0314DC" w14:paraId="40EB8558" w14:textId="5E38FB3E">
      <w:pPr>
        <w:spacing w:after="0" w:line="360" w:lineRule="auto"/>
        <w:jc w:val="both"/>
        <w:rPr>
          <w:rFonts w:ascii="Calibri" w:hAnsi="Calibri" w:eastAsia="Calibri" w:cs="Calibri"/>
          <w:noProof w:val="0"/>
          <w:color w:val="000000" w:themeColor="text1" w:themeTint="FF" w:themeShade="FF"/>
          <w:sz w:val="24"/>
          <w:szCs w:val="24"/>
          <w:lang w:val="en-US"/>
        </w:rPr>
      </w:pPr>
    </w:p>
    <w:p w:rsidR="2ED300E8" w:rsidP="0E0314DC" w:rsidRDefault="2ED300E8" w14:paraId="428D0ECD" w14:textId="3C6C7037">
      <w:pPr>
        <w:spacing w:after="0" w:line="360" w:lineRule="auto"/>
        <w:jc w:val="both"/>
        <w:rPr>
          <w:rFonts w:ascii="Calibri" w:hAnsi="Calibri" w:eastAsia="Calibri" w:cs="Calibri"/>
          <w:noProof w:val="0"/>
          <w:color w:val="000000" w:themeColor="text1" w:themeTint="FF" w:themeShade="FF"/>
          <w:sz w:val="24"/>
          <w:szCs w:val="24"/>
          <w:lang w:val="en-US"/>
        </w:rPr>
      </w:pPr>
      <w:r w:rsidRPr="0E0314DC" w:rsidR="2ED300E8">
        <w:rPr>
          <w:rFonts w:ascii="Calibri" w:hAnsi="Calibri" w:eastAsia="Calibri" w:cs="Calibri"/>
          <w:noProof w:val="0"/>
          <w:color w:val="000000" w:themeColor="text1" w:themeTint="FF" w:themeShade="FF"/>
          <w:sz w:val="24"/>
          <w:szCs w:val="24"/>
          <w:lang w:val="en-GB"/>
        </w:rPr>
        <w:t xml:space="preserve">West Yorkshire Police. (2023) </w:t>
      </w:r>
      <w:r w:rsidRPr="0E0314DC" w:rsidR="2ED300E8">
        <w:rPr>
          <w:rFonts w:ascii="Calibri" w:hAnsi="Calibri" w:eastAsia="Calibri" w:cs="Calibri"/>
          <w:i w:val="1"/>
          <w:iCs w:val="1"/>
          <w:noProof w:val="0"/>
          <w:color w:val="000000" w:themeColor="text1" w:themeTint="FF" w:themeShade="FF"/>
          <w:sz w:val="24"/>
          <w:szCs w:val="24"/>
          <w:lang w:val="en-GB"/>
        </w:rPr>
        <w:t>Use of Force Data.</w:t>
      </w:r>
      <w:r w:rsidRPr="0E0314DC" w:rsidR="2ED300E8">
        <w:rPr>
          <w:rFonts w:ascii="Calibri" w:hAnsi="Calibri" w:eastAsia="Calibri" w:cs="Calibri"/>
          <w:noProof w:val="0"/>
          <w:color w:val="000000" w:themeColor="text1" w:themeTint="FF" w:themeShade="FF"/>
          <w:sz w:val="24"/>
          <w:szCs w:val="24"/>
          <w:lang w:val="en-GB"/>
        </w:rPr>
        <w:t xml:space="preserve"> Available at: </w:t>
      </w:r>
      <w:hyperlink r:id="R0b5867c0c7ff48ab">
        <w:r w:rsidRPr="0E0314DC" w:rsidR="2ED300E8">
          <w:rPr>
            <w:rStyle w:val="Hyperlink"/>
            <w:rFonts w:ascii="Calibri" w:hAnsi="Calibri" w:eastAsia="Calibri" w:cs="Calibri"/>
            <w:strike w:val="0"/>
            <w:dstrike w:val="0"/>
            <w:noProof w:val="0"/>
            <w:sz w:val="24"/>
            <w:szCs w:val="24"/>
            <w:lang w:val="en-GB"/>
          </w:rPr>
          <w:t>https://www.westyorkshire.police.uk/about-us/reports-strategies-and-surveys/use-force-data/use-force-data</w:t>
        </w:r>
      </w:hyperlink>
      <w:r w:rsidRPr="0E0314DC" w:rsidR="2ED300E8">
        <w:rPr>
          <w:rFonts w:ascii="Calibri" w:hAnsi="Calibri" w:eastAsia="Calibri" w:cs="Calibri"/>
          <w:noProof w:val="0"/>
          <w:color w:val="000000" w:themeColor="text1" w:themeTint="FF" w:themeShade="FF"/>
          <w:sz w:val="24"/>
          <w:szCs w:val="24"/>
          <w:lang w:val="en-GB"/>
        </w:rPr>
        <w:t xml:space="preserve"> (Accessed: 10 July 2024)</w:t>
      </w:r>
    </w:p>
    <w:p w:rsidR="0E0314DC" w:rsidP="0E0314DC" w:rsidRDefault="0E0314DC" w14:paraId="735AE374" w14:textId="01AFBCB2">
      <w:pPr>
        <w:rPr>
          <w:rFonts w:ascii="Calibri" w:hAnsi="Calibri" w:eastAsia="Calibri" w:cs="Calibri"/>
          <w:noProof w:val="0"/>
          <w:sz w:val="24"/>
          <w:szCs w:val="24"/>
          <w:lang w:val="en-US"/>
        </w:rPr>
      </w:pPr>
    </w:p>
    <w:p w:rsidR="2ED300E8" w:rsidP="0E0314DC" w:rsidRDefault="2ED300E8" w14:paraId="32B0735B" w14:textId="6F983EAF">
      <w:pPr>
        <w:rPr>
          <w:rFonts w:ascii="Calibri" w:hAnsi="Calibri" w:eastAsia="Calibri" w:cs="Calibri"/>
          <w:noProof w:val="0"/>
          <w:sz w:val="24"/>
          <w:szCs w:val="24"/>
          <w:lang w:val="en-US"/>
        </w:rPr>
      </w:pPr>
      <w:r w:rsidRPr="0E0314DC" w:rsidR="2ED300E8">
        <w:rPr>
          <w:rFonts w:ascii="Calibri" w:hAnsi="Calibri" w:eastAsia="Calibri" w:cs="Calibri"/>
          <w:noProof w:val="0"/>
          <w:sz w:val="24"/>
          <w:szCs w:val="24"/>
          <w:lang w:val="en-GB"/>
        </w:rPr>
        <w:t xml:space="preserve">Williams, K. (2024) </w:t>
      </w:r>
      <w:r w:rsidRPr="0E0314DC" w:rsidR="2ED300E8">
        <w:rPr>
          <w:rFonts w:ascii="Calibri" w:hAnsi="Calibri" w:eastAsia="Calibri" w:cs="Calibri"/>
          <w:i w:val="1"/>
          <w:iCs w:val="1"/>
          <w:noProof w:val="0"/>
          <w:sz w:val="24"/>
          <w:szCs w:val="24"/>
          <w:lang w:val="en-GB"/>
        </w:rPr>
        <w:t>What are Questionnaires? Benefits, Types, Importance and Examples.</w:t>
      </w:r>
      <w:r w:rsidRPr="0E0314DC" w:rsidR="2ED300E8">
        <w:rPr>
          <w:rFonts w:ascii="Calibri" w:hAnsi="Calibri" w:eastAsia="Calibri" w:cs="Calibri"/>
          <w:noProof w:val="0"/>
          <w:sz w:val="24"/>
          <w:szCs w:val="24"/>
          <w:lang w:val="en-GB"/>
        </w:rPr>
        <w:t xml:space="preserve"> Available at: </w:t>
      </w:r>
      <w:hyperlink r:id="Rf0600eff882040f2">
        <w:r w:rsidRPr="0E0314DC" w:rsidR="2ED300E8">
          <w:rPr>
            <w:rStyle w:val="Hyperlink"/>
            <w:rFonts w:ascii="Calibri" w:hAnsi="Calibri" w:eastAsia="Calibri" w:cs="Calibri"/>
            <w:strike w:val="0"/>
            <w:dstrike w:val="0"/>
            <w:noProof w:val="0"/>
            <w:sz w:val="24"/>
            <w:szCs w:val="24"/>
            <w:lang w:val="en-GB"/>
          </w:rPr>
          <w:t>https://surveysparrow.com/blog/questionnaires/</w:t>
        </w:r>
      </w:hyperlink>
      <w:r w:rsidRPr="0E0314DC" w:rsidR="2ED300E8">
        <w:rPr>
          <w:rFonts w:ascii="Calibri" w:hAnsi="Calibri" w:eastAsia="Calibri" w:cs="Calibri"/>
          <w:noProof w:val="0"/>
          <w:sz w:val="24"/>
          <w:szCs w:val="24"/>
          <w:lang w:val="en-GB"/>
        </w:rPr>
        <w:t xml:space="preserve"> (Accessed: 14 July 2024)</w:t>
      </w:r>
    </w:p>
    <w:p w:rsidR="0E0314DC" w:rsidRDefault="0E0314DC" w14:paraId="012B175E" w14:textId="37B8A9C3"/>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D2BF40A"/>
    <w:rsid w:val="0775C1CF"/>
    <w:rsid w:val="0E0314DC"/>
    <w:rsid w:val="140D29E1"/>
    <w:rsid w:val="2ED300E8"/>
    <w:rsid w:val="400A98A5"/>
    <w:rsid w:val="6D2BF40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1946C3"/>
  <w15:chartTrackingRefBased/>
  <w15:docId w15:val="{4AAB9449-7831-45A2-9514-C1A11958786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mailto:2200719@student.uwtsd.ac.uk" TargetMode="External" Id="Rb75bfa95b3274729" /><Relationship Type="http://schemas.openxmlformats.org/officeDocument/2006/relationships/hyperlink" Target="file:///C:/Users/c.lohmann-hancock/AppData/Local/Microsoft/Windows/INetCache/REICoP-17-20-v3-Final.pdf" TargetMode="External" Id="R919be4df99b6448b"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416ea7745a194e3c"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d1710303b948467d" /><Relationship Type="http://schemas.openxmlformats.org/officeDocument/2006/relationships/hyperlink" Target="https://www.uwtsd.ac.uk/research/research-ethics/" TargetMode="External" Id="Rf00cd6124e354dec" /><Relationship Type="http://schemas.openxmlformats.org/officeDocument/2006/relationships/image" Target="/media/image.png" Id="Rbd8182431d6445b8" /><Relationship Type="http://schemas.openxmlformats.org/officeDocument/2006/relationships/hyperlink" Target="mailto:pgresearch@uwtsd.ac.uk" TargetMode="External" Id="R0247dd1905da4d09" /><Relationship Type="http://schemas.openxmlformats.org/officeDocument/2006/relationships/hyperlink" Target="https://www.ncbi.nlm.nih.gov/pmc/articles/PMC4484576/" TargetMode="External" Id="Rcaba9f9d75944868" /><Relationship Type="http://schemas.openxmlformats.org/officeDocument/2006/relationships/hyperlink" Target="https://commonslibrary.parliament.uk/research-briefings/sn00634/" TargetMode="External" Id="Rd8cd3310d90e424d" /><Relationship Type="http://schemas.openxmlformats.org/officeDocument/2006/relationships/hyperlink" Target="https://commonslibrary.parliament.uk/constituency-statistics-ethnicity/" TargetMode="External" Id="Racbfa936df854357" /><Relationship Type="http://schemas.openxmlformats.org/officeDocument/2006/relationships/hyperlink" Target="https://www.bbc.co.uk/news/uk-england-53120735" TargetMode="External" Id="Rc87cbc56d77e4fa4" /><Relationship Type="http://schemas.openxmlformats.org/officeDocument/2006/relationships/hyperlink" Target="https://www.nngroup.com/articles/survey-best-practices/" TargetMode="External" Id="R13d79309f68b4c8f" /><Relationship Type="http://schemas.openxmlformats.org/officeDocument/2006/relationships/hyperlink" Target="https://blog.hubspot.com/sales/the-art-of-asking-open-ended-questions" TargetMode="External" Id="R95cde53081784af5" /><Relationship Type="http://schemas.openxmlformats.org/officeDocument/2006/relationships/hyperlink" Target="https://www.smartsurvey.co.uk/blog/advantages-of-questionnaires-in-online-research" TargetMode="External" Id="R33913268197646f6" /><Relationship Type="http://schemas.openxmlformats.org/officeDocument/2006/relationships/hyperlink" Target="https://edition.cnn.com/2020/12/04/uk/uk-hometowns-black-lives-matter-intl/index.html" TargetMode="External" Id="R28e5c96711544ed0" /><Relationship Type="http://schemas.openxmlformats.org/officeDocument/2006/relationships/hyperlink" Target="https://blogs.lse.ac.uk/politicsandpolicy/police-media-accountability/" TargetMode="External" Id="R6dbafa62e57141ed" /><Relationship Type="http://schemas.openxmlformats.org/officeDocument/2006/relationships/hyperlink" Target="https://www.college.police.uk/article/public-personal-safety-training-app-have-your-say" TargetMode="External" Id="R092c1d5511104885" /><Relationship Type="http://schemas.openxmlformats.org/officeDocument/2006/relationships/hyperlink" Target="https://www.proprofssurvey.com/blog/how-to-analyze-survey-data/" TargetMode="External" Id="R493c8d6e1bd44e9e" /><Relationship Type="http://schemas.openxmlformats.org/officeDocument/2006/relationships/hyperlink" Target="https://getthematic.com/insights/qualitative-data-analysis/" TargetMode="External" Id="Rba69a8b0e7c84cbd" /><Relationship Type="http://schemas.openxmlformats.org/officeDocument/2006/relationships/hyperlink" Target="https://hevodata.com/learn/quantitative-data-analysis/" TargetMode="External" Id="R78aef1c2dd104191" /><Relationship Type="http://schemas.openxmlformats.org/officeDocument/2006/relationships/hyperlink" Target="https://www.qualtrics.com/uk/experience-management/research/sampling-methods/" TargetMode="External" Id="Rdecc435e950248a9" /><Relationship Type="http://schemas.openxmlformats.org/officeDocument/2006/relationships/hyperlink" Target="https://education.nova.edu/Resources/uploads/app/35/files/arc_doc/mixed_methods.pdf" TargetMode="External" Id="R697126452e7944d0" /><Relationship Type="http://schemas.openxmlformats.org/officeDocument/2006/relationships/hyperlink" Target="https://fountainhillsrecovery.com/blog/link-between-alcohol-and-sexual-assault/" TargetMode="External" Id="R88ea7748a00a4058" /><Relationship Type="http://schemas.openxmlformats.org/officeDocument/2006/relationships/hyperlink" Target="https://www.linkedin.com/pulse/steps-quantitative-data-analysis-ar%C3%A3o-gove/" TargetMode="External" Id="R0fbf7206fd4e47ab" /><Relationship Type="http://schemas.openxmlformats.org/officeDocument/2006/relationships/hyperlink" Target="https://www.hotjar.com/qualitative-data-analysis/methods/" TargetMode="External" Id="R582d05e8dcf940ee" /><Relationship Type="http://schemas.openxmlformats.org/officeDocument/2006/relationships/hyperlink" Target="https://www.jotform.com/blog/questionnaire-method-of-data-collection/" TargetMode="External" Id="R91691ede8e574b88" /><Relationship Type="http://schemas.openxmlformats.org/officeDocument/2006/relationships/hyperlink" Target="https://www.policeconduct.gov.uk/sites/default/files/documents/Guidance_on_recording_of_complaints_under_PRA_2002_Dec17update.PDF" TargetMode="External" Id="Rfb013ec74c0549f6" /><Relationship Type="http://schemas.openxmlformats.org/officeDocument/2006/relationships/hyperlink" Target="https://www.joiningthepolice.co.uk/career-progression/training-and-progression/personal-safety-training" TargetMode="External" Id="R1e659d128e614750" /><Relationship Type="http://schemas.openxmlformats.org/officeDocument/2006/relationships/hyperlink" Target="https://www.ncbi.nlm.nih.gov/pmc/articles/PMC3964639/" TargetMode="External" Id="Rfc22fde472674aa5" /><Relationship Type="http://schemas.openxmlformats.org/officeDocument/2006/relationships/hyperlink" Target="https://pointerpro.com/blog/questionnaire-pros-and-cons/" TargetMode="External" Id="R4f07b348717642a7" /><Relationship Type="http://schemas.openxmlformats.org/officeDocument/2006/relationships/hyperlink" Target="https://www.surveylegend.com/customer-insight/generational-differences-in-surveys/" TargetMode="External" Id="Ra918a16e36d24762" /><Relationship Type="http://schemas.openxmlformats.org/officeDocument/2006/relationships/hyperlink" Target="https://commonslibrary.parliament.uk/research-briefings/cdp-2023-0160/" TargetMode="External" Id="R00682d37b8cf4d1a" /><Relationship Type="http://schemas.openxmlformats.org/officeDocument/2006/relationships/hyperlink" Target="https://nida.nih.gov/sites/default/files/sexualassault.pdf" TargetMode="External" Id="R301c821b14af49bd" /><Relationship Type="http://schemas.openxmlformats.org/officeDocument/2006/relationships/hyperlink" Target="https://news.npcc.police.uk/releases/police-action-plan-launched-aiming-to-address-race-disparities-affecting-black-people-and-change-a-legacy-of-distrust" TargetMode="External" Id="R1a108011f7f24d84" /><Relationship Type="http://schemas.openxmlformats.org/officeDocument/2006/relationships/hyperlink" Target="https://www.birmingham.ac.uk/news/2023/police-warrior-culture-makes-us-style-police-brutality-a-uk-problem-too" TargetMode="External" Id="Re0ae32a08c034b17" /><Relationship Type="http://schemas.openxmlformats.org/officeDocument/2006/relationships/hyperlink" Target="https://www.nngroup.com/articles/open-ended-questions/" TargetMode="External" Id="Ra183ba546d6e4d03" /><Relationship Type="http://schemas.openxmlformats.org/officeDocument/2006/relationships/hyperlink" Target="https://ebn.bmj.com/content/20/3/74.info" TargetMode="External" Id="R639ae0a350b64f9f" /><Relationship Type="http://schemas.openxmlformats.org/officeDocument/2006/relationships/hyperlink" Target="https://www.theguardian.com/uk-news/2020/jul/29/george-floyd-death-fuelled-anti-racism-protests-britain" TargetMode="External" Id="R1c6cdf70bb4f4a71" /><Relationship Type="http://schemas.openxmlformats.org/officeDocument/2006/relationships/hyperlink" Target="https://www.gov.uk/guidance/mixed-methods-study" TargetMode="External" Id="R0306b43159b44d3a" /><Relationship Type="http://schemas.openxmlformats.org/officeDocument/2006/relationships/hyperlink" Target="https://www.gov.uk/government/statistics/police-misconduct-england-and-wales-year-ending-31-march-2023/police-misconduct-england-and-wales-year-ending-31-march-2023" TargetMode="External" Id="Rea5d8484bf614790" /><Relationship Type="http://schemas.openxmlformats.org/officeDocument/2006/relationships/hyperlink" Target="https://www.ethnicity-facts-figures.service.gov.uk/workforce-and-business/workforce-diversity/police-workforce/latest/" TargetMode="External" Id="R813a15cd79744ea1" /><Relationship Type="http://schemas.openxmlformats.org/officeDocument/2006/relationships/hyperlink" Target="https://www.gov.uk/government/statistics/police-use-of-force-statistics-april-2022-to-march-2023/police-use-of-force-statistics-england-and-wales-april-2022-to-march-2023" TargetMode="External" Id="R70a8fbacc9be4af1" /><Relationship Type="http://schemas.openxmlformats.org/officeDocument/2006/relationships/hyperlink" Target="https://researchsupport.admin.ox.ac.uk/governance/ethics/resources/consent" TargetMode="External" Id="R5767f616e3c84cda" /><Relationship Type="http://schemas.openxmlformats.org/officeDocument/2006/relationships/hyperlink" Target="https://www.westyorkshire.police.uk/about-us/reports-strategies-and-surveys/use-force-data/use-force-data" TargetMode="External" Id="R0b5867c0c7ff48ab" /><Relationship Type="http://schemas.openxmlformats.org/officeDocument/2006/relationships/hyperlink" Target="https://surveysparrow.com/blog/questionnaires/" TargetMode="External" Id="Rf0600eff882040f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2024-10-10T12:31:39.1709119Z</dcterms:created>
  <dcterms:modified xsi:type="dcterms:W3CDTF">2024-10-10T12:43:51.6214017Z</dcterms:modified>
  <dc:creator>Arianna Bennett (2200719)</dc:creator>
  <lastModifiedBy>Arianna Bennett (2200719)</lastModifiedBy>
</coreProperties>
</file>