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9F9" w:rsidRPr="00EF66B6" w:rsidRDefault="00CE51CB" w:rsidP="0023328C">
      <w:pPr>
        <w:spacing w:after="0" w:line="240" w:lineRule="auto"/>
        <w:rPr>
          <w:b/>
        </w:rPr>
      </w:pPr>
      <w:r>
        <w:rPr>
          <w:b/>
        </w:rPr>
        <w:t>HPAN4004 Reading List (updated 1 December 2018)</w:t>
      </w:r>
    </w:p>
    <w:p w:rsidR="00AC5EE3" w:rsidRDefault="00AC5EE3" w:rsidP="0023328C">
      <w:pPr>
        <w:spacing w:after="0" w:line="240" w:lineRule="auto"/>
      </w:pPr>
    </w:p>
    <w:p w:rsidR="00AC5EE3" w:rsidRPr="00EF66B6" w:rsidRDefault="00AC5EE3" w:rsidP="0023328C">
      <w:pPr>
        <w:spacing w:after="0" w:line="240" w:lineRule="auto"/>
        <w:rPr>
          <w:b/>
          <w:i/>
        </w:rPr>
      </w:pPr>
      <w:r w:rsidRPr="00EF66B6">
        <w:rPr>
          <w:b/>
          <w:i/>
        </w:rPr>
        <w:t>Humanitarian Intervention</w:t>
      </w:r>
    </w:p>
    <w:p w:rsidR="00AD14F4" w:rsidRDefault="00AD14F4" w:rsidP="0023328C">
      <w:pPr>
        <w:spacing w:after="0" w:line="240" w:lineRule="auto"/>
      </w:pPr>
    </w:p>
    <w:p w:rsidR="00AD14F4" w:rsidRPr="00163BFD" w:rsidRDefault="00AD14F4" w:rsidP="00AD14F4">
      <w:pPr>
        <w:spacing w:after="0" w:line="240" w:lineRule="auto"/>
      </w:pPr>
      <w:r w:rsidRPr="00163BFD">
        <w:t xml:space="preserve">Annan, K., with </w:t>
      </w:r>
      <w:proofErr w:type="spellStart"/>
      <w:r w:rsidRPr="00163BFD">
        <w:t>Mousavizadeh</w:t>
      </w:r>
      <w:proofErr w:type="spellEnd"/>
      <w:r w:rsidRPr="00163BFD">
        <w:t>, N. 2012</w:t>
      </w:r>
      <w:r w:rsidRPr="00163BFD">
        <w:rPr>
          <w:i/>
        </w:rPr>
        <w:t>. Interventions: A Life in War and Peace</w:t>
      </w:r>
      <w:r w:rsidRPr="00163BFD">
        <w:t>. London: Penguin</w:t>
      </w:r>
    </w:p>
    <w:p w:rsidR="00EF66B6" w:rsidRDefault="00EF66B6" w:rsidP="00AD14F4">
      <w:pPr>
        <w:spacing w:after="0" w:line="240" w:lineRule="auto"/>
      </w:pPr>
    </w:p>
    <w:p w:rsidR="00781D7A" w:rsidRDefault="00781D7A" w:rsidP="00AD14F4">
      <w:pPr>
        <w:spacing w:after="0" w:line="240" w:lineRule="auto"/>
      </w:pPr>
      <w:r>
        <w:t xml:space="preserve">Brown, G.W. and Held. D., 2010. </w:t>
      </w:r>
      <w:r w:rsidRPr="00781D7A">
        <w:rPr>
          <w:i/>
        </w:rPr>
        <w:t>The Cosmopolitanism Reader</w:t>
      </w:r>
      <w:r>
        <w:t>. Cambridge: Polity</w:t>
      </w:r>
    </w:p>
    <w:p w:rsidR="00EF66B6" w:rsidRDefault="00EF66B6" w:rsidP="00AD14F4">
      <w:pPr>
        <w:spacing w:after="0" w:line="240" w:lineRule="auto"/>
      </w:pPr>
    </w:p>
    <w:p w:rsidR="00AD14F4" w:rsidRPr="00472729" w:rsidRDefault="00AD14F4" w:rsidP="00AD14F4">
      <w:pPr>
        <w:spacing w:after="0" w:line="240" w:lineRule="auto"/>
        <w:rPr>
          <w:i/>
        </w:rPr>
      </w:pPr>
      <w:r>
        <w:t xml:space="preserve">Cowherd, R G. 1959. </w:t>
      </w:r>
      <w:r w:rsidRPr="00472729">
        <w:rPr>
          <w:i/>
        </w:rPr>
        <w:t xml:space="preserve">The Politics of English Dissent: The Religious Aspects of Liberal and       </w:t>
      </w:r>
    </w:p>
    <w:p w:rsidR="00AD14F4" w:rsidRDefault="00AD14F4" w:rsidP="00AD14F4">
      <w:pPr>
        <w:spacing w:after="0" w:line="240" w:lineRule="auto"/>
      </w:pPr>
      <w:r w:rsidRPr="00472729">
        <w:rPr>
          <w:i/>
        </w:rPr>
        <w:t xml:space="preserve">    Humanitarian Reform Movements 1815-1858</w:t>
      </w:r>
      <w:r>
        <w:t>. London: Epworth Press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</w:pPr>
      <w:r>
        <w:t xml:space="preserve">Hutchinson, J F. 1996. </w:t>
      </w:r>
      <w:r w:rsidRPr="00472729">
        <w:rPr>
          <w:i/>
        </w:rPr>
        <w:t>Champions of Charity: War and the Rise of the Red Cross</w:t>
      </w:r>
      <w:r>
        <w:t>. Boulder: Westview</w:t>
      </w:r>
    </w:p>
    <w:p w:rsidR="00AD14F4" w:rsidRDefault="00AD14F4" w:rsidP="00AD14F4">
      <w:pPr>
        <w:spacing w:after="0" w:line="240" w:lineRule="auto"/>
      </w:pPr>
      <w:r>
        <w:t xml:space="preserve">     Press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</w:pPr>
      <w:r>
        <w:t xml:space="preserve">Hyndman, J. 2000. </w:t>
      </w:r>
      <w:r w:rsidRPr="00472729">
        <w:rPr>
          <w:i/>
        </w:rPr>
        <w:t>Managing Displacement: Refugees and the Politics of Humanitarian</w:t>
      </w:r>
      <w:r>
        <w:rPr>
          <w:i/>
        </w:rPr>
        <w:t>i</w:t>
      </w:r>
      <w:r w:rsidRPr="00472729">
        <w:rPr>
          <w:i/>
        </w:rPr>
        <w:t>sm</w:t>
      </w:r>
      <w:r>
        <w:t xml:space="preserve">. </w:t>
      </w:r>
    </w:p>
    <w:p w:rsidR="00781D7A" w:rsidRDefault="00AD14F4" w:rsidP="00AD14F4">
      <w:pPr>
        <w:spacing w:after="0" w:line="240" w:lineRule="auto"/>
      </w:pPr>
      <w:r>
        <w:t xml:space="preserve">     Minneapolis: University of Minnesota Press</w:t>
      </w:r>
    </w:p>
    <w:p w:rsidR="00EF66B6" w:rsidRDefault="00EF66B6" w:rsidP="00AD14F4">
      <w:pPr>
        <w:spacing w:after="0" w:line="240" w:lineRule="auto"/>
      </w:pPr>
    </w:p>
    <w:p w:rsidR="00AD14F4" w:rsidRDefault="00781D7A" w:rsidP="00AD14F4">
      <w:pPr>
        <w:spacing w:after="0" w:line="240" w:lineRule="auto"/>
      </w:pPr>
      <w:r>
        <w:t xml:space="preserve">Kennedy, D., 2005. </w:t>
      </w:r>
      <w:r w:rsidRPr="00781D7A">
        <w:rPr>
          <w:i/>
        </w:rPr>
        <w:t>The Dark Side of Virtue: Reassessing International Humanitarianism</w:t>
      </w:r>
      <w:r>
        <w:t>. Princeton: Princeton University Press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  <w:rPr>
          <w:i/>
        </w:rPr>
      </w:pPr>
      <w:r>
        <w:t xml:space="preserve">O’Loughlin, T. 2001. </w:t>
      </w:r>
      <w:proofErr w:type="spellStart"/>
      <w:r w:rsidRPr="00986D6C">
        <w:rPr>
          <w:i/>
        </w:rPr>
        <w:t>Adomnan</w:t>
      </w:r>
      <w:proofErr w:type="spellEnd"/>
      <w:r w:rsidRPr="00986D6C">
        <w:rPr>
          <w:i/>
        </w:rPr>
        <w:t xml:space="preserve"> at Birr, AD 697: Essays in Commemoration of the Law of the</w:t>
      </w:r>
    </w:p>
    <w:p w:rsidR="00AD14F4" w:rsidRDefault="00AD14F4" w:rsidP="00AD14F4">
      <w:pPr>
        <w:spacing w:after="0" w:line="240" w:lineRule="auto"/>
      </w:pPr>
      <w:r>
        <w:rPr>
          <w:i/>
        </w:rPr>
        <w:t xml:space="preserve">     </w:t>
      </w:r>
      <w:r w:rsidRPr="00986D6C">
        <w:rPr>
          <w:i/>
        </w:rPr>
        <w:t xml:space="preserve"> Innocents. </w:t>
      </w:r>
      <w:r>
        <w:t>Portland: Four Courts Press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</w:pPr>
      <w:r>
        <w:t xml:space="preserve">Pottier, J. 1999.  </w:t>
      </w:r>
      <w:r w:rsidRPr="00986D6C">
        <w:rPr>
          <w:i/>
        </w:rPr>
        <w:t>Anthropology of Food: The Social Dynamics of Food Security</w:t>
      </w:r>
      <w:r>
        <w:t>. Cambridge: Polity</w:t>
      </w:r>
    </w:p>
    <w:p w:rsidR="00EF66B6" w:rsidRDefault="00EF66B6" w:rsidP="00AD14F4">
      <w:pPr>
        <w:spacing w:after="0" w:line="240" w:lineRule="auto"/>
      </w:pPr>
    </w:p>
    <w:p w:rsidR="00781D7A" w:rsidRDefault="00781D7A" w:rsidP="00AD14F4">
      <w:pPr>
        <w:spacing w:after="0" w:line="240" w:lineRule="auto"/>
      </w:pPr>
      <w:proofErr w:type="spellStart"/>
      <w:r>
        <w:t>Rieff</w:t>
      </w:r>
      <w:proofErr w:type="spellEnd"/>
      <w:r>
        <w:t xml:space="preserve">, D., 2002. </w:t>
      </w:r>
      <w:r w:rsidRPr="00781D7A">
        <w:rPr>
          <w:i/>
        </w:rPr>
        <w:t>A bed for the night: Humanitarianism in Crisis</w:t>
      </w:r>
      <w:r>
        <w:t>. New York: Simon and Schuster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</w:pPr>
      <w:r>
        <w:t>Spencer, P. 2012</w:t>
      </w:r>
      <w:r w:rsidRPr="00986D6C">
        <w:rPr>
          <w:i/>
        </w:rPr>
        <w:t>. Genocide since 1945</w:t>
      </w:r>
      <w:r>
        <w:t>. Abingdon: Routledge</w:t>
      </w:r>
    </w:p>
    <w:p w:rsidR="00EF66B6" w:rsidRDefault="00EF66B6" w:rsidP="00AD14F4">
      <w:pPr>
        <w:spacing w:after="0" w:line="240" w:lineRule="auto"/>
      </w:pPr>
    </w:p>
    <w:p w:rsidR="00AD14F4" w:rsidRDefault="00AD14F4" w:rsidP="00AD14F4">
      <w:pPr>
        <w:spacing w:after="0" w:line="240" w:lineRule="auto"/>
      </w:pPr>
      <w:r>
        <w:t xml:space="preserve">Varley, A. (Ed.) 1994. </w:t>
      </w:r>
      <w:r w:rsidRPr="00986D6C">
        <w:rPr>
          <w:i/>
        </w:rPr>
        <w:t>Disasters, Development and Environment</w:t>
      </w:r>
      <w:r>
        <w:t>. Chichester: Wiley</w:t>
      </w:r>
    </w:p>
    <w:p w:rsidR="00EF66B6" w:rsidRDefault="00EF66B6" w:rsidP="00AD14F4">
      <w:pPr>
        <w:spacing w:after="0" w:line="240" w:lineRule="auto"/>
      </w:pPr>
    </w:p>
    <w:p w:rsidR="00781D7A" w:rsidRPr="00CE51CB" w:rsidRDefault="00781D7A" w:rsidP="00AD14F4">
      <w:pPr>
        <w:spacing w:after="0" w:line="240" w:lineRule="auto"/>
        <w:rPr>
          <w:i/>
        </w:rPr>
      </w:pPr>
      <w:r>
        <w:t xml:space="preserve">Welsh, J.M., 2003. </w:t>
      </w:r>
      <w:r w:rsidRPr="00781D7A">
        <w:rPr>
          <w:i/>
        </w:rPr>
        <w:t>Humanitarian Intervention and International Relations</w:t>
      </w:r>
      <w:r>
        <w:t>. Oxford: OUP</w:t>
      </w:r>
      <w:r w:rsidR="00CE51CB">
        <w:t xml:space="preserve"> </w:t>
      </w:r>
      <w:r w:rsidR="00CE51CB" w:rsidRPr="00CE51CB">
        <w:rPr>
          <w:i/>
        </w:rPr>
        <w:t>(Available online)</w:t>
      </w:r>
    </w:p>
    <w:p w:rsidR="00EF66B6" w:rsidRDefault="00EF66B6" w:rsidP="00AD14F4">
      <w:pPr>
        <w:spacing w:after="0" w:line="240" w:lineRule="auto"/>
      </w:pPr>
    </w:p>
    <w:p w:rsidR="00781D7A" w:rsidRPr="00CE51CB" w:rsidRDefault="00781D7A" w:rsidP="00AD14F4">
      <w:pPr>
        <w:spacing w:after="0" w:line="240" w:lineRule="auto"/>
        <w:rPr>
          <w:i/>
        </w:rPr>
      </w:pPr>
      <w:proofErr w:type="spellStart"/>
      <w:r>
        <w:t>Westad</w:t>
      </w:r>
      <w:proofErr w:type="spellEnd"/>
      <w:r>
        <w:t xml:space="preserve">, O.A., 2007. </w:t>
      </w:r>
      <w:r w:rsidRPr="00781D7A">
        <w:rPr>
          <w:i/>
        </w:rPr>
        <w:t>The Global Cold War</w:t>
      </w:r>
      <w:r>
        <w:t>. Cambridge: Cambridge University Press</w:t>
      </w:r>
      <w:r w:rsidR="00CE51CB">
        <w:t xml:space="preserve"> </w:t>
      </w:r>
      <w:r w:rsidR="00CE51CB" w:rsidRPr="00CE51CB">
        <w:rPr>
          <w:i/>
        </w:rPr>
        <w:t>(Available online)</w:t>
      </w:r>
    </w:p>
    <w:p w:rsidR="00EF66B6" w:rsidRDefault="00EF66B6" w:rsidP="00AD14F4">
      <w:pPr>
        <w:spacing w:after="0" w:line="240" w:lineRule="auto"/>
      </w:pPr>
    </w:p>
    <w:p w:rsidR="00781D7A" w:rsidRDefault="00781D7A" w:rsidP="00AD14F4">
      <w:pPr>
        <w:spacing w:after="0" w:line="240" w:lineRule="auto"/>
      </w:pPr>
      <w:r>
        <w:t xml:space="preserve">Wheeler, N.J., 2002. </w:t>
      </w:r>
      <w:r w:rsidRPr="00781D7A">
        <w:rPr>
          <w:i/>
        </w:rPr>
        <w:t>Saving Strangers: Humanita</w:t>
      </w:r>
      <w:r>
        <w:rPr>
          <w:i/>
        </w:rPr>
        <w:t>ria</w:t>
      </w:r>
      <w:r w:rsidRPr="00781D7A">
        <w:rPr>
          <w:i/>
        </w:rPr>
        <w:t>n Intervention in International Society</w:t>
      </w:r>
      <w:r>
        <w:t>. Oxford: OUP</w:t>
      </w:r>
      <w:r w:rsidR="00CE51CB">
        <w:t xml:space="preserve"> </w:t>
      </w:r>
      <w:r w:rsidR="00CE51CB" w:rsidRPr="00CE51CB">
        <w:rPr>
          <w:i/>
        </w:rPr>
        <w:t>(Available online)</w:t>
      </w:r>
    </w:p>
    <w:p w:rsidR="00781D7A" w:rsidRPr="00472729" w:rsidRDefault="00781D7A" w:rsidP="00AD14F4">
      <w:pPr>
        <w:spacing w:after="0" w:line="240" w:lineRule="auto"/>
      </w:pPr>
      <w:bookmarkStart w:id="0" w:name="_GoBack"/>
      <w:bookmarkEnd w:id="0"/>
    </w:p>
    <w:p w:rsidR="00AD14F4" w:rsidRDefault="00AD14F4" w:rsidP="00AD14F4">
      <w:pPr>
        <w:spacing w:after="0" w:line="240" w:lineRule="auto"/>
      </w:pPr>
    </w:p>
    <w:p w:rsidR="00AD14F4" w:rsidRDefault="00AD14F4" w:rsidP="0023328C">
      <w:pPr>
        <w:spacing w:after="0" w:line="240" w:lineRule="auto"/>
      </w:pPr>
    </w:p>
    <w:sectPr w:rsidR="00AD1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8C"/>
    <w:rsid w:val="000B7EEB"/>
    <w:rsid w:val="0023328C"/>
    <w:rsid w:val="00781D7A"/>
    <w:rsid w:val="00AC5EE3"/>
    <w:rsid w:val="00AD14F4"/>
    <w:rsid w:val="00CE51CB"/>
    <w:rsid w:val="00E349F9"/>
    <w:rsid w:val="00E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8CB59"/>
  <w15:docId w15:val="{F5653A14-B23E-4595-AB9C-DD22689F1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Andy Bevan</cp:lastModifiedBy>
  <cp:revision>2</cp:revision>
  <dcterms:created xsi:type="dcterms:W3CDTF">2018-11-30T10:52:00Z</dcterms:created>
  <dcterms:modified xsi:type="dcterms:W3CDTF">2018-11-30T10:52:00Z</dcterms:modified>
</cp:coreProperties>
</file>