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0A26A" w14:textId="77777777" w:rsidR="00E116EC" w:rsidRPr="00AC2C7B" w:rsidRDefault="00E116EC" w:rsidP="00E116EC">
      <w:pPr>
        <w:jc w:val="both"/>
        <w:rPr>
          <w:sz w:val="48"/>
          <w:szCs w:val="48"/>
        </w:rPr>
      </w:pPr>
      <w:r w:rsidRPr="00AC2C7B">
        <w:rPr>
          <w:sz w:val="48"/>
          <w:szCs w:val="48"/>
        </w:rPr>
        <w:t>Jalal Ahmed</w:t>
      </w:r>
    </w:p>
    <w:p w14:paraId="2963B871" w14:textId="77777777" w:rsidR="00E116EC" w:rsidRPr="00AC2C7B" w:rsidRDefault="00E116EC" w:rsidP="00E116EC">
      <w:pPr>
        <w:jc w:val="both"/>
        <w:rPr>
          <w:sz w:val="48"/>
          <w:szCs w:val="48"/>
        </w:rPr>
      </w:pPr>
      <w:r w:rsidRPr="00AC2C7B">
        <w:rPr>
          <w:sz w:val="48"/>
          <w:szCs w:val="48"/>
        </w:rPr>
        <w:t>Student ID: 171 2852</w:t>
      </w:r>
    </w:p>
    <w:p w14:paraId="71A78B4F" w14:textId="77777777" w:rsidR="00E116EC" w:rsidRPr="00AC2C7B" w:rsidRDefault="00E116EC" w:rsidP="00E116EC">
      <w:pPr>
        <w:jc w:val="both"/>
        <w:rPr>
          <w:sz w:val="48"/>
          <w:szCs w:val="48"/>
        </w:rPr>
      </w:pPr>
      <w:r>
        <w:rPr>
          <w:sz w:val="48"/>
          <w:szCs w:val="48"/>
        </w:rPr>
        <w:t>Digital Skills and Research Methods BMSK4003</w:t>
      </w:r>
    </w:p>
    <w:p w14:paraId="439841BF" w14:textId="5D1AEC00" w:rsidR="00E116EC" w:rsidRDefault="00E116EC" w:rsidP="00E116EC">
      <w:pPr>
        <w:jc w:val="both"/>
        <w:rPr>
          <w:sz w:val="48"/>
          <w:szCs w:val="48"/>
        </w:rPr>
      </w:pPr>
      <w:r w:rsidRPr="00AC2C7B">
        <w:rPr>
          <w:sz w:val="48"/>
          <w:szCs w:val="48"/>
        </w:rPr>
        <w:t xml:space="preserve">Assignment </w:t>
      </w:r>
      <w:r>
        <w:rPr>
          <w:sz w:val="48"/>
          <w:szCs w:val="48"/>
        </w:rPr>
        <w:t>2</w:t>
      </w:r>
      <w:bookmarkStart w:id="0" w:name="_GoBack"/>
      <w:bookmarkEnd w:id="0"/>
    </w:p>
    <w:p w14:paraId="6CDCA2B9" w14:textId="77777777" w:rsidR="00E116EC" w:rsidRDefault="00E116EC">
      <w:pPr>
        <w:rPr>
          <w:sz w:val="48"/>
          <w:szCs w:val="48"/>
        </w:rPr>
      </w:pPr>
      <w:r>
        <w:rPr>
          <w:sz w:val="48"/>
          <w:szCs w:val="48"/>
        </w:rPr>
        <w:br w:type="page"/>
      </w:r>
    </w:p>
    <w:sdt>
      <w:sdtPr>
        <w:rPr>
          <w:rFonts w:asciiTheme="minorHAnsi" w:eastAsiaTheme="minorHAnsi" w:hAnsiTheme="minorHAnsi" w:cstheme="minorBidi"/>
          <w:color w:val="auto"/>
          <w:sz w:val="22"/>
          <w:szCs w:val="22"/>
          <w:lang w:val="en-GB"/>
        </w:rPr>
        <w:id w:val="-1098402861"/>
        <w:docPartObj>
          <w:docPartGallery w:val="Table of Contents"/>
          <w:docPartUnique/>
        </w:docPartObj>
      </w:sdtPr>
      <w:sdtEndPr>
        <w:rPr>
          <w:b/>
          <w:bCs/>
          <w:noProof/>
        </w:rPr>
      </w:sdtEndPr>
      <w:sdtContent>
        <w:p w14:paraId="590E55DC" w14:textId="4F35AAE7" w:rsidR="00E116EC" w:rsidRDefault="00E116EC">
          <w:pPr>
            <w:pStyle w:val="TOCHeading"/>
          </w:pPr>
          <w:r>
            <w:t>Contents</w:t>
          </w:r>
        </w:p>
        <w:p w14:paraId="387853E1" w14:textId="39D7DA55" w:rsidR="00843E14" w:rsidRDefault="00E116E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229842" w:history="1">
            <w:r w:rsidR="00843E14" w:rsidRPr="00410703">
              <w:rPr>
                <w:rStyle w:val="Hyperlink"/>
                <w:noProof/>
              </w:rPr>
              <w:t>Introduction</w:t>
            </w:r>
            <w:r w:rsidR="00843E14">
              <w:rPr>
                <w:noProof/>
                <w:webHidden/>
              </w:rPr>
              <w:tab/>
            </w:r>
            <w:r w:rsidR="00843E14">
              <w:rPr>
                <w:noProof/>
                <w:webHidden/>
              </w:rPr>
              <w:fldChar w:fldCharType="begin"/>
            </w:r>
            <w:r w:rsidR="00843E14">
              <w:rPr>
                <w:noProof/>
                <w:webHidden/>
              </w:rPr>
              <w:instrText xml:space="preserve"> PAGEREF _Toc534229842 \h </w:instrText>
            </w:r>
            <w:r w:rsidR="00843E14">
              <w:rPr>
                <w:noProof/>
                <w:webHidden/>
              </w:rPr>
            </w:r>
            <w:r w:rsidR="00843E14">
              <w:rPr>
                <w:noProof/>
                <w:webHidden/>
              </w:rPr>
              <w:fldChar w:fldCharType="separate"/>
            </w:r>
            <w:r w:rsidR="00843E14">
              <w:rPr>
                <w:noProof/>
                <w:webHidden/>
              </w:rPr>
              <w:t>3</w:t>
            </w:r>
            <w:r w:rsidR="00843E14">
              <w:rPr>
                <w:noProof/>
                <w:webHidden/>
              </w:rPr>
              <w:fldChar w:fldCharType="end"/>
            </w:r>
          </w:hyperlink>
        </w:p>
        <w:p w14:paraId="7B36AFA8" w14:textId="0943495C" w:rsidR="00843E14" w:rsidRDefault="00843E14">
          <w:pPr>
            <w:pStyle w:val="TOC1"/>
            <w:tabs>
              <w:tab w:val="right" w:leader="dot" w:pos="9016"/>
            </w:tabs>
            <w:rPr>
              <w:rFonts w:eastAsiaTheme="minorEastAsia"/>
              <w:noProof/>
              <w:lang w:eastAsia="en-GB"/>
            </w:rPr>
          </w:pPr>
          <w:hyperlink w:anchor="_Toc534229843" w:history="1">
            <w:r w:rsidRPr="00410703">
              <w:rPr>
                <w:rStyle w:val="Hyperlink"/>
                <w:noProof/>
              </w:rPr>
              <w:t>The importance of smartphones in the workplace</w:t>
            </w:r>
            <w:r>
              <w:rPr>
                <w:noProof/>
                <w:webHidden/>
              </w:rPr>
              <w:tab/>
            </w:r>
            <w:r>
              <w:rPr>
                <w:noProof/>
                <w:webHidden/>
              </w:rPr>
              <w:fldChar w:fldCharType="begin"/>
            </w:r>
            <w:r>
              <w:rPr>
                <w:noProof/>
                <w:webHidden/>
              </w:rPr>
              <w:instrText xml:space="preserve"> PAGEREF _Toc534229843 \h </w:instrText>
            </w:r>
            <w:r>
              <w:rPr>
                <w:noProof/>
                <w:webHidden/>
              </w:rPr>
            </w:r>
            <w:r>
              <w:rPr>
                <w:noProof/>
                <w:webHidden/>
              </w:rPr>
              <w:fldChar w:fldCharType="separate"/>
            </w:r>
            <w:r>
              <w:rPr>
                <w:noProof/>
                <w:webHidden/>
              </w:rPr>
              <w:t>3</w:t>
            </w:r>
            <w:r>
              <w:rPr>
                <w:noProof/>
                <w:webHidden/>
              </w:rPr>
              <w:fldChar w:fldCharType="end"/>
            </w:r>
          </w:hyperlink>
        </w:p>
        <w:p w14:paraId="7BFDC6D3" w14:textId="65E4DBC6" w:rsidR="00843E14" w:rsidRDefault="00843E14">
          <w:pPr>
            <w:pStyle w:val="TOC2"/>
            <w:tabs>
              <w:tab w:val="right" w:leader="dot" w:pos="9016"/>
            </w:tabs>
            <w:rPr>
              <w:rFonts w:eastAsiaTheme="minorEastAsia"/>
              <w:noProof/>
              <w:lang w:eastAsia="en-GB"/>
            </w:rPr>
          </w:pPr>
          <w:hyperlink w:anchor="_Toc534229844" w:history="1">
            <w:r w:rsidRPr="00410703">
              <w:rPr>
                <w:rStyle w:val="Hyperlink"/>
                <w:noProof/>
              </w:rPr>
              <w:t>How employers view workers using their smartphone</w:t>
            </w:r>
            <w:r>
              <w:rPr>
                <w:noProof/>
                <w:webHidden/>
              </w:rPr>
              <w:tab/>
            </w:r>
            <w:r>
              <w:rPr>
                <w:noProof/>
                <w:webHidden/>
              </w:rPr>
              <w:fldChar w:fldCharType="begin"/>
            </w:r>
            <w:r>
              <w:rPr>
                <w:noProof/>
                <w:webHidden/>
              </w:rPr>
              <w:instrText xml:space="preserve"> PAGEREF _Toc534229844 \h </w:instrText>
            </w:r>
            <w:r>
              <w:rPr>
                <w:noProof/>
                <w:webHidden/>
              </w:rPr>
            </w:r>
            <w:r>
              <w:rPr>
                <w:noProof/>
                <w:webHidden/>
              </w:rPr>
              <w:fldChar w:fldCharType="separate"/>
            </w:r>
            <w:r>
              <w:rPr>
                <w:noProof/>
                <w:webHidden/>
              </w:rPr>
              <w:t>3</w:t>
            </w:r>
            <w:r>
              <w:rPr>
                <w:noProof/>
                <w:webHidden/>
              </w:rPr>
              <w:fldChar w:fldCharType="end"/>
            </w:r>
          </w:hyperlink>
        </w:p>
        <w:p w14:paraId="51C1842A" w14:textId="74CCD14B" w:rsidR="00843E14" w:rsidRDefault="00843E14">
          <w:pPr>
            <w:pStyle w:val="TOC2"/>
            <w:tabs>
              <w:tab w:val="right" w:leader="dot" w:pos="9016"/>
            </w:tabs>
            <w:rPr>
              <w:rFonts w:eastAsiaTheme="minorEastAsia"/>
              <w:noProof/>
              <w:lang w:eastAsia="en-GB"/>
            </w:rPr>
          </w:pPr>
          <w:hyperlink w:anchor="_Toc534229845" w:history="1">
            <w:r w:rsidRPr="00410703">
              <w:rPr>
                <w:rStyle w:val="Hyperlink"/>
                <w:noProof/>
              </w:rPr>
              <w:t>Benefits of having smartphones integrated in the workplace</w:t>
            </w:r>
            <w:r>
              <w:rPr>
                <w:noProof/>
                <w:webHidden/>
              </w:rPr>
              <w:tab/>
            </w:r>
            <w:r>
              <w:rPr>
                <w:noProof/>
                <w:webHidden/>
              </w:rPr>
              <w:fldChar w:fldCharType="begin"/>
            </w:r>
            <w:r>
              <w:rPr>
                <w:noProof/>
                <w:webHidden/>
              </w:rPr>
              <w:instrText xml:space="preserve"> PAGEREF _Toc534229845 \h </w:instrText>
            </w:r>
            <w:r>
              <w:rPr>
                <w:noProof/>
                <w:webHidden/>
              </w:rPr>
            </w:r>
            <w:r>
              <w:rPr>
                <w:noProof/>
                <w:webHidden/>
              </w:rPr>
              <w:fldChar w:fldCharType="separate"/>
            </w:r>
            <w:r>
              <w:rPr>
                <w:noProof/>
                <w:webHidden/>
              </w:rPr>
              <w:t>3</w:t>
            </w:r>
            <w:r>
              <w:rPr>
                <w:noProof/>
                <w:webHidden/>
              </w:rPr>
              <w:fldChar w:fldCharType="end"/>
            </w:r>
          </w:hyperlink>
        </w:p>
        <w:p w14:paraId="07F80E50" w14:textId="1BFF8795" w:rsidR="00843E14" w:rsidRDefault="00843E14">
          <w:pPr>
            <w:pStyle w:val="TOC3"/>
            <w:tabs>
              <w:tab w:val="right" w:leader="dot" w:pos="9016"/>
            </w:tabs>
            <w:rPr>
              <w:rFonts w:eastAsiaTheme="minorEastAsia"/>
              <w:noProof/>
              <w:lang w:eastAsia="en-GB"/>
            </w:rPr>
          </w:pPr>
          <w:hyperlink w:anchor="_Toc534229846" w:history="1">
            <w:r w:rsidRPr="00410703">
              <w:rPr>
                <w:rStyle w:val="Hyperlink"/>
                <w:noProof/>
              </w:rPr>
              <w:t>Improvement to human resources</w:t>
            </w:r>
            <w:r>
              <w:rPr>
                <w:noProof/>
                <w:webHidden/>
              </w:rPr>
              <w:tab/>
            </w:r>
            <w:r>
              <w:rPr>
                <w:noProof/>
                <w:webHidden/>
              </w:rPr>
              <w:fldChar w:fldCharType="begin"/>
            </w:r>
            <w:r>
              <w:rPr>
                <w:noProof/>
                <w:webHidden/>
              </w:rPr>
              <w:instrText xml:space="preserve"> PAGEREF _Toc534229846 \h </w:instrText>
            </w:r>
            <w:r>
              <w:rPr>
                <w:noProof/>
                <w:webHidden/>
              </w:rPr>
            </w:r>
            <w:r>
              <w:rPr>
                <w:noProof/>
                <w:webHidden/>
              </w:rPr>
              <w:fldChar w:fldCharType="separate"/>
            </w:r>
            <w:r>
              <w:rPr>
                <w:noProof/>
                <w:webHidden/>
              </w:rPr>
              <w:t>4</w:t>
            </w:r>
            <w:r>
              <w:rPr>
                <w:noProof/>
                <w:webHidden/>
              </w:rPr>
              <w:fldChar w:fldCharType="end"/>
            </w:r>
          </w:hyperlink>
        </w:p>
        <w:p w14:paraId="5249B860" w14:textId="672D86BE" w:rsidR="00843E14" w:rsidRDefault="00843E14">
          <w:pPr>
            <w:pStyle w:val="TOC3"/>
            <w:tabs>
              <w:tab w:val="right" w:leader="dot" w:pos="9016"/>
            </w:tabs>
            <w:rPr>
              <w:rFonts w:eastAsiaTheme="minorEastAsia"/>
              <w:noProof/>
              <w:lang w:eastAsia="en-GB"/>
            </w:rPr>
          </w:pPr>
          <w:hyperlink w:anchor="_Toc534229847" w:history="1">
            <w:r w:rsidRPr="00410703">
              <w:rPr>
                <w:rStyle w:val="Hyperlink"/>
                <w:noProof/>
              </w:rPr>
              <w:t>Communication between team members</w:t>
            </w:r>
            <w:r>
              <w:rPr>
                <w:noProof/>
                <w:webHidden/>
              </w:rPr>
              <w:tab/>
            </w:r>
            <w:r>
              <w:rPr>
                <w:noProof/>
                <w:webHidden/>
              </w:rPr>
              <w:fldChar w:fldCharType="begin"/>
            </w:r>
            <w:r>
              <w:rPr>
                <w:noProof/>
                <w:webHidden/>
              </w:rPr>
              <w:instrText xml:space="preserve"> PAGEREF _Toc534229847 \h </w:instrText>
            </w:r>
            <w:r>
              <w:rPr>
                <w:noProof/>
                <w:webHidden/>
              </w:rPr>
            </w:r>
            <w:r>
              <w:rPr>
                <w:noProof/>
                <w:webHidden/>
              </w:rPr>
              <w:fldChar w:fldCharType="separate"/>
            </w:r>
            <w:r>
              <w:rPr>
                <w:noProof/>
                <w:webHidden/>
              </w:rPr>
              <w:t>4</w:t>
            </w:r>
            <w:r>
              <w:rPr>
                <w:noProof/>
                <w:webHidden/>
              </w:rPr>
              <w:fldChar w:fldCharType="end"/>
            </w:r>
          </w:hyperlink>
        </w:p>
        <w:p w14:paraId="7133263F" w14:textId="1489E665" w:rsidR="00843E14" w:rsidRDefault="00843E14">
          <w:pPr>
            <w:pStyle w:val="TOC3"/>
            <w:tabs>
              <w:tab w:val="right" w:leader="dot" w:pos="9016"/>
            </w:tabs>
            <w:rPr>
              <w:rFonts w:eastAsiaTheme="minorEastAsia"/>
              <w:noProof/>
              <w:lang w:eastAsia="en-GB"/>
            </w:rPr>
          </w:pPr>
          <w:hyperlink w:anchor="_Toc534229848" w:history="1">
            <w:r w:rsidRPr="00410703">
              <w:rPr>
                <w:rStyle w:val="Hyperlink"/>
                <w:noProof/>
              </w:rPr>
              <w:t>Building respect and trust among the management and workers</w:t>
            </w:r>
            <w:r>
              <w:rPr>
                <w:noProof/>
                <w:webHidden/>
              </w:rPr>
              <w:tab/>
            </w:r>
            <w:r>
              <w:rPr>
                <w:noProof/>
                <w:webHidden/>
              </w:rPr>
              <w:fldChar w:fldCharType="begin"/>
            </w:r>
            <w:r>
              <w:rPr>
                <w:noProof/>
                <w:webHidden/>
              </w:rPr>
              <w:instrText xml:space="preserve"> PAGEREF _Toc534229848 \h </w:instrText>
            </w:r>
            <w:r>
              <w:rPr>
                <w:noProof/>
                <w:webHidden/>
              </w:rPr>
            </w:r>
            <w:r>
              <w:rPr>
                <w:noProof/>
                <w:webHidden/>
              </w:rPr>
              <w:fldChar w:fldCharType="separate"/>
            </w:r>
            <w:r>
              <w:rPr>
                <w:noProof/>
                <w:webHidden/>
              </w:rPr>
              <w:t>4</w:t>
            </w:r>
            <w:r>
              <w:rPr>
                <w:noProof/>
                <w:webHidden/>
              </w:rPr>
              <w:fldChar w:fldCharType="end"/>
            </w:r>
          </w:hyperlink>
        </w:p>
        <w:p w14:paraId="524F23E4" w14:textId="2253A49B" w:rsidR="00843E14" w:rsidRDefault="00843E14">
          <w:pPr>
            <w:pStyle w:val="TOC1"/>
            <w:tabs>
              <w:tab w:val="right" w:leader="dot" w:pos="9016"/>
            </w:tabs>
            <w:rPr>
              <w:rFonts w:eastAsiaTheme="minorEastAsia"/>
              <w:noProof/>
              <w:lang w:eastAsia="en-GB"/>
            </w:rPr>
          </w:pPr>
          <w:hyperlink w:anchor="_Toc534229849" w:history="1">
            <w:r w:rsidRPr="00410703">
              <w:rPr>
                <w:rStyle w:val="Hyperlink"/>
                <w:noProof/>
              </w:rPr>
              <w:t>The negative effects of using smartphones for work</w:t>
            </w:r>
            <w:r>
              <w:rPr>
                <w:noProof/>
                <w:webHidden/>
              </w:rPr>
              <w:tab/>
            </w:r>
            <w:r>
              <w:rPr>
                <w:noProof/>
                <w:webHidden/>
              </w:rPr>
              <w:fldChar w:fldCharType="begin"/>
            </w:r>
            <w:r>
              <w:rPr>
                <w:noProof/>
                <w:webHidden/>
              </w:rPr>
              <w:instrText xml:space="preserve"> PAGEREF _Toc534229849 \h </w:instrText>
            </w:r>
            <w:r>
              <w:rPr>
                <w:noProof/>
                <w:webHidden/>
              </w:rPr>
            </w:r>
            <w:r>
              <w:rPr>
                <w:noProof/>
                <w:webHidden/>
              </w:rPr>
              <w:fldChar w:fldCharType="separate"/>
            </w:r>
            <w:r>
              <w:rPr>
                <w:noProof/>
                <w:webHidden/>
              </w:rPr>
              <w:t>5</w:t>
            </w:r>
            <w:r>
              <w:rPr>
                <w:noProof/>
                <w:webHidden/>
              </w:rPr>
              <w:fldChar w:fldCharType="end"/>
            </w:r>
          </w:hyperlink>
        </w:p>
        <w:p w14:paraId="4120B5F9" w14:textId="2CD7EEA6" w:rsidR="00843E14" w:rsidRDefault="00843E14">
          <w:pPr>
            <w:pStyle w:val="TOC2"/>
            <w:tabs>
              <w:tab w:val="right" w:leader="dot" w:pos="9016"/>
            </w:tabs>
            <w:rPr>
              <w:rFonts w:eastAsiaTheme="minorEastAsia"/>
              <w:noProof/>
              <w:lang w:eastAsia="en-GB"/>
            </w:rPr>
          </w:pPr>
          <w:hyperlink w:anchor="_Toc534229850" w:history="1">
            <w:r w:rsidRPr="00410703">
              <w:rPr>
                <w:rStyle w:val="Hyperlink"/>
                <w:noProof/>
              </w:rPr>
              <w:t>Distraction</w:t>
            </w:r>
            <w:r>
              <w:rPr>
                <w:noProof/>
                <w:webHidden/>
              </w:rPr>
              <w:tab/>
            </w:r>
            <w:r>
              <w:rPr>
                <w:noProof/>
                <w:webHidden/>
              </w:rPr>
              <w:fldChar w:fldCharType="begin"/>
            </w:r>
            <w:r>
              <w:rPr>
                <w:noProof/>
                <w:webHidden/>
              </w:rPr>
              <w:instrText xml:space="preserve"> PAGEREF _Toc534229850 \h </w:instrText>
            </w:r>
            <w:r>
              <w:rPr>
                <w:noProof/>
                <w:webHidden/>
              </w:rPr>
            </w:r>
            <w:r>
              <w:rPr>
                <w:noProof/>
                <w:webHidden/>
              </w:rPr>
              <w:fldChar w:fldCharType="separate"/>
            </w:r>
            <w:r>
              <w:rPr>
                <w:noProof/>
                <w:webHidden/>
              </w:rPr>
              <w:t>5</w:t>
            </w:r>
            <w:r>
              <w:rPr>
                <w:noProof/>
                <w:webHidden/>
              </w:rPr>
              <w:fldChar w:fldCharType="end"/>
            </w:r>
          </w:hyperlink>
        </w:p>
        <w:p w14:paraId="1EF1EAA0" w14:textId="3675A7F2" w:rsidR="00843E14" w:rsidRDefault="00843E14">
          <w:pPr>
            <w:pStyle w:val="TOC2"/>
            <w:tabs>
              <w:tab w:val="right" w:leader="dot" w:pos="9016"/>
            </w:tabs>
            <w:rPr>
              <w:rFonts w:eastAsiaTheme="minorEastAsia"/>
              <w:noProof/>
              <w:lang w:eastAsia="en-GB"/>
            </w:rPr>
          </w:pPr>
          <w:hyperlink w:anchor="_Toc534229851" w:history="1">
            <w:r w:rsidRPr="00410703">
              <w:rPr>
                <w:rStyle w:val="Hyperlink"/>
                <w:noProof/>
              </w:rPr>
              <w:t>The employer spying on the workers</w:t>
            </w:r>
            <w:r>
              <w:rPr>
                <w:noProof/>
                <w:webHidden/>
              </w:rPr>
              <w:tab/>
            </w:r>
            <w:r>
              <w:rPr>
                <w:noProof/>
                <w:webHidden/>
              </w:rPr>
              <w:fldChar w:fldCharType="begin"/>
            </w:r>
            <w:r>
              <w:rPr>
                <w:noProof/>
                <w:webHidden/>
              </w:rPr>
              <w:instrText xml:space="preserve"> PAGEREF _Toc534229851 \h </w:instrText>
            </w:r>
            <w:r>
              <w:rPr>
                <w:noProof/>
                <w:webHidden/>
              </w:rPr>
            </w:r>
            <w:r>
              <w:rPr>
                <w:noProof/>
                <w:webHidden/>
              </w:rPr>
              <w:fldChar w:fldCharType="separate"/>
            </w:r>
            <w:r>
              <w:rPr>
                <w:noProof/>
                <w:webHidden/>
              </w:rPr>
              <w:t>5</w:t>
            </w:r>
            <w:r>
              <w:rPr>
                <w:noProof/>
                <w:webHidden/>
              </w:rPr>
              <w:fldChar w:fldCharType="end"/>
            </w:r>
          </w:hyperlink>
        </w:p>
        <w:p w14:paraId="41C2B572" w14:textId="4D8C923A" w:rsidR="00843E14" w:rsidRDefault="00843E14">
          <w:pPr>
            <w:pStyle w:val="TOC1"/>
            <w:tabs>
              <w:tab w:val="right" w:leader="dot" w:pos="9016"/>
            </w:tabs>
            <w:rPr>
              <w:rFonts w:eastAsiaTheme="minorEastAsia"/>
              <w:noProof/>
              <w:lang w:eastAsia="en-GB"/>
            </w:rPr>
          </w:pPr>
          <w:hyperlink w:anchor="_Toc534229852" w:history="1">
            <w:r w:rsidRPr="00410703">
              <w:rPr>
                <w:rStyle w:val="Hyperlink"/>
                <w:noProof/>
              </w:rPr>
              <w:t>Conclusion</w:t>
            </w:r>
            <w:r>
              <w:rPr>
                <w:noProof/>
                <w:webHidden/>
              </w:rPr>
              <w:tab/>
            </w:r>
            <w:r>
              <w:rPr>
                <w:noProof/>
                <w:webHidden/>
              </w:rPr>
              <w:fldChar w:fldCharType="begin"/>
            </w:r>
            <w:r>
              <w:rPr>
                <w:noProof/>
                <w:webHidden/>
              </w:rPr>
              <w:instrText xml:space="preserve"> PAGEREF _Toc534229852 \h </w:instrText>
            </w:r>
            <w:r>
              <w:rPr>
                <w:noProof/>
                <w:webHidden/>
              </w:rPr>
            </w:r>
            <w:r>
              <w:rPr>
                <w:noProof/>
                <w:webHidden/>
              </w:rPr>
              <w:fldChar w:fldCharType="separate"/>
            </w:r>
            <w:r>
              <w:rPr>
                <w:noProof/>
                <w:webHidden/>
              </w:rPr>
              <w:t>5</w:t>
            </w:r>
            <w:r>
              <w:rPr>
                <w:noProof/>
                <w:webHidden/>
              </w:rPr>
              <w:fldChar w:fldCharType="end"/>
            </w:r>
          </w:hyperlink>
        </w:p>
        <w:p w14:paraId="65B7AE87" w14:textId="23C483C1" w:rsidR="00843E14" w:rsidRDefault="00843E14">
          <w:pPr>
            <w:pStyle w:val="TOC1"/>
            <w:tabs>
              <w:tab w:val="right" w:leader="dot" w:pos="9016"/>
            </w:tabs>
            <w:rPr>
              <w:rFonts w:eastAsiaTheme="minorEastAsia"/>
              <w:noProof/>
              <w:lang w:eastAsia="en-GB"/>
            </w:rPr>
          </w:pPr>
          <w:hyperlink w:anchor="_Toc534229853" w:history="1">
            <w:r w:rsidRPr="00410703">
              <w:rPr>
                <w:rStyle w:val="Hyperlink"/>
                <w:noProof/>
              </w:rPr>
              <w:t>Works Cited</w:t>
            </w:r>
            <w:r>
              <w:rPr>
                <w:noProof/>
                <w:webHidden/>
              </w:rPr>
              <w:tab/>
            </w:r>
            <w:r>
              <w:rPr>
                <w:noProof/>
                <w:webHidden/>
              </w:rPr>
              <w:fldChar w:fldCharType="begin"/>
            </w:r>
            <w:r>
              <w:rPr>
                <w:noProof/>
                <w:webHidden/>
              </w:rPr>
              <w:instrText xml:space="preserve"> PAGEREF _Toc534229853 \h </w:instrText>
            </w:r>
            <w:r>
              <w:rPr>
                <w:noProof/>
                <w:webHidden/>
              </w:rPr>
            </w:r>
            <w:r>
              <w:rPr>
                <w:noProof/>
                <w:webHidden/>
              </w:rPr>
              <w:fldChar w:fldCharType="separate"/>
            </w:r>
            <w:r>
              <w:rPr>
                <w:noProof/>
                <w:webHidden/>
              </w:rPr>
              <w:t>6</w:t>
            </w:r>
            <w:r>
              <w:rPr>
                <w:noProof/>
                <w:webHidden/>
              </w:rPr>
              <w:fldChar w:fldCharType="end"/>
            </w:r>
          </w:hyperlink>
        </w:p>
        <w:p w14:paraId="1600B157" w14:textId="115D043D" w:rsidR="00E116EC" w:rsidRDefault="00E116EC">
          <w:r>
            <w:rPr>
              <w:b/>
              <w:bCs/>
              <w:noProof/>
            </w:rPr>
            <w:fldChar w:fldCharType="end"/>
          </w:r>
        </w:p>
      </w:sdtContent>
    </w:sdt>
    <w:p w14:paraId="70E35AAF" w14:textId="1BBE42BF" w:rsidR="00E116EC" w:rsidRDefault="00E116EC">
      <w:pPr>
        <w:rPr>
          <w:szCs w:val="48"/>
        </w:rPr>
      </w:pPr>
      <w:r>
        <w:rPr>
          <w:szCs w:val="48"/>
        </w:rPr>
        <w:br w:type="page"/>
      </w:r>
    </w:p>
    <w:p w14:paraId="6D13575A" w14:textId="5A7767DB" w:rsidR="00E116EC" w:rsidRDefault="00E116EC" w:rsidP="00E116EC">
      <w:pPr>
        <w:pStyle w:val="Heading1"/>
      </w:pPr>
      <w:bookmarkStart w:id="1" w:name="_Toc534229842"/>
      <w:r>
        <w:lastRenderedPageBreak/>
        <w:t>Introduction</w:t>
      </w:r>
      <w:bookmarkEnd w:id="1"/>
      <w:r>
        <w:t xml:space="preserve"> </w:t>
      </w:r>
    </w:p>
    <w:p w14:paraId="31D815B9" w14:textId="3B974593" w:rsidR="00E116EC" w:rsidRDefault="00E116EC" w:rsidP="00E116EC">
      <w:r>
        <w:t xml:space="preserve">During this module we studied about how technology </w:t>
      </w:r>
      <w:proofErr w:type="spellStart"/>
      <w:r>
        <w:t>decives</w:t>
      </w:r>
      <w:proofErr w:type="spellEnd"/>
      <w:r>
        <w:t xml:space="preserve"> and services have changed and improved the workplace environment in the past few decades. We looked during the class on how technology can be used to improve the working conditions and productivity of the workers and thus make business better for the company. </w:t>
      </w:r>
    </w:p>
    <w:p w14:paraId="3554FA09" w14:textId="1109ED67" w:rsidR="00E116EC" w:rsidRDefault="00E116EC" w:rsidP="00E116EC">
      <w:r>
        <w:t>In Assessment 1 of this module we wrote a report on about what different kinds of technology there are and how they are used in the workplace. In this assessment we have been asked by the professor to focus on one particular</w:t>
      </w:r>
      <w:r w:rsidR="00AF4457">
        <w:t xml:space="preserve">. I have chosen to discuss the effect of smartphones in the workplace. </w:t>
      </w:r>
    </w:p>
    <w:p w14:paraId="44E53B72" w14:textId="63B1AB3A" w:rsidR="00AF4457" w:rsidRDefault="00AF4457" w:rsidP="00AF4457">
      <w:pPr>
        <w:pStyle w:val="Heading1"/>
      </w:pPr>
      <w:bookmarkStart w:id="2" w:name="_Toc534229843"/>
      <w:r>
        <w:t>The importance of smartphones in the workplace</w:t>
      </w:r>
      <w:bookmarkEnd w:id="2"/>
    </w:p>
    <w:p w14:paraId="3202AACF" w14:textId="46D88FBC" w:rsidR="00AF4457" w:rsidRDefault="00AF4457" w:rsidP="00AF4457">
      <w:pPr>
        <w:pStyle w:val="Heading2"/>
      </w:pPr>
      <w:bookmarkStart w:id="3" w:name="_Toc534229844"/>
      <w:r>
        <w:t xml:space="preserve">How employers view </w:t>
      </w:r>
      <w:r w:rsidR="004D5022">
        <w:t>workers using their</w:t>
      </w:r>
      <w:r>
        <w:t xml:space="preserve"> smartphone</w:t>
      </w:r>
      <w:bookmarkEnd w:id="3"/>
    </w:p>
    <w:p w14:paraId="0A482C8E" w14:textId="3F3FA494" w:rsidR="00AF4457" w:rsidRDefault="00AF4457" w:rsidP="00AF4457">
      <w:r>
        <w:t xml:space="preserve">About 20 years ago almost no one had known about a smartphone, they were very expensive and seen by majority of people as luxury novelty item. Today price of smartphone has come down a lot </w:t>
      </w:r>
      <w:proofErr w:type="gramStart"/>
      <w:r>
        <w:t>since</w:t>
      </w:r>
      <w:proofErr w:type="gramEnd"/>
      <w:r>
        <w:t xml:space="preserve"> twenty years ago and almost everyone has one. Because of this a boss has to worry about the time his employees are spending on their phones. </w:t>
      </w:r>
    </w:p>
    <w:p w14:paraId="6B6760B9" w14:textId="77777777" w:rsidR="00952BAC" w:rsidRDefault="00867094" w:rsidP="00AF4457">
      <w:r>
        <w:t xml:space="preserve">Take the example of working in retail. Most shop managers will ask they workers to leave their phones in the staff room turned off. They will ask the workers families to call the shop number if they need an emergency. </w:t>
      </w:r>
      <w:r w:rsidR="00952BAC">
        <w:t xml:space="preserve">Many bosses do this because the workers there are majority young people or not very highly responsible people and they could spend work time on the phones watching </w:t>
      </w:r>
      <w:proofErr w:type="spellStart"/>
      <w:r w:rsidR="00952BAC">
        <w:t>youtube</w:t>
      </w:r>
      <w:proofErr w:type="spellEnd"/>
      <w:r w:rsidR="00952BAC">
        <w:t xml:space="preserve"> videos. It is an environment where it is difficult to have workers using smartphones. </w:t>
      </w:r>
    </w:p>
    <w:p w14:paraId="07998EDF" w14:textId="363D5243" w:rsidR="00867094" w:rsidRDefault="00952BAC" w:rsidP="00AF4457">
      <w:r>
        <w:t xml:space="preserve">But if we compare this with for example with a science company where they make new inventions </w:t>
      </w:r>
      <w:proofErr w:type="spellStart"/>
      <w:r>
        <w:t>everyday</w:t>
      </w:r>
      <w:proofErr w:type="spellEnd"/>
      <w:r>
        <w:t xml:space="preserve">. The manager there can have trust in his employees to do their jobs correctly. And it is likely that if the people working in a place like are using their </w:t>
      </w:r>
      <w:proofErr w:type="gramStart"/>
      <w:r>
        <w:t>smartphones</w:t>
      </w:r>
      <w:proofErr w:type="gramEnd"/>
      <w:r>
        <w:t xml:space="preserve"> they are doing quick research on google about their work, actually using their phone for something smart. It is an environment where the manager can trust the employees to be responsible </w:t>
      </w:r>
      <w:r w:rsidR="00991920">
        <w:t>and get their work done.</w:t>
      </w:r>
    </w:p>
    <w:p w14:paraId="6989A962" w14:textId="1DB3749D" w:rsidR="00680861" w:rsidRDefault="00680861" w:rsidP="00AF4457">
      <w:r>
        <w:t xml:space="preserve">In the science company environment, even if workers used their phones to listen to music while working and sometimes send a text. The manager would still have enough trust in the employees to get the work done on time and to a good quality because the employees are responsible. </w:t>
      </w:r>
    </w:p>
    <w:p w14:paraId="363BC99D" w14:textId="4F57A8F4" w:rsidR="00991920" w:rsidRDefault="0076519D" w:rsidP="00AF4457">
      <w:r>
        <w:t xml:space="preserve">School although not necessarily work </w:t>
      </w:r>
      <w:proofErr w:type="spellStart"/>
      <w:r>
        <w:t>palces</w:t>
      </w:r>
      <w:proofErr w:type="spellEnd"/>
      <w:r>
        <w:t xml:space="preserve">, have seen a similar shift. There was a time when no student was allowed phones in a class. But now in many sixth forms and universities where the teachers can trust their students, every day more students use their phones to google for class related things during class. </w:t>
      </w:r>
    </w:p>
    <w:p w14:paraId="70F98595" w14:textId="6986D8CE" w:rsidR="00680861" w:rsidRDefault="00FE0F83" w:rsidP="00AF4457">
      <w:r>
        <w:t xml:space="preserve">In the future, this balance between the responsibility of the workers and the managers ability to trust them will result in people being allowed to use smart phones at work or not. </w:t>
      </w:r>
      <w:sdt>
        <w:sdtPr>
          <w:id w:val="-1382006849"/>
          <w:citation/>
        </w:sdtPr>
        <w:sdtEndPr/>
        <w:sdtContent>
          <w:r w:rsidR="00680861">
            <w:fldChar w:fldCharType="begin"/>
          </w:r>
          <w:r w:rsidR="00680861">
            <w:instrText xml:space="preserve"> CITATION Rac17 \l 2057 </w:instrText>
          </w:r>
          <w:r w:rsidR="00680861">
            <w:fldChar w:fldCharType="separate"/>
          </w:r>
          <w:r w:rsidR="00843E14">
            <w:rPr>
              <w:noProof/>
            </w:rPr>
            <w:t>(Nauen, 2017)</w:t>
          </w:r>
          <w:r w:rsidR="00680861">
            <w:fldChar w:fldCharType="end"/>
          </w:r>
        </w:sdtContent>
      </w:sdt>
    </w:p>
    <w:p w14:paraId="3703182E" w14:textId="3FC803D1" w:rsidR="00680861" w:rsidRDefault="00680861" w:rsidP="00680861">
      <w:pPr>
        <w:pStyle w:val="Heading2"/>
      </w:pPr>
      <w:bookmarkStart w:id="4" w:name="_Toc534229845"/>
      <w:r>
        <w:t>Benefits of having smartphones integrated in the workplace</w:t>
      </w:r>
      <w:bookmarkEnd w:id="4"/>
    </w:p>
    <w:p w14:paraId="77472FA8" w14:textId="51A40B13" w:rsidR="00680861" w:rsidRDefault="00680861" w:rsidP="00680861">
      <w:r>
        <w:t xml:space="preserve">As discussed in the last section, when the managers can trust their employees to do everything correctly without needing someone supervising them. This can create a good environment </w:t>
      </w:r>
      <w:r w:rsidR="005473EE">
        <w:t xml:space="preserve">where everyone is happy. But that confidence must be present. </w:t>
      </w:r>
    </w:p>
    <w:p w14:paraId="1D49AC59" w14:textId="0D339BFF" w:rsidR="005473EE" w:rsidRDefault="005473EE" w:rsidP="005473EE">
      <w:pPr>
        <w:pStyle w:val="Heading3"/>
      </w:pPr>
      <w:bookmarkStart w:id="5" w:name="_Toc534229846"/>
      <w:r>
        <w:lastRenderedPageBreak/>
        <w:t>Improvement to human resources</w:t>
      </w:r>
      <w:bookmarkEnd w:id="5"/>
    </w:p>
    <w:p w14:paraId="59916EC4" w14:textId="77777777" w:rsidR="002D6573" w:rsidRDefault="005473EE">
      <w:r>
        <w:t xml:space="preserve">In small companies, sometimes there isn’t a human resources department but instead the owner deals with the taxes and payrolls himself. For big companies on the other hand, with hundreds maybe thousands of workers these things can be very difficult. In my research I found that allowing employees to use </w:t>
      </w:r>
      <w:r w:rsidR="00F636F2">
        <w:t xml:space="preserve">smartphones apps to talk to human resources allowed to simplify these things. For example, if everyone has a smartphone their payslips can be sent directly to the app and avoid having to print and send out every single payslip and while making sure there are no mistakes in the delivery. </w:t>
      </w:r>
    </w:p>
    <w:p w14:paraId="4638713A" w14:textId="6E77633E" w:rsidR="002D6573" w:rsidRDefault="002D6573">
      <w:r>
        <w:t>And if there are any problems with their pay, instead of everyone lining up the human resources office for hours they can simply send a message via their smartphone and be contacted when the human resources staff are available. The main benefits of a system like this is that they avoid losing time while waiting for the human resources team or having to fill out forms to deal with all the bureaucracy, the smartphone would deal with all of this.</w:t>
      </w:r>
    </w:p>
    <w:p w14:paraId="7527379C" w14:textId="6784500C" w:rsidR="002D6573" w:rsidRDefault="002D6573">
      <w:r>
        <w:t xml:space="preserve">This is an example of how smartphones are used in workplaces to deal with human resources issues. These can be used in many other ways. </w:t>
      </w:r>
      <w:sdt>
        <w:sdtPr>
          <w:id w:val="721872835"/>
          <w:citation/>
        </w:sdtPr>
        <w:sdtEndPr/>
        <w:sdtContent>
          <w:r w:rsidR="00FA5B14">
            <w:fldChar w:fldCharType="begin"/>
          </w:r>
          <w:r w:rsidR="00FA5B14">
            <w:instrText xml:space="preserve"> CITATION Cri18 \l 2057 </w:instrText>
          </w:r>
          <w:r w:rsidR="00FA5B14">
            <w:fldChar w:fldCharType="separate"/>
          </w:r>
          <w:r w:rsidR="00843E14">
            <w:rPr>
              <w:noProof/>
            </w:rPr>
            <w:t>(Grossman, 2018)</w:t>
          </w:r>
          <w:r w:rsidR="00FA5B14">
            <w:fldChar w:fldCharType="end"/>
          </w:r>
        </w:sdtContent>
      </w:sdt>
    </w:p>
    <w:p w14:paraId="0EDF5863" w14:textId="543B48DE" w:rsidR="00FA5B14" w:rsidRDefault="00FA5B14" w:rsidP="00FA5B14">
      <w:pPr>
        <w:pStyle w:val="Heading3"/>
      </w:pPr>
      <w:bookmarkStart w:id="6" w:name="_Toc534229847"/>
      <w:r>
        <w:t>Communication between team members</w:t>
      </w:r>
      <w:bookmarkEnd w:id="6"/>
    </w:p>
    <w:p w14:paraId="5332DA48" w14:textId="77777777" w:rsidR="00C25851" w:rsidRDefault="00FA5B14" w:rsidP="00FA5B14">
      <w:proofErr w:type="gramStart"/>
      <w:r>
        <w:t>Similarly</w:t>
      </w:r>
      <w:proofErr w:type="gramEnd"/>
      <w:r>
        <w:t xml:space="preserve"> to the human resources topic, this applies mostly to large companies or where staff are many times outside the office on meetings or working outside. </w:t>
      </w:r>
    </w:p>
    <w:p w14:paraId="4F8AE395" w14:textId="77777777" w:rsidR="00D66C80" w:rsidRDefault="00C25851" w:rsidP="00FA5B14">
      <w:r>
        <w:t xml:space="preserve">When a team member goes out of the office </w:t>
      </w:r>
      <w:r w:rsidR="00B00CFF">
        <w:t xml:space="preserve">and some one needs to talk to him, for example say there were some </w:t>
      </w:r>
      <w:proofErr w:type="gramStart"/>
      <w:r w:rsidR="00B00CFF">
        <w:t>last minute</w:t>
      </w:r>
      <w:proofErr w:type="gramEnd"/>
      <w:r w:rsidR="00B00CFF">
        <w:t xml:space="preserve"> changes to his work and the manager needs to get in touch. Having a phone to simply call him could get the job done in many situations if the work is simple. But if the work requires complicated designs or 3D models or lots of calculations that he needs have in front of him then a smartphone is must necessary. </w:t>
      </w:r>
    </w:p>
    <w:p w14:paraId="4E9ABC4F" w14:textId="77777777" w:rsidR="00B2422B" w:rsidRDefault="00D66C80" w:rsidP="00FA5B14">
      <w:r>
        <w:t xml:space="preserve">For </w:t>
      </w:r>
      <w:proofErr w:type="gramStart"/>
      <w:r>
        <w:t>example</w:t>
      </w:r>
      <w:proofErr w:type="gramEnd"/>
      <w:r>
        <w:t xml:space="preserve"> and engineer who is going out of the office to check if the building that he supervising is being built as the architects designed it. If any changes happen after he leaves the office it will be difficult to exactly explain to him what was changed only over the phone. But with a smartphone he can both look at the changes and talk to his manager about them at the same time. </w:t>
      </w:r>
    </w:p>
    <w:p w14:paraId="016748D0" w14:textId="7B92AABE" w:rsidR="00FA5B14" w:rsidRDefault="00380C72" w:rsidP="00FA5B14">
      <w:r>
        <w:t xml:space="preserve">It can also make emergencies easier to communicate with workers. For example, if there is a fire or the plumbing breaks in the office and the workplace is not good for work that day. The manager can tell all his employees via a group chat app that because of that everyone can stay home or work via the internet that day. </w:t>
      </w:r>
      <w:r w:rsidR="009A4369">
        <w:t xml:space="preserve">Not only saving the employees a bit of sleep in the morning but also the time wasted in everyone traveling to work just to travel back home. </w:t>
      </w:r>
      <w:sdt>
        <w:sdtPr>
          <w:id w:val="-133649789"/>
          <w:citation/>
        </w:sdtPr>
        <w:sdtEndPr/>
        <w:sdtContent>
          <w:r w:rsidR="007B0544">
            <w:fldChar w:fldCharType="begin"/>
          </w:r>
          <w:r w:rsidR="007B0544">
            <w:instrText xml:space="preserve"> CITATION Joh18 \l 2057 </w:instrText>
          </w:r>
          <w:r w:rsidR="007B0544">
            <w:fldChar w:fldCharType="separate"/>
          </w:r>
          <w:r w:rsidR="00843E14">
            <w:rPr>
              <w:noProof/>
            </w:rPr>
            <w:t>(Crowley, 2018)</w:t>
          </w:r>
          <w:r w:rsidR="007B0544">
            <w:fldChar w:fldCharType="end"/>
          </w:r>
        </w:sdtContent>
      </w:sdt>
    </w:p>
    <w:p w14:paraId="5EC56BAC" w14:textId="6C8F5B67" w:rsidR="00F41B91" w:rsidRDefault="00F41B91" w:rsidP="00FA5B14">
      <w:r>
        <w:t xml:space="preserve">The above are two simple examples of using smartphones in a modern workplace can make everyone’s day easier. There are many other ways smartphones can make life easier. </w:t>
      </w:r>
    </w:p>
    <w:p w14:paraId="52B26944" w14:textId="18523AD6" w:rsidR="009E625A" w:rsidRDefault="009E625A" w:rsidP="009E625A">
      <w:pPr>
        <w:pStyle w:val="Heading3"/>
      </w:pPr>
      <w:bookmarkStart w:id="7" w:name="_Toc534229848"/>
      <w:r>
        <w:t>Building respect and trust among the management and workers</w:t>
      </w:r>
      <w:bookmarkEnd w:id="7"/>
    </w:p>
    <w:p w14:paraId="25A7EB9A" w14:textId="7684810D" w:rsidR="009E625A" w:rsidRDefault="009E625A" w:rsidP="009E625A">
      <w:r>
        <w:t xml:space="preserve">Sometimes taking a risk can have beneficial rewards. Even in the case of work where people are young or not very responsible such as retail. A good manager can </w:t>
      </w:r>
      <w:r w:rsidR="003049AE">
        <w:t xml:space="preserve">take limited risks by allowing his employees to use mobile phone as rewards or encouragement for them to take up more responsibility or work more efficiently. </w:t>
      </w:r>
    </w:p>
    <w:p w14:paraId="5457B4A6" w14:textId="0973EAB6" w:rsidR="00F27742" w:rsidRDefault="00F27742" w:rsidP="009E625A">
      <w:r>
        <w:t xml:space="preserve">For example a system </w:t>
      </w:r>
      <w:proofErr w:type="gramStart"/>
      <w:r>
        <w:t>can</w:t>
      </w:r>
      <w:proofErr w:type="gramEnd"/>
      <w:r>
        <w:t xml:space="preserve"> be set up where if someone works well for a certain time they will be given the freedom to use a mobile phone during work. This would have the added benefit of using </w:t>
      </w:r>
      <w:r>
        <w:lastRenderedPageBreak/>
        <w:t xml:space="preserve">technology to persuade and motivate human behaviours. This is a strategy that would work well with young people. </w:t>
      </w:r>
    </w:p>
    <w:p w14:paraId="3F000E8D" w14:textId="363497CC" w:rsidR="001E289F" w:rsidRDefault="001E289F" w:rsidP="009E625A">
      <w:proofErr w:type="gramStart"/>
      <w:r>
        <w:t>Also</w:t>
      </w:r>
      <w:proofErr w:type="gramEnd"/>
      <w:r>
        <w:t xml:space="preserve"> as important, it would show to those </w:t>
      </w:r>
      <w:r w:rsidR="00701324">
        <w:t xml:space="preserve">who already have a bit of responsibility or in the case of the professional responsible employees, that the managers trust them to do the right thing and that they thing are intelligent enough to be able manage their own time. When someone say or treats someone in a good way, it develops respect for the other person. Having managers and employees know that they respect and treat each other well increases the effectiveness and friendliness in a company and this makes the company more productive. </w:t>
      </w:r>
      <w:sdt>
        <w:sdtPr>
          <w:id w:val="1607624058"/>
          <w:citation/>
        </w:sdtPr>
        <w:sdtEndPr/>
        <w:sdtContent>
          <w:r w:rsidR="00C100D8">
            <w:fldChar w:fldCharType="begin"/>
          </w:r>
          <w:r w:rsidR="00C100D8">
            <w:instrText xml:space="preserve"> CITATION Mat18 \l 2057 </w:instrText>
          </w:r>
          <w:r w:rsidR="00C100D8">
            <w:fldChar w:fldCharType="separate"/>
          </w:r>
          <w:r w:rsidR="00843E14">
            <w:rPr>
              <w:noProof/>
            </w:rPr>
            <w:t>(Atkinson, 2018)</w:t>
          </w:r>
          <w:r w:rsidR="00C100D8">
            <w:fldChar w:fldCharType="end"/>
          </w:r>
        </w:sdtContent>
      </w:sdt>
    </w:p>
    <w:p w14:paraId="5A4B6758" w14:textId="6228D756" w:rsidR="006222DE" w:rsidRPr="009E625A" w:rsidRDefault="006222DE" w:rsidP="006222DE">
      <w:pPr>
        <w:pStyle w:val="Heading1"/>
      </w:pPr>
      <w:bookmarkStart w:id="8" w:name="_Toc534229849"/>
      <w:r>
        <w:t>The negative effects of using smartphones for work</w:t>
      </w:r>
      <w:bookmarkEnd w:id="8"/>
    </w:p>
    <w:p w14:paraId="4BC5D905" w14:textId="44D2235D" w:rsidR="006222DE" w:rsidRDefault="006222DE" w:rsidP="006222DE">
      <w:pPr>
        <w:pStyle w:val="Heading2"/>
      </w:pPr>
      <w:bookmarkStart w:id="9" w:name="_Toc534229850"/>
      <w:r>
        <w:t>Distraction</w:t>
      </w:r>
      <w:bookmarkEnd w:id="9"/>
    </w:p>
    <w:p w14:paraId="4CA391B5" w14:textId="6C320893" w:rsidR="006222DE" w:rsidRDefault="006222DE" w:rsidP="006222DE">
      <w:r>
        <w:t xml:space="preserve">People can easily get distracted by funny things around them. If someone goes on </w:t>
      </w:r>
      <w:proofErr w:type="spellStart"/>
      <w:r>
        <w:t>youtube</w:t>
      </w:r>
      <w:proofErr w:type="spellEnd"/>
      <w:r>
        <w:t xml:space="preserve"> from a smartphone there is not shortage of funny videos. Managers worry a lot that employees will end up spending their time on </w:t>
      </w:r>
      <w:proofErr w:type="gramStart"/>
      <w:r>
        <w:t>these sort of websites</w:t>
      </w:r>
      <w:proofErr w:type="gramEnd"/>
      <w:r>
        <w:t xml:space="preserve"> instead of doing their work. </w:t>
      </w:r>
    </w:p>
    <w:p w14:paraId="567FD8D3" w14:textId="0508BFB1" w:rsidR="008F5418" w:rsidRDefault="008F5418" w:rsidP="006222DE">
      <w:r>
        <w:t xml:space="preserve">This is a real problem, but is one that not too difficult to fix. Managers can give their workers strict deadlines for each work the employees are assigned. The manager can plan these deadlines in a way that it doesn’t allow time for silly videos. </w:t>
      </w:r>
    </w:p>
    <w:p w14:paraId="3BAE8D0B" w14:textId="6F49961B" w:rsidR="004062AB" w:rsidRDefault="004062AB" w:rsidP="006222DE">
      <w:r>
        <w:t xml:space="preserve">The recruitment team can also be more selective during the interview process and hire people who are mature and responsible enough to know how to control their distractions and keep focus. </w:t>
      </w:r>
      <w:sdt>
        <w:sdtPr>
          <w:id w:val="821152702"/>
          <w:citation/>
        </w:sdtPr>
        <w:sdtEndPr/>
        <w:sdtContent>
          <w:r>
            <w:fldChar w:fldCharType="begin"/>
          </w:r>
          <w:r>
            <w:instrText xml:space="preserve"> CITATION Ale17 \l 2057 </w:instrText>
          </w:r>
          <w:r>
            <w:fldChar w:fldCharType="separate"/>
          </w:r>
          <w:r w:rsidR="00843E14">
            <w:rPr>
              <w:noProof/>
            </w:rPr>
            <w:t>(Dalton, 2017)</w:t>
          </w:r>
          <w:r>
            <w:fldChar w:fldCharType="end"/>
          </w:r>
        </w:sdtContent>
      </w:sdt>
    </w:p>
    <w:p w14:paraId="2A7EAF85" w14:textId="105F42CB" w:rsidR="00281147" w:rsidRDefault="00281147" w:rsidP="00281147">
      <w:pPr>
        <w:pStyle w:val="Heading2"/>
      </w:pPr>
      <w:bookmarkStart w:id="10" w:name="_Toc534229851"/>
      <w:r>
        <w:t>The employer spying on the workers</w:t>
      </w:r>
      <w:bookmarkEnd w:id="10"/>
    </w:p>
    <w:p w14:paraId="31921CE5" w14:textId="2BD40BB6" w:rsidR="00281147" w:rsidRDefault="00281147" w:rsidP="00281147">
      <w:r>
        <w:t xml:space="preserve">This is an increasing worry that many employees have. There are some companies that will ask their employees to have installed apps that the management uses to track the workers. There have been reports of these apps being turned on and collecting data on the personal life of the employees after the employee working hours are ended. </w:t>
      </w:r>
    </w:p>
    <w:p w14:paraId="00D21EA9" w14:textId="32BA2A22" w:rsidR="00281147" w:rsidRDefault="00281147" w:rsidP="00281147">
      <w:r>
        <w:t xml:space="preserve">Not limited to spying, some employees also worry that because of how well smartphones allow to connect personal life and work, managers could start to expect them to do work even when they are not in working hours. </w:t>
      </w:r>
    </w:p>
    <w:p w14:paraId="2AEF2369" w14:textId="4E0CCBBD" w:rsidR="005E5E41" w:rsidRDefault="005E5E41" w:rsidP="00281147">
      <w:r>
        <w:t xml:space="preserve">In some companies, managers are </w:t>
      </w:r>
      <w:r w:rsidR="00CC7146">
        <w:t xml:space="preserve">also spying on their employees using smartphone apps. </w:t>
      </w:r>
      <w:r w:rsidR="00094186">
        <w:t xml:space="preserve">For example, using smartphones built in sensors to detect how much time an employee spends on his desk. </w:t>
      </w:r>
    </w:p>
    <w:p w14:paraId="5BF0FBAF" w14:textId="525361CF" w:rsidR="0041142A" w:rsidRDefault="0041142A" w:rsidP="00281147">
      <w:r>
        <w:t>All of these are worries that many employees have that a future with smartphones will give managers too much control over their employees. To the point where it becomes more like a prison</w:t>
      </w:r>
      <w:r w:rsidR="005C0C0C">
        <w:t xml:space="preserve"> and this raises many ethical questions. How much should a manager control his employees? At one point, this goes from moral question to legal questions.</w:t>
      </w:r>
      <w:r w:rsidR="00BF13E2">
        <w:t xml:space="preserve"> </w:t>
      </w:r>
      <w:sdt>
        <w:sdtPr>
          <w:id w:val="-547456578"/>
          <w:citation/>
        </w:sdtPr>
        <w:sdtEndPr/>
        <w:sdtContent>
          <w:r w:rsidR="00BF13E2">
            <w:fldChar w:fldCharType="begin"/>
          </w:r>
          <w:r w:rsidR="00BF13E2">
            <w:instrText xml:space="preserve"> CITATION Cru18 \l 2057 </w:instrText>
          </w:r>
          <w:r w:rsidR="00BF13E2">
            <w:fldChar w:fldCharType="separate"/>
          </w:r>
          <w:r w:rsidR="00843E14">
            <w:rPr>
              <w:noProof/>
            </w:rPr>
            <w:t>(Crunch, 2018)</w:t>
          </w:r>
          <w:r w:rsidR="00BF13E2">
            <w:fldChar w:fldCharType="end"/>
          </w:r>
        </w:sdtContent>
      </w:sdt>
    </w:p>
    <w:p w14:paraId="1847D0E2" w14:textId="64B278ED" w:rsidR="005C0C0C" w:rsidRDefault="005C0C0C" w:rsidP="005C0C0C">
      <w:pPr>
        <w:pStyle w:val="Heading1"/>
      </w:pPr>
      <w:bookmarkStart w:id="11" w:name="_Toc534229852"/>
      <w:r>
        <w:t>Conclusion</w:t>
      </w:r>
      <w:bookmarkEnd w:id="11"/>
    </w:p>
    <w:p w14:paraId="2DD5F9AF" w14:textId="28DC526D" w:rsidR="005C0C0C" w:rsidRDefault="005C0C0C" w:rsidP="005C0C0C">
      <w:r>
        <w:t xml:space="preserve">With the examples discussed in this report it is obvious that smartphones will be every more important in the workplace. Some employees will them productively while others will waste working time on </w:t>
      </w:r>
      <w:proofErr w:type="spellStart"/>
      <w:r>
        <w:t>youtube</w:t>
      </w:r>
      <w:proofErr w:type="spellEnd"/>
      <w:r>
        <w:t xml:space="preserve"> videos. </w:t>
      </w:r>
    </w:p>
    <w:p w14:paraId="183D1AE3" w14:textId="42E37A1B" w:rsidR="00680861" w:rsidRDefault="005C0C0C">
      <w:r>
        <w:t xml:space="preserve">We also saw that there are worrying downsides to using technology that is too advanced </w:t>
      </w:r>
      <w:r w:rsidR="00BF13E2">
        <w:t>that it breaks ethical and possibly legal boundaries. In time we will see what happens in the future.</w:t>
      </w:r>
    </w:p>
    <w:bookmarkStart w:id="12" w:name="_Toc534229853" w:displacedByCustomXml="next"/>
    <w:sdt>
      <w:sdtPr>
        <w:rPr>
          <w:rFonts w:asciiTheme="minorHAnsi" w:eastAsiaTheme="minorHAnsi" w:hAnsiTheme="minorHAnsi" w:cstheme="minorBidi"/>
          <w:color w:val="auto"/>
          <w:sz w:val="22"/>
          <w:szCs w:val="22"/>
        </w:rPr>
        <w:id w:val="93057843"/>
        <w:docPartObj>
          <w:docPartGallery w:val="Bibliographies"/>
          <w:docPartUnique/>
        </w:docPartObj>
      </w:sdtPr>
      <w:sdtEndPr>
        <w:rPr>
          <w:b/>
          <w:bCs/>
        </w:rPr>
      </w:sdtEndPr>
      <w:sdtContent>
        <w:p w14:paraId="79EE1A5D" w14:textId="5D00CD03" w:rsidR="00680861" w:rsidRDefault="00680861">
          <w:pPr>
            <w:pStyle w:val="Heading1"/>
          </w:pPr>
          <w:r>
            <w:t>Works Cited</w:t>
          </w:r>
          <w:bookmarkEnd w:id="12"/>
        </w:p>
        <w:p w14:paraId="6F8F8A01" w14:textId="77777777" w:rsidR="00843E14" w:rsidRDefault="00680861" w:rsidP="00843E14">
          <w:pPr>
            <w:pStyle w:val="Bibliography"/>
            <w:ind w:left="720" w:hanging="720"/>
            <w:rPr>
              <w:noProof/>
              <w:sz w:val="24"/>
              <w:szCs w:val="24"/>
            </w:rPr>
          </w:pPr>
          <w:r>
            <w:fldChar w:fldCharType="begin"/>
          </w:r>
          <w:r>
            <w:instrText xml:space="preserve"> BIBLIOGRAPHY </w:instrText>
          </w:r>
          <w:r>
            <w:fldChar w:fldCharType="separate"/>
          </w:r>
          <w:r w:rsidR="00843E14">
            <w:rPr>
              <w:noProof/>
            </w:rPr>
            <w:t>Atkinson, M. (2018). Retrieved from https://www.agencycentral.co.uk/articles/2016-09/allowing-smartphones-in-the-workplace.htm</w:t>
          </w:r>
        </w:p>
        <w:p w14:paraId="70AE31B6" w14:textId="77777777" w:rsidR="00843E14" w:rsidRDefault="00843E14" w:rsidP="00843E14">
          <w:pPr>
            <w:pStyle w:val="Bibliography"/>
            <w:ind w:left="720" w:hanging="720"/>
            <w:rPr>
              <w:noProof/>
            </w:rPr>
          </w:pPr>
          <w:r>
            <w:rPr>
              <w:noProof/>
            </w:rPr>
            <w:t>Crowley, J. (2018). Retrieved from https://www.peoplehr.com/blog/index.php/2018/04/18/should-hr-be-more-relaxed-about-mobile-phones-at-work/</w:t>
          </w:r>
        </w:p>
        <w:p w14:paraId="65B5FBF1" w14:textId="77777777" w:rsidR="00843E14" w:rsidRDefault="00843E14" w:rsidP="00843E14">
          <w:pPr>
            <w:pStyle w:val="Bibliography"/>
            <w:ind w:left="720" w:hanging="720"/>
            <w:rPr>
              <w:noProof/>
            </w:rPr>
          </w:pPr>
          <w:r>
            <w:rPr>
              <w:noProof/>
            </w:rPr>
            <w:t>Crunch. (2018). Retrieved from https://www.crunch.co.uk/knowledge/employment/workplace-surveillance-can-your-employer-spy-on-you-at-work/</w:t>
          </w:r>
        </w:p>
        <w:p w14:paraId="118F2AE3" w14:textId="77777777" w:rsidR="00843E14" w:rsidRDefault="00843E14" w:rsidP="00843E14">
          <w:pPr>
            <w:pStyle w:val="Bibliography"/>
            <w:ind w:left="720" w:hanging="720"/>
            <w:rPr>
              <w:noProof/>
            </w:rPr>
          </w:pPr>
          <w:r>
            <w:rPr>
              <w:noProof/>
            </w:rPr>
            <w:t>Dalton, A. (2017). Retrieved from https://www.insightsforprofessionals.com/blog/smartphones-in-the-workplace?sid=leadership</w:t>
          </w:r>
        </w:p>
        <w:p w14:paraId="3C6D143E" w14:textId="77777777" w:rsidR="00843E14" w:rsidRDefault="00843E14" w:rsidP="00843E14">
          <w:pPr>
            <w:pStyle w:val="Bibliography"/>
            <w:ind w:left="720" w:hanging="720"/>
            <w:rPr>
              <w:noProof/>
            </w:rPr>
          </w:pPr>
          <w:r>
            <w:rPr>
              <w:noProof/>
            </w:rPr>
            <w:t>Grossman, C. (2018). Retrieved from https://www.thehrdirector.com/features/tech/smartphones-workplace/</w:t>
          </w:r>
        </w:p>
        <w:p w14:paraId="3FAE56D4" w14:textId="77777777" w:rsidR="00843E14" w:rsidRDefault="00843E14" w:rsidP="00843E14">
          <w:pPr>
            <w:pStyle w:val="Bibliography"/>
            <w:ind w:left="720" w:hanging="720"/>
            <w:rPr>
              <w:noProof/>
            </w:rPr>
          </w:pPr>
          <w:r>
            <w:rPr>
              <w:noProof/>
            </w:rPr>
            <w:t>Nauen, R. (2017). Retrieved from https://www.careerbuilder.com/advice/are-smartphones-killing-productivity-in-the-workplace</w:t>
          </w:r>
        </w:p>
        <w:p w14:paraId="3E765121" w14:textId="63415904" w:rsidR="00680861" w:rsidRDefault="00680861" w:rsidP="00843E14">
          <w:r>
            <w:rPr>
              <w:b/>
              <w:bCs/>
            </w:rPr>
            <w:fldChar w:fldCharType="end"/>
          </w:r>
        </w:p>
      </w:sdtContent>
    </w:sdt>
    <w:p w14:paraId="3E2405A2" w14:textId="77777777" w:rsidR="00FE0F83" w:rsidRDefault="00FE0F83" w:rsidP="00AF4457"/>
    <w:p w14:paraId="56538D15" w14:textId="77777777" w:rsidR="00680861" w:rsidRPr="00AF4457" w:rsidRDefault="00680861" w:rsidP="00AF4457"/>
    <w:p w14:paraId="709A691E" w14:textId="77777777" w:rsidR="00BE4601" w:rsidRPr="00E116EC" w:rsidRDefault="00BE4601">
      <w:pPr>
        <w:rPr>
          <w:b/>
        </w:rPr>
      </w:pPr>
    </w:p>
    <w:sectPr w:rsidR="00BE4601" w:rsidRPr="00E11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601"/>
    <w:rsid w:val="00094186"/>
    <w:rsid w:val="001E289F"/>
    <w:rsid w:val="00281147"/>
    <w:rsid w:val="002D6573"/>
    <w:rsid w:val="003049AE"/>
    <w:rsid w:val="00380C72"/>
    <w:rsid w:val="004062AB"/>
    <w:rsid w:val="0041142A"/>
    <w:rsid w:val="004D5022"/>
    <w:rsid w:val="005473EE"/>
    <w:rsid w:val="005C0C0C"/>
    <w:rsid w:val="005E5E41"/>
    <w:rsid w:val="006222DE"/>
    <w:rsid w:val="00680861"/>
    <w:rsid w:val="00701324"/>
    <w:rsid w:val="0076519D"/>
    <w:rsid w:val="007B0544"/>
    <w:rsid w:val="00843E14"/>
    <w:rsid w:val="00867094"/>
    <w:rsid w:val="008F5418"/>
    <w:rsid w:val="00952BAC"/>
    <w:rsid w:val="00991920"/>
    <w:rsid w:val="009A4369"/>
    <w:rsid w:val="009E625A"/>
    <w:rsid w:val="00AF4457"/>
    <w:rsid w:val="00B00CFF"/>
    <w:rsid w:val="00B2422B"/>
    <w:rsid w:val="00BE4601"/>
    <w:rsid w:val="00BF13E2"/>
    <w:rsid w:val="00C100D8"/>
    <w:rsid w:val="00C25851"/>
    <w:rsid w:val="00CC7146"/>
    <w:rsid w:val="00D66C80"/>
    <w:rsid w:val="00E116EC"/>
    <w:rsid w:val="00F27742"/>
    <w:rsid w:val="00F41B91"/>
    <w:rsid w:val="00F636F2"/>
    <w:rsid w:val="00FA5B14"/>
    <w:rsid w:val="00FE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F1387"/>
  <w15:chartTrackingRefBased/>
  <w15:docId w15:val="{2F8509A0-802D-4C5A-9881-335FB0639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16EC"/>
  </w:style>
  <w:style w:type="paragraph" w:styleId="Heading1">
    <w:name w:val="heading 1"/>
    <w:basedOn w:val="Normal"/>
    <w:next w:val="Normal"/>
    <w:link w:val="Heading1Char"/>
    <w:uiPriority w:val="9"/>
    <w:qFormat/>
    <w:rsid w:val="00E116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44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3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6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16EC"/>
    <w:pPr>
      <w:outlineLvl w:val="9"/>
    </w:pPr>
    <w:rPr>
      <w:lang w:val="en-US"/>
    </w:rPr>
  </w:style>
  <w:style w:type="character" w:customStyle="1" w:styleId="Heading2Char">
    <w:name w:val="Heading 2 Char"/>
    <w:basedOn w:val="DefaultParagraphFont"/>
    <w:link w:val="Heading2"/>
    <w:uiPriority w:val="9"/>
    <w:rsid w:val="00AF445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80861"/>
  </w:style>
  <w:style w:type="character" w:customStyle="1" w:styleId="Heading3Char">
    <w:name w:val="Heading 3 Char"/>
    <w:basedOn w:val="DefaultParagraphFont"/>
    <w:link w:val="Heading3"/>
    <w:uiPriority w:val="9"/>
    <w:rsid w:val="005473E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B0544"/>
    <w:pPr>
      <w:spacing w:after="100"/>
    </w:pPr>
  </w:style>
  <w:style w:type="paragraph" w:styleId="TOC2">
    <w:name w:val="toc 2"/>
    <w:basedOn w:val="Normal"/>
    <w:next w:val="Normal"/>
    <w:autoRedefine/>
    <w:uiPriority w:val="39"/>
    <w:unhideWhenUsed/>
    <w:rsid w:val="007B0544"/>
    <w:pPr>
      <w:spacing w:after="100"/>
      <w:ind w:left="220"/>
    </w:pPr>
  </w:style>
  <w:style w:type="paragraph" w:styleId="TOC3">
    <w:name w:val="toc 3"/>
    <w:basedOn w:val="Normal"/>
    <w:next w:val="Normal"/>
    <w:autoRedefine/>
    <w:uiPriority w:val="39"/>
    <w:unhideWhenUsed/>
    <w:rsid w:val="007B0544"/>
    <w:pPr>
      <w:spacing w:after="100"/>
      <w:ind w:left="440"/>
    </w:pPr>
  </w:style>
  <w:style w:type="character" w:styleId="Hyperlink">
    <w:name w:val="Hyperlink"/>
    <w:basedOn w:val="DefaultParagraphFont"/>
    <w:uiPriority w:val="99"/>
    <w:unhideWhenUsed/>
    <w:rsid w:val="007B05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397974">
      <w:bodyDiv w:val="1"/>
      <w:marLeft w:val="0"/>
      <w:marRight w:val="0"/>
      <w:marTop w:val="0"/>
      <w:marBottom w:val="0"/>
      <w:divBdr>
        <w:top w:val="none" w:sz="0" w:space="0" w:color="auto"/>
        <w:left w:val="none" w:sz="0" w:space="0" w:color="auto"/>
        <w:bottom w:val="none" w:sz="0" w:space="0" w:color="auto"/>
        <w:right w:val="none" w:sz="0" w:space="0" w:color="auto"/>
      </w:divBdr>
    </w:div>
    <w:div w:id="447772796">
      <w:bodyDiv w:val="1"/>
      <w:marLeft w:val="0"/>
      <w:marRight w:val="0"/>
      <w:marTop w:val="0"/>
      <w:marBottom w:val="0"/>
      <w:divBdr>
        <w:top w:val="none" w:sz="0" w:space="0" w:color="auto"/>
        <w:left w:val="none" w:sz="0" w:space="0" w:color="auto"/>
        <w:bottom w:val="none" w:sz="0" w:space="0" w:color="auto"/>
        <w:right w:val="none" w:sz="0" w:space="0" w:color="auto"/>
      </w:divBdr>
    </w:div>
    <w:div w:id="510030782">
      <w:bodyDiv w:val="1"/>
      <w:marLeft w:val="0"/>
      <w:marRight w:val="0"/>
      <w:marTop w:val="0"/>
      <w:marBottom w:val="0"/>
      <w:divBdr>
        <w:top w:val="none" w:sz="0" w:space="0" w:color="auto"/>
        <w:left w:val="none" w:sz="0" w:space="0" w:color="auto"/>
        <w:bottom w:val="none" w:sz="0" w:space="0" w:color="auto"/>
        <w:right w:val="none" w:sz="0" w:space="0" w:color="auto"/>
      </w:divBdr>
    </w:div>
    <w:div w:id="736437289">
      <w:bodyDiv w:val="1"/>
      <w:marLeft w:val="0"/>
      <w:marRight w:val="0"/>
      <w:marTop w:val="0"/>
      <w:marBottom w:val="0"/>
      <w:divBdr>
        <w:top w:val="none" w:sz="0" w:space="0" w:color="auto"/>
        <w:left w:val="none" w:sz="0" w:space="0" w:color="auto"/>
        <w:bottom w:val="none" w:sz="0" w:space="0" w:color="auto"/>
        <w:right w:val="none" w:sz="0" w:space="0" w:color="auto"/>
      </w:divBdr>
    </w:div>
    <w:div w:id="1152139687">
      <w:bodyDiv w:val="1"/>
      <w:marLeft w:val="0"/>
      <w:marRight w:val="0"/>
      <w:marTop w:val="0"/>
      <w:marBottom w:val="0"/>
      <w:divBdr>
        <w:top w:val="none" w:sz="0" w:space="0" w:color="auto"/>
        <w:left w:val="none" w:sz="0" w:space="0" w:color="auto"/>
        <w:bottom w:val="none" w:sz="0" w:space="0" w:color="auto"/>
        <w:right w:val="none" w:sz="0" w:space="0" w:color="auto"/>
      </w:divBdr>
    </w:div>
    <w:div w:id="1157500443">
      <w:bodyDiv w:val="1"/>
      <w:marLeft w:val="0"/>
      <w:marRight w:val="0"/>
      <w:marTop w:val="0"/>
      <w:marBottom w:val="0"/>
      <w:divBdr>
        <w:top w:val="none" w:sz="0" w:space="0" w:color="auto"/>
        <w:left w:val="none" w:sz="0" w:space="0" w:color="auto"/>
        <w:bottom w:val="none" w:sz="0" w:space="0" w:color="auto"/>
        <w:right w:val="none" w:sz="0" w:space="0" w:color="auto"/>
      </w:divBdr>
    </w:div>
    <w:div w:id="1399134303">
      <w:bodyDiv w:val="1"/>
      <w:marLeft w:val="0"/>
      <w:marRight w:val="0"/>
      <w:marTop w:val="0"/>
      <w:marBottom w:val="0"/>
      <w:divBdr>
        <w:top w:val="none" w:sz="0" w:space="0" w:color="auto"/>
        <w:left w:val="none" w:sz="0" w:space="0" w:color="auto"/>
        <w:bottom w:val="none" w:sz="0" w:space="0" w:color="auto"/>
        <w:right w:val="none" w:sz="0" w:space="0" w:color="auto"/>
      </w:divBdr>
    </w:div>
    <w:div w:id="1439329414">
      <w:bodyDiv w:val="1"/>
      <w:marLeft w:val="0"/>
      <w:marRight w:val="0"/>
      <w:marTop w:val="0"/>
      <w:marBottom w:val="0"/>
      <w:divBdr>
        <w:top w:val="none" w:sz="0" w:space="0" w:color="auto"/>
        <w:left w:val="none" w:sz="0" w:space="0" w:color="auto"/>
        <w:bottom w:val="none" w:sz="0" w:space="0" w:color="auto"/>
        <w:right w:val="none" w:sz="0" w:space="0" w:color="auto"/>
      </w:divBdr>
    </w:div>
    <w:div w:id="1507283450">
      <w:bodyDiv w:val="1"/>
      <w:marLeft w:val="0"/>
      <w:marRight w:val="0"/>
      <w:marTop w:val="0"/>
      <w:marBottom w:val="0"/>
      <w:divBdr>
        <w:top w:val="none" w:sz="0" w:space="0" w:color="auto"/>
        <w:left w:val="none" w:sz="0" w:space="0" w:color="auto"/>
        <w:bottom w:val="none" w:sz="0" w:space="0" w:color="auto"/>
        <w:right w:val="none" w:sz="0" w:space="0" w:color="auto"/>
      </w:divBdr>
    </w:div>
    <w:div w:id="1509901367">
      <w:bodyDiv w:val="1"/>
      <w:marLeft w:val="0"/>
      <w:marRight w:val="0"/>
      <w:marTop w:val="0"/>
      <w:marBottom w:val="0"/>
      <w:divBdr>
        <w:top w:val="none" w:sz="0" w:space="0" w:color="auto"/>
        <w:left w:val="none" w:sz="0" w:space="0" w:color="auto"/>
        <w:bottom w:val="none" w:sz="0" w:space="0" w:color="auto"/>
        <w:right w:val="none" w:sz="0" w:space="0" w:color="auto"/>
      </w:divBdr>
    </w:div>
    <w:div w:id="1544710149">
      <w:bodyDiv w:val="1"/>
      <w:marLeft w:val="0"/>
      <w:marRight w:val="0"/>
      <w:marTop w:val="0"/>
      <w:marBottom w:val="0"/>
      <w:divBdr>
        <w:top w:val="none" w:sz="0" w:space="0" w:color="auto"/>
        <w:left w:val="none" w:sz="0" w:space="0" w:color="auto"/>
        <w:bottom w:val="none" w:sz="0" w:space="0" w:color="auto"/>
        <w:right w:val="none" w:sz="0" w:space="0" w:color="auto"/>
      </w:divBdr>
    </w:div>
    <w:div w:id="1605458326">
      <w:bodyDiv w:val="1"/>
      <w:marLeft w:val="0"/>
      <w:marRight w:val="0"/>
      <w:marTop w:val="0"/>
      <w:marBottom w:val="0"/>
      <w:divBdr>
        <w:top w:val="none" w:sz="0" w:space="0" w:color="auto"/>
        <w:left w:val="none" w:sz="0" w:space="0" w:color="auto"/>
        <w:bottom w:val="none" w:sz="0" w:space="0" w:color="auto"/>
        <w:right w:val="none" w:sz="0" w:space="0" w:color="auto"/>
      </w:divBdr>
    </w:div>
    <w:div w:id="1675300311">
      <w:bodyDiv w:val="1"/>
      <w:marLeft w:val="0"/>
      <w:marRight w:val="0"/>
      <w:marTop w:val="0"/>
      <w:marBottom w:val="0"/>
      <w:divBdr>
        <w:top w:val="none" w:sz="0" w:space="0" w:color="auto"/>
        <w:left w:val="none" w:sz="0" w:space="0" w:color="auto"/>
        <w:bottom w:val="none" w:sz="0" w:space="0" w:color="auto"/>
        <w:right w:val="none" w:sz="0" w:space="0" w:color="auto"/>
      </w:divBdr>
    </w:div>
    <w:div w:id="1884979196">
      <w:bodyDiv w:val="1"/>
      <w:marLeft w:val="0"/>
      <w:marRight w:val="0"/>
      <w:marTop w:val="0"/>
      <w:marBottom w:val="0"/>
      <w:divBdr>
        <w:top w:val="none" w:sz="0" w:space="0" w:color="auto"/>
        <w:left w:val="none" w:sz="0" w:space="0" w:color="auto"/>
        <w:bottom w:val="none" w:sz="0" w:space="0" w:color="auto"/>
        <w:right w:val="none" w:sz="0" w:space="0" w:color="auto"/>
      </w:divBdr>
    </w:div>
    <w:div w:id="1905797803">
      <w:bodyDiv w:val="1"/>
      <w:marLeft w:val="0"/>
      <w:marRight w:val="0"/>
      <w:marTop w:val="0"/>
      <w:marBottom w:val="0"/>
      <w:divBdr>
        <w:top w:val="none" w:sz="0" w:space="0" w:color="auto"/>
        <w:left w:val="none" w:sz="0" w:space="0" w:color="auto"/>
        <w:bottom w:val="none" w:sz="0" w:space="0" w:color="auto"/>
        <w:right w:val="none" w:sz="0" w:space="0" w:color="auto"/>
      </w:divBdr>
    </w:div>
    <w:div w:id="1963922977">
      <w:bodyDiv w:val="1"/>
      <w:marLeft w:val="0"/>
      <w:marRight w:val="0"/>
      <w:marTop w:val="0"/>
      <w:marBottom w:val="0"/>
      <w:divBdr>
        <w:top w:val="none" w:sz="0" w:space="0" w:color="auto"/>
        <w:left w:val="none" w:sz="0" w:space="0" w:color="auto"/>
        <w:bottom w:val="none" w:sz="0" w:space="0" w:color="auto"/>
        <w:right w:val="none" w:sz="0" w:space="0" w:color="auto"/>
      </w:divBdr>
    </w:div>
    <w:div w:id="1966541758">
      <w:bodyDiv w:val="1"/>
      <w:marLeft w:val="0"/>
      <w:marRight w:val="0"/>
      <w:marTop w:val="0"/>
      <w:marBottom w:val="0"/>
      <w:divBdr>
        <w:top w:val="none" w:sz="0" w:space="0" w:color="auto"/>
        <w:left w:val="none" w:sz="0" w:space="0" w:color="auto"/>
        <w:bottom w:val="none" w:sz="0" w:space="0" w:color="auto"/>
        <w:right w:val="none" w:sz="0" w:space="0" w:color="auto"/>
      </w:divBdr>
    </w:div>
    <w:div w:id="2068793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Rac17</b:Tag>
    <b:SourceType>InternetSite</b:SourceType>
    <b:Guid>{AB0AD6BF-08A5-4E12-AF07-91FDFB5EB07A}</b:Guid>
    <b:Year>2017</b:Year>
    <b:Author>
      <b:Author>
        <b:NameList>
          <b:Person>
            <b:Last>Nauen</b:Last>
            <b:First>Rachel</b:First>
          </b:Person>
        </b:NameList>
      </b:Author>
    </b:Author>
    <b:URL>https://www.careerbuilder.com/advice/are-smartphones-killing-productivity-in-the-workplace</b:URL>
    <b:RefOrder>1</b:RefOrder>
  </b:Source>
  <b:Source>
    <b:Tag>Cri18</b:Tag>
    <b:SourceType>InternetSite</b:SourceType>
    <b:Guid>{F964CC53-B8AA-4D1C-B015-44B0F2B1421A}</b:Guid>
    <b:Author>
      <b:Author>
        <b:NameList>
          <b:Person>
            <b:Last>Grossman</b:Last>
            <b:First>Cristian</b:First>
          </b:Person>
        </b:NameList>
      </b:Author>
    </b:Author>
    <b:Year>2018</b:Year>
    <b:URL>https://www.thehrdirector.com/features/tech/smartphones-workplace/</b:URL>
    <b:RefOrder>2</b:RefOrder>
  </b:Source>
  <b:Source>
    <b:Tag>Joh18</b:Tag>
    <b:SourceType>InternetSite</b:SourceType>
    <b:Guid>{482ABD0A-193F-4B34-BDB9-769E4E64D26A}</b:Guid>
    <b:Author>
      <b:Author>
        <b:NameList>
          <b:Person>
            <b:Last>Crowley</b:Last>
            <b:First>John</b:First>
          </b:Person>
        </b:NameList>
      </b:Author>
    </b:Author>
    <b:Year>2018</b:Year>
    <b:URL>https://www.peoplehr.com/blog/index.php/2018/04/18/should-hr-be-more-relaxed-about-mobile-phones-at-work/</b:URL>
    <b:RefOrder>3</b:RefOrder>
  </b:Source>
  <b:Source>
    <b:Tag>Mat18</b:Tag>
    <b:SourceType>InternetSite</b:SourceType>
    <b:Guid>{99FF9E5B-7F9A-44AF-B154-5D9240F93AF8}</b:Guid>
    <b:Author>
      <b:Author>
        <b:NameList>
          <b:Person>
            <b:Last>Atkinson</b:Last>
            <b:First>Matt</b:First>
          </b:Person>
        </b:NameList>
      </b:Author>
    </b:Author>
    <b:Year>2018</b:Year>
    <b:URL>https://www.agencycentral.co.uk/articles/2016-09/allowing-smartphones-in-the-workplace.htm</b:URL>
    <b:RefOrder>4</b:RefOrder>
  </b:Source>
  <b:Source>
    <b:Tag>Ale17</b:Tag>
    <b:SourceType>InternetSite</b:SourceType>
    <b:Guid>{CEB3461A-5D07-4051-AC64-0BE0D7BDCA80}</b:Guid>
    <b:Author>
      <b:Author>
        <b:NameList>
          <b:Person>
            <b:Last>Dalton</b:Last>
            <b:First>Alex</b:First>
          </b:Person>
        </b:NameList>
      </b:Author>
    </b:Author>
    <b:Year>2017</b:Year>
    <b:URL>https://www.insightsforprofessionals.com/blog/smartphones-in-the-workplace?sid=leadership</b:URL>
    <b:RefOrder>5</b:RefOrder>
  </b:Source>
  <b:Source>
    <b:Tag>Cru18</b:Tag>
    <b:SourceType>InternetSite</b:SourceType>
    <b:Guid>{11040C3E-93F9-432A-9B89-72D71AD6B0BF}</b:Guid>
    <b:Author>
      <b:Author>
        <b:NameList>
          <b:Person>
            <b:Last>Crunch</b:Last>
          </b:Person>
        </b:NameList>
      </b:Author>
    </b:Author>
    <b:Year>2018</b:Year>
    <b:URL>https://www.crunch.co.uk/knowledge/employment/workplace-surveillance-can-your-employer-spy-on-you-at-work/</b:URL>
    <b:RefOrder>6</b:RefOrder>
  </b:Source>
</b:Sources>
</file>

<file path=customXml/itemProps1.xml><?xml version="1.0" encoding="utf-8"?>
<ds:datastoreItem xmlns:ds="http://schemas.openxmlformats.org/officeDocument/2006/customXml" ds:itemID="{B1EF718C-5B57-4166-A068-9F671795E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6</Pages>
  <Words>1775</Words>
  <Characters>10124</Characters>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2019-01-02T20:01:00Z</dcterms:created>
  <dcterms:modified xsi:type="dcterms:W3CDTF">2019-01-02T22:02:00Z</dcterms:modified>
</cp:coreProperties>
</file>