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AED065" w14:textId="77777777" w:rsidR="00597F00" w:rsidRDefault="00597F00" w:rsidP="00597F00">
      <w:pPr>
        <w:pStyle w:val="Title"/>
      </w:pPr>
    </w:p>
    <w:p w14:paraId="2F7D88B6" w14:textId="77777777" w:rsidR="00597F00" w:rsidRDefault="00597F00" w:rsidP="00597F00">
      <w:pPr>
        <w:pStyle w:val="Title"/>
      </w:pPr>
    </w:p>
    <w:p w14:paraId="7DF275AC" w14:textId="77777777" w:rsidR="00597F00" w:rsidRDefault="00597F00" w:rsidP="00597F00">
      <w:pPr>
        <w:pStyle w:val="Title"/>
      </w:pPr>
    </w:p>
    <w:p w14:paraId="5999333B" w14:textId="77777777" w:rsidR="00597F00" w:rsidRDefault="00597F00" w:rsidP="00597F00">
      <w:pPr>
        <w:pStyle w:val="Title"/>
      </w:pPr>
    </w:p>
    <w:p w14:paraId="654F4010" w14:textId="77777777" w:rsidR="00597F00" w:rsidRDefault="00597F00" w:rsidP="00597F00">
      <w:pPr>
        <w:pStyle w:val="Title"/>
      </w:pPr>
    </w:p>
    <w:p w14:paraId="2C5999A7" w14:textId="77777777" w:rsidR="00597F00" w:rsidRDefault="00597F00" w:rsidP="00597F00">
      <w:pPr>
        <w:pStyle w:val="Title"/>
      </w:pPr>
    </w:p>
    <w:p w14:paraId="04686E78" w14:textId="6437BE77" w:rsidR="00597F00" w:rsidRDefault="00597F00" w:rsidP="00597F00">
      <w:pPr>
        <w:pStyle w:val="Title"/>
      </w:pPr>
      <w:r>
        <w:t xml:space="preserve">Managing Projects in the Organisation </w:t>
      </w:r>
    </w:p>
    <w:p w14:paraId="4992D43D" w14:textId="3C2776FF" w:rsidR="00F344A7" w:rsidRDefault="00F344A7" w:rsidP="00F344A7">
      <w:r>
        <w:t>Student Name: Oana Cristina Ilau</w:t>
      </w:r>
    </w:p>
    <w:p w14:paraId="510CD7FF" w14:textId="0B75F88E" w:rsidR="00F344A7" w:rsidRDefault="00F344A7" w:rsidP="00F344A7">
      <w:r>
        <w:t>Student ID: 1817441</w:t>
      </w:r>
    </w:p>
    <w:p w14:paraId="47CD29B1" w14:textId="4E6AF586" w:rsidR="00F344A7" w:rsidRDefault="00F344A7" w:rsidP="00F344A7">
      <w:pPr>
        <w:rPr>
          <w:rFonts w:ascii="CIDFont+F2" w:hAnsi="CIDFont+F2" w:cs="CIDFont+F2"/>
          <w:sz w:val="24"/>
          <w:szCs w:val="24"/>
          <w:lang w:val="en-US"/>
        </w:rPr>
      </w:pPr>
      <w:r>
        <w:t xml:space="preserve">Module Code: </w:t>
      </w:r>
      <w:r w:rsidRPr="00F344A7">
        <w:rPr>
          <w:rFonts w:ascii="CIDFont+F2" w:hAnsi="CIDFont+F2" w:cs="CIDFont+F2"/>
          <w:sz w:val="24"/>
          <w:szCs w:val="24"/>
          <w:lang w:val="en-US"/>
        </w:rPr>
        <w:t>BMSW5104</w:t>
      </w:r>
    </w:p>
    <w:p w14:paraId="7859FFB3" w14:textId="3DFD8877" w:rsidR="00F344A7" w:rsidRPr="00F344A7" w:rsidRDefault="00F344A7" w:rsidP="00F344A7">
      <w:pPr>
        <w:rPr>
          <w:sz w:val="24"/>
          <w:szCs w:val="24"/>
        </w:rPr>
      </w:pPr>
      <w:r>
        <w:rPr>
          <w:rFonts w:ascii="CIDFont+F2" w:hAnsi="CIDFont+F2" w:cs="CIDFont+F2"/>
          <w:sz w:val="24"/>
          <w:szCs w:val="24"/>
          <w:lang w:val="en-US"/>
        </w:rPr>
        <w:t xml:space="preserve">Module Name: Managing Projects in the </w:t>
      </w:r>
      <w:proofErr w:type="spellStart"/>
      <w:r>
        <w:rPr>
          <w:rFonts w:ascii="CIDFont+F2" w:hAnsi="CIDFont+F2" w:cs="CIDFont+F2"/>
          <w:sz w:val="24"/>
          <w:szCs w:val="24"/>
          <w:lang w:val="en-US"/>
        </w:rPr>
        <w:t>Organisation</w:t>
      </w:r>
      <w:proofErr w:type="spellEnd"/>
    </w:p>
    <w:p w14:paraId="35629A0E" w14:textId="77777777" w:rsidR="00597F00" w:rsidRDefault="00597F00" w:rsidP="009B6830"/>
    <w:p w14:paraId="22BCE839" w14:textId="77777777" w:rsidR="00597F00" w:rsidRDefault="00597F00" w:rsidP="009B6830"/>
    <w:p w14:paraId="4425A414" w14:textId="77777777" w:rsidR="00597F00" w:rsidRDefault="00597F00" w:rsidP="009B6830"/>
    <w:p w14:paraId="73147724" w14:textId="77777777" w:rsidR="00597F00" w:rsidRDefault="00597F00" w:rsidP="009B6830"/>
    <w:p w14:paraId="732BA526" w14:textId="77777777" w:rsidR="00597F00" w:rsidRDefault="00597F00" w:rsidP="009B6830"/>
    <w:p w14:paraId="6C6B936B" w14:textId="77777777" w:rsidR="00597F00" w:rsidRDefault="00597F00" w:rsidP="009B6830"/>
    <w:p w14:paraId="7603705F" w14:textId="77777777" w:rsidR="00597F00" w:rsidRDefault="00597F00" w:rsidP="009B6830"/>
    <w:p w14:paraId="7CFADA21" w14:textId="77777777" w:rsidR="00597F00" w:rsidRDefault="00597F00" w:rsidP="009B6830"/>
    <w:p w14:paraId="3E8F1A4D" w14:textId="77777777" w:rsidR="00597F00" w:rsidRDefault="00597F00" w:rsidP="009B6830"/>
    <w:p w14:paraId="12F0CE9F" w14:textId="77777777" w:rsidR="00597F00" w:rsidRDefault="00597F00" w:rsidP="009B6830"/>
    <w:p w14:paraId="3B336AA6" w14:textId="77777777" w:rsidR="00597F00" w:rsidRDefault="00597F00" w:rsidP="009B6830"/>
    <w:p w14:paraId="3E8F47AF" w14:textId="77777777" w:rsidR="00597F00" w:rsidRDefault="00597F00" w:rsidP="009B6830"/>
    <w:p w14:paraId="19BDD533" w14:textId="77777777" w:rsidR="00597F00" w:rsidRDefault="00597F00" w:rsidP="009B6830"/>
    <w:p w14:paraId="22A8CA17" w14:textId="77777777" w:rsidR="009B6830" w:rsidRPr="00597F00" w:rsidRDefault="009B6830" w:rsidP="009B6830">
      <w:pPr>
        <w:rPr>
          <w:b/>
          <w:sz w:val="28"/>
        </w:rPr>
      </w:pPr>
      <w:r w:rsidRPr="00597F00">
        <w:rPr>
          <w:b/>
          <w:sz w:val="28"/>
        </w:rPr>
        <w:t xml:space="preserve">Executive Summary </w:t>
      </w:r>
    </w:p>
    <w:p w14:paraId="405D8F8D" w14:textId="77777777" w:rsidR="009B6830" w:rsidRPr="00113C85" w:rsidRDefault="009B6830" w:rsidP="009B6830">
      <w:r>
        <w:t xml:space="preserve">This task is about developing </w:t>
      </w:r>
      <w:r w:rsidR="008A1D1A">
        <w:t xml:space="preserve">a </w:t>
      </w:r>
      <w:r>
        <w:t xml:space="preserve">project for an organisation in the light of COVID-19. Verdant Leisure has been selected as the base organisation whose training project will be developed here so that the employees of the business has the skill of adaptability. To achieve the objectives of the project at first the tools which can be used for project management have been analysed here. Then the plan for implementing the project has been created. This plan includes the steps which need to be followed along with the communication plan. Then I have analysed the project management skill of mine and the areas in which I have to develop my skills.     </w:t>
      </w:r>
    </w:p>
    <w:p w14:paraId="6058DABB" w14:textId="77777777" w:rsidR="009B6830" w:rsidRDefault="009B6830"/>
    <w:p w14:paraId="4BCC0EDA" w14:textId="77777777" w:rsidR="00597F00" w:rsidRDefault="00597F00">
      <w:pPr>
        <w:spacing w:line="259" w:lineRule="auto"/>
        <w:jc w:val="left"/>
      </w:pPr>
      <w:r>
        <w:br w:type="page"/>
      </w:r>
    </w:p>
    <w:sdt>
      <w:sdtPr>
        <w:rPr>
          <w:rFonts w:ascii="Arial" w:eastAsiaTheme="minorHAnsi" w:hAnsi="Arial" w:cstheme="minorBidi"/>
          <w:color w:val="auto"/>
          <w:sz w:val="22"/>
          <w:szCs w:val="22"/>
          <w:lang w:val="en-GB"/>
        </w:rPr>
        <w:id w:val="-868374160"/>
        <w:docPartObj>
          <w:docPartGallery w:val="Table of Contents"/>
          <w:docPartUnique/>
        </w:docPartObj>
      </w:sdtPr>
      <w:sdtEndPr>
        <w:rPr>
          <w:b/>
          <w:bCs/>
          <w:noProof/>
        </w:rPr>
      </w:sdtEndPr>
      <w:sdtContent>
        <w:p w14:paraId="6E628FA5" w14:textId="77777777" w:rsidR="003D6CFE" w:rsidRDefault="003D6CFE">
          <w:pPr>
            <w:pStyle w:val="TOCHeading"/>
          </w:pPr>
          <w:r>
            <w:t>Table of Contents</w:t>
          </w:r>
        </w:p>
        <w:p w14:paraId="562D8D99" w14:textId="77777777" w:rsidR="003D6CFE" w:rsidRDefault="003D6CFE">
          <w:pPr>
            <w:pStyle w:val="TOC1"/>
            <w:tabs>
              <w:tab w:val="right" w:leader="dot" w:pos="9350"/>
            </w:tabs>
            <w:rPr>
              <w:noProof/>
            </w:rPr>
          </w:pPr>
          <w:r>
            <w:fldChar w:fldCharType="begin"/>
          </w:r>
          <w:r>
            <w:instrText xml:space="preserve"> TOC \o "1-3" \h \z \u </w:instrText>
          </w:r>
          <w:r>
            <w:fldChar w:fldCharType="separate"/>
          </w:r>
          <w:hyperlink w:anchor="_Toc71619792" w:history="1">
            <w:r w:rsidRPr="00826BF4">
              <w:rPr>
                <w:rStyle w:val="Hyperlink"/>
                <w:noProof/>
              </w:rPr>
              <w:t>Introduction</w:t>
            </w:r>
            <w:r>
              <w:rPr>
                <w:noProof/>
                <w:webHidden/>
              </w:rPr>
              <w:tab/>
            </w:r>
            <w:r>
              <w:rPr>
                <w:noProof/>
                <w:webHidden/>
              </w:rPr>
              <w:fldChar w:fldCharType="begin"/>
            </w:r>
            <w:r>
              <w:rPr>
                <w:noProof/>
                <w:webHidden/>
              </w:rPr>
              <w:instrText xml:space="preserve"> PAGEREF _Toc71619792 \h </w:instrText>
            </w:r>
            <w:r>
              <w:rPr>
                <w:noProof/>
                <w:webHidden/>
              </w:rPr>
            </w:r>
            <w:r>
              <w:rPr>
                <w:noProof/>
                <w:webHidden/>
              </w:rPr>
              <w:fldChar w:fldCharType="separate"/>
            </w:r>
            <w:r>
              <w:rPr>
                <w:noProof/>
                <w:webHidden/>
              </w:rPr>
              <w:t>4</w:t>
            </w:r>
            <w:r>
              <w:rPr>
                <w:noProof/>
                <w:webHidden/>
              </w:rPr>
              <w:fldChar w:fldCharType="end"/>
            </w:r>
          </w:hyperlink>
        </w:p>
        <w:p w14:paraId="2C9E0CB6" w14:textId="77777777" w:rsidR="003D6CFE" w:rsidRDefault="001C562B">
          <w:pPr>
            <w:pStyle w:val="TOC1"/>
            <w:tabs>
              <w:tab w:val="right" w:leader="dot" w:pos="9350"/>
            </w:tabs>
            <w:rPr>
              <w:noProof/>
            </w:rPr>
          </w:pPr>
          <w:hyperlink w:anchor="_Toc71619793" w:history="1">
            <w:r w:rsidR="003D6CFE" w:rsidRPr="00826BF4">
              <w:rPr>
                <w:rStyle w:val="Hyperlink"/>
                <w:noProof/>
              </w:rPr>
              <w:t>a) Project management tools and techniques</w:t>
            </w:r>
            <w:r w:rsidR="003D6CFE">
              <w:rPr>
                <w:noProof/>
                <w:webHidden/>
              </w:rPr>
              <w:tab/>
            </w:r>
            <w:r w:rsidR="003D6CFE">
              <w:rPr>
                <w:noProof/>
                <w:webHidden/>
              </w:rPr>
              <w:fldChar w:fldCharType="begin"/>
            </w:r>
            <w:r w:rsidR="003D6CFE">
              <w:rPr>
                <w:noProof/>
                <w:webHidden/>
              </w:rPr>
              <w:instrText xml:space="preserve"> PAGEREF _Toc71619793 \h </w:instrText>
            </w:r>
            <w:r w:rsidR="003D6CFE">
              <w:rPr>
                <w:noProof/>
                <w:webHidden/>
              </w:rPr>
            </w:r>
            <w:r w:rsidR="003D6CFE">
              <w:rPr>
                <w:noProof/>
                <w:webHidden/>
              </w:rPr>
              <w:fldChar w:fldCharType="separate"/>
            </w:r>
            <w:r w:rsidR="003D6CFE">
              <w:rPr>
                <w:noProof/>
                <w:webHidden/>
              </w:rPr>
              <w:t>5</w:t>
            </w:r>
            <w:r w:rsidR="003D6CFE">
              <w:rPr>
                <w:noProof/>
                <w:webHidden/>
              </w:rPr>
              <w:fldChar w:fldCharType="end"/>
            </w:r>
          </w:hyperlink>
        </w:p>
        <w:p w14:paraId="465A6BB2" w14:textId="77777777" w:rsidR="003D6CFE" w:rsidRDefault="001C562B">
          <w:pPr>
            <w:pStyle w:val="TOC2"/>
            <w:tabs>
              <w:tab w:val="right" w:leader="dot" w:pos="9350"/>
            </w:tabs>
            <w:rPr>
              <w:noProof/>
            </w:rPr>
          </w:pPr>
          <w:hyperlink w:anchor="_Toc71619794" w:history="1">
            <w:r w:rsidR="003D6CFE" w:rsidRPr="00826BF4">
              <w:rPr>
                <w:rStyle w:val="Hyperlink"/>
                <w:noProof/>
              </w:rPr>
              <w:t>Work Breakdown Structure (WBS)</w:t>
            </w:r>
            <w:r w:rsidR="003D6CFE">
              <w:rPr>
                <w:noProof/>
                <w:webHidden/>
              </w:rPr>
              <w:tab/>
            </w:r>
            <w:r w:rsidR="003D6CFE">
              <w:rPr>
                <w:noProof/>
                <w:webHidden/>
              </w:rPr>
              <w:fldChar w:fldCharType="begin"/>
            </w:r>
            <w:r w:rsidR="003D6CFE">
              <w:rPr>
                <w:noProof/>
                <w:webHidden/>
              </w:rPr>
              <w:instrText xml:space="preserve"> PAGEREF _Toc71619794 \h </w:instrText>
            </w:r>
            <w:r w:rsidR="003D6CFE">
              <w:rPr>
                <w:noProof/>
                <w:webHidden/>
              </w:rPr>
            </w:r>
            <w:r w:rsidR="003D6CFE">
              <w:rPr>
                <w:noProof/>
                <w:webHidden/>
              </w:rPr>
              <w:fldChar w:fldCharType="separate"/>
            </w:r>
            <w:r w:rsidR="003D6CFE">
              <w:rPr>
                <w:noProof/>
                <w:webHidden/>
              </w:rPr>
              <w:t>5</w:t>
            </w:r>
            <w:r w:rsidR="003D6CFE">
              <w:rPr>
                <w:noProof/>
                <w:webHidden/>
              </w:rPr>
              <w:fldChar w:fldCharType="end"/>
            </w:r>
          </w:hyperlink>
        </w:p>
        <w:p w14:paraId="15E273BE" w14:textId="77777777" w:rsidR="003D6CFE" w:rsidRDefault="001C562B">
          <w:pPr>
            <w:pStyle w:val="TOC2"/>
            <w:tabs>
              <w:tab w:val="right" w:leader="dot" w:pos="9350"/>
            </w:tabs>
            <w:rPr>
              <w:noProof/>
            </w:rPr>
          </w:pPr>
          <w:hyperlink w:anchor="_Toc71619795" w:history="1">
            <w:r w:rsidR="003D6CFE" w:rsidRPr="00826BF4">
              <w:rPr>
                <w:rStyle w:val="Hyperlink"/>
                <w:noProof/>
              </w:rPr>
              <w:t>SWOT analysis</w:t>
            </w:r>
            <w:r w:rsidR="003D6CFE">
              <w:rPr>
                <w:noProof/>
                <w:webHidden/>
              </w:rPr>
              <w:tab/>
            </w:r>
            <w:r w:rsidR="003D6CFE">
              <w:rPr>
                <w:noProof/>
                <w:webHidden/>
              </w:rPr>
              <w:fldChar w:fldCharType="begin"/>
            </w:r>
            <w:r w:rsidR="003D6CFE">
              <w:rPr>
                <w:noProof/>
                <w:webHidden/>
              </w:rPr>
              <w:instrText xml:space="preserve"> PAGEREF _Toc71619795 \h </w:instrText>
            </w:r>
            <w:r w:rsidR="003D6CFE">
              <w:rPr>
                <w:noProof/>
                <w:webHidden/>
              </w:rPr>
            </w:r>
            <w:r w:rsidR="003D6CFE">
              <w:rPr>
                <w:noProof/>
                <w:webHidden/>
              </w:rPr>
              <w:fldChar w:fldCharType="separate"/>
            </w:r>
            <w:r w:rsidR="003D6CFE">
              <w:rPr>
                <w:noProof/>
                <w:webHidden/>
              </w:rPr>
              <w:t>5</w:t>
            </w:r>
            <w:r w:rsidR="003D6CFE">
              <w:rPr>
                <w:noProof/>
                <w:webHidden/>
              </w:rPr>
              <w:fldChar w:fldCharType="end"/>
            </w:r>
          </w:hyperlink>
        </w:p>
        <w:p w14:paraId="2B7EFEF7" w14:textId="77777777" w:rsidR="003D6CFE" w:rsidRDefault="001C562B">
          <w:pPr>
            <w:pStyle w:val="TOC2"/>
            <w:tabs>
              <w:tab w:val="right" w:leader="dot" w:pos="9350"/>
            </w:tabs>
            <w:rPr>
              <w:noProof/>
            </w:rPr>
          </w:pPr>
          <w:hyperlink w:anchor="_Toc71619796" w:history="1">
            <w:r w:rsidR="003D6CFE" w:rsidRPr="00826BF4">
              <w:rPr>
                <w:rStyle w:val="Hyperlink"/>
                <w:noProof/>
              </w:rPr>
              <w:t>RACI</w:t>
            </w:r>
            <w:r w:rsidR="003D6CFE">
              <w:rPr>
                <w:noProof/>
                <w:webHidden/>
              </w:rPr>
              <w:tab/>
            </w:r>
            <w:r w:rsidR="003D6CFE">
              <w:rPr>
                <w:noProof/>
                <w:webHidden/>
              </w:rPr>
              <w:fldChar w:fldCharType="begin"/>
            </w:r>
            <w:r w:rsidR="003D6CFE">
              <w:rPr>
                <w:noProof/>
                <w:webHidden/>
              </w:rPr>
              <w:instrText xml:space="preserve"> PAGEREF _Toc71619796 \h </w:instrText>
            </w:r>
            <w:r w:rsidR="003D6CFE">
              <w:rPr>
                <w:noProof/>
                <w:webHidden/>
              </w:rPr>
            </w:r>
            <w:r w:rsidR="003D6CFE">
              <w:rPr>
                <w:noProof/>
                <w:webHidden/>
              </w:rPr>
              <w:fldChar w:fldCharType="separate"/>
            </w:r>
            <w:r w:rsidR="003D6CFE">
              <w:rPr>
                <w:noProof/>
                <w:webHidden/>
              </w:rPr>
              <w:t>6</w:t>
            </w:r>
            <w:r w:rsidR="003D6CFE">
              <w:rPr>
                <w:noProof/>
                <w:webHidden/>
              </w:rPr>
              <w:fldChar w:fldCharType="end"/>
            </w:r>
          </w:hyperlink>
        </w:p>
        <w:p w14:paraId="42081363" w14:textId="77777777" w:rsidR="003D6CFE" w:rsidRDefault="001C562B">
          <w:pPr>
            <w:pStyle w:val="TOC2"/>
            <w:tabs>
              <w:tab w:val="right" w:leader="dot" w:pos="9350"/>
            </w:tabs>
            <w:rPr>
              <w:noProof/>
            </w:rPr>
          </w:pPr>
          <w:hyperlink w:anchor="_Toc71619797" w:history="1">
            <w:r w:rsidR="003D6CFE" w:rsidRPr="00826BF4">
              <w:rPr>
                <w:rStyle w:val="Hyperlink"/>
                <w:noProof/>
              </w:rPr>
              <w:t>Risk Map</w:t>
            </w:r>
            <w:r w:rsidR="003D6CFE">
              <w:rPr>
                <w:noProof/>
                <w:webHidden/>
              </w:rPr>
              <w:tab/>
            </w:r>
            <w:r w:rsidR="003D6CFE">
              <w:rPr>
                <w:noProof/>
                <w:webHidden/>
              </w:rPr>
              <w:fldChar w:fldCharType="begin"/>
            </w:r>
            <w:r w:rsidR="003D6CFE">
              <w:rPr>
                <w:noProof/>
                <w:webHidden/>
              </w:rPr>
              <w:instrText xml:space="preserve"> PAGEREF _Toc71619797 \h </w:instrText>
            </w:r>
            <w:r w:rsidR="003D6CFE">
              <w:rPr>
                <w:noProof/>
                <w:webHidden/>
              </w:rPr>
            </w:r>
            <w:r w:rsidR="003D6CFE">
              <w:rPr>
                <w:noProof/>
                <w:webHidden/>
              </w:rPr>
              <w:fldChar w:fldCharType="separate"/>
            </w:r>
            <w:r w:rsidR="003D6CFE">
              <w:rPr>
                <w:noProof/>
                <w:webHidden/>
              </w:rPr>
              <w:t>6</w:t>
            </w:r>
            <w:r w:rsidR="003D6CFE">
              <w:rPr>
                <w:noProof/>
                <w:webHidden/>
              </w:rPr>
              <w:fldChar w:fldCharType="end"/>
            </w:r>
          </w:hyperlink>
        </w:p>
        <w:p w14:paraId="4ADC85A5" w14:textId="77777777" w:rsidR="003D6CFE" w:rsidRDefault="001C562B">
          <w:pPr>
            <w:pStyle w:val="TOC2"/>
            <w:tabs>
              <w:tab w:val="right" w:leader="dot" w:pos="9350"/>
            </w:tabs>
            <w:rPr>
              <w:noProof/>
            </w:rPr>
          </w:pPr>
          <w:hyperlink w:anchor="_Toc71619798" w:history="1">
            <w:r w:rsidR="003D6CFE" w:rsidRPr="00826BF4">
              <w:rPr>
                <w:rStyle w:val="Hyperlink"/>
                <w:noProof/>
              </w:rPr>
              <w:t>Gantt chart</w:t>
            </w:r>
            <w:r w:rsidR="003D6CFE">
              <w:rPr>
                <w:noProof/>
                <w:webHidden/>
              </w:rPr>
              <w:tab/>
            </w:r>
            <w:r w:rsidR="003D6CFE">
              <w:rPr>
                <w:noProof/>
                <w:webHidden/>
              </w:rPr>
              <w:fldChar w:fldCharType="begin"/>
            </w:r>
            <w:r w:rsidR="003D6CFE">
              <w:rPr>
                <w:noProof/>
                <w:webHidden/>
              </w:rPr>
              <w:instrText xml:space="preserve"> PAGEREF _Toc71619798 \h </w:instrText>
            </w:r>
            <w:r w:rsidR="003D6CFE">
              <w:rPr>
                <w:noProof/>
                <w:webHidden/>
              </w:rPr>
            </w:r>
            <w:r w:rsidR="003D6CFE">
              <w:rPr>
                <w:noProof/>
                <w:webHidden/>
              </w:rPr>
              <w:fldChar w:fldCharType="separate"/>
            </w:r>
            <w:r w:rsidR="003D6CFE">
              <w:rPr>
                <w:noProof/>
                <w:webHidden/>
              </w:rPr>
              <w:t>7</w:t>
            </w:r>
            <w:r w:rsidR="003D6CFE">
              <w:rPr>
                <w:noProof/>
                <w:webHidden/>
              </w:rPr>
              <w:fldChar w:fldCharType="end"/>
            </w:r>
          </w:hyperlink>
        </w:p>
        <w:p w14:paraId="08FFEC21" w14:textId="77777777" w:rsidR="003D6CFE" w:rsidRDefault="001C562B">
          <w:pPr>
            <w:pStyle w:val="TOC1"/>
            <w:tabs>
              <w:tab w:val="right" w:leader="dot" w:pos="9350"/>
            </w:tabs>
            <w:rPr>
              <w:noProof/>
            </w:rPr>
          </w:pPr>
          <w:hyperlink w:anchor="_Toc71619799" w:history="1">
            <w:r w:rsidR="003D6CFE" w:rsidRPr="00826BF4">
              <w:rPr>
                <w:rStyle w:val="Hyperlink"/>
                <w:noProof/>
              </w:rPr>
              <w:t>b) Implementation of the project</w:t>
            </w:r>
            <w:r w:rsidR="003D6CFE">
              <w:rPr>
                <w:noProof/>
                <w:webHidden/>
              </w:rPr>
              <w:tab/>
            </w:r>
            <w:r w:rsidR="003D6CFE">
              <w:rPr>
                <w:noProof/>
                <w:webHidden/>
              </w:rPr>
              <w:fldChar w:fldCharType="begin"/>
            </w:r>
            <w:r w:rsidR="003D6CFE">
              <w:rPr>
                <w:noProof/>
                <w:webHidden/>
              </w:rPr>
              <w:instrText xml:space="preserve"> PAGEREF _Toc71619799 \h </w:instrText>
            </w:r>
            <w:r w:rsidR="003D6CFE">
              <w:rPr>
                <w:noProof/>
                <w:webHidden/>
              </w:rPr>
            </w:r>
            <w:r w:rsidR="003D6CFE">
              <w:rPr>
                <w:noProof/>
                <w:webHidden/>
              </w:rPr>
              <w:fldChar w:fldCharType="separate"/>
            </w:r>
            <w:r w:rsidR="003D6CFE">
              <w:rPr>
                <w:noProof/>
                <w:webHidden/>
              </w:rPr>
              <w:t>9</w:t>
            </w:r>
            <w:r w:rsidR="003D6CFE">
              <w:rPr>
                <w:noProof/>
                <w:webHidden/>
              </w:rPr>
              <w:fldChar w:fldCharType="end"/>
            </w:r>
          </w:hyperlink>
        </w:p>
        <w:p w14:paraId="5D1251A7" w14:textId="77777777" w:rsidR="003D6CFE" w:rsidRDefault="001C562B">
          <w:pPr>
            <w:pStyle w:val="TOC2"/>
            <w:tabs>
              <w:tab w:val="right" w:leader="dot" w:pos="9350"/>
            </w:tabs>
            <w:rPr>
              <w:noProof/>
            </w:rPr>
          </w:pPr>
          <w:hyperlink w:anchor="_Toc71619800" w:history="1">
            <w:r w:rsidR="003D6CFE" w:rsidRPr="00826BF4">
              <w:rPr>
                <w:rStyle w:val="Hyperlink"/>
                <w:noProof/>
              </w:rPr>
              <w:t>The project</w:t>
            </w:r>
            <w:r w:rsidR="003D6CFE">
              <w:rPr>
                <w:noProof/>
                <w:webHidden/>
              </w:rPr>
              <w:tab/>
            </w:r>
            <w:r w:rsidR="003D6CFE">
              <w:rPr>
                <w:noProof/>
                <w:webHidden/>
              </w:rPr>
              <w:fldChar w:fldCharType="begin"/>
            </w:r>
            <w:r w:rsidR="003D6CFE">
              <w:rPr>
                <w:noProof/>
                <w:webHidden/>
              </w:rPr>
              <w:instrText xml:space="preserve"> PAGEREF _Toc71619800 \h </w:instrText>
            </w:r>
            <w:r w:rsidR="003D6CFE">
              <w:rPr>
                <w:noProof/>
                <w:webHidden/>
              </w:rPr>
            </w:r>
            <w:r w:rsidR="003D6CFE">
              <w:rPr>
                <w:noProof/>
                <w:webHidden/>
              </w:rPr>
              <w:fldChar w:fldCharType="separate"/>
            </w:r>
            <w:r w:rsidR="003D6CFE">
              <w:rPr>
                <w:noProof/>
                <w:webHidden/>
              </w:rPr>
              <w:t>9</w:t>
            </w:r>
            <w:r w:rsidR="003D6CFE">
              <w:rPr>
                <w:noProof/>
                <w:webHidden/>
              </w:rPr>
              <w:fldChar w:fldCharType="end"/>
            </w:r>
          </w:hyperlink>
        </w:p>
        <w:p w14:paraId="22D35F31" w14:textId="77777777" w:rsidR="003D6CFE" w:rsidRDefault="001C562B">
          <w:pPr>
            <w:pStyle w:val="TOC2"/>
            <w:tabs>
              <w:tab w:val="right" w:leader="dot" w:pos="9350"/>
            </w:tabs>
            <w:rPr>
              <w:noProof/>
            </w:rPr>
          </w:pPr>
          <w:hyperlink w:anchor="_Toc71619801" w:history="1">
            <w:r w:rsidR="003D6CFE" w:rsidRPr="00826BF4">
              <w:rPr>
                <w:rStyle w:val="Hyperlink"/>
                <w:noProof/>
              </w:rPr>
              <w:t>Steps</w:t>
            </w:r>
            <w:r w:rsidR="003D6CFE">
              <w:rPr>
                <w:noProof/>
                <w:webHidden/>
              </w:rPr>
              <w:tab/>
            </w:r>
            <w:r w:rsidR="003D6CFE">
              <w:rPr>
                <w:noProof/>
                <w:webHidden/>
              </w:rPr>
              <w:fldChar w:fldCharType="begin"/>
            </w:r>
            <w:r w:rsidR="003D6CFE">
              <w:rPr>
                <w:noProof/>
                <w:webHidden/>
              </w:rPr>
              <w:instrText xml:space="preserve"> PAGEREF _Toc71619801 \h </w:instrText>
            </w:r>
            <w:r w:rsidR="003D6CFE">
              <w:rPr>
                <w:noProof/>
                <w:webHidden/>
              </w:rPr>
            </w:r>
            <w:r w:rsidR="003D6CFE">
              <w:rPr>
                <w:noProof/>
                <w:webHidden/>
              </w:rPr>
              <w:fldChar w:fldCharType="separate"/>
            </w:r>
            <w:r w:rsidR="003D6CFE">
              <w:rPr>
                <w:noProof/>
                <w:webHidden/>
              </w:rPr>
              <w:t>9</w:t>
            </w:r>
            <w:r w:rsidR="003D6CFE">
              <w:rPr>
                <w:noProof/>
                <w:webHidden/>
              </w:rPr>
              <w:fldChar w:fldCharType="end"/>
            </w:r>
          </w:hyperlink>
        </w:p>
        <w:p w14:paraId="21F7A761" w14:textId="77777777" w:rsidR="003D6CFE" w:rsidRDefault="001C562B">
          <w:pPr>
            <w:pStyle w:val="TOC2"/>
            <w:tabs>
              <w:tab w:val="right" w:leader="dot" w:pos="9350"/>
            </w:tabs>
            <w:rPr>
              <w:noProof/>
            </w:rPr>
          </w:pPr>
          <w:hyperlink w:anchor="_Toc71619802" w:history="1">
            <w:r w:rsidR="003D6CFE" w:rsidRPr="00826BF4">
              <w:rPr>
                <w:rStyle w:val="Hyperlink"/>
                <w:noProof/>
              </w:rPr>
              <w:t>Communication plan</w:t>
            </w:r>
            <w:r w:rsidR="003D6CFE">
              <w:rPr>
                <w:noProof/>
                <w:webHidden/>
              </w:rPr>
              <w:tab/>
            </w:r>
            <w:r w:rsidR="003D6CFE">
              <w:rPr>
                <w:noProof/>
                <w:webHidden/>
              </w:rPr>
              <w:fldChar w:fldCharType="begin"/>
            </w:r>
            <w:r w:rsidR="003D6CFE">
              <w:rPr>
                <w:noProof/>
                <w:webHidden/>
              </w:rPr>
              <w:instrText xml:space="preserve"> PAGEREF _Toc71619802 \h </w:instrText>
            </w:r>
            <w:r w:rsidR="003D6CFE">
              <w:rPr>
                <w:noProof/>
                <w:webHidden/>
              </w:rPr>
            </w:r>
            <w:r w:rsidR="003D6CFE">
              <w:rPr>
                <w:noProof/>
                <w:webHidden/>
              </w:rPr>
              <w:fldChar w:fldCharType="separate"/>
            </w:r>
            <w:r w:rsidR="003D6CFE">
              <w:rPr>
                <w:noProof/>
                <w:webHidden/>
              </w:rPr>
              <w:t>11</w:t>
            </w:r>
            <w:r w:rsidR="003D6CFE">
              <w:rPr>
                <w:noProof/>
                <w:webHidden/>
              </w:rPr>
              <w:fldChar w:fldCharType="end"/>
            </w:r>
          </w:hyperlink>
        </w:p>
        <w:p w14:paraId="34DD0024" w14:textId="77777777" w:rsidR="003D6CFE" w:rsidRDefault="001C562B">
          <w:pPr>
            <w:pStyle w:val="TOC2"/>
            <w:tabs>
              <w:tab w:val="right" w:leader="dot" w:pos="9350"/>
            </w:tabs>
            <w:rPr>
              <w:noProof/>
            </w:rPr>
          </w:pPr>
          <w:hyperlink w:anchor="_Toc71619803" w:history="1">
            <w:r w:rsidR="003D6CFE" w:rsidRPr="00826BF4">
              <w:rPr>
                <w:rStyle w:val="Hyperlink"/>
                <w:noProof/>
              </w:rPr>
              <w:t>Changes because of COVID-19</w:t>
            </w:r>
            <w:r w:rsidR="003D6CFE">
              <w:rPr>
                <w:noProof/>
                <w:webHidden/>
              </w:rPr>
              <w:tab/>
            </w:r>
            <w:r w:rsidR="003D6CFE">
              <w:rPr>
                <w:noProof/>
                <w:webHidden/>
              </w:rPr>
              <w:fldChar w:fldCharType="begin"/>
            </w:r>
            <w:r w:rsidR="003D6CFE">
              <w:rPr>
                <w:noProof/>
                <w:webHidden/>
              </w:rPr>
              <w:instrText xml:space="preserve"> PAGEREF _Toc71619803 \h </w:instrText>
            </w:r>
            <w:r w:rsidR="003D6CFE">
              <w:rPr>
                <w:noProof/>
                <w:webHidden/>
              </w:rPr>
            </w:r>
            <w:r w:rsidR="003D6CFE">
              <w:rPr>
                <w:noProof/>
                <w:webHidden/>
              </w:rPr>
              <w:fldChar w:fldCharType="separate"/>
            </w:r>
            <w:r w:rsidR="003D6CFE">
              <w:rPr>
                <w:noProof/>
                <w:webHidden/>
              </w:rPr>
              <w:t>12</w:t>
            </w:r>
            <w:r w:rsidR="003D6CFE">
              <w:rPr>
                <w:noProof/>
                <w:webHidden/>
              </w:rPr>
              <w:fldChar w:fldCharType="end"/>
            </w:r>
          </w:hyperlink>
        </w:p>
        <w:p w14:paraId="1D5B3EFF" w14:textId="77777777" w:rsidR="003D6CFE" w:rsidRDefault="001C562B">
          <w:pPr>
            <w:pStyle w:val="TOC1"/>
            <w:tabs>
              <w:tab w:val="right" w:leader="dot" w:pos="9350"/>
            </w:tabs>
            <w:rPr>
              <w:noProof/>
            </w:rPr>
          </w:pPr>
          <w:hyperlink w:anchor="_Toc71619804" w:history="1">
            <w:r w:rsidR="003D6CFE" w:rsidRPr="00826BF4">
              <w:rPr>
                <w:rStyle w:val="Hyperlink"/>
                <w:noProof/>
              </w:rPr>
              <w:t>c) Strengths and weaknesses</w:t>
            </w:r>
            <w:r w:rsidR="003D6CFE">
              <w:rPr>
                <w:noProof/>
                <w:webHidden/>
              </w:rPr>
              <w:tab/>
            </w:r>
            <w:r w:rsidR="003D6CFE">
              <w:rPr>
                <w:noProof/>
                <w:webHidden/>
              </w:rPr>
              <w:fldChar w:fldCharType="begin"/>
            </w:r>
            <w:r w:rsidR="003D6CFE">
              <w:rPr>
                <w:noProof/>
                <w:webHidden/>
              </w:rPr>
              <w:instrText xml:space="preserve"> PAGEREF _Toc71619804 \h </w:instrText>
            </w:r>
            <w:r w:rsidR="003D6CFE">
              <w:rPr>
                <w:noProof/>
                <w:webHidden/>
              </w:rPr>
            </w:r>
            <w:r w:rsidR="003D6CFE">
              <w:rPr>
                <w:noProof/>
                <w:webHidden/>
              </w:rPr>
              <w:fldChar w:fldCharType="separate"/>
            </w:r>
            <w:r w:rsidR="003D6CFE">
              <w:rPr>
                <w:noProof/>
                <w:webHidden/>
              </w:rPr>
              <w:t>13</w:t>
            </w:r>
            <w:r w:rsidR="003D6CFE">
              <w:rPr>
                <w:noProof/>
                <w:webHidden/>
              </w:rPr>
              <w:fldChar w:fldCharType="end"/>
            </w:r>
          </w:hyperlink>
        </w:p>
        <w:p w14:paraId="508C6EEA" w14:textId="77777777" w:rsidR="003D6CFE" w:rsidRDefault="001C562B">
          <w:pPr>
            <w:pStyle w:val="TOC2"/>
            <w:tabs>
              <w:tab w:val="right" w:leader="dot" w:pos="9350"/>
            </w:tabs>
            <w:rPr>
              <w:noProof/>
            </w:rPr>
          </w:pPr>
          <w:hyperlink w:anchor="_Toc71619805" w:history="1">
            <w:r w:rsidR="003D6CFE" w:rsidRPr="00826BF4">
              <w:rPr>
                <w:rStyle w:val="Hyperlink"/>
                <w:noProof/>
              </w:rPr>
              <w:t>Strengths</w:t>
            </w:r>
            <w:r w:rsidR="003D6CFE">
              <w:rPr>
                <w:noProof/>
                <w:webHidden/>
              </w:rPr>
              <w:tab/>
            </w:r>
            <w:r w:rsidR="003D6CFE">
              <w:rPr>
                <w:noProof/>
                <w:webHidden/>
              </w:rPr>
              <w:fldChar w:fldCharType="begin"/>
            </w:r>
            <w:r w:rsidR="003D6CFE">
              <w:rPr>
                <w:noProof/>
                <w:webHidden/>
              </w:rPr>
              <w:instrText xml:space="preserve"> PAGEREF _Toc71619805 \h </w:instrText>
            </w:r>
            <w:r w:rsidR="003D6CFE">
              <w:rPr>
                <w:noProof/>
                <w:webHidden/>
              </w:rPr>
            </w:r>
            <w:r w:rsidR="003D6CFE">
              <w:rPr>
                <w:noProof/>
                <w:webHidden/>
              </w:rPr>
              <w:fldChar w:fldCharType="separate"/>
            </w:r>
            <w:r w:rsidR="003D6CFE">
              <w:rPr>
                <w:noProof/>
                <w:webHidden/>
              </w:rPr>
              <w:t>13</w:t>
            </w:r>
            <w:r w:rsidR="003D6CFE">
              <w:rPr>
                <w:noProof/>
                <w:webHidden/>
              </w:rPr>
              <w:fldChar w:fldCharType="end"/>
            </w:r>
          </w:hyperlink>
        </w:p>
        <w:p w14:paraId="3687DC47" w14:textId="77777777" w:rsidR="003D6CFE" w:rsidRDefault="001C562B">
          <w:pPr>
            <w:pStyle w:val="TOC2"/>
            <w:tabs>
              <w:tab w:val="right" w:leader="dot" w:pos="9350"/>
            </w:tabs>
            <w:rPr>
              <w:noProof/>
            </w:rPr>
          </w:pPr>
          <w:hyperlink w:anchor="_Toc71619806" w:history="1">
            <w:r w:rsidR="003D6CFE" w:rsidRPr="00826BF4">
              <w:rPr>
                <w:rStyle w:val="Hyperlink"/>
                <w:noProof/>
              </w:rPr>
              <w:t>Weaknesses</w:t>
            </w:r>
            <w:r w:rsidR="003D6CFE">
              <w:rPr>
                <w:noProof/>
                <w:webHidden/>
              </w:rPr>
              <w:tab/>
            </w:r>
            <w:r w:rsidR="003D6CFE">
              <w:rPr>
                <w:noProof/>
                <w:webHidden/>
              </w:rPr>
              <w:fldChar w:fldCharType="begin"/>
            </w:r>
            <w:r w:rsidR="003D6CFE">
              <w:rPr>
                <w:noProof/>
                <w:webHidden/>
              </w:rPr>
              <w:instrText xml:space="preserve"> PAGEREF _Toc71619806 \h </w:instrText>
            </w:r>
            <w:r w:rsidR="003D6CFE">
              <w:rPr>
                <w:noProof/>
                <w:webHidden/>
              </w:rPr>
            </w:r>
            <w:r w:rsidR="003D6CFE">
              <w:rPr>
                <w:noProof/>
                <w:webHidden/>
              </w:rPr>
              <w:fldChar w:fldCharType="separate"/>
            </w:r>
            <w:r w:rsidR="003D6CFE">
              <w:rPr>
                <w:noProof/>
                <w:webHidden/>
              </w:rPr>
              <w:t>15</w:t>
            </w:r>
            <w:r w:rsidR="003D6CFE">
              <w:rPr>
                <w:noProof/>
                <w:webHidden/>
              </w:rPr>
              <w:fldChar w:fldCharType="end"/>
            </w:r>
          </w:hyperlink>
        </w:p>
        <w:p w14:paraId="151A5E65" w14:textId="77777777" w:rsidR="003D6CFE" w:rsidRDefault="001C562B">
          <w:pPr>
            <w:pStyle w:val="TOC2"/>
            <w:tabs>
              <w:tab w:val="right" w:leader="dot" w:pos="9350"/>
            </w:tabs>
            <w:rPr>
              <w:noProof/>
            </w:rPr>
          </w:pPr>
          <w:hyperlink w:anchor="_Toc71619807" w:history="1">
            <w:r w:rsidR="003D6CFE" w:rsidRPr="00826BF4">
              <w:rPr>
                <w:rStyle w:val="Hyperlink"/>
                <w:noProof/>
              </w:rPr>
              <w:t>Personal develop plan</w:t>
            </w:r>
            <w:r w:rsidR="003D6CFE">
              <w:rPr>
                <w:noProof/>
                <w:webHidden/>
              </w:rPr>
              <w:tab/>
            </w:r>
            <w:r w:rsidR="003D6CFE">
              <w:rPr>
                <w:noProof/>
                <w:webHidden/>
              </w:rPr>
              <w:fldChar w:fldCharType="begin"/>
            </w:r>
            <w:r w:rsidR="003D6CFE">
              <w:rPr>
                <w:noProof/>
                <w:webHidden/>
              </w:rPr>
              <w:instrText xml:space="preserve"> PAGEREF _Toc71619807 \h </w:instrText>
            </w:r>
            <w:r w:rsidR="003D6CFE">
              <w:rPr>
                <w:noProof/>
                <w:webHidden/>
              </w:rPr>
            </w:r>
            <w:r w:rsidR="003D6CFE">
              <w:rPr>
                <w:noProof/>
                <w:webHidden/>
              </w:rPr>
              <w:fldChar w:fldCharType="separate"/>
            </w:r>
            <w:r w:rsidR="003D6CFE">
              <w:rPr>
                <w:noProof/>
                <w:webHidden/>
              </w:rPr>
              <w:t>15</w:t>
            </w:r>
            <w:r w:rsidR="003D6CFE">
              <w:rPr>
                <w:noProof/>
                <w:webHidden/>
              </w:rPr>
              <w:fldChar w:fldCharType="end"/>
            </w:r>
          </w:hyperlink>
        </w:p>
        <w:p w14:paraId="2FA410EC" w14:textId="77777777" w:rsidR="003D6CFE" w:rsidRDefault="001C562B">
          <w:pPr>
            <w:pStyle w:val="TOC1"/>
            <w:tabs>
              <w:tab w:val="right" w:leader="dot" w:pos="9350"/>
            </w:tabs>
            <w:rPr>
              <w:noProof/>
            </w:rPr>
          </w:pPr>
          <w:hyperlink w:anchor="_Toc71619808" w:history="1">
            <w:r w:rsidR="003D6CFE" w:rsidRPr="00826BF4">
              <w:rPr>
                <w:rStyle w:val="Hyperlink"/>
                <w:noProof/>
              </w:rPr>
              <w:t>Conclusion</w:t>
            </w:r>
            <w:r w:rsidR="003D6CFE">
              <w:rPr>
                <w:noProof/>
                <w:webHidden/>
              </w:rPr>
              <w:tab/>
            </w:r>
            <w:r w:rsidR="003D6CFE">
              <w:rPr>
                <w:noProof/>
                <w:webHidden/>
              </w:rPr>
              <w:fldChar w:fldCharType="begin"/>
            </w:r>
            <w:r w:rsidR="003D6CFE">
              <w:rPr>
                <w:noProof/>
                <w:webHidden/>
              </w:rPr>
              <w:instrText xml:space="preserve"> PAGEREF _Toc71619808 \h </w:instrText>
            </w:r>
            <w:r w:rsidR="003D6CFE">
              <w:rPr>
                <w:noProof/>
                <w:webHidden/>
              </w:rPr>
            </w:r>
            <w:r w:rsidR="003D6CFE">
              <w:rPr>
                <w:noProof/>
                <w:webHidden/>
              </w:rPr>
              <w:fldChar w:fldCharType="separate"/>
            </w:r>
            <w:r w:rsidR="003D6CFE">
              <w:rPr>
                <w:noProof/>
                <w:webHidden/>
              </w:rPr>
              <w:t>17</w:t>
            </w:r>
            <w:r w:rsidR="003D6CFE">
              <w:rPr>
                <w:noProof/>
                <w:webHidden/>
              </w:rPr>
              <w:fldChar w:fldCharType="end"/>
            </w:r>
          </w:hyperlink>
        </w:p>
        <w:p w14:paraId="442A0B78" w14:textId="77777777" w:rsidR="003D6CFE" w:rsidRDefault="001C562B">
          <w:pPr>
            <w:pStyle w:val="TOC1"/>
            <w:tabs>
              <w:tab w:val="right" w:leader="dot" w:pos="9350"/>
            </w:tabs>
            <w:rPr>
              <w:noProof/>
            </w:rPr>
          </w:pPr>
          <w:hyperlink w:anchor="_Toc71619809" w:history="1">
            <w:r w:rsidR="003D6CFE" w:rsidRPr="00826BF4">
              <w:rPr>
                <w:rStyle w:val="Hyperlink"/>
                <w:noProof/>
              </w:rPr>
              <w:t>References</w:t>
            </w:r>
            <w:r w:rsidR="003D6CFE">
              <w:rPr>
                <w:noProof/>
                <w:webHidden/>
              </w:rPr>
              <w:tab/>
            </w:r>
            <w:r w:rsidR="003D6CFE">
              <w:rPr>
                <w:noProof/>
                <w:webHidden/>
              </w:rPr>
              <w:fldChar w:fldCharType="begin"/>
            </w:r>
            <w:r w:rsidR="003D6CFE">
              <w:rPr>
                <w:noProof/>
                <w:webHidden/>
              </w:rPr>
              <w:instrText xml:space="preserve"> PAGEREF _Toc71619809 \h </w:instrText>
            </w:r>
            <w:r w:rsidR="003D6CFE">
              <w:rPr>
                <w:noProof/>
                <w:webHidden/>
              </w:rPr>
            </w:r>
            <w:r w:rsidR="003D6CFE">
              <w:rPr>
                <w:noProof/>
                <w:webHidden/>
              </w:rPr>
              <w:fldChar w:fldCharType="separate"/>
            </w:r>
            <w:r w:rsidR="003D6CFE">
              <w:rPr>
                <w:noProof/>
                <w:webHidden/>
              </w:rPr>
              <w:t>18</w:t>
            </w:r>
            <w:r w:rsidR="003D6CFE">
              <w:rPr>
                <w:noProof/>
                <w:webHidden/>
              </w:rPr>
              <w:fldChar w:fldCharType="end"/>
            </w:r>
          </w:hyperlink>
        </w:p>
        <w:p w14:paraId="1C06DD5A" w14:textId="77777777" w:rsidR="003D6CFE" w:rsidRDefault="003D6CFE">
          <w:r>
            <w:rPr>
              <w:b/>
              <w:bCs/>
              <w:noProof/>
            </w:rPr>
            <w:fldChar w:fldCharType="end"/>
          </w:r>
        </w:p>
      </w:sdtContent>
    </w:sdt>
    <w:p w14:paraId="4E66889B" w14:textId="77777777" w:rsidR="00597F00" w:rsidRDefault="00597F00">
      <w:pPr>
        <w:spacing w:line="259" w:lineRule="auto"/>
        <w:jc w:val="left"/>
      </w:pPr>
      <w:r>
        <w:br w:type="page"/>
      </w:r>
    </w:p>
    <w:p w14:paraId="4E938404" w14:textId="77777777" w:rsidR="00687B54" w:rsidRDefault="00687B54" w:rsidP="00597F00">
      <w:pPr>
        <w:pStyle w:val="Heading1"/>
      </w:pPr>
      <w:bookmarkStart w:id="0" w:name="_Toc71619792"/>
      <w:r>
        <w:lastRenderedPageBreak/>
        <w:t>Introduction</w:t>
      </w:r>
      <w:bookmarkEnd w:id="0"/>
    </w:p>
    <w:p w14:paraId="0C3C61E7" w14:textId="77777777" w:rsidR="00604040" w:rsidRDefault="00687B54">
      <w:r>
        <w:t>COVID-19 is one of the most important problem</w:t>
      </w:r>
      <w:r w:rsidR="008A1D1A">
        <w:t>s</w:t>
      </w:r>
      <w:r>
        <w:t xml:space="preserve"> which the world is facing right now. Because of this, the nature of work has been changed and for that</w:t>
      </w:r>
      <w:r w:rsidR="008A1D1A">
        <w:t>,</w:t>
      </w:r>
      <w:r>
        <w:t xml:space="preserve"> a business will have to cope with that. The challenge for the project manager has been increased as well. Verdant Leisure is a UK based</w:t>
      </w:r>
      <w:r w:rsidR="003A6E51">
        <w:t xml:space="preserve"> holiday park company which was established in 2010. </w:t>
      </w:r>
      <w:r w:rsidR="008A1D1A">
        <w:t>The l</w:t>
      </w:r>
      <w:r w:rsidR="003A6E51">
        <w:t xml:space="preserve">eisure industry is affected badly than any other industry because of the pandemic. This was one of the most successful holiday park company in the UK before the pandemic having </w:t>
      </w:r>
      <w:r w:rsidR="008A1D1A">
        <w:t xml:space="preserve">a </w:t>
      </w:r>
      <w:r w:rsidR="003A6E51">
        <w:t xml:space="preserve">complaint rate </w:t>
      </w:r>
      <w:r w:rsidR="008A1D1A">
        <w:t xml:space="preserve">of </w:t>
      </w:r>
      <w:r w:rsidR="003A6E51">
        <w:t>less than 0.8%</w:t>
      </w:r>
      <w:r w:rsidR="00991ABA">
        <w:t xml:space="preserve"> </w:t>
      </w:r>
      <w:r w:rsidR="00991ABA" w:rsidRPr="00991ABA">
        <w:t>(Verdant Leisure, 2021)</w:t>
      </w:r>
      <w:r w:rsidR="003A6E51">
        <w:t xml:space="preserve">. The annual turnover rate of the business was good and </w:t>
      </w:r>
      <w:r w:rsidR="008A1D1A">
        <w:t>at</w:t>
      </w:r>
      <w:r w:rsidR="003A6E51">
        <w:t xml:space="preserve"> the same time</w:t>
      </w:r>
      <w:r w:rsidR="008A1D1A">
        <w:t>,</w:t>
      </w:r>
      <w:r w:rsidR="003A6E51">
        <w:t xml:space="preserve"> the business had a skilled customer base. But COVID-19 has created </w:t>
      </w:r>
      <w:r w:rsidR="008A1D1A">
        <w:t xml:space="preserve">a </w:t>
      </w:r>
      <w:r w:rsidR="003A6E51">
        <w:t>problem for the business because the revenue of the business in 2020 was very because of the worldwide lockdown. But the main problem which the business ha</w:t>
      </w:r>
      <w:r w:rsidR="008A1D1A">
        <w:t>s</w:t>
      </w:r>
      <w:r w:rsidR="003A6E51">
        <w:t xml:space="preserve"> to face right now is that </w:t>
      </w:r>
      <w:r w:rsidR="00604040">
        <w:t xml:space="preserve">the employees will have to adapt </w:t>
      </w:r>
      <w:r w:rsidR="008A1D1A">
        <w:t>to</w:t>
      </w:r>
      <w:r w:rsidR="00604040">
        <w:t xml:space="preserve"> the new working environment and needs to have the ability to work in changing business landscape. That is why the training project is important for the business. This will make sure that the employees ha</w:t>
      </w:r>
      <w:r w:rsidR="008A1D1A">
        <w:t>ve</w:t>
      </w:r>
      <w:r w:rsidR="00604040">
        <w:t xml:space="preserve"> the chance to deal with any types of problem which has been created because of the pandemic. </w:t>
      </w:r>
    </w:p>
    <w:p w14:paraId="0384833C" w14:textId="77777777" w:rsidR="00597F00" w:rsidRDefault="00597F00"/>
    <w:p w14:paraId="0DAB3DA3" w14:textId="77777777" w:rsidR="00597F00" w:rsidRDefault="00597F00"/>
    <w:p w14:paraId="7D684976" w14:textId="77777777" w:rsidR="00597F00" w:rsidRDefault="00597F00"/>
    <w:p w14:paraId="24D73D5D" w14:textId="77777777" w:rsidR="00597F00" w:rsidRDefault="00597F00"/>
    <w:p w14:paraId="7059D83F" w14:textId="77777777" w:rsidR="00597F00" w:rsidRDefault="00597F00"/>
    <w:p w14:paraId="41C9E352" w14:textId="77777777" w:rsidR="00597F00" w:rsidRDefault="00597F00"/>
    <w:p w14:paraId="79229322" w14:textId="77777777" w:rsidR="00597F00" w:rsidRDefault="00597F00"/>
    <w:p w14:paraId="3E737118" w14:textId="77777777" w:rsidR="00597F00" w:rsidRDefault="00597F00"/>
    <w:p w14:paraId="6DC6755D" w14:textId="77777777" w:rsidR="00597F00" w:rsidRDefault="00597F00"/>
    <w:p w14:paraId="71917435" w14:textId="77777777" w:rsidR="00597F00" w:rsidRDefault="00597F00"/>
    <w:p w14:paraId="7424062B" w14:textId="77777777" w:rsidR="00597F00" w:rsidRDefault="00597F00"/>
    <w:p w14:paraId="250D95A3" w14:textId="77777777" w:rsidR="00604040" w:rsidRDefault="00604040" w:rsidP="00597F00">
      <w:pPr>
        <w:pStyle w:val="Heading1"/>
      </w:pPr>
      <w:bookmarkStart w:id="1" w:name="_Toc71619793"/>
      <w:r>
        <w:lastRenderedPageBreak/>
        <w:t>a) Project management tools and techniques</w:t>
      </w:r>
      <w:bookmarkEnd w:id="1"/>
      <w:r>
        <w:t xml:space="preserve">  </w:t>
      </w:r>
      <w:r w:rsidR="003A6E51">
        <w:t xml:space="preserve"> </w:t>
      </w:r>
    </w:p>
    <w:p w14:paraId="153244FE" w14:textId="77777777" w:rsidR="009B3340" w:rsidRDefault="00604040">
      <w:r>
        <w:t xml:space="preserve">The process which can be used to achieve a pre-determined goal by managing a team is known as project management. This task is related </w:t>
      </w:r>
      <w:r w:rsidR="008A1D1A">
        <w:t>to</w:t>
      </w:r>
      <w:r>
        <w:t xml:space="preserve"> every task which a business is trying to accomplish for the purpose of making sure that the business will be able to achieve success in the market</w:t>
      </w:r>
      <w:r w:rsidR="00991ABA">
        <w:t xml:space="preserve"> </w:t>
      </w:r>
      <w:r w:rsidR="00991ABA" w:rsidRPr="00991ABA">
        <w:t>(</w:t>
      </w:r>
      <w:proofErr w:type="spellStart"/>
      <w:r w:rsidR="00991ABA" w:rsidRPr="00991ABA">
        <w:t>Tinnirello</w:t>
      </w:r>
      <w:proofErr w:type="spellEnd"/>
      <w:r w:rsidR="00991ABA" w:rsidRPr="00991ABA">
        <w:t>, 2010)</w:t>
      </w:r>
      <w:r>
        <w:t>. For example, if Verdant Leisure wants that the employees of the business will have the required skill to deal with the changing business landscape th</w:t>
      </w:r>
      <w:r w:rsidR="008A1D1A">
        <w:t>e</w:t>
      </w:r>
      <w:r>
        <w:t xml:space="preserve">n it will be a project. </w:t>
      </w:r>
      <w:r w:rsidR="009B3340">
        <w:t xml:space="preserve">There are challenges </w:t>
      </w:r>
      <w:r w:rsidR="008A1D1A">
        <w:t>that</w:t>
      </w:r>
      <w:r w:rsidR="009B3340">
        <w:t xml:space="preserve"> project managers will have to face. But there are some tools which can be useful in term of making sure that the project has been running smoothly. This part of the task will analyse the tools and techniques which can be used by Verdant Leisure to manage the training project and the effectiveness of that project in this changing business environment because of COVID-19.</w:t>
      </w:r>
    </w:p>
    <w:p w14:paraId="448D6F48" w14:textId="77777777" w:rsidR="009B3340" w:rsidRDefault="009B3340" w:rsidP="00597F00">
      <w:pPr>
        <w:pStyle w:val="Heading2"/>
      </w:pPr>
      <w:bookmarkStart w:id="2" w:name="_Toc71619794"/>
      <w:r>
        <w:t>Work Breakdown Structure (WBS)</w:t>
      </w:r>
      <w:bookmarkEnd w:id="2"/>
      <w:r>
        <w:t xml:space="preserve"> </w:t>
      </w:r>
    </w:p>
    <w:p w14:paraId="00F3010A" w14:textId="77777777" w:rsidR="00E16C58" w:rsidRDefault="009B3340">
      <w:r>
        <w:t>This is one of the most effective tool</w:t>
      </w:r>
      <w:r w:rsidR="008A1D1A">
        <w:t>s</w:t>
      </w:r>
      <w:r>
        <w:t xml:space="preserve"> which a project manager can use for the purpose of conducting a project. This is important for </w:t>
      </w:r>
      <w:r w:rsidR="008A1D1A">
        <w:t xml:space="preserve">the </w:t>
      </w:r>
      <w:r>
        <w:t xml:space="preserve">Verdant </w:t>
      </w:r>
      <w:r w:rsidR="00E16C58">
        <w:t>Leisure training programme because this will help to make sure that the project manager has the ability to organise the work</w:t>
      </w:r>
      <w:r w:rsidR="00991ABA">
        <w:t xml:space="preserve"> </w:t>
      </w:r>
      <w:r w:rsidR="00991ABA" w:rsidRPr="00991ABA">
        <w:t>(</w:t>
      </w:r>
      <w:proofErr w:type="spellStart"/>
      <w:r w:rsidR="00991ABA" w:rsidRPr="00991ABA">
        <w:t>Portny</w:t>
      </w:r>
      <w:proofErr w:type="spellEnd"/>
      <w:r w:rsidR="00991ABA" w:rsidRPr="00991ABA">
        <w:t>, 2017)</w:t>
      </w:r>
      <w:r w:rsidR="00E16C58">
        <w:t>. WBS is effective in term of making sure that the project will be divided into smaller prices so that the project manager has the chance to understand the things which need to be done and after what. For example, a project manager must have to ensure that the project task is been completed in a sequence, which means it is important to decide which task needs to be done after what. In this process, the project manager will be able to focus on each of the task</w:t>
      </w:r>
      <w:r w:rsidR="008A1D1A">
        <w:t>s</w:t>
      </w:r>
      <w:r w:rsidR="00E16C58">
        <w:t xml:space="preserve"> and the effectiveness of the project management process will be ensured. This is like divide and conquer. </w:t>
      </w:r>
    </w:p>
    <w:p w14:paraId="057B94FC" w14:textId="77777777" w:rsidR="000B4135" w:rsidRDefault="00E16C58">
      <w:r>
        <w:t>In this time of the pandemic, this has become more important because there are lots of things which is going on in the business environment.</w:t>
      </w:r>
      <w:r w:rsidR="000B4135">
        <w:t xml:space="preserve"> Training has become important for the employees of Verdant Leisure. If the project manager by using th</w:t>
      </w:r>
      <w:r w:rsidR="008A1D1A">
        <w:t>ese</w:t>
      </w:r>
      <w:r w:rsidR="000B4135">
        <w:t xml:space="preserve"> techniques is able to divide the work th</w:t>
      </w:r>
      <w:r w:rsidR="008A1D1A">
        <w:t>e</w:t>
      </w:r>
      <w:r w:rsidR="000B4135">
        <w:t>n it will help to make sure that the business will organise an effective training programme quickly to ensure that the employees of the business ha</w:t>
      </w:r>
      <w:r w:rsidR="008A1D1A">
        <w:t>ve</w:t>
      </w:r>
      <w:r w:rsidR="000B4135">
        <w:t xml:space="preserve"> the necessary skills</w:t>
      </w:r>
      <w:r w:rsidR="00991ABA">
        <w:t xml:space="preserve"> </w:t>
      </w:r>
      <w:r w:rsidR="00991ABA" w:rsidRPr="00991ABA">
        <w:t>(</w:t>
      </w:r>
      <w:proofErr w:type="spellStart"/>
      <w:r w:rsidR="00991ABA" w:rsidRPr="00991ABA">
        <w:t>Beghini</w:t>
      </w:r>
      <w:proofErr w:type="spellEnd"/>
      <w:r w:rsidR="00991ABA" w:rsidRPr="00991ABA">
        <w:t>, 2013)</w:t>
      </w:r>
      <w:r w:rsidR="000B4135">
        <w:t xml:space="preserve">. The effectiveness of </w:t>
      </w:r>
      <w:r w:rsidR="008A1D1A">
        <w:t xml:space="preserve">the </w:t>
      </w:r>
      <w:r w:rsidR="000B4135">
        <w:t xml:space="preserve">project will be improved because </w:t>
      </w:r>
      <w:r w:rsidR="008A1D1A">
        <w:t>o</w:t>
      </w:r>
      <w:r w:rsidR="000B4135">
        <w:t xml:space="preserve">f using this tool of project management. That is why the project of Verdant Leisure must have to use this tool. </w:t>
      </w:r>
    </w:p>
    <w:p w14:paraId="710F2B70" w14:textId="77777777" w:rsidR="000B4135" w:rsidRDefault="000B4135" w:rsidP="00597F00">
      <w:pPr>
        <w:pStyle w:val="Heading2"/>
      </w:pPr>
      <w:bookmarkStart w:id="3" w:name="_Toc71619795"/>
      <w:r>
        <w:t>SWOT analysis</w:t>
      </w:r>
      <w:bookmarkEnd w:id="3"/>
      <w:r>
        <w:t xml:space="preserve"> </w:t>
      </w:r>
    </w:p>
    <w:p w14:paraId="6E024D3F" w14:textId="77777777" w:rsidR="00D4037C" w:rsidRDefault="000B4135">
      <w:r>
        <w:t>While conducting a project, Verdant Leisure must have to make sure that both internal and external factors that ha</w:t>
      </w:r>
      <w:r w:rsidR="008A1D1A">
        <w:t>ve</w:t>
      </w:r>
      <w:r>
        <w:t xml:space="preserve"> the ability to affect a business ha</w:t>
      </w:r>
      <w:r w:rsidR="008A1D1A">
        <w:t>ve</w:t>
      </w:r>
      <w:r>
        <w:t xml:space="preserve"> been considered. SWOT analysis is one of those tools which will help a business to understand the internal </w:t>
      </w:r>
      <w:r w:rsidR="008A1D1A">
        <w:t>a</w:t>
      </w:r>
      <w:r>
        <w:t xml:space="preserve">nd external aspect </w:t>
      </w:r>
      <w:r>
        <w:lastRenderedPageBreak/>
        <w:t>related with the business. Conducting a training project is a costly affair and for that</w:t>
      </w:r>
      <w:r w:rsidR="008A1D1A">
        <w:t>,</w:t>
      </w:r>
      <w:r>
        <w:t xml:space="preserve"> the business must have to assess whether the business has the ability to do that or not</w:t>
      </w:r>
      <w:r w:rsidR="00991ABA">
        <w:t xml:space="preserve"> </w:t>
      </w:r>
      <w:r w:rsidR="00991ABA" w:rsidRPr="00991ABA">
        <w:t>(Maylor, 2010)</w:t>
      </w:r>
      <w:r>
        <w:t>. SWOT analysis will also help to understand the factors which ha</w:t>
      </w:r>
      <w:r w:rsidR="008A1D1A">
        <w:t>ve</w:t>
      </w:r>
      <w:r>
        <w:t xml:space="preserve"> the </w:t>
      </w:r>
      <w:r w:rsidR="00D4037C">
        <w:t>ability to affect the training project of the business. The effectiveness and urgency of using this tool in project management ha</w:t>
      </w:r>
      <w:r w:rsidR="008A1D1A">
        <w:t>ve</w:t>
      </w:r>
      <w:r w:rsidR="00D4037C">
        <w:t xml:space="preserve"> been increased because of the pandemic. There are factors </w:t>
      </w:r>
      <w:r w:rsidR="008A1D1A">
        <w:t>that</w:t>
      </w:r>
      <w:r w:rsidR="00D4037C">
        <w:t xml:space="preserve"> ha</w:t>
      </w:r>
      <w:r w:rsidR="008A1D1A">
        <w:t>ve</w:t>
      </w:r>
      <w:r w:rsidR="00D4037C">
        <w:t xml:space="preserve"> been raised for Verdant Leisure because of the pandemic. This will make sure that the project manager is considering every aspect that can affect the project. For example, before the pandemic effective employee base was one of the most important strengths of Verdant Leisure. But the changing business landscape made it a weakness because the employees of the business did not have to face this types of </w:t>
      </w:r>
      <w:r w:rsidR="008A1D1A">
        <w:t xml:space="preserve">the </w:t>
      </w:r>
      <w:r w:rsidR="00D4037C">
        <w:t>problem before</w:t>
      </w:r>
      <w:r w:rsidR="00EC3722">
        <w:t xml:space="preserve"> </w:t>
      </w:r>
      <w:r w:rsidR="00EC3722" w:rsidRPr="00EC3722">
        <w:t>(Hobbs, 2015)</w:t>
      </w:r>
      <w:r w:rsidR="00D4037C">
        <w:t xml:space="preserve">. Now the project manager will have to face this problem and try to solve it. Without conducting SWOT this might not be possible for the project manager. Considering all these it can be said that, SWOT analysis is an effective tool to use in this time of the pandemic. </w:t>
      </w:r>
    </w:p>
    <w:p w14:paraId="695A5781" w14:textId="77777777" w:rsidR="00570F07" w:rsidRDefault="00570F07" w:rsidP="00597F00">
      <w:pPr>
        <w:pStyle w:val="Heading2"/>
      </w:pPr>
      <w:bookmarkStart w:id="4" w:name="_Toc71619796"/>
      <w:r>
        <w:t>RACI</w:t>
      </w:r>
      <w:bookmarkEnd w:id="4"/>
    </w:p>
    <w:p w14:paraId="49DBE62D" w14:textId="77777777" w:rsidR="003D22D0" w:rsidRDefault="00570F07">
      <w:r>
        <w:t xml:space="preserve">This is another effective tool of project management </w:t>
      </w:r>
      <w:r w:rsidR="008A1D1A">
        <w:t>that</w:t>
      </w:r>
      <w:r>
        <w:t xml:space="preserve"> will help the project manager to assign the roles and responsibilities of the project. The task of the project manager is to ensure that the project will be conducted effectively and for that</w:t>
      </w:r>
      <w:r w:rsidR="008A1D1A">
        <w:t>,</w:t>
      </w:r>
      <w:r>
        <w:t xml:space="preserve"> it will not be possible for the project manager to do all the tasks related </w:t>
      </w:r>
      <w:r w:rsidR="008A1D1A">
        <w:t>to</w:t>
      </w:r>
      <w:r>
        <w:t xml:space="preserve"> the project alone. RACI (responsible, accountable, consulted and informed) will enable to make sure that each of the task</w:t>
      </w:r>
      <w:r w:rsidR="008A1D1A">
        <w:t>s</w:t>
      </w:r>
      <w:r>
        <w:t xml:space="preserve"> has been assigned to specific employees of the team</w:t>
      </w:r>
      <w:r w:rsidR="00EC3722">
        <w:t xml:space="preserve"> </w:t>
      </w:r>
      <w:r w:rsidR="00EC3722" w:rsidRPr="00EC3722">
        <w:t>(Cooke and Tate, 2011)</w:t>
      </w:r>
      <w:r>
        <w:t xml:space="preserve">. Because of COVID-19, it has become important for the project manager to start the project early. That means the project manager will have to determine the project team immediately. This will make sure that </w:t>
      </w:r>
      <w:r w:rsidR="003D22D0">
        <w:t xml:space="preserve">the project manager will be able to determine the employees who will do the work, who will take the responsibility, the people who will provide the required advice and the people to whom the project manager will provide information. Doing all this will make sure that the project will have the ability </w:t>
      </w:r>
      <w:r w:rsidR="008A1D1A">
        <w:t xml:space="preserve">to </w:t>
      </w:r>
      <w:r w:rsidR="003D22D0">
        <w:t>run smoothly</w:t>
      </w:r>
      <w:r w:rsidR="00EC3722">
        <w:t xml:space="preserve"> </w:t>
      </w:r>
      <w:r w:rsidR="00EC3722" w:rsidRPr="00EC3722">
        <w:t>(Carroll, 2012)</w:t>
      </w:r>
      <w:r w:rsidR="003D22D0">
        <w:t xml:space="preserve">. This is the aspect which the project manager must have to ensure in this time of the pandemic to achieve success. </w:t>
      </w:r>
    </w:p>
    <w:p w14:paraId="141A1EEC" w14:textId="77777777" w:rsidR="003D22D0" w:rsidRDefault="003D22D0" w:rsidP="00597F00">
      <w:pPr>
        <w:pStyle w:val="Heading2"/>
      </w:pPr>
      <w:bookmarkStart w:id="5" w:name="_Toc71619797"/>
      <w:r>
        <w:t>Risk Map</w:t>
      </w:r>
      <w:bookmarkEnd w:id="5"/>
      <w:r>
        <w:t xml:space="preserve"> </w:t>
      </w:r>
    </w:p>
    <w:p w14:paraId="4920FDA7" w14:textId="77777777" w:rsidR="008F306B" w:rsidRDefault="003D22D0">
      <w:r>
        <w:t>Training and development project is important for a business to achieve success but in the same time</w:t>
      </w:r>
      <w:r w:rsidR="008A1D1A">
        <w:t>,</w:t>
      </w:r>
      <w:r>
        <w:t xml:space="preserve"> there will be some risks associated with this. The project manager must have to take measure to find out the risk. COVID-19 will include some of the risk factors as well</w:t>
      </w:r>
      <w:r w:rsidR="00EC3722">
        <w:t xml:space="preserve"> </w:t>
      </w:r>
      <w:r w:rsidR="00EC3722" w:rsidRPr="00EC3722">
        <w:t>(Davidson Frame, 2014)</w:t>
      </w:r>
      <w:r>
        <w:t xml:space="preserve">. The number and types of risk which a project manager will have to face in this time is more because of the pandemic. Effective identification of these risks is important to determine </w:t>
      </w:r>
      <w:r>
        <w:lastRenderedPageBreak/>
        <w:t xml:space="preserve">the strategy which will be used to solve the problem. Another important factor </w:t>
      </w:r>
      <w:r w:rsidR="008A1D1A">
        <w:t>that</w:t>
      </w:r>
      <w:r>
        <w:t xml:space="preserve"> needs to be considered here is that the risk which the project manager of Verdant Leisure will have to face does not have the same intensity. Some of </w:t>
      </w:r>
      <w:r w:rsidR="008A1D1A">
        <w:t xml:space="preserve">the </w:t>
      </w:r>
      <w:r>
        <w:t>risks will create more problem for the business and in the same time</w:t>
      </w:r>
      <w:r w:rsidR="008A1D1A">
        <w:t>,</w:t>
      </w:r>
      <w:r>
        <w:t xml:space="preserve"> there will be some of the risks which will not. The project manager of Verdant Leisure will have to focus on the risks which will create more problem like the </w:t>
      </w:r>
      <w:r w:rsidR="008F306B">
        <w:t xml:space="preserve">risk of using </w:t>
      </w:r>
      <w:r w:rsidR="008A1D1A">
        <w:t xml:space="preserve">an </w:t>
      </w:r>
      <w:r w:rsidR="008F306B">
        <w:t>online training platform to provide training</w:t>
      </w:r>
      <w:r w:rsidR="00EC3722">
        <w:t xml:space="preserve"> </w:t>
      </w:r>
      <w:r w:rsidR="00EC3722" w:rsidRPr="00EC3722">
        <w:t>(</w:t>
      </w:r>
      <w:proofErr w:type="spellStart"/>
      <w:r w:rsidR="00EC3722" w:rsidRPr="00EC3722">
        <w:t>Ponnappa</w:t>
      </w:r>
      <w:proofErr w:type="spellEnd"/>
      <w:r w:rsidR="00EC3722" w:rsidRPr="00EC3722">
        <w:t>, 2014)</w:t>
      </w:r>
      <w:r w:rsidR="008F306B">
        <w:t xml:space="preserve">. This is related </w:t>
      </w:r>
      <w:r w:rsidR="008A1D1A">
        <w:t>to</w:t>
      </w:r>
      <w:r w:rsidR="008F306B">
        <w:t xml:space="preserve"> the ability to achieve the objectives of the project. This decision needs to be taken by the project team because of COVID-19. The use of this tool with effectiveness will ensure that the project will have the chance to achieve its objectives. </w:t>
      </w:r>
    </w:p>
    <w:p w14:paraId="11AFD92C" w14:textId="77777777" w:rsidR="008F306B" w:rsidRDefault="008F306B" w:rsidP="00597F00">
      <w:pPr>
        <w:pStyle w:val="Heading2"/>
      </w:pPr>
      <w:bookmarkStart w:id="6" w:name="_Toc71619798"/>
      <w:r>
        <w:t>Gantt chart</w:t>
      </w:r>
      <w:bookmarkEnd w:id="6"/>
      <w:r>
        <w:t xml:space="preserve"> </w:t>
      </w:r>
    </w:p>
    <w:p w14:paraId="222B16DF" w14:textId="77777777" w:rsidR="008F306B" w:rsidRDefault="008F306B">
      <w:r>
        <w:t>Th</w:t>
      </w:r>
      <w:r w:rsidR="008A1D1A">
        <w:t>ese</w:t>
      </w:r>
      <w:r>
        <w:t xml:space="preserve"> techniques of project management </w:t>
      </w:r>
      <w:r w:rsidR="008A1D1A">
        <w:t>are</w:t>
      </w:r>
      <w:r>
        <w:t xml:space="preserve"> related </w:t>
      </w:r>
      <w:r w:rsidR="008A1D1A">
        <w:t>to</w:t>
      </w:r>
      <w:r>
        <w:t xml:space="preserve"> the identification of the task which the project manager will have to conduct and the time require</w:t>
      </w:r>
      <w:r w:rsidR="008A1D1A">
        <w:t>d</w:t>
      </w:r>
      <w:r>
        <w:t xml:space="preserve"> for that. Verdant Leisure’s management is feeling the dire needs </w:t>
      </w:r>
      <w:r w:rsidR="008A1D1A">
        <w:t>for</w:t>
      </w:r>
      <w:r>
        <w:t xml:space="preserve"> employee training because the employees of the business do not have the skill to deal with changing business landscape</w:t>
      </w:r>
      <w:r w:rsidR="00EC3722">
        <w:t xml:space="preserve"> </w:t>
      </w:r>
      <w:r w:rsidR="00EC3722" w:rsidRPr="00EC3722">
        <w:t xml:space="preserve">(Ong, Wang and </w:t>
      </w:r>
      <w:proofErr w:type="spellStart"/>
      <w:r w:rsidR="00EC3722" w:rsidRPr="00EC3722">
        <w:t>Zainon</w:t>
      </w:r>
      <w:proofErr w:type="spellEnd"/>
      <w:r w:rsidR="00EC3722" w:rsidRPr="00EC3722">
        <w:t>, 2016)</w:t>
      </w:r>
      <w:r>
        <w:t>. That means, it is important for the project manager to finish the project as soon as possible. This tool will ensure that the project manager identif</w:t>
      </w:r>
      <w:r w:rsidR="008A1D1A">
        <w:t>ies</w:t>
      </w:r>
      <w:r>
        <w:t xml:space="preserve"> the task which needs to be done. The time which will be required to finish the project can also be identified effectively in this process. That means it has the ability to help the project manager to finish the project in time. As employee skill is important for Verdant Leisure to ensure sustainability that the use of this tool will be effective for the business to meet with the changing business environment.        </w:t>
      </w:r>
    </w:p>
    <w:p w14:paraId="6A193117" w14:textId="77777777" w:rsidR="00597F00" w:rsidRDefault="00597F00">
      <w:r>
        <w:rPr>
          <w:noProof/>
          <w:lang w:val="en-US"/>
        </w:rPr>
        <w:drawing>
          <wp:inline distT="0" distB="0" distL="0" distR="0" wp14:anchorId="71E3AB2B" wp14:editId="462A8B47">
            <wp:extent cx="5486400" cy="232410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637D3584" w14:textId="77777777" w:rsidR="00597F00" w:rsidRDefault="00597F00" w:rsidP="00597F00">
      <w:pPr>
        <w:jc w:val="center"/>
      </w:pPr>
      <w:r>
        <w:t>Figure: Project management tools and techniques</w:t>
      </w:r>
    </w:p>
    <w:p w14:paraId="557AF3F3" w14:textId="77777777" w:rsidR="00597F00" w:rsidRDefault="00597F00" w:rsidP="00597F00">
      <w:pPr>
        <w:jc w:val="center"/>
      </w:pPr>
      <w:r>
        <w:t xml:space="preserve">Source: </w:t>
      </w:r>
      <w:r w:rsidRPr="00EC3722">
        <w:t>(</w:t>
      </w:r>
      <w:proofErr w:type="spellStart"/>
      <w:r w:rsidRPr="00EC3722">
        <w:t>Ponnappa</w:t>
      </w:r>
      <w:proofErr w:type="spellEnd"/>
      <w:r w:rsidRPr="00EC3722">
        <w:t>, 2014)</w:t>
      </w:r>
    </w:p>
    <w:p w14:paraId="68ED99CD" w14:textId="77777777" w:rsidR="008F306B" w:rsidRDefault="008F306B">
      <w:r>
        <w:lastRenderedPageBreak/>
        <w:t>These are the tools and techniques which can be used for the purpose of managing the training programme of Verdant Leisure. Each of these tools has its own effectiveness which will make sure that Verdant Leisure</w:t>
      </w:r>
      <w:r w:rsidR="000E608C">
        <w:t xml:space="preserve"> will be able to deal with the problem and ensure the sustainability of the business. </w:t>
      </w:r>
      <w:r>
        <w:t xml:space="preserve">  </w:t>
      </w:r>
    </w:p>
    <w:p w14:paraId="7E323638" w14:textId="77777777" w:rsidR="00597F00" w:rsidRDefault="00597F00"/>
    <w:p w14:paraId="6756FFFF" w14:textId="77777777" w:rsidR="00597F00" w:rsidRDefault="00597F00"/>
    <w:p w14:paraId="0FA7CB02" w14:textId="77777777" w:rsidR="00597F00" w:rsidRDefault="00597F00"/>
    <w:p w14:paraId="3323B863" w14:textId="77777777" w:rsidR="00597F00" w:rsidRDefault="00597F00"/>
    <w:p w14:paraId="7C656B54" w14:textId="77777777" w:rsidR="00597F00" w:rsidRDefault="00597F00"/>
    <w:p w14:paraId="59D36CA6" w14:textId="77777777" w:rsidR="00597F00" w:rsidRDefault="00597F00"/>
    <w:p w14:paraId="1EFC1551" w14:textId="77777777" w:rsidR="00597F00" w:rsidRDefault="00597F00"/>
    <w:p w14:paraId="47CA8550" w14:textId="77777777" w:rsidR="00597F00" w:rsidRDefault="00597F00"/>
    <w:p w14:paraId="3F693371" w14:textId="77777777" w:rsidR="00AE72E0" w:rsidRDefault="00AE72E0"/>
    <w:p w14:paraId="41E746AD" w14:textId="77777777" w:rsidR="00AE72E0" w:rsidRDefault="00AE72E0"/>
    <w:p w14:paraId="608F1F68" w14:textId="77777777" w:rsidR="00AE72E0" w:rsidRDefault="00AE72E0"/>
    <w:p w14:paraId="6DB4BA56" w14:textId="77777777" w:rsidR="00AE72E0" w:rsidRDefault="00AE72E0"/>
    <w:p w14:paraId="495D621D" w14:textId="77777777" w:rsidR="00AE72E0" w:rsidRDefault="00AE72E0"/>
    <w:p w14:paraId="1E89C987" w14:textId="77777777" w:rsidR="00AE72E0" w:rsidRDefault="00AE72E0"/>
    <w:p w14:paraId="27051577" w14:textId="77777777" w:rsidR="00AE72E0" w:rsidRDefault="00AE72E0"/>
    <w:p w14:paraId="09152C68" w14:textId="77777777" w:rsidR="00AE72E0" w:rsidRDefault="00AE72E0"/>
    <w:p w14:paraId="0C5551C6" w14:textId="77777777" w:rsidR="00AE72E0" w:rsidRDefault="00AE72E0"/>
    <w:p w14:paraId="402ED10D" w14:textId="77777777" w:rsidR="00AE72E0" w:rsidRDefault="00AE72E0"/>
    <w:p w14:paraId="5F16BB6F" w14:textId="77777777" w:rsidR="000E608C" w:rsidRDefault="000E608C" w:rsidP="00597F00">
      <w:pPr>
        <w:pStyle w:val="Heading1"/>
      </w:pPr>
      <w:bookmarkStart w:id="7" w:name="_Toc71619799"/>
      <w:r>
        <w:lastRenderedPageBreak/>
        <w:t xml:space="preserve">b) </w:t>
      </w:r>
      <w:r w:rsidR="00B82448">
        <w:t>Implementation of the project</w:t>
      </w:r>
      <w:bookmarkEnd w:id="7"/>
      <w:r w:rsidR="00B82448">
        <w:t xml:space="preserve"> </w:t>
      </w:r>
    </w:p>
    <w:p w14:paraId="062177C1" w14:textId="77777777" w:rsidR="00B82448" w:rsidRDefault="00B82448">
      <w:r>
        <w:t>Developing a project is important but the most important aspect here is the implementation of the project because without effective implementation the aim of the project will n</w:t>
      </w:r>
      <w:r w:rsidR="008A1D1A">
        <w:t>ot be achieved. This part of this</w:t>
      </w:r>
      <w:r>
        <w:t xml:space="preserve"> ta</w:t>
      </w:r>
      <w:r w:rsidR="008A1D1A">
        <w:t>s</w:t>
      </w:r>
      <w:r>
        <w:t xml:space="preserve">k will focus on the development of a plan to implement the project. </w:t>
      </w:r>
    </w:p>
    <w:p w14:paraId="4CFBE634" w14:textId="77777777" w:rsidR="00B82448" w:rsidRDefault="00B82448" w:rsidP="00597F00">
      <w:pPr>
        <w:pStyle w:val="Heading2"/>
      </w:pPr>
      <w:bookmarkStart w:id="8" w:name="_Toc71619800"/>
      <w:r>
        <w:t>The project</w:t>
      </w:r>
      <w:bookmarkEnd w:id="8"/>
      <w:r>
        <w:t xml:space="preserve"> </w:t>
      </w:r>
    </w:p>
    <w:p w14:paraId="76BB307B" w14:textId="77777777" w:rsidR="00C876AD" w:rsidRDefault="00B82448">
      <w:r>
        <w:t xml:space="preserve">Before developing the plan it is important to know about </w:t>
      </w:r>
      <w:r w:rsidR="008A1D1A">
        <w:t xml:space="preserve">the </w:t>
      </w:r>
      <w:r>
        <w:t>project and the relevan</w:t>
      </w:r>
      <w:r w:rsidR="008A1D1A">
        <w:t>ce</w:t>
      </w:r>
      <w:r>
        <w:t xml:space="preserve"> of the project to the business. The project which has been selected is a training programme to </w:t>
      </w:r>
      <w:r w:rsidR="00C876AD">
        <w:t xml:space="preserve">improve the adaptability skill of the employees. This has been important for the employees of Verdant Leisure because of the pandemic. The business landscape has been changed and the employees required to have the skill to adapt </w:t>
      </w:r>
      <w:r w:rsidR="008A1D1A">
        <w:t>to</w:t>
      </w:r>
      <w:r w:rsidR="00C876AD">
        <w:t xml:space="preserve"> the changing business landscape. But the employees of Verdant Leisure does not have the ability. If the business is not able to ensure that the</w:t>
      </w:r>
      <w:r w:rsidR="008A1D1A">
        <w:t>n</w:t>
      </w:r>
      <w:r w:rsidR="00C876AD">
        <w:t xml:space="preserve"> sustainability will be in question. That is why this project has been undertaken. </w:t>
      </w:r>
    </w:p>
    <w:p w14:paraId="063FC57D" w14:textId="77777777" w:rsidR="00C876AD" w:rsidRDefault="00C876AD" w:rsidP="00597F00">
      <w:pPr>
        <w:pStyle w:val="Heading2"/>
      </w:pPr>
      <w:bookmarkStart w:id="9" w:name="_Toc71619801"/>
      <w:r>
        <w:t>Steps</w:t>
      </w:r>
      <w:bookmarkEnd w:id="9"/>
      <w:r>
        <w:t xml:space="preserve"> </w:t>
      </w:r>
    </w:p>
    <w:p w14:paraId="578807FA" w14:textId="77777777" w:rsidR="00C876AD" w:rsidRDefault="00C876AD">
      <w:r>
        <w:t xml:space="preserve">There are few steps </w:t>
      </w:r>
      <w:r w:rsidR="008A1D1A">
        <w:t>that</w:t>
      </w:r>
      <w:r>
        <w:t xml:space="preserve"> need to be followed for implementing the project effectively. Each of these steps has its own purpose and for that focus should be given that. The steps which need to be followed in here include: </w:t>
      </w:r>
    </w:p>
    <w:p w14:paraId="18A6EB2C" w14:textId="77777777" w:rsidR="00B819B6" w:rsidRDefault="00C876AD">
      <w:r w:rsidRPr="00597F00">
        <w:rPr>
          <w:b/>
        </w:rPr>
        <w:t>Assessing the training needs:</w:t>
      </w:r>
      <w:r>
        <w:t xml:space="preserve"> This is the first step </w:t>
      </w:r>
      <w:r w:rsidR="008A1D1A">
        <w:t>that</w:t>
      </w:r>
      <w:r>
        <w:t xml:space="preserve"> needs to be followed because if the project manager does not have the ability to assess the needs of the project th</w:t>
      </w:r>
      <w:r w:rsidR="008A1D1A">
        <w:t>e</w:t>
      </w:r>
      <w:r>
        <w:t>n achieving success might not be possible. The training project will be required for the purpose of ensuring the sustaining of the business. The skill</w:t>
      </w:r>
      <w:r w:rsidR="00EC3722">
        <w:t>set which the employees has</w:t>
      </w:r>
      <w:r>
        <w:t xml:space="preserve"> </w:t>
      </w:r>
      <w:r w:rsidR="008A1D1A">
        <w:t>are</w:t>
      </w:r>
      <w:r>
        <w:t xml:space="preserve"> related </w:t>
      </w:r>
      <w:r w:rsidR="008A1D1A">
        <w:t>to</w:t>
      </w:r>
      <w:r>
        <w:t xml:space="preserve"> the ability of the business </w:t>
      </w:r>
      <w:r w:rsidR="00B819B6">
        <w:t>to</w:t>
      </w:r>
      <w:r>
        <w:t xml:space="preserve"> make sure that the customers </w:t>
      </w:r>
      <w:r w:rsidR="00B819B6">
        <w:t>will be happy</w:t>
      </w:r>
      <w:r w:rsidR="00EC3722">
        <w:t xml:space="preserve"> </w:t>
      </w:r>
      <w:r w:rsidR="00EC3722" w:rsidRPr="00EC3722">
        <w:t xml:space="preserve">(Mir and </w:t>
      </w:r>
      <w:proofErr w:type="spellStart"/>
      <w:r w:rsidR="00EC3722" w:rsidRPr="00EC3722">
        <w:t>Pinnington</w:t>
      </w:r>
      <w:proofErr w:type="spellEnd"/>
      <w:r w:rsidR="00EC3722" w:rsidRPr="00EC3722">
        <w:t>, 2014)</w:t>
      </w:r>
      <w:r w:rsidR="00B819B6">
        <w:t xml:space="preserve">. Because of COVID-19, the adaptability skill is the most important aspect. This will make sure that the employee of Verdant Leisure will have the chance to provide </w:t>
      </w:r>
      <w:r w:rsidR="008A1D1A">
        <w:t xml:space="preserve">the </w:t>
      </w:r>
      <w:r w:rsidR="00B819B6">
        <w:t xml:space="preserve">most effective service to the customers. That means, the project which has been determined by the project manager of Verdant Leisure is valid and will help the business to achieve success. </w:t>
      </w:r>
    </w:p>
    <w:p w14:paraId="5698B94B" w14:textId="77777777" w:rsidR="00B819B6" w:rsidRDefault="00B731F0">
      <w:r w:rsidRPr="00B731F0">
        <w:rPr>
          <w:b/>
        </w:rPr>
        <w:t>Setting objectives:</w:t>
      </w:r>
      <w:r>
        <w:t xml:space="preserve"> </w:t>
      </w:r>
      <w:r w:rsidR="00B819B6">
        <w:t xml:space="preserve">This will be </w:t>
      </w:r>
      <w:r w:rsidR="008A1D1A">
        <w:t xml:space="preserve">the </w:t>
      </w:r>
      <w:r w:rsidR="00B819B6">
        <w:t xml:space="preserve">driving force for the project. The objectives of this training project of Verdant Leisure includes: </w:t>
      </w:r>
    </w:p>
    <w:p w14:paraId="3C0968EF" w14:textId="77777777" w:rsidR="00B819B6" w:rsidRDefault="00B819B6" w:rsidP="00B819B6">
      <w:pPr>
        <w:pStyle w:val="ListParagraph"/>
        <w:numPr>
          <w:ilvl w:val="0"/>
          <w:numId w:val="2"/>
        </w:numPr>
      </w:pPr>
      <w:r>
        <w:t xml:space="preserve">Help the employees to develop the skill of adaptability. </w:t>
      </w:r>
    </w:p>
    <w:p w14:paraId="500B67DF" w14:textId="77777777" w:rsidR="00B819B6" w:rsidRDefault="00B819B6" w:rsidP="00B819B6">
      <w:pPr>
        <w:pStyle w:val="ListParagraph"/>
        <w:numPr>
          <w:ilvl w:val="0"/>
          <w:numId w:val="2"/>
        </w:numPr>
      </w:pPr>
      <w:r>
        <w:t>Ensure that the employees ha</w:t>
      </w:r>
      <w:r w:rsidR="008A1D1A">
        <w:t>ve</w:t>
      </w:r>
      <w:r>
        <w:t xml:space="preserve"> full knowledge about the pandemic. </w:t>
      </w:r>
    </w:p>
    <w:p w14:paraId="609CC80D" w14:textId="77777777" w:rsidR="00425F46" w:rsidRDefault="00B819B6" w:rsidP="00B819B6">
      <w:r>
        <w:lastRenderedPageBreak/>
        <w:t xml:space="preserve">Achieving these two objectives are important for the project manager. The adaptability skill will make sure that the employees of Verdant Leisure will be able to focus on the task at hand. For example, the pandemic has changed the demand of the customers and most of the customers might want to communicate with the business and book </w:t>
      </w:r>
      <w:r w:rsidR="00425F46">
        <w:t>holiday online. The employees of Verdant Leisure who does not have the skill of communicating with the employees using online tools need this skill</w:t>
      </w:r>
      <w:r w:rsidR="00EC3722">
        <w:t xml:space="preserve"> </w:t>
      </w:r>
      <w:r w:rsidR="00EC3722" w:rsidRPr="00EC3722">
        <w:t>(Hobbs, 2015)</w:t>
      </w:r>
      <w:r w:rsidR="00425F46">
        <w:t>. It is also important for the business to make sure that its employees ha</w:t>
      </w:r>
      <w:r w:rsidR="008A1D1A">
        <w:t>ve</w:t>
      </w:r>
      <w:r w:rsidR="00425F46">
        <w:t xml:space="preserve"> knowledge of the pandemic. In this process, it will be effective to ensure that employees will support the plan as well. When the employees will know that achieving this skill i</w:t>
      </w:r>
      <w:r w:rsidR="008A1D1A">
        <w:t>s</w:t>
      </w:r>
      <w:r w:rsidR="00425F46">
        <w:t xml:space="preserve"> important for the survival of the business then it might increase the concentration of the employees as well. </w:t>
      </w:r>
    </w:p>
    <w:p w14:paraId="79B38617" w14:textId="77777777" w:rsidR="009F4700" w:rsidRDefault="00425F46" w:rsidP="00B819B6">
      <w:r w:rsidRPr="00B731F0">
        <w:rPr>
          <w:b/>
        </w:rPr>
        <w:t>Develop the action plan:</w:t>
      </w:r>
      <w:r w:rsidR="009F4700">
        <w:t xml:space="preserve"> Here, the project manager will have to determine the resources, employees and other support which the project will require. The budget of the project should be </w:t>
      </w:r>
      <w:r w:rsidR="008A1D1A">
        <w:t xml:space="preserve">a </w:t>
      </w:r>
      <w:r w:rsidR="009F4700">
        <w:t>minimum of £100000. This money will be used to make sure that the project has been conducted effectively. A team of 5 members needs to be developed to complete the project. Each of the team members will have specific roles to play in the project. The support from the top management is important in this case as well. All of these aspect</w:t>
      </w:r>
      <w:r w:rsidR="008A1D1A">
        <w:t>s</w:t>
      </w:r>
      <w:r w:rsidR="009F4700">
        <w:t xml:space="preserve"> are important to complete the project and ac</w:t>
      </w:r>
      <w:r w:rsidR="008A1D1A">
        <w:t>hieved</w:t>
      </w:r>
      <w:r w:rsidR="009F4700">
        <w:t xml:space="preserve"> the objectives.   </w:t>
      </w:r>
    </w:p>
    <w:p w14:paraId="772C2BB8" w14:textId="77777777" w:rsidR="009B2989" w:rsidRDefault="009F4700" w:rsidP="00B819B6">
      <w:r w:rsidRPr="00B731F0">
        <w:rPr>
          <w:b/>
        </w:rPr>
        <w:t>Implementing the plan:</w:t>
      </w:r>
      <w:r>
        <w:t xml:space="preserve"> </w:t>
      </w:r>
      <w:r w:rsidR="00425F46">
        <w:t xml:space="preserve">This step of the project plan is related </w:t>
      </w:r>
      <w:r w:rsidR="008A1D1A">
        <w:t>to</w:t>
      </w:r>
      <w:r w:rsidR="00425F46">
        <w:t xml:space="preserve"> how the training will be provided to the employees. COVID-19 has an impact in this aspect as well. Online training will be </w:t>
      </w:r>
      <w:r w:rsidR="008A1D1A">
        <w:t xml:space="preserve">the </w:t>
      </w:r>
      <w:r w:rsidR="00425F46">
        <w:t>most effective techniques which the project manager should use right now. The effectiveness of the project and the risk associated with it is the reason for focusing on this techniques</w:t>
      </w:r>
      <w:r w:rsidR="00EC3722">
        <w:t xml:space="preserve"> </w:t>
      </w:r>
      <w:r w:rsidR="00EC3722" w:rsidRPr="00EC3722">
        <w:t>(Jonas, 2010)</w:t>
      </w:r>
      <w:r w:rsidR="00425F46">
        <w:t xml:space="preserve">. </w:t>
      </w:r>
      <w:r w:rsidR="009B2989">
        <w:t>The employees are in fear and for that</w:t>
      </w:r>
      <w:r w:rsidR="008A1D1A">
        <w:t>,</w:t>
      </w:r>
      <w:r w:rsidR="009B2989">
        <w:t xml:space="preserve"> it might not be possible for the employees to focus on the physical training. If the project manager of Verdant Leisure focu</w:t>
      </w:r>
      <w:r w:rsidR="008A1D1A">
        <w:t>se</w:t>
      </w:r>
      <w:r w:rsidR="009B2989">
        <w:t>s on physical training th</w:t>
      </w:r>
      <w:r w:rsidR="008A1D1A">
        <w:t>e</w:t>
      </w:r>
      <w:r w:rsidR="009B2989">
        <w:t xml:space="preserve">n there may create </w:t>
      </w:r>
      <w:r w:rsidR="008A1D1A">
        <w:t>a</w:t>
      </w:r>
      <w:r w:rsidR="009B2989">
        <w:t xml:space="preserve"> situation that the business will not able to achieve its objective. That is why focusing on providing training online will be the most effective way. In this</w:t>
      </w:r>
      <w:r w:rsidR="008A1D1A">
        <w:t>,</w:t>
      </w:r>
      <w:r w:rsidR="009B2989">
        <w:t xml:space="preserve"> the employees will have the chance to take part in programme home which will reduce the health risk as well. The effective</w:t>
      </w:r>
      <w:r w:rsidR="008A1D1A">
        <w:t>ness</w:t>
      </w:r>
      <w:r w:rsidR="009B2989">
        <w:t xml:space="preserve"> of the programme will be increased in this process. </w:t>
      </w:r>
    </w:p>
    <w:p w14:paraId="74962C59" w14:textId="77777777" w:rsidR="009B2989" w:rsidRDefault="009B2989" w:rsidP="00B819B6">
      <w:r w:rsidRPr="00B731F0">
        <w:rPr>
          <w:b/>
        </w:rPr>
        <w:t>Evaluation and revise:</w:t>
      </w:r>
      <w:r>
        <w:t xml:space="preserve"> This is </w:t>
      </w:r>
      <w:r w:rsidR="008A1D1A">
        <w:t xml:space="preserve">the </w:t>
      </w:r>
      <w:r>
        <w:t xml:space="preserve">fourth step of the project implementation process. </w:t>
      </w:r>
      <w:r w:rsidR="008A1D1A">
        <w:t>H</w:t>
      </w:r>
      <w:r>
        <w:t>ere, the project manager needs to evaluate whether the objectives of the project has been achieved or not. The techniques which the project will use here is developing a success criterion and compare the project with the criterion. The impact of the training on the ability of the organisation employee to deal with changing business landscape</w:t>
      </w:r>
      <w:r w:rsidR="009F4700">
        <w:t xml:space="preserve"> is the success criterion</w:t>
      </w:r>
      <w:r w:rsidR="00EC3722">
        <w:t xml:space="preserve"> </w:t>
      </w:r>
      <w:r w:rsidR="00EC3722" w:rsidRPr="00EC3722">
        <w:t>(</w:t>
      </w:r>
      <w:proofErr w:type="spellStart"/>
      <w:r w:rsidR="00EC3722" w:rsidRPr="00EC3722">
        <w:t>Leybourne</w:t>
      </w:r>
      <w:proofErr w:type="spellEnd"/>
      <w:r w:rsidR="00EC3722" w:rsidRPr="00EC3722">
        <w:t xml:space="preserve">, Warburton and </w:t>
      </w:r>
      <w:proofErr w:type="spellStart"/>
      <w:r w:rsidR="00EC3722" w:rsidRPr="00EC3722">
        <w:t>Kanabar</w:t>
      </w:r>
      <w:proofErr w:type="spellEnd"/>
      <w:r w:rsidR="00EC3722" w:rsidRPr="00EC3722">
        <w:t>, 2014)</w:t>
      </w:r>
      <w:r w:rsidR="009F4700">
        <w:t>. If the employees show sign of improvement th</w:t>
      </w:r>
      <w:r w:rsidR="008A1D1A">
        <w:t>e</w:t>
      </w:r>
      <w:r w:rsidR="009F4700">
        <w:t xml:space="preserve">n it will be considered </w:t>
      </w:r>
      <w:r w:rsidR="008A1D1A">
        <w:t xml:space="preserve">a </w:t>
      </w:r>
      <w:r w:rsidR="009F4700">
        <w:t xml:space="preserve">success. </w:t>
      </w:r>
      <w:r w:rsidR="009F4700">
        <w:lastRenderedPageBreak/>
        <w:t>If the project manager is unable to achieve the stated objectives th</w:t>
      </w:r>
      <w:r w:rsidR="008A1D1A">
        <w:t>e</w:t>
      </w:r>
      <w:r w:rsidR="009F4700">
        <w:t xml:space="preserve">n the project process needs to be evaluated again and on the basis of that effective action needs to be taken.   </w:t>
      </w:r>
      <w:r>
        <w:t xml:space="preserve">     </w:t>
      </w:r>
    </w:p>
    <w:p w14:paraId="403051EF" w14:textId="77777777" w:rsidR="00B731F0" w:rsidRDefault="00B731F0" w:rsidP="00B819B6">
      <w:r>
        <w:rPr>
          <w:noProof/>
          <w:lang w:val="en-US"/>
        </w:rPr>
        <w:drawing>
          <wp:inline distT="0" distB="0" distL="0" distR="0" wp14:anchorId="692E09F8" wp14:editId="26414D81">
            <wp:extent cx="5486400" cy="3200400"/>
            <wp:effectExtent l="57150" t="57150" r="38100" b="3810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18C4248E" w14:textId="77777777" w:rsidR="00B731F0" w:rsidRDefault="00B731F0" w:rsidP="00B731F0">
      <w:pPr>
        <w:jc w:val="center"/>
      </w:pPr>
      <w:r>
        <w:t>Figure: Steps in project plan</w:t>
      </w:r>
    </w:p>
    <w:p w14:paraId="37BB1030" w14:textId="77777777" w:rsidR="00B731F0" w:rsidRDefault="00B731F0" w:rsidP="00B731F0">
      <w:pPr>
        <w:jc w:val="center"/>
      </w:pPr>
      <w:r>
        <w:t xml:space="preserve">Source: </w:t>
      </w:r>
      <w:r w:rsidRPr="00EC3722">
        <w:t>(Jonas, 2010)</w:t>
      </w:r>
    </w:p>
    <w:p w14:paraId="1E68C88C" w14:textId="77777777" w:rsidR="009F4700" w:rsidRDefault="009F4700" w:rsidP="00B731F0">
      <w:pPr>
        <w:pStyle w:val="Heading2"/>
      </w:pPr>
      <w:bookmarkStart w:id="10" w:name="_Toc71619802"/>
      <w:r>
        <w:t>Communication plan</w:t>
      </w:r>
      <w:bookmarkEnd w:id="10"/>
      <w:r>
        <w:t xml:space="preserve"> </w:t>
      </w:r>
    </w:p>
    <w:p w14:paraId="34E264CC" w14:textId="77777777" w:rsidR="001A0AF0" w:rsidRDefault="009F4700" w:rsidP="00B819B6">
      <w:r>
        <w:t xml:space="preserve">The project manager of Verdant Leisure must have to communicate the plan with the management of the business and the other stakeholders as well. </w:t>
      </w:r>
      <w:r w:rsidR="001A0AF0">
        <w:t>Effective communication will ensure support from the management and stakeholders. The project manager to ensure effective communication about the project will organise an online briefing</w:t>
      </w:r>
      <w:r w:rsidR="00EC3722">
        <w:t xml:space="preserve"> </w:t>
      </w:r>
      <w:r w:rsidR="00EC3722" w:rsidRPr="00EC3722">
        <w:t>(Yang and Ho, 2013)</w:t>
      </w:r>
      <w:r w:rsidR="001A0AF0">
        <w:t>. The aim of that will be to inform the management about what the project manager wants to accomplish and the process in which the project manager will try to accomplish it. The approval f</w:t>
      </w:r>
      <w:r w:rsidR="008A1D1A">
        <w:t>ro</w:t>
      </w:r>
      <w:r w:rsidR="001A0AF0">
        <w:t xml:space="preserve">m the management is important because without that the project manager will not have the supply of required money and other resources. A formal email, which will contain all the information related </w:t>
      </w:r>
      <w:r w:rsidR="008A1D1A">
        <w:t>to</w:t>
      </w:r>
      <w:r w:rsidR="001A0AF0">
        <w:t xml:space="preserve"> the project will be sent to the related people as well. This will ensure that management knows about the project progress and that will be effective in term of achieving success.</w:t>
      </w:r>
    </w:p>
    <w:p w14:paraId="6C41B9F4" w14:textId="77777777" w:rsidR="001A0AF0" w:rsidRDefault="00472DB0" w:rsidP="00B731F0">
      <w:pPr>
        <w:pStyle w:val="Heading2"/>
      </w:pPr>
      <w:bookmarkStart w:id="11" w:name="_Toc71619803"/>
      <w:r>
        <w:lastRenderedPageBreak/>
        <w:t>Changes</w:t>
      </w:r>
      <w:r w:rsidR="001A0AF0">
        <w:t xml:space="preserve"> because of COVID-19</w:t>
      </w:r>
      <w:bookmarkEnd w:id="11"/>
    </w:p>
    <w:p w14:paraId="3087A94C" w14:textId="77777777" w:rsidR="00464323" w:rsidRDefault="001A0AF0" w:rsidP="00B819B6">
      <w:r>
        <w:t>The project manager determine</w:t>
      </w:r>
      <w:r w:rsidR="008A1D1A">
        <w:t>s</w:t>
      </w:r>
      <w:r>
        <w:t xml:space="preserve"> that the training project will be conducted online. But in general</w:t>
      </w:r>
      <w:r w:rsidR="008A1D1A">
        <w:t>,</w:t>
      </w:r>
      <w:r>
        <w:t xml:space="preserve"> this types of </w:t>
      </w:r>
      <w:r w:rsidR="008A1D1A">
        <w:t xml:space="preserve">the </w:t>
      </w:r>
      <w:r>
        <w:t>project has been conducted in circumstances in which the trainee will be present physically.</w:t>
      </w:r>
      <w:r w:rsidR="00472DB0">
        <w:t xml:space="preserve"> That means, if the management of Verdant Leisure decided to conduct this project before and after the pandemic then physical training will be the preferred option. But the pandemic changes this preference. Physical training will increase the health risk of the participants and if th</w:t>
      </w:r>
      <w:r w:rsidR="008A1D1A">
        <w:t xml:space="preserve">is </w:t>
      </w:r>
      <w:r w:rsidR="00472DB0">
        <w:t xml:space="preserve">is gone wrong then it will be </w:t>
      </w:r>
      <w:r w:rsidR="008A1D1A">
        <w:t xml:space="preserve">a </w:t>
      </w:r>
      <w:r w:rsidR="00472DB0">
        <w:t xml:space="preserve">huge factor as the business will be in more trouble because of this. That is why assessing the situation it can be said that </w:t>
      </w:r>
      <w:r w:rsidR="00464323">
        <w:t xml:space="preserve">online training is the best option right now and this might changes if it has been conducted before and after the pandemic. </w:t>
      </w:r>
      <w:r w:rsidR="00472DB0">
        <w:t xml:space="preserve">      </w:t>
      </w:r>
    </w:p>
    <w:p w14:paraId="5F769290" w14:textId="77777777" w:rsidR="00B731F0" w:rsidRDefault="00B731F0" w:rsidP="00B819B6"/>
    <w:p w14:paraId="62E182DD" w14:textId="77777777" w:rsidR="00B731F0" w:rsidRDefault="00B731F0" w:rsidP="00B819B6"/>
    <w:p w14:paraId="00664F5A" w14:textId="77777777" w:rsidR="00B731F0" w:rsidRDefault="00B731F0" w:rsidP="00B819B6"/>
    <w:p w14:paraId="6FFED4DB" w14:textId="77777777" w:rsidR="00B731F0" w:rsidRDefault="00B731F0" w:rsidP="00B819B6"/>
    <w:p w14:paraId="1E38D95C" w14:textId="77777777" w:rsidR="00B731F0" w:rsidRDefault="00B731F0" w:rsidP="00B819B6"/>
    <w:p w14:paraId="05F773C5" w14:textId="77777777" w:rsidR="00B731F0" w:rsidRDefault="00B731F0" w:rsidP="00B819B6"/>
    <w:p w14:paraId="0120FBC7" w14:textId="77777777" w:rsidR="00B731F0" w:rsidRDefault="00B731F0" w:rsidP="00B819B6"/>
    <w:p w14:paraId="69679F0A" w14:textId="77777777" w:rsidR="00B731F0" w:rsidRDefault="00B731F0" w:rsidP="00B819B6"/>
    <w:p w14:paraId="474D20BE" w14:textId="77777777" w:rsidR="00B731F0" w:rsidRDefault="00B731F0" w:rsidP="00B819B6"/>
    <w:p w14:paraId="74EE03B8" w14:textId="77777777" w:rsidR="00B731F0" w:rsidRDefault="00B731F0" w:rsidP="00B819B6"/>
    <w:p w14:paraId="6A119CDB" w14:textId="77777777" w:rsidR="00B731F0" w:rsidRDefault="00B731F0" w:rsidP="00B819B6"/>
    <w:p w14:paraId="40BB76DE" w14:textId="77777777" w:rsidR="00B731F0" w:rsidRDefault="00B731F0" w:rsidP="00B819B6"/>
    <w:p w14:paraId="72CBFF68" w14:textId="77777777" w:rsidR="00B731F0" w:rsidRDefault="00B731F0" w:rsidP="00B819B6"/>
    <w:p w14:paraId="1712340B" w14:textId="77777777" w:rsidR="00B731F0" w:rsidRDefault="00B731F0" w:rsidP="00B819B6"/>
    <w:p w14:paraId="306335D5" w14:textId="77777777" w:rsidR="00B731F0" w:rsidRDefault="00B731F0" w:rsidP="00B819B6"/>
    <w:p w14:paraId="6914E9D1" w14:textId="77777777" w:rsidR="00B731F0" w:rsidRDefault="00B731F0" w:rsidP="00B819B6"/>
    <w:p w14:paraId="625AF507" w14:textId="77777777" w:rsidR="00B731F0" w:rsidRDefault="00B731F0" w:rsidP="00B819B6"/>
    <w:p w14:paraId="56770248" w14:textId="77777777" w:rsidR="00464323" w:rsidRDefault="00464323" w:rsidP="00B731F0">
      <w:pPr>
        <w:pStyle w:val="Heading1"/>
      </w:pPr>
      <w:bookmarkStart w:id="12" w:name="_Toc71619804"/>
      <w:r>
        <w:lastRenderedPageBreak/>
        <w:t>c) Strengths and weaknesses</w:t>
      </w:r>
      <w:bookmarkEnd w:id="12"/>
    </w:p>
    <w:p w14:paraId="2E9F5DD9" w14:textId="77777777" w:rsidR="00464323" w:rsidRDefault="00464323" w:rsidP="00B819B6">
      <w:r>
        <w:t>A project manager must need to have the ability to manage a project effectively to ensure that the project will have the chance to achieve its objectives. If I want to play the role of a project manager in a business</w:t>
      </w:r>
      <w:r w:rsidR="008A1D1A">
        <w:t>-</w:t>
      </w:r>
      <w:r>
        <w:t>like Verdant Leisure th</w:t>
      </w:r>
      <w:r w:rsidR="008A1D1A">
        <w:t>e</w:t>
      </w:r>
      <w:r>
        <w:t>n I will have</w:t>
      </w:r>
      <w:r w:rsidR="008A1D1A">
        <w:t xml:space="preserve"> to</w:t>
      </w:r>
      <w:r>
        <w:t xml:space="preserve"> assess my strengths and weaknesses to evaluate my ability. In this part, I will focus on that. </w:t>
      </w:r>
    </w:p>
    <w:p w14:paraId="32E01191" w14:textId="77777777" w:rsidR="00464323" w:rsidRDefault="00464323" w:rsidP="00B731F0">
      <w:pPr>
        <w:pStyle w:val="Heading2"/>
      </w:pPr>
      <w:bookmarkStart w:id="13" w:name="_Toc71619805"/>
      <w:r>
        <w:t>Strengths</w:t>
      </w:r>
      <w:bookmarkEnd w:id="13"/>
    </w:p>
    <w:p w14:paraId="590EC94E" w14:textId="77777777" w:rsidR="00464323" w:rsidRDefault="00464323" w:rsidP="00B819B6">
      <w:r w:rsidRPr="00B731F0">
        <w:rPr>
          <w:b/>
        </w:rPr>
        <w:t>Communication:</w:t>
      </w:r>
      <w:r>
        <w:t xml:space="preserve"> This is the ability of an individual to share information with others and getting feedback. This is important because it will help the project manager to maintain proper communication with the related parties of the project. COVID-has increased its importance because the process of communication and the factors which needs to be considered has been changed</w:t>
      </w:r>
      <w:r w:rsidR="00597F00">
        <w:t xml:space="preserve"> </w:t>
      </w:r>
      <w:r w:rsidR="00597F00" w:rsidRPr="00597F00">
        <w:t>(</w:t>
      </w:r>
      <w:proofErr w:type="spellStart"/>
      <w:r w:rsidR="00597F00" w:rsidRPr="00597F00">
        <w:t>Ljungblom</w:t>
      </w:r>
      <w:proofErr w:type="spellEnd"/>
      <w:r w:rsidR="00597F00" w:rsidRPr="00597F00">
        <w:t xml:space="preserve"> and </w:t>
      </w:r>
      <w:proofErr w:type="spellStart"/>
      <w:r w:rsidR="00597F00" w:rsidRPr="00597F00">
        <w:t>Lennerfors</w:t>
      </w:r>
      <w:proofErr w:type="spellEnd"/>
      <w:r w:rsidR="00597F00" w:rsidRPr="00597F00">
        <w:t>, 2018)</w:t>
      </w:r>
      <w:r>
        <w:t>. Before the pandemic, offline communication was important and now online communication. This is one of my greatest strengths which I have achieved in the academic life. I can communicate effective</w:t>
      </w:r>
      <w:r w:rsidR="008A1D1A">
        <w:t>ly</w:t>
      </w:r>
      <w:r>
        <w:t xml:space="preserve"> both online and offline and for that</w:t>
      </w:r>
      <w:r w:rsidR="008A1D1A">
        <w:t>,</w:t>
      </w:r>
      <w:r>
        <w:t xml:space="preserve"> the chance of achieving success will be increased for me. For example, I can use online communication medium like Zoom and Google Meet which will help me to achieve success. </w:t>
      </w:r>
    </w:p>
    <w:p w14:paraId="274DA92D" w14:textId="77777777" w:rsidR="009A5048" w:rsidRDefault="00464323" w:rsidP="00B819B6">
      <w:r w:rsidRPr="00B731F0">
        <w:rPr>
          <w:b/>
        </w:rPr>
        <w:t>Leadership:</w:t>
      </w:r>
      <w:r>
        <w:t xml:space="preserve"> A project manager is the leader of the project whose task is to lead the project team to achieve the objectives.</w:t>
      </w:r>
      <w:r w:rsidR="009A5048">
        <w:t xml:space="preserve"> I can lead people toward a specific skill. In the university, I have played the role of a team leader in </w:t>
      </w:r>
      <w:r w:rsidR="008A1D1A">
        <w:t xml:space="preserve">the </w:t>
      </w:r>
      <w:r w:rsidR="009A5048">
        <w:t>different task and in there I have improved this skill of mine. I was able to realise that because there I have achieved the stated objectives and the team members w</w:t>
      </w:r>
      <w:r w:rsidR="008A1D1A">
        <w:t>ere</w:t>
      </w:r>
      <w:r w:rsidR="009A5048">
        <w:t xml:space="preserve"> happy about the way in which I have</w:t>
      </w:r>
      <w:r w:rsidR="008A1D1A">
        <w:t xml:space="preserve"> to</w:t>
      </w:r>
      <w:r w:rsidR="009A5048">
        <w:t xml:space="preserve"> lead them</w:t>
      </w:r>
      <w:r w:rsidR="00597F00">
        <w:t xml:space="preserve"> </w:t>
      </w:r>
      <w:r w:rsidR="00597F00" w:rsidRPr="00597F00">
        <w:t>(</w:t>
      </w:r>
      <w:proofErr w:type="spellStart"/>
      <w:r w:rsidR="00597F00" w:rsidRPr="00597F00">
        <w:t>Tinnirello</w:t>
      </w:r>
      <w:proofErr w:type="spellEnd"/>
      <w:r w:rsidR="00597F00" w:rsidRPr="00597F00">
        <w:t>, 2010)</w:t>
      </w:r>
      <w:r w:rsidR="009A5048">
        <w:t>. Th</w:t>
      </w:r>
      <w:r w:rsidR="008A1D1A">
        <w:t>ese</w:t>
      </w:r>
      <w:r w:rsidR="009A5048">
        <w:t xml:space="preserve"> factors ensure that I will be able to manage a project effectively. Leadership skill is important to manage the project because of COVID-19 as the project manager will have to connivance and motivate the team members and trainee to take part in the project. </w:t>
      </w:r>
    </w:p>
    <w:p w14:paraId="695FF624" w14:textId="77777777" w:rsidR="005173F2" w:rsidRDefault="009A5048" w:rsidP="00B819B6">
      <w:r w:rsidRPr="00B731F0">
        <w:rPr>
          <w:b/>
        </w:rPr>
        <w:t>Team management:</w:t>
      </w:r>
      <w:r>
        <w:t xml:space="preserve"> A project cannot be implemented by the project manager alone and for that</w:t>
      </w:r>
      <w:r w:rsidR="008A1D1A">
        <w:t>,</w:t>
      </w:r>
      <w:r>
        <w:t xml:space="preserve"> a team will be required. </w:t>
      </w:r>
      <w:r w:rsidR="008A1D1A">
        <w:t>An</w:t>
      </w:r>
      <w:r>
        <w:t xml:space="preserve"> individual who does not have the skill to manage a team effectively will not be able to achieve success. In the past, I have demonstrated effectiveness in term of team management. Man</w:t>
      </w:r>
      <w:r w:rsidR="005173F2">
        <w:t xml:space="preserve">aging </w:t>
      </w:r>
      <w:r w:rsidR="008A1D1A">
        <w:t xml:space="preserve">the </w:t>
      </w:r>
      <w:r w:rsidR="005173F2">
        <w:t xml:space="preserve">team has been difficult because of the pandemic. Now the project manager will have to focus on managing the team online and for that different techniques needs to be applied. I think I have the ability to do that because I know how to manage the team and the process in which the effectiveness of the project will be improved. </w:t>
      </w:r>
    </w:p>
    <w:p w14:paraId="2172B845" w14:textId="77777777" w:rsidR="00151BD7" w:rsidRDefault="005173F2" w:rsidP="00B819B6">
      <w:r w:rsidRPr="00B731F0">
        <w:rPr>
          <w:b/>
        </w:rPr>
        <w:t>Risk management:</w:t>
      </w:r>
      <w:r>
        <w:t xml:space="preserve"> The risk related </w:t>
      </w:r>
      <w:r w:rsidR="008A1D1A">
        <w:t>to</w:t>
      </w:r>
      <w:r>
        <w:t xml:space="preserve"> a training project has been increased because of COVID-19. In this situation, a project manager needs to have the skill of assessing the risk related </w:t>
      </w:r>
      <w:r w:rsidR="008A1D1A">
        <w:t>to</w:t>
      </w:r>
      <w:r>
        <w:t xml:space="preserve"> a </w:t>
      </w:r>
      <w:r>
        <w:lastRenderedPageBreak/>
        <w:t>project and the process in which th</w:t>
      </w:r>
      <w:r w:rsidR="008A1D1A">
        <w:t>ese</w:t>
      </w:r>
      <w:r>
        <w:t xml:space="preserve"> risks can be mitigated. For example, one of the most important risk</w:t>
      </w:r>
      <w:r w:rsidR="008A1D1A">
        <w:t>s</w:t>
      </w:r>
      <w:r>
        <w:t xml:space="preserve"> associated with the training project of Verdant Leisure is that the effectiveness of the project will be reduced because of online training</w:t>
      </w:r>
      <w:r w:rsidR="00597F00">
        <w:t xml:space="preserve"> </w:t>
      </w:r>
      <w:r w:rsidR="00597F00" w:rsidRPr="00597F00">
        <w:t>(Dionne, 2013)</w:t>
      </w:r>
      <w:r>
        <w:t xml:space="preserve">. Now the project manager will have to determine the </w:t>
      </w:r>
      <w:r w:rsidR="00151BD7">
        <w:t xml:space="preserve">techniques in which the risk can be mitigated. I think that I have this ability because the personal skill audit which I have conducted helps me to realise that. </w:t>
      </w:r>
    </w:p>
    <w:p w14:paraId="4913E5D7" w14:textId="77777777" w:rsidR="007E5186" w:rsidRDefault="00151BD7" w:rsidP="00B819B6">
      <w:r w:rsidRPr="00B731F0">
        <w:rPr>
          <w:b/>
        </w:rPr>
        <w:t>Time-management:</w:t>
      </w:r>
      <w:r>
        <w:t xml:space="preserve"> A project has </w:t>
      </w:r>
      <w:r w:rsidR="008A1D1A">
        <w:t xml:space="preserve">a </w:t>
      </w:r>
      <w:r>
        <w:t>specific time and for that</w:t>
      </w:r>
      <w:r w:rsidR="008A1D1A">
        <w:t>,</w:t>
      </w:r>
      <w:r>
        <w:t xml:space="preserve"> the project manager must have to make sure that the project has been finished within the specified time period. </w:t>
      </w:r>
      <w:r w:rsidR="007E5186">
        <w:t>If the project manager does not have the skill to finish the project in time th</w:t>
      </w:r>
      <w:r w:rsidR="008A1D1A">
        <w:t>e</w:t>
      </w:r>
      <w:r w:rsidR="007E5186">
        <w:t xml:space="preserve">n the objectives of the project and the cost related </w:t>
      </w:r>
      <w:r w:rsidR="008A1D1A">
        <w:t>to</w:t>
      </w:r>
      <w:r w:rsidR="007E5186">
        <w:t xml:space="preserve"> it will be increased</w:t>
      </w:r>
      <w:r w:rsidR="00597F00">
        <w:t xml:space="preserve"> </w:t>
      </w:r>
      <w:r w:rsidR="00597F00" w:rsidRPr="00597F00">
        <w:t xml:space="preserve">(Drucker and </w:t>
      </w:r>
      <w:proofErr w:type="spellStart"/>
      <w:r w:rsidR="00597F00" w:rsidRPr="00597F00">
        <w:t>Maciariello</w:t>
      </w:r>
      <w:proofErr w:type="spellEnd"/>
      <w:r w:rsidR="00597F00" w:rsidRPr="00597F00">
        <w:t>, 2012)</w:t>
      </w:r>
      <w:r w:rsidR="007E5186">
        <w:t xml:space="preserve">. I have the skill to finish </w:t>
      </w:r>
      <w:r w:rsidR="008A1D1A">
        <w:t xml:space="preserve">the </w:t>
      </w:r>
      <w:r w:rsidR="007E5186">
        <w:t xml:space="preserve">task in time which I have used in the time of working </w:t>
      </w:r>
      <w:r w:rsidR="008A1D1A">
        <w:t>o</w:t>
      </w:r>
      <w:r w:rsidR="007E5186">
        <w:t xml:space="preserve">n </w:t>
      </w:r>
      <w:r w:rsidR="008A1D1A">
        <w:t xml:space="preserve">a </w:t>
      </w:r>
      <w:r w:rsidR="007E5186">
        <w:t xml:space="preserve">different academic project. That helps me to be eligible </w:t>
      </w:r>
      <w:r w:rsidR="008A1D1A">
        <w:t>for</w:t>
      </w:r>
      <w:r w:rsidR="007E5186">
        <w:t xml:space="preserve"> the role of </w:t>
      </w:r>
      <w:r w:rsidR="008A1D1A">
        <w:t xml:space="preserve">the </w:t>
      </w:r>
      <w:r w:rsidR="007E5186">
        <w:t xml:space="preserve">project. Time is important for this project because the business will have </w:t>
      </w:r>
      <w:r w:rsidR="008A1D1A">
        <w:t xml:space="preserve">to </w:t>
      </w:r>
      <w:r w:rsidR="007E5186">
        <w:t xml:space="preserve">act immediately to ensure success of the business. </w:t>
      </w:r>
    </w:p>
    <w:p w14:paraId="1B653A7B" w14:textId="77777777" w:rsidR="00B731F0" w:rsidRDefault="00B731F0" w:rsidP="00B819B6">
      <w:r>
        <w:rPr>
          <w:noProof/>
          <w:lang w:val="en-US"/>
        </w:rPr>
        <w:drawing>
          <wp:inline distT="0" distB="0" distL="0" distR="0" wp14:anchorId="3247229C" wp14:editId="6E077EDB">
            <wp:extent cx="5486400" cy="3200400"/>
            <wp:effectExtent l="57150" t="0" r="5715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15813E34" w14:textId="77777777" w:rsidR="00B731F0" w:rsidRDefault="00B731F0" w:rsidP="00B731F0">
      <w:pPr>
        <w:jc w:val="center"/>
      </w:pPr>
      <w:r>
        <w:t>Figure: Strengths</w:t>
      </w:r>
    </w:p>
    <w:p w14:paraId="1A3C093D" w14:textId="77777777" w:rsidR="00B731F0" w:rsidRDefault="00B731F0" w:rsidP="00B731F0">
      <w:pPr>
        <w:jc w:val="center"/>
      </w:pPr>
      <w:r>
        <w:t>Source: Author</w:t>
      </w:r>
    </w:p>
    <w:p w14:paraId="0C3B336B" w14:textId="77777777" w:rsidR="00B731F0" w:rsidRDefault="00B731F0" w:rsidP="00B731F0">
      <w:pPr>
        <w:jc w:val="center"/>
      </w:pPr>
    </w:p>
    <w:p w14:paraId="56304392" w14:textId="77777777" w:rsidR="00B731F0" w:rsidRDefault="00B731F0" w:rsidP="00B731F0">
      <w:pPr>
        <w:jc w:val="center"/>
      </w:pPr>
    </w:p>
    <w:p w14:paraId="149D1E9E" w14:textId="77777777" w:rsidR="007E5186" w:rsidRDefault="007E5186" w:rsidP="00B731F0">
      <w:pPr>
        <w:pStyle w:val="Heading2"/>
      </w:pPr>
      <w:bookmarkStart w:id="14" w:name="_Toc71619806"/>
      <w:r>
        <w:lastRenderedPageBreak/>
        <w:t>Weaknesses</w:t>
      </w:r>
      <w:bookmarkEnd w:id="14"/>
    </w:p>
    <w:p w14:paraId="6AAC606C" w14:textId="77777777" w:rsidR="007E5186" w:rsidRDefault="007E5186" w:rsidP="00B819B6">
      <w:r w:rsidRPr="00B731F0">
        <w:rPr>
          <w:b/>
        </w:rPr>
        <w:t>Risk management:</w:t>
      </w:r>
      <w:r>
        <w:t xml:space="preserve"> This is one of the most important area</w:t>
      </w:r>
      <w:r w:rsidR="008A1D1A">
        <w:t>s</w:t>
      </w:r>
      <w:r>
        <w:t xml:space="preserve"> in which I must have to develop my skills. The risk associated with a project has been increased because of COVID-19. The task of the project manager is to assess the risk and develop an effective action so that the risk can be mitigated. In the past, I have face problem in this aspect</w:t>
      </w:r>
      <w:r w:rsidR="00597F00">
        <w:t xml:space="preserve"> </w:t>
      </w:r>
      <w:r w:rsidR="00597F00" w:rsidRPr="00597F00">
        <w:t>(Hobbs, 2015)</w:t>
      </w:r>
      <w:r>
        <w:t xml:space="preserve">. For example, I was not able to assess the risk which I might have to face because of skipping classes and this creates </w:t>
      </w:r>
      <w:r w:rsidR="008A1D1A">
        <w:t xml:space="preserve">a </w:t>
      </w:r>
      <w:r>
        <w:t xml:space="preserve">problem for me. </w:t>
      </w:r>
    </w:p>
    <w:p w14:paraId="71FC04F2" w14:textId="77777777" w:rsidR="005C7EC5" w:rsidRDefault="007E5186" w:rsidP="00B819B6">
      <w:r w:rsidRPr="00B731F0">
        <w:rPr>
          <w:b/>
        </w:rPr>
        <w:t>Research skills:</w:t>
      </w:r>
      <w:r w:rsidR="005C7EC5">
        <w:t xml:space="preserve"> This skill is related </w:t>
      </w:r>
      <w:r w:rsidR="008A1D1A">
        <w:t>to</w:t>
      </w:r>
      <w:r w:rsidR="005C7EC5">
        <w:t xml:space="preserve"> the ability </w:t>
      </w:r>
      <w:r w:rsidR="008A1D1A">
        <w:t xml:space="preserve">to </w:t>
      </w:r>
      <w:r w:rsidR="005C7EC5">
        <w:t xml:space="preserve">understand and gather information about a subject. In case of providing training, the project manager will have research about the needs and wants of the employees and the techniques which can be used here. I have </w:t>
      </w:r>
      <w:r w:rsidR="008A1D1A">
        <w:t xml:space="preserve">a </w:t>
      </w:r>
      <w:r w:rsidR="005C7EC5">
        <w:t>problem in this aspect because in my academic life I was not able to ensure that I have research</w:t>
      </w:r>
      <w:r w:rsidR="008A1D1A">
        <w:t>ed</w:t>
      </w:r>
      <w:r w:rsidR="005C7EC5">
        <w:t xml:space="preserve"> a topic effectively to reach the bottom. That means it will affect the project objectives. </w:t>
      </w:r>
    </w:p>
    <w:p w14:paraId="6C569F76" w14:textId="77777777" w:rsidR="005C7EC5" w:rsidRDefault="005C7EC5" w:rsidP="00B819B6">
      <w:r w:rsidRPr="00B731F0">
        <w:rPr>
          <w:b/>
        </w:rPr>
        <w:t>Problem-solving:</w:t>
      </w:r>
      <w:r>
        <w:t xml:space="preserve"> A project manager must need to have this skill. A project has been developed for the purpose of solving a problem. For example, the problem which has been created for Verdant Leisure is that the business ha</w:t>
      </w:r>
      <w:r w:rsidR="008A1D1A">
        <w:t>s</w:t>
      </w:r>
      <w:r>
        <w:t xml:space="preserve"> to deal </w:t>
      </w:r>
      <w:r w:rsidR="008A1D1A">
        <w:t xml:space="preserve">with </w:t>
      </w:r>
      <w:r>
        <w:t xml:space="preserve">the change in </w:t>
      </w:r>
      <w:r w:rsidR="008A1D1A">
        <w:t xml:space="preserve">a </w:t>
      </w:r>
      <w:r>
        <w:t>business environment</w:t>
      </w:r>
      <w:r w:rsidR="00597F00">
        <w:t xml:space="preserve"> </w:t>
      </w:r>
      <w:r w:rsidR="00597F00" w:rsidRPr="00597F00">
        <w:t>(</w:t>
      </w:r>
      <w:proofErr w:type="spellStart"/>
      <w:r w:rsidR="00597F00" w:rsidRPr="00597F00">
        <w:t>Simister</w:t>
      </w:r>
      <w:proofErr w:type="spellEnd"/>
      <w:r w:rsidR="00597F00" w:rsidRPr="00597F00">
        <w:t>, 2014)</w:t>
      </w:r>
      <w:r>
        <w:t xml:space="preserve">. In this case, </w:t>
      </w:r>
      <w:r w:rsidR="008A1D1A">
        <w:t>like</w:t>
      </w:r>
      <w:r>
        <w:t xml:space="preserve"> project management</w:t>
      </w:r>
      <w:r w:rsidR="008A1D1A">
        <w:t>,</w:t>
      </w:r>
      <w:r>
        <w:t xml:space="preserve"> I must have to ensure that the business has the ability to do that. The comments of others and my personal skill audit helps me to understand that, I am not good in this aspect. </w:t>
      </w:r>
    </w:p>
    <w:p w14:paraId="52307344" w14:textId="77777777" w:rsidR="005C7EC5" w:rsidRDefault="005C7EC5" w:rsidP="00B731F0">
      <w:pPr>
        <w:pStyle w:val="Heading2"/>
      </w:pPr>
      <w:bookmarkStart w:id="15" w:name="_Toc71619807"/>
      <w:r>
        <w:t>Personal develop plan</w:t>
      </w:r>
      <w:bookmarkEnd w:id="15"/>
      <w:r>
        <w:t xml:space="preserve"> </w:t>
      </w:r>
    </w:p>
    <w:p w14:paraId="27C2EC38" w14:textId="77777777" w:rsidR="007E5186" w:rsidRDefault="005C7EC5" w:rsidP="00B819B6">
      <w:r>
        <w:t xml:space="preserve">This is the process </w:t>
      </w:r>
      <w:r w:rsidR="008A1D1A">
        <w:t>that</w:t>
      </w:r>
      <w:r>
        <w:t xml:space="preserve"> I can use for the purpose of improving the skills which I do not have. The </w:t>
      </w:r>
      <w:r w:rsidR="00FE2C28">
        <w:t>person</w:t>
      </w:r>
      <w:r w:rsidR="008A1D1A">
        <w:t>al</w:t>
      </w:r>
      <w:r>
        <w:t xml:space="preserve"> development plan of mine is given below:   </w:t>
      </w:r>
      <w:r w:rsidR="007E5186">
        <w:t xml:space="preserve">    </w:t>
      </w:r>
    </w:p>
    <w:tbl>
      <w:tblPr>
        <w:tblStyle w:val="GridTable4-Accent6"/>
        <w:tblW w:w="0" w:type="auto"/>
        <w:tblLook w:val="04A0" w:firstRow="1" w:lastRow="0" w:firstColumn="1" w:lastColumn="0" w:noHBand="0" w:noVBand="1"/>
      </w:tblPr>
      <w:tblGrid>
        <w:gridCol w:w="1574"/>
        <w:gridCol w:w="3213"/>
        <w:gridCol w:w="1966"/>
        <w:gridCol w:w="1659"/>
        <w:gridCol w:w="938"/>
      </w:tblGrid>
      <w:tr w:rsidR="00FE2C28" w14:paraId="2578F603" w14:textId="77777777" w:rsidTr="00B731F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5" w:type="dxa"/>
          </w:tcPr>
          <w:p w14:paraId="7BECE520" w14:textId="77777777" w:rsidR="00FE2C28" w:rsidRDefault="00FE2C28" w:rsidP="00B731F0">
            <w:pPr>
              <w:jc w:val="center"/>
            </w:pPr>
            <w:r>
              <w:t>Skills</w:t>
            </w:r>
          </w:p>
        </w:tc>
        <w:tc>
          <w:tcPr>
            <w:tcW w:w="3510" w:type="dxa"/>
          </w:tcPr>
          <w:p w14:paraId="4A1EF316" w14:textId="77777777" w:rsidR="00FE2C28" w:rsidRDefault="00FE2C28" w:rsidP="00B731F0">
            <w:pPr>
              <w:jc w:val="center"/>
              <w:cnfStyle w:val="100000000000" w:firstRow="1" w:lastRow="0" w:firstColumn="0" w:lastColumn="0" w:oddVBand="0" w:evenVBand="0" w:oddHBand="0" w:evenHBand="0" w:firstRowFirstColumn="0" w:firstRowLastColumn="0" w:lastRowFirstColumn="0" w:lastRowLastColumn="0"/>
            </w:pPr>
            <w:r>
              <w:t>Action plan</w:t>
            </w:r>
          </w:p>
        </w:tc>
        <w:tc>
          <w:tcPr>
            <w:tcW w:w="2070" w:type="dxa"/>
          </w:tcPr>
          <w:p w14:paraId="20607394" w14:textId="77777777" w:rsidR="00FE2C28" w:rsidRDefault="00FE2C28" w:rsidP="00B731F0">
            <w:pPr>
              <w:jc w:val="center"/>
              <w:cnfStyle w:val="100000000000" w:firstRow="1" w:lastRow="0" w:firstColumn="0" w:lastColumn="0" w:oddVBand="0" w:evenVBand="0" w:oddHBand="0" w:evenHBand="0" w:firstRowFirstColumn="0" w:firstRowLastColumn="0" w:lastRowFirstColumn="0" w:lastRowLastColumn="0"/>
            </w:pPr>
            <w:r>
              <w:t>Success criteria</w:t>
            </w:r>
          </w:p>
        </w:tc>
        <w:tc>
          <w:tcPr>
            <w:tcW w:w="1710" w:type="dxa"/>
          </w:tcPr>
          <w:p w14:paraId="2F3EAD6A" w14:textId="77777777" w:rsidR="00FE2C28" w:rsidRDefault="00FE2C28" w:rsidP="00B731F0">
            <w:pPr>
              <w:jc w:val="center"/>
              <w:cnfStyle w:val="100000000000" w:firstRow="1" w:lastRow="0" w:firstColumn="0" w:lastColumn="0" w:oddVBand="0" w:evenVBand="0" w:oddHBand="0" w:evenHBand="0" w:firstRowFirstColumn="0" w:firstRowLastColumn="0" w:lastRowFirstColumn="0" w:lastRowLastColumn="0"/>
            </w:pPr>
            <w:r>
              <w:t>Resources</w:t>
            </w:r>
          </w:p>
        </w:tc>
        <w:tc>
          <w:tcPr>
            <w:tcW w:w="805" w:type="dxa"/>
          </w:tcPr>
          <w:p w14:paraId="128F7B46" w14:textId="77777777" w:rsidR="00FE2C28" w:rsidRDefault="00FE2C28" w:rsidP="00B731F0">
            <w:pPr>
              <w:jc w:val="center"/>
              <w:cnfStyle w:val="100000000000" w:firstRow="1" w:lastRow="0" w:firstColumn="0" w:lastColumn="0" w:oddVBand="0" w:evenVBand="0" w:oddHBand="0" w:evenHBand="0" w:firstRowFirstColumn="0" w:firstRowLastColumn="0" w:lastRowFirstColumn="0" w:lastRowLastColumn="0"/>
            </w:pPr>
            <w:r>
              <w:t>Time</w:t>
            </w:r>
          </w:p>
        </w:tc>
      </w:tr>
      <w:tr w:rsidR="00FE2C28" w14:paraId="12FED378" w14:textId="77777777" w:rsidTr="00B731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5" w:type="dxa"/>
          </w:tcPr>
          <w:p w14:paraId="2C8292CE" w14:textId="77777777" w:rsidR="00FE2C28" w:rsidRDefault="00FE2C28" w:rsidP="00B819B6">
            <w:r>
              <w:t xml:space="preserve">Risk management </w:t>
            </w:r>
          </w:p>
        </w:tc>
        <w:tc>
          <w:tcPr>
            <w:tcW w:w="3510" w:type="dxa"/>
          </w:tcPr>
          <w:p w14:paraId="2846A7C7" w14:textId="77777777" w:rsidR="00FE2C28" w:rsidRDefault="00FE2C28" w:rsidP="008A1D1A">
            <w:pPr>
              <w:cnfStyle w:val="000000100000" w:firstRow="0" w:lastRow="0" w:firstColumn="0" w:lastColumn="0" w:oddVBand="0" w:evenVBand="0" w:oddHBand="1" w:evenHBand="0" w:firstRowFirstColumn="0" w:firstRowLastColumn="0" w:lastRowFirstColumn="0" w:lastRowLastColumn="0"/>
            </w:pPr>
            <w:r>
              <w:t xml:space="preserve">I will admit </w:t>
            </w:r>
            <w:r w:rsidR="008A1D1A">
              <w:t>to</w:t>
            </w:r>
            <w:r>
              <w:t xml:space="preserve"> an online training programme on risk management and will try to use it in </w:t>
            </w:r>
            <w:r w:rsidR="008A1D1A">
              <w:t xml:space="preserve">a </w:t>
            </w:r>
            <w:r>
              <w:t xml:space="preserve">practical situation. </w:t>
            </w:r>
          </w:p>
        </w:tc>
        <w:tc>
          <w:tcPr>
            <w:tcW w:w="2070" w:type="dxa"/>
          </w:tcPr>
          <w:p w14:paraId="399F46F3" w14:textId="77777777" w:rsidR="00FE2C28" w:rsidRDefault="00FE2C28" w:rsidP="00B819B6">
            <w:pPr>
              <w:cnfStyle w:val="000000100000" w:firstRow="0" w:lastRow="0" w:firstColumn="0" w:lastColumn="0" w:oddVBand="0" w:evenVBand="0" w:oddHBand="1" w:evenHBand="0" w:firstRowFirstColumn="0" w:firstRowLastColumn="0" w:lastRowFirstColumn="0" w:lastRowLastColumn="0"/>
            </w:pPr>
            <w:r>
              <w:t xml:space="preserve">Increase the ability to assess and mitigate risks. </w:t>
            </w:r>
          </w:p>
        </w:tc>
        <w:tc>
          <w:tcPr>
            <w:tcW w:w="1710" w:type="dxa"/>
          </w:tcPr>
          <w:p w14:paraId="2E71A0F6" w14:textId="77777777" w:rsidR="00FE2C28" w:rsidRDefault="00FE2C28" w:rsidP="00B819B6">
            <w:pPr>
              <w:cnfStyle w:val="000000100000" w:firstRow="0" w:lastRow="0" w:firstColumn="0" w:lastColumn="0" w:oddVBand="0" w:evenVBand="0" w:oddHBand="1" w:evenHBand="0" w:firstRowFirstColumn="0" w:firstRowLastColumn="0" w:lastRowFirstColumn="0" w:lastRowLastColumn="0"/>
            </w:pPr>
            <w:r>
              <w:t xml:space="preserve">Commuter, internet and money </w:t>
            </w:r>
          </w:p>
        </w:tc>
        <w:tc>
          <w:tcPr>
            <w:tcW w:w="805" w:type="dxa"/>
          </w:tcPr>
          <w:p w14:paraId="5838B82F" w14:textId="77777777" w:rsidR="00FE2C28" w:rsidRDefault="007425E6" w:rsidP="00B819B6">
            <w:pPr>
              <w:cnfStyle w:val="000000100000" w:firstRow="0" w:lastRow="0" w:firstColumn="0" w:lastColumn="0" w:oddVBand="0" w:evenVBand="0" w:oddHBand="1" w:evenHBand="0" w:firstRowFirstColumn="0" w:firstRowLastColumn="0" w:lastRowFirstColumn="0" w:lastRowLastColumn="0"/>
            </w:pPr>
            <w:r>
              <w:t xml:space="preserve">6 months </w:t>
            </w:r>
          </w:p>
        </w:tc>
      </w:tr>
      <w:tr w:rsidR="00FE2C28" w14:paraId="436FF37B" w14:textId="77777777" w:rsidTr="00B731F0">
        <w:tc>
          <w:tcPr>
            <w:cnfStyle w:val="001000000000" w:firstRow="0" w:lastRow="0" w:firstColumn="1" w:lastColumn="0" w:oddVBand="0" w:evenVBand="0" w:oddHBand="0" w:evenHBand="0" w:firstRowFirstColumn="0" w:firstRowLastColumn="0" w:lastRowFirstColumn="0" w:lastRowLastColumn="0"/>
            <w:tcW w:w="1255" w:type="dxa"/>
          </w:tcPr>
          <w:p w14:paraId="550367C0" w14:textId="77777777" w:rsidR="00FE2C28" w:rsidRDefault="00FE2C28" w:rsidP="00B819B6">
            <w:r>
              <w:t xml:space="preserve"> Research skills</w:t>
            </w:r>
          </w:p>
        </w:tc>
        <w:tc>
          <w:tcPr>
            <w:tcW w:w="3510" w:type="dxa"/>
          </w:tcPr>
          <w:p w14:paraId="7EB023B0" w14:textId="77777777" w:rsidR="00FE2C28" w:rsidRDefault="00FE2C28" w:rsidP="008A1D1A">
            <w:pPr>
              <w:cnfStyle w:val="000000000000" w:firstRow="0" w:lastRow="0" w:firstColumn="0" w:lastColumn="0" w:oddVBand="0" w:evenVBand="0" w:oddHBand="0" w:evenHBand="0" w:firstRowFirstColumn="0" w:firstRowLastColumn="0" w:lastRowFirstColumn="0" w:lastRowLastColumn="0"/>
            </w:pPr>
            <w:r>
              <w:t>I will borrow books from the library by taking suggestion f</w:t>
            </w:r>
            <w:r w:rsidR="008A1D1A">
              <w:t>ro</w:t>
            </w:r>
            <w:r>
              <w:t xml:space="preserve">m </w:t>
            </w:r>
            <w:r w:rsidR="008A1D1A">
              <w:t xml:space="preserve">the </w:t>
            </w:r>
            <w:r>
              <w:t xml:space="preserve">teacher to improve this skill of mine.  </w:t>
            </w:r>
          </w:p>
        </w:tc>
        <w:tc>
          <w:tcPr>
            <w:tcW w:w="2070" w:type="dxa"/>
          </w:tcPr>
          <w:p w14:paraId="46560934" w14:textId="77777777" w:rsidR="00FE2C28" w:rsidRDefault="00FE2C28" w:rsidP="00B819B6">
            <w:pPr>
              <w:cnfStyle w:val="000000000000" w:firstRow="0" w:lastRow="0" w:firstColumn="0" w:lastColumn="0" w:oddVBand="0" w:evenVBand="0" w:oddHBand="0" w:evenHBand="0" w:firstRowFirstColumn="0" w:firstRowLastColumn="0" w:lastRowFirstColumn="0" w:lastRowLastColumn="0"/>
            </w:pPr>
            <w:r>
              <w:t xml:space="preserve">Able to understand the meaning of something and </w:t>
            </w:r>
            <w:r>
              <w:lastRenderedPageBreak/>
              <w:t xml:space="preserve">gather information.  </w:t>
            </w:r>
          </w:p>
        </w:tc>
        <w:tc>
          <w:tcPr>
            <w:tcW w:w="1710" w:type="dxa"/>
          </w:tcPr>
          <w:p w14:paraId="6DABE9E1" w14:textId="77777777" w:rsidR="00FE2C28" w:rsidRDefault="00FE2C28" w:rsidP="00B819B6">
            <w:pPr>
              <w:cnfStyle w:val="000000000000" w:firstRow="0" w:lastRow="0" w:firstColumn="0" w:lastColumn="0" w:oddVBand="0" w:evenVBand="0" w:oddHBand="0" w:evenHBand="0" w:firstRowFirstColumn="0" w:firstRowLastColumn="0" w:lastRowFirstColumn="0" w:lastRowLastColumn="0"/>
            </w:pPr>
            <w:r>
              <w:lastRenderedPageBreak/>
              <w:t xml:space="preserve">Teacher, books and library </w:t>
            </w:r>
          </w:p>
        </w:tc>
        <w:tc>
          <w:tcPr>
            <w:tcW w:w="805" w:type="dxa"/>
          </w:tcPr>
          <w:p w14:paraId="77383C58" w14:textId="77777777" w:rsidR="00FE2C28" w:rsidRDefault="007425E6" w:rsidP="00B819B6">
            <w:pPr>
              <w:cnfStyle w:val="000000000000" w:firstRow="0" w:lastRow="0" w:firstColumn="0" w:lastColumn="0" w:oddVBand="0" w:evenVBand="0" w:oddHBand="0" w:evenHBand="0" w:firstRowFirstColumn="0" w:firstRowLastColumn="0" w:lastRowFirstColumn="0" w:lastRowLastColumn="0"/>
            </w:pPr>
            <w:r>
              <w:t xml:space="preserve">4 months </w:t>
            </w:r>
          </w:p>
        </w:tc>
      </w:tr>
      <w:tr w:rsidR="00FE2C28" w14:paraId="42CAE35E" w14:textId="77777777" w:rsidTr="00B731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5" w:type="dxa"/>
          </w:tcPr>
          <w:p w14:paraId="38DC84BC" w14:textId="77777777" w:rsidR="00FE2C28" w:rsidRDefault="00FE2C28" w:rsidP="00B819B6">
            <w:r>
              <w:t xml:space="preserve">Problem-solving </w:t>
            </w:r>
          </w:p>
        </w:tc>
        <w:tc>
          <w:tcPr>
            <w:tcW w:w="3510" w:type="dxa"/>
          </w:tcPr>
          <w:p w14:paraId="7EDCEBF9" w14:textId="77777777" w:rsidR="00FE2C28" w:rsidRDefault="00FE2C28" w:rsidP="00B819B6">
            <w:pPr>
              <w:cnfStyle w:val="000000100000" w:firstRow="0" w:lastRow="0" w:firstColumn="0" w:lastColumn="0" w:oddVBand="0" w:evenVBand="0" w:oddHBand="1" w:evenHBand="0" w:firstRowFirstColumn="0" w:firstRowLastColumn="0" w:lastRowFirstColumn="0" w:lastRowLastColumn="0"/>
            </w:pPr>
            <w:r>
              <w:t xml:space="preserve">I will try to get an internship under a project manager so that I can experience the process in which a problem can be solved.  </w:t>
            </w:r>
          </w:p>
        </w:tc>
        <w:tc>
          <w:tcPr>
            <w:tcW w:w="2070" w:type="dxa"/>
          </w:tcPr>
          <w:p w14:paraId="7C559AD3" w14:textId="77777777" w:rsidR="00FE2C28" w:rsidRDefault="00FE2C28" w:rsidP="00B819B6">
            <w:pPr>
              <w:cnfStyle w:val="000000100000" w:firstRow="0" w:lastRow="0" w:firstColumn="0" w:lastColumn="0" w:oddVBand="0" w:evenVBand="0" w:oddHBand="1" w:evenHBand="0" w:firstRowFirstColumn="0" w:firstRowLastColumn="0" w:lastRowFirstColumn="0" w:lastRowLastColumn="0"/>
            </w:pPr>
            <w:r>
              <w:t xml:space="preserve">Achieve the ability to solve </w:t>
            </w:r>
            <w:r w:rsidR="008A1D1A">
              <w:t xml:space="preserve">the </w:t>
            </w:r>
            <w:r>
              <w:t xml:space="preserve">problem. </w:t>
            </w:r>
          </w:p>
        </w:tc>
        <w:tc>
          <w:tcPr>
            <w:tcW w:w="1710" w:type="dxa"/>
          </w:tcPr>
          <w:p w14:paraId="7B219C17" w14:textId="77777777" w:rsidR="00FE2C28" w:rsidRDefault="00FE2C28" w:rsidP="00B819B6">
            <w:pPr>
              <w:cnfStyle w:val="000000100000" w:firstRow="0" w:lastRow="0" w:firstColumn="0" w:lastColumn="0" w:oddVBand="0" w:evenVBand="0" w:oddHBand="1" w:evenHBand="0" w:firstRowFirstColumn="0" w:firstRowLastColumn="0" w:lastRowFirstColumn="0" w:lastRowLastColumn="0"/>
            </w:pPr>
            <w:r>
              <w:t xml:space="preserve">Internship opportunity, mobile and internet.  </w:t>
            </w:r>
          </w:p>
        </w:tc>
        <w:tc>
          <w:tcPr>
            <w:tcW w:w="805" w:type="dxa"/>
          </w:tcPr>
          <w:p w14:paraId="536E1FE8" w14:textId="77777777" w:rsidR="00FE2C28" w:rsidRDefault="007425E6" w:rsidP="00B819B6">
            <w:pPr>
              <w:cnfStyle w:val="000000100000" w:firstRow="0" w:lastRow="0" w:firstColumn="0" w:lastColumn="0" w:oddVBand="0" w:evenVBand="0" w:oddHBand="1" w:evenHBand="0" w:firstRowFirstColumn="0" w:firstRowLastColumn="0" w:lastRowFirstColumn="0" w:lastRowLastColumn="0"/>
            </w:pPr>
            <w:r>
              <w:t xml:space="preserve">3 months </w:t>
            </w:r>
          </w:p>
        </w:tc>
      </w:tr>
    </w:tbl>
    <w:p w14:paraId="7C81700D" w14:textId="77777777" w:rsidR="007425E6" w:rsidRDefault="007425E6" w:rsidP="00B819B6"/>
    <w:p w14:paraId="0CB499F0" w14:textId="77777777" w:rsidR="007425E6" w:rsidRDefault="007425E6" w:rsidP="00B819B6">
      <w:r>
        <w:t xml:space="preserve">This is the plan which I use for the purpose </w:t>
      </w:r>
      <w:r w:rsidR="008A1D1A">
        <w:t xml:space="preserve">of </w:t>
      </w:r>
      <w:r>
        <w:t xml:space="preserve">improving the skill of project management. This plan is effective because includes the skill which I want to develop, the action which I will take for that, the success criteria, resources which will be required for that along with the time. That means I have implemented SMART objectives here to create the plan which will increase my ability to achieve success and to improve these skills.  </w:t>
      </w:r>
    </w:p>
    <w:p w14:paraId="07823F5E" w14:textId="77777777" w:rsidR="00B731F0" w:rsidRDefault="00B731F0" w:rsidP="00B819B6"/>
    <w:p w14:paraId="2AC5AEF3" w14:textId="77777777" w:rsidR="00B731F0" w:rsidRDefault="00B731F0" w:rsidP="00B819B6"/>
    <w:p w14:paraId="7CD563C9" w14:textId="77777777" w:rsidR="00B731F0" w:rsidRDefault="00B731F0" w:rsidP="00B819B6"/>
    <w:p w14:paraId="2162091D" w14:textId="77777777" w:rsidR="00B731F0" w:rsidRDefault="00B731F0" w:rsidP="00B819B6"/>
    <w:p w14:paraId="49045103" w14:textId="77777777" w:rsidR="00B731F0" w:rsidRDefault="00B731F0" w:rsidP="00B819B6"/>
    <w:p w14:paraId="45A4B1C3" w14:textId="77777777" w:rsidR="00B731F0" w:rsidRDefault="00B731F0" w:rsidP="00B819B6"/>
    <w:p w14:paraId="5A445F3A" w14:textId="77777777" w:rsidR="00B731F0" w:rsidRDefault="00B731F0" w:rsidP="00B819B6"/>
    <w:p w14:paraId="0C0628AA" w14:textId="77777777" w:rsidR="00B731F0" w:rsidRDefault="00B731F0" w:rsidP="00B819B6"/>
    <w:p w14:paraId="6352A725" w14:textId="77777777" w:rsidR="00B731F0" w:rsidRDefault="00B731F0" w:rsidP="00B819B6"/>
    <w:p w14:paraId="74E328C7" w14:textId="77777777" w:rsidR="00B731F0" w:rsidRDefault="00B731F0" w:rsidP="00B819B6"/>
    <w:p w14:paraId="49A0618A" w14:textId="77777777" w:rsidR="00B731F0" w:rsidRDefault="00B731F0" w:rsidP="00B819B6"/>
    <w:p w14:paraId="28CABFBB" w14:textId="77777777" w:rsidR="00B731F0" w:rsidRDefault="00B731F0" w:rsidP="00B819B6"/>
    <w:p w14:paraId="052A1F30" w14:textId="77777777" w:rsidR="00B731F0" w:rsidRDefault="00B731F0" w:rsidP="00B819B6"/>
    <w:p w14:paraId="3BFB1508" w14:textId="77777777" w:rsidR="00B731F0" w:rsidRDefault="00B731F0" w:rsidP="00B819B6"/>
    <w:p w14:paraId="2A62AE45" w14:textId="77777777" w:rsidR="007425E6" w:rsidRDefault="007425E6" w:rsidP="00B731F0">
      <w:pPr>
        <w:pStyle w:val="Heading1"/>
      </w:pPr>
      <w:bookmarkStart w:id="16" w:name="_Toc71619808"/>
      <w:r>
        <w:lastRenderedPageBreak/>
        <w:t>Conclusion</w:t>
      </w:r>
      <w:bookmarkEnd w:id="16"/>
      <w:r>
        <w:t xml:space="preserve"> </w:t>
      </w:r>
    </w:p>
    <w:p w14:paraId="26C46928" w14:textId="77777777" w:rsidR="00597F00" w:rsidRDefault="000A27B4" w:rsidP="000A27B4">
      <w:r>
        <w:t xml:space="preserve">Providing training to the employees of Verdant Leisure to help the employees to improve the adaptability skills is the project which has been selected for this task. The project management tools which can be used here include WBS, SWOT analysis, RACI, risk map and Gantt chart. All of these are effective to make sure that the project will be implemented effectively in this time of the pandemic. Assessing needs, setting objectives, developing </w:t>
      </w:r>
      <w:r w:rsidR="008A1D1A">
        <w:t xml:space="preserve">an </w:t>
      </w:r>
      <w:r>
        <w:t xml:space="preserve">action plan, provide training and evaluating the results </w:t>
      </w:r>
      <w:r w:rsidR="008A1D1A">
        <w:t>is</w:t>
      </w:r>
      <w:r>
        <w:t xml:space="preserve"> the step </w:t>
      </w:r>
      <w:r w:rsidR="008A1D1A">
        <w:t>that</w:t>
      </w:r>
      <w:r>
        <w:t xml:space="preserve"> needs to be used while providing training to the employees. If there w</w:t>
      </w:r>
      <w:r w:rsidR="008A1D1A">
        <w:t>ere</w:t>
      </w:r>
      <w:r>
        <w:t xml:space="preserve"> no COVID-19 th</w:t>
      </w:r>
      <w:r w:rsidR="008A1D1A">
        <w:t>e</w:t>
      </w:r>
      <w:r>
        <w:t>n the process of providing this training might not be online. I have some of the most effective skills to become a project manager. Those skills include communication, leadership, team management and time</w:t>
      </w:r>
      <w:r w:rsidR="008A1D1A">
        <w:t xml:space="preserve"> </w:t>
      </w:r>
      <w:r>
        <w:t xml:space="preserve">management. I will have to develop my skills in areas like problem-solving, research and risk management. </w:t>
      </w:r>
      <w:r w:rsidR="00597F00">
        <w:t>The</w:t>
      </w:r>
      <w:r>
        <w:t xml:space="preserve"> personal development plan which I have prepared will be helpful in this regard.     </w:t>
      </w:r>
    </w:p>
    <w:p w14:paraId="5802E012" w14:textId="77777777" w:rsidR="00B731F0" w:rsidRDefault="00B731F0" w:rsidP="000A27B4"/>
    <w:p w14:paraId="015B09C1" w14:textId="77777777" w:rsidR="00B731F0" w:rsidRDefault="00B731F0" w:rsidP="000A27B4"/>
    <w:p w14:paraId="1C91E438" w14:textId="77777777" w:rsidR="00B731F0" w:rsidRDefault="00B731F0" w:rsidP="000A27B4"/>
    <w:p w14:paraId="23ECE72D" w14:textId="77777777" w:rsidR="00B731F0" w:rsidRDefault="00B731F0" w:rsidP="000A27B4"/>
    <w:p w14:paraId="526D7C7B" w14:textId="77777777" w:rsidR="00B731F0" w:rsidRDefault="00B731F0" w:rsidP="000A27B4"/>
    <w:p w14:paraId="4D4D55AF" w14:textId="77777777" w:rsidR="00B731F0" w:rsidRDefault="00B731F0" w:rsidP="000A27B4"/>
    <w:p w14:paraId="2ADCF863" w14:textId="77777777" w:rsidR="00B731F0" w:rsidRDefault="00B731F0" w:rsidP="000A27B4"/>
    <w:p w14:paraId="7A31B152" w14:textId="77777777" w:rsidR="00B731F0" w:rsidRDefault="00B731F0" w:rsidP="000A27B4"/>
    <w:p w14:paraId="5F6CA24E" w14:textId="77777777" w:rsidR="00B731F0" w:rsidRDefault="00B731F0" w:rsidP="000A27B4"/>
    <w:p w14:paraId="659B6C91" w14:textId="77777777" w:rsidR="00B731F0" w:rsidRDefault="00B731F0" w:rsidP="000A27B4"/>
    <w:p w14:paraId="16A0D58A" w14:textId="77777777" w:rsidR="00B731F0" w:rsidRDefault="00B731F0" w:rsidP="000A27B4"/>
    <w:p w14:paraId="332CC0F6" w14:textId="77777777" w:rsidR="00B731F0" w:rsidRDefault="00B731F0" w:rsidP="000A27B4"/>
    <w:p w14:paraId="56F36F30" w14:textId="77777777" w:rsidR="00B731F0" w:rsidRDefault="00B731F0" w:rsidP="000A27B4"/>
    <w:p w14:paraId="53FD6BC3" w14:textId="77777777" w:rsidR="00B731F0" w:rsidRDefault="00B731F0" w:rsidP="000A27B4"/>
    <w:p w14:paraId="3C1C0430" w14:textId="77777777" w:rsidR="00B731F0" w:rsidRDefault="00B731F0" w:rsidP="000A27B4"/>
    <w:p w14:paraId="19D971F1" w14:textId="77777777" w:rsidR="00597F00" w:rsidRDefault="00597F00" w:rsidP="00B731F0">
      <w:pPr>
        <w:pStyle w:val="Heading1"/>
      </w:pPr>
      <w:bookmarkStart w:id="17" w:name="_Toc71619809"/>
      <w:r>
        <w:lastRenderedPageBreak/>
        <w:t>References</w:t>
      </w:r>
      <w:bookmarkEnd w:id="17"/>
      <w:r>
        <w:t xml:space="preserve"> </w:t>
      </w:r>
    </w:p>
    <w:p w14:paraId="45F4EF7C" w14:textId="77777777" w:rsidR="00597F00" w:rsidRDefault="00597F00" w:rsidP="00B731F0">
      <w:proofErr w:type="spellStart"/>
      <w:r>
        <w:t>Beghini</w:t>
      </w:r>
      <w:proofErr w:type="spellEnd"/>
      <w:r>
        <w:t xml:space="preserve">, G. (2013). Work Breakdown Structure, lo </w:t>
      </w:r>
      <w:proofErr w:type="spellStart"/>
      <w:r>
        <w:t>strumento</w:t>
      </w:r>
      <w:proofErr w:type="spellEnd"/>
      <w:r>
        <w:t xml:space="preserve"> </w:t>
      </w:r>
      <w:proofErr w:type="spellStart"/>
      <w:r>
        <w:t>cardine</w:t>
      </w:r>
      <w:proofErr w:type="spellEnd"/>
      <w:r>
        <w:t xml:space="preserve"> </w:t>
      </w:r>
      <w:proofErr w:type="spellStart"/>
      <w:r>
        <w:t>della</w:t>
      </w:r>
      <w:proofErr w:type="spellEnd"/>
      <w:r>
        <w:t xml:space="preserve"> </w:t>
      </w:r>
      <w:proofErr w:type="spellStart"/>
      <w:r>
        <w:t>gestione</w:t>
      </w:r>
      <w:proofErr w:type="spellEnd"/>
      <w:r>
        <w:t xml:space="preserve"> di un </w:t>
      </w:r>
      <w:proofErr w:type="spellStart"/>
      <w:r>
        <w:t>progetto</w:t>
      </w:r>
      <w:proofErr w:type="spellEnd"/>
      <w:r>
        <w:t xml:space="preserve">. </w:t>
      </w:r>
      <w:r>
        <w:rPr>
          <w:i/>
          <w:iCs/>
        </w:rPr>
        <w:t>PROJECT MANAGER (IL)</w:t>
      </w:r>
      <w:r>
        <w:t>, 10(14), pp.33–38.</w:t>
      </w:r>
    </w:p>
    <w:p w14:paraId="60944615" w14:textId="77777777" w:rsidR="00597F00" w:rsidRDefault="00597F00" w:rsidP="00B731F0">
      <w:r>
        <w:t xml:space="preserve">Carroll, J. (2012). </w:t>
      </w:r>
      <w:r>
        <w:rPr>
          <w:i/>
          <w:iCs/>
        </w:rPr>
        <w:t>Project management</w:t>
      </w:r>
      <w:r>
        <w:t>. Southam, Warwickshire, England: Easy Steps Ltd.</w:t>
      </w:r>
    </w:p>
    <w:p w14:paraId="33516BE5" w14:textId="77777777" w:rsidR="00597F00" w:rsidRDefault="00597F00" w:rsidP="00B731F0">
      <w:r>
        <w:t xml:space="preserve">Cooke, H. and Tate, K. (2011). </w:t>
      </w:r>
      <w:r>
        <w:rPr>
          <w:i/>
          <w:iCs/>
        </w:rPr>
        <w:t>Project management</w:t>
      </w:r>
      <w:r>
        <w:t xml:space="preserve">. New York: </w:t>
      </w:r>
      <w:proofErr w:type="spellStart"/>
      <w:r>
        <w:t>Mcgraw-Hill</w:t>
      </w:r>
      <w:proofErr w:type="spellEnd"/>
      <w:r>
        <w:t>.</w:t>
      </w:r>
    </w:p>
    <w:p w14:paraId="55A508FB" w14:textId="77777777" w:rsidR="00597F00" w:rsidRDefault="00597F00" w:rsidP="00B731F0">
      <w:r>
        <w:t xml:space="preserve">Davidson Frame, J. (2014). Reconstructing Project Management. </w:t>
      </w:r>
      <w:r>
        <w:rPr>
          <w:i/>
          <w:iCs/>
        </w:rPr>
        <w:t>Project Management Journal</w:t>
      </w:r>
      <w:r>
        <w:t>, 45(1), pp.e2–e2.</w:t>
      </w:r>
    </w:p>
    <w:p w14:paraId="37566864" w14:textId="77777777" w:rsidR="00597F00" w:rsidRDefault="00597F00" w:rsidP="00B731F0">
      <w:r>
        <w:t xml:space="preserve">Dionne, G. (2013). Risk Management: History, Definition, and Critique. </w:t>
      </w:r>
      <w:r>
        <w:rPr>
          <w:i/>
          <w:iCs/>
        </w:rPr>
        <w:t>Risk Management and Insurance Review</w:t>
      </w:r>
      <w:r>
        <w:t>, 16(2), pp.147–166.</w:t>
      </w:r>
    </w:p>
    <w:p w14:paraId="08EF8AB1" w14:textId="77777777" w:rsidR="00597F00" w:rsidRDefault="00597F00" w:rsidP="00B731F0">
      <w:r>
        <w:t xml:space="preserve">Drucker, P.F. and </w:t>
      </w:r>
      <w:proofErr w:type="spellStart"/>
      <w:r>
        <w:t>Maciariello</w:t>
      </w:r>
      <w:proofErr w:type="spellEnd"/>
      <w:r>
        <w:t xml:space="preserve">, J.A. (2012). </w:t>
      </w:r>
      <w:r>
        <w:rPr>
          <w:i/>
          <w:iCs/>
        </w:rPr>
        <w:t>Management</w:t>
      </w:r>
      <w:r>
        <w:t>. 3rd ed. New York, Ny: Collins.</w:t>
      </w:r>
    </w:p>
    <w:p w14:paraId="68A84AEA" w14:textId="77777777" w:rsidR="00597F00" w:rsidRDefault="00597F00" w:rsidP="00B731F0">
      <w:r>
        <w:t xml:space="preserve">Hobbs, P. (2015). </w:t>
      </w:r>
      <w:r>
        <w:rPr>
          <w:i/>
          <w:iCs/>
        </w:rPr>
        <w:t>Project management</w:t>
      </w:r>
      <w:r>
        <w:t>. London: Dorling Kindersley.</w:t>
      </w:r>
    </w:p>
    <w:p w14:paraId="1B4EF011" w14:textId="77777777" w:rsidR="00597F00" w:rsidRDefault="00597F00" w:rsidP="00B731F0">
      <w:r>
        <w:t xml:space="preserve">Jonas, D. (2010). Empowering project portfolio managers: How management involvement impacts project portfolio management performance. </w:t>
      </w:r>
      <w:r>
        <w:rPr>
          <w:i/>
          <w:iCs/>
        </w:rPr>
        <w:t>International Journal of Project Management</w:t>
      </w:r>
      <w:r>
        <w:t>, 28(8), pp.818–831.</w:t>
      </w:r>
    </w:p>
    <w:p w14:paraId="3E5C75B9" w14:textId="77777777" w:rsidR="00597F00" w:rsidRDefault="00597F00" w:rsidP="00B731F0">
      <w:proofErr w:type="spellStart"/>
      <w:r>
        <w:t>Leybourne</w:t>
      </w:r>
      <w:proofErr w:type="spellEnd"/>
      <w:r>
        <w:t xml:space="preserve">, S.A., Warburton, R. and </w:t>
      </w:r>
      <w:proofErr w:type="spellStart"/>
      <w:r>
        <w:t>Kanabar</w:t>
      </w:r>
      <w:proofErr w:type="spellEnd"/>
      <w:r>
        <w:t xml:space="preserve">, V. (2014). Is project management the new management 2.0? </w:t>
      </w:r>
      <w:r>
        <w:rPr>
          <w:i/>
          <w:iCs/>
        </w:rPr>
        <w:t>Organisational Project Management</w:t>
      </w:r>
      <w:r>
        <w:t>, 1(1), p.16.</w:t>
      </w:r>
    </w:p>
    <w:p w14:paraId="7C1D00DC" w14:textId="77777777" w:rsidR="00597F00" w:rsidRDefault="00597F00" w:rsidP="00B731F0">
      <w:proofErr w:type="spellStart"/>
      <w:r>
        <w:t>Ljungblom</w:t>
      </w:r>
      <w:proofErr w:type="spellEnd"/>
      <w:r>
        <w:t xml:space="preserve">, M. and </w:t>
      </w:r>
      <w:proofErr w:type="spellStart"/>
      <w:r>
        <w:t>Lennerfors</w:t>
      </w:r>
      <w:proofErr w:type="spellEnd"/>
      <w:r>
        <w:t xml:space="preserve">, T.T. (2018). Virtues and Vices in Project Management Ethics. </w:t>
      </w:r>
      <w:r>
        <w:rPr>
          <w:i/>
          <w:iCs/>
        </w:rPr>
        <w:t>Project Management Journal</w:t>
      </w:r>
      <w:r>
        <w:t>, 49(3), pp.5–16.</w:t>
      </w:r>
    </w:p>
    <w:p w14:paraId="7FB70323" w14:textId="77777777" w:rsidR="00597F00" w:rsidRDefault="00597F00" w:rsidP="00B731F0">
      <w:r>
        <w:t xml:space="preserve">Maylor, H. (2010). </w:t>
      </w:r>
      <w:r>
        <w:rPr>
          <w:i/>
          <w:iCs/>
        </w:rPr>
        <w:t>Project Management</w:t>
      </w:r>
      <w:r>
        <w:t xml:space="preserve">. 4th ed. </w:t>
      </w:r>
      <w:proofErr w:type="gramStart"/>
      <w:r>
        <w:t>London ;</w:t>
      </w:r>
      <w:proofErr w:type="gramEnd"/>
      <w:r>
        <w:t xml:space="preserve"> New York: Financial Times/Prentice Hall.</w:t>
      </w:r>
    </w:p>
    <w:p w14:paraId="2B004270" w14:textId="77777777" w:rsidR="00597F00" w:rsidRDefault="00597F00" w:rsidP="00B731F0">
      <w:r>
        <w:t xml:space="preserve">Mir, F.A. and </w:t>
      </w:r>
      <w:proofErr w:type="spellStart"/>
      <w:r>
        <w:t>Pinnington</w:t>
      </w:r>
      <w:proofErr w:type="spellEnd"/>
      <w:r>
        <w:t xml:space="preserve">, A.H. (2014). Exploring the value of project management: Linking Project Management Performance and Project Success. </w:t>
      </w:r>
      <w:r>
        <w:rPr>
          <w:i/>
          <w:iCs/>
        </w:rPr>
        <w:t>International Journal of Project Management</w:t>
      </w:r>
      <w:r>
        <w:t>, 32(2), pp.202–217.</w:t>
      </w:r>
    </w:p>
    <w:p w14:paraId="44018BBE" w14:textId="77777777" w:rsidR="00597F00" w:rsidRDefault="00597F00" w:rsidP="00B731F0">
      <w:r>
        <w:t xml:space="preserve">Ong, H.Y., Wang, C. and </w:t>
      </w:r>
      <w:proofErr w:type="spellStart"/>
      <w:r>
        <w:t>Zainon</w:t>
      </w:r>
      <w:proofErr w:type="spellEnd"/>
      <w:r>
        <w:t xml:space="preserve">, N. (2016). Integrated Earned Value Gantt Chart (EV-Gantt) Tool for Project Portfolio Planning and Monitoring Optimization. </w:t>
      </w:r>
      <w:r>
        <w:rPr>
          <w:i/>
          <w:iCs/>
        </w:rPr>
        <w:t>Engineering Management Journal</w:t>
      </w:r>
      <w:r>
        <w:t>, 28(1), pp.39–53.</w:t>
      </w:r>
    </w:p>
    <w:p w14:paraId="0A5AD5B0" w14:textId="77777777" w:rsidR="00597F00" w:rsidRDefault="00597F00" w:rsidP="00B731F0">
      <w:proofErr w:type="spellStart"/>
      <w:r>
        <w:t>Ponnappa</w:t>
      </w:r>
      <w:proofErr w:type="spellEnd"/>
      <w:r>
        <w:t xml:space="preserve">, G. (2014). Project Stakeholder Management. </w:t>
      </w:r>
      <w:r>
        <w:rPr>
          <w:i/>
          <w:iCs/>
        </w:rPr>
        <w:t>Project Management Journal</w:t>
      </w:r>
      <w:r>
        <w:t>, 45(2), pp.e3–e3.</w:t>
      </w:r>
    </w:p>
    <w:p w14:paraId="59C4765C" w14:textId="77777777" w:rsidR="00597F00" w:rsidRDefault="00597F00" w:rsidP="00B731F0">
      <w:proofErr w:type="spellStart"/>
      <w:r>
        <w:lastRenderedPageBreak/>
        <w:t>Portny</w:t>
      </w:r>
      <w:proofErr w:type="spellEnd"/>
      <w:r>
        <w:t xml:space="preserve">, S.E. (2017). </w:t>
      </w:r>
      <w:r>
        <w:rPr>
          <w:i/>
          <w:iCs/>
        </w:rPr>
        <w:t>Project Management for Dummies</w:t>
      </w:r>
      <w:r>
        <w:t>. 5th ed. Hoboken, Nj: John Wiley &amp; Sons, Inc.</w:t>
      </w:r>
    </w:p>
    <w:p w14:paraId="60FD94D1" w14:textId="77777777" w:rsidR="00597F00" w:rsidRDefault="00597F00" w:rsidP="00B731F0">
      <w:proofErr w:type="spellStart"/>
      <w:r>
        <w:t>Simister</w:t>
      </w:r>
      <w:proofErr w:type="spellEnd"/>
      <w:r>
        <w:t xml:space="preserve">, S. (2014). Managing Project Risk and Uncertainty. </w:t>
      </w:r>
      <w:r>
        <w:rPr>
          <w:i/>
          <w:iCs/>
        </w:rPr>
        <w:t>International Journal of Project Management</w:t>
      </w:r>
      <w:r>
        <w:t>, 22(3), pp.269–270.</w:t>
      </w:r>
    </w:p>
    <w:p w14:paraId="7B42F741" w14:textId="77777777" w:rsidR="00597F00" w:rsidRDefault="00597F00" w:rsidP="00B731F0">
      <w:proofErr w:type="spellStart"/>
      <w:r>
        <w:t>Tinnirello</w:t>
      </w:r>
      <w:proofErr w:type="spellEnd"/>
      <w:r>
        <w:t xml:space="preserve">, P.C. (2010). </w:t>
      </w:r>
      <w:r>
        <w:rPr>
          <w:i/>
          <w:iCs/>
        </w:rPr>
        <w:t>Project management</w:t>
      </w:r>
      <w:r>
        <w:t>. 2nd ed. Boca Raton: Auerbach.</w:t>
      </w:r>
    </w:p>
    <w:p w14:paraId="531476F1" w14:textId="77777777" w:rsidR="00597F00" w:rsidRDefault="00597F00" w:rsidP="00B731F0">
      <w:r>
        <w:t xml:space="preserve">Verdant Leisure. (2021). </w:t>
      </w:r>
      <w:r>
        <w:rPr>
          <w:i/>
          <w:iCs/>
        </w:rPr>
        <w:t>Award Winning Family Holiday Parks and Homes</w:t>
      </w:r>
      <w:r>
        <w:t xml:space="preserve">. [online] Available at: </w:t>
      </w:r>
      <w:hyperlink r:id="rId22" w:history="1">
        <w:r>
          <w:t>https://www.verdantleisure.co.uk/</w:t>
        </w:r>
      </w:hyperlink>
      <w:r>
        <w:t>.</w:t>
      </w:r>
    </w:p>
    <w:p w14:paraId="5323DEFB" w14:textId="77777777" w:rsidR="00597F00" w:rsidRDefault="00597F00" w:rsidP="00B731F0">
      <w:r>
        <w:t xml:space="preserve">Yang, P.H. and Ho, M.C. (2013). The Studying on Design Communication and Conveyance in Project Plan. </w:t>
      </w:r>
      <w:r>
        <w:rPr>
          <w:i/>
          <w:iCs/>
        </w:rPr>
        <w:t>Applied Mechanics and Materials</w:t>
      </w:r>
      <w:r>
        <w:t>, 311(255), pp.286–292.</w:t>
      </w:r>
    </w:p>
    <w:p w14:paraId="222E1E73" w14:textId="77777777" w:rsidR="000A27B4" w:rsidRDefault="000A27B4" w:rsidP="00B731F0">
      <w:r>
        <w:t xml:space="preserve">      </w:t>
      </w:r>
    </w:p>
    <w:p w14:paraId="5E52DE65" w14:textId="77777777" w:rsidR="000A27B4" w:rsidRDefault="000A27B4" w:rsidP="00B731F0"/>
    <w:p w14:paraId="2C2AA082" w14:textId="77777777" w:rsidR="009A5048" w:rsidRDefault="007425E6" w:rsidP="00B731F0">
      <w:r>
        <w:t xml:space="preserve"> </w:t>
      </w:r>
      <w:r w:rsidR="00151BD7">
        <w:t xml:space="preserve">   </w:t>
      </w:r>
      <w:r w:rsidR="005173F2">
        <w:t xml:space="preserve">        </w:t>
      </w:r>
      <w:r w:rsidR="009A5048">
        <w:t xml:space="preserve">      </w:t>
      </w:r>
    </w:p>
    <w:p w14:paraId="7A5C7091" w14:textId="77777777" w:rsidR="00464323" w:rsidRDefault="009A5048" w:rsidP="00B731F0">
      <w:r>
        <w:t xml:space="preserve">     </w:t>
      </w:r>
      <w:r w:rsidR="00464323">
        <w:t xml:space="preserve">  </w:t>
      </w:r>
    </w:p>
    <w:p w14:paraId="4757669B" w14:textId="77777777" w:rsidR="00464323" w:rsidRDefault="00464323" w:rsidP="00B731F0"/>
    <w:p w14:paraId="7F0832EE" w14:textId="77777777" w:rsidR="00464323" w:rsidRDefault="00464323" w:rsidP="00B819B6">
      <w:r>
        <w:t xml:space="preserve">          </w:t>
      </w:r>
    </w:p>
    <w:p w14:paraId="7896C081" w14:textId="77777777" w:rsidR="001A0AF0" w:rsidRDefault="00464323" w:rsidP="00B819B6">
      <w:r>
        <w:t xml:space="preserve">   </w:t>
      </w:r>
      <w:r w:rsidR="001A0AF0">
        <w:t xml:space="preserve">   </w:t>
      </w:r>
    </w:p>
    <w:p w14:paraId="4A64125E" w14:textId="77777777" w:rsidR="009F4700" w:rsidRDefault="001A0AF0" w:rsidP="00B819B6">
      <w:r>
        <w:t xml:space="preserve">      </w:t>
      </w:r>
    </w:p>
    <w:p w14:paraId="7C218393" w14:textId="77777777" w:rsidR="009F4700" w:rsidRDefault="009F4700" w:rsidP="00B819B6"/>
    <w:p w14:paraId="2CC1A008" w14:textId="77777777" w:rsidR="00425F46" w:rsidRDefault="009B2989" w:rsidP="00B819B6">
      <w:r>
        <w:t xml:space="preserve">       </w:t>
      </w:r>
      <w:r w:rsidR="00425F46">
        <w:t xml:space="preserve"> </w:t>
      </w:r>
    </w:p>
    <w:p w14:paraId="1B250FAD" w14:textId="77777777" w:rsidR="00B819B6" w:rsidRDefault="00425F46" w:rsidP="00B819B6">
      <w:r>
        <w:t xml:space="preserve">    </w:t>
      </w:r>
      <w:r w:rsidR="00B819B6">
        <w:t xml:space="preserve">   </w:t>
      </w:r>
    </w:p>
    <w:p w14:paraId="77D71F3C" w14:textId="77777777" w:rsidR="00B82448" w:rsidRDefault="00B819B6">
      <w:r>
        <w:t xml:space="preserve">    </w:t>
      </w:r>
      <w:r w:rsidR="00C876AD">
        <w:t xml:space="preserve">        </w:t>
      </w:r>
      <w:r w:rsidR="00B82448">
        <w:t xml:space="preserve">  </w:t>
      </w:r>
    </w:p>
    <w:p w14:paraId="12D63444" w14:textId="77777777" w:rsidR="009B3340" w:rsidRDefault="008F306B">
      <w:r>
        <w:t xml:space="preserve">   </w:t>
      </w:r>
      <w:r w:rsidR="003D22D0">
        <w:t xml:space="preserve">        </w:t>
      </w:r>
      <w:r w:rsidR="009B3340">
        <w:t xml:space="preserve"> </w:t>
      </w:r>
    </w:p>
    <w:p w14:paraId="3E9FC4BC" w14:textId="77777777" w:rsidR="009B3340" w:rsidRDefault="009B3340"/>
    <w:p w14:paraId="124B2456" w14:textId="77777777" w:rsidR="00474DCE" w:rsidRDefault="009B3340">
      <w:r>
        <w:t xml:space="preserve">   </w:t>
      </w:r>
      <w:r w:rsidR="00604040">
        <w:t xml:space="preserve">      </w:t>
      </w:r>
      <w:r w:rsidR="00687B54">
        <w:t xml:space="preserve">    </w:t>
      </w:r>
    </w:p>
    <w:p w14:paraId="67BDA805" w14:textId="77777777" w:rsidR="00687B54" w:rsidRDefault="00687B54"/>
    <w:sectPr w:rsidR="00687B54">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DC5EBB" w14:textId="77777777" w:rsidR="001C562B" w:rsidRDefault="001C562B" w:rsidP="00597F00">
      <w:pPr>
        <w:spacing w:after="0" w:line="240" w:lineRule="auto"/>
      </w:pPr>
      <w:r>
        <w:separator/>
      </w:r>
    </w:p>
  </w:endnote>
  <w:endnote w:type="continuationSeparator" w:id="0">
    <w:p w14:paraId="5A4FD130" w14:textId="77777777" w:rsidR="001C562B" w:rsidRDefault="001C562B" w:rsidP="00597F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DFont+F2">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42099851"/>
      <w:docPartObj>
        <w:docPartGallery w:val="Page Numbers (Bottom of Page)"/>
        <w:docPartUnique/>
      </w:docPartObj>
    </w:sdtPr>
    <w:sdtEndPr>
      <w:rPr>
        <w:noProof/>
      </w:rPr>
    </w:sdtEndPr>
    <w:sdtContent>
      <w:p w14:paraId="26CE783F" w14:textId="77777777" w:rsidR="00597F00" w:rsidRDefault="00597F00">
        <w:pPr>
          <w:pStyle w:val="Footer"/>
          <w:jc w:val="center"/>
        </w:pPr>
        <w:r>
          <w:fldChar w:fldCharType="begin"/>
        </w:r>
        <w:r>
          <w:instrText xml:space="preserve"> PAGE   \* MERGEFORMAT </w:instrText>
        </w:r>
        <w:r>
          <w:fldChar w:fldCharType="separate"/>
        </w:r>
        <w:r w:rsidR="00AE72E0">
          <w:rPr>
            <w:noProof/>
          </w:rPr>
          <w:t>1</w:t>
        </w:r>
        <w:r>
          <w:rPr>
            <w:noProof/>
          </w:rPr>
          <w:fldChar w:fldCharType="end"/>
        </w:r>
      </w:p>
    </w:sdtContent>
  </w:sdt>
  <w:p w14:paraId="59E7D889" w14:textId="77777777" w:rsidR="00597F00" w:rsidRDefault="00597F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5EB89A" w14:textId="77777777" w:rsidR="001C562B" w:rsidRDefault="001C562B" w:rsidP="00597F00">
      <w:pPr>
        <w:spacing w:after="0" w:line="240" w:lineRule="auto"/>
      </w:pPr>
      <w:r>
        <w:separator/>
      </w:r>
    </w:p>
  </w:footnote>
  <w:footnote w:type="continuationSeparator" w:id="0">
    <w:p w14:paraId="2D822067" w14:textId="77777777" w:rsidR="001C562B" w:rsidRDefault="001C562B" w:rsidP="00597F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99B8A7F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1C907155"/>
    <w:multiLevelType w:val="hybridMultilevel"/>
    <w:tmpl w:val="12161E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U0NTU0NDQ2NTc1sDBS0lEKTi0uzszPAykwqgUA9SKqHywAAAA="/>
  </w:docVars>
  <w:rsids>
    <w:rsidRoot w:val="00B91AC6"/>
    <w:rsid w:val="000A27B4"/>
    <w:rsid w:val="000B4135"/>
    <w:rsid w:val="000E608C"/>
    <w:rsid w:val="00151BD7"/>
    <w:rsid w:val="001A0AF0"/>
    <w:rsid w:val="001C562B"/>
    <w:rsid w:val="003A6E51"/>
    <w:rsid w:val="003D22D0"/>
    <w:rsid w:val="003D6CFE"/>
    <w:rsid w:val="00425F46"/>
    <w:rsid w:val="00464323"/>
    <w:rsid w:val="00472DB0"/>
    <w:rsid w:val="00474DCE"/>
    <w:rsid w:val="005173F2"/>
    <w:rsid w:val="00570F07"/>
    <w:rsid w:val="00597F00"/>
    <w:rsid w:val="005B6207"/>
    <w:rsid w:val="005C7EC5"/>
    <w:rsid w:val="00604040"/>
    <w:rsid w:val="00687B54"/>
    <w:rsid w:val="006A6FE1"/>
    <w:rsid w:val="007425E6"/>
    <w:rsid w:val="007C2F1E"/>
    <w:rsid w:val="007E5186"/>
    <w:rsid w:val="008A1D1A"/>
    <w:rsid w:val="008F306B"/>
    <w:rsid w:val="00991ABA"/>
    <w:rsid w:val="009A5048"/>
    <w:rsid w:val="009B2989"/>
    <w:rsid w:val="009B3340"/>
    <w:rsid w:val="009B6830"/>
    <w:rsid w:val="009F4700"/>
    <w:rsid w:val="00AE72E0"/>
    <w:rsid w:val="00B731F0"/>
    <w:rsid w:val="00B819B6"/>
    <w:rsid w:val="00B82448"/>
    <w:rsid w:val="00B91AC6"/>
    <w:rsid w:val="00C876AD"/>
    <w:rsid w:val="00D023D3"/>
    <w:rsid w:val="00D4037C"/>
    <w:rsid w:val="00E16C58"/>
    <w:rsid w:val="00EC3722"/>
    <w:rsid w:val="00F344A7"/>
    <w:rsid w:val="00FE2C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C24BCD"/>
  <w15:chartTrackingRefBased/>
  <w15:docId w15:val="{AE1DC5B5-0542-4226-A9CD-FF8078FB9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1F0"/>
    <w:pPr>
      <w:spacing w:line="360" w:lineRule="auto"/>
      <w:jc w:val="both"/>
    </w:pPr>
    <w:rPr>
      <w:rFonts w:ascii="Arial" w:hAnsi="Arial"/>
      <w:lang w:val="en-GB"/>
    </w:rPr>
  </w:style>
  <w:style w:type="paragraph" w:styleId="Heading1">
    <w:name w:val="heading 1"/>
    <w:basedOn w:val="Normal"/>
    <w:next w:val="Normal"/>
    <w:link w:val="Heading1Char"/>
    <w:uiPriority w:val="9"/>
    <w:qFormat/>
    <w:rsid w:val="005B6207"/>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5B6207"/>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6A6FE1"/>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6207"/>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5B6207"/>
    <w:rPr>
      <w:rFonts w:ascii="Times New Roman" w:eastAsiaTheme="majorEastAsia" w:hAnsi="Times New Roman" w:cstheme="majorBidi"/>
      <w:b/>
      <w:sz w:val="28"/>
      <w:szCs w:val="26"/>
    </w:rPr>
  </w:style>
  <w:style w:type="paragraph" w:styleId="Title">
    <w:name w:val="Title"/>
    <w:basedOn w:val="Normal"/>
    <w:next w:val="Normal"/>
    <w:link w:val="TitleChar"/>
    <w:uiPriority w:val="10"/>
    <w:qFormat/>
    <w:rsid w:val="006A6FE1"/>
    <w:pPr>
      <w:spacing w:after="0"/>
      <w:contextualSpacing/>
      <w:jc w:val="center"/>
    </w:pPr>
    <w:rPr>
      <w:rFonts w:eastAsiaTheme="majorEastAsia" w:cstheme="majorBidi"/>
      <w:b/>
      <w:spacing w:val="-10"/>
      <w:kern w:val="28"/>
      <w:sz w:val="48"/>
      <w:szCs w:val="56"/>
    </w:rPr>
  </w:style>
  <w:style w:type="character" w:customStyle="1" w:styleId="TitleChar">
    <w:name w:val="Title Char"/>
    <w:basedOn w:val="DefaultParagraphFont"/>
    <w:link w:val="Title"/>
    <w:uiPriority w:val="10"/>
    <w:rsid w:val="006A6FE1"/>
    <w:rPr>
      <w:rFonts w:ascii="Times New Roman" w:eastAsiaTheme="majorEastAsia" w:hAnsi="Times New Roman" w:cstheme="majorBidi"/>
      <w:b/>
      <w:spacing w:val="-10"/>
      <w:kern w:val="28"/>
      <w:sz w:val="48"/>
      <w:szCs w:val="56"/>
      <w:lang w:val="en-GB"/>
    </w:rPr>
  </w:style>
  <w:style w:type="character" w:customStyle="1" w:styleId="Heading3Char">
    <w:name w:val="Heading 3 Char"/>
    <w:basedOn w:val="DefaultParagraphFont"/>
    <w:link w:val="Heading3"/>
    <w:uiPriority w:val="9"/>
    <w:semiHidden/>
    <w:rsid w:val="006A6FE1"/>
    <w:rPr>
      <w:rFonts w:ascii="Times New Roman" w:eastAsiaTheme="majorEastAsia" w:hAnsi="Times New Roman" w:cstheme="majorBidi"/>
      <w:b/>
      <w:sz w:val="24"/>
      <w:szCs w:val="24"/>
      <w:lang w:val="en-GB"/>
    </w:rPr>
  </w:style>
  <w:style w:type="paragraph" w:styleId="ListBullet">
    <w:name w:val="List Bullet"/>
    <w:basedOn w:val="Normal"/>
    <w:uiPriority w:val="99"/>
    <w:unhideWhenUsed/>
    <w:rsid w:val="009B3340"/>
    <w:pPr>
      <w:numPr>
        <w:numId w:val="1"/>
      </w:numPr>
      <w:contextualSpacing/>
    </w:pPr>
  </w:style>
  <w:style w:type="paragraph" w:styleId="ListParagraph">
    <w:name w:val="List Paragraph"/>
    <w:basedOn w:val="Normal"/>
    <w:uiPriority w:val="34"/>
    <w:qFormat/>
    <w:rsid w:val="00B819B6"/>
    <w:pPr>
      <w:ind w:left="720"/>
      <w:contextualSpacing/>
    </w:pPr>
  </w:style>
  <w:style w:type="table" w:styleId="TableGrid">
    <w:name w:val="Table Grid"/>
    <w:basedOn w:val="TableNormal"/>
    <w:uiPriority w:val="39"/>
    <w:rsid w:val="00FE2C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97F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7F00"/>
    <w:rPr>
      <w:rFonts w:ascii="Times New Roman" w:hAnsi="Times New Roman"/>
      <w:sz w:val="24"/>
      <w:lang w:val="en-GB"/>
    </w:rPr>
  </w:style>
  <w:style w:type="paragraph" w:styleId="Footer">
    <w:name w:val="footer"/>
    <w:basedOn w:val="Normal"/>
    <w:link w:val="FooterChar"/>
    <w:uiPriority w:val="99"/>
    <w:unhideWhenUsed/>
    <w:rsid w:val="00597F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7F00"/>
    <w:rPr>
      <w:rFonts w:ascii="Times New Roman" w:hAnsi="Times New Roman"/>
      <w:sz w:val="24"/>
      <w:lang w:val="en-GB"/>
    </w:rPr>
  </w:style>
  <w:style w:type="table" w:styleId="GridTable4-Accent6">
    <w:name w:val="Grid Table 4 Accent 6"/>
    <w:basedOn w:val="TableNormal"/>
    <w:uiPriority w:val="49"/>
    <w:rsid w:val="00B731F0"/>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TOCHeading">
    <w:name w:val="TOC Heading"/>
    <w:basedOn w:val="Heading1"/>
    <w:next w:val="Normal"/>
    <w:uiPriority w:val="39"/>
    <w:unhideWhenUsed/>
    <w:qFormat/>
    <w:rsid w:val="003D6CFE"/>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3D6CFE"/>
    <w:pPr>
      <w:spacing w:after="100"/>
    </w:pPr>
  </w:style>
  <w:style w:type="paragraph" w:styleId="TOC2">
    <w:name w:val="toc 2"/>
    <w:basedOn w:val="Normal"/>
    <w:next w:val="Normal"/>
    <w:autoRedefine/>
    <w:uiPriority w:val="39"/>
    <w:unhideWhenUsed/>
    <w:rsid w:val="003D6CFE"/>
    <w:pPr>
      <w:spacing w:after="100"/>
      <w:ind w:left="220"/>
    </w:pPr>
  </w:style>
  <w:style w:type="character" w:styleId="Hyperlink">
    <w:name w:val="Hyperlink"/>
    <w:basedOn w:val="DefaultParagraphFont"/>
    <w:uiPriority w:val="99"/>
    <w:unhideWhenUsed/>
    <w:rsid w:val="003D6CF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diagramLayout" Target="diagrams/layout2.xml"/><Relationship Id="rId18" Type="http://schemas.openxmlformats.org/officeDocument/2006/relationships/diagramLayout" Target="diagrams/layout3.xml"/><Relationship Id="rId3" Type="http://schemas.openxmlformats.org/officeDocument/2006/relationships/settings" Target="settings.xml"/><Relationship Id="rId21" Type="http://schemas.microsoft.com/office/2007/relationships/diagramDrawing" Target="diagrams/drawing3.xml"/><Relationship Id="rId7" Type="http://schemas.openxmlformats.org/officeDocument/2006/relationships/diagramData" Target="diagrams/data1.xml"/><Relationship Id="rId12" Type="http://schemas.openxmlformats.org/officeDocument/2006/relationships/diagramData" Target="diagrams/data2.xml"/><Relationship Id="rId17" Type="http://schemas.openxmlformats.org/officeDocument/2006/relationships/diagramData" Target="diagrams/data3.xml"/><Relationship Id="rId25" Type="http://schemas.openxmlformats.org/officeDocument/2006/relationships/theme" Target="theme/theme1.xml"/><Relationship Id="rId2" Type="http://schemas.openxmlformats.org/officeDocument/2006/relationships/styles" Target="styles.xml"/><Relationship Id="rId16" Type="http://schemas.microsoft.com/office/2007/relationships/diagramDrawing" Target="diagrams/drawing2.xml"/><Relationship Id="rId20" Type="http://schemas.openxmlformats.org/officeDocument/2006/relationships/diagramColors" Target="diagrams/colors3.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diagramColors" Target="diagrams/colors2.xml"/><Relationship Id="rId23" Type="http://schemas.openxmlformats.org/officeDocument/2006/relationships/footer" Target="footer1.xml"/><Relationship Id="rId10" Type="http://schemas.openxmlformats.org/officeDocument/2006/relationships/diagramColors" Target="diagrams/colors1.xml"/><Relationship Id="rId19" Type="http://schemas.openxmlformats.org/officeDocument/2006/relationships/diagramQuickStyle" Target="diagrams/quickStyle3.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diagramQuickStyle" Target="diagrams/quickStyle2.xml"/><Relationship Id="rId22" Type="http://schemas.openxmlformats.org/officeDocument/2006/relationships/hyperlink" Target="https://www.verdantleisure.co.uk/" TargetMode="Externa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CFA23E4-044E-4604-8B77-E54E1B91B96A}" type="doc">
      <dgm:prSet loTypeId="urn:microsoft.com/office/officeart/2005/8/layout/radial3" loCatId="cycle" qsTypeId="urn:microsoft.com/office/officeart/2005/8/quickstyle/3d2" qsCatId="3D" csTypeId="urn:microsoft.com/office/officeart/2005/8/colors/colorful2" csCatId="colorful" phldr="1"/>
      <dgm:spPr/>
      <dgm:t>
        <a:bodyPr/>
        <a:lstStyle/>
        <a:p>
          <a:endParaRPr lang="en-US"/>
        </a:p>
      </dgm:t>
    </dgm:pt>
    <dgm:pt modelId="{16BBD810-C310-4B71-8325-0BBA26CB4A34}">
      <dgm:prSet phldrT="[Text]"/>
      <dgm:spPr/>
      <dgm:t>
        <a:bodyPr/>
        <a:lstStyle/>
        <a:p>
          <a:r>
            <a:rPr lang="en-GB" b="1">
              <a:latin typeface="Times New Roman" panose="02020603050405020304" pitchFamily="18" charset="0"/>
              <a:cs typeface="Times New Roman" panose="02020603050405020304" pitchFamily="18" charset="0"/>
            </a:rPr>
            <a:t>Project management tools and techniques   </a:t>
          </a:r>
          <a:endParaRPr lang="en-US" b="1">
            <a:latin typeface="Times New Roman" panose="02020603050405020304" pitchFamily="18" charset="0"/>
            <a:cs typeface="Times New Roman" panose="02020603050405020304" pitchFamily="18" charset="0"/>
          </a:endParaRPr>
        </a:p>
      </dgm:t>
    </dgm:pt>
    <dgm:pt modelId="{1EBD4F09-80FA-4791-AFEE-6B48985562AA}" type="parTrans" cxnId="{F0BD3096-8E22-42DF-B062-E0BCCD64A047}">
      <dgm:prSet/>
      <dgm:spPr/>
      <dgm:t>
        <a:bodyPr/>
        <a:lstStyle/>
        <a:p>
          <a:endParaRPr lang="en-US"/>
        </a:p>
      </dgm:t>
    </dgm:pt>
    <dgm:pt modelId="{2E7B8F96-60D5-4541-86FD-0252D747D4AF}" type="sibTrans" cxnId="{F0BD3096-8E22-42DF-B062-E0BCCD64A047}">
      <dgm:prSet/>
      <dgm:spPr/>
      <dgm:t>
        <a:bodyPr/>
        <a:lstStyle/>
        <a:p>
          <a:endParaRPr lang="en-US"/>
        </a:p>
      </dgm:t>
    </dgm:pt>
    <dgm:pt modelId="{8AB87F7A-9CA4-48E4-840C-02131C1F5D52}">
      <dgm:prSet phldrT="[Text]"/>
      <dgm:spPr/>
      <dgm:t>
        <a:bodyPr/>
        <a:lstStyle/>
        <a:p>
          <a:r>
            <a:rPr lang="en-GB" b="1">
              <a:latin typeface="Times New Roman" panose="02020603050405020304" pitchFamily="18" charset="0"/>
              <a:cs typeface="Times New Roman" panose="02020603050405020304" pitchFamily="18" charset="0"/>
            </a:rPr>
            <a:t>WBS</a:t>
          </a:r>
          <a:endParaRPr lang="en-US" b="1">
            <a:latin typeface="Times New Roman" panose="02020603050405020304" pitchFamily="18" charset="0"/>
            <a:cs typeface="Times New Roman" panose="02020603050405020304" pitchFamily="18" charset="0"/>
          </a:endParaRPr>
        </a:p>
      </dgm:t>
    </dgm:pt>
    <dgm:pt modelId="{6AF9EE45-4A9D-4CD5-9C4D-21F5C8CCC516}" type="parTrans" cxnId="{E6A8D920-342A-407D-8752-F53BEA8FE426}">
      <dgm:prSet/>
      <dgm:spPr/>
      <dgm:t>
        <a:bodyPr/>
        <a:lstStyle/>
        <a:p>
          <a:endParaRPr lang="en-US"/>
        </a:p>
      </dgm:t>
    </dgm:pt>
    <dgm:pt modelId="{DE772100-0C94-4EBC-98B4-7B3308508A40}" type="sibTrans" cxnId="{E6A8D920-342A-407D-8752-F53BEA8FE426}">
      <dgm:prSet/>
      <dgm:spPr/>
      <dgm:t>
        <a:bodyPr/>
        <a:lstStyle/>
        <a:p>
          <a:endParaRPr lang="en-US"/>
        </a:p>
      </dgm:t>
    </dgm:pt>
    <dgm:pt modelId="{7A77237C-4E1E-41AC-9767-C778777E3E51}">
      <dgm:prSet phldrT="[Text]"/>
      <dgm:spPr/>
      <dgm:t>
        <a:bodyPr/>
        <a:lstStyle/>
        <a:p>
          <a:r>
            <a:rPr lang="en-GB" b="1">
              <a:latin typeface="Times New Roman" panose="02020603050405020304" pitchFamily="18" charset="0"/>
              <a:cs typeface="Times New Roman" panose="02020603050405020304" pitchFamily="18" charset="0"/>
            </a:rPr>
            <a:t>RACI</a:t>
          </a:r>
          <a:endParaRPr lang="en-US" b="1">
            <a:latin typeface="Times New Roman" panose="02020603050405020304" pitchFamily="18" charset="0"/>
            <a:cs typeface="Times New Roman" panose="02020603050405020304" pitchFamily="18" charset="0"/>
          </a:endParaRPr>
        </a:p>
      </dgm:t>
    </dgm:pt>
    <dgm:pt modelId="{43AA89DD-5692-4C5A-B9B6-3A3F61BCCFE2}" type="parTrans" cxnId="{65551EA9-D685-4877-AAE9-3AD422E1D136}">
      <dgm:prSet/>
      <dgm:spPr/>
      <dgm:t>
        <a:bodyPr/>
        <a:lstStyle/>
        <a:p>
          <a:endParaRPr lang="en-US"/>
        </a:p>
      </dgm:t>
    </dgm:pt>
    <dgm:pt modelId="{F3682D35-74C1-4898-9196-CB8333479A6F}" type="sibTrans" cxnId="{65551EA9-D685-4877-AAE9-3AD422E1D136}">
      <dgm:prSet/>
      <dgm:spPr/>
      <dgm:t>
        <a:bodyPr/>
        <a:lstStyle/>
        <a:p>
          <a:endParaRPr lang="en-US"/>
        </a:p>
      </dgm:t>
    </dgm:pt>
    <dgm:pt modelId="{22304B43-4A7B-40D8-98F8-E1A422C41E5F}">
      <dgm:prSet phldrT="[Text]"/>
      <dgm:spPr/>
      <dgm:t>
        <a:bodyPr/>
        <a:lstStyle/>
        <a:p>
          <a:r>
            <a:rPr lang="en-GB" b="1">
              <a:latin typeface="Times New Roman" panose="02020603050405020304" pitchFamily="18" charset="0"/>
              <a:cs typeface="Times New Roman" panose="02020603050405020304" pitchFamily="18" charset="0"/>
            </a:rPr>
            <a:t>Risk Map </a:t>
          </a:r>
          <a:endParaRPr lang="en-US" b="1">
            <a:latin typeface="Times New Roman" panose="02020603050405020304" pitchFamily="18" charset="0"/>
            <a:cs typeface="Times New Roman" panose="02020603050405020304" pitchFamily="18" charset="0"/>
          </a:endParaRPr>
        </a:p>
      </dgm:t>
    </dgm:pt>
    <dgm:pt modelId="{3D1A6356-0B50-45B0-A2BB-FDD2710143CC}" type="parTrans" cxnId="{0E4988C9-8094-4914-B27D-45470A0F782C}">
      <dgm:prSet/>
      <dgm:spPr/>
      <dgm:t>
        <a:bodyPr/>
        <a:lstStyle/>
        <a:p>
          <a:endParaRPr lang="en-US"/>
        </a:p>
      </dgm:t>
    </dgm:pt>
    <dgm:pt modelId="{61CB4C99-1321-43D8-A54D-8B80C829CC1C}" type="sibTrans" cxnId="{0E4988C9-8094-4914-B27D-45470A0F782C}">
      <dgm:prSet/>
      <dgm:spPr/>
      <dgm:t>
        <a:bodyPr/>
        <a:lstStyle/>
        <a:p>
          <a:endParaRPr lang="en-US"/>
        </a:p>
      </dgm:t>
    </dgm:pt>
    <dgm:pt modelId="{0198A05D-46FD-4200-919D-E5B9EFB08C17}">
      <dgm:prSet phldrT="[Text]"/>
      <dgm:spPr/>
      <dgm:t>
        <a:bodyPr/>
        <a:lstStyle/>
        <a:p>
          <a:r>
            <a:rPr lang="en-GB" b="1">
              <a:latin typeface="Times New Roman" panose="02020603050405020304" pitchFamily="18" charset="0"/>
              <a:cs typeface="Times New Roman" panose="02020603050405020304" pitchFamily="18" charset="0"/>
            </a:rPr>
            <a:t>Gantt chart </a:t>
          </a:r>
          <a:endParaRPr lang="en-US" b="1">
            <a:latin typeface="Times New Roman" panose="02020603050405020304" pitchFamily="18" charset="0"/>
            <a:cs typeface="Times New Roman" panose="02020603050405020304" pitchFamily="18" charset="0"/>
          </a:endParaRPr>
        </a:p>
      </dgm:t>
    </dgm:pt>
    <dgm:pt modelId="{ACBA97B9-BA7A-4D2F-98DB-C1496D0687B1}" type="parTrans" cxnId="{6301D853-3445-4BBC-B215-3523545B5DD6}">
      <dgm:prSet/>
      <dgm:spPr/>
      <dgm:t>
        <a:bodyPr/>
        <a:lstStyle/>
        <a:p>
          <a:endParaRPr lang="en-US"/>
        </a:p>
      </dgm:t>
    </dgm:pt>
    <dgm:pt modelId="{F404AB6D-C40D-438B-BC0A-80EF67CC6C6C}" type="sibTrans" cxnId="{6301D853-3445-4BBC-B215-3523545B5DD6}">
      <dgm:prSet/>
      <dgm:spPr/>
      <dgm:t>
        <a:bodyPr/>
        <a:lstStyle/>
        <a:p>
          <a:endParaRPr lang="en-US"/>
        </a:p>
      </dgm:t>
    </dgm:pt>
    <dgm:pt modelId="{F52DCEB8-F0BD-4932-866E-400F3F84B7A1}">
      <dgm:prSet/>
      <dgm:spPr/>
      <dgm:t>
        <a:bodyPr/>
        <a:lstStyle/>
        <a:p>
          <a:r>
            <a:rPr lang="en-GB" b="1">
              <a:latin typeface="Times New Roman" panose="02020603050405020304" pitchFamily="18" charset="0"/>
              <a:cs typeface="Times New Roman" panose="02020603050405020304" pitchFamily="18" charset="0"/>
            </a:rPr>
            <a:t>SWOT analysis </a:t>
          </a:r>
          <a:endParaRPr lang="en-US" b="1">
            <a:latin typeface="Times New Roman" panose="02020603050405020304" pitchFamily="18" charset="0"/>
            <a:cs typeface="Times New Roman" panose="02020603050405020304" pitchFamily="18" charset="0"/>
          </a:endParaRPr>
        </a:p>
      </dgm:t>
    </dgm:pt>
    <dgm:pt modelId="{35311247-89BE-4EBA-B060-F5418D09FF6B}" type="parTrans" cxnId="{D885F3EB-E350-4E08-B8C8-58C3A90767A4}">
      <dgm:prSet/>
      <dgm:spPr/>
      <dgm:t>
        <a:bodyPr/>
        <a:lstStyle/>
        <a:p>
          <a:endParaRPr lang="en-US"/>
        </a:p>
      </dgm:t>
    </dgm:pt>
    <dgm:pt modelId="{904CA414-D231-4BC3-86B2-409B914C1D97}" type="sibTrans" cxnId="{D885F3EB-E350-4E08-B8C8-58C3A90767A4}">
      <dgm:prSet/>
      <dgm:spPr/>
      <dgm:t>
        <a:bodyPr/>
        <a:lstStyle/>
        <a:p>
          <a:endParaRPr lang="en-US"/>
        </a:p>
      </dgm:t>
    </dgm:pt>
    <dgm:pt modelId="{A79E6FE5-13E5-4CF6-9EFB-FFCD3E64E4BC}" type="pres">
      <dgm:prSet presAssocID="{0CFA23E4-044E-4604-8B77-E54E1B91B96A}" presName="composite" presStyleCnt="0">
        <dgm:presLayoutVars>
          <dgm:chMax val="1"/>
          <dgm:dir/>
          <dgm:resizeHandles val="exact"/>
        </dgm:presLayoutVars>
      </dgm:prSet>
      <dgm:spPr/>
    </dgm:pt>
    <dgm:pt modelId="{99DD553D-35F0-4F71-BBDD-20B0D380C086}" type="pres">
      <dgm:prSet presAssocID="{0CFA23E4-044E-4604-8B77-E54E1B91B96A}" presName="radial" presStyleCnt="0">
        <dgm:presLayoutVars>
          <dgm:animLvl val="ctr"/>
        </dgm:presLayoutVars>
      </dgm:prSet>
      <dgm:spPr/>
    </dgm:pt>
    <dgm:pt modelId="{8632A54E-48D0-48E0-9FF8-20D0E804DA01}" type="pres">
      <dgm:prSet presAssocID="{16BBD810-C310-4B71-8325-0BBA26CB4A34}" presName="centerShape" presStyleLbl="vennNode1" presStyleIdx="0" presStyleCnt="6"/>
      <dgm:spPr/>
    </dgm:pt>
    <dgm:pt modelId="{C60A1881-A80F-4ABA-AFC1-C681D53FF501}" type="pres">
      <dgm:prSet presAssocID="{8AB87F7A-9CA4-48E4-840C-02131C1F5D52}" presName="node" presStyleLbl="vennNode1" presStyleIdx="1" presStyleCnt="6">
        <dgm:presLayoutVars>
          <dgm:bulletEnabled val="1"/>
        </dgm:presLayoutVars>
      </dgm:prSet>
      <dgm:spPr/>
    </dgm:pt>
    <dgm:pt modelId="{D9B00261-BD4D-495A-BACE-1A43A892AB42}" type="pres">
      <dgm:prSet presAssocID="{F52DCEB8-F0BD-4932-866E-400F3F84B7A1}" presName="node" presStyleLbl="vennNode1" presStyleIdx="2" presStyleCnt="6">
        <dgm:presLayoutVars>
          <dgm:bulletEnabled val="1"/>
        </dgm:presLayoutVars>
      </dgm:prSet>
      <dgm:spPr/>
    </dgm:pt>
    <dgm:pt modelId="{C873FA81-032C-4546-9A20-18C9AA170879}" type="pres">
      <dgm:prSet presAssocID="{7A77237C-4E1E-41AC-9767-C778777E3E51}" presName="node" presStyleLbl="vennNode1" presStyleIdx="3" presStyleCnt="6">
        <dgm:presLayoutVars>
          <dgm:bulletEnabled val="1"/>
        </dgm:presLayoutVars>
      </dgm:prSet>
      <dgm:spPr/>
    </dgm:pt>
    <dgm:pt modelId="{4F592B10-F30A-44DA-A0C6-09B405873712}" type="pres">
      <dgm:prSet presAssocID="{22304B43-4A7B-40D8-98F8-E1A422C41E5F}" presName="node" presStyleLbl="vennNode1" presStyleIdx="4" presStyleCnt="6">
        <dgm:presLayoutVars>
          <dgm:bulletEnabled val="1"/>
        </dgm:presLayoutVars>
      </dgm:prSet>
      <dgm:spPr/>
    </dgm:pt>
    <dgm:pt modelId="{DB8CB553-E449-4686-8BE1-7E32B0E66D4B}" type="pres">
      <dgm:prSet presAssocID="{0198A05D-46FD-4200-919D-E5B9EFB08C17}" presName="node" presStyleLbl="vennNode1" presStyleIdx="5" presStyleCnt="6">
        <dgm:presLayoutVars>
          <dgm:bulletEnabled val="1"/>
        </dgm:presLayoutVars>
      </dgm:prSet>
      <dgm:spPr/>
    </dgm:pt>
  </dgm:ptLst>
  <dgm:cxnLst>
    <dgm:cxn modelId="{C7637A09-8B2E-4B9B-BCA7-8F3BABE79BA6}" type="presOf" srcId="{F52DCEB8-F0BD-4932-866E-400F3F84B7A1}" destId="{D9B00261-BD4D-495A-BACE-1A43A892AB42}" srcOrd="0" destOrd="0" presId="urn:microsoft.com/office/officeart/2005/8/layout/radial3"/>
    <dgm:cxn modelId="{E6A8D920-342A-407D-8752-F53BEA8FE426}" srcId="{16BBD810-C310-4B71-8325-0BBA26CB4A34}" destId="{8AB87F7A-9CA4-48E4-840C-02131C1F5D52}" srcOrd="0" destOrd="0" parTransId="{6AF9EE45-4A9D-4CD5-9C4D-21F5C8CCC516}" sibTransId="{DE772100-0C94-4EBC-98B4-7B3308508A40}"/>
    <dgm:cxn modelId="{C4269526-A79D-41AC-A8A5-FA0454943E44}" type="presOf" srcId="{22304B43-4A7B-40D8-98F8-E1A422C41E5F}" destId="{4F592B10-F30A-44DA-A0C6-09B405873712}" srcOrd="0" destOrd="0" presId="urn:microsoft.com/office/officeart/2005/8/layout/radial3"/>
    <dgm:cxn modelId="{7B97592A-049B-44B4-86D6-D89CC7A53346}" type="presOf" srcId="{8AB87F7A-9CA4-48E4-840C-02131C1F5D52}" destId="{C60A1881-A80F-4ABA-AFC1-C681D53FF501}" srcOrd="0" destOrd="0" presId="urn:microsoft.com/office/officeart/2005/8/layout/radial3"/>
    <dgm:cxn modelId="{3687D532-CC03-45B9-9317-805D8B0EB48C}" type="presOf" srcId="{0198A05D-46FD-4200-919D-E5B9EFB08C17}" destId="{DB8CB553-E449-4686-8BE1-7E32B0E66D4B}" srcOrd="0" destOrd="0" presId="urn:microsoft.com/office/officeart/2005/8/layout/radial3"/>
    <dgm:cxn modelId="{59E49652-6012-430D-AA4F-E855545FB212}" type="presOf" srcId="{0CFA23E4-044E-4604-8B77-E54E1B91B96A}" destId="{A79E6FE5-13E5-4CF6-9EFB-FFCD3E64E4BC}" srcOrd="0" destOrd="0" presId="urn:microsoft.com/office/officeart/2005/8/layout/radial3"/>
    <dgm:cxn modelId="{6301D853-3445-4BBC-B215-3523545B5DD6}" srcId="{16BBD810-C310-4B71-8325-0BBA26CB4A34}" destId="{0198A05D-46FD-4200-919D-E5B9EFB08C17}" srcOrd="4" destOrd="0" parTransId="{ACBA97B9-BA7A-4D2F-98DB-C1496D0687B1}" sibTransId="{F404AB6D-C40D-438B-BC0A-80EF67CC6C6C}"/>
    <dgm:cxn modelId="{E0828789-1828-497A-99AF-D720F43DB44B}" type="presOf" srcId="{16BBD810-C310-4B71-8325-0BBA26CB4A34}" destId="{8632A54E-48D0-48E0-9FF8-20D0E804DA01}" srcOrd="0" destOrd="0" presId="urn:microsoft.com/office/officeart/2005/8/layout/radial3"/>
    <dgm:cxn modelId="{F0BD3096-8E22-42DF-B062-E0BCCD64A047}" srcId="{0CFA23E4-044E-4604-8B77-E54E1B91B96A}" destId="{16BBD810-C310-4B71-8325-0BBA26CB4A34}" srcOrd="0" destOrd="0" parTransId="{1EBD4F09-80FA-4791-AFEE-6B48985562AA}" sibTransId="{2E7B8F96-60D5-4541-86FD-0252D747D4AF}"/>
    <dgm:cxn modelId="{65551EA9-D685-4877-AAE9-3AD422E1D136}" srcId="{16BBD810-C310-4B71-8325-0BBA26CB4A34}" destId="{7A77237C-4E1E-41AC-9767-C778777E3E51}" srcOrd="2" destOrd="0" parTransId="{43AA89DD-5692-4C5A-B9B6-3A3F61BCCFE2}" sibTransId="{F3682D35-74C1-4898-9196-CB8333479A6F}"/>
    <dgm:cxn modelId="{0E4988C9-8094-4914-B27D-45470A0F782C}" srcId="{16BBD810-C310-4B71-8325-0BBA26CB4A34}" destId="{22304B43-4A7B-40D8-98F8-E1A422C41E5F}" srcOrd="3" destOrd="0" parTransId="{3D1A6356-0B50-45B0-A2BB-FDD2710143CC}" sibTransId="{61CB4C99-1321-43D8-A54D-8B80C829CC1C}"/>
    <dgm:cxn modelId="{F06522D4-6780-4083-8588-6F9B707A4414}" type="presOf" srcId="{7A77237C-4E1E-41AC-9767-C778777E3E51}" destId="{C873FA81-032C-4546-9A20-18C9AA170879}" srcOrd="0" destOrd="0" presId="urn:microsoft.com/office/officeart/2005/8/layout/radial3"/>
    <dgm:cxn modelId="{D885F3EB-E350-4E08-B8C8-58C3A90767A4}" srcId="{16BBD810-C310-4B71-8325-0BBA26CB4A34}" destId="{F52DCEB8-F0BD-4932-866E-400F3F84B7A1}" srcOrd="1" destOrd="0" parTransId="{35311247-89BE-4EBA-B060-F5418D09FF6B}" sibTransId="{904CA414-D231-4BC3-86B2-409B914C1D97}"/>
    <dgm:cxn modelId="{8E7527FF-B612-4F73-A111-CD1D1D6D85C0}" type="presParOf" srcId="{A79E6FE5-13E5-4CF6-9EFB-FFCD3E64E4BC}" destId="{99DD553D-35F0-4F71-BBDD-20B0D380C086}" srcOrd="0" destOrd="0" presId="urn:microsoft.com/office/officeart/2005/8/layout/radial3"/>
    <dgm:cxn modelId="{17FCDF20-D561-4CA3-8A9E-5653E6AF5751}" type="presParOf" srcId="{99DD553D-35F0-4F71-BBDD-20B0D380C086}" destId="{8632A54E-48D0-48E0-9FF8-20D0E804DA01}" srcOrd="0" destOrd="0" presId="urn:microsoft.com/office/officeart/2005/8/layout/radial3"/>
    <dgm:cxn modelId="{ED126DA1-1919-48E5-81E3-4F190538C65D}" type="presParOf" srcId="{99DD553D-35F0-4F71-BBDD-20B0D380C086}" destId="{C60A1881-A80F-4ABA-AFC1-C681D53FF501}" srcOrd="1" destOrd="0" presId="urn:microsoft.com/office/officeart/2005/8/layout/radial3"/>
    <dgm:cxn modelId="{7DF76A8B-1895-4E26-81BD-2C29C14E7F54}" type="presParOf" srcId="{99DD553D-35F0-4F71-BBDD-20B0D380C086}" destId="{D9B00261-BD4D-495A-BACE-1A43A892AB42}" srcOrd="2" destOrd="0" presId="urn:microsoft.com/office/officeart/2005/8/layout/radial3"/>
    <dgm:cxn modelId="{A7D4B1B7-C775-4C01-A5A8-1D2EF9311CF7}" type="presParOf" srcId="{99DD553D-35F0-4F71-BBDD-20B0D380C086}" destId="{C873FA81-032C-4546-9A20-18C9AA170879}" srcOrd="3" destOrd="0" presId="urn:microsoft.com/office/officeart/2005/8/layout/radial3"/>
    <dgm:cxn modelId="{56E7F256-1AD1-4298-80D0-3B54CDD542F8}" type="presParOf" srcId="{99DD553D-35F0-4F71-BBDD-20B0D380C086}" destId="{4F592B10-F30A-44DA-A0C6-09B405873712}" srcOrd="4" destOrd="0" presId="urn:microsoft.com/office/officeart/2005/8/layout/radial3"/>
    <dgm:cxn modelId="{C1557F8D-0372-4C94-A5DD-347AF5A75092}" type="presParOf" srcId="{99DD553D-35F0-4F71-BBDD-20B0D380C086}" destId="{DB8CB553-E449-4686-8BE1-7E32B0E66D4B}" srcOrd="5" destOrd="0" presId="urn:microsoft.com/office/officeart/2005/8/layout/radial3"/>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C7E4BF9-5795-46E2-A4F6-4914C5A79540}" type="doc">
      <dgm:prSet loTypeId="urn:microsoft.com/office/officeart/2005/8/layout/vProcess5" loCatId="process" qsTypeId="urn:microsoft.com/office/officeart/2005/8/quickstyle/3d2" qsCatId="3D" csTypeId="urn:microsoft.com/office/officeart/2005/8/colors/colorful2" csCatId="colorful" phldr="1"/>
      <dgm:spPr/>
      <dgm:t>
        <a:bodyPr/>
        <a:lstStyle/>
        <a:p>
          <a:endParaRPr lang="en-US"/>
        </a:p>
      </dgm:t>
    </dgm:pt>
    <dgm:pt modelId="{56CD3A76-3D7B-469E-ABF8-7CC0046943DC}">
      <dgm:prSet phldrT="[Text]"/>
      <dgm:spPr/>
      <dgm:t>
        <a:bodyPr/>
        <a:lstStyle/>
        <a:p>
          <a:r>
            <a:rPr lang="en-GB" b="1">
              <a:latin typeface="Arial" panose="020B0604020202020204" pitchFamily="34" charset="0"/>
              <a:cs typeface="Arial" panose="020B0604020202020204" pitchFamily="34" charset="0"/>
            </a:rPr>
            <a:t>Assessing the training needs</a:t>
          </a:r>
          <a:endParaRPr lang="en-US">
            <a:latin typeface="Arial" panose="020B0604020202020204" pitchFamily="34" charset="0"/>
            <a:cs typeface="Arial" panose="020B0604020202020204" pitchFamily="34" charset="0"/>
          </a:endParaRPr>
        </a:p>
      </dgm:t>
    </dgm:pt>
    <dgm:pt modelId="{0C35C5E0-AD42-48CB-A783-8F4ADAC0E8F9}" type="parTrans" cxnId="{C07D66D3-BAAF-432F-AE63-A8FBEFDC1201}">
      <dgm:prSet/>
      <dgm:spPr/>
      <dgm:t>
        <a:bodyPr/>
        <a:lstStyle/>
        <a:p>
          <a:endParaRPr lang="en-US"/>
        </a:p>
      </dgm:t>
    </dgm:pt>
    <dgm:pt modelId="{AA0A332B-4004-41CB-A466-0024DFAE1ECA}" type="sibTrans" cxnId="{C07D66D3-BAAF-432F-AE63-A8FBEFDC1201}">
      <dgm:prSet/>
      <dgm:spPr/>
      <dgm:t>
        <a:bodyPr/>
        <a:lstStyle/>
        <a:p>
          <a:endParaRPr lang="en-US">
            <a:latin typeface="Arial" panose="020B0604020202020204" pitchFamily="34" charset="0"/>
            <a:cs typeface="Arial" panose="020B0604020202020204" pitchFamily="34" charset="0"/>
          </a:endParaRPr>
        </a:p>
      </dgm:t>
    </dgm:pt>
    <dgm:pt modelId="{FCBEE8E0-ABEA-40B0-981B-492840313148}">
      <dgm:prSet phldrT="[Text]"/>
      <dgm:spPr/>
      <dgm:t>
        <a:bodyPr/>
        <a:lstStyle/>
        <a:p>
          <a:r>
            <a:rPr lang="en-GB" b="1">
              <a:latin typeface="Arial" panose="020B0604020202020204" pitchFamily="34" charset="0"/>
              <a:cs typeface="Arial" panose="020B0604020202020204" pitchFamily="34" charset="0"/>
            </a:rPr>
            <a:t>Setting objectives</a:t>
          </a:r>
          <a:endParaRPr lang="en-US">
            <a:latin typeface="Arial" panose="020B0604020202020204" pitchFamily="34" charset="0"/>
            <a:cs typeface="Arial" panose="020B0604020202020204" pitchFamily="34" charset="0"/>
          </a:endParaRPr>
        </a:p>
      </dgm:t>
    </dgm:pt>
    <dgm:pt modelId="{2778B1B1-9D13-41CF-B43F-46FFE3AB59FF}" type="parTrans" cxnId="{7F9C9C76-CA07-41E3-BE87-C6EC8516E10E}">
      <dgm:prSet/>
      <dgm:spPr/>
      <dgm:t>
        <a:bodyPr/>
        <a:lstStyle/>
        <a:p>
          <a:endParaRPr lang="en-US"/>
        </a:p>
      </dgm:t>
    </dgm:pt>
    <dgm:pt modelId="{645B5E0D-0363-43D7-B576-2B77E35E3B57}" type="sibTrans" cxnId="{7F9C9C76-CA07-41E3-BE87-C6EC8516E10E}">
      <dgm:prSet/>
      <dgm:spPr/>
      <dgm:t>
        <a:bodyPr/>
        <a:lstStyle/>
        <a:p>
          <a:endParaRPr lang="en-US">
            <a:latin typeface="Arial" panose="020B0604020202020204" pitchFamily="34" charset="0"/>
            <a:cs typeface="Arial" panose="020B0604020202020204" pitchFamily="34" charset="0"/>
          </a:endParaRPr>
        </a:p>
      </dgm:t>
    </dgm:pt>
    <dgm:pt modelId="{5C931D0B-9798-40FF-A7BD-293C61388FE5}">
      <dgm:prSet phldrT="[Text]"/>
      <dgm:spPr/>
      <dgm:t>
        <a:bodyPr/>
        <a:lstStyle/>
        <a:p>
          <a:r>
            <a:rPr lang="en-GB" b="1">
              <a:latin typeface="Arial" panose="020B0604020202020204" pitchFamily="34" charset="0"/>
              <a:cs typeface="Arial" panose="020B0604020202020204" pitchFamily="34" charset="0"/>
            </a:rPr>
            <a:t>Develop the action plan</a:t>
          </a:r>
          <a:endParaRPr lang="en-US">
            <a:latin typeface="Arial" panose="020B0604020202020204" pitchFamily="34" charset="0"/>
            <a:cs typeface="Arial" panose="020B0604020202020204" pitchFamily="34" charset="0"/>
          </a:endParaRPr>
        </a:p>
      </dgm:t>
    </dgm:pt>
    <dgm:pt modelId="{78D8AFF5-07B6-4C8E-B42D-860A3168C30C}" type="parTrans" cxnId="{BD0F5511-F5BF-4016-8AF3-D0E6D1C88A8D}">
      <dgm:prSet/>
      <dgm:spPr/>
      <dgm:t>
        <a:bodyPr/>
        <a:lstStyle/>
        <a:p>
          <a:endParaRPr lang="en-US"/>
        </a:p>
      </dgm:t>
    </dgm:pt>
    <dgm:pt modelId="{F0D4CA32-8E90-42A7-8D13-F363BE4ACCE0}" type="sibTrans" cxnId="{BD0F5511-F5BF-4016-8AF3-D0E6D1C88A8D}">
      <dgm:prSet/>
      <dgm:spPr/>
      <dgm:t>
        <a:bodyPr/>
        <a:lstStyle/>
        <a:p>
          <a:endParaRPr lang="en-US">
            <a:latin typeface="Arial" panose="020B0604020202020204" pitchFamily="34" charset="0"/>
            <a:cs typeface="Arial" panose="020B0604020202020204" pitchFamily="34" charset="0"/>
          </a:endParaRPr>
        </a:p>
      </dgm:t>
    </dgm:pt>
    <dgm:pt modelId="{635ABFEE-DB4B-46DC-9092-DE51ACC9EBEE}">
      <dgm:prSet/>
      <dgm:spPr/>
      <dgm:t>
        <a:bodyPr/>
        <a:lstStyle/>
        <a:p>
          <a:r>
            <a:rPr lang="en-GB" b="1">
              <a:latin typeface="Arial" panose="020B0604020202020204" pitchFamily="34" charset="0"/>
              <a:cs typeface="Arial" panose="020B0604020202020204" pitchFamily="34" charset="0"/>
            </a:rPr>
            <a:t>Evaluation and revise</a:t>
          </a:r>
          <a:endParaRPr lang="en-US">
            <a:latin typeface="Arial" panose="020B0604020202020204" pitchFamily="34" charset="0"/>
            <a:cs typeface="Arial" panose="020B0604020202020204" pitchFamily="34" charset="0"/>
          </a:endParaRPr>
        </a:p>
      </dgm:t>
    </dgm:pt>
    <dgm:pt modelId="{583759F1-850A-46F4-9032-F313D1165AFD}" type="parTrans" cxnId="{04A966DD-0E2D-4FFF-8EF0-9ECD3B1990C4}">
      <dgm:prSet/>
      <dgm:spPr/>
      <dgm:t>
        <a:bodyPr/>
        <a:lstStyle/>
        <a:p>
          <a:endParaRPr lang="en-US"/>
        </a:p>
      </dgm:t>
    </dgm:pt>
    <dgm:pt modelId="{B8383714-E97F-4D2C-8C2F-FD5A5002E89E}" type="sibTrans" cxnId="{04A966DD-0E2D-4FFF-8EF0-9ECD3B1990C4}">
      <dgm:prSet/>
      <dgm:spPr/>
      <dgm:t>
        <a:bodyPr/>
        <a:lstStyle/>
        <a:p>
          <a:endParaRPr lang="en-US"/>
        </a:p>
      </dgm:t>
    </dgm:pt>
    <dgm:pt modelId="{B9D60530-EBCB-42A8-A003-24B3DD9FE6C3}">
      <dgm:prSet/>
      <dgm:spPr/>
      <dgm:t>
        <a:bodyPr/>
        <a:lstStyle/>
        <a:p>
          <a:r>
            <a:rPr lang="en-GB" b="1">
              <a:latin typeface="Arial" panose="020B0604020202020204" pitchFamily="34" charset="0"/>
              <a:cs typeface="Arial" panose="020B0604020202020204" pitchFamily="34" charset="0"/>
            </a:rPr>
            <a:t>Implementing the plan</a:t>
          </a:r>
          <a:endParaRPr lang="en-US">
            <a:latin typeface="Arial" panose="020B0604020202020204" pitchFamily="34" charset="0"/>
            <a:cs typeface="Arial" panose="020B0604020202020204" pitchFamily="34" charset="0"/>
          </a:endParaRPr>
        </a:p>
      </dgm:t>
    </dgm:pt>
    <dgm:pt modelId="{8DC1D632-71A1-4BDC-AD09-144808E7A42C}" type="parTrans" cxnId="{076B0DB0-6764-475D-BBB0-5EA71BDE73E5}">
      <dgm:prSet/>
      <dgm:spPr/>
      <dgm:t>
        <a:bodyPr/>
        <a:lstStyle/>
        <a:p>
          <a:endParaRPr lang="en-US"/>
        </a:p>
      </dgm:t>
    </dgm:pt>
    <dgm:pt modelId="{1DED80CA-EAF3-4088-8F70-59283A9BD573}" type="sibTrans" cxnId="{076B0DB0-6764-475D-BBB0-5EA71BDE73E5}">
      <dgm:prSet/>
      <dgm:spPr/>
      <dgm:t>
        <a:bodyPr/>
        <a:lstStyle/>
        <a:p>
          <a:endParaRPr lang="en-US">
            <a:latin typeface="Arial" panose="020B0604020202020204" pitchFamily="34" charset="0"/>
            <a:cs typeface="Arial" panose="020B0604020202020204" pitchFamily="34" charset="0"/>
          </a:endParaRPr>
        </a:p>
      </dgm:t>
    </dgm:pt>
    <dgm:pt modelId="{DD00DACC-FF57-415F-8AC9-416A184FA166}" type="pres">
      <dgm:prSet presAssocID="{9C7E4BF9-5795-46E2-A4F6-4914C5A79540}" presName="outerComposite" presStyleCnt="0">
        <dgm:presLayoutVars>
          <dgm:chMax val="5"/>
          <dgm:dir/>
          <dgm:resizeHandles val="exact"/>
        </dgm:presLayoutVars>
      </dgm:prSet>
      <dgm:spPr/>
    </dgm:pt>
    <dgm:pt modelId="{D804D811-813F-43D1-952B-42E8E2256C42}" type="pres">
      <dgm:prSet presAssocID="{9C7E4BF9-5795-46E2-A4F6-4914C5A79540}" presName="dummyMaxCanvas" presStyleCnt="0">
        <dgm:presLayoutVars/>
      </dgm:prSet>
      <dgm:spPr/>
    </dgm:pt>
    <dgm:pt modelId="{AFAAB1C5-640D-4B2E-9308-124CA07D095F}" type="pres">
      <dgm:prSet presAssocID="{9C7E4BF9-5795-46E2-A4F6-4914C5A79540}" presName="FiveNodes_1" presStyleLbl="node1" presStyleIdx="0" presStyleCnt="5">
        <dgm:presLayoutVars>
          <dgm:bulletEnabled val="1"/>
        </dgm:presLayoutVars>
      </dgm:prSet>
      <dgm:spPr/>
    </dgm:pt>
    <dgm:pt modelId="{23952FAF-E259-4313-B5F7-E68C7CE09A99}" type="pres">
      <dgm:prSet presAssocID="{9C7E4BF9-5795-46E2-A4F6-4914C5A79540}" presName="FiveNodes_2" presStyleLbl="node1" presStyleIdx="1" presStyleCnt="5">
        <dgm:presLayoutVars>
          <dgm:bulletEnabled val="1"/>
        </dgm:presLayoutVars>
      </dgm:prSet>
      <dgm:spPr/>
    </dgm:pt>
    <dgm:pt modelId="{AB1E626C-ABB1-4867-BD0B-2E6437D8346B}" type="pres">
      <dgm:prSet presAssocID="{9C7E4BF9-5795-46E2-A4F6-4914C5A79540}" presName="FiveNodes_3" presStyleLbl="node1" presStyleIdx="2" presStyleCnt="5">
        <dgm:presLayoutVars>
          <dgm:bulletEnabled val="1"/>
        </dgm:presLayoutVars>
      </dgm:prSet>
      <dgm:spPr/>
    </dgm:pt>
    <dgm:pt modelId="{B4508EE1-BF24-417A-A924-D775C10BAFC6}" type="pres">
      <dgm:prSet presAssocID="{9C7E4BF9-5795-46E2-A4F6-4914C5A79540}" presName="FiveNodes_4" presStyleLbl="node1" presStyleIdx="3" presStyleCnt="5">
        <dgm:presLayoutVars>
          <dgm:bulletEnabled val="1"/>
        </dgm:presLayoutVars>
      </dgm:prSet>
      <dgm:spPr/>
    </dgm:pt>
    <dgm:pt modelId="{50EA77A8-D178-4DC9-AD03-687496539B9F}" type="pres">
      <dgm:prSet presAssocID="{9C7E4BF9-5795-46E2-A4F6-4914C5A79540}" presName="FiveNodes_5" presStyleLbl="node1" presStyleIdx="4" presStyleCnt="5">
        <dgm:presLayoutVars>
          <dgm:bulletEnabled val="1"/>
        </dgm:presLayoutVars>
      </dgm:prSet>
      <dgm:spPr/>
    </dgm:pt>
    <dgm:pt modelId="{E9D47A5C-8267-4782-AEA9-E81FE5646116}" type="pres">
      <dgm:prSet presAssocID="{9C7E4BF9-5795-46E2-A4F6-4914C5A79540}" presName="FiveConn_1-2" presStyleLbl="fgAccFollowNode1" presStyleIdx="0" presStyleCnt="4">
        <dgm:presLayoutVars>
          <dgm:bulletEnabled val="1"/>
        </dgm:presLayoutVars>
      </dgm:prSet>
      <dgm:spPr/>
    </dgm:pt>
    <dgm:pt modelId="{BCCBA108-ACA7-4B0C-AE29-2A0E7D17AFF5}" type="pres">
      <dgm:prSet presAssocID="{9C7E4BF9-5795-46E2-A4F6-4914C5A79540}" presName="FiveConn_2-3" presStyleLbl="fgAccFollowNode1" presStyleIdx="1" presStyleCnt="4">
        <dgm:presLayoutVars>
          <dgm:bulletEnabled val="1"/>
        </dgm:presLayoutVars>
      </dgm:prSet>
      <dgm:spPr/>
    </dgm:pt>
    <dgm:pt modelId="{9F18A5E3-14B2-4C2D-94C0-AABFA49DA0C4}" type="pres">
      <dgm:prSet presAssocID="{9C7E4BF9-5795-46E2-A4F6-4914C5A79540}" presName="FiveConn_3-4" presStyleLbl="fgAccFollowNode1" presStyleIdx="2" presStyleCnt="4">
        <dgm:presLayoutVars>
          <dgm:bulletEnabled val="1"/>
        </dgm:presLayoutVars>
      </dgm:prSet>
      <dgm:spPr/>
    </dgm:pt>
    <dgm:pt modelId="{286347BD-C405-4CF5-B5B2-3E94787BDF13}" type="pres">
      <dgm:prSet presAssocID="{9C7E4BF9-5795-46E2-A4F6-4914C5A79540}" presName="FiveConn_4-5" presStyleLbl="fgAccFollowNode1" presStyleIdx="3" presStyleCnt="4">
        <dgm:presLayoutVars>
          <dgm:bulletEnabled val="1"/>
        </dgm:presLayoutVars>
      </dgm:prSet>
      <dgm:spPr/>
    </dgm:pt>
    <dgm:pt modelId="{F21E4B96-2AB5-424F-84E4-2E82A19611C6}" type="pres">
      <dgm:prSet presAssocID="{9C7E4BF9-5795-46E2-A4F6-4914C5A79540}" presName="FiveNodes_1_text" presStyleLbl="node1" presStyleIdx="4" presStyleCnt="5">
        <dgm:presLayoutVars>
          <dgm:bulletEnabled val="1"/>
        </dgm:presLayoutVars>
      </dgm:prSet>
      <dgm:spPr/>
    </dgm:pt>
    <dgm:pt modelId="{4C66AC6C-AAAB-449D-AEB4-4F893199BCE2}" type="pres">
      <dgm:prSet presAssocID="{9C7E4BF9-5795-46E2-A4F6-4914C5A79540}" presName="FiveNodes_2_text" presStyleLbl="node1" presStyleIdx="4" presStyleCnt="5">
        <dgm:presLayoutVars>
          <dgm:bulletEnabled val="1"/>
        </dgm:presLayoutVars>
      </dgm:prSet>
      <dgm:spPr/>
    </dgm:pt>
    <dgm:pt modelId="{012E1643-C8CE-4422-A49E-7387CD50BF75}" type="pres">
      <dgm:prSet presAssocID="{9C7E4BF9-5795-46E2-A4F6-4914C5A79540}" presName="FiveNodes_3_text" presStyleLbl="node1" presStyleIdx="4" presStyleCnt="5">
        <dgm:presLayoutVars>
          <dgm:bulletEnabled val="1"/>
        </dgm:presLayoutVars>
      </dgm:prSet>
      <dgm:spPr/>
    </dgm:pt>
    <dgm:pt modelId="{96A79BF1-B961-4448-8C95-61717B215EC4}" type="pres">
      <dgm:prSet presAssocID="{9C7E4BF9-5795-46E2-A4F6-4914C5A79540}" presName="FiveNodes_4_text" presStyleLbl="node1" presStyleIdx="4" presStyleCnt="5">
        <dgm:presLayoutVars>
          <dgm:bulletEnabled val="1"/>
        </dgm:presLayoutVars>
      </dgm:prSet>
      <dgm:spPr/>
    </dgm:pt>
    <dgm:pt modelId="{3091501F-6D12-4502-8025-1EE450ADF6DE}" type="pres">
      <dgm:prSet presAssocID="{9C7E4BF9-5795-46E2-A4F6-4914C5A79540}" presName="FiveNodes_5_text" presStyleLbl="node1" presStyleIdx="4" presStyleCnt="5">
        <dgm:presLayoutVars>
          <dgm:bulletEnabled val="1"/>
        </dgm:presLayoutVars>
      </dgm:prSet>
      <dgm:spPr/>
    </dgm:pt>
  </dgm:ptLst>
  <dgm:cxnLst>
    <dgm:cxn modelId="{CD410605-4597-40DF-9C48-3EC4481CF7E3}" type="presOf" srcId="{F0D4CA32-8E90-42A7-8D13-F363BE4ACCE0}" destId="{9F18A5E3-14B2-4C2D-94C0-AABFA49DA0C4}" srcOrd="0" destOrd="0" presId="urn:microsoft.com/office/officeart/2005/8/layout/vProcess5"/>
    <dgm:cxn modelId="{BD0F5511-F5BF-4016-8AF3-D0E6D1C88A8D}" srcId="{9C7E4BF9-5795-46E2-A4F6-4914C5A79540}" destId="{5C931D0B-9798-40FF-A7BD-293C61388FE5}" srcOrd="2" destOrd="0" parTransId="{78D8AFF5-07B6-4C8E-B42D-860A3168C30C}" sibTransId="{F0D4CA32-8E90-42A7-8D13-F363BE4ACCE0}"/>
    <dgm:cxn modelId="{B6E8EA14-9BAD-4609-B2FF-3BC6D4FCA767}" type="presOf" srcId="{FCBEE8E0-ABEA-40B0-981B-492840313148}" destId="{4C66AC6C-AAAB-449D-AEB4-4F893199BCE2}" srcOrd="1" destOrd="0" presId="urn:microsoft.com/office/officeart/2005/8/layout/vProcess5"/>
    <dgm:cxn modelId="{78972619-B510-4B35-954B-6955F19B7C5B}" type="presOf" srcId="{FCBEE8E0-ABEA-40B0-981B-492840313148}" destId="{23952FAF-E259-4313-B5F7-E68C7CE09A99}" srcOrd="0" destOrd="0" presId="urn:microsoft.com/office/officeart/2005/8/layout/vProcess5"/>
    <dgm:cxn modelId="{2C28D234-43C5-43CD-8DA4-A8855A6C464D}" type="presOf" srcId="{635ABFEE-DB4B-46DC-9092-DE51ACC9EBEE}" destId="{3091501F-6D12-4502-8025-1EE450ADF6DE}" srcOrd="1" destOrd="0" presId="urn:microsoft.com/office/officeart/2005/8/layout/vProcess5"/>
    <dgm:cxn modelId="{F674D241-A9BB-480A-824A-8377C2301AD7}" type="presOf" srcId="{5C931D0B-9798-40FF-A7BD-293C61388FE5}" destId="{AB1E626C-ABB1-4867-BD0B-2E6437D8346B}" srcOrd="0" destOrd="0" presId="urn:microsoft.com/office/officeart/2005/8/layout/vProcess5"/>
    <dgm:cxn modelId="{7F9C9C76-CA07-41E3-BE87-C6EC8516E10E}" srcId="{9C7E4BF9-5795-46E2-A4F6-4914C5A79540}" destId="{FCBEE8E0-ABEA-40B0-981B-492840313148}" srcOrd="1" destOrd="0" parTransId="{2778B1B1-9D13-41CF-B43F-46FFE3AB59FF}" sibTransId="{645B5E0D-0363-43D7-B576-2B77E35E3B57}"/>
    <dgm:cxn modelId="{9B3FD379-1C91-4421-A328-CEF90D2BEEE4}" type="presOf" srcId="{B9D60530-EBCB-42A8-A003-24B3DD9FE6C3}" destId="{96A79BF1-B961-4448-8C95-61717B215EC4}" srcOrd="1" destOrd="0" presId="urn:microsoft.com/office/officeart/2005/8/layout/vProcess5"/>
    <dgm:cxn modelId="{4A43C97F-3374-4450-B768-A7A793D9CFF8}" type="presOf" srcId="{635ABFEE-DB4B-46DC-9092-DE51ACC9EBEE}" destId="{50EA77A8-D178-4DC9-AD03-687496539B9F}" srcOrd="0" destOrd="0" presId="urn:microsoft.com/office/officeart/2005/8/layout/vProcess5"/>
    <dgm:cxn modelId="{5C741F81-FEBD-4B8A-BA64-7E9840E0FFDA}" type="presOf" srcId="{56CD3A76-3D7B-469E-ABF8-7CC0046943DC}" destId="{AFAAB1C5-640D-4B2E-9308-124CA07D095F}" srcOrd="0" destOrd="0" presId="urn:microsoft.com/office/officeart/2005/8/layout/vProcess5"/>
    <dgm:cxn modelId="{0F441A8B-812F-465F-84F7-814C16335145}" type="presOf" srcId="{AA0A332B-4004-41CB-A466-0024DFAE1ECA}" destId="{E9D47A5C-8267-4782-AEA9-E81FE5646116}" srcOrd="0" destOrd="0" presId="urn:microsoft.com/office/officeart/2005/8/layout/vProcess5"/>
    <dgm:cxn modelId="{75408F9B-EA9C-4CDD-94D9-48882E0EF4B4}" type="presOf" srcId="{B9D60530-EBCB-42A8-A003-24B3DD9FE6C3}" destId="{B4508EE1-BF24-417A-A924-D775C10BAFC6}" srcOrd="0" destOrd="0" presId="urn:microsoft.com/office/officeart/2005/8/layout/vProcess5"/>
    <dgm:cxn modelId="{076B0DB0-6764-475D-BBB0-5EA71BDE73E5}" srcId="{9C7E4BF9-5795-46E2-A4F6-4914C5A79540}" destId="{B9D60530-EBCB-42A8-A003-24B3DD9FE6C3}" srcOrd="3" destOrd="0" parTransId="{8DC1D632-71A1-4BDC-AD09-144808E7A42C}" sibTransId="{1DED80CA-EAF3-4088-8F70-59283A9BD573}"/>
    <dgm:cxn modelId="{7AF85DBE-391B-41F9-AFCE-F36722B8BF02}" type="presOf" srcId="{5C931D0B-9798-40FF-A7BD-293C61388FE5}" destId="{012E1643-C8CE-4422-A49E-7387CD50BF75}" srcOrd="1" destOrd="0" presId="urn:microsoft.com/office/officeart/2005/8/layout/vProcess5"/>
    <dgm:cxn modelId="{C07D66D3-BAAF-432F-AE63-A8FBEFDC1201}" srcId="{9C7E4BF9-5795-46E2-A4F6-4914C5A79540}" destId="{56CD3A76-3D7B-469E-ABF8-7CC0046943DC}" srcOrd="0" destOrd="0" parTransId="{0C35C5E0-AD42-48CB-A783-8F4ADAC0E8F9}" sibTransId="{AA0A332B-4004-41CB-A466-0024DFAE1ECA}"/>
    <dgm:cxn modelId="{9B3A8DD6-EE07-4ADB-8733-770F72C3829D}" type="presOf" srcId="{1DED80CA-EAF3-4088-8F70-59283A9BD573}" destId="{286347BD-C405-4CF5-B5B2-3E94787BDF13}" srcOrd="0" destOrd="0" presId="urn:microsoft.com/office/officeart/2005/8/layout/vProcess5"/>
    <dgm:cxn modelId="{04A966DD-0E2D-4FFF-8EF0-9ECD3B1990C4}" srcId="{9C7E4BF9-5795-46E2-A4F6-4914C5A79540}" destId="{635ABFEE-DB4B-46DC-9092-DE51ACC9EBEE}" srcOrd="4" destOrd="0" parTransId="{583759F1-850A-46F4-9032-F313D1165AFD}" sibTransId="{B8383714-E97F-4D2C-8C2F-FD5A5002E89E}"/>
    <dgm:cxn modelId="{FE4FE6E3-3C5C-4BB0-AEDA-CC4909651983}" type="presOf" srcId="{56CD3A76-3D7B-469E-ABF8-7CC0046943DC}" destId="{F21E4B96-2AB5-424F-84E4-2E82A19611C6}" srcOrd="1" destOrd="0" presId="urn:microsoft.com/office/officeart/2005/8/layout/vProcess5"/>
    <dgm:cxn modelId="{634CA1EC-3B02-4EEB-9F0B-B2450FB7520F}" type="presOf" srcId="{9C7E4BF9-5795-46E2-A4F6-4914C5A79540}" destId="{DD00DACC-FF57-415F-8AC9-416A184FA166}" srcOrd="0" destOrd="0" presId="urn:microsoft.com/office/officeart/2005/8/layout/vProcess5"/>
    <dgm:cxn modelId="{6A8D6BED-8FB1-4B68-A8CB-30684505B1E5}" type="presOf" srcId="{645B5E0D-0363-43D7-B576-2B77E35E3B57}" destId="{BCCBA108-ACA7-4B0C-AE29-2A0E7D17AFF5}" srcOrd="0" destOrd="0" presId="urn:microsoft.com/office/officeart/2005/8/layout/vProcess5"/>
    <dgm:cxn modelId="{5712432B-29A1-4697-952D-370CFD9D2792}" type="presParOf" srcId="{DD00DACC-FF57-415F-8AC9-416A184FA166}" destId="{D804D811-813F-43D1-952B-42E8E2256C42}" srcOrd="0" destOrd="0" presId="urn:microsoft.com/office/officeart/2005/8/layout/vProcess5"/>
    <dgm:cxn modelId="{2C277BDB-C8DC-4560-B037-EA809914FEB1}" type="presParOf" srcId="{DD00DACC-FF57-415F-8AC9-416A184FA166}" destId="{AFAAB1C5-640D-4B2E-9308-124CA07D095F}" srcOrd="1" destOrd="0" presId="urn:microsoft.com/office/officeart/2005/8/layout/vProcess5"/>
    <dgm:cxn modelId="{CDFA69D6-4904-4A80-A0CE-07F3F09DE6AF}" type="presParOf" srcId="{DD00DACC-FF57-415F-8AC9-416A184FA166}" destId="{23952FAF-E259-4313-B5F7-E68C7CE09A99}" srcOrd="2" destOrd="0" presId="urn:microsoft.com/office/officeart/2005/8/layout/vProcess5"/>
    <dgm:cxn modelId="{7B4FF57E-AF38-483C-A779-875C3E06CD96}" type="presParOf" srcId="{DD00DACC-FF57-415F-8AC9-416A184FA166}" destId="{AB1E626C-ABB1-4867-BD0B-2E6437D8346B}" srcOrd="3" destOrd="0" presId="urn:microsoft.com/office/officeart/2005/8/layout/vProcess5"/>
    <dgm:cxn modelId="{E4F33E38-02C1-48E1-912D-6014AACB20F9}" type="presParOf" srcId="{DD00DACC-FF57-415F-8AC9-416A184FA166}" destId="{B4508EE1-BF24-417A-A924-D775C10BAFC6}" srcOrd="4" destOrd="0" presId="urn:microsoft.com/office/officeart/2005/8/layout/vProcess5"/>
    <dgm:cxn modelId="{F177F383-312E-46C9-AD02-55EAAE69A85D}" type="presParOf" srcId="{DD00DACC-FF57-415F-8AC9-416A184FA166}" destId="{50EA77A8-D178-4DC9-AD03-687496539B9F}" srcOrd="5" destOrd="0" presId="urn:microsoft.com/office/officeart/2005/8/layout/vProcess5"/>
    <dgm:cxn modelId="{4474E9E9-8BCB-4322-A28B-91DA967C4C26}" type="presParOf" srcId="{DD00DACC-FF57-415F-8AC9-416A184FA166}" destId="{E9D47A5C-8267-4782-AEA9-E81FE5646116}" srcOrd="6" destOrd="0" presId="urn:microsoft.com/office/officeart/2005/8/layout/vProcess5"/>
    <dgm:cxn modelId="{62FCC322-F77C-4FA7-B26E-EAFB9F87E6F5}" type="presParOf" srcId="{DD00DACC-FF57-415F-8AC9-416A184FA166}" destId="{BCCBA108-ACA7-4B0C-AE29-2A0E7D17AFF5}" srcOrd="7" destOrd="0" presId="urn:microsoft.com/office/officeart/2005/8/layout/vProcess5"/>
    <dgm:cxn modelId="{970F4614-3113-4009-B54E-B053142926ED}" type="presParOf" srcId="{DD00DACC-FF57-415F-8AC9-416A184FA166}" destId="{9F18A5E3-14B2-4C2D-94C0-AABFA49DA0C4}" srcOrd="8" destOrd="0" presId="urn:microsoft.com/office/officeart/2005/8/layout/vProcess5"/>
    <dgm:cxn modelId="{1A081BAD-3C62-4F25-9FF2-92AD90644E1C}" type="presParOf" srcId="{DD00DACC-FF57-415F-8AC9-416A184FA166}" destId="{286347BD-C405-4CF5-B5B2-3E94787BDF13}" srcOrd="9" destOrd="0" presId="urn:microsoft.com/office/officeart/2005/8/layout/vProcess5"/>
    <dgm:cxn modelId="{142400A8-A3CC-4B41-95DB-2B004A94D862}" type="presParOf" srcId="{DD00DACC-FF57-415F-8AC9-416A184FA166}" destId="{F21E4B96-2AB5-424F-84E4-2E82A19611C6}" srcOrd="10" destOrd="0" presId="urn:microsoft.com/office/officeart/2005/8/layout/vProcess5"/>
    <dgm:cxn modelId="{95FE018F-A816-4605-AEC4-985F46A4FE36}" type="presParOf" srcId="{DD00DACC-FF57-415F-8AC9-416A184FA166}" destId="{4C66AC6C-AAAB-449D-AEB4-4F893199BCE2}" srcOrd="11" destOrd="0" presId="urn:microsoft.com/office/officeart/2005/8/layout/vProcess5"/>
    <dgm:cxn modelId="{1ED729BD-13E2-45A0-B5EE-DEE75B5D0354}" type="presParOf" srcId="{DD00DACC-FF57-415F-8AC9-416A184FA166}" destId="{012E1643-C8CE-4422-A49E-7387CD50BF75}" srcOrd="12" destOrd="0" presId="urn:microsoft.com/office/officeart/2005/8/layout/vProcess5"/>
    <dgm:cxn modelId="{1E4C80A2-0D45-4C39-AF4E-947B524BA828}" type="presParOf" srcId="{DD00DACC-FF57-415F-8AC9-416A184FA166}" destId="{96A79BF1-B961-4448-8C95-61717B215EC4}" srcOrd="13" destOrd="0" presId="urn:microsoft.com/office/officeart/2005/8/layout/vProcess5"/>
    <dgm:cxn modelId="{A3237A83-2A16-470B-8110-AE652611FEEC}" type="presParOf" srcId="{DD00DACC-FF57-415F-8AC9-416A184FA166}" destId="{3091501F-6D12-4502-8025-1EE450ADF6DE}" srcOrd="14" destOrd="0" presId="urn:microsoft.com/office/officeart/2005/8/layout/vProcess5"/>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BB3F75AE-6057-4412-BAD2-C520CA7001F3}" type="doc">
      <dgm:prSet loTypeId="urn:microsoft.com/office/officeart/2005/8/layout/list1" loCatId="list" qsTypeId="urn:microsoft.com/office/officeart/2005/8/quickstyle/3d3" qsCatId="3D" csTypeId="urn:microsoft.com/office/officeart/2005/8/colors/colorful2" csCatId="colorful" phldr="1"/>
      <dgm:spPr/>
      <dgm:t>
        <a:bodyPr/>
        <a:lstStyle/>
        <a:p>
          <a:endParaRPr lang="en-US"/>
        </a:p>
      </dgm:t>
    </dgm:pt>
    <dgm:pt modelId="{535AB7BD-F850-461F-9B21-C130C1D56EC5}">
      <dgm:prSet phldrT="[Text]"/>
      <dgm:spPr/>
      <dgm:t>
        <a:bodyPr/>
        <a:lstStyle/>
        <a:p>
          <a:r>
            <a:rPr lang="en-GB" b="1">
              <a:latin typeface="Arial" panose="020B0604020202020204" pitchFamily="34" charset="0"/>
              <a:cs typeface="Arial" panose="020B0604020202020204" pitchFamily="34" charset="0"/>
            </a:rPr>
            <a:t>Communication</a:t>
          </a:r>
          <a:endParaRPr lang="en-US">
            <a:latin typeface="Arial" panose="020B0604020202020204" pitchFamily="34" charset="0"/>
            <a:cs typeface="Arial" panose="020B0604020202020204" pitchFamily="34" charset="0"/>
          </a:endParaRPr>
        </a:p>
      </dgm:t>
    </dgm:pt>
    <dgm:pt modelId="{962BD6B6-0AD8-4126-A4A9-A5A44994879E}" type="parTrans" cxnId="{DE7A6198-B977-44E1-BB89-BF7204EEE0EE}">
      <dgm:prSet/>
      <dgm:spPr/>
      <dgm:t>
        <a:bodyPr/>
        <a:lstStyle/>
        <a:p>
          <a:endParaRPr lang="en-US"/>
        </a:p>
      </dgm:t>
    </dgm:pt>
    <dgm:pt modelId="{51EA1FE3-EF58-4966-9B31-3E840106FB07}" type="sibTrans" cxnId="{DE7A6198-B977-44E1-BB89-BF7204EEE0EE}">
      <dgm:prSet/>
      <dgm:spPr/>
      <dgm:t>
        <a:bodyPr/>
        <a:lstStyle/>
        <a:p>
          <a:endParaRPr lang="en-US"/>
        </a:p>
      </dgm:t>
    </dgm:pt>
    <dgm:pt modelId="{421CB367-C343-430F-A4B1-4BB03C2F5A98}">
      <dgm:prSet phldrT="[Text]"/>
      <dgm:spPr/>
      <dgm:t>
        <a:bodyPr/>
        <a:lstStyle/>
        <a:p>
          <a:r>
            <a:rPr lang="en-GB" b="1">
              <a:latin typeface="Arial" panose="020B0604020202020204" pitchFamily="34" charset="0"/>
              <a:cs typeface="Arial" panose="020B0604020202020204" pitchFamily="34" charset="0"/>
            </a:rPr>
            <a:t>Leadership</a:t>
          </a:r>
          <a:endParaRPr lang="en-US">
            <a:latin typeface="Arial" panose="020B0604020202020204" pitchFamily="34" charset="0"/>
            <a:cs typeface="Arial" panose="020B0604020202020204" pitchFamily="34" charset="0"/>
          </a:endParaRPr>
        </a:p>
      </dgm:t>
    </dgm:pt>
    <dgm:pt modelId="{0F6A4AFE-1757-43E7-A4FA-4E03EA49C56C}" type="parTrans" cxnId="{EC978DE9-844A-4EDB-8EE5-09E8C779DF65}">
      <dgm:prSet/>
      <dgm:spPr/>
      <dgm:t>
        <a:bodyPr/>
        <a:lstStyle/>
        <a:p>
          <a:endParaRPr lang="en-US"/>
        </a:p>
      </dgm:t>
    </dgm:pt>
    <dgm:pt modelId="{A87545E0-3E71-424D-AB9F-D3B9DA994694}" type="sibTrans" cxnId="{EC978DE9-844A-4EDB-8EE5-09E8C779DF65}">
      <dgm:prSet/>
      <dgm:spPr/>
      <dgm:t>
        <a:bodyPr/>
        <a:lstStyle/>
        <a:p>
          <a:endParaRPr lang="en-US"/>
        </a:p>
      </dgm:t>
    </dgm:pt>
    <dgm:pt modelId="{8EAFD30C-0714-48BB-BF64-FF32FF018C6A}">
      <dgm:prSet phldrT="[Text]"/>
      <dgm:spPr/>
      <dgm:t>
        <a:bodyPr/>
        <a:lstStyle/>
        <a:p>
          <a:r>
            <a:rPr lang="en-GB" b="1">
              <a:latin typeface="Arial" panose="020B0604020202020204" pitchFamily="34" charset="0"/>
              <a:cs typeface="Arial" panose="020B0604020202020204" pitchFamily="34" charset="0"/>
            </a:rPr>
            <a:t>Team management</a:t>
          </a:r>
          <a:endParaRPr lang="en-US">
            <a:latin typeface="Arial" panose="020B0604020202020204" pitchFamily="34" charset="0"/>
            <a:cs typeface="Arial" panose="020B0604020202020204" pitchFamily="34" charset="0"/>
          </a:endParaRPr>
        </a:p>
      </dgm:t>
    </dgm:pt>
    <dgm:pt modelId="{0689B97D-AD88-4029-B1C0-2136444B4695}" type="parTrans" cxnId="{E844B23B-7595-4003-B1F9-C9FD57092C45}">
      <dgm:prSet/>
      <dgm:spPr/>
      <dgm:t>
        <a:bodyPr/>
        <a:lstStyle/>
        <a:p>
          <a:endParaRPr lang="en-US"/>
        </a:p>
      </dgm:t>
    </dgm:pt>
    <dgm:pt modelId="{42BEA595-D574-4094-A99F-DBE37B3785A9}" type="sibTrans" cxnId="{E844B23B-7595-4003-B1F9-C9FD57092C45}">
      <dgm:prSet/>
      <dgm:spPr/>
      <dgm:t>
        <a:bodyPr/>
        <a:lstStyle/>
        <a:p>
          <a:endParaRPr lang="en-US"/>
        </a:p>
      </dgm:t>
    </dgm:pt>
    <dgm:pt modelId="{361E3CC1-2ACF-474E-9E4D-2028BDD713AE}">
      <dgm:prSet/>
      <dgm:spPr/>
      <dgm:t>
        <a:bodyPr/>
        <a:lstStyle/>
        <a:p>
          <a:r>
            <a:rPr lang="en-GB" b="1">
              <a:latin typeface="Arial" panose="020B0604020202020204" pitchFamily="34" charset="0"/>
              <a:cs typeface="Arial" panose="020B0604020202020204" pitchFamily="34" charset="0"/>
            </a:rPr>
            <a:t>Time-management</a:t>
          </a:r>
          <a:endParaRPr lang="en-US">
            <a:latin typeface="Arial" panose="020B0604020202020204" pitchFamily="34" charset="0"/>
            <a:cs typeface="Arial" panose="020B0604020202020204" pitchFamily="34" charset="0"/>
          </a:endParaRPr>
        </a:p>
      </dgm:t>
    </dgm:pt>
    <dgm:pt modelId="{6AEBC886-F013-4C03-A286-850EDA9028DE}" type="parTrans" cxnId="{0745F2B4-2356-4F2A-BBC9-1F66A8DC0F84}">
      <dgm:prSet/>
      <dgm:spPr/>
      <dgm:t>
        <a:bodyPr/>
        <a:lstStyle/>
        <a:p>
          <a:endParaRPr lang="en-US"/>
        </a:p>
      </dgm:t>
    </dgm:pt>
    <dgm:pt modelId="{A8720ED6-BC4B-4CE3-95B6-5624E9F9C9F8}" type="sibTrans" cxnId="{0745F2B4-2356-4F2A-BBC9-1F66A8DC0F84}">
      <dgm:prSet/>
      <dgm:spPr/>
      <dgm:t>
        <a:bodyPr/>
        <a:lstStyle/>
        <a:p>
          <a:endParaRPr lang="en-US"/>
        </a:p>
      </dgm:t>
    </dgm:pt>
    <dgm:pt modelId="{C49EF048-EFB7-4F7B-AC6F-83B0285DA6BF}">
      <dgm:prSet/>
      <dgm:spPr/>
      <dgm:t>
        <a:bodyPr/>
        <a:lstStyle/>
        <a:p>
          <a:r>
            <a:rPr lang="en-GB" b="1">
              <a:latin typeface="Arial" panose="020B0604020202020204" pitchFamily="34" charset="0"/>
              <a:cs typeface="Arial" panose="020B0604020202020204" pitchFamily="34" charset="0"/>
            </a:rPr>
            <a:t>Risk management</a:t>
          </a:r>
          <a:endParaRPr lang="en-US">
            <a:latin typeface="Arial" panose="020B0604020202020204" pitchFamily="34" charset="0"/>
            <a:cs typeface="Arial" panose="020B0604020202020204" pitchFamily="34" charset="0"/>
          </a:endParaRPr>
        </a:p>
      </dgm:t>
    </dgm:pt>
    <dgm:pt modelId="{1584FC44-318B-446D-9DEC-F9898A35A18A}" type="parTrans" cxnId="{1C010D4E-1C89-43E6-9504-89CD6949966B}">
      <dgm:prSet/>
      <dgm:spPr/>
      <dgm:t>
        <a:bodyPr/>
        <a:lstStyle/>
        <a:p>
          <a:endParaRPr lang="en-US"/>
        </a:p>
      </dgm:t>
    </dgm:pt>
    <dgm:pt modelId="{DA2E1193-EE44-4E43-B7B7-249CDC4D9276}" type="sibTrans" cxnId="{1C010D4E-1C89-43E6-9504-89CD6949966B}">
      <dgm:prSet/>
      <dgm:spPr/>
      <dgm:t>
        <a:bodyPr/>
        <a:lstStyle/>
        <a:p>
          <a:endParaRPr lang="en-US"/>
        </a:p>
      </dgm:t>
    </dgm:pt>
    <dgm:pt modelId="{845EF281-99ED-401A-AEF6-07FE3BA0557A}" type="pres">
      <dgm:prSet presAssocID="{BB3F75AE-6057-4412-BAD2-C520CA7001F3}" presName="linear" presStyleCnt="0">
        <dgm:presLayoutVars>
          <dgm:dir/>
          <dgm:animLvl val="lvl"/>
          <dgm:resizeHandles val="exact"/>
        </dgm:presLayoutVars>
      </dgm:prSet>
      <dgm:spPr/>
    </dgm:pt>
    <dgm:pt modelId="{E0EC7189-D320-46F8-98D2-D07E9CD50294}" type="pres">
      <dgm:prSet presAssocID="{535AB7BD-F850-461F-9B21-C130C1D56EC5}" presName="parentLin" presStyleCnt="0"/>
      <dgm:spPr/>
    </dgm:pt>
    <dgm:pt modelId="{3168CC25-7B7A-4718-BF65-F3AFED0924CD}" type="pres">
      <dgm:prSet presAssocID="{535AB7BD-F850-461F-9B21-C130C1D56EC5}" presName="parentLeftMargin" presStyleLbl="node1" presStyleIdx="0" presStyleCnt="5"/>
      <dgm:spPr/>
    </dgm:pt>
    <dgm:pt modelId="{2E8C3B90-01FE-4EEE-9DAC-F1B31FA1D9D4}" type="pres">
      <dgm:prSet presAssocID="{535AB7BD-F850-461F-9B21-C130C1D56EC5}" presName="parentText" presStyleLbl="node1" presStyleIdx="0" presStyleCnt="5">
        <dgm:presLayoutVars>
          <dgm:chMax val="0"/>
          <dgm:bulletEnabled val="1"/>
        </dgm:presLayoutVars>
      </dgm:prSet>
      <dgm:spPr/>
    </dgm:pt>
    <dgm:pt modelId="{E78FCDC1-9F11-4CA3-93D9-5F56DAE72813}" type="pres">
      <dgm:prSet presAssocID="{535AB7BD-F850-461F-9B21-C130C1D56EC5}" presName="negativeSpace" presStyleCnt="0"/>
      <dgm:spPr/>
    </dgm:pt>
    <dgm:pt modelId="{5BC22A6B-2F18-4526-B4A5-1716136490ED}" type="pres">
      <dgm:prSet presAssocID="{535AB7BD-F850-461F-9B21-C130C1D56EC5}" presName="childText" presStyleLbl="conFgAcc1" presStyleIdx="0" presStyleCnt="5">
        <dgm:presLayoutVars>
          <dgm:bulletEnabled val="1"/>
        </dgm:presLayoutVars>
      </dgm:prSet>
      <dgm:spPr/>
    </dgm:pt>
    <dgm:pt modelId="{E12B15E7-C928-4BEC-BD0A-8E4CA13F2FFF}" type="pres">
      <dgm:prSet presAssocID="{51EA1FE3-EF58-4966-9B31-3E840106FB07}" presName="spaceBetweenRectangles" presStyleCnt="0"/>
      <dgm:spPr/>
    </dgm:pt>
    <dgm:pt modelId="{51F61520-2778-47BD-88B8-955A6BA1150F}" type="pres">
      <dgm:prSet presAssocID="{421CB367-C343-430F-A4B1-4BB03C2F5A98}" presName="parentLin" presStyleCnt="0"/>
      <dgm:spPr/>
    </dgm:pt>
    <dgm:pt modelId="{6AD11EF5-1FBF-4AB8-854B-4AA9387C4850}" type="pres">
      <dgm:prSet presAssocID="{421CB367-C343-430F-A4B1-4BB03C2F5A98}" presName="parentLeftMargin" presStyleLbl="node1" presStyleIdx="0" presStyleCnt="5"/>
      <dgm:spPr/>
    </dgm:pt>
    <dgm:pt modelId="{BBCE2556-CB39-47A2-8E1E-39642438F3B4}" type="pres">
      <dgm:prSet presAssocID="{421CB367-C343-430F-A4B1-4BB03C2F5A98}" presName="parentText" presStyleLbl="node1" presStyleIdx="1" presStyleCnt="5">
        <dgm:presLayoutVars>
          <dgm:chMax val="0"/>
          <dgm:bulletEnabled val="1"/>
        </dgm:presLayoutVars>
      </dgm:prSet>
      <dgm:spPr/>
    </dgm:pt>
    <dgm:pt modelId="{54616237-6C83-4FE0-B426-81688319C663}" type="pres">
      <dgm:prSet presAssocID="{421CB367-C343-430F-A4B1-4BB03C2F5A98}" presName="negativeSpace" presStyleCnt="0"/>
      <dgm:spPr/>
    </dgm:pt>
    <dgm:pt modelId="{32EA5BE7-6C47-4751-96D5-9F2EB000A931}" type="pres">
      <dgm:prSet presAssocID="{421CB367-C343-430F-A4B1-4BB03C2F5A98}" presName="childText" presStyleLbl="conFgAcc1" presStyleIdx="1" presStyleCnt="5">
        <dgm:presLayoutVars>
          <dgm:bulletEnabled val="1"/>
        </dgm:presLayoutVars>
      </dgm:prSet>
      <dgm:spPr/>
    </dgm:pt>
    <dgm:pt modelId="{5F99C88C-C4CE-4092-9A2A-B0697C8E7A37}" type="pres">
      <dgm:prSet presAssocID="{A87545E0-3E71-424D-AB9F-D3B9DA994694}" presName="spaceBetweenRectangles" presStyleCnt="0"/>
      <dgm:spPr/>
    </dgm:pt>
    <dgm:pt modelId="{D3E02790-5B0F-45E5-975A-A415D2CAA796}" type="pres">
      <dgm:prSet presAssocID="{8EAFD30C-0714-48BB-BF64-FF32FF018C6A}" presName="parentLin" presStyleCnt="0"/>
      <dgm:spPr/>
    </dgm:pt>
    <dgm:pt modelId="{72CDFF66-3E19-4913-8833-E7DF690034CB}" type="pres">
      <dgm:prSet presAssocID="{8EAFD30C-0714-48BB-BF64-FF32FF018C6A}" presName="parentLeftMargin" presStyleLbl="node1" presStyleIdx="1" presStyleCnt="5"/>
      <dgm:spPr/>
    </dgm:pt>
    <dgm:pt modelId="{82EA6A7D-0A06-4709-91E3-6D706A752581}" type="pres">
      <dgm:prSet presAssocID="{8EAFD30C-0714-48BB-BF64-FF32FF018C6A}" presName="parentText" presStyleLbl="node1" presStyleIdx="2" presStyleCnt="5">
        <dgm:presLayoutVars>
          <dgm:chMax val="0"/>
          <dgm:bulletEnabled val="1"/>
        </dgm:presLayoutVars>
      </dgm:prSet>
      <dgm:spPr/>
    </dgm:pt>
    <dgm:pt modelId="{496E8A3B-4EBD-4BE2-B465-A052085A2289}" type="pres">
      <dgm:prSet presAssocID="{8EAFD30C-0714-48BB-BF64-FF32FF018C6A}" presName="negativeSpace" presStyleCnt="0"/>
      <dgm:spPr/>
    </dgm:pt>
    <dgm:pt modelId="{282A23B3-4820-4FB7-B2E7-BB6FED992FEF}" type="pres">
      <dgm:prSet presAssocID="{8EAFD30C-0714-48BB-BF64-FF32FF018C6A}" presName="childText" presStyleLbl="conFgAcc1" presStyleIdx="2" presStyleCnt="5">
        <dgm:presLayoutVars>
          <dgm:bulletEnabled val="1"/>
        </dgm:presLayoutVars>
      </dgm:prSet>
      <dgm:spPr/>
    </dgm:pt>
    <dgm:pt modelId="{C6C586B7-ABEB-47FE-B95D-0EF33A42B27D}" type="pres">
      <dgm:prSet presAssocID="{42BEA595-D574-4094-A99F-DBE37B3785A9}" presName="spaceBetweenRectangles" presStyleCnt="0"/>
      <dgm:spPr/>
    </dgm:pt>
    <dgm:pt modelId="{5E3CB4E7-C24C-445E-9DCF-7673BB851EE7}" type="pres">
      <dgm:prSet presAssocID="{C49EF048-EFB7-4F7B-AC6F-83B0285DA6BF}" presName="parentLin" presStyleCnt="0"/>
      <dgm:spPr/>
    </dgm:pt>
    <dgm:pt modelId="{39F8D0DA-E4BA-4223-8F3E-755175554200}" type="pres">
      <dgm:prSet presAssocID="{C49EF048-EFB7-4F7B-AC6F-83B0285DA6BF}" presName="parentLeftMargin" presStyleLbl="node1" presStyleIdx="2" presStyleCnt="5"/>
      <dgm:spPr/>
    </dgm:pt>
    <dgm:pt modelId="{158E0FB6-B304-4D54-BC98-850ADB0C07A3}" type="pres">
      <dgm:prSet presAssocID="{C49EF048-EFB7-4F7B-AC6F-83B0285DA6BF}" presName="parentText" presStyleLbl="node1" presStyleIdx="3" presStyleCnt="5">
        <dgm:presLayoutVars>
          <dgm:chMax val="0"/>
          <dgm:bulletEnabled val="1"/>
        </dgm:presLayoutVars>
      </dgm:prSet>
      <dgm:spPr/>
    </dgm:pt>
    <dgm:pt modelId="{EE4A56C3-4516-4052-91FB-22292C69AE25}" type="pres">
      <dgm:prSet presAssocID="{C49EF048-EFB7-4F7B-AC6F-83B0285DA6BF}" presName="negativeSpace" presStyleCnt="0"/>
      <dgm:spPr/>
    </dgm:pt>
    <dgm:pt modelId="{1D429C87-F087-47DE-BBBA-26F35AE395B6}" type="pres">
      <dgm:prSet presAssocID="{C49EF048-EFB7-4F7B-AC6F-83B0285DA6BF}" presName="childText" presStyleLbl="conFgAcc1" presStyleIdx="3" presStyleCnt="5">
        <dgm:presLayoutVars>
          <dgm:bulletEnabled val="1"/>
        </dgm:presLayoutVars>
      </dgm:prSet>
      <dgm:spPr/>
    </dgm:pt>
    <dgm:pt modelId="{AE23B80C-A7BC-4C03-9A99-824D6021B623}" type="pres">
      <dgm:prSet presAssocID="{DA2E1193-EE44-4E43-B7B7-249CDC4D9276}" presName="spaceBetweenRectangles" presStyleCnt="0"/>
      <dgm:spPr/>
    </dgm:pt>
    <dgm:pt modelId="{B398225B-A824-4B08-973B-5925C31D1D96}" type="pres">
      <dgm:prSet presAssocID="{361E3CC1-2ACF-474E-9E4D-2028BDD713AE}" presName="parentLin" presStyleCnt="0"/>
      <dgm:spPr/>
    </dgm:pt>
    <dgm:pt modelId="{8F83BE45-1749-4116-A40A-07C46A5DF8D8}" type="pres">
      <dgm:prSet presAssocID="{361E3CC1-2ACF-474E-9E4D-2028BDD713AE}" presName="parentLeftMargin" presStyleLbl="node1" presStyleIdx="3" presStyleCnt="5"/>
      <dgm:spPr/>
    </dgm:pt>
    <dgm:pt modelId="{DFB79A72-62BA-4473-8BA1-2E8A453A19EB}" type="pres">
      <dgm:prSet presAssocID="{361E3CC1-2ACF-474E-9E4D-2028BDD713AE}" presName="parentText" presStyleLbl="node1" presStyleIdx="4" presStyleCnt="5">
        <dgm:presLayoutVars>
          <dgm:chMax val="0"/>
          <dgm:bulletEnabled val="1"/>
        </dgm:presLayoutVars>
      </dgm:prSet>
      <dgm:spPr/>
    </dgm:pt>
    <dgm:pt modelId="{43E4C471-78CB-4881-B67E-10B201D61BBE}" type="pres">
      <dgm:prSet presAssocID="{361E3CC1-2ACF-474E-9E4D-2028BDD713AE}" presName="negativeSpace" presStyleCnt="0"/>
      <dgm:spPr/>
    </dgm:pt>
    <dgm:pt modelId="{AD1703C3-C7CC-4C5E-A616-76D126E0E0D6}" type="pres">
      <dgm:prSet presAssocID="{361E3CC1-2ACF-474E-9E4D-2028BDD713AE}" presName="childText" presStyleLbl="conFgAcc1" presStyleIdx="4" presStyleCnt="5">
        <dgm:presLayoutVars>
          <dgm:bulletEnabled val="1"/>
        </dgm:presLayoutVars>
      </dgm:prSet>
      <dgm:spPr/>
    </dgm:pt>
  </dgm:ptLst>
  <dgm:cxnLst>
    <dgm:cxn modelId="{ECD2B40E-CBAB-4812-9486-17A1237F48C2}" type="presOf" srcId="{535AB7BD-F850-461F-9B21-C130C1D56EC5}" destId="{3168CC25-7B7A-4718-BF65-F3AFED0924CD}" srcOrd="0" destOrd="0" presId="urn:microsoft.com/office/officeart/2005/8/layout/list1"/>
    <dgm:cxn modelId="{8FB23C13-1B3D-470B-B13B-2B17D055FF1E}" type="presOf" srcId="{C49EF048-EFB7-4F7B-AC6F-83B0285DA6BF}" destId="{158E0FB6-B304-4D54-BC98-850ADB0C07A3}" srcOrd="1" destOrd="0" presId="urn:microsoft.com/office/officeart/2005/8/layout/list1"/>
    <dgm:cxn modelId="{B465403A-9A46-43AB-8A6B-DC6DF5863844}" type="presOf" srcId="{361E3CC1-2ACF-474E-9E4D-2028BDD713AE}" destId="{DFB79A72-62BA-4473-8BA1-2E8A453A19EB}" srcOrd="1" destOrd="0" presId="urn:microsoft.com/office/officeart/2005/8/layout/list1"/>
    <dgm:cxn modelId="{E844B23B-7595-4003-B1F9-C9FD57092C45}" srcId="{BB3F75AE-6057-4412-BAD2-C520CA7001F3}" destId="{8EAFD30C-0714-48BB-BF64-FF32FF018C6A}" srcOrd="2" destOrd="0" parTransId="{0689B97D-AD88-4029-B1C0-2136444B4695}" sibTransId="{42BEA595-D574-4094-A99F-DBE37B3785A9}"/>
    <dgm:cxn modelId="{C96B2448-47AB-45EE-9CDB-04A08F7F48C6}" type="presOf" srcId="{421CB367-C343-430F-A4B1-4BB03C2F5A98}" destId="{6AD11EF5-1FBF-4AB8-854B-4AA9387C4850}" srcOrd="0" destOrd="0" presId="urn:microsoft.com/office/officeart/2005/8/layout/list1"/>
    <dgm:cxn modelId="{1C010D4E-1C89-43E6-9504-89CD6949966B}" srcId="{BB3F75AE-6057-4412-BAD2-C520CA7001F3}" destId="{C49EF048-EFB7-4F7B-AC6F-83B0285DA6BF}" srcOrd="3" destOrd="0" parTransId="{1584FC44-318B-446D-9DEC-F9898A35A18A}" sibTransId="{DA2E1193-EE44-4E43-B7B7-249CDC4D9276}"/>
    <dgm:cxn modelId="{DE7A6198-B977-44E1-BB89-BF7204EEE0EE}" srcId="{BB3F75AE-6057-4412-BAD2-C520CA7001F3}" destId="{535AB7BD-F850-461F-9B21-C130C1D56EC5}" srcOrd="0" destOrd="0" parTransId="{962BD6B6-0AD8-4126-A4A9-A5A44994879E}" sibTransId="{51EA1FE3-EF58-4966-9B31-3E840106FB07}"/>
    <dgm:cxn modelId="{2944F099-A6E8-406D-9AB1-8C1C20CB1758}" type="presOf" srcId="{8EAFD30C-0714-48BB-BF64-FF32FF018C6A}" destId="{72CDFF66-3E19-4913-8833-E7DF690034CB}" srcOrd="0" destOrd="0" presId="urn:microsoft.com/office/officeart/2005/8/layout/list1"/>
    <dgm:cxn modelId="{0745F2B4-2356-4F2A-BBC9-1F66A8DC0F84}" srcId="{BB3F75AE-6057-4412-BAD2-C520CA7001F3}" destId="{361E3CC1-2ACF-474E-9E4D-2028BDD713AE}" srcOrd="4" destOrd="0" parTransId="{6AEBC886-F013-4C03-A286-850EDA9028DE}" sibTransId="{A8720ED6-BC4B-4CE3-95B6-5624E9F9C9F8}"/>
    <dgm:cxn modelId="{A13ECCC9-75DF-4FEA-92CB-BE033114EB12}" type="presOf" srcId="{421CB367-C343-430F-A4B1-4BB03C2F5A98}" destId="{BBCE2556-CB39-47A2-8E1E-39642438F3B4}" srcOrd="1" destOrd="0" presId="urn:microsoft.com/office/officeart/2005/8/layout/list1"/>
    <dgm:cxn modelId="{ED93B0CF-854E-4766-9BE1-EC4A9075B234}" type="presOf" srcId="{8EAFD30C-0714-48BB-BF64-FF32FF018C6A}" destId="{82EA6A7D-0A06-4709-91E3-6D706A752581}" srcOrd="1" destOrd="0" presId="urn:microsoft.com/office/officeart/2005/8/layout/list1"/>
    <dgm:cxn modelId="{438F5DD1-82C6-48BD-A723-E0A45C34AA2F}" type="presOf" srcId="{BB3F75AE-6057-4412-BAD2-C520CA7001F3}" destId="{845EF281-99ED-401A-AEF6-07FE3BA0557A}" srcOrd="0" destOrd="0" presId="urn:microsoft.com/office/officeart/2005/8/layout/list1"/>
    <dgm:cxn modelId="{75DC1EE8-88FF-490C-8DD6-C36A7F8A7D53}" type="presOf" srcId="{C49EF048-EFB7-4F7B-AC6F-83B0285DA6BF}" destId="{39F8D0DA-E4BA-4223-8F3E-755175554200}" srcOrd="0" destOrd="0" presId="urn:microsoft.com/office/officeart/2005/8/layout/list1"/>
    <dgm:cxn modelId="{EC978DE9-844A-4EDB-8EE5-09E8C779DF65}" srcId="{BB3F75AE-6057-4412-BAD2-C520CA7001F3}" destId="{421CB367-C343-430F-A4B1-4BB03C2F5A98}" srcOrd="1" destOrd="0" parTransId="{0F6A4AFE-1757-43E7-A4FA-4E03EA49C56C}" sibTransId="{A87545E0-3E71-424D-AB9F-D3B9DA994694}"/>
    <dgm:cxn modelId="{F215C0E9-5386-43F5-A354-8B6FF3234AF3}" type="presOf" srcId="{361E3CC1-2ACF-474E-9E4D-2028BDD713AE}" destId="{8F83BE45-1749-4116-A40A-07C46A5DF8D8}" srcOrd="0" destOrd="0" presId="urn:microsoft.com/office/officeart/2005/8/layout/list1"/>
    <dgm:cxn modelId="{659EDCF7-AB1A-4A94-8858-CD9D8930F224}" type="presOf" srcId="{535AB7BD-F850-461F-9B21-C130C1D56EC5}" destId="{2E8C3B90-01FE-4EEE-9DAC-F1B31FA1D9D4}" srcOrd="1" destOrd="0" presId="urn:microsoft.com/office/officeart/2005/8/layout/list1"/>
    <dgm:cxn modelId="{5F835778-61ED-4687-A6DD-5443D9C519A4}" type="presParOf" srcId="{845EF281-99ED-401A-AEF6-07FE3BA0557A}" destId="{E0EC7189-D320-46F8-98D2-D07E9CD50294}" srcOrd="0" destOrd="0" presId="urn:microsoft.com/office/officeart/2005/8/layout/list1"/>
    <dgm:cxn modelId="{E83C3A74-5C4A-4642-83C1-850B1956F309}" type="presParOf" srcId="{E0EC7189-D320-46F8-98D2-D07E9CD50294}" destId="{3168CC25-7B7A-4718-BF65-F3AFED0924CD}" srcOrd="0" destOrd="0" presId="urn:microsoft.com/office/officeart/2005/8/layout/list1"/>
    <dgm:cxn modelId="{5A86AA71-4B0C-44B3-BCDA-3DDE11424DA7}" type="presParOf" srcId="{E0EC7189-D320-46F8-98D2-D07E9CD50294}" destId="{2E8C3B90-01FE-4EEE-9DAC-F1B31FA1D9D4}" srcOrd="1" destOrd="0" presId="urn:microsoft.com/office/officeart/2005/8/layout/list1"/>
    <dgm:cxn modelId="{6A88A491-D6A1-4262-9C03-8E006FC5C3EE}" type="presParOf" srcId="{845EF281-99ED-401A-AEF6-07FE3BA0557A}" destId="{E78FCDC1-9F11-4CA3-93D9-5F56DAE72813}" srcOrd="1" destOrd="0" presId="urn:microsoft.com/office/officeart/2005/8/layout/list1"/>
    <dgm:cxn modelId="{081066E6-1738-4787-BECD-8D7A4084C646}" type="presParOf" srcId="{845EF281-99ED-401A-AEF6-07FE3BA0557A}" destId="{5BC22A6B-2F18-4526-B4A5-1716136490ED}" srcOrd="2" destOrd="0" presId="urn:microsoft.com/office/officeart/2005/8/layout/list1"/>
    <dgm:cxn modelId="{8E8957CE-7568-4719-B07B-125375C74B50}" type="presParOf" srcId="{845EF281-99ED-401A-AEF6-07FE3BA0557A}" destId="{E12B15E7-C928-4BEC-BD0A-8E4CA13F2FFF}" srcOrd="3" destOrd="0" presId="urn:microsoft.com/office/officeart/2005/8/layout/list1"/>
    <dgm:cxn modelId="{6C043D71-ADC1-45CA-9AEE-411BCEF05CC7}" type="presParOf" srcId="{845EF281-99ED-401A-AEF6-07FE3BA0557A}" destId="{51F61520-2778-47BD-88B8-955A6BA1150F}" srcOrd="4" destOrd="0" presId="urn:microsoft.com/office/officeart/2005/8/layout/list1"/>
    <dgm:cxn modelId="{5FE88FA7-30C9-408A-AF2A-3057DE24CEAE}" type="presParOf" srcId="{51F61520-2778-47BD-88B8-955A6BA1150F}" destId="{6AD11EF5-1FBF-4AB8-854B-4AA9387C4850}" srcOrd="0" destOrd="0" presId="urn:microsoft.com/office/officeart/2005/8/layout/list1"/>
    <dgm:cxn modelId="{D0393E24-17E0-4F3B-B2CD-8EBB48930DF0}" type="presParOf" srcId="{51F61520-2778-47BD-88B8-955A6BA1150F}" destId="{BBCE2556-CB39-47A2-8E1E-39642438F3B4}" srcOrd="1" destOrd="0" presId="urn:microsoft.com/office/officeart/2005/8/layout/list1"/>
    <dgm:cxn modelId="{5DE067FF-9A98-4331-8531-D1CE0490F670}" type="presParOf" srcId="{845EF281-99ED-401A-AEF6-07FE3BA0557A}" destId="{54616237-6C83-4FE0-B426-81688319C663}" srcOrd="5" destOrd="0" presId="urn:microsoft.com/office/officeart/2005/8/layout/list1"/>
    <dgm:cxn modelId="{489CA0DD-B7A4-4D2B-B1DC-6741D1A64793}" type="presParOf" srcId="{845EF281-99ED-401A-AEF6-07FE3BA0557A}" destId="{32EA5BE7-6C47-4751-96D5-9F2EB000A931}" srcOrd="6" destOrd="0" presId="urn:microsoft.com/office/officeart/2005/8/layout/list1"/>
    <dgm:cxn modelId="{66F3D11C-E866-4A06-807D-F36D348FA11C}" type="presParOf" srcId="{845EF281-99ED-401A-AEF6-07FE3BA0557A}" destId="{5F99C88C-C4CE-4092-9A2A-B0697C8E7A37}" srcOrd="7" destOrd="0" presId="urn:microsoft.com/office/officeart/2005/8/layout/list1"/>
    <dgm:cxn modelId="{4BEF5984-B515-4FA7-9B04-D3A829EE5935}" type="presParOf" srcId="{845EF281-99ED-401A-AEF6-07FE3BA0557A}" destId="{D3E02790-5B0F-45E5-975A-A415D2CAA796}" srcOrd="8" destOrd="0" presId="urn:microsoft.com/office/officeart/2005/8/layout/list1"/>
    <dgm:cxn modelId="{F86FBB94-395F-4730-9D25-4D511BA9D54A}" type="presParOf" srcId="{D3E02790-5B0F-45E5-975A-A415D2CAA796}" destId="{72CDFF66-3E19-4913-8833-E7DF690034CB}" srcOrd="0" destOrd="0" presId="urn:microsoft.com/office/officeart/2005/8/layout/list1"/>
    <dgm:cxn modelId="{E2FC6C12-563B-4602-83D6-B4AC78D6C182}" type="presParOf" srcId="{D3E02790-5B0F-45E5-975A-A415D2CAA796}" destId="{82EA6A7D-0A06-4709-91E3-6D706A752581}" srcOrd="1" destOrd="0" presId="urn:microsoft.com/office/officeart/2005/8/layout/list1"/>
    <dgm:cxn modelId="{118015CF-C4CB-473C-A4FB-9171B38167DD}" type="presParOf" srcId="{845EF281-99ED-401A-AEF6-07FE3BA0557A}" destId="{496E8A3B-4EBD-4BE2-B465-A052085A2289}" srcOrd="9" destOrd="0" presId="urn:microsoft.com/office/officeart/2005/8/layout/list1"/>
    <dgm:cxn modelId="{8D89AAFD-9289-4AEC-894E-30BE9E315F18}" type="presParOf" srcId="{845EF281-99ED-401A-AEF6-07FE3BA0557A}" destId="{282A23B3-4820-4FB7-B2E7-BB6FED992FEF}" srcOrd="10" destOrd="0" presId="urn:microsoft.com/office/officeart/2005/8/layout/list1"/>
    <dgm:cxn modelId="{278985A8-E708-449F-A39F-6DF75F37F35C}" type="presParOf" srcId="{845EF281-99ED-401A-AEF6-07FE3BA0557A}" destId="{C6C586B7-ABEB-47FE-B95D-0EF33A42B27D}" srcOrd="11" destOrd="0" presId="urn:microsoft.com/office/officeart/2005/8/layout/list1"/>
    <dgm:cxn modelId="{2A510A0D-4A81-4FD1-B884-F65F12A96A0C}" type="presParOf" srcId="{845EF281-99ED-401A-AEF6-07FE3BA0557A}" destId="{5E3CB4E7-C24C-445E-9DCF-7673BB851EE7}" srcOrd="12" destOrd="0" presId="urn:microsoft.com/office/officeart/2005/8/layout/list1"/>
    <dgm:cxn modelId="{D4AF3926-1514-4F5C-8E35-83C9C1857972}" type="presParOf" srcId="{5E3CB4E7-C24C-445E-9DCF-7673BB851EE7}" destId="{39F8D0DA-E4BA-4223-8F3E-755175554200}" srcOrd="0" destOrd="0" presId="urn:microsoft.com/office/officeart/2005/8/layout/list1"/>
    <dgm:cxn modelId="{C319E8E9-D20B-46EB-88A9-D2633A05E64F}" type="presParOf" srcId="{5E3CB4E7-C24C-445E-9DCF-7673BB851EE7}" destId="{158E0FB6-B304-4D54-BC98-850ADB0C07A3}" srcOrd="1" destOrd="0" presId="urn:microsoft.com/office/officeart/2005/8/layout/list1"/>
    <dgm:cxn modelId="{40ED7A77-788B-46C1-8AFB-4BC197994935}" type="presParOf" srcId="{845EF281-99ED-401A-AEF6-07FE3BA0557A}" destId="{EE4A56C3-4516-4052-91FB-22292C69AE25}" srcOrd="13" destOrd="0" presId="urn:microsoft.com/office/officeart/2005/8/layout/list1"/>
    <dgm:cxn modelId="{07FD8A48-E9CC-454D-9E93-806C52F86027}" type="presParOf" srcId="{845EF281-99ED-401A-AEF6-07FE3BA0557A}" destId="{1D429C87-F087-47DE-BBBA-26F35AE395B6}" srcOrd="14" destOrd="0" presId="urn:microsoft.com/office/officeart/2005/8/layout/list1"/>
    <dgm:cxn modelId="{F24621B4-6F5F-417E-AB53-1D8023B45571}" type="presParOf" srcId="{845EF281-99ED-401A-AEF6-07FE3BA0557A}" destId="{AE23B80C-A7BC-4C03-9A99-824D6021B623}" srcOrd="15" destOrd="0" presId="urn:microsoft.com/office/officeart/2005/8/layout/list1"/>
    <dgm:cxn modelId="{E32D031D-1390-49B8-9EFD-C25D88246F77}" type="presParOf" srcId="{845EF281-99ED-401A-AEF6-07FE3BA0557A}" destId="{B398225B-A824-4B08-973B-5925C31D1D96}" srcOrd="16" destOrd="0" presId="urn:microsoft.com/office/officeart/2005/8/layout/list1"/>
    <dgm:cxn modelId="{05375187-6B08-4C7E-B90E-CD75F7B77F1E}" type="presParOf" srcId="{B398225B-A824-4B08-973B-5925C31D1D96}" destId="{8F83BE45-1749-4116-A40A-07C46A5DF8D8}" srcOrd="0" destOrd="0" presId="urn:microsoft.com/office/officeart/2005/8/layout/list1"/>
    <dgm:cxn modelId="{3B5A5F9E-7C4A-4509-ACE7-985FBD6001FD}" type="presParOf" srcId="{B398225B-A824-4B08-973B-5925C31D1D96}" destId="{DFB79A72-62BA-4473-8BA1-2E8A453A19EB}" srcOrd="1" destOrd="0" presId="urn:microsoft.com/office/officeart/2005/8/layout/list1"/>
    <dgm:cxn modelId="{A9AF8915-7C11-4060-8478-8B0EAA2FB393}" type="presParOf" srcId="{845EF281-99ED-401A-AEF6-07FE3BA0557A}" destId="{43E4C471-78CB-4881-B67E-10B201D61BBE}" srcOrd="17" destOrd="0" presId="urn:microsoft.com/office/officeart/2005/8/layout/list1"/>
    <dgm:cxn modelId="{692B9676-EADA-41A4-A62E-7508058CB77A}" type="presParOf" srcId="{845EF281-99ED-401A-AEF6-07FE3BA0557A}" destId="{AD1703C3-C7CC-4C5E-A616-76D126E0E0D6}" srcOrd="18" destOrd="0" presId="urn:microsoft.com/office/officeart/2005/8/layout/list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632A54E-48D0-48E0-9FF8-20D0E804DA01}">
      <dsp:nvSpPr>
        <dsp:cNvPr id="0" name=""/>
        <dsp:cNvSpPr/>
      </dsp:nvSpPr>
      <dsp:spPr>
        <a:xfrm>
          <a:off x="2074794" y="576688"/>
          <a:ext cx="1336811" cy="1336811"/>
        </a:xfrm>
        <a:prstGeom prst="ellipse">
          <a:avLst/>
        </a:prstGeom>
        <a:gradFill rotWithShape="0">
          <a:gsLst>
            <a:gs pos="0">
              <a:schemeClr val="accent2">
                <a:alpha val="50000"/>
                <a:hueOff val="0"/>
                <a:satOff val="0"/>
                <a:lumOff val="0"/>
                <a:alphaOff val="0"/>
                <a:satMod val="103000"/>
                <a:lumMod val="102000"/>
                <a:tint val="94000"/>
              </a:schemeClr>
            </a:gs>
            <a:gs pos="50000">
              <a:schemeClr val="accent2">
                <a:alpha val="50000"/>
                <a:hueOff val="0"/>
                <a:satOff val="0"/>
                <a:lumOff val="0"/>
                <a:alphaOff val="0"/>
                <a:satMod val="110000"/>
                <a:lumMod val="100000"/>
                <a:shade val="100000"/>
              </a:schemeClr>
            </a:gs>
            <a:gs pos="100000">
              <a:schemeClr val="accent2">
                <a:alpha val="50000"/>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tx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b="1" kern="1200">
              <a:latin typeface="Times New Roman" panose="02020603050405020304" pitchFamily="18" charset="0"/>
              <a:cs typeface="Times New Roman" panose="02020603050405020304" pitchFamily="18" charset="0"/>
            </a:rPr>
            <a:t>Project management tools and techniques   </a:t>
          </a:r>
          <a:endParaRPr lang="en-US" sz="1300" b="1" kern="1200">
            <a:latin typeface="Times New Roman" panose="02020603050405020304" pitchFamily="18" charset="0"/>
            <a:cs typeface="Times New Roman" panose="02020603050405020304" pitchFamily="18" charset="0"/>
          </a:endParaRPr>
        </a:p>
      </dsp:txBody>
      <dsp:txXfrm>
        <a:off x="2270565" y="772459"/>
        <a:ext cx="945269" cy="945269"/>
      </dsp:txXfrm>
    </dsp:sp>
    <dsp:sp modelId="{C60A1881-A80F-4ABA-AFC1-C681D53FF501}">
      <dsp:nvSpPr>
        <dsp:cNvPr id="0" name=""/>
        <dsp:cNvSpPr/>
      </dsp:nvSpPr>
      <dsp:spPr>
        <a:xfrm>
          <a:off x="2408997" y="41243"/>
          <a:ext cx="668405" cy="668405"/>
        </a:xfrm>
        <a:prstGeom prst="ellipse">
          <a:avLst/>
        </a:prstGeom>
        <a:gradFill rotWithShape="0">
          <a:gsLst>
            <a:gs pos="0">
              <a:schemeClr val="accent2">
                <a:alpha val="50000"/>
                <a:hueOff val="-291073"/>
                <a:satOff val="-16786"/>
                <a:lumOff val="1726"/>
                <a:alphaOff val="0"/>
                <a:satMod val="103000"/>
                <a:lumMod val="102000"/>
                <a:tint val="94000"/>
              </a:schemeClr>
            </a:gs>
            <a:gs pos="50000">
              <a:schemeClr val="accent2">
                <a:alpha val="50000"/>
                <a:hueOff val="-291073"/>
                <a:satOff val="-16786"/>
                <a:lumOff val="1726"/>
                <a:alphaOff val="0"/>
                <a:satMod val="110000"/>
                <a:lumMod val="100000"/>
                <a:shade val="100000"/>
              </a:schemeClr>
            </a:gs>
            <a:gs pos="100000">
              <a:schemeClr val="accent2">
                <a:alpha val="50000"/>
                <a:hueOff val="-291073"/>
                <a:satOff val="-16786"/>
                <a:lumOff val="1726"/>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a:latin typeface="Times New Roman" panose="02020603050405020304" pitchFamily="18" charset="0"/>
              <a:cs typeface="Times New Roman" panose="02020603050405020304" pitchFamily="18" charset="0"/>
            </a:rPr>
            <a:t>WBS</a:t>
          </a:r>
          <a:endParaRPr lang="en-US" sz="1000" b="1" kern="1200">
            <a:latin typeface="Times New Roman" panose="02020603050405020304" pitchFamily="18" charset="0"/>
            <a:cs typeface="Times New Roman" panose="02020603050405020304" pitchFamily="18" charset="0"/>
          </a:endParaRPr>
        </a:p>
      </dsp:txBody>
      <dsp:txXfrm>
        <a:off x="2506883" y="139129"/>
        <a:ext cx="472633" cy="472633"/>
      </dsp:txXfrm>
    </dsp:sp>
    <dsp:sp modelId="{D9B00261-BD4D-495A-BACE-1A43A892AB42}">
      <dsp:nvSpPr>
        <dsp:cNvPr id="0" name=""/>
        <dsp:cNvSpPr/>
      </dsp:nvSpPr>
      <dsp:spPr>
        <a:xfrm>
          <a:off x="3236080" y="642155"/>
          <a:ext cx="668405" cy="668405"/>
        </a:xfrm>
        <a:prstGeom prst="ellipse">
          <a:avLst/>
        </a:prstGeom>
        <a:gradFill rotWithShape="0">
          <a:gsLst>
            <a:gs pos="0">
              <a:schemeClr val="accent2">
                <a:alpha val="50000"/>
                <a:hueOff val="-582145"/>
                <a:satOff val="-33571"/>
                <a:lumOff val="3451"/>
                <a:alphaOff val="0"/>
                <a:satMod val="103000"/>
                <a:lumMod val="102000"/>
                <a:tint val="94000"/>
              </a:schemeClr>
            </a:gs>
            <a:gs pos="50000">
              <a:schemeClr val="accent2">
                <a:alpha val="50000"/>
                <a:hueOff val="-582145"/>
                <a:satOff val="-33571"/>
                <a:lumOff val="3451"/>
                <a:alphaOff val="0"/>
                <a:satMod val="110000"/>
                <a:lumMod val="100000"/>
                <a:shade val="100000"/>
              </a:schemeClr>
            </a:gs>
            <a:gs pos="100000">
              <a:schemeClr val="accent2">
                <a:alpha val="50000"/>
                <a:hueOff val="-582145"/>
                <a:satOff val="-33571"/>
                <a:lumOff val="3451"/>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a:latin typeface="Times New Roman" panose="02020603050405020304" pitchFamily="18" charset="0"/>
              <a:cs typeface="Times New Roman" panose="02020603050405020304" pitchFamily="18" charset="0"/>
            </a:rPr>
            <a:t>SWOT analysis </a:t>
          </a:r>
          <a:endParaRPr lang="en-US" sz="1000" b="1" kern="1200">
            <a:latin typeface="Times New Roman" panose="02020603050405020304" pitchFamily="18" charset="0"/>
            <a:cs typeface="Times New Roman" panose="02020603050405020304" pitchFamily="18" charset="0"/>
          </a:endParaRPr>
        </a:p>
      </dsp:txBody>
      <dsp:txXfrm>
        <a:off x="3333966" y="740041"/>
        <a:ext cx="472633" cy="472633"/>
      </dsp:txXfrm>
    </dsp:sp>
    <dsp:sp modelId="{C873FA81-032C-4546-9A20-18C9AA170879}">
      <dsp:nvSpPr>
        <dsp:cNvPr id="0" name=""/>
        <dsp:cNvSpPr/>
      </dsp:nvSpPr>
      <dsp:spPr>
        <a:xfrm>
          <a:off x="2920162" y="1614450"/>
          <a:ext cx="668405" cy="668405"/>
        </a:xfrm>
        <a:prstGeom prst="ellipse">
          <a:avLst/>
        </a:prstGeom>
        <a:gradFill rotWithShape="0">
          <a:gsLst>
            <a:gs pos="0">
              <a:schemeClr val="accent2">
                <a:alpha val="50000"/>
                <a:hueOff val="-873218"/>
                <a:satOff val="-50357"/>
                <a:lumOff val="5177"/>
                <a:alphaOff val="0"/>
                <a:satMod val="103000"/>
                <a:lumMod val="102000"/>
                <a:tint val="94000"/>
              </a:schemeClr>
            </a:gs>
            <a:gs pos="50000">
              <a:schemeClr val="accent2">
                <a:alpha val="50000"/>
                <a:hueOff val="-873218"/>
                <a:satOff val="-50357"/>
                <a:lumOff val="5177"/>
                <a:alphaOff val="0"/>
                <a:satMod val="110000"/>
                <a:lumMod val="100000"/>
                <a:shade val="100000"/>
              </a:schemeClr>
            </a:gs>
            <a:gs pos="100000">
              <a:schemeClr val="accent2">
                <a:alpha val="50000"/>
                <a:hueOff val="-873218"/>
                <a:satOff val="-50357"/>
                <a:lumOff val="5177"/>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a:latin typeface="Times New Roman" panose="02020603050405020304" pitchFamily="18" charset="0"/>
              <a:cs typeface="Times New Roman" panose="02020603050405020304" pitchFamily="18" charset="0"/>
            </a:rPr>
            <a:t>RACI</a:t>
          </a:r>
          <a:endParaRPr lang="en-US" sz="1000" b="1" kern="1200">
            <a:latin typeface="Times New Roman" panose="02020603050405020304" pitchFamily="18" charset="0"/>
            <a:cs typeface="Times New Roman" panose="02020603050405020304" pitchFamily="18" charset="0"/>
          </a:endParaRPr>
        </a:p>
      </dsp:txBody>
      <dsp:txXfrm>
        <a:off x="3018048" y="1712336"/>
        <a:ext cx="472633" cy="472633"/>
      </dsp:txXfrm>
    </dsp:sp>
    <dsp:sp modelId="{4F592B10-F30A-44DA-A0C6-09B405873712}">
      <dsp:nvSpPr>
        <dsp:cNvPr id="0" name=""/>
        <dsp:cNvSpPr/>
      </dsp:nvSpPr>
      <dsp:spPr>
        <a:xfrm>
          <a:off x="1897831" y="1614450"/>
          <a:ext cx="668405" cy="668405"/>
        </a:xfrm>
        <a:prstGeom prst="ellipse">
          <a:avLst/>
        </a:prstGeom>
        <a:gradFill rotWithShape="0">
          <a:gsLst>
            <a:gs pos="0">
              <a:schemeClr val="accent2">
                <a:alpha val="50000"/>
                <a:hueOff val="-1164290"/>
                <a:satOff val="-67142"/>
                <a:lumOff val="6902"/>
                <a:alphaOff val="0"/>
                <a:satMod val="103000"/>
                <a:lumMod val="102000"/>
                <a:tint val="94000"/>
              </a:schemeClr>
            </a:gs>
            <a:gs pos="50000">
              <a:schemeClr val="accent2">
                <a:alpha val="50000"/>
                <a:hueOff val="-1164290"/>
                <a:satOff val="-67142"/>
                <a:lumOff val="6902"/>
                <a:alphaOff val="0"/>
                <a:satMod val="110000"/>
                <a:lumMod val="100000"/>
                <a:shade val="100000"/>
              </a:schemeClr>
            </a:gs>
            <a:gs pos="100000">
              <a:schemeClr val="accent2">
                <a:alpha val="50000"/>
                <a:hueOff val="-1164290"/>
                <a:satOff val="-67142"/>
                <a:lumOff val="6902"/>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a:latin typeface="Times New Roman" panose="02020603050405020304" pitchFamily="18" charset="0"/>
              <a:cs typeface="Times New Roman" panose="02020603050405020304" pitchFamily="18" charset="0"/>
            </a:rPr>
            <a:t>Risk Map </a:t>
          </a:r>
          <a:endParaRPr lang="en-US" sz="1000" b="1" kern="1200">
            <a:latin typeface="Times New Roman" panose="02020603050405020304" pitchFamily="18" charset="0"/>
            <a:cs typeface="Times New Roman" panose="02020603050405020304" pitchFamily="18" charset="0"/>
          </a:endParaRPr>
        </a:p>
      </dsp:txBody>
      <dsp:txXfrm>
        <a:off x="1995717" y="1712336"/>
        <a:ext cx="472633" cy="472633"/>
      </dsp:txXfrm>
    </dsp:sp>
    <dsp:sp modelId="{DB8CB553-E449-4686-8BE1-7E32B0E66D4B}">
      <dsp:nvSpPr>
        <dsp:cNvPr id="0" name=""/>
        <dsp:cNvSpPr/>
      </dsp:nvSpPr>
      <dsp:spPr>
        <a:xfrm>
          <a:off x="1581913" y="642155"/>
          <a:ext cx="668405" cy="668405"/>
        </a:xfrm>
        <a:prstGeom prst="ellipse">
          <a:avLst/>
        </a:prstGeom>
        <a:gradFill rotWithShape="0">
          <a:gsLst>
            <a:gs pos="0">
              <a:schemeClr val="accent2">
                <a:alpha val="50000"/>
                <a:hueOff val="-1455363"/>
                <a:satOff val="-83928"/>
                <a:lumOff val="8628"/>
                <a:alphaOff val="0"/>
                <a:satMod val="103000"/>
                <a:lumMod val="102000"/>
                <a:tint val="94000"/>
              </a:schemeClr>
            </a:gs>
            <a:gs pos="50000">
              <a:schemeClr val="accent2">
                <a:alpha val="50000"/>
                <a:hueOff val="-1455363"/>
                <a:satOff val="-83928"/>
                <a:lumOff val="8628"/>
                <a:alphaOff val="0"/>
                <a:satMod val="110000"/>
                <a:lumMod val="100000"/>
                <a:shade val="100000"/>
              </a:schemeClr>
            </a:gs>
            <a:gs pos="100000">
              <a:schemeClr val="accent2">
                <a:alpha val="50000"/>
                <a:hueOff val="-1455363"/>
                <a:satOff val="-83928"/>
                <a:lumOff val="8628"/>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a:latin typeface="Times New Roman" panose="02020603050405020304" pitchFamily="18" charset="0"/>
              <a:cs typeface="Times New Roman" panose="02020603050405020304" pitchFamily="18" charset="0"/>
            </a:rPr>
            <a:t>Gantt chart </a:t>
          </a:r>
          <a:endParaRPr lang="en-US" sz="1000" b="1" kern="1200">
            <a:latin typeface="Times New Roman" panose="02020603050405020304" pitchFamily="18" charset="0"/>
            <a:cs typeface="Times New Roman" panose="02020603050405020304" pitchFamily="18" charset="0"/>
          </a:endParaRPr>
        </a:p>
      </dsp:txBody>
      <dsp:txXfrm>
        <a:off x="1679799" y="740041"/>
        <a:ext cx="472633" cy="47263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FAAB1C5-640D-4B2E-9308-124CA07D095F}">
      <dsp:nvSpPr>
        <dsp:cNvPr id="0" name=""/>
        <dsp:cNvSpPr/>
      </dsp:nvSpPr>
      <dsp:spPr>
        <a:xfrm>
          <a:off x="0" y="0"/>
          <a:ext cx="4224528" cy="576072"/>
        </a:xfrm>
        <a:prstGeom prst="roundRect">
          <a:avLst>
            <a:gd name="adj" fmla="val 10000"/>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l" defTabSz="844550">
            <a:lnSpc>
              <a:spcPct val="90000"/>
            </a:lnSpc>
            <a:spcBef>
              <a:spcPct val="0"/>
            </a:spcBef>
            <a:spcAft>
              <a:spcPct val="35000"/>
            </a:spcAft>
            <a:buNone/>
          </a:pPr>
          <a:r>
            <a:rPr lang="en-GB" sz="1900" b="1" kern="1200">
              <a:latin typeface="Arial" panose="020B0604020202020204" pitchFamily="34" charset="0"/>
              <a:cs typeface="Arial" panose="020B0604020202020204" pitchFamily="34" charset="0"/>
            </a:rPr>
            <a:t>Assessing the training needs</a:t>
          </a:r>
          <a:endParaRPr lang="en-US" sz="1900" kern="1200">
            <a:latin typeface="Arial" panose="020B0604020202020204" pitchFamily="34" charset="0"/>
            <a:cs typeface="Arial" panose="020B0604020202020204" pitchFamily="34" charset="0"/>
          </a:endParaRPr>
        </a:p>
      </dsp:txBody>
      <dsp:txXfrm>
        <a:off x="16873" y="16873"/>
        <a:ext cx="3535500" cy="542326"/>
      </dsp:txXfrm>
    </dsp:sp>
    <dsp:sp modelId="{23952FAF-E259-4313-B5F7-E68C7CE09A99}">
      <dsp:nvSpPr>
        <dsp:cNvPr id="0" name=""/>
        <dsp:cNvSpPr/>
      </dsp:nvSpPr>
      <dsp:spPr>
        <a:xfrm>
          <a:off x="315468" y="656082"/>
          <a:ext cx="4224528" cy="576072"/>
        </a:xfrm>
        <a:prstGeom prst="roundRect">
          <a:avLst>
            <a:gd name="adj" fmla="val 10000"/>
          </a:avLst>
        </a:prstGeom>
        <a:gradFill rotWithShape="0">
          <a:gsLst>
            <a:gs pos="0">
              <a:schemeClr val="accent2">
                <a:hueOff val="-363841"/>
                <a:satOff val="-20982"/>
                <a:lumOff val="2157"/>
                <a:alphaOff val="0"/>
                <a:satMod val="103000"/>
                <a:lumMod val="102000"/>
                <a:tint val="94000"/>
              </a:schemeClr>
            </a:gs>
            <a:gs pos="50000">
              <a:schemeClr val="accent2">
                <a:hueOff val="-363841"/>
                <a:satOff val="-20982"/>
                <a:lumOff val="2157"/>
                <a:alphaOff val="0"/>
                <a:satMod val="110000"/>
                <a:lumMod val="100000"/>
                <a:shade val="100000"/>
              </a:schemeClr>
            </a:gs>
            <a:gs pos="100000">
              <a:schemeClr val="accent2">
                <a:hueOff val="-363841"/>
                <a:satOff val="-20982"/>
                <a:lumOff val="2157"/>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l" defTabSz="844550">
            <a:lnSpc>
              <a:spcPct val="90000"/>
            </a:lnSpc>
            <a:spcBef>
              <a:spcPct val="0"/>
            </a:spcBef>
            <a:spcAft>
              <a:spcPct val="35000"/>
            </a:spcAft>
            <a:buNone/>
          </a:pPr>
          <a:r>
            <a:rPr lang="en-GB" sz="1900" b="1" kern="1200">
              <a:latin typeface="Arial" panose="020B0604020202020204" pitchFamily="34" charset="0"/>
              <a:cs typeface="Arial" panose="020B0604020202020204" pitchFamily="34" charset="0"/>
            </a:rPr>
            <a:t>Setting objectives</a:t>
          </a:r>
          <a:endParaRPr lang="en-US" sz="1900" kern="1200">
            <a:latin typeface="Arial" panose="020B0604020202020204" pitchFamily="34" charset="0"/>
            <a:cs typeface="Arial" panose="020B0604020202020204" pitchFamily="34" charset="0"/>
          </a:endParaRPr>
        </a:p>
      </dsp:txBody>
      <dsp:txXfrm>
        <a:off x="332341" y="672955"/>
        <a:ext cx="3500867" cy="542326"/>
      </dsp:txXfrm>
    </dsp:sp>
    <dsp:sp modelId="{AB1E626C-ABB1-4867-BD0B-2E6437D8346B}">
      <dsp:nvSpPr>
        <dsp:cNvPr id="0" name=""/>
        <dsp:cNvSpPr/>
      </dsp:nvSpPr>
      <dsp:spPr>
        <a:xfrm>
          <a:off x="630935" y="1312164"/>
          <a:ext cx="4224528" cy="576072"/>
        </a:xfrm>
        <a:prstGeom prst="roundRect">
          <a:avLst>
            <a:gd name="adj" fmla="val 10000"/>
          </a:avLst>
        </a:prstGeom>
        <a:gradFill rotWithShape="0">
          <a:gsLst>
            <a:gs pos="0">
              <a:schemeClr val="accent2">
                <a:hueOff val="-727682"/>
                <a:satOff val="-41964"/>
                <a:lumOff val="4314"/>
                <a:alphaOff val="0"/>
                <a:satMod val="103000"/>
                <a:lumMod val="102000"/>
                <a:tint val="94000"/>
              </a:schemeClr>
            </a:gs>
            <a:gs pos="50000">
              <a:schemeClr val="accent2">
                <a:hueOff val="-727682"/>
                <a:satOff val="-41964"/>
                <a:lumOff val="4314"/>
                <a:alphaOff val="0"/>
                <a:satMod val="110000"/>
                <a:lumMod val="100000"/>
                <a:shade val="100000"/>
              </a:schemeClr>
            </a:gs>
            <a:gs pos="100000">
              <a:schemeClr val="accent2">
                <a:hueOff val="-727682"/>
                <a:satOff val="-41964"/>
                <a:lumOff val="4314"/>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l" defTabSz="844550">
            <a:lnSpc>
              <a:spcPct val="90000"/>
            </a:lnSpc>
            <a:spcBef>
              <a:spcPct val="0"/>
            </a:spcBef>
            <a:spcAft>
              <a:spcPct val="35000"/>
            </a:spcAft>
            <a:buNone/>
          </a:pPr>
          <a:r>
            <a:rPr lang="en-GB" sz="1900" b="1" kern="1200">
              <a:latin typeface="Arial" panose="020B0604020202020204" pitchFamily="34" charset="0"/>
              <a:cs typeface="Arial" panose="020B0604020202020204" pitchFamily="34" charset="0"/>
            </a:rPr>
            <a:t>Develop the action plan</a:t>
          </a:r>
          <a:endParaRPr lang="en-US" sz="1900" kern="1200">
            <a:latin typeface="Arial" panose="020B0604020202020204" pitchFamily="34" charset="0"/>
            <a:cs typeface="Arial" panose="020B0604020202020204" pitchFamily="34" charset="0"/>
          </a:endParaRPr>
        </a:p>
      </dsp:txBody>
      <dsp:txXfrm>
        <a:off x="647808" y="1329037"/>
        <a:ext cx="3500867" cy="542326"/>
      </dsp:txXfrm>
    </dsp:sp>
    <dsp:sp modelId="{B4508EE1-BF24-417A-A924-D775C10BAFC6}">
      <dsp:nvSpPr>
        <dsp:cNvPr id="0" name=""/>
        <dsp:cNvSpPr/>
      </dsp:nvSpPr>
      <dsp:spPr>
        <a:xfrm>
          <a:off x="946404" y="1968246"/>
          <a:ext cx="4224528" cy="576072"/>
        </a:xfrm>
        <a:prstGeom prst="roundRect">
          <a:avLst>
            <a:gd name="adj" fmla="val 10000"/>
          </a:avLst>
        </a:prstGeom>
        <a:gradFill rotWithShape="0">
          <a:gsLst>
            <a:gs pos="0">
              <a:schemeClr val="accent2">
                <a:hueOff val="-1091522"/>
                <a:satOff val="-62946"/>
                <a:lumOff val="6471"/>
                <a:alphaOff val="0"/>
                <a:satMod val="103000"/>
                <a:lumMod val="102000"/>
                <a:tint val="94000"/>
              </a:schemeClr>
            </a:gs>
            <a:gs pos="50000">
              <a:schemeClr val="accent2">
                <a:hueOff val="-1091522"/>
                <a:satOff val="-62946"/>
                <a:lumOff val="6471"/>
                <a:alphaOff val="0"/>
                <a:satMod val="110000"/>
                <a:lumMod val="100000"/>
                <a:shade val="100000"/>
              </a:schemeClr>
            </a:gs>
            <a:gs pos="100000">
              <a:schemeClr val="accent2">
                <a:hueOff val="-1091522"/>
                <a:satOff val="-62946"/>
                <a:lumOff val="6471"/>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l" defTabSz="844550">
            <a:lnSpc>
              <a:spcPct val="90000"/>
            </a:lnSpc>
            <a:spcBef>
              <a:spcPct val="0"/>
            </a:spcBef>
            <a:spcAft>
              <a:spcPct val="35000"/>
            </a:spcAft>
            <a:buNone/>
          </a:pPr>
          <a:r>
            <a:rPr lang="en-GB" sz="1900" b="1" kern="1200">
              <a:latin typeface="Arial" panose="020B0604020202020204" pitchFamily="34" charset="0"/>
              <a:cs typeface="Arial" panose="020B0604020202020204" pitchFamily="34" charset="0"/>
            </a:rPr>
            <a:t>Implementing the plan</a:t>
          </a:r>
          <a:endParaRPr lang="en-US" sz="1900" kern="1200">
            <a:latin typeface="Arial" panose="020B0604020202020204" pitchFamily="34" charset="0"/>
            <a:cs typeface="Arial" panose="020B0604020202020204" pitchFamily="34" charset="0"/>
          </a:endParaRPr>
        </a:p>
      </dsp:txBody>
      <dsp:txXfrm>
        <a:off x="963277" y="1985119"/>
        <a:ext cx="3500867" cy="542326"/>
      </dsp:txXfrm>
    </dsp:sp>
    <dsp:sp modelId="{50EA77A8-D178-4DC9-AD03-687496539B9F}">
      <dsp:nvSpPr>
        <dsp:cNvPr id="0" name=""/>
        <dsp:cNvSpPr/>
      </dsp:nvSpPr>
      <dsp:spPr>
        <a:xfrm>
          <a:off x="1261871" y="2624328"/>
          <a:ext cx="4224528" cy="576072"/>
        </a:xfrm>
        <a:prstGeom prst="roundRect">
          <a:avLst>
            <a:gd name="adj" fmla="val 10000"/>
          </a:avLst>
        </a:prstGeom>
        <a:gradFill rotWithShape="0">
          <a:gsLst>
            <a:gs pos="0">
              <a:schemeClr val="accent2">
                <a:hueOff val="-1455363"/>
                <a:satOff val="-83928"/>
                <a:lumOff val="8628"/>
                <a:alphaOff val="0"/>
                <a:satMod val="103000"/>
                <a:lumMod val="102000"/>
                <a:tint val="94000"/>
              </a:schemeClr>
            </a:gs>
            <a:gs pos="50000">
              <a:schemeClr val="accent2">
                <a:hueOff val="-1455363"/>
                <a:satOff val="-83928"/>
                <a:lumOff val="8628"/>
                <a:alphaOff val="0"/>
                <a:satMod val="110000"/>
                <a:lumMod val="100000"/>
                <a:shade val="100000"/>
              </a:schemeClr>
            </a:gs>
            <a:gs pos="100000">
              <a:schemeClr val="accent2">
                <a:hueOff val="-1455363"/>
                <a:satOff val="-83928"/>
                <a:lumOff val="8628"/>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l" defTabSz="844550">
            <a:lnSpc>
              <a:spcPct val="90000"/>
            </a:lnSpc>
            <a:spcBef>
              <a:spcPct val="0"/>
            </a:spcBef>
            <a:spcAft>
              <a:spcPct val="35000"/>
            </a:spcAft>
            <a:buNone/>
          </a:pPr>
          <a:r>
            <a:rPr lang="en-GB" sz="1900" b="1" kern="1200">
              <a:latin typeface="Arial" panose="020B0604020202020204" pitchFamily="34" charset="0"/>
              <a:cs typeface="Arial" panose="020B0604020202020204" pitchFamily="34" charset="0"/>
            </a:rPr>
            <a:t>Evaluation and revise</a:t>
          </a:r>
          <a:endParaRPr lang="en-US" sz="1900" kern="1200">
            <a:latin typeface="Arial" panose="020B0604020202020204" pitchFamily="34" charset="0"/>
            <a:cs typeface="Arial" panose="020B0604020202020204" pitchFamily="34" charset="0"/>
          </a:endParaRPr>
        </a:p>
      </dsp:txBody>
      <dsp:txXfrm>
        <a:off x="1278744" y="2641201"/>
        <a:ext cx="3500867" cy="542326"/>
      </dsp:txXfrm>
    </dsp:sp>
    <dsp:sp modelId="{E9D47A5C-8267-4782-AEA9-E81FE5646116}">
      <dsp:nvSpPr>
        <dsp:cNvPr id="0" name=""/>
        <dsp:cNvSpPr/>
      </dsp:nvSpPr>
      <dsp:spPr>
        <a:xfrm>
          <a:off x="3850081" y="420852"/>
          <a:ext cx="374446" cy="374446"/>
        </a:xfrm>
        <a:prstGeom prst="downArrow">
          <a:avLst>
            <a:gd name="adj1" fmla="val 55000"/>
            <a:gd name="adj2" fmla="val 45000"/>
          </a:avLst>
        </a:prstGeom>
        <a:solidFill>
          <a:schemeClr val="accent2">
            <a:tint val="40000"/>
            <a:alpha val="90000"/>
            <a:hueOff val="0"/>
            <a:satOff val="0"/>
            <a:lumOff val="0"/>
            <a:alphaOff val="0"/>
          </a:schemeClr>
        </a:solidFill>
        <a:ln w="6350" cap="flat" cmpd="sng" algn="ctr">
          <a:solidFill>
            <a:schemeClr val="accent2">
              <a:tint val="40000"/>
              <a:alpha val="90000"/>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25400" h="36350" prst="relaxedInset"/>
          <a:contourClr>
            <a:schemeClr val="bg1"/>
          </a:contourClr>
        </a:sp3d>
      </dsp:spPr>
      <dsp:style>
        <a:lnRef idx="1">
          <a:scrgbClr r="0" g="0" b="0"/>
        </a:lnRef>
        <a:fillRef idx="1">
          <a:scrgbClr r="0" g="0" b="0"/>
        </a:fillRef>
        <a:effectRef idx="0">
          <a:scrgbClr r="0" g="0" b="0"/>
        </a:effectRef>
        <a:fontRef idx="minor"/>
      </dsp:style>
      <dsp:txBody>
        <a:bodyPr spcFirstLastPara="0" vert="horz" wrap="square" lIns="21590" tIns="21590" rIns="21590" bIns="21590" numCol="1" spcCol="1270" anchor="ctr" anchorCtr="0">
          <a:noAutofit/>
        </a:bodyPr>
        <a:lstStyle/>
        <a:p>
          <a:pPr marL="0" lvl="0" indent="0" algn="ctr" defTabSz="755650">
            <a:lnSpc>
              <a:spcPct val="90000"/>
            </a:lnSpc>
            <a:spcBef>
              <a:spcPct val="0"/>
            </a:spcBef>
            <a:spcAft>
              <a:spcPct val="35000"/>
            </a:spcAft>
            <a:buNone/>
          </a:pPr>
          <a:endParaRPr lang="en-US" sz="1700" kern="1200">
            <a:latin typeface="Arial" panose="020B0604020202020204" pitchFamily="34" charset="0"/>
            <a:cs typeface="Arial" panose="020B0604020202020204" pitchFamily="34" charset="0"/>
          </a:endParaRPr>
        </a:p>
      </dsp:txBody>
      <dsp:txXfrm>
        <a:off x="3934331" y="420852"/>
        <a:ext cx="205946" cy="281771"/>
      </dsp:txXfrm>
    </dsp:sp>
    <dsp:sp modelId="{BCCBA108-ACA7-4B0C-AE29-2A0E7D17AFF5}">
      <dsp:nvSpPr>
        <dsp:cNvPr id="0" name=""/>
        <dsp:cNvSpPr/>
      </dsp:nvSpPr>
      <dsp:spPr>
        <a:xfrm>
          <a:off x="4165549" y="1076934"/>
          <a:ext cx="374446" cy="374446"/>
        </a:xfrm>
        <a:prstGeom prst="downArrow">
          <a:avLst>
            <a:gd name="adj1" fmla="val 55000"/>
            <a:gd name="adj2" fmla="val 45000"/>
          </a:avLst>
        </a:prstGeom>
        <a:solidFill>
          <a:schemeClr val="accent2">
            <a:tint val="40000"/>
            <a:alpha val="90000"/>
            <a:hueOff val="-283075"/>
            <a:satOff val="-25115"/>
            <a:lumOff val="-256"/>
            <a:alphaOff val="0"/>
          </a:schemeClr>
        </a:solidFill>
        <a:ln w="6350" cap="flat" cmpd="sng" algn="ctr">
          <a:solidFill>
            <a:schemeClr val="accent2">
              <a:tint val="40000"/>
              <a:alpha val="90000"/>
              <a:hueOff val="-283075"/>
              <a:satOff val="-25115"/>
              <a:lumOff val="-256"/>
              <a:alphaOff val="0"/>
            </a:schemeClr>
          </a:solidFill>
          <a:prstDash val="solid"/>
          <a:miter lim="800000"/>
        </a:ln>
        <a:effectLst/>
        <a:scene3d>
          <a:camera prst="orthographicFront"/>
          <a:lightRig rig="threePt" dir="t">
            <a:rot lat="0" lon="0" rev="7500000"/>
          </a:lightRig>
        </a:scene3d>
        <a:sp3d z="152400" extrusionH="63500" prstMaterial="dkEdge">
          <a:bevelT w="125400" h="36350" prst="relaxedInset"/>
          <a:contourClr>
            <a:schemeClr val="bg1"/>
          </a:contourClr>
        </a:sp3d>
      </dsp:spPr>
      <dsp:style>
        <a:lnRef idx="1">
          <a:scrgbClr r="0" g="0" b="0"/>
        </a:lnRef>
        <a:fillRef idx="1">
          <a:scrgbClr r="0" g="0" b="0"/>
        </a:fillRef>
        <a:effectRef idx="0">
          <a:scrgbClr r="0" g="0" b="0"/>
        </a:effectRef>
        <a:fontRef idx="minor"/>
      </dsp:style>
      <dsp:txBody>
        <a:bodyPr spcFirstLastPara="0" vert="horz" wrap="square" lIns="21590" tIns="21590" rIns="21590" bIns="21590" numCol="1" spcCol="1270" anchor="ctr" anchorCtr="0">
          <a:noAutofit/>
        </a:bodyPr>
        <a:lstStyle/>
        <a:p>
          <a:pPr marL="0" lvl="0" indent="0" algn="ctr" defTabSz="755650">
            <a:lnSpc>
              <a:spcPct val="90000"/>
            </a:lnSpc>
            <a:spcBef>
              <a:spcPct val="0"/>
            </a:spcBef>
            <a:spcAft>
              <a:spcPct val="35000"/>
            </a:spcAft>
            <a:buNone/>
          </a:pPr>
          <a:endParaRPr lang="en-US" sz="1700" kern="1200">
            <a:latin typeface="Arial" panose="020B0604020202020204" pitchFamily="34" charset="0"/>
            <a:cs typeface="Arial" panose="020B0604020202020204" pitchFamily="34" charset="0"/>
          </a:endParaRPr>
        </a:p>
      </dsp:txBody>
      <dsp:txXfrm>
        <a:off x="4249799" y="1076934"/>
        <a:ext cx="205946" cy="281771"/>
      </dsp:txXfrm>
    </dsp:sp>
    <dsp:sp modelId="{9F18A5E3-14B2-4C2D-94C0-AABFA49DA0C4}">
      <dsp:nvSpPr>
        <dsp:cNvPr id="0" name=""/>
        <dsp:cNvSpPr/>
      </dsp:nvSpPr>
      <dsp:spPr>
        <a:xfrm>
          <a:off x="4481017" y="1723415"/>
          <a:ext cx="374446" cy="374446"/>
        </a:xfrm>
        <a:prstGeom prst="downArrow">
          <a:avLst>
            <a:gd name="adj1" fmla="val 55000"/>
            <a:gd name="adj2" fmla="val 45000"/>
          </a:avLst>
        </a:prstGeom>
        <a:solidFill>
          <a:schemeClr val="accent2">
            <a:tint val="40000"/>
            <a:alpha val="90000"/>
            <a:hueOff val="-566151"/>
            <a:satOff val="-50231"/>
            <a:lumOff val="-513"/>
            <a:alphaOff val="0"/>
          </a:schemeClr>
        </a:solidFill>
        <a:ln w="6350" cap="flat" cmpd="sng" algn="ctr">
          <a:solidFill>
            <a:schemeClr val="accent2">
              <a:tint val="40000"/>
              <a:alpha val="90000"/>
              <a:hueOff val="-566151"/>
              <a:satOff val="-50231"/>
              <a:lumOff val="-513"/>
              <a:alphaOff val="0"/>
            </a:schemeClr>
          </a:solidFill>
          <a:prstDash val="solid"/>
          <a:miter lim="800000"/>
        </a:ln>
        <a:effectLst/>
        <a:scene3d>
          <a:camera prst="orthographicFront"/>
          <a:lightRig rig="threePt" dir="t">
            <a:rot lat="0" lon="0" rev="7500000"/>
          </a:lightRig>
        </a:scene3d>
        <a:sp3d z="152400" extrusionH="63500" prstMaterial="dkEdge">
          <a:bevelT w="125400" h="36350" prst="relaxedInset"/>
          <a:contourClr>
            <a:schemeClr val="bg1"/>
          </a:contourClr>
        </a:sp3d>
      </dsp:spPr>
      <dsp:style>
        <a:lnRef idx="1">
          <a:scrgbClr r="0" g="0" b="0"/>
        </a:lnRef>
        <a:fillRef idx="1">
          <a:scrgbClr r="0" g="0" b="0"/>
        </a:fillRef>
        <a:effectRef idx="0">
          <a:scrgbClr r="0" g="0" b="0"/>
        </a:effectRef>
        <a:fontRef idx="minor"/>
      </dsp:style>
      <dsp:txBody>
        <a:bodyPr spcFirstLastPara="0" vert="horz" wrap="square" lIns="21590" tIns="21590" rIns="21590" bIns="21590" numCol="1" spcCol="1270" anchor="ctr" anchorCtr="0">
          <a:noAutofit/>
        </a:bodyPr>
        <a:lstStyle/>
        <a:p>
          <a:pPr marL="0" lvl="0" indent="0" algn="ctr" defTabSz="755650">
            <a:lnSpc>
              <a:spcPct val="90000"/>
            </a:lnSpc>
            <a:spcBef>
              <a:spcPct val="0"/>
            </a:spcBef>
            <a:spcAft>
              <a:spcPct val="35000"/>
            </a:spcAft>
            <a:buNone/>
          </a:pPr>
          <a:endParaRPr lang="en-US" sz="1700" kern="1200">
            <a:latin typeface="Arial" panose="020B0604020202020204" pitchFamily="34" charset="0"/>
            <a:cs typeface="Arial" panose="020B0604020202020204" pitchFamily="34" charset="0"/>
          </a:endParaRPr>
        </a:p>
      </dsp:txBody>
      <dsp:txXfrm>
        <a:off x="4565267" y="1723415"/>
        <a:ext cx="205946" cy="281771"/>
      </dsp:txXfrm>
    </dsp:sp>
    <dsp:sp modelId="{286347BD-C405-4CF5-B5B2-3E94787BDF13}">
      <dsp:nvSpPr>
        <dsp:cNvPr id="0" name=""/>
        <dsp:cNvSpPr/>
      </dsp:nvSpPr>
      <dsp:spPr>
        <a:xfrm>
          <a:off x="4796485" y="2385898"/>
          <a:ext cx="374446" cy="374446"/>
        </a:xfrm>
        <a:prstGeom prst="downArrow">
          <a:avLst>
            <a:gd name="adj1" fmla="val 55000"/>
            <a:gd name="adj2" fmla="val 45000"/>
          </a:avLst>
        </a:prstGeom>
        <a:solidFill>
          <a:schemeClr val="accent2">
            <a:tint val="40000"/>
            <a:alpha val="90000"/>
            <a:hueOff val="-849226"/>
            <a:satOff val="-75346"/>
            <a:lumOff val="-769"/>
            <a:alphaOff val="0"/>
          </a:schemeClr>
        </a:solidFill>
        <a:ln w="6350" cap="flat" cmpd="sng" algn="ctr">
          <a:solidFill>
            <a:schemeClr val="accent2">
              <a:tint val="40000"/>
              <a:alpha val="90000"/>
              <a:hueOff val="-849226"/>
              <a:satOff val="-75346"/>
              <a:lumOff val="-769"/>
              <a:alphaOff val="0"/>
            </a:schemeClr>
          </a:solidFill>
          <a:prstDash val="solid"/>
          <a:miter lim="800000"/>
        </a:ln>
        <a:effectLst/>
        <a:scene3d>
          <a:camera prst="orthographicFront"/>
          <a:lightRig rig="threePt" dir="t">
            <a:rot lat="0" lon="0" rev="7500000"/>
          </a:lightRig>
        </a:scene3d>
        <a:sp3d z="152400" extrusionH="63500" prstMaterial="dkEdge">
          <a:bevelT w="125400" h="36350" prst="relaxedInset"/>
          <a:contourClr>
            <a:schemeClr val="bg1"/>
          </a:contourClr>
        </a:sp3d>
      </dsp:spPr>
      <dsp:style>
        <a:lnRef idx="1">
          <a:scrgbClr r="0" g="0" b="0"/>
        </a:lnRef>
        <a:fillRef idx="1">
          <a:scrgbClr r="0" g="0" b="0"/>
        </a:fillRef>
        <a:effectRef idx="0">
          <a:scrgbClr r="0" g="0" b="0"/>
        </a:effectRef>
        <a:fontRef idx="minor"/>
      </dsp:style>
      <dsp:txBody>
        <a:bodyPr spcFirstLastPara="0" vert="horz" wrap="square" lIns="21590" tIns="21590" rIns="21590" bIns="21590" numCol="1" spcCol="1270" anchor="ctr" anchorCtr="0">
          <a:noAutofit/>
        </a:bodyPr>
        <a:lstStyle/>
        <a:p>
          <a:pPr marL="0" lvl="0" indent="0" algn="ctr" defTabSz="755650">
            <a:lnSpc>
              <a:spcPct val="90000"/>
            </a:lnSpc>
            <a:spcBef>
              <a:spcPct val="0"/>
            </a:spcBef>
            <a:spcAft>
              <a:spcPct val="35000"/>
            </a:spcAft>
            <a:buNone/>
          </a:pPr>
          <a:endParaRPr lang="en-US" sz="1700" kern="1200">
            <a:latin typeface="Arial" panose="020B0604020202020204" pitchFamily="34" charset="0"/>
            <a:cs typeface="Arial" panose="020B0604020202020204" pitchFamily="34" charset="0"/>
          </a:endParaRPr>
        </a:p>
      </dsp:txBody>
      <dsp:txXfrm>
        <a:off x="4880735" y="2385898"/>
        <a:ext cx="205946" cy="281771"/>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BC22A6B-2F18-4526-B4A5-1716136490ED}">
      <dsp:nvSpPr>
        <dsp:cNvPr id="0" name=""/>
        <dsp:cNvSpPr/>
      </dsp:nvSpPr>
      <dsp:spPr>
        <a:xfrm>
          <a:off x="0" y="257039"/>
          <a:ext cx="5486400" cy="352800"/>
        </a:xfrm>
        <a:prstGeom prst="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2E8C3B90-01FE-4EEE-9DAC-F1B31FA1D9D4}">
      <dsp:nvSpPr>
        <dsp:cNvPr id="0" name=""/>
        <dsp:cNvSpPr/>
      </dsp:nvSpPr>
      <dsp:spPr>
        <a:xfrm>
          <a:off x="274320" y="50399"/>
          <a:ext cx="3840480" cy="413280"/>
        </a:xfrm>
        <a:prstGeom prst="roundRect">
          <a:avLst/>
        </a:prstGeom>
        <a:solidFill>
          <a:schemeClr val="accent2">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Communication</a:t>
          </a:r>
          <a:endParaRPr lang="en-US" sz="1400" kern="1200">
            <a:latin typeface="Arial" panose="020B0604020202020204" pitchFamily="34" charset="0"/>
            <a:cs typeface="Arial" panose="020B0604020202020204" pitchFamily="34" charset="0"/>
          </a:endParaRPr>
        </a:p>
      </dsp:txBody>
      <dsp:txXfrm>
        <a:off x="294495" y="70574"/>
        <a:ext cx="3800130" cy="372930"/>
      </dsp:txXfrm>
    </dsp:sp>
    <dsp:sp modelId="{32EA5BE7-6C47-4751-96D5-9F2EB000A931}">
      <dsp:nvSpPr>
        <dsp:cNvPr id="0" name=""/>
        <dsp:cNvSpPr/>
      </dsp:nvSpPr>
      <dsp:spPr>
        <a:xfrm>
          <a:off x="0" y="892080"/>
          <a:ext cx="5486400" cy="352800"/>
        </a:xfrm>
        <a:prstGeom prst="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BBCE2556-CB39-47A2-8E1E-39642438F3B4}">
      <dsp:nvSpPr>
        <dsp:cNvPr id="0" name=""/>
        <dsp:cNvSpPr/>
      </dsp:nvSpPr>
      <dsp:spPr>
        <a:xfrm>
          <a:off x="274320" y="685440"/>
          <a:ext cx="3840480" cy="413280"/>
        </a:xfrm>
        <a:prstGeom prst="roundRect">
          <a:avLst/>
        </a:prstGeom>
        <a:solidFill>
          <a:schemeClr val="accent2">
            <a:hueOff val="-363841"/>
            <a:satOff val="-20982"/>
            <a:lumOff val="2157"/>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Leadership</a:t>
          </a:r>
          <a:endParaRPr lang="en-US" sz="1400" kern="1200">
            <a:latin typeface="Arial" panose="020B0604020202020204" pitchFamily="34" charset="0"/>
            <a:cs typeface="Arial" panose="020B0604020202020204" pitchFamily="34" charset="0"/>
          </a:endParaRPr>
        </a:p>
      </dsp:txBody>
      <dsp:txXfrm>
        <a:off x="294495" y="705615"/>
        <a:ext cx="3800130" cy="372930"/>
      </dsp:txXfrm>
    </dsp:sp>
    <dsp:sp modelId="{282A23B3-4820-4FB7-B2E7-BB6FED992FEF}">
      <dsp:nvSpPr>
        <dsp:cNvPr id="0" name=""/>
        <dsp:cNvSpPr/>
      </dsp:nvSpPr>
      <dsp:spPr>
        <a:xfrm>
          <a:off x="0" y="1527120"/>
          <a:ext cx="5486400" cy="352800"/>
        </a:xfrm>
        <a:prstGeom prst="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82EA6A7D-0A06-4709-91E3-6D706A752581}">
      <dsp:nvSpPr>
        <dsp:cNvPr id="0" name=""/>
        <dsp:cNvSpPr/>
      </dsp:nvSpPr>
      <dsp:spPr>
        <a:xfrm>
          <a:off x="274320" y="1320480"/>
          <a:ext cx="3840480" cy="413280"/>
        </a:xfrm>
        <a:prstGeom prst="roundRect">
          <a:avLst/>
        </a:prstGeom>
        <a:solidFill>
          <a:schemeClr val="accent2">
            <a:hueOff val="-727682"/>
            <a:satOff val="-41964"/>
            <a:lumOff val="4314"/>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Team management</a:t>
          </a:r>
          <a:endParaRPr lang="en-US" sz="1400" kern="1200">
            <a:latin typeface="Arial" panose="020B0604020202020204" pitchFamily="34" charset="0"/>
            <a:cs typeface="Arial" panose="020B0604020202020204" pitchFamily="34" charset="0"/>
          </a:endParaRPr>
        </a:p>
      </dsp:txBody>
      <dsp:txXfrm>
        <a:off x="294495" y="1340655"/>
        <a:ext cx="3800130" cy="372930"/>
      </dsp:txXfrm>
    </dsp:sp>
    <dsp:sp modelId="{1D429C87-F087-47DE-BBBA-26F35AE395B6}">
      <dsp:nvSpPr>
        <dsp:cNvPr id="0" name=""/>
        <dsp:cNvSpPr/>
      </dsp:nvSpPr>
      <dsp:spPr>
        <a:xfrm>
          <a:off x="0" y="2162160"/>
          <a:ext cx="5486400" cy="352800"/>
        </a:xfrm>
        <a:prstGeom prst="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158E0FB6-B304-4D54-BC98-850ADB0C07A3}">
      <dsp:nvSpPr>
        <dsp:cNvPr id="0" name=""/>
        <dsp:cNvSpPr/>
      </dsp:nvSpPr>
      <dsp:spPr>
        <a:xfrm>
          <a:off x="274320" y="1955520"/>
          <a:ext cx="3840480" cy="413280"/>
        </a:xfrm>
        <a:prstGeom prst="roundRect">
          <a:avLst/>
        </a:prstGeom>
        <a:solidFill>
          <a:schemeClr val="accent2">
            <a:hueOff val="-1091522"/>
            <a:satOff val="-62946"/>
            <a:lumOff val="6471"/>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Risk management</a:t>
          </a:r>
          <a:endParaRPr lang="en-US" sz="1400" kern="1200">
            <a:latin typeface="Arial" panose="020B0604020202020204" pitchFamily="34" charset="0"/>
            <a:cs typeface="Arial" panose="020B0604020202020204" pitchFamily="34" charset="0"/>
          </a:endParaRPr>
        </a:p>
      </dsp:txBody>
      <dsp:txXfrm>
        <a:off x="294495" y="1975695"/>
        <a:ext cx="3800130" cy="372930"/>
      </dsp:txXfrm>
    </dsp:sp>
    <dsp:sp modelId="{AD1703C3-C7CC-4C5E-A616-76D126E0E0D6}">
      <dsp:nvSpPr>
        <dsp:cNvPr id="0" name=""/>
        <dsp:cNvSpPr/>
      </dsp:nvSpPr>
      <dsp:spPr>
        <a:xfrm>
          <a:off x="0" y="2797200"/>
          <a:ext cx="5486400" cy="352800"/>
        </a:xfrm>
        <a:prstGeom prst="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DFB79A72-62BA-4473-8BA1-2E8A453A19EB}">
      <dsp:nvSpPr>
        <dsp:cNvPr id="0" name=""/>
        <dsp:cNvSpPr/>
      </dsp:nvSpPr>
      <dsp:spPr>
        <a:xfrm>
          <a:off x="274320" y="2590560"/>
          <a:ext cx="3840480" cy="413280"/>
        </a:xfrm>
        <a:prstGeom prst="roundRect">
          <a:avLst/>
        </a:prstGeom>
        <a:solidFill>
          <a:schemeClr val="accent2">
            <a:hueOff val="-1455363"/>
            <a:satOff val="-83928"/>
            <a:lumOff val="8628"/>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Time-management</a:t>
          </a:r>
          <a:endParaRPr lang="en-US" sz="1400" kern="1200">
            <a:latin typeface="Arial" panose="020B0604020202020204" pitchFamily="34" charset="0"/>
            <a:cs typeface="Arial" panose="020B0604020202020204" pitchFamily="34" charset="0"/>
          </a:endParaRPr>
        </a:p>
      </dsp:txBody>
      <dsp:txXfrm>
        <a:off x="294495" y="2610735"/>
        <a:ext cx="3800130" cy="372930"/>
      </dsp:txXfrm>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layout3.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TotalTime>
  <Pages>19</Pages>
  <Words>4342</Words>
  <Characters>24756</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Oana Cristina Ilau (1817441)</cp:lastModifiedBy>
  <cp:revision>9</cp:revision>
  <dcterms:created xsi:type="dcterms:W3CDTF">2021-05-10T21:18:00Z</dcterms:created>
  <dcterms:modified xsi:type="dcterms:W3CDTF">2021-05-12T11:26:00Z</dcterms:modified>
</cp:coreProperties>
</file>