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8B029" w14:textId="77777777" w:rsidR="00C9228D" w:rsidRDefault="00C9228D" w:rsidP="00614B3A">
      <w:pPr>
        <w:jc w:val="center"/>
        <w:rPr>
          <w:rFonts w:ascii="Times New Roman" w:hAnsi="Times New Roman" w:cs="Times New Roman"/>
          <w:b/>
          <w:bCs/>
          <w:color w:val="000000" w:themeColor="text1"/>
        </w:rPr>
      </w:pPr>
    </w:p>
    <w:p w14:paraId="11AAE1A0" w14:textId="77777777" w:rsidR="00C9228D" w:rsidRDefault="00C9228D" w:rsidP="00614B3A">
      <w:pPr>
        <w:jc w:val="center"/>
        <w:rPr>
          <w:rFonts w:ascii="Times New Roman" w:hAnsi="Times New Roman" w:cs="Times New Roman"/>
          <w:b/>
          <w:bCs/>
          <w:color w:val="000000" w:themeColor="text1"/>
        </w:rPr>
      </w:pPr>
    </w:p>
    <w:p w14:paraId="639E6A99" w14:textId="77777777" w:rsidR="00C9228D" w:rsidRDefault="00C9228D" w:rsidP="00614B3A">
      <w:pPr>
        <w:jc w:val="center"/>
        <w:rPr>
          <w:rFonts w:ascii="Times New Roman" w:hAnsi="Times New Roman" w:cs="Times New Roman"/>
          <w:b/>
          <w:bCs/>
          <w:color w:val="000000" w:themeColor="text1"/>
        </w:rPr>
      </w:pPr>
    </w:p>
    <w:p w14:paraId="4F6C679E" w14:textId="77777777" w:rsidR="00C9228D" w:rsidRDefault="00C9228D" w:rsidP="00614B3A">
      <w:pPr>
        <w:jc w:val="center"/>
        <w:rPr>
          <w:rFonts w:ascii="Times New Roman" w:hAnsi="Times New Roman" w:cs="Times New Roman"/>
          <w:b/>
          <w:bCs/>
          <w:color w:val="000000" w:themeColor="text1"/>
        </w:rPr>
      </w:pPr>
    </w:p>
    <w:p w14:paraId="0CCFF1CB" w14:textId="77777777" w:rsidR="00C9228D" w:rsidRDefault="00C9228D" w:rsidP="00614B3A">
      <w:pPr>
        <w:jc w:val="center"/>
        <w:rPr>
          <w:rFonts w:ascii="Times New Roman" w:hAnsi="Times New Roman" w:cs="Times New Roman"/>
          <w:b/>
          <w:bCs/>
          <w:color w:val="000000" w:themeColor="text1"/>
        </w:rPr>
      </w:pPr>
    </w:p>
    <w:p w14:paraId="207BA09C" w14:textId="77777777" w:rsidR="00C9228D" w:rsidRDefault="00C9228D" w:rsidP="00614B3A">
      <w:pPr>
        <w:jc w:val="center"/>
        <w:rPr>
          <w:rFonts w:ascii="Times New Roman" w:hAnsi="Times New Roman" w:cs="Times New Roman"/>
          <w:b/>
          <w:bCs/>
          <w:color w:val="000000" w:themeColor="text1"/>
        </w:rPr>
      </w:pPr>
    </w:p>
    <w:p w14:paraId="41CD4C6D" w14:textId="77777777" w:rsidR="00C9228D" w:rsidRDefault="00C9228D" w:rsidP="00614B3A">
      <w:pPr>
        <w:jc w:val="center"/>
        <w:rPr>
          <w:rFonts w:ascii="Times New Roman" w:hAnsi="Times New Roman" w:cs="Times New Roman"/>
          <w:b/>
          <w:bCs/>
          <w:color w:val="000000" w:themeColor="text1"/>
        </w:rPr>
      </w:pPr>
    </w:p>
    <w:p w14:paraId="7BF9BD92" w14:textId="77777777" w:rsidR="00C9228D" w:rsidRDefault="00C9228D" w:rsidP="00614B3A">
      <w:pPr>
        <w:jc w:val="center"/>
        <w:rPr>
          <w:rFonts w:ascii="Times New Roman" w:hAnsi="Times New Roman" w:cs="Times New Roman"/>
          <w:b/>
          <w:bCs/>
          <w:color w:val="000000" w:themeColor="text1"/>
        </w:rPr>
      </w:pPr>
    </w:p>
    <w:p w14:paraId="36EA9149" w14:textId="77777777" w:rsidR="00614B3A" w:rsidRPr="008D4B67" w:rsidRDefault="00614B3A" w:rsidP="00614B3A">
      <w:pPr>
        <w:jc w:val="center"/>
        <w:rPr>
          <w:rFonts w:ascii="Times New Roman" w:hAnsi="Times New Roman" w:cs="Times New Roman"/>
          <w:b/>
          <w:bCs/>
          <w:color w:val="000000" w:themeColor="text1"/>
          <w:sz w:val="32"/>
          <w:szCs w:val="32"/>
        </w:rPr>
      </w:pPr>
      <w:r w:rsidRPr="008D4B67">
        <w:rPr>
          <w:rFonts w:ascii="Times New Roman" w:hAnsi="Times New Roman" w:cs="Times New Roman"/>
          <w:b/>
          <w:bCs/>
          <w:color w:val="000000" w:themeColor="text1"/>
          <w:sz w:val="32"/>
          <w:szCs w:val="32"/>
        </w:rPr>
        <w:t>Programme: Employability Skills</w:t>
      </w:r>
    </w:p>
    <w:p w14:paraId="5FD4721D" w14:textId="77777777" w:rsidR="00614B3A" w:rsidRPr="008D4B67" w:rsidRDefault="00614B3A" w:rsidP="00614B3A">
      <w:pPr>
        <w:jc w:val="center"/>
        <w:rPr>
          <w:rFonts w:ascii="Times New Roman" w:hAnsi="Times New Roman" w:cs="Times New Roman"/>
          <w:b/>
          <w:bCs/>
          <w:color w:val="000000" w:themeColor="text1"/>
          <w:sz w:val="32"/>
          <w:szCs w:val="32"/>
        </w:rPr>
      </w:pPr>
      <w:r w:rsidRPr="008D4B67">
        <w:rPr>
          <w:rFonts w:ascii="Times New Roman" w:hAnsi="Times New Roman" w:cs="Times New Roman"/>
          <w:b/>
          <w:bCs/>
          <w:color w:val="000000" w:themeColor="text1"/>
          <w:sz w:val="32"/>
          <w:szCs w:val="32"/>
        </w:rPr>
        <w:t>Module: Digital Skills for Personal and Professional Growth</w:t>
      </w:r>
    </w:p>
    <w:p w14:paraId="742A9F25" w14:textId="77777777" w:rsidR="00614B3A" w:rsidRPr="008D4B67" w:rsidRDefault="00614B3A" w:rsidP="00614B3A">
      <w:pPr>
        <w:jc w:val="center"/>
        <w:rPr>
          <w:rFonts w:ascii="Times New Roman" w:hAnsi="Times New Roman" w:cs="Times New Roman"/>
          <w:b/>
          <w:bCs/>
          <w:color w:val="000000" w:themeColor="text1"/>
          <w:sz w:val="32"/>
          <w:szCs w:val="32"/>
        </w:rPr>
      </w:pPr>
      <w:r w:rsidRPr="008D4B67">
        <w:rPr>
          <w:rFonts w:ascii="Times New Roman" w:hAnsi="Times New Roman" w:cs="Times New Roman"/>
          <w:b/>
          <w:bCs/>
          <w:color w:val="000000" w:themeColor="text1"/>
          <w:sz w:val="32"/>
          <w:szCs w:val="32"/>
        </w:rPr>
        <w:t>Module code: BMSW4008</w:t>
      </w:r>
    </w:p>
    <w:p w14:paraId="22283BC4" w14:textId="4FAB857C" w:rsidR="00614B3A" w:rsidRPr="008D4B67" w:rsidRDefault="00614B3A" w:rsidP="00614B3A">
      <w:pPr>
        <w:jc w:val="center"/>
        <w:rPr>
          <w:rFonts w:ascii="Times New Roman" w:hAnsi="Times New Roman" w:cs="Times New Roman"/>
          <w:b/>
          <w:bCs/>
          <w:color w:val="000000" w:themeColor="text1"/>
          <w:sz w:val="32"/>
          <w:szCs w:val="32"/>
        </w:rPr>
      </w:pPr>
      <w:r w:rsidRPr="008D4B67">
        <w:rPr>
          <w:rFonts w:ascii="Times New Roman" w:hAnsi="Times New Roman" w:cs="Times New Roman"/>
          <w:b/>
          <w:bCs/>
          <w:color w:val="000000" w:themeColor="text1"/>
          <w:sz w:val="32"/>
          <w:szCs w:val="32"/>
        </w:rPr>
        <w:t>Student ID:</w:t>
      </w:r>
      <w:r w:rsidR="008D4B67" w:rsidRPr="008D4B67">
        <w:rPr>
          <w:rFonts w:ascii="Times New Roman" w:hAnsi="Times New Roman" w:cs="Times New Roman"/>
          <w:b/>
          <w:bCs/>
          <w:color w:val="000000" w:themeColor="text1"/>
          <w:sz w:val="32"/>
          <w:szCs w:val="32"/>
        </w:rPr>
        <w:t xml:space="preserve"> 2223775</w:t>
      </w:r>
    </w:p>
    <w:p w14:paraId="7C898246" w14:textId="50463B1A" w:rsidR="00614B3A" w:rsidRPr="008D4B67" w:rsidRDefault="00614B3A" w:rsidP="00614B3A">
      <w:pPr>
        <w:jc w:val="center"/>
        <w:rPr>
          <w:rFonts w:ascii="Times New Roman" w:hAnsi="Times New Roman" w:cs="Times New Roman"/>
          <w:b/>
          <w:bCs/>
          <w:color w:val="000000" w:themeColor="text1"/>
          <w:sz w:val="32"/>
          <w:szCs w:val="32"/>
        </w:rPr>
      </w:pPr>
      <w:r w:rsidRPr="008D4B67">
        <w:rPr>
          <w:rFonts w:ascii="Times New Roman" w:hAnsi="Times New Roman" w:cs="Times New Roman"/>
          <w:b/>
          <w:bCs/>
          <w:color w:val="000000" w:themeColor="text1"/>
          <w:sz w:val="32"/>
          <w:szCs w:val="32"/>
        </w:rPr>
        <w:t>Student Name:</w:t>
      </w:r>
      <w:r w:rsidR="008D4B67" w:rsidRPr="008D4B67">
        <w:rPr>
          <w:rFonts w:ascii="Times New Roman" w:hAnsi="Times New Roman" w:cs="Times New Roman"/>
          <w:b/>
          <w:bCs/>
          <w:color w:val="000000" w:themeColor="text1"/>
          <w:sz w:val="32"/>
          <w:szCs w:val="32"/>
        </w:rPr>
        <w:t xml:space="preserve"> Katarzyna Mrotek</w:t>
      </w:r>
    </w:p>
    <w:p w14:paraId="4257C0D9" w14:textId="77777777" w:rsidR="00614B3A" w:rsidRPr="0016352D" w:rsidRDefault="00614B3A" w:rsidP="00614B3A">
      <w:pPr>
        <w:spacing w:line="259" w:lineRule="auto"/>
        <w:jc w:val="left"/>
        <w:rPr>
          <w:rFonts w:ascii="Times New Roman" w:hAnsi="Times New Roman" w:cs="Times New Roman"/>
          <w:color w:val="000000" w:themeColor="text1"/>
        </w:rPr>
      </w:pPr>
      <w:r w:rsidRPr="0016352D">
        <w:rPr>
          <w:rFonts w:ascii="Times New Roman" w:hAnsi="Times New Roman" w:cs="Times New Roman"/>
          <w:color w:val="000000" w:themeColor="text1"/>
        </w:rPr>
        <w:br w:type="page"/>
      </w:r>
    </w:p>
    <w:sdt>
      <w:sdtPr>
        <w:rPr>
          <w:rFonts w:ascii="Times New Roman" w:eastAsiaTheme="minorHAnsi" w:hAnsi="Times New Roman" w:cs="Times New Roman"/>
          <w:color w:val="000000" w:themeColor="text1"/>
          <w:sz w:val="24"/>
          <w:szCs w:val="24"/>
        </w:rPr>
        <w:id w:val="-266466016"/>
        <w:docPartObj>
          <w:docPartGallery w:val="Table of Contents"/>
          <w:docPartUnique/>
        </w:docPartObj>
      </w:sdtPr>
      <w:sdtEndPr>
        <w:rPr>
          <w:b/>
          <w:bCs/>
          <w:noProof/>
        </w:rPr>
      </w:sdtEndPr>
      <w:sdtContent>
        <w:p w14:paraId="3B8E23C4" w14:textId="77777777" w:rsidR="00614B3A" w:rsidRPr="0016352D" w:rsidRDefault="00614B3A" w:rsidP="00614B3A">
          <w:pPr>
            <w:pStyle w:val="TOCHeading"/>
            <w:jc w:val="center"/>
            <w:rPr>
              <w:rFonts w:ascii="Times New Roman" w:hAnsi="Times New Roman" w:cs="Times New Roman"/>
              <w:color w:val="000000" w:themeColor="text1"/>
              <w:sz w:val="24"/>
              <w:szCs w:val="24"/>
            </w:rPr>
          </w:pPr>
          <w:r w:rsidRPr="0016352D">
            <w:rPr>
              <w:rFonts w:ascii="Times New Roman" w:hAnsi="Times New Roman" w:cs="Times New Roman"/>
              <w:color w:val="000000" w:themeColor="text1"/>
              <w:sz w:val="24"/>
              <w:szCs w:val="24"/>
            </w:rPr>
            <w:t>Contents</w:t>
          </w:r>
        </w:p>
        <w:p w14:paraId="56FEF55C" w14:textId="77777777" w:rsidR="00614B3A" w:rsidRPr="0016352D" w:rsidRDefault="00614B3A" w:rsidP="00614B3A">
          <w:pPr>
            <w:pStyle w:val="TOC1"/>
            <w:tabs>
              <w:tab w:val="left" w:pos="480"/>
              <w:tab w:val="right" w:leader="dot" w:pos="9350"/>
            </w:tabs>
            <w:rPr>
              <w:rFonts w:ascii="Times New Roman" w:eastAsiaTheme="minorEastAsia" w:hAnsi="Times New Roman" w:cs="Times New Roman"/>
              <w:noProof/>
              <w:color w:val="000000" w:themeColor="text1"/>
              <w:lang w:eastAsia="en-GB"/>
            </w:rPr>
          </w:pPr>
          <w:r w:rsidRPr="0016352D">
            <w:rPr>
              <w:rFonts w:ascii="Times New Roman" w:hAnsi="Times New Roman" w:cs="Times New Roman"/>
              <w:color w:val="000000" w:themeColor="text1"/>
            </w:rPr>
            <w:fldChar w:fldCharType="begin"/>
          </w:r>
          <w:r w:rsidRPr="0016352D">
            <w:rPr>
              <w:rFonts w:ascii="Times New Roman" w:hAnsi="Times New Roman" w:cs="Times New Roman"/>
              <w:color w:val="000000" w:themeColor="text1"/>
            </w:rPr>
            <w:instrText xml:space="preserve"> TOC \o "1-3" \h \z \u </w:instrText>
          </w:r>
          <w:r w:rsidRPr="0016352D">
            <w:rPr>
              <w:rFonts w:ascii="Times New Roman" w:hAnsi="Times New Roman" w:cs="Times New Roman"/>
              <w:color w:val="000000" w:themeColor="text1"/>
            </w:rPr>
            <w:fldChar w:fldCharType="separate"/>
          </w:r>
          <w:hyperlink w:anchor="_Toc167984991" w:history="1">
            <w:r w:rsidRPr="0016352D">
              <w:rPr>
                <w:rStyle w:val="Hyperlink"/>
                <w:rFonts w:ascii="Times New Roman" w:hAnsi="Times New Roman" w:cs="Times New Roman"/>
                <w:noProof/>
                <w:color w:val="000000" w:themeColor="text1"/>
              </w:rPr>
              <w:t>1.</w:t>
            </w:r>
            <w:r w:rsidRPr="0016352D">
              <w:rPr>
                <w:rFonts w:ascii="Times New Roman" w:eastAsiaTheme="minorEastAsia" w:hAnsi="Times New Roman" w:cs="Times New Roman"/>
                <w:noProof/>
                <w:color w:val="000000" w:themeColor="text1"/>
                <w:lang w:eastAsia="en-GB"/>
              </w:rPr>
              <w:tab/>
            </w:r>
            <w:r w:rsidRPr="0016352D">
              <w:rPr>
                <w:rStyle w:val="Hyperlink"/>
                <w:rFonts w:ascii="Times New Roman" w:hAnsi="Times New Roman" w:cs="Times New Roman"/>
                <w:noProof/>
                <w:color w:val="000000" w:themeColor="text1"/>
              </w:rPr>
              <w:t>Task 1 – Linkdn Profile</w:t>
            </w:r>
            <w:r w:rsidRPr="0016352D">
              <w:rPr>
                <w:rFonts w:ascii="Times New Roman" w:hAnsi="Times New Roman" w:cs="Times New Roman"/>
                <w:noProof/>
                <w:webHidden/>
                <w:color w:val="000000" w:themeColor="text1"/>
              </w:rPr>
              <w:tab/>
            </w:r>
            <w:r w:rsidRPr="0016352D">
              <w:rPr>
                <w:rFonts w:ascii="Times New Roman" w:hAnsi="Times New Roman" w:cs="Times New Roman"/>
                <w:noProof/>
                <w:webHidden/>
                <w:color w:val="000000" w:themeColor="text1"/>
              </w:rPr>
              <w:fldChar w:fldCharType="begin"/>
            </w:r>
            <w:r w:rsidRPr="0016352D">
              <w:rPr>
                <w:rFonts w:ascii="Times New Roman" w:hAnsi="Times New Roman" w:cs="Times New Roman"/>
                <w:noProof/>
                <w:webHidden/>
                <w:color w:val="000000" w:themeColor="text1"/>
              </w:rPr>
              <w:instrText xml:space="preserve"> PAGEREF _Toc167984991 \h </w:instrText>
            </w:r>
            <w:r w:rsidRPr="0016352D">
              <w:rPr>
                <w:rFonts w:ascii="Times New Roman" w:hAnsi="Times New Roman" w:cs="Times New Roman"/>
                <w:noProof/>
                <w:webHidden/>
                <w:color w:val="000000" w:themeColor="text1"/>
              </w:rPr>
            </w:r>
            <w:r w:rsidRPr="0016352D">
              <w:rPr>
                <w:rFonts w:ascii="Times New Roman" w:hAnsi="Times New Roman" w:cs="Times New Roman"/>
                <w:noProof/>
                <w:webHidden/>
                <w:color w:val="000000" w:themeColor="text1"/>
              </w:rPr>
              <w:fldChar w:fldCharType="separate"/>
            </w:r>
            <w:r w:rsidRPr="0016352D">
              <w:rPr>
                <w:rFonts w:ascii="Times New Roman" w:hAnsi="Times New Roman" w:cs="Times New Roman"/>
                <w:noProof/>
                <w:webHidden/>
                <w:color w:val="000000" w:themeColor="text1"/>
              </w:rPr>
              <w:t>3</w:t>
            </w:r>
            <w:r w:rsidRPr="0016352D">
              <w:rPr>
                <w:rFonts w:ascii="Times New Roman" w:hAnsi="Times New Roman" w:cs="Times New Roman"/>
                <w:noProof/>
                <w:webHidden/>
                <w:color w:val="000000" w:themeColor="text1"/>
              </w:rPr>
              <w:fldChar w:fldCharType="end"/>
            </w:r>
          </w:hyperlink>
        </w:p>
        <w:p w14:paraId="0E17BE7D" w14:textId="77777777" w:rsidR="00614B3A" w:rsidRPr="0016352D" w:rsidRDefault="00000000" w:rsidP="00614B3A">
          <w:pPr>
            <w:pStyle w:val="TOC1"/>
            <w:tabs>
              <w:tab w:val="left" w:pos="480"/>
              <w:tab w:val="right" w:leader="dot" w:pos="9350"/>
            </w:tabs>
            <w:rPr>
              <w:rFonts w:ascii="Times New Roman" w:eastAsiaTheme="minorEastAsia" w:hAnsi="Times New Roman" w:cs="Times New Roman"/>
              <w:noProof/>
              <w:color w:val="000000" w:themeColor="text1"/>
              <w:lang w:eastAsia="en-GB"/>
            </w:rPr>
          </w:pPr>
          <w:hyperlink w:anchor="_Toc167984992" w:history="1">
            <w:r w:rsidR="00614B3A" w:rsidRPr="0016352D">
              <w:rPr>
                <w:rStyle w:val="Hyperlink"/>
                <w:rFonts w:ascii="Times New Roman" w:hAnsi="Times New Roman" w:cs="Times New Roman"/>
                <w:noProof/>
                <w:color w:val="000000" w:themeColor="text1"/>
              </w:rPr>
              <w:t>2.</w:t>
            </w:r>
            <w:r w:rsidR="00614B3A" w:rsidRPr="0016352D">
              <w:rPr>
                <w:rFonts w:ascii="Times New Roman" w:eastAsiaTheme="minorEastAsia" w:hAnsi="Times New Roman" w:cs="Times New Roman"/>
                <w:noProof/>
                <w:color w:val="000000" w:themeColor="text1"/>
                <w:lang w:eastAsia="en-GB"/>
              </w:rPr>
              <w:tab/>
            </w:r>
            <w:r w:rsidR="00614B3A" w:rsidRPr="0016352D">
              <w:rPr>
                <w:rStyle w:val="Hyperlink"/>
                <w:rFonts w:ascii="Times New Roman" w:hAnsi="Times New Roman" w:cs="Times New Roman"/>
                <w:noProof/>
                <w:color w:val="000000" w:themeColor="text1"/>
              </w:rPr>
              <w:t>Task 2 – Story Telling</w:t>
            </w:r>
            <w:r w:rsidR="00614B3A" w:rsidRPr="0016352D">
              <w:rPr>
                <w:rFonts w:ascii="Times New Roman" w:hAnsi="Times New Roman" w:cs="Times New Roman"/>
                <w:noProof/>
                <w:webHidden/>
                <w:color w:val="000000" w:themeColor="text1"/>
              </w:rPr>
              <w:tab/>
            </w:r>
            <w:r w:rsidR="00614B3A" w:rsidRPr="0016352D">
              <w:rPr>
                <w:rFonts w:ascii="Times New Roman" w:hAnsi="Times New Roman" w:cs="Times New Roman"/>
                <w:noProof/>
                <w:webHidden/>
                <w:color w:val="000000" w:themeColor="text1"/>
              </w:rPr>
              <w:fldChar w:fldCharType="begin"/>
            </w:r>
            <w:r w:rsidR="00614B3A" w:rsidRPr="0016352D">
              <w:rPr>
                <w:rFonts w:ascii="Times New Roman" w:hAnsi="Times New Roman" w:cs="Times New Roman"/>
                <w:noProof/>
                <w:webHidden/>
                <w:color w:val="000000" w:themeColor="text1"/>
              </w:rPr>
              <w:instrText xml:space="preserve"> PAGEREF _Toc167984992 \h </w:instrText>
            </w:r>
            <w:r w:rsidR="00614B3A" w:rsidRPr="0016352D">
              <w:rPr>
                <w:rFonts w:ascii="Times New Roman" w:hAnsi="Times New Roman" w:cs="Times New Roman"/>
                <w:noProof/>
                <w:webHidden/>
                <w:color w:val="000000" w:themeColor="text1"/>
              </w:rPr>
            </w:r>
            <w:r w:rsidR="00614B3A" w:rsidRPr="0016352D">
              <w:rPr>
                <w:rFonts w:ascii="Times New Roman" w:hAnsi="Times New Roman" w:cs="Times New Roman"/>
                <w:noProof/>
                <w:webHidden/>
                <w:color w:val="000000" w:themeColor="text1"/>
              </w:rPr>
              <w:fldChar w:fldCharType="separate"/>
            </w:r>
            <w:r w:rsidR="00614B3A" w:rsidRPr="0016352D">
              <w:rPr>
                <w:rFonts w:ascii="Times New Roman" w:hAnsi="Times New Roman" w:cs="Times New Roman"/>
                <w:noProof/>
                <w:webHidden/>
                <w:color w:val="000000" w:themeColor="text1"/>
              </w:rPr>
              <w:t>4</w:t>
            </w:r>
            <w:r w:rsidR="00614B3A" w:rsidRPr="0016352D">
              <w:rPr>
                <w:rFonts w:ascii="Times New Roman" w:hAnsi="Times New Roman" w:cs="Times New Roman"/>
                <w:noProof/>
                <w:webHidden/>
                <w:color w:val="000000" w:themeColor="text1"/>
              </w:rPr>
              <w:fldChar w:fldCharType="end"/>
            </w:r>
          </w:hyperlink>
        </w:p>
        <w:p w14:paraId="3FF382BF" w14:textId="77777777" w:rsidR="00614B3A" w:rsidRPr="0016352D" w:rsidRDefault="00000000" w:rsidP="00614B3A">
          <w:pPr>
            <w:pStyle w:val="TOC1"/>
            <w:tabs>
              <w:tab w:val="left" w:pos="480"/>
              <w:tab w:val="right" w:leader="dot" w:pos="9350"/>
            </w:tabs>
            <w:rPr>
              <w:rFonts w:ascii="Times New Roman" w:eastAsiaTheme="minorEastAsia" w:hAnsi="Times New Roman" w:cs="Times New Roman"/>
              <w:noProof/>
              <w:color w:val="000000" w:themeColor="text1"/>
              <w:lang w:eastAsia="en-GB"/>
            </w:rPr>
          </w:pPr>
          <w:hyperlink w:anchor="_Toc167984993" w:history="1">
            <w:r w:rsidR="00614B3A" w:rsidRPr="0016352D">
              <w:rPr>
                <w:rStyle w:val="Hyperlink"/>
                <w:rFonts w:ascii="Times New Roman" w:hAnsi="Times New Roman" w:cs="Times New Roman"/>
                <w:noProof/>
                <w:color w:val="000000" w:themeColor="text1"/>
              </w:rPr>
              <w:t>3.</w:t>
            </w:r>
            <w:r w:rsidR="00614B3A" w:rsidRPr="0016352D">
              <w:rPr>
                <w:rFonts w:ascii="Times New Roman" w:eastAsiaTheme="minorEastAsia" w:hAnsi="Times New Roman" w:cs="Times New Roman"/>
                <w:noProof/>
                <w:color w:val="000000" w:themeColor="text1"/>
                <w:lang w:eastAsia="en-GB"/>
              </w:rPr>
              <w:tab/>
            </w:r>
            <w:r w:rsidR="00614B3A" w:rsidRPr="0016352D">
              <w:rPr>
                <w:rStyle w:val="Hyperlink"/>
                <w:rFonts w:ascii="Times New Roman" w:hAnsi="Times New Roman" w:cs="Times New Roman"/>
                <w:noProof/>
                <w:color w:val="000000" w:themeColor="text1"/>
              </w:rPr>
              <w:t>Task 3 – Questionnaire Analysis</w:t>
            </w:r>
            <w:r w:rsidR="00614B3A" w:rsidRPr="0016352D">
              <w:rPr>
                <w:rFonts w:ascii="Times New Roman" w:hAnsi="Times New Roman" w:cs="Times New Roman"/>
                <w:noProof/>
                <w:webHidden/>
                <w:color w:val="000000" w:themeColor="text1"/>
              </w:rPr>
              <w:tab/>
            </w:r>
            <w:r w:rsidR="00614B3A" w:rsidRPr="0016352D">
              <w:rPr>
                <w:rFonts w:ascii="Times New Roman" w:hAnsi="Times New Roman" w:cs="Times New Roman"/>
                <w:noProof/>
                <w:webHidden/>
                <w:color w:val="000000" w:themeColor="text1"/>
              </w:rPr>
              <w:fldChar w:fldCharType="begin"/>
            </w:r>
            <w:r w:rsidR="00614B3A" w:rsidRPr="0016352D">
              <w:rPr>
                <w:rFonts w:ascii="Times New Roman" w:hAnsi="Times New Roman" w:cs="Times New Roman"/>
                <w:noProof/>
                <w:webHidden/>
                <w:color w:val="000000" w:themeColor="text1"/>
              </w:rPr>
              <w:instrText xml:space="preserve"> PAGEREF _Toc167984993 \h </w:instrText>
            </w:r>
            <w:r w:rsidR="00614B3A" w:rsidRPr="0016352D">
              <w:rPr>
                <w:rFonts w:ascii="Times New Roman" w:hAnsi="Times New Roman" w:cs="Times New Roman"/>
                <w:noProof/>
                <w:webHidden/>
                <w:color w:val="000000" w:themeColor="text1"/>
              </w:rPr>
            </w:r>
            <w:r w:rsidR="00614B3A" w:rsidRPr="0016352D">
              <w:rPr>
                <w:rFonts w:ascii="Times New Roman" w:hAnsi="Times New Roman" w:cs="Times New Roman"/>
                <w:noProof/>
                <w:webHidden/>
                <w:color w:val="000000" w:themeColor="text1"/>
              </w:rPr>
              <w:fldChar w:fldCharType="separate"/>
            </w:r>
            <w:r w:rsidR="00614B3A" w:rsidRPr="0016352D">
              <w:rPr>
                <w:rFonts w:ascii="Times New Roman" w:hAnsi="Times New Roman" w:cs="Times New Roman"/>
                <w:noProof/>
                <w:webHidden/>
                <w:color w:val="000000" w:themeColor="text1"/>
              </w:rPr>
              <w:t>8</w:t>
            </w:r>
            <w:r w:rsidR="00614B3A" w:rsidRPr="0016352D">
              <w:rPr>
                <w:rFonts w:ascii="Times New Roman" w:hAnsi="Times New Roman" w:cs="Times New Roman"/>
                <w:noProof/>
                <w:webHidden/>
                <w:color w:val="000000" w:themeColor="text1"/>
              </w:rPr>
              <w:fldChar w:fldCharType="end"/>
            </w:r>
          </w:hyperlink>
        </w:p>
        <w:p w14:paraId="7BEBC235" w14:textId="77777777" w:rsidR="00614B3A" w:rsidRPr="0016352D" w:rsidRDefault="00000000" w:rsidP="00614B3A">
          <w:pPr>
            <w:pStyle w:val="TOC1"/>
            <w:tabs>
              <w:tab w:val="left" w:pos="480"/>
              <w:tab w:val="right" w:leader="dot" w:pos="9350"/>
            </w:tabs>
            <w:rPr>
              <w:rFonts w:ascii="Times New Roman" w:eastAsiaTheme="minorEastAsia" w:hAnsi="Times New Roman" w:cs="Times New Roman"/>
              <w:noProof/>
              <w:color w:val="000000" w:themeColor="text1"/>
              <w:lang w:eastAsia="en-GB"/>
            </w:rPr>
          </w:pPr>
          <w:hyperlink w:anchor="_Toc167984994" w:history="1">
            <w:r w:rsidR="00614B3A" w:rsidRPr="0016352D">
              <w:rPr>
                <w:rStyle w:val="Hyperlink"/>
                <w:rFonts w:ascii="Times New Roman" w:eastAsiaTheme="majorEastAsia" w:hAnsi="Times New Roman" w:cs="Times New Roman"/>
                <w:noProof/>
                <w:color w:val="000000" w:themeColor="text1"/>
              </w:rPr>
              <w:t>4.</w:t>
            </w:r>
            <w:r w:rsidR="00614B3A" w:rsidRPr="0016352D">
              <w:rPr>
                <w:rFonts w:ascii="Times New Roman" w:eastAsiaTheme="minorEastAsia" w:hAnsi="Times New Roman" w:cs="Times New Roman"/>
                <w:noProof/>
                <w:color w:val="000000" w:themeColor="text1"/>
                <w:lang w:eastAsia="en-GB"/>
              </w:rPr>
              <w:tab/>
            </w:r>
            <w:r w:rsidR="00614B3A" w:rsidRPr="0016352D">
              <w:rPr>
                <w:rStyle w:val="Hyperlink"/>
                <w:rFonts w:ascii="Times New Roman" w:eastAsiaTheme="majorEastAsia" w:hAnsi="Times New Roman" w:cs="Times New Roman"/>
                <w:noProof/>
                <w:color w:val="000000" w:themeColor="text1"/>
              </w:rPr>
              <w:t>Task 4 – Website and Marketing Material</w:t>
            </w:r>
            <w:r w:rsidR="00614B3A" w:rsidRPr="0016352D">
              <w:rPr>
                <w:rFonts w:ascii="Times New Roman" w:hAnsi="Times New Roman" w:cs="Times New Roman"/>
                <w:noProof/>
                <w:webHidden/>
                <w:color w:val="000000" w:themeColor="text1"/>
              </w:rPr>
              <w:tab/>
            </w:r>
            <w:r w:rsidR="00614B3A" w:rsidRPr="0016352D">
              <w:rPr>
                <w:rFonts w:ascii="Times New Roman" w:hAnsi="Times New Roman" w:cs="Times New Roman"/>
                <w:noProof/>
                <w:webHidden/>
                <w:color w:val="000000" w:themeColor="text1"/>
              </w:rPr>
              <w:fldChar w:fldCharType="begin"/>
            </w:r>
            <w:r w:rsidR="00614B3A" w:rsidRPr="0016352D">
              <w:rPr>
                <w:rFonts w:ascii="Times New Roman" w:hAnsi="Times New Roman" w:cs="Times New Roman"/>
                <w:noProof/>
                <w:webHidden/>
                <w:color w:val="000000" w:themeColor="text1"/>
              </w:rPr>
              <w:instrText xml:space="preserve"> PAGEREF _Toc167984994 \h </w:instrText>
            </w:r>
            <w:r w:rsidR="00614B3A" w:rsidRPr="0016352D">
              <w:rPr>
                <w:rFonts w:ascii="Times New Roman" w:hAnsi="Times New Roman" w:cs="Times New Roman"/>
                <w:noProof/>
                <w:webHidden/>
                <w:color w:val="000000" w:themeColor="text1"/>
              </w:rPr>
            </w:r>
            <w:r w:rsidR="00614B3A" w:rsidRPr="0016352D">
              <w:rPr>
                <w:rFonts w:ascii="Times New Roman" w:hAnsi="Times New Roman" w:cs="Times New Roman"/>
                <w:noProof/>
                <w:webHidden/>
                <w:color w:val="000000" w:themeColor="text1"/>
              </w:rPr>
              <w:fldChar w:fldCharType="separate"/>
            </w:r>
            <w:r w:rsidR="00614B3A" w:rsidRPr="0016352D">
              <w:rPr>
                <w:rFonts w:ascii="Times New Roman" w:hAnsi="Times New Roman" w:cs="Times New Roman"/>
                <w:noProof/>
                <w:webHidden/>
                <w:color w:val="000000" w:themeColor="text1"/>
              </w:rPr>
              <w:t>11</w:t>
            </w:r>
            <w:r w:rsidR="00614B3A" w:rsidRPr="0016352D">
              <w:rPr>
                <w:rFonts w:ascii="Times New Roman" w:hAnsi="Times New Roman" w:cs="Times New Roman"/>
                <w:noProof/>
                <w:webHidden/>
                <w:color w:val="000000" w:themeColor="text1"/>
              </w:rPr>
              <w:fldChar w:fldCharType="end"/>
            </w:r>
          </w:hyperlink>
        </w:p>
        <w:p w14:paraId="1E866FE1" w14:textId="77777777" w:rsidR="00614B3A" w:rsidRPr="0016352D" w:rsidRDefault="00000000" w:rsidP="00614B3A">
          <w:pPr>
            <w:pStyle w:val="TOC1"/>
            <w:tabs>
              <w:tab w:val="left" w:pos="720"/>
              <w:tab w:val="right" w:leader="dot" w:pos="9350"/>
            </w:tabs>
            <w:rPr>
              <w:rFonts w:ascii="Times New Roman" w:eastAsiaTheme="minorEastAsia" w:hAnsi="Times New Roman" w:cs="Times New Roman"/>
              <w:noProof/>
              <w:color w:val="000000" w:themeColor="text1"/>
              <w:lang w:eastAsia="en-GB"/>
            </w:rPr>
          </w:pPr>
          <w:hyperlink w:anchor="_Toc167984995" w:history="1">
            <w:r w:rsidR="00614B3A" w:rsidRPr="0016352D">
              <w:rPr>
                <w:rStyle w:val="Hyperlink"/>
                <w:rFonts w:ascii="Times New Roman" w:hAnsi="Times New Roman" w:cs="Times New Roman"/>
                <w:noProof/>
                <w:color w:val="000000" w:themeColor="text1"/>
              </w:rPr>
              <w:t>4.1.</w:t>
            </w:r>
            <w:r w:rsidR="00614B3A" w:rsidRPr="0016352D">
              <w:rPr>
                <w:rFonts w:ascii="Times New Roman" w:eastAsiaTheme="minorEastAsia" w:hAnsi="Times New Roman" w:cs="Times New Roman"/>
                <w:noProof/>
                <w:color w:val="000000" w:themeColor="text1"/>
                <w:lang w:eastAsia="en-GB"/>
              </w:rPr>
              <w:tab/>
            </w:r>
            <w:r w:rsidR="00614B3A" w:rsidRPr="0016352D">
              <w:rPr>
                <w:rStyle w:val="Hyperlink"/>
                <w:rFonts w:ascii="Times New Roman" w:hAnsi="Times New Roman" w:cs="Times New Roman"/>
                <w:noProof/>
                <w:color w:val="000000" w:themeColor="text1"/>
              </w:rPr>
              <w:t>Questionnaire</w:t>
            </w:r>
            <w:r w:rsidR="00614B3A" w:rsidRPr="0016352D">
              <w:rPr>
                <w:rFonts w:ascii="Times New Roman" w:hAnsi="Times New Roman" w:cs="Times New Roman"/>
                <w:noProof/>
                <w:webHidden/>
                <w:color w:val="000000" w:themeColor="text1"/>
              </w:rPr>
              <w:tab/>
            </w:r>
            <w:r w:rsidR="00614B3A" w:rsidRPr="0016352D">
              <w:rPr>
                <w:rFonts w:ascii="Times New Roman" w:hAnsi="Times New Roman" w:cs="Times New Roman"/>
                <w:noProof/>
                <w:webHidden/>
                <w:color w:val="000000" w:themeColor="text1"/>
              </w:rPr>
              <w:fldChar w:fldCharType="begin"/>
            </w:r>
            <w:r w:rsidR="00614B3A" w:rsidRPr="0016352D">
              <w:rPr>
                <w:rFonts w:ascii="Times New Roman" w:hAnsi="Times New Roman" w:cs="Times New Roman"/>
                <w:noProof/>
                <w:webHidden/>
                <w:color w:val="000000" w:themeColor="text1"/>
              </w:rPr>
              <w:instrText xml:space="preserve"> PAGEREF _Toc167984995 \h </w:instrText>
            </w:r>
            <w:r w:rsidR="00614B3A" w:rsidRPr="0016352D">
              <w:rPr>
                <w:rFonts w:ascii="Times New Roman" w:hAnsi="Times New Roman" w:cs="Times New Roman"/>
                <w:noProof/>
                <w:webHidden/>
                <w:color w:val="000000" w:themeColor="text1"/>
              </w:rPr>
            </w:r>
            <w:r w:rsidR="00614B3A" w:rsidRPr="0016352D">
              <w:rPr>
                <w:rFonts w:ascii="Times New Roman" w:hAnsi="Times New Roman" w:cs="Times New Roman"/>
                <w:noProof/>
                <w:webHidden/>
                <w:color w:val="000000" w:themeColor="text1"/>
              </w:rPr>
              <w:fldChar w:fldCharType="separate"/>
            </w:r>
            <w:r w:rsidR="00614B3A" w:rsidRPr="0016352D">
              <w:rPr>
                <w:rFonts w:ascii="Times New Roman" w:hAnsi="Times New Roman" w:cs="Times New Roman"/>
                <w:noProof/>
                <w:webHidden/>
                <w:color w:val="000000" w:themeColor="text1"/>
              </w:rPr>
              <w:t>11</w:t>
            </w:r>
            <w:r w:rsidR="00614B3A" w:rsidRPr="0016352D">
              <w:rPr>
                <w:rFonts w:ascii="Times New Roman" w:hAnsi="Times New Roman" w:cs="Times New Roman"/>
                <w:noProof/>
                <w:webHidden/>
                <w:color w:val="000000" w:themeColor="text1"/>
              </w:rPr>
              <w:fldChar w:fldCharType="end"/>
            </w:r>
          </w:hyperlink>
        </w:p>
        <w:p w14:paraId="267ED1B2" w14:textId="77777777" w:rsidR="00614B3A" w:rsidRPr="0016352D" w:rsidRDefault="00000000" w:rsidP="00614B3A">
          <w:pPr>
            <w:pStyle w:val="TOC1"/>
            <w:tabs>
              <w:tab w:val="left" w:pos="480"/>
              <w:tab w:val="right" w:leader="dot" w:pos="9350"/>
            </w:tabs>
            <w:rPr>
              <w:rFonts w:ascii="Times New Roman" w:eastAsiaTheme="minorEastAsia" w:hAnsi="Times New Roman" w:cs="Times New Roman"/>
              <w:noProof/>
              <w:color w:val="000000" w:themeColor="text1"/>
              <w:lang w:eastAsia="en-GB"/>
            </w:rPr>
          </w:pPr>
          <w:hyperlink w:anchor="_Toc167984996" w:history="1">
            <w:r w:rsidR="00614B3A" w:rsidRPr="0016352D">
              <w:rPr>
                <w:rStyle w:val="Hyperlink"/>
                <w:rFonts w:ascii="Times New Roman" w:hAnsi="Times New Roman" w:cs="Times New Roman"/>
                <w:noProof/>
                <w:color w:val="000000" w:themeColor="text1"/>
              </w:rPr>
              <w:t>5.</w:t>
            </w:r>
            <w:r w:rsidR="00614B3A" w:rsidRPr="0016352D">
              <w:rPr>
                <w:rFonts w:ascii="Times New Roman" w:eastAsiaTheme="minorEastAsia" w:hAnsi="Times New Roman" w:cs="Times New Roman"/>
                <w:noProof/>
                <w:color w:val="000000" w:themeColor="text1"/>
                <w:lang w:eastAsia="en-GB"/>
              </w:rPr>
              <w:tab/>
            </w:r>
            <w:r w:rsidR="00614B3A" w:rsidRPr="0016352D">
              <w:rPr>
                <w:rStyle w:val="Hyperlink"/>
                <w:rFonts w:ascii="Times New Roman" w:hAnsi="Times New Roman" w:cs="Times New Roman"/>
                <w:noProof/>
                <w:color w:val="000000" w:themeColor="text1"/>
              </w:rPr>
              <w:t>Appendices</w:t>
            </w:r>
            <w:r w:rsidR="00614B3A" w:rsidRPr="0016352D">
              <w:rPr>
                <w:rFonts w:ascii="Times New Roman" w:hAnsi="Times New Roman" w:cs="Times New Roman"/>
                <w:noProof/>
                <w:webHidden/>
                <w:color w:val="000000" w:themeColor="text1"/>
              </w:rPr>
              <w:tab/>
            </w:r>
            <w:r w:rsidR="00614B3A" w:rsidRPr="0016352D">
              <w:rPr>
                <w:rFonts w:ascii="Times New Roman" w:hAnsi="Times New Roman" w:cs="Times New Roman"/>
                <w:noProof/>
                <w:webHidden/>
                <w:color w:val="000000" w:themeColor="text1"/>
              </w:rPr>
              <w:fldChar w:fldCharType="begin"/>
            </w:r>
            <w:r w:rsidR="00614B3A" w:rsidRPr="0016352D">
              <w:rPr>
                <w:rFonts w:ascii="Times New Roman" w:hAnsi="Times New Roman" w:cs="Times New Roman"/>
                <w:noProof/>
                <w:webHidden/>
                <w:color w:val="000000" w:themeColor="text1"/>
              </w:rPr>
              <w:instrText xml:space="preserve"> PAGEREF _Toc167984996 \h </w:instrText>
            </w:r>
            <w:r w:rsidR="00614B3A" w:rsidRPr="0016352D">
              <w:rPr>
                <w:rFonts w:ascii="Times New Roman" w:hAnsi="Times New Roman" w:cs="Times New Roman"/>
                <w:noProof/>
                <w:webHidden/>
                <w:color w:val="000000" w:themeColor="text1"/>
              </w:rPr>
            </w:r>
            <w:r w:rsidR="00614B3A" w:rsidRPr="0016352D">
              <w:rPr>
                <w:rFonts w:ascii="Times New Roman" w:hAnsi="Times New Roman" w:cs="Times New Roman"/>
                <w:noProof/>
                <w:webHidden/>
                <w:color w:val="000000" w:themeColor="text1"/>
              </w:rPr>
              <w:fldChar w:fldCharType="separate"/>
            </w:r>
            <w:r w:rsidR="00614B3A" w:rsidRPr="0016352D">
              <w:rPr>
                <w:rFonts w:ascii="Times New Roman" w:hAnsi="Times New Roman" w:cs="Times New Roman"/>
                <w:noProof/>
                <w:webHidden/>
                <w:color w:val="000000" w:themeColor="text1"/>
              </w:rPr>
              <w:t>18</w:t>
            </w:r>
            <w:r w:rsidR="00614B3A" w:rsidRPr="0016352D">
              <w:rPr>
                <w:rFonts w:ascii="Times New Roman" w:hAnsi="Times New Roman" w:cs="Times New Roman"/>
                <w:noProof/>
                <w:webHidden/>
                <w:color w:val="000000" w:themeColor="text1"/>
              </w:rPr>
              <w:fldChar w:fldCharType="end"/>
            </w:r>
          </w:hyperlink>
        </w:p>
        <w:p w14:paraId="6A3F7406" w14:textId="77777777" w:rsidR="00614B3A" w:rsidRPr="0016352D" w:rsidRDefault="00614B3A" w:rsidP="00614B3A">
          <w:pPr>
            <w:rPr>
              <w:rFonts w:ascii="Times New Roman" w:hAnsi="Times New Roman" w:cs="Times New Roman"/>
              <w:color w:val="000000" w:themeColor="text1"/>
            </w:rPr>
          </w:pPr>
          <w:r w:rsidRPr="0016352D">
            <w:rPr>
              <w:rFonts w:ascii="Times New Roman" w:hAnsi="Times New Roman" w:cs="Times New Roman"/>
              <w:b/>
              <w:bCs/>
              <w:noProof/>
              <w:color w:val="000000" w:themeColor="text1"/>
            </w:rPr>
            <w:fldChar w:fldCharType="end"/>
          </w:r>
        </w:p>
      </w:sdtContent>
    </w:sdt>
    <w:p w14:paraId="6F55F1A9" w14:textId="05B1625A" w:rsidR="006A61CC" w:rsidRDefault="00614B3A" w:rsidP="006A61CC">
      <w:pPr>
        <w:pStyle w:val="Heading1"/>
        <w:keepNext w:val="0"/>
        <w:keepLines w:val="0"/>
        <w:numPr>
          <w:ilvl w:val="0"/>
          <w:numId w:val="3"/>
        </w:numPr>
        <w:spacing w:before="0" w:after="160"/>
        <w:contextualSpacing/>
        <w:rPr>
          <w:rFonts w:ascii="Times New Roman" w:hAnsi="Times New Roman" w:cs="Times New Roman"/>
          <w:sz w:val="28"/>
          <w:szCs w:val="28"/>
        </w:rPr>
      </w:pPr>
      <w:r w:rsidRPr="0016352D">
        <w:rPr>
          <w:rFonts w:ascii="Times New Roman" w:hAnsi="Times New Roman" w:cs="Times New Roman"/>
        </w:rPr>
        <w:br w:type="page"/>
      </w:r>
      <w:bookmarkStart w:id="0" w:name="_Toc167984991"/>
      <w:r w:rsidRPr="006A61CC">
        <w:rPr>
          <w:rFonts w:ascii="Times New Roman" w:hAnsi="Times New Roman" w:cs="Times New Roman"/>
          <w:sz w:val="28"/>
          <w:szCs w:val="28"/>
        </w:rPr>
        <w:lastRenderedPageBreak/>
        <w:t xml:space="preserve">Task 1 – </w:t>
      </w:r>
      <w:proofErr w:type="spellStart"/>
      <w:r w:rsidRPr="006A61CC">
        <w:rPr>
          <w:rFonts w:ascii="Times New Roman" w:hAnsi="Times New Roman" w:cs="Times New Roman"/>
          <w:sz w:val="28"/>
          <w:szCs w:val="28"/>
        </w:rPr>
        <w:t>Linkdn</w:t>
      </w:r>
      <w:proofErr w:type="spellEnd"/>
      <w:r w:rsidRPr="006A61CC">
        <w:rPr>
          <w:rFonts w:ascii="Times New Roman" w:hAnsi="Times New Roman" w:cs="Times New Roman"/>
          <w:sz w:val="28"/>
          <w:szCs w:val="28"/>
        </w:rPr>
        <w:t xml:space="preserve"> Profile</w:t>
      </w:r>
      <w:bookmarkEnd w:id="0"/>
    </w:p>
    <w:p w14:paraId="626AEAC0" w14:textId="77777777" w:rsidR="006A61CC" w:rsidRPr="006A61CC" w:rsidRDefault="006A61CC" w:rsidP="006A61CC"/>
    <w:p w14:paraId="6665A982" w14:textId="6C6BA6C7" w:rsidR="008D4B67" w:rsidRPr="008D4B67" w:rsidRDefault="008D4B67" w:rsidP="008D4B67">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highlight w:val="cyan"/>
        </w:rPr>
        <w:t xml:space="preserve">My vision is to have a brand that beautifies people and at the same time, fights environmental conservation and assists fellow human beings. In my role as a Co-Partner of </w:t>
      </w:r>
      <w:proofErr w:type="spellStart"/>
      <w:r w:rsidRPr="008D4B67">
        <w:rPr>
          <w:rFonts w:ascii="Times New Roman" w:hAnsi="Times New Roman" w:cs="Times New Roman"/>
          <w:color w:val="000000" w:themeColor="text1"/>
          <w:sz w:val="20"/>
          <w:szCs w:val="20"/>
          <w:highlight w:val="cyan"/>
        </w:rPr>
        <w:t>PureBeauty</w:t>
      </w:r>
      <w:proofErr w:type="spellEnd"/>
      <w:r w:rsidRPr="008D4B67">
        <w:rPr>
          <w:rFonts w:ascii="Times New Roman" w:hAnsi="Times New Roman" w:cs="Times New Roman"/>
          <w:color w:val="000000" w:themeColor="text1"/>
          <w:sz w:val="20"/>
          <w:szCs w:val="20"/>
          <w:highlight w:val="cyan"/>
        </w:rPr>
        <w:t xml:space="preserve">, it is my mission to change the standards of the beauty business </w:t>
      </w:r>
      <w:r w:rsidRPr="008D4B67">
        <w:rPr>
          <w:rFonts w:ascii="Times New Roman" w:hAnsi="Times New Roman" w:cs="Times New Roman"/>
          <w:color w:val="000000" w:themeColor="text1"/>
          <w:sz w:val="20"/>
          <w:szCs w:val="20"/>
          <w:highlight w:val="cyan"/>
        </w:rPr>
        <w:t>by</w:t>
      </w:r>
      <w:r w:rsidRPr="008D4B67">
        <w:rPr>
          <w:rFonts w:ascii="Times New Roman" w:hAnsi="Times New Roman" w:cs="Times New Roman"/>
          <w:color w:val="000000" w:themeColor="text1"/>
          <w:sz w:val="20"/>
          <w:szCs w:val="20"/>
          <w:highlight w:val="cyan"/>
        </w:rPr>
        <w:t xml:space="preserve"> offering fresh sustainable and socially sustainable outcomes. My name is </w:t>
      </w:r>
      <w:r w:rsidRPr="008D4B67">
        <w:rPr>
          <w:rFonts w:ascii="Times New Roman" w:hAnsi="Times New Roman" w:cs="Times New Roman"/>
          <w:color w:val="000000" w:themeColor="text1"/>
          <w:sz w:val="20"/>
          <w:szCs w:val="20"/>
          <w:highlight w:val="cyan"/>
        </w:rPr>
        <w:t>Katarzyna,</w:t>
      </w:r>
      <w:r w:rsidRPr="008D4B67">
        <w:rPr>
          <w:rFonts w:ascii="Times New Roman" w:hAnsi="Times New Roman" w:cs="Times New Roman"/>
          <w:color w:val="000000" w:themeColor="text1"/>
          <w:sz w:val="20"/>
          <w:szCs w:val="20"/>
          <w:highlight w:val="cyan"/>
        </w:rPr>
        <w:t xml:space="preserve"> and I want to be a blessing </w:t>
      </w:r>
      <w:r w:rsidRPr="008D4B67">
        <w:rPr>
          <w:rFonts w:ascii="Times New Roman" w:hAnsi="Times New Roman" w:cs="Times New Roman"/>
          <w:color w:val="000000" w:themeColor="text1"/>
          <w:sz w:val="20"/>
          <w:szCs w:val="20"/>
          <w:highlight w:val="cyan"/>
        </w:rPr>
        <w:t>to</w:t>
      </w:r>
      <w:r w:rsidRPr="008D4B67">
        <w:rPr>
          <w:rFonts w:ascii="Times New Roman" w:hAnsi="Times New Roman" w:cs="Times New Roman"/>
          <w:color w:val="000000" w:themeColor="text1"/>
          <w:sz w:val="20"/>
          <w:szCs w:val="20"/>
          <w:highlight w:val="cyan"/>
        </w:rPr>
        <w:t xml:space="preserve"> the beauty Industry, having spent 16 years in academics. For </w:t>
      </w:r>
      <w:proofErr w:type="spellStart"/>
      <w:r w:rsidRPr="008D4B67">
        <w:rPr>
          <w:rFonts w:ascii="Times New Roman" w:hAnsi="Times New Roman" w:cs="Times New Roman"/>
          <w:color w:val="000000" w:themeColor="text1"/>
          <w:sz w:val="20"/>
          <w:szCs w:val="20"/>
          <w:highlight w:val="cyan"/>
        </w:rPr>
        <w:t>PureBeauty</w:t>
      </w:r>
      <w:proofErr w:type="spellEnd"/>
      <w:r w:rsidRPr="008D4B67">
        <w:rPr>
          <w:rFonts w:ascii="Times New Roman" w:hAnsi="Times New Roman" w:cs="Times New Roman"/>
          <w:color w:val="000000" w:themeColor="text1"/>
          <w:sz w:val="20"/>
          <w:szCs w:val="20"/>
          <w:highlight w:val="cyan"/>
        </w:rPr>
        <w:t>, the tasks that I manage involve developing products and the overall market plan, as well as working with the community.</w:t>
      </w:r>
    </w:p>
    <w:p w14:paraId="6524D975" w14:textId="77777777" w:rsidR="008D4B67" w:rsidRPr="008D4B67" w:rsidRDefault="008D4B67" w:rsidP="008D4B67">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In </w:t>
      </w:r>
      <w:proofErr w:type="spellStart"/>
      <w:r w:rsidRPr="008D4B67">
        <w:rPr>
          <w:rFonts w:ascii="Times New Roman" w:hAnsi="Times New Roman" w:cs="Times New Roman"/>
          <w:color w:val="000000" w:themeColor="text1"/>
          <w:sz w:val="20"/>
          <w:szCs w:val="20"/>
        </w:rPr>
        <w:t>PureBeauty</w:t>
      </w:r>
      <w:proofErr w:type="spellEnd"/>
      <w:r w:rsidRPr="008D4B67">
        <w:rPr>
          <w:rFonts w:ascii="Times New Roman" w:hAnsi="Times New Roman" w:cs="Times New Roman"/>
          <w:color w:val="000000" w:themeColor="text1"/>
          <w:sz w:val="20"/>
          <w:szCs w:val="20"/>
        </w:rPr>
        <w:t xml:space="preserve"> I am placed in charge of product affairs, market strategy/feedback, and corporate/society interaction. To provide the progress of trend indicators, and constant adjustments to our offers for the potential customer base, I am our brand’s point person for all aspects of its administration. My goal is to create a brand that makes people beautiful while at the same time conserving the environment and helping fellow human beings.</w:t>
      </w:r>
    </w:p>
    <w:p w14:paraId="5CA06599" w14:textId="03C1337C" w:rsidR="00614B3A" w:rsidRPr="008D4B67" w:rsidRDefault="008D4B67" w:rsidP="008D4B67">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I am a learner by profession because in my career learning is not a one-time event but a concentric cycle. To work more efficiently with modern knowledge and developments I use conferences, workshops, and online classes. This desire makes me able to think outside of the bar for </w:t>
      </w:r>
      <w:proofErr w:type="spellStart"/>
      <w:r w:rsidRPr="008D4B67">
        <w:rPr>
          <w:rFonts w:ascii="Times New Roman" w:hAnsi="Times New Roman" w:cs="Times New Roman"/>
          <w:color w:val="000000" w:themeColor="text1"/>
          <w:sz w:val="20"/>
          <w:szCs w:val="20"/>
        </w:rPr>
        <w:t>PureBeauty</w:t>
      </w:r>
      <w:proofErr w:type="spellEnd"/>
      <w:r w:rsidRPr="008D4B67">
        <w:rPr>
          <w:rFonts w:ascii="Times New Roman" w:hAnsi="Times New Roman" w:cs="Times New Roman"/>
          <w:color w:val="000000" w:themeColor="text1"/>
          <w:sz w:val="20"/>
          <w:szCs w:val="20"/>
        </w:rPr>
        <w:t xml:space="preserve"> to be established to compete well in the beauty</w:t>
      </w:r>
      <w:r w:rsidRPr="008D4B67">
        <w:rPr>
          <w:rFonts w:ascii="Times New Roman" w:hAnsi="Times New Roman" w:cs="Times New Roman"/>
          <w:color w:val="000000" w:themeColor="text1"/>
          <w:sz w:val="20"/>
          <w:szCs w:val="20"/>
        </w:rPr>
        <w:t xml:space="preserve"> market.</w:t>
      </w:r>
    </w:p>
    <w:p w14:paraId="106673C7" w14:textId="77777777" w:rsidR="00614B3A" w:rsidRPr="0016352D" w:rsidRDefault="00614B3A" w:rsidP="00614B3A">
      <w:pPr>
        <w:keepNext/>
        <w:rPr>
          <w:rFonts w:ascii="Times New Roman" w:hAnsi="Times New Roman" w:cs="Times New Roman"/>
          <w:color w:val="000000" w:themeColor="text1"/>
        </w:rPr>
      </w:pPr>
      <w:r w:rsidRPr="0016352D">
        <w:rPr>
          <w:rFonts w:ascii="Times New Roman" w:hAnsi="Times New Roman" w:cs="Times New Roman"/>
          <w:noProof/>
          <w:color w:val="000000" w:themeColor="text1"/>
          <w:lang w:val="en-US"/>
        </w:rPr>
        <w:drawing>
          <wp:inline distT="0" distB="0" distL="0" distR="0" wp14:anchorId="74ECA79A" wp14:editId="35E6AE4A">
            <wp:extent cx="5943600" cy="2810510"/>
            <wp:effectExtent l="0" t="0" r="0" b="8890"/>
            <wp:docPr id="1929297163" name="Picture 1" descr="A screenshot of a video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97163" name="Picture 1" descr="A screenshot of a video chat&#10;&#10;Description automatically generated"/>
                    <pic:cNvPicPr/>
                  </pic:nvPicPr>
                  <pic:blipFill>
                    <a:blip r:embed="rId5"/>
                    <a:stretch>
                      <a:fillRect/>
                    </a:stretch>
                  </pic:blipFill>
                  <pic:spPr>
                    <a:xfrm>
                      <a:off x="0" y="0"/>
                      <a:ext cx="5943600" cy="2810510"/>
                    </a:xfrm>
                    <a:prstGeom prst="rect">
                      <a:avLst/>
                    </a:prstGeom>
                  </pic:spPr>
                </pic:pic>
              </a:graphicData>
            </a:graphic>
          </wp:inline>
        </w:drawing>
      </w:r>
    </w:p>
    <w:p w14:paraId="457460ED" w14:textId="77777777" w:rsidR="00614B3A" w:rsidRPr="008D4B67" w:rsidRDefault="00614B3A" w:rsidP="00614B3A">
      <w:pPr>
        <w:pStyle w:val="Caption"/>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Figure </w:t>
      </w:r>
      <w:r w:rsidRPr="008D4B67">
        <w:rPr>
          <w:rFonts w:ascii="Times New Roman" w:hAnsi="Times New Roman" w:cs="Times New Roman"/>
          <w:color w:val="000000" w:themeColor="text1"/>
          <w:sz w:val="20"/>
          <w:szCs w:val="20"/>
        </w:rPr>
        <w:fldChar w:fldCharType="begin"/>
      </w:r>
      <w:r w:rsidRPr="008D4B67">
        <w:rPr>
          <w:rFonts w:ascii="Times New Roman" w:hAnsi="Times New Roman" w:cs="Times New Roman"/>
          <w:color w:val="000000" w:themeColor="text1"/>
          <w:sz w:val="20"/>
          <w:szCs w:val="20"/>
        </w:rPr>
        <w:instrText xml:space="preserve"> SEQ Figure \* ARABIC </w:instrText>
      </w:r>
      <w:r w:rsidRPr="008D4B67">
        <w:rPr>
          <w:rFonts w:ascii="Times New Roman" w:hAnsi="Times New Roman" w:cs="Times New Roman"/>
          <w:color w:val="000000" w:themeColor="text1"/>
          <w:sz w:val="20"/>
          <w:szCs w:val="20"/>
        </w:rPr>
        <w:fldChar w:fldCharType="separate"/>
      </w:r>
      <w:r w:rsidRPr="008D4B67">
        <w:rPr>
          <w:rFonts w:ascii="Times New Roman" w:hAnsi="Times New Roman" w:cs="Times New Roman"/>
          <w:noProof/>
          <w:color w:val="000000" w:themeColor="text1"/>
          <w:sz w:val="20"/>
          <w:szCs w:val="20"/>
        </w:rPr>
        <w:t>1</w:t>
      </w:r>
      <w:r w:rsidRPr="008D4B67">
        <w:rPr>
          <w:rFonts w:ascii="Times New Roman" w:hAnsi="Times New Roman" w:cs="Times New Roman"/>
          <w:color w:val="000000" w:themeColor="text1"/>
          <w:sz w:val="20"/>
          <w:szCs w:val="20"/>
        </w:rPr>
        <w:fldChar w:fldCharType="end"/>
      </w:r>
      <w:r w:rsidRPr="008D4B67">
        <w:rPr>
          <w:rFonts w:ascii="Times New Roman" w:hAnsi="Times New Roman" w:cs="Times New Roman"/>
          <w:color w:val="000000" w:themeColor="text1"/>
          <w:sz w:val="20"/>
          <w:szCs w:val="20"/>
        </w:rPr>
        <w:t xml:space="preserve"> LinkedIn Profile</w:t>
      </w:r>
    </w:p>
    <w:p w14:paraId="1CB73074" w14:textId="77777777"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Another activity which is most relevant to me is the communication with other actors in the industry. I do this by that value due to the fact I find talented individuals to work with and provide services regarding projects that are in line with the mission statement of the company, chief of which is to make beauty sustainable and innovative. In other words, it will be possible to come up with appropriate further actions and produce positive shifts within the given sphere.</w:t>
      </w:r>
    </w:p>
    <w:p w14:paraId="3ACA8923" w14:textId="77777777"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lastRenderedPageBreak/>
        <w:t xml:space="preserve">Apart from my duties in the assigned positions, I engage myself in the dissemination of information and knowledge on matters about the industry. This can comprise being on a panel to give a talk or write an article and being actively involved in debates, especially on social media pages. Thus, by regularly providing information on relevant topics and subsidiaries to the company, I want </w:t>
      </w:r>
      <w:proofErr w:type="spellStart"/>
      <w:r w:rsidRPr="008D4B67">
        <w:rPr>
          <w:rFonts w:ascii="Times New Roman" w:hAnsi="Times New Roman" w:cs="Times New Roman"/>
          <w:color w:val="000000" w:themeColor="text1"/>
          <w:sz w:val="20"/>
          <w:szCs w:val="20"/>
        </w:rPr>
        <w:t>PureBeauty</w:t>
      </w:r>
      <w:proofErr w:type="spellEnd"/>
      <w:r w:rsidRPr="008D4B67">
        <w:rPr>
          <w:rFonts w:ascii="Times New Roman" w:hAnsi="Times New Roman" w:cs="Times New Roman"/>
          <w:color w:val="000000" w:themeColor="text1"/>
          <w:sz w:val="20"/>
          <w:szCs w:val="20"/>
        </w:rPr>
        <w:t xml:space="preserve"> to become an industry leader in the sustainability of this line of business.</w:t>
      </w:r>
    </w:p>
    <w:p w14:paraId="06FBE9FF" w14:textId="77777777"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Moreover, I am eager to contribute to the development of the future specialist in the sphere of beauty. Showing them how they can achieve a better world through the beauty industry or supporting younger talents who have the same goal: is all I can do to spread the word positively and create a change.</w:t>
      </w:r>
    </w:p>
    <w:p w14:paraId="094C8CCB" w14:textId="77777777"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I believe that describing my responsibilities in terms of the artefacts that I deal with at </w:t>
      </w:r>
      <w:proofErr w:type="spellStart"/>
      <w:r w:rsidRPr="008D4B67">
        <w:rPr>
          <w:rFonts w:ascii="Times New Roman" w:hAnsi="Times New Roman" w:cs="Times New Roman"/>
          <w:color w:val="000000" w:themeColor="text1"/>
          <w:sz w:val="20"/>
          <w:szCs w:val="20"/>
        </w:rPr>
        <w:t>PureBeauty</w:t>
      </w:r>
      <w:proofErr w:type="spellEnd"/>
      <w:r w:rsidRPr="008D4B67">
        <w:rPr>
          <w:rFonts w:ascii="Times New Roman" w:hAnsi="Times New Roman" w:cs="Times New Roman"/>
          <w:color w:val="000000" w:themeColor="text1"/>
          <w:sz w:val="20"/>
          <w:szCs w:val="20"/>
        </w:rPr>
        <w:t xml:space="preserve"> is easier and more accurately conveys the essence of the work I do since it comes from a genuine passion for sustainable development, constant improvement, and learning. </w:t>
      </w:r>
      <w:proofErr w:type="gramStart"/>
      <w:r w:rsidRPr="008D4B67">
        <w:rPr>
          <w:rFonts w:ascii="Times New Roman" w:hAnsi="Times New Roman" w:cs="Times New Roman"/>
          <w:color w:val="000000" w:themeColor="text1"/>
          <w:sz w:val="20"/>
          <w:szCs w:val="20"/>
        </w:rPr>
        <w:t>In light of</w:t>
      </w:r>
      <w:proofErr w:type="gramEnd"/>
      <w:r w:rsidRPr="008D4B67">
        <w:rPr>
          <w:rFonts w:ascii="Times New Roman" w:hAnsi="Times New Roman" w:cs="Times New Roman"/>
          <w:color w:val="000000" w:themeColor="text1"/>
          <w:sz w:val="20"/>
          <w:szCs w:val="20"/>
        </w:rPr>
        <w:t xml:space="preserve"> this consideration, it is my endeavour that through proper planning, careful market identification, and teamwork I shall take this brand towards a society that is in harmony with beauty as well as the environment. I hope you had a great experience visiting our LinkedIn page and I am looking forward to linking with people and companies who have the same passion as we do in increasing the positive impact in the beauty industry.</w:t>
      </w:r>
    </w:p>
    <w:p w14:paraId="2A42B9A6" w14:textId="77777777" w:rsidR="00F00E11" w:rsidRDefault="00F00E11">
      <w:pPr>
        <w:spacing w:line="259" w:lineRule="auto"/>
        <w:jc w:val="left"/>
        <w:rPr>
          <w:rFonts w:ascii="Times New Roman" w:eastAsiaTheme="majorEastAsia" w:hAnsi="Times New Roman" w:cs="Times New Roman"/>
          <w:b/>
          <w:color w:val="000000" w:themeColor="text1"/>
          <w:sz w:val="32"/>
          <w:szCs w:val="32"/>
        </w:rPr>
      </w:pPr>
      <w:bookmarkStart w:id="1" w:name="_Toc167984992"/>
      <w:r>
        <w:rPr>
          <w:rFonts w:ascii="Times New Roman" w:hAnsi="Times New Roman" w:cs="Times New Roman"/>
        </w:rPr>
        <w:br w:type="page"/>
      </w:r>
    </w:p>
    <w:p w14:paraId="58C20137" w14:textId="66F39908" w:rsidR="00614B3A" w:rsidRPr="006A61CC" w:rsidRDefault="00614B3A" w:rsidP="00614B3A">
      <w:pPr>
        <w:pStyle w:val="Heading1"/>
        <w:keepNext w:val="0"/>
        <w:keepLines w:val="0"/>
        <w:numPr>
          <w:ilvl w:val="0"/>
          <w:numId w:val="3"/>
        </w:numPr>
        <w:spacing w:before="0" w:after="160"/>
        <w:contextualSpacing/>
        <w:rPr>
          <w:rFonts w:ascii="Times New Roman" w:hAnsi="Times New Roman" w:cs="Times New Roman"/>
          <w:sz w:val="28"/>
          <w:szCs w:val="28"/>
        </w:rPr>
      </w:pPr>
      <w:r w:rsidRPr="006A61CC">
        <w:rPr>
          <w:rFonts w:ascii="Times New Roman" w:hAnsi="Times New Roman" w:cs="Times New Roman"/>
          <w:sz w:val="28"/>
          <w:szCs w:val="28"/>
        </w:rPr>
        <w:lastRenderedPageBreak/>
        <w:t>Task 2 – Story Telling</w:t>
      </w:r>
      <w:bookmarkEnd w:id="1"/>
    </w:p>
    <w:p w14:paraId="64319549" w14:textId="77777777" w:rsidR="006A61CC" w:rsidRDefault="006A61CC" w:rsidP="00614B3A">
      <w:pPr>
        <w:rPr>
          <w:rFonts w:ascii="Times New Roman" w:hAnsi="Times New Roman" w:cs="Times New Roman"/>
          <w:b/>
          <w:bCs/>
          <w:color w:val="000000" w:themeColor="text1"/>
          <w:sz w:val="20"/>
          <w:szCs w:val="20"/>
        </w:rPr>
      </w:pPr>
    </w:p>
    <w:p w14:paraId="25B58109" w14:textId="3AFBAD3B" w:rsidR="00614B3A" w:rsidRPr="006A61CC" w:rsidRDefault="00614B3A" w:rsidP="00614B3A">
      <w:pPr>
        <w:rPr>
          <w:rFonts w:ascii="Times New Roman" w:hAnsi="Times New Roman" w:cs="Times New Roman"/>
          <w:b/>
          <w:bCs/>
          <w:color w:val="000000" w:themeColor="text1"/>
        </w:rPr>
      </w:pPr>
      <w:r w:rsidRPr="006A61CC">
        <w:rPr>
          <w:rFonts w:ascii="Times New Roman" w:hAnsi="Times New Roman" w:cs="Times New Roman"/>
          <w:b/>
          <w:bCs/>
          <w:color w:val="000000" w:themeColor="text1"/>
        </w:rPr>
        <w:t>Story Telling and Brand Building</w:t>
      </w:r>
    </w:p>
    <w:p w14:paraId="3F23F8E2" w14:textId="77777777"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In the context of delivering content from a personal or business brand-building aspect, storytelling is the process of telling a compelling story where an emotional connection is developed with the audience. It creates a compelling narrative around the brand, its purpose, and character and taps into a deeply human need to bond emotionally with something that matters (</w:t>
      </w:r>
      <w:proofErr w:type="spellStart"/>
      <w:r w:rsidRPr="008D4B67">
        <w:rPr>
          <w:rFonts w:ascii="Times New Roman" w:hAnsi="Times New Roman" w:cs="Times New Roman"/>
          <w:color w:val="000000" w:themeColor="text1"/>
          <w:sz w:val="20"/>
          <w:szCs w:val="20"/>
          <w:shd w:val="clear" w:color="auto" w:fill="FFFFFF"/>
        </w:rPr>
        <w:t>Hofman-Kohlmeyer</w:t>
      </w:r>
      <w:proofErr w:type="spellEnd"/>
      <w:r w:rsidRPr="008D4B67">
        <w:rPr>
          <w:rFonts w:ascii="Times New Roman" w:hAnsi="Times New Roman" w:cs="Times New Roman"/>
          <w:color w:val="000000" w:themeColor="text1"/>
          <w:sz w:val="20"/>
          <w:szCs w:val="20"/>
          <w:shd w:val="clear" w:color="auto" w:fill="FFFFFF"/>
        </w:rPr>
        <w:t>, 2017)</w:t>
      </w:r>
      <w:r w:rsidRPr="008D4B67">
        <w:rPr>
          <w:rFonts w:ascii="Times New Roman" w:hAnsi="Times New Roman" w:cs="Times New Roman"/>
          <w:color w:val="000000" w:themeColor="text1"/>
          <w:sz w:val="20"/>
          <w:szCs w:val="20"/>
        </w:rPr>
        <w:t>. When used to build brands, storytelling techniques employ parts of the plot including character, a problem, and a solution (</w:t>
      </w:r>
      <w:proofErr w:type="spellStart"/>
      <w:r w:rsidRPr="008D4B67">
        <w:rPr>
          <w:rFonts w:ascii="Times New Roman" w:hAnsi="Times New Roman" w:cs="Times New Roman"/>
          <w:color w:val="000000" w:themeColor="text1"/>
          <w:sz w:val="20"/>
          <w:szCs w:val="20"/>
          <w:shd w:val="clear" w:color="auto" w:fill="FFFFFF"/>
        </w:rPr>
        <w:t>Hofman-Kohlmeyer</w:t>
      </w:r>
      <w:proofErr w:type="spellEnd"/>
      <w:r w:rsidRPr="008D4B67">
        <w:rPr>
          <w:rFonts w:ascii="Times New Roman" w:hAnsi="Times New Roman" w:cs="Times New Roman"/>
          <w:color w:val="000000" w:themeColor="text1"/>
          <w:sz w:val="20"/>
          <w:szCs w:val="20"/>
          <w:shd w:val="clear" w:color="auto" w:fill="FFFFFF"/>
        </w:rPr>
        <w:t>, 2017).</w:t>
      </w:r>
    </w:p>
    <w:p w14:paraId="6E7899C2" w14:textId="77777777" w:rsidR="006A61CC" w:rsidRDefault="006A61CC" w:rsidP="001A7995">
      <w:pPr>
        <w:rPr>
          <w:rFonts w:ascii="Times New Roman" w:hAnsi="Times New Roman" w:cs="Times New Roman"/>
          <w:b/>
          <w:bCs/>
          <w:color w:val="000000" w:themeColor="text1"/>
        </w:rPr>
      </w:pPr>
    </w:p>
    <w:p w14:paraId="4B8F11B0" w14:textId="5D38FE17" w:rsidR="001A7995" w:rsidRPr="006A61CC" w:rsidRDefault="00614B3A" w:rsidP="001A7995">
      <w:pPr>
        <w:rPr>
          <w:rFonts w:ascii="Times New Roman" w:hAnsi="Times New Roman" w:cs="Times New Roman"/>
          <w:b/>
          <w:bCs/>
          <w:color w:val="000000" w:themeColor="text1"/>
        </w:rPr>
      </w:pPr>
      <w:r w:rsidRPr="006A61CC">
        <w:rPr>
          <w:rFonts w:ascii="Times New Roman" w:hAnsi="Times New Roman" w:cs="Times New Roman"/>
          <w:b/>
          <w:bCs/>
          <w:color w:val="000000" w:themeColor="text1"/>
        </w:rPr>
        <w:t>Role of Story Telling in Brand Building</w:t>
      </w:r>
    </w:p>
    <w:p w14:paraId="30C669EE" w14:textId="5D7296E7" w:rsidR="00614B3A" w:rsidRPr="008D4B67" w:rsidRDefault="00614B3A" w:rsidP="001A7995">
      <w:pPr>
        <w:rPr>
          <w:rFonts w:ascii="Times New Roman" w:hAnsi="Times New Roman" w:cs="Times New Roman"/>
          <w:b/>
          <w:bCs/>
          <w:color w:val="000000" w:themeColor="text1"/>
          <w:sz w:val="20"/>
          <w:szCs w:val="20"/>
        </w:rPr>
      </w:pPr>
      <w:r w:rsidRPr="008D4B67">
        <w:rPr>
          <w:rFonts w:ascii="Times New Roman" w:hAnsi="Times New Roman" w:cs="Times New Roman"/>
          <w:color w:val="000000" w:themeColor="text1"/>
          <w:sz w:val="20"/>
          <w:szCs w:val="20"/>
        </w:rPr>
        <w:t>Storytelling is in a way reaching people, telling a story brings special feelings like happiness, longing, or compassion. Consumer bonding is therefore powerful and potentially dominant over reason or rationalisation, key facets being promoted through apparent product attributes (</w:t>
      </w:r>
      <w:r w:rsidRPr="008D4B67">
        <w:rPr>
          <w:rFonts w:ascii="Times New Roman" w:hAnsi="Times New Roman" w:cs="Times New Roman"/>
          <w:color w:val="000000" w:themeColor="text1"/>
          <w:sz w:val="20"/>
          <w:szCs w:val="20"/>
          <w:shd w:val="clear" w:color="auto" w:fill="FFFFFF"/>
        </w:rPr>
        <w:t>Hong et al., 2022).</w:t>
      </w:r>
      <w:r w:rsidR="001A7995" w:rsidRPr="008D4B67">
        <w:rPr>
          <w:rFonts w:ascii="Times New Roman" w:hAnsi="Times New Roman" w:cs="Times New Roman"/>
          <w:b/>
          <w:bCs/>
          <w:color w:val="000000" w:themeColor="text1"/>
          <w:sz w:val="20"/>
          <w:szCs w:val="20"/>
        </w:rPr>
        <w:t xml:space="preserve"> </w:t>
      </w:r>
      <w:r w:rsidRPr="008D4B67">
        <w:rPr>
          <w:rFonts w:ascii="Times New Roman" w:hAnsi="Times New Roman" w:cs="Times New Roman"/>
          <w:color w:val="000000" w:themeColor="text1"/>
          <w:sz w:val="20"/>
          <w:szCs w:val="20"/>
        </w:rPr>
        <w:t>As a technique in advertising, storytelling makes brands easily distinguishable as it will highlight facets that are its identity, background, or core principles (</w:t>
      </w:r>
      <w:proofErr w:type="spellStart"/>
      <w:r w:rsidRPr="008D4B67">
        <w:rPr>
          <w:rFonts w:ascii="Times New Roman" w:hAnsi="Times New Roman" w:cs="Times New Roman"/>
          <w:color w:val="000000" w:themeColor="text1"/>
          <w:sz w:val="20"/>
          <w:szCs w:val="20"/>
          <w:shd w:val="clear" w:color="auto" w:fill="FFFFFF"/>
        </w:rPr>
        <w:t>Guttentag</w:t>
      </w:r>
      <w:proofErr w:type="spellEnd"/>
      <w:r w:rsidRPr="008D4B67">
        <w:rPr>
          <w:rFonts w:ascii="Times New Roman" w:hAnsi="Times New Roman" w:cs="Times New Roman"/>
          <w:color w:val="000000" w:themeColor="text1"/>
          <w:sz w:val="20"/>
          <w:szCs w:val="20"/>
          <w:shd w:val="clear" w:color="auto" w:fill="FFFFFF"/>
        </w:rPr>
        <w:t>, 2019)</w:t>
      </w:r>
      <w:r w:rsidRPr="008D4B67">
        <w:rPr>
          <w:rFonts w:ascii="Times New Roman" w:hAnsi="Times New Roman" w:cs="Times New Roman"/>
          <w:color w:val="000000" w:themeColor="text1"/>
          <w:sz w:val="20"/>
          <w:szCs w:val="20"/>
        </w:rPr>
        <w:t xml:space="preserve">. </w:t>
      </w:r>
      <w:r w:rsidR="001A7995" w:rsidRPr="008D4B67">
        <w:rPr>
          <w:rFonts w:ascii="Times New Roman" w:hAnsi="Times New Roman" w:cs="Times New Roman"/>
          <w:b/>
          <w:bCs/>
          <w:color w:val="000000" w:themeColor="text1"/>
          <w:sz w:val="20"/>
          <w:szCs w:val="20"/>
        </w:rPr>
        <w:t xml:space="preserve"> </w:t>
      </w:r>
      <w:r w:rsidRPr="008D4B67">
        <w:rPr>
          <w:rFonts w:ascii="Times New Roman" w:hAnsi="Times New Roman" w:cs="Times New Roman"/>
          <w:color w:val="000000" w:themeColor="text1"/>
          <w:sz w:val="20"/>
          <w:szCs w:val="20"/>
        </w:rPr>
        <w:t>In creating its audience, a story must do that in a way that forms a bond that people will not be able to break. Loyal advocates result from the feelings that the brand and the consumer have related values and experiences. In my opinion, establishing trust is always the key issue that occurs when companies are expected to tell stories that are credible and non-contradictory (</w:t>
      </w:r>
      <w:proofErr w:type="spellStart"/>
      <w:r w:rsidRPr="008D4B67">
        <w:rPr>
          <w:rFonts w:ascii="Times New Roman" w:hAnsi="Times New Roman" w:cs="Times New Roman"/>
          <w:color w:val="000000" w:themeColor="text1"/>
          <w:sz w:val="20"/>
          <w:szCs w:val="20"/>
          <w:shd w:val="clear" w:color="auto" w:fill="FFFFFF"/>
        </w:rPr>
        <w:t>Blal</w:t>
      </w:r>
      <w:proofErr w:type="spellEnd"/>
      <w:r w:rsidRPr="008D4B67">
        <w:rPr>
          <w:rFonts w:ascii="Times New Roman" w:hAnsi="Times New Roman" w:cs="Times New Roman"/>
          <w:color w:val="000000" w:themeColor="text1"/>
          <w:sz w:val="20"/>
          <w:szCs w:val="20"/>
          <w:shd w:val="clear" w:color="auto" w:fill="FFFFFF"/>
        </w:rPr>
        <w:t xml:space="preserve"> et al., 2018)</w:t>
      </w:r>
      <w:r w:rsidR="001A7995" w:rsidRPr="008D4B67">
        <w:rPr>
          <w:rFonts w:ascii="Times New Roman" w:hAnsi="Times New Roman" w:cs="Times New Roman"/>
          <w:color w:val="000000" w:themeColor="text1"/>
          <w:sz w:val="20"/>
          <w:szCs w:val="20"/>
        </w:rPr>
        <w:t xml:space="preserve">. </w:t>
      </w:r>
      <w:r w:rsidRPr="008D4B67">
        <w:rPr>
          <w:rFonts w:ascii="Times New Roman" w:hAnsi="Times New Roman" w:cs="Times New Roman"/>
          <w:color w:val="000000" w:themeColor="text1"/>
          <w:sz w:val="20"/>
          <w:szCs w:val="20"/>
        </w:rPr>
        <w:t>Traditional narratives are quite memorable compared to data and statistics. This way it becomes easier for the brand so that the message if not almost stuck in the heads of consumers can be easily retrieved or recalled whenever needed important for long-term branding (</w:t>
      </w:r>
      <w:proofErr w:type="spellStart"/>
      <w:r w:rsidRPr="008D4B67">
        <w:rPr>
          <w:rFonts w:ascii="Times New Roman" w:hAnsi="Times New Roman" w:cs="Times New Roman"/>
          <w:color w:val="000000" w:themeColor="text1"/>
          <w:sz w:val="20"/>
          <w:szCs w:val="20"/>
          <w:shd w:val="clear" w:color="auto" w:fill="FFFFFF"/>
        </w:rPr>
        <w:t>Guttentag</w:t>
      </w:r>
      <w:proofErr w:type="spellEnd"/>
      <w:r w:rsidRPr="008D4B67">
        <w:rPr>
          <w:rFonts w:ascii="Times New Roman" w:hAnsi="Times New Roman" w:cs="Times New Roman"/>
          <w:color w:val="000000" w:themeColor="text1"/>
          <w:sz w:val="20"/>
          <w:szCs w:val="20"/>
          <w:shd w:val="clear" w:color="auto" w:fill="FFFFFF"/>
        </w:rPr>
        <w:t xml:space="preserve"> et al., 2018)</w:t>
      </w:r>
      <w:r w:rsidRPr="008D4B67">
        <w:rPr>
          <w:rFonts w:ascii="Times New Roman" w:hAnsi="Times New Roman" w:cs="Times New Roman"/>
          <w:color w:val="000000" w:themeColor="text1"/>
          <w:sz w:val="20"/>
          <w:szCs w:val="20"/>
        </w:rPr>
        <w:t>.</w:t>
      </w:r>
    </w:p>
    <w:p w14:paraId="2584072A" w14:textId="77777777" w:rsidR="006A61CC" w:rsidRDefault="006A61CC" w:rsidP="00614B3A">
      <w:pPr>
        <w:rPr>
          <w:rFonts w:ascii="Times New Roman" w:hAnsi="Times New Roman" w:cs="Times New Roman"/>
          <w:b/>
          <w:bCs/>
          <w:color w:val="000000" w:themeColor="text1"/>
        </w:rPr>
      </w:pPr>
    </w:p>
    <w:p w14:paraId="4DE2BD8A" w14:textId="23AFACC7" w:rsidR="00614B3A" w:rsidRPr="006A61CC" w:rsidRDefault="00614B3A" w:rsidP="00614B3A">
      <w:pPr>
        <w:rPr>
          <w:rFonts w:ascii="Times New Roman" w:hAnsi="Times New Roman" w:cs="Times New Roman"/>
          <w:b/>
          <w:bCs/>
          <w:color w:val="000000" w:themeColor="text1"/>
        </w:rPr>
      </w:pPr>
      <w:r w:rsidRPr="006A61CC">
        <w:rPr>
          <w:rFonts w:ascii="Times New Roman" w:hAnsi="Times New Roman" w:cs="Times New Roman"/>
          <w:b/>
          <w:bCs/>
          <w:color w:val="000000" w:themeColor="text1"/>
        </w:rPr>
        <w:t>Example of Effective Brand Storytelling</w:t>
      </w:r>
    </w:p>
    <w:p w14:paraId="0E8E40B6" w14:textId="77777777" w:rsidR="00614B3A" w:rsidRPr="008D4B67" w:rsidRDefault="00614B3A" w:rsidP="00614B3A">
      <w:pPr>
        <w:pStyle w:val="ListParagraph"/>
        <w:numPr>
          <w:ilvl w:val="0"/>
          <w:numId w:val="6"/>
        </w:numPr>
        <w:rPr>
          <w:rFonts w:ascii="Times New Roman" w:hAnsi="Times New Roman" w:cs="Times New Roman"/>
          <w:b/>
          <w:bCs/>
          <w:color w:val="000000" w:themeColor="text1"/>
          <w:sz w:val="20"/>
          <w:szCs w:val="20"/>
        </w:rPr>
      </w:pPr>
      <w:proofErr w:type="spellStart"/>
      <w:r w:rsidRPr="008D4B67">
        <w:rPr>
          <w:rFonts w:ascii="Times New Roman" w:hAnsi="Times New Roman" w:cs="Times New Roman"/>
          <w:b/>
          <w:bCs/>
          <w:color w:val="000000" w:themeColor="text1"/>
          <w:sz w:val="20"/>
          <w:szCs w:val="20"/>
        </w:rPr>
        <w:t>AirBnB</w:t>
      </w:r>
      <w:proofErr w:type="spellEnd"/>
    </w:p>
    <w:p w14:paraId="025536F9" w14:textId="14B68D6F" w:rsidR="00614B3A" w:rsidRPr="0016352D" w:rsidRDefault="00614B3A" w:rsidP="00614B3A">
      <w:pPr>
        <w:rPr>
          <w:rFonts w:ascii="Times New Roman" w:hAnsi="Times New Roman" w:cs="Times New Roman"/>
          <w:color w:val="000000" w:themeColor="text1"/>
        </w:rPr>
      </w:pPr>
      <w:r w:rsidRPr="008D4B67">
        <w:rPr>
          <w:rFonts w:ascii="Times New Roman" w:hAnsi="Times New Roman" w:cs="Times New Roman"/>
          <w:color w:val="000000" w:themeColor="text1"/>
          <w:sz w:val="20"/>
          <w:szCs w:val="20"/>
        </w:rPr>
        <w:t>Airbnb’s storytelling plan shows just how sharing a story with a group may be effective in brand building. Airbnb doesn't simply provide rooms and houses to stay in; it provides rooms and houses that tell stories and create experiences (</w:t>
      </w:r>
      <w:proofErr w:type="spellStart"/>
      <w:r w:rsidRPr="008D4B67">
        <w:rPr>
          <w:rFonts w:ascii="Times New Roman" w:hAnsi="Times New Roman" w:cs="Times New Roman"/>
          <w:color w:val="000000" w:themeColor="text1"/>
          <w:sz w:val="20"/>
          <w:szCs w:val="20"/>
          <w:shd w:val="clear" w:color="auto" w:fill="FFFFFF"/>
        </w:rPr>
        <w:t>Casali</w:t>
      </w:r>
      <w:proofErr w:type="spellEnd"/>
      <w:r w:rsidRPr="008D4B67">
        <w:rPr>
          <w:rFonts w:ascii="Times New Roman" w:hAnsi="Times New Roman" w:cs="Times New Roman"/>
          <w:color w:val="000000" w:themeColor="text1"/>
          <w:sz w:val="20"/>
          <w:szCs w:val="20"/>
          <w:shd w:val="clear" w:color="auto" w:fill="FFFFFF"/>
        </w:rPr>
        <w:t xml:space="preserve"> et al., 2018)</w:t>
      </w:r>
      <w:r w:rsidRPr="008D4B67">
        <w:rPr>
          <w:rFonts w:ascii="Times New Roman" w:hAnsi="Times New Roman" w:cs="Times New Roman"/>
          <w:color w:val="000000" w:themeColor="text1"/>
          <w:sz w:val="20"/>
          <w:szCs w:val="20"/>
        </w:rPr>
        <w:t>. Their role re-creates the personalized and individualized experience that travellers and hosts have since gender feelings of affiliation. Airbnb applies the Community</w:t>
      </w:r>
      <w:r w:rsidR="008D4B67" w:rsidRPr="008D4B67">
        <w:rPr>
          <w:rFonts w:ascii="Times New Roman" w:hAnsi="Times New Roman" w:cs="Times New Roman"/>
          <w:color w:val="000000" w:themeColor="text1"/>
          <w:sz w:val="20"/>
          <w:szCs w:val="20"/>
        </w:rPr>
        <w:t xml:space="preserve"> </w:t>
      </w:r>
      <w:r w:rsidR="008D4B67" w:rsidRPr="008D4B67">
        <w:rPr>
          <w:rFonts w:ascii="Times New Roman" w:hAnsi="Times New Roman" w:cs="Times New Roman"/>
          <w:color w:val="000000" w:themeColor="text1"/>
          <w:sz w:val="20"/>
          <w:szCs w:val="20"/>
        </w:rPr>
        <w:t xml:space="preserve">community and its members. This model is focused on the content contributed by the users, their interactions, and the feeling of the community that connects and relies on each </w:t>
      </w:r>
      <w:r w:rsidR="006A61CC" w:rsidRPr="008D4B67">
        <w:rPr>
          <w:rFonts w:ascii="Times New Roman" w:hAnsi="Times New Roman" w:cs="Times New Roman"/>
          <w:color w:val="000000" w:themeColor="text1"/>
          <w:sz w:val="20"/>
          <w:szCs w:val="20"/>
        </w:rPr>
        <w:t>other.</w:t>
      </w:r>
      <w:r w:rsidR="006A61CC" w:rsidRPr="0016352D">
        <w:rPr>
          <w:rFonts w:ascii="Times New Roman" w:hAnsi="Times New Roman" w:cs="Times New Roman"/>
          <w:color w:val="000000" w:themeColor="text1"/>
        </w:rPr>
        <w:t xml:space="preserve"> -</w:t>
      </w:r>
      <w:r w:rsidRPr="008D4B67">
        <w:rPr>
          <w:rFonts w:ascii="Times New Roman" w:hAnsi="Times New Roman" w:cs="Times New Roman"/>
          <w:color w:val="000000" w:themeColor="text1"/>
          <w:sz w:val="20"/>
          <w:szCs w:val="20"/>
        </w:rPr>
        <w:t>Centric Branding strategy where the emphasis is made on the</w:t>
      </w:r>
      <w:r w:rsidRPr="0016352D">
        <w:rPr>
          <w:rFonts w:ascii="Times New Roman" w:hAnsi="Times New Roman" w:cs="Times New Roman"/>
          <w:color w:val="000000" w:themeColor="text1"/>
        </w:rPr>
        <w:t xml:space="preserve"> </w:t>
      </w:r>
    </w:p>
    <w:p w14:paraId="1A2AB26B" w14:textId="77777777" w:rsidR="00614B3A" w:rsidRPr="0016352D" w:rsidRDefault="00614B3A" w:rsidP="00614B3A">
      <w:pPr>
        <w:keepNext/>
        <w:rPr>
          <w:rFonts w:ascii="Times New Roman" w:hAnsi="Times New Roman" w:cs="Times New Roman"/>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6DB923B9" wp14:editId="729C5E0D">
            <wp:extent cx="5943600" cy="3827145"/>
            <wp:effectExtent l="0" t="0" r="0" b="0"/>
            <wp:docPr id="932362703" name="Picture 3"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62703" name="Picture 5" descr="No photo description available."/>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943600" cy="3827145"/>
                    </a:xfrm>
                    <a:prstGeom prst="rect">
                      <a:avLst/>
                    </a:prstGeom>
                    <a:noFill/>
                    <a:ln>
                      <a:noFill/>
                    </a:ln>
                  </pic:spPr>
                </pic:pic>
              </a:graphicData>
            </a:graphic>
          </wp:inline>
        </w:drawing>
      </w:r>
    </w:p>
    <w:p w14:paraId="730B830B" w14:textId="68359F91" w:rsidR="00614B3A" w:rsidRPr="008D4B67" w:rsidRDefault="00614B3A" w:rsidP="00614B3A">
      <w:pPr>
        <w:pStyle w:val="Caption"/>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Figure </w:t>
      </w:r>
      <w:r w:rsidRPr="008D4B67">
        <w:rPr>
          <w:rFonts w:ascii="Times New Roman" w:hAnsi="Times New Roman" w:cs="Times New Roman"/>
          <w:color w:val="000000" w:themeColor="text1"/>
          <w:sz w:val="20"/>
          <w:szCs w:val="20"/>
        </w:rPr>
        <w:fldChar w:fldCharType="begin"/>
      </w:r>
      <w:r w:rsidRPr="008D4B67">
        <w:rPr>
          <w:rFonts w:ascii="Times New Roman" w:hAnsi="Times New Roman" w:cs="Times New Roman"/>
          <w:color w:val="000000" w:themeColor="text1"/>
          <w:sz w:val="20"/>
          <w:szCs w:val="20"/>
        </w:rPr>
        <w:instrText xml:space="preserve"> SEQ Figure \* ARABIC </w:instrText>
      </w:r>
      <w:r w:rsidRPr="008D4B67">
        <w:rPr>
          <w:rFonts w:ascii="Times New Roman" w:hAnsi="Times New Roman" w:cs="Times New Roman"/>
          <w:color w:val="000000" w:themeColor="text1"/>
          <w:sz w:val="20"/>
          <w:szCs w:val="20"/>
        </w:rPr>
        <w:fldChar w:fldCharType="separate"/>
      </w:r>
      <w:r w:rsidRPr="008D4B67">
        <w:rPr>
          <w:rFonts w:ascii="Times New Roman" w:hAnsi="Times New Roman" w:cs="Times New Roman"/>
          <w:noProof/>
          <w:color w:val="000000" w:themeColor="text1"/>
          <w:sz w:val="20"/>
          <w:szCs w:val="20"/>
        </w:rPr>
        <w:t>2</w:t>
      </w:r>
      <w:r w:rsidRPr="008D4B67">
        <w:rPr>
          <w:rFonts w:ascii="Times New Roman" w:hAnsi="Times New Roman" w:cs="Times New Roman"/>
          <w:color w:val="000000" w:themeColor="text1"/>
          <w:sz w:val="20"/>
          <w:szCs w:val="20"/>
        </w:rPr>
        <w:fldChar w:fldCharType="end"/>
      </w:r>
      <w:r w:rsidRPr="008D4B67">
        <w:rPr>
          <w:rFonts w:ascii="Times New Roman" w:hAnsi="Times New Roman" w:cs="Times New Roman"/>
          <w:color w:val="000000" w:themeColor="text1"/>
          <w:sz w:val="20"/>
          <w:szCs w:val="20"/>
        </w:rPr>
        <w:t xml:space="preserve"> Air BnB advertising </w:t>
      </w:r>
      <w:r w:rsidR="006A61CC" w:rsidRPr="008D4B67">
        <w:rPr>
          <w:rFonts w:ascii="Times New Roman" w:hAnsi="Times New Roman" w:cs="Times New Roman"/>
          <w:color w:val="000000" w:themeColor="text1"/>
          <w:sz w:val="20"/>
          <w:szCs w:val="20"/>
        </w:rPr>
        <w:t>storytelling.</w:t>
      </w:r>
    </w:p>
    <w:p w14:paraId="1BAF3B7A" w14:textId="77777777"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Airbnb’s “Belong Anywhere” campaign is not just about a roof over the head, it is a narrative of an individual finding a home in literally a different world. Airbnb speaks directly to the problem of isolationism by telling the stories of individual transformation, growth, and connection -- something that is innate in every person (</w:t>
      </w:r>
      <w:r w:rsidRPr="008D4B67">
        <w:rPr>
          <w:rFonts w:ascii="Times New Roman" w:hAnsi="Times New Roman" w:cs="Times New Roman"/>
          <w:color w:val="000000" w:themeColor="text1"/>
          <w:sz w:val="20"/>
          <w:szCs w:val="20"/>
          <w:shd w:val="clear" w:color="auto" w:fill="FFFFFF"/>
        </w:rPr>
        <w:t xml:space="preserve">Chan and </w:t>
      </w:r>
      <w:proofErr w:type="spellStart"/>
      <w:r w:rsidRPr="008D4B67">
        <w:rPr>
          <w:rFonts w:ascii="Times New Roman" w:hAnsi="Times New Roman" w:cs="Times New Roman"/>
          <w:color w:val="000000" w:themeColor="text1"/>
          <w:sz w:val="20"/>
          <w:szCs w:val="20"/>
          <w:shd w:val="clear" w:color="auto" w:fill="FFFFFF"/>
        </w:rPr>
        <w:t>Parhankangas</w:t>
      </w:r>
      <w:proofErr w:type="spellEnd"/>
      <w:r w:rsidRPr="008D4B67">
        <w:rPr>
          <w:rFonts w:ascii="Times New Roman" w:hAnsi="Times New Roman" w:cs="Times New Roman"/>
          <w:color w:val="000000" w:themeColor="text1"/>
          <w:sz w:val="20"/>
          <w:szCs w:val="20"/>
          <w:shd w:val="clear" w:color="auto" w:fill="FFFFFF"/>
        </w:rPr>
        <w:t>, 2017)</w:t>
      </w:r>
      <w:r w:rsidRPr="008D4B67">
        <w:rPr>
          <w:rFonts w:ascii="Times New Roman" w:hAnsi="Times New Roman" w:cs="Times New Roman"/>
          <w:color w:val="000000" w:themeColor="text1"/>
          <w:sz w:val="20"/>
          <w:szCs w:val="20"/>
        </w:rPr>
        <w:t>. It would help the company stand out from its competitors in the online travel space as Airbnb pays attention to what is probably the most asset of any trip – the experience (</w:t>
      </w:r>
      <w:proofErr w:type="spellStart"/>
      <w:r w:rsidRPr="008D4B67">
        <w:rPr>
          <w:rFonts w:ascii="Times New Roman" w:hAnsi="Times New Roman" w:cs="Times New Roman"/>
          <w:color w:val="000000" w:themeColor="text1"/>
          <w:sz w:val="20"/>
          <w:szCs w:val="20"/>
          <w:shd w:val="clear" w:color="auto" w:fill="FFFFFF"/>
        </w:rPr>
        <w:t>Rachinger</w:t>
      </w:r>
      <w:proofErr w:type="spellEnd"/>
      <w:r w:rsidRPr="008D4B67">
        <w:rPr>
          <w:rFonts w:ascii="Times New Roman" w:hAnsi="Times New Roman" w:cs="Times New Roman"/>
          <w:color w:val="000000" w:themeColor="text1"/>
          <w:sz w:val="20"/>
          <w:szCs w:val="20"/>
          <w:shd w:val="clear" w:color="auto" w:fill="FFFFFF"/>
        </w:rPr>
        <w:t xml:space="preserve"> et al 2018)</w:t>
      </w:r>
      <w:r w:rsidRPr="008D4B67">
        <w:rPr>
          <w:rFonts w:ascii="Times New Roman" w:hAnsi="Times New Roman" w:cs="Times New Roman"/>
          <w:color w:val="000000" w:themeColor="text1"/>
          <w:sz w:val="20"/>
          <w:szCs w:val="20"/>
        </w:rPr>
        <w:t>.</w:t>
      </w:r>
    </w:p>
    <w:p w14:paraId="2C89822D" w14:textId="77777777" w:rsidR="00614B3A" w:rsidRPr="0016352D" w:rsidRDefault="00614B3A" w:rsidP="00614B3A">
      <w:pPr>
        <w:keepNext/>
        <w:jc w:val="center"/>
        <w:rPr>
          <w:rFonts w:ascii="Times New Roman" w:hAnsi="Times New Roman" w:cs="Times New Roman"/>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73D0FDA6" wp14:editId="339FBCEC">
            <wp:extent cx="4800600" cy="2619375"/>
            <wp:effectExtent l="0" t="0" r="0" b="0"/>
            <wp:docPr id="56107229" name="Picture 2" descr="Storytelling in Branding: How To Make A Lasting Impact | Social Fire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7229" name="Picture 3" descr="Storytelling in Branding: How To Make A Lasting Impact | Social Fire Media"/>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800600" cy="2619375"/>
                    </a:xfrm>
                    <a:prstGeom prst="rect">
                      <a:avLst/>
                    </a:prstGeom>
                    <a:noFill/>
                    <a:ln>
                      <a:noFill/>
                    </a:ln>
                  </pic:spPr>
                </pic:pic>
              </a:graphicData>
            </a:graphic>
          </wp:inline>
        </w:drawing>
      </w:r>
    </w:p>
    <w:p w14:paraId="3253BD6F" w14:textId="77777777" w:rsidR="00614B3A" w:rsidRPr="008D4B67" w:rsidRDefault="00614B3A" w:rsidP="00614B3A">
      <w:pPr>
        <w:pStyle w:val="Caption"/>
        <w:jc w:val="left"/>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Figure </w:t>
      </w:r>
      <w:r w:rsidRPr="008D4B67">
        <w:rPr>
          <w:rFonts w:ascii="Times New Roman" w:hAnsi="Times New Roman" w:cs="Times New Roman"/>
          <w:color w:val="000000" w:themeColor="text1"/>
          <w:sz w:val="20"/>
          <w:szCs w:val="20"/>
        </w:rPr>
        <w:fldChar w:fldCharType="begin"/>
      </w:r>
      <w:r w:rsidRPr="008D4B67">
        <w:rPr>
          <w:rFonts w:ascii="Times New Roman" w:hAnsi="Times New Roman" w:cs="Times New Roman"/>
          <w:color w:val="000000" w:themeColor="text1"/>
          <w:sz w:val="20"/>
          <w:szCs w:val="20"/>
        </w:rPr>
        <w:instrText xml:space="preserve"> SEQ Figure \* ARABIC </w:instrText>
      </w:r>
      <w:r w:rsidRPr="008D4B67">
        <w:rPr>
          <w:rFonts w:ascii="Times New Roman" w:hAnsi="Times New Roman" w:cs="Times New Roman"/>
          <w:color w:val="000000" w:themeColor="text1"/>
          <w:sz w:val="20"/>
          <w:szCs w:val="20"/>
        </w:rPr>
        <w:fldChar w:fldCharType="separate"/>
      </w:r>
      <w:r w:rsidRPr="008D4B67">
        <w:rPr>
          <w:rFonts w:ascii="Times New Roman" w:hAnsi="Times New Roman" w:cs="Times New Roman"/>
          <w:noProof/>
          <w:color w:val="000000" w:themeColor="text1"/>
          <w:sz w:val="20"/>
          <w:szCs w:val="20"/>
        </w:rPr>
        <w:t>3</w:t>
      </w:r>
      <w:r w:rsidRPr="008D4B67">
        <w:rPr>
          <w:rFonts w:ascii="Times New Roman" w:hAnsi="Times New Roman" w:cs="Times New Roman"/>
          <w:color w:val="000000" w:themeColor="text1"/>
          <w:sz w:val="20"/>
          <w:szCs w:val="20"/>
        </w:rPr>
        <w:fldChar w:fldCharType="end"/>
      </w:r>
      <w:r w:rsidRPr="008D4B67">
        <w:rPr>
          <w:rFonts w:ascii="Times New Roman" w:hAnsi="Times New Roman" w:cs="Times New Roman"/>
          <w:color w:val="000000" w:themeColor="text1"/>
          <w:sz w:val="20"/>
          <w:szCs w:val="20"/>
        </w:rPr>
        <w:t xml:space="preserve"> Air BnB advertising </w:t>
      </w:r>
      <w:proofErr w:type="gramStart"/>
      <w:r w:rsidRPr="008D4B67">
        <w:rPr>
          <w:rFonts w:ascii="Times New Roman" w:hAnsi="Times New Roman" w:cs="Times New Roman"/>
          <w:color w:val="000000" w:themeColor="text1"/>
          <w:sz w:val="20"/>
          <w:szCs w:val="20"/>
        </w:rPr>
        <w:t>storytelling</w:t>
      </w:r>
      <w:proofErr w:type="gramEnd"/>
    </w:p>
    <w:p w14:paraId="02332CEC" w14:textId="7F723E5C" w:rsidR="001A7995" w:rsidRPr="008D4B67" w:rsidRDefault="001A7995"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While most brands get entangled in conventional storytelling that tackles the business’s day-to-day experiences, Airbnb’s approach differentiates by weaving the stories of people </w:t>
      </w:r>
      <w:r w:rsidR="006A61CC">
        <w:rPr>
          <w:rFonts w:ascii="Times New Roman" w:hAnsi="Times New Roman" w:cs="Times New Roman"/>
          <w:color w:val="000000" w:themeColor="text1"/>
          <w:sz w:val="20"/>
          <w:szCs w:val="20"/>
        </w:rPr>
        <w:t>o</w:t>
      </w:r>
      <w:r w:rsidRPr="008D4B67">
        <w:rPr>
          <w:rFonts w:ascii="Times New Roman" w:hAnsi="Times New Roman" w:cs="Times New Roman"/>
          <w:color w:val="000000" w:themeColor="text1"/>
          <w:sz w:val="20"/>
          <w:szCs w:val="20"/>
        </w:rPr>
        <w:t xml:space="preserve">n the platform to be a key facet </w:t>
      </w:r>
      <w:r w:rsidR="006A61CC">
        <w:rPr>
          <w:rFonts w:ascii="Times New Roman" w:hAnsi="Times New Roman" w:cs="Times New Roman"/>
          <w:color w:val="000000" w:themeColor="text1"/>
          <w:sz w:val="20"/>
          <w:szCs w:val="20"/>
        </w:rPr>
        <w:t>of</w:t>
      </w:r>
      <w:r w:rsidRPr="008D4B67">
        <w:rPr>
          <w:rFonts w:ascii="Times New Roman" w:hAnsi="Times New Roman" w:cs="Times New Roman"/>
          <w:color w:val="000000" w:themeColor="text1"/>
          <w:sz w:val="20"/>
          <w:szCs w:val="20"/>
        </w:rPr>
        <w:t xml:space="preserve"> the message’s framework. It has very much transformed the approach of the brand into more of a storytelling service provider where each listing is provided with a specific story relating to the hosts and the cultural setting of the region. </w:t>
      </w:r>
      <w:r w:rsidR="006A61CC">
        <w:rPr>
          <w:rFonts w:ascii="Times New Roman" w:hAnsi="Times New Roman" w:cs="Times New Roman"/>
          <w:color w:val="000000" w:themeColor="text1"/>
          <w:sz w:val="20"/>
          <w:szCs w:val="20"/>
        </w:rPr>
        <w:t>I</w:t>
      </w:r>
      <w:r w:rsidRPr="008D4B67">
        <w:rPr>
          <w:rFonts w:ascii="Times New Roman" w:hAnsi="Times New Roman" w:cs="Times New Roman"/>
          <w:color w:val="000000" w:themeColor="text1"/>
          <w:sz w:val="20"/>
          <w:szCs w:val="20"/>
        </w:rPr>
        <w:t>n this regard, Airbnb uses these stories to reinforce the factors the travel</w:t>
      </w:r>
      <w:r w:rsidR="006A61CC">
        <w:rPr>
          <w:rFonts w:ascii="Times New Roman" w:hAnsi="Times New Roman" w:cs="Times New Roman"/>
          <w:color w:val="000000" w:themeColor="text1"/>
          <w:sz w:val="20"/>
          <w:szCs w:val="20"/>
        </w:rPr>
        <w:t>l</w:t>
      </w:r>
      <w:r w:rsidRPr="008D4B67">
        <w:rPr>
          <w:rFonts w:ascii="Times New Roman" w:hAnsi="Times New Roman" w:cs="Times New Roman"/>
          <w:color w:val="000000" w:themeColor="text1"/>
          <w:sz w:val="20"/>
          <w:szCs w:val="20"/>
        </w:rPr>
        <w:t>ers need to consider and the local experience they are likely to get compared to what they would get in a normal hotel</w:t>
      </w:r>
      <w:r w:rsidR="008B2788" w:rsidRPr="008D4B67">
        <w:rPr>
          <w:rFonts w:ascii="Times New Roman" w:hAnsi="Times New Roman" w:cs="Times New Roman"/>
          <w:color w:val="000000" w:themeColor="text1"/>
          <w:sz w:val="20"/>
          <w:szCs w:val="20"/>
        </w:rPr>
        <w:t xml:space="preserve"> (</w:t>
      </w:r>
      <w:r w:rsidR="008B2788" w:rsidRPr="008D4B67">
        <w:rPr>
          <w:rFonts w:ascii="Times New Roman" w:hAnsi="Times New Roman" w:cs="Times New Roman"/>
          <w:color w:val="000000" w:themeColor="text1"/>
          <w:sz w:val="20"/>
          <w:szCs w:val="20"/>
          <w:shd w:val="clear" w:color="auto" w:fill="FFFFFF"/>
        </w:rPr>
        <w:t xml:space="preserve">Reinhold and </w:t>
      </w:r>
      <w:proofErr w:type="spellStart"/>
      <w:r w:rsidR="008B2788" w:rsidRPr="008D4B67">
        <w:rPr>
          <w:rFonts w:ascii="Times New Roman" w:hAnsi="Times New Roman" w:cs="Times New Roman"/>
          <w:color w:val="000000" w:themeColor="text1"/>
          <w:sz w:val="20"/>
          <w:szCs w:val="20"/>
          <w:shd w:val="clear" w:color="auto" w:fill="FFFFFF"/>
        </w:rPr>
        <w:t>Dolnicar</w:t>
      </w:r>
      <w:proofErr w:type="spellEnd"/>
      <w:r w:rsidR="008B2788" w:rsidRPr="008D4B67">
        <w:rPr>
          <w:rFonts w:ascii="Times New Roman" w:hAnsi="Times New Roman" w:cs="Times New Roman"/>
          <w:color w:val="000000" w:themeColor="text1"/>
          <w:sz w:val="20"/>
          <w:szCs w:val="20"/>
          <w:shd w:val="clear" w:color="auto" w:fill="FFFFFF"/>
        </w:rPr>
        <w:t>, 2018)</w:t>
      </w:r>
      <w:r w:rsidRPr="008D4B67">
        <w:rPr>
          <w:rFonts w:ascii="Times New Roman" w:hAnsi="Times New Roman" w:cs="Times New Roman"/>
          <w:color w:val="000000" w:themeColor="text1"/>
          <w:sz w:val="20"/>
          <w:szCs w:val="20"/>
        </w:rPr>
        <w:t>. Essentially, the success of Airbnb’s storytelling is based not only on the rational level</w:t>
      </w:r>
      <w:r w:rsidR="006A61CC">
        <w:rPr>
          <w:rFonts w:ascii="Times New Roman" w:hAnsi="Times New Roman" w:cs="Times New Roman"/>
          <w:color w:val="000000" w:themeColor="text1"/>
          <w:sz w:val="20"/>
          <w:szCs w:val="20"/>
        </w:rPr>
        <w:t xml:space="preserve"> </w:t>
      </w:r>
      <w:r w:rsidRPr="008D4B67">
        <w:rPr>
          <w:rFonts w:ascii="Times New Roman" w:hAnsi="Times New Roman" w:cs="Times New Roman"/>
          <w:color w:val="000000" w:themeColor="text1"/>
          <w:sz w:val="20"/>
          <w:szCs w:val="20"/>
        </w:rPr>
        <w:t xml:space="preserve">but also on the ability to engage both rational and emotional aspects of guests </w:t>
      </w:r>
      <w:r w:rsidR="006A61CC">
        <w:rPr>
          <w:rFonts w:ascii="Times New Roman" w:hAnsi="Times New Roman" w:cs="Times New Roman"/>
          <w:color w:val="000000" w:themeColor="text1"/>
          <w:sz w:val="20"/>
          <w:szCs w:val="20"/>
        </w:rPr>
        <w:t>and en</w:t>
      </w:r>
      <w:r w:rsidRPr="008D4B67">
        <w:rPr>
          <w:rFonts w:ascii="Times New Roman" w:hAnsi="Times New Roman" w:cs="Times New Roman"/>
          <w:color w:val="000000" w:themeColor="text1"/>
          <w:sz w:val="20"/>
          <w:szCs w:val="20"/>
        </w:rPr>
        <w:t xml:space="preserve">sure their belonging to a community. Every tale that they have shared through their account, whether it is a small house in a rural or a big apartment in a metropolis </w:t>
      </w:r>
      <w:r w:rsidR="006A61CC">
        <w:rPr>
          <w:rFonts w:ascii="Times New Roman" w:hAnsi="Times New Roman" w:cs="Times New Roman"/>
          <w:color w:val="000000" w:themeColor="text1"/>
          <w:sz w:val="20"/>
          <w:szCs w:val="20"/>
        </w:rPr>
        <w:t>allows potential guests</w:t>
      </w:r>
      <w:r w:rsidRPr="008D4B67">
        <w:rPr>
          <w:rFonts w:ascii="Times New Roman" w:hAnsi="Times New Roman" w:cs="Times New Roman"/>
          <w:color w:val="000000" w:themeColor="text1"/>
          <w:sz w:val="20"/>
          <w:szCs w:val="20"/>
        </w:rPr>
        <w:t xml:space="preserve"> to envision themselves in the respective places but as actual inhabitants of those places. </w:t>
      </w:r>
    </w:p>
    <w:p w14:paraId="2220FF69" w14:textId="5BB59D64" w:rsidR="001A7995" w:rsidRPr="001A7995" w:rsidRDefault="001A7995" w:rsidP="00614B3A">
      <w:pPr>
        <w:rPr>
          <w:rFonts w:ascii="Times New Roman" w:hAnsi="Times New Roman" w:cs="Times New Roman"/>
          <w:color w:val="000000" w:themeColor="text1"/>
        </w:rPr>
      </w:pPr>
      <w:r w:rsidRPr="008D4B67">
        <w:rPr>
          <w:rFonts w:ascii="Times New Roman" w:hAnsi="Times New Roman" w:cs="Times New Roman"/>
          <w:color w:val="000000" w:themeColor="text1"/>
          <w:sz w:val="20"/>
          <w:szCs w:val="20"/>
        </w:rPr>
        <w:t>This emotional tie is backed by endorsements; for instance, the narratives from past users through their experiences that they write as reviews. In addition, Airbnb maps the brand story through social issues supported by the firm thus promoting social responsibility. For instance, in the context of worldwide emergencies, Airbnb created initiatives, such as “Open Homes,” where travel</w:t>
      </w:r>
      <w:r w:rsidR="006A61CC">
        <w:rPr>
          <w:rFonts w:ascii="Times New Roman" w:hAnsi="Times New Roman" w:cs="Times New Roman"/>
          <w:color w:val="000000" w:themeColor="text1"/>
          <w:sz w:val="20"/>
          <w:szCs w:val="20"/>
        </w:rPr>
        <w:t>l</w:t>
      </w:r>
      <w:r w:rsidRPr="008D4B67">
        <w:rPr>
          <w:rFonts w:ascii="Times New Roman" w:hAnsi="Times New Roman" w:cs="Times New Roman"/>
          <w:color w:val="000000" w:themeColor="text1"/>
          <w:sz w:val="20"/>
          <w:szCs w:val="20"/>
        </w:rPr>
        <w:t>ers receive sheltered stays, thereby enhancing the company’s story of compassion and inclusion</w:t>
      </w:r>
      <w:r w:rsidR="008B2788" w:rsidRPr="008D4B67">
        <w:rPr>
          <w:rFonts w:ascii="Times New Roman" w:hAnsi="Times New Roman" w:cs="Times New Roman"/>
          <w:color w:val="000000" w:themeColor="text1"/>
          <w:sz w:val="20"/>
          <w:szCs w:val="20"/>
        </w:rPr>
        <w:t xml:space="preserve"> (</w:t>
      </w:r>
      <w:r w:rsidR="008B2788" w:rsidRPr="008D4B67">
        <w:rPr>
          <w:rFonts w:ascii="Times New Roman" w:hAnsi="Times New Roman" w:cs="Times New Roman"/>
          <w:color w:val="000000" w:themeColor="text1"/>
          <w:sz w:val="20"/>
          <w:szCs w:val="20"/>
          <w:shd w:val="clear" w:color="auto" w:fill="FFFFFF"/>
        </w:rPr>
        <w:t>Nabi et al., 2018)</w:t>
      </w:r>
      <w:r w:rsidRPr="008D4B67">
        <w:rPr>
          <w:rFonts w:ascii="Times New Roman" w:hAnsi="Times New Roman" w:cs="Times New Roman"/>
          <w:color w:val="000000" w:themeColor="text1"/>
          <w:sz w:val="20"/>
          <w:szCs w:val="20"/>
        </w:rPr>
        <w:t xml:space="preserve">. Thus, </w:t>
      </w:r>
      <w:r w:rsidR="006A61CC">
        <w:rPr>
          <w:rFonts w:ascii="Times New Roman" w:hAnsi="Times New Roman" w:cs="Times New Roman"/>
          <w:color w:val="000000" w:themeColor="text1"/>
          <w:sz w:val="20"/>
          <w:szCs w:val="20"/>
        </w:rPr>
        <w:t>by</w:t>
      </w:r>
      <w:r w:rsidRPr="008D4B67">
        <w:rPr>
          <w:rFonts w:ascii="Times New Roman" w:hAnsi="Times New Roman" w:cs="Times New Roman"/>
          <w:color w:val="000000" w:themeColor="text1"/>
          <w:sz w:val="20"/>
          <w:szCs w:val="20"/>
        </w:rPr>
        <w:t xml:space="preserve"> emphasizing these elements, Airbnb tells a compelling story that aligns well with </w:t>
      </w:r>
      <w:r w:rsidR="006A61CC">
        <w:rPr>
          <w:rFonts w:ascii="Times New Roman" w:hAnsi="Times New Roman" w:cs="Times New Roman"/>
          <w:color w:val="000000" w:themeColor="text1"/>
          <w:sz w:val="20"/>
          <w:szCs w:val="20"/>
        </w:rPr>
        <w:t xml:space="preserve">the </w:t>
      </w:r>
      <w:r w:rsidRPr="008D4B67">
        <w:rPr>
          <w:rFonts w:ascii="Times New Roman" w:hAnsi="Times New Roman" w:cs="Times New Roman"/>
          <w:color w:val="000000" w:themeColor="text1"/>
          <w:sz w:val="20"/>
          <w:szCs w:val="20"/>
        </w:rPr>
        <w:t>expanded needs of contemporary tourists who do not expect</w:t>
      </w:r>
      <w:r w:rsidRPr="001A7995">
        <w:rPr>
          <w:rFonts w:ascii="Times New Roman" w:hAnsi="Times New Roman" w:cs="Times New Roman"/>
          <w:color w:val="000000" w:themeColor="text1"/>
        </w:rPr>
        <w:t xml:space="preserve"> just beds and rooms—what they are looking for is an experience and a touch of the hosts’ territories. Besides, it contributes </w:t>
      </w:r>
      <w:r w:rsidR="006A61CC">
        <w:rPr>
          <w:rFonts w:ascii="Times New Roman" w:hAnsi="Times New Roman" w:cs="Times New Roman"/>
          <w:color w:val="000000" w:themeColor="text1"/>
        </w:rPr>
        <w:t xml:space="preserve">to </w:t>
      </w:r>
      <w:r w:rsidRPr="001A7995">
        <w:rPr>
          <w:rFonts w:ascii="Times New Roman" w:hAnsi="Times New Roman" w:cs="Times New Roman"/>
          <w:color w:val="000000" w:themeColor="text1"/>
        </w:rPr>
        <w:t>the basic principle in marketing which is differentiation which sets Airbnb apart from the competitor</w:t>
      </w:r>
      <w:r w:rsidR="006A61CC">
        <w:rPr>
          <w:rFonts w:ascii="Times New Roman" w:hAnsi="Times New Roman" w:cs="Times New Roman"/>
          <w:color w:val="000000" w:themeColor="text1"/>
        </w:rPr>
        <w:t>s</w:t>
      </w:r>
      <w:r w:rsidRPr="001A7995">
        <w:rPr>
          <w:rFonts w:ascii="Times New Roman" w:hAnsi="Times New Roman" w:cs="Times New Roman"/>
          <w:color w:val="000000" w:themeColor="text1"/>
        </w:rPr>
        <w:t xml:space="preserve"> while making the customer feel like they are in a community.</w:t>
      </w:r>
    </w:p>
    <w:p w14:paraId="21C3D626" w14:textId="77777777" w:rsidR="008D4B67" w:rsidRDefault="008D4B67" w:rsidP="00614B3A">
      <w:pPr>
        <w:rPr>
          <w:rFonts w:ascii="Times New Roman" w:hAnsi="Times New Roman" w:cs="Times New Roman"/>
          <w:b/>
          <w:bCs/>
          <w:color w:val="000000" w:themeColor="text1"/>
        </w:rPr>
      </w:pPr>
    </w:p>
    <w:p w14:paraId="71342868" w14:textId="77777777" w:rsidR="008D4B67" w:rsidRDefault="008D4B67" w:rsidP="00614B3A">
      <w:pPr>
        <w:rPr>
          <w:rFonts w:ascii="Times New Roman" w:hAnsi="Times New Roman" w:cs="Times New Roman"/>
          <w:b/>
          <w:bCs/>
          <w:color w:val="000000" w:themeColor="text1"/>
        </w:rPr>
      </w:pPr>
    </w:p>
    <w:p w14:paraId="1517164C" w14:textId="70FB3BDB" w:rsidR="00614B3A" w:rsidRPr="006A61CC" w:rsidRDefault="00614B3A" w:rsidP="00614B3A">
      <w:pPr>
        <w:rPr>
          <w:rFonts w:ascii="Times New Roman" w:hAnsi="Times New Roman" w:cs="Times New Roman"/>
          <w:b/>
          <w:bCs/>
          <w:color w:val="000000" w:themeColor="text1"/>
          <w:sz w:val="28"/>
          <w:szCs w:val="28"/>
        </w:rPr>
      </w:pPr>
      <w:r w:rsidRPr="006A61CC">
        <w:rPr>
          <w:rFonts w:ascii="Times New Roman" w:hAnsi="Times New Roman" w:cs="Times New Roman"/>
          <w:b/>
          <w:bCs/>
          <w:color w:val="000000" w:themeColor="text1"/>
          <w:sz w:val="28"/>
          <w:szCs w:val="28"/>
        </w:rPr>
        <w:lastRenderedPageBreak/>
        <w:t>Conclusion</w:t>
      </w:r>
    </w:p>
    <w:p w14:paraId="31BF2BB7" w14:textId="6F1ACE88" w:rsidR="00614B3A"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In brand building and promotion, storytelling plays an important aspect in brand marketing needs. Otherwise, through sharing an appealing and inspiring story, using storytelling to stand out from other brands and competitors, developing credibility and a strong bond with the audience, and using emotions to facilitate memorization and active participation, storytelling is a revolution in the way brands engage with the public. The case of Airbnb is an excellent example of how proper storytelling is an excellent tool that makes audiences have brand-personal affection, a key aspect of brand-building. It is vital to look at storytelling not as an advertising strategy in the modern context of saturated markets when consumers are longing for meaning; it is a fundamental element of branding.</w:t>
      </w:r>
    </w:p>
    <w:p w14:paraId="12DDDE8C" w14:textId="77777777" w:rsidR="006A61CC" w:rsidRDefault="006A61CC" w:rsidP="00614B3A">
      <w:pPr>
        <w:rPr>
          <w:rFonts w:ascii="Times New Roman" w:hAnsi="Times New Roman" w:cs="Times New Roman"/>
          <w:color w:val="000000" w:themeColor="text1"/>
          <w:sz w:val="20"/>
          <w:szCs w:val="20"/>
        </w:rPr>
      </w:pPr>
    </w:p>
    <w:p w14:paraId="36B6083B" w14:textId="77777777" w:rsidR="006A61CC" w:rsidRDefault="006A61CC" w:rsidP="00614B3A">
      <w:pPr>
        <w:rPr>
          <w:rFonts w:ascii="Times New Roman" w:hAnsi="Times New Roman" w:cs="Times New Roman"/>
          <w:color w:val="000000" w:themeColor="text1"/>
          <w:sz w:val="20"/>
          <w:szCs w:val="20"/>
        </w:rPr>
      </w:pPr>
    </w:p>
    <w:p w14:paraId="55C2DFD0" w14:textId="77777777" w:rsidR="006A61CC" w:rsidRDefault="006A61CC" w:rsidP="00614B3A">
      <w:pPr>
        <w:rPr>
          <w:rFonts w:ascii="Times New Roman" w:hAnsi="Times New Roman" w:cs="Times New Roman"/>
          <w:color w:val="000000" w:themeColor="text1"/>
          <w:sz w:val="20"/>
          <w:szCs w:val="20"/>
        </w:rPr>
      </w:pPr>
    </w:p>
    <w:p w14:paraId="6CD877A3" w14:textId="77777777" w:rsidR="006A61CC" w:rsidRDefault="006A61CC" w:rsidP="00614B3A">
      <w:pPr>
        <w:rPr>
          <w:rFonts w:ascii="Times New Roman" w:hAnsi="Times New Roman" w:cs="Times New Roman"/>
          <w:color w:val="000000" w:themeColor="text1"/>
          <w:sz w:val="20"/>
          <w:szCs w:val="20"/>
        </w:rPr>
      </w:pPr>
    </w:p>
    <w:p w14:paraId="036C7AB9" w14:textId="77777777" w:rsidR="006A61CC" w:rsidRDefault="006A61CC" w:rsidP="00614B3A">
      <w:pPr>
        <w:rPr>
          <w:rFonts w:ascii="Times New Roman" w:hAnsi="Times New Roman" w:cs="Times New Roman"/>
          <w:color w:val="000000" w:themeColor="text1"/>
          <w:sz w:val="20"/>
          <w:szCs w:val="20"/>
        </w:rPr>
      </w:pPr>
    </w:p>
    <w:p w14:paraId="18F3C299" w14:textId="77777777" w:rsidR="006A61CC" w:rsidRDefault="006A61CC" w:rsidP="00614B3A">
      <w:pPr>
        <w:rPr>
          <w:rFonts w:ascii="Times New Roman" w:hAnsi="Times New Roman" w:cs="Times New Roman"/>
          <w:color w:val="000000" w:themeColor="text1"/>
          <w:sz w:val="20"/>
          <w:szCs w:val="20"/>
        </w:rPr>
      </w:pPr>
    </w:p>
    <w:p w14:paraId="4FA37040" w14:textId="77777777" w:rsidR="006A61CC" w:rsidRDefault="006A61CC" w:rsidP="00614B3A">
      <w:pPr>
        <w:rPr>
          <w:rFonts w:ascii="Times New Roman" w:hAnsi="Times New Roman" w:cs="Times New Roman"/>
          <w:color w:val="000000" w:themeColor="text1"/>
          <w:sz w:val="20"/>
          <w:szCs w:val="20"/>
        </w:rPr>
      </w:pPr>
    </w:p>
    <w:p w14:paraId="59054FA9" w14:textId="77777777" w:rsidR="006A61CC" w:rsidRDefault="006A61CC" w:rsidP="00614B3A">
      <w:pPr>
        <w:rPr>
          <w:rFonts w:ascii="Times New Roman" w:hAnsi="Times New Roman" w:cs="Times New Roman"/>
          <w:color w:val="000000" w:themeColor="text1"/>
          <w:sz w:val="20"/>
          <w:szCs w:val="20"/>
        </w:rPr>
      </w:pPr>
    </w:p>
    <w:p w14:paraId="13222278" w14:textId="77777777" w:rsidR="006A61CC" w:rsidRDefault="006A61CC" w:rsidP="00614B3A">
      <w:pPr>
        <w:rPr>
          <w:rFonts w:ascii="Times New Roman" w:hAnsi="Times New Roman" w:cs="Times New Roman"/>
          <w:color w:val="000000" w:themeColor="text1"/>
          <w:sz w:val="20"/>
          <w:szCs w:val="20"/>
        </w:rPr>
      </w:pPr>
    </w:p>
    <w:p w14:paraId="3DF5966D" w14:textId="77777777" w:rsidR="006A61CC" w:rsidRDefault="006A61CC" w:rsidP="00614B3A">
      <w:pPr>
        <w:rPr>
          <w:rFonts w:ascii="Times New Roman" w:hAnsi="Times New Roman" w:cs="Times New Roman"/>
          <w:color w:val="000000" w:themeColor="text1"/>
          <w:sz w:val="20"/>
          <w:szCs w:val="20"/>
        </w:rPr>
      </w:pPr>
    </w:p>
    <w:p w14:paraId="32FA9CBD" w14:textId="77777777" w:rsidR="006A61CC" w:rsidRDefault="006A61CC" w:rsidP="00614B3A">
      <w:pPr>
        <w:rPr>
          <w:rFonts w:ascii="Times New Roman" w:hAnsi="Times New Roman" w:cs="Times New Roman"/>
          <w:color w:val="000000" w:themeColor="text1"/>
          <w:sz w:val="20"/>
          <w:szCs w:val="20"/>
        </w:rPr>
      </w:pPr>
    </w:p>
    <w:p w14:paraId="27BF3789" w14:textId="77777777" w:rsidR="006A61CC" w:rsidRDefault="006A61CC" w:rsidP="00614B3A">
      <w:pPr>
        <w:rPr>
          <w:rFonts w:ascii="Times New Roman" w:hAnsi="Times New Roman" w:cs="Times New Roman"/>
          <w:color w:val="000000" w:themeColor="text1"/>
          <w:sz w:val="20"/>
          <w:szCs w:val="20"/>
        </w:rPr>
      </w:pPr>
    </w:p>
    <w:p w14:paraId="4F4899D2" w14:textId="77777777" w:rsidR="006A61CC" w:rsidRDefault="006A61CC" w:rsidP="00614B3A">
      <w:pPr>
        <w:rPr>
          <w:rFonts w:ascii="Times New Roman" w:hAnsi="Times New Roman" w:cs="Times New Roman"/>
          <w:color w:val="000000" w:themeColor="text1"/>
          <w:sz w:val="20"/>
          <w:szCs w:val="20"/>
        </w:rPr>
      </w:pPr>
    </w:p>
    <w:p w14:paraId="6C32F1A5" w14:textId="77777777" w:rsidR="006A61CC" w:rsidRDefault="006A61CC" w:rsidP="00614B3A">
      <w:pPr>
        <w:rPr>
          <w:rFonts w:ascii="Times New Roman" w:hAnsi="Times New Roman" w:cs="Times New Roman"/>
          <w:color w:val="000000" w:themeColor="text1"/>
          <w:sz w:val="20"/>
          <w:szCs w:val="20"/>
        </w:rPr>
      </w:pPr>
    </w:p>
    <w:p w14:paraId="6F568216" w14:textId="77777777" w:rsidR="006A61CC" w:rsidRDefault="006A61CC" w:rsidP="00614B3A">
      <w:pPr>
        <w:rPr>
          <w:rFonts w:ascii="Times New Roman" w:hAnsi="Times New Roman" w:cs="Times New Roman"/>
          <w:color w:val="000000" w:themeColor="text1"/>
          <w:sz w:val="20"/>
          <w:szCs w:val="20"/>
        </w:rPr>
      </w:pPr>
    </w:p>
    <w:p w14:paraId="6EAC5674" w14:textId="77777777" w:rsidR="006A61CC" w:rsidRDefault="006A61CC" w:rsidP="00614B3A">
      <w:pPr>
        <w:rPr>
          <w:rFonts w:ascii="Times New Roman" w:hAnsi="Times New Roman" w:cs="Times New Roman"/>
          <w:color w:val="000000" w:themeColor="text1"/>
          <w:sz w:val="20"/>
          <w:szCs w:val="20"/>
        </w:rPr>
      </w:pPr>
    </w:p>
    <w:p w14:paraId="181CA03E" w14:textId="77777777" w:rsidR="006A61CC" w:rsidRDefault="006A61CC" w:rsidP="00614B3A">
      <w:pPr>
        <w:rPr>
          <w:rFonts w:ascii="Times New Roman" w:hAnsi="Times New Roman" w:cs="Times New Roman"/>
          <w:color w:val="000000" w:themeColor="text1"/>
          <w:sz w:val="20"/>
          <w:szCs w:val="20"/>
        </w:rPr>
      </w:pPr>
    </w:p>
    <w:p w14:paraId="2BC1979C" w14:textId="77777777" w:rsidR="006A61CC" w:rsidRDefault="006A61CC" w:rsidP="00614B3A">
      <w:pPr>
        <w:rPr>
          <w:rFonts w:ascii="Times New Roman" w:hAnsi="Times New Roman" w:cs="Times New Roman"/>
          <w:color w:val="000000" w:themeColor="text1"/>
          <w:sz w:val="20"/>
          <w:szCs w:val="20"/>
        </w:rPr>
      </w:pPr>
    </w:p>
    <w:p w14:paraId="69E6AA58" w14:textId="77777777" w:rsidR="006A61CC" w:rsidRPr="008D4B67" w:rsidRDefault="006A61CC" w:rsidP="00614B3A">
      <w:pPr>
        <w:rPr>
          <w:rFonts w:ascii="Times New Roman" w:hAnsi="Times New Roman" w:cs="Times New Roman"/>
          <w:color w:val="000000" w:themeColor="text1"/>
          <w:sz w:val="20"/>
          <w:szCs w:val="20"/>
        </w:rPr>
      </w:pPr>
    </w:p>
    <w:p w14:paraId="0DFCD79C" w14:textId="77777777" w:rsidR="00614B3A" w:rsidRPr="006A61CC" w:rsidRDefault="00614B3A" w:rsidP="00614B3A">
      <w:pPr>
        <w:pStyle w:val="Heading1"/>
        <w:keepNext w:val="0"/>
        <w:keepLines w:val="0"/>
        <w:numPr>
          <w:ilvl w:val="0"/>
          <w:numId w:val="3"/>
        </w:numPr>
        <w:spacing w:before="0" w:after="160"/>
        <w:contextualSpacing/>
        <w:rPr>
          <w:rFonts w:ascii="Times New Roman" w:hAnsi="Times New Roman" w:cs="Times New Roman"/>
          <w:sz w:val="28"/>
          <w:szCs w:val="28"/>
        </w:rPr>
      </w:pPr>
      <w:bookmarkStart w:id="2" w:name="_Toc167984993"/>
      <w:r w:rsidRPr="006A61CC">
        <w:rPr>
          <w:rFonts w:ascii="Times New Roman" w:hAnsi="Times New Roman" w:cs="Times New Roman"/>
          <w:sz w:val="28"/>
          <w:szCs w:val="28"/>
        </w:rPr>
        <w:lastRenderedPageBreak/>
        <w:t>Task 3 – Questionnaire Analysis</w:t>
      </w:r>
      <w:bookmarkEnd w:id="2"/>
    </w:p>
    <w:p w14:paraId="37E84421" w14:textId="77777777" w:rsidR="00614B3A" w:rsidRPr="006A61CC" w:rsidRDefault="00614B3A" w:rsidP="00614B3A">
      <w:pPr>
        <w:rPr>
          <w:b/>
          <w:sz w:val="28"/>
          <w:szCs w:val="28"/>
          <w:highlight w:val="yellow"/>
        </w:rPr>
      </w:pPr>
      <w:r w:rsidRPr="006A61CC">
        <w:rPr>
          <w:b/>
          <w:sz w:val="28"/>
          <w:szCs w:val="28"/>
          <w:highlight w:val="yellow"/>
        </w:rPr>
        <w:t>Introduction</w:t>
      </w:r>
    </w:p>
    <w:p w14:paraId="648A7243" w14:textId="77777777" w:rsidR="00614B3A" w:rsidRPr="008D4B67" w:rsidRDefault="00614B3A" w:rsidP="00614B3A">
      <w:pPr>
        <w:rPr>
          <w:sz w:val="20"/>
          <w:szCs w:val="20"/>
        </w:rPr>
      </w:pPr>
      <w:r w:rsidRPr="008D4B67">
        <w:rPr>
          <w:sz w:val="20"/>
          <w:szCs w:val="20"/>
          <w:highlight w:val="yellow"/>
        </w:rPr>
        <w:t>The design and user experience of a beauty products website, as well as the products and services offered, are all important considerations. A crucial component of this procedure is a well-designed questionnaire.</w:t>
      </w:r>
      <w:r w:rsidRPr="008D4B67">
        <w:rPr>
          <w:sz w:val="20"/>
          <w:szCs w:val="20"/>
        </w:rPr>
        <w:t xml:space="preserve"> </w:t>
      </w:r>
      <w:r w:rsidRPr="008D4B67">
        <w:rPr>
          <w:sz w:val="20"/>
          <w:szCs w:val="20"/>
          <w:highlight w:val="yellow"/>
        </w:rPr>
        <w:t>Questionnaire help in figuring out the socioeconomics, inclinations, and requirements of the interest group. This data is vital for planning a site that resounds with clients and offers items that satisfy their needs</w:t>
      </w:r>
      <w:r w:rsidR="009C194E" w:rsidRPr="008D4B67">
        <w:rPr>
          <w:sz w:val="20"/>
          <w:szCs w:val="20"/>
          <w:highlight w:val="yellow"/>
        </w:rPr>
        <w:t xml:space="preserve"> (</w:t>
      </w:r>
      <w:proofErr w:type="spellStart"/>
      <w:r w:rsidR="009C194E" w:rsidRPr="008D4B67">
        <w:rPr>
          <w:rFonts w:ascii="Times New Roman" w:hAnsi="Times New Roman" w:cs="Times New Roman"/>
          <w:color w:val="222222"/>
          <w:sz w:val="20"/>
          <w:szCs w:val="20"/>
          <w:highlight w:val="yellow"/>
          <w:shd w:val="clear" w:color="auto" w:fill="FFFFFF"/>
        </w:rPr>
        <w:t>Tajdini</w:t>
      </w:r>
      <w:proofErr w:type="spellEnd"/>
      <w:r w:rsidR="009C194E" w:rsidRPr="008D4B67">
        <w:rPr>
          <w:rFonts w:ascii="Times New Roman" w:hAnsi="Times New Roman" w:cs="Times New Roman"/>
          <w:color w:val="222222"/>
          <w:sz w:val="20"/>
          <w:szCs w:val="20"/>
          <w:highlight w:val="yellow"/>
          <w:shd w:val="clear" w:color="auto" w:fill="FFFFFF"/>
        </w:rPr>
        <w:t xml:space="preserve"> and </w:t>
      </w:r>
      <w:proofErr w:type="spellStart"/>
      <w:r w:rsidR="009C194E" w:rsidRPr="008D4B67">
        <w:rPr>
          <w:rFonts w:ascii="Times New Roman" w:hAnsi="Times New Roman" w:cs="Times New Roman"/>
          <w:color w:val="222222"/>
          <w:sz w:val="20"/>
          <w:szCs w:val="20"/>
          <w:highlight w:val="yellow"/>
          <w:shd w:val="clear" w:color="auto" w:fill="FFFFFF"/>
        </w:rPr>
        <w:t>Tajeddini</w:t>
      </w:r>
      <w:proofErr w:type="spellEnd"/>
      <w:r w:rsidR="009C194E" w:rsidRPr="008D4B67">
        <w:rPr>
          <w:rFonts w:ascii="Times New Roman" w:hAnsi="Times New Roman" w:cs="Times New Roman"/>
          <w:color w:val="222222"/>
          <w:sz w:val="20"/>
          <w:szCs w:val="20"/>
          <w:highlight w:val="yellow"/>
          <w:shd w:val="clear" w:color="auto" w:fill="FFFFFF"/>
        </w:rPr>
        <w:t>, 2023)</w:t>
      </w:r>
      <w:r w:rsidRPr="008D4B67">
        <w:rPr>
          <w:rFonts w:ascii="Times New Roman" w:hAnsi="Times New Roman" w:cs="Times New Roman"/>
          <w:sz w:val="20"/>
          <w:szCs w:val="20"/>
          <w:highlight w:val="yellow"/>
        </w:rPr>
        <w:t>.</w:t>
      </w:r>
      <w:r w:rsidRPr="008D4B67">
        <w:rPr>
          <w:sz w:val="20"/>
          <w:szCs w:val="20"/>
          <w:highlight w:val="yellow"/>
        </w:rPr>
        <w:t xml:space="preserve"> Getting customer feedback on current products can help with both making them better and creating new ones that meet the needs of the market.</w:t>
      </w:r>
      <w:r w:rsidRPr="008D4B67">
        <w:rPr>
          <w:sz w:val="20"/>
          <w:szCs w:val="20"/>
        </w:rPr>
        <w:t xml:space="preserve"> </w:t>
      </w:r>
      <w:r w:rsidRPr="008D4B67">
        <w:rPr>
          <w:sz w:val="20"/>
          <w:szCs w:val="20"/>
          <w:highlight w:val="yellow"/>
        </w:rPr>
        <w:t>Branding strategies can be tailored to meet customer needs and preferences by asking users how they see the brand.</w:t>
      </w:r>
    </w:p>
    <w:p w14:paraId="2E4E7119" w14:textId="77777777" w:rsidR="00614B3A" w:rsidRPr="0016352D" w:rsidRDefault="00614B3A" w:rsidP="00614B3A">
      <w:pPr>
        <w:pStyle w:val="NormalWeb"/>
        <w:rPr>
          <w:rStyle w:val="Strong"/>
          <w:rFonts w:eastAsiaTheme="majorEastAsia"/>
          <w:color w:val="000000" w:themeColor="text1"/>
        </w:rPr>
      </w:pPr>
      <w:r w:rsidRPr="0016352D">
        <w:rPr>
          <w:noProof/>
          <w:color w:val="000000" w:themeColor="text1"/>
          <w:lang w:val="en-US" w:eastAsia="en-US"/>
        </w:rPr>
        <w:drawing>
          <wp:inline distT="0" distB="0" distL="0" distR="0" wp14:anchorId="7C25E971" wp14:editId="55797EE6">
            <wp:extent cx="5667375" cy="2181225"/>
            <wp:effectExtent l="0" t="0" r="9525" b="9525"/>
            <wp:docPr id="1695688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88460" name=""/>
                    <pic:cNvPicPr/>
                  </pic:nvPicPr>
                  <pic:blipFill>
                    <a:blip r:embed="rId8"/>
                    <a:stretch>
                      <a:fillRect/>
                    </a:stretch>
                  </pic:blipFill>
                  <pic:spPr>
                    <a:xfrm>
                      <a:off x="0" y="0"/>
                      <a:ext cx="5667375" cy="2181225"/>
                    </a:xfrm>
                    <a:prstGeom prst="rect">
                      <a:avLst/>
                    </a:prstGeom>
                  </pic:spPr>
                </pic:pic>
              </a:graphicData>
            </a:graphic>
          </wp:inline>
        </w:drawing>
      </w:r>
    </w:p>
    <w:p w14:paraId="1255901F" w14:textId="77777777" w:rsidR="00614B3A" w:rsidRPr="008D4B67" w:rsidRDefault="00614B3A" w:rsidP="00614B3A">
      <w:pPr>
        <w:rPr>
          <w:rStyle w:val="Strong"/>
          <w:rFonts w:ascii="Times New Roman" w:eastAsiaTheme="majorEastAsia" w:hAnsi="Times New Roman" w:cs="Times New Roman"/>
          <w:color w:val="000000" w:themeColor="text1"/>
          <w:sz w:val="20"/>
          <w:szCs w:val="20"/>
        </w:rPr>
      </w:pPr>
      <w:r w:rsidRPr="008D4B67">
        <w:rPr>
          <w:rStyle w:val="Strong"/>
          <w:rFonts w:ascii="Times New Roman" w:eastAsiaTheme="majorEastAsia" w:hAnsi="Times New Roman" w:cs="Times New Roman"/>
          <w:color w:val="000000" w:themeColor="text1"/>
          <w:sz w:val="20"/>
          <w:szCs w:val="20"/>
        </w:rPr>
        <w:t>Interpretation</w:t>
      </w:r>
    </w:p>
    <w:p w14:paraId="7786A609" w14:textId="77777777" w:rsidR="00614B3A" w:rsidRPr="008D4B67" w:rsidRDefault="00614B3A" w:rsidP="00614B3A">
      <w:pPr>
        <w:rPr>
          <w:rStyle w:val="Strong"/>
          <w:rFonts w:ascii="Times New Roman" w:eastAsiaTheme="majorEastAsia" w:hAnsi="Times New Roman" w:cs="Times New Roman"/>
          <w:b w:val="0"/>
          <w:bCs w:val="0"/>
          <w:color w:val="000000" w:themeColor="text1"/>
          <w:sz w:val="20"/>
          <w:szCs w:val="20"/>
        </w:rPr>
      </w:pPr>
      <w:r w:rsidRPr="008D4B67">
        <w:rPr>
          <w:rStyle w:val="Strong"/>
          <w:rFonts w:ascii="Times New Roman" w:eastAsiaTheme="majorEastAsia" w:hAnsi="Times New Roman" w:cs="Times New Roman"/>
          <w:b w:val="0"/>
          <w:bCs w:val="0"/>
          <w:color w:val="000000" w:themeColor="text1"/>
          <w:sz w:val="20"/>
          <w:szCs w:val="20"/>
        </w:rPr>
        <w:t>Even more (68.75%) of the participants reported that the brand reputation was important for buying beauty products. The median rating is much lower, equal to 25% of the importance of this issue. All the respondents were informed and none of them were indifferent or considered the issue unimportant.</w:t>
      </w:r>
    </w:p>
    <w:p w14:paraId="3C48D715" w14:textId="77777777" w:rsidR="008D4B67" w:rsidRDefault="008D4B67" w:rsidP="00614B3A">
      <w:pPr>
        <w:pStyle w:val="NormalWeb"/>
        <w:rPr>
          <w:rStyle w:val="Strong"/>
          <w:rFonts w:eastAsiaTheme="majorEastAsia"/>
          <w:color w:val="000000" w:themeColor="text1"/>
        </w:rPr>
      </w:pPr>
    </w:p>
    <w:p w14:paraId="039CB0FE" w14:textId="6FD43D84" w:rsidR="00614B3A" w:rsidRPr="008D4B67" w:rsidRDefault="00614B3A" w:rsidP="00614B3A">
      <w:pPr>
        <w:pStyle w:val="NormalWeb"/>
        <w:rPr>
          <w:rStyle w:val="Strong"/>
          <w:rFonts w:eastAsiaTheme="majorEastAsia"/>
          <w:color w:val="000000" w:themeColor="text1"/>
          <w:sz w:val="20"/>
          <w:szCs w:val="20"/>
        </w:rPr>
      </w:pPr>
      <w:r w:rsidRPr="008D4B67">
        <w:rPr>
          <w:rStyle w:val="Strong"/>
          <w:rFonts w:eastAsiaTheme="majorEastAsia"/>
          <w:color w:val="000000" w:themeColor="text1"/>
          <w:sz w:val="20"/>
          <w:szCs w:val="20"/>
        </w:rPr>
        <w:t>Influence on Business Idea</w:t>
      </w:r>
    </w:p>
    <w:p w14:paraId="2D3EAE5B" w14:textId="77777777" w:rsidR="00614B3A" w:rsidRPr="008D4B67" w:rsidRDefault="00614B3A" w:rsidP="00614B3A">
      <w:pPr>
        <w:rPr>
          <w:rStyle w:val="Strong"/>
          <w:rFonts w:ascii="Times New Roman" w:eastAsiaTheme="majorEastAsia" w:hAnsi="Times New Roman" w:cs="Times New Roman"/>
          <w:b w:val="0"/>
          <w:bCs w:val="0"/>
          <w:color w:val="000000" w:themeColor="text1"/>
          <w:sz w:val="20"/>
          <w:szCs w:val="20"/>
        </w:rPr>
      </w:pPr>
      <w:r w:rsidRPr="008D4B67">
        <w:rPr>
          <w:rStyle w:val="Strong"/>
          <w:rFonts w:ascii="Times New Roman" w:eastAsiaTheme="majorEastAsia" w:hAnsi="Times New Roman" w:cs="Times New Roman"/>
          <w:b w:val="0"/>
          <w:bCs w:val="0"/>
          <w:color w:val="000000" w:themeColor="text1"/>
          <w:sz w:val="20"/>
          <w:szCs w:val="20"/>
        </w:rPr>
        <w:t>When it comes to a beauty products business it is mandatory to pay specific attention to the brand image and its sustenance. Marketing messages and campaigns to the target consumers should revolve around product quality, customer satisfaction, and trust</w:t>
      </w:r>
      <w:r w:rsidR="00813FA0" w:rsidRPr="008D4B67">
        <w:rPr>
          <w:rStyle w:val="Strong"/>
          <w:rFonts w:ascii="Times New Roman" w:eastAsiaTheme="majorEastAsia" w:hAnsi="Times New Roman" w:cs="Times New Roman"/>
          <w:b w:val="0"/>
          <w:bCs w:val="0"/>
          <w:color w:val="000000" w:themeColor="text1"/>
          <w:sz w:val="20"/>
          <w:szCs w:val="20"/>
        </w:rPr>
        <w:t xml:space="preserve"> </w:t>
      </w:r>
      <w:r w:rsidR="00813FA0" w:rsidRPr="008D4B67">
        <w:rPr>
          <w:rFonts w:ascii="Times New Roman" w:hAnsi="Times New Roman" w:cs="Times New Roman"/>
          <w:b/>
          <w:bCs/>
          <w:color w:val="000000" w:themeColor="text1"/>
          <w:sz w:val="20"/>
          <w:szCs w:val="20"/>
        </w:rPr>
        <w:t>(</w:t>
      </w:r>
      <w:proofErr w:type="spellStart"/>
      <w:r w:rsidR="00813FA0" w:rsidRPr="008D4B67">
        <w:rPr>
          <w:rFonts w:ascii="Times New Roman" w:hAnsi="Times New Roman" w:cs="Times New Roman"/>
          <w:b/>
          <w:bCs/>
          <w:color w:val="222222"/>
          <w:sz w:val="20"/>
          <w:szCs w:val="20"/>
          <w:shd w:val="clear" w:color="auto" w:fill="FFFFFF"/>
        </w:rPr>
        <w:t>Binwani</w:t>
      </w:r>
      <w:proofErr w:type="spellEnd"/>
      <w:r w:rsidR="00813FA0" w:rsidRPr="008D4B67">
        <w:rPr>
          <w:rFonts w:ascii="Times New Roman" w:hAnsi="Times New Roman" w:cs="Times New Roman"/>
          <w:b/>
          <w:bCs/>
          <w:color w:val="222222"/>
          <w:sz w:val="20"/>
          <w:szCs w:val="20"/>
          <w:shd w:val="clear" w:color="auto" w:fill="FFFFFF"/>
        </w:rPr>
        <w:t xml:space="preserve"> et al., 2019)</w:t>
      </w:r>
      <w:r w:rsidRPr="008D4B67">
        <w:rPr>
          <w:rStyle w:val="Strong"/>
          <w:rFonts w:ascii="Times New Roman" w:eastAsiaTheme="majorEastAsia" w:hAnsi="Times New Roman" w:cs="Times New Roman"/>
          <w:b w:val="0"/>
          <w:bCs w:val="0"/>
          <w:color w:val="000000" w:themeColor="text1"/>
          <w:sz w:val="20"/>
          <w:szCs w:val="20"/>
        </w:rPr>
        <w:t>. Maintaining a positive image in the consumer’s mind garnered a lot of attention as one of the most important marketing determinants, apparently meaning that brand-building activities such as endorsements, social proof, and quality assurance are likely to reap big (</w:t>
      </w:r>
      <w:proofErr w:type="spellStart"/>
      <w:r w:rsidRPr="008D4B67">
        <w:rPr>
          <w:rFonts w:ascii="Times New Roman" w:hAnsi="Times New Roman" w:cs="Times New Roman"/>
          <w:b/>
          <w:bCs/>
          <w:color w:val="000000" w:themeColor="text1"/>
          <w:sz w:val="20"/>
          <w:szCs w:val="20"/>
          <w:shd w:val="clear" w:color="auto" w:fill="FFFFFF"/>
        </w:rPr>
        <w:t>Xie</w:t>
      </w:r>
      <w:proofErr w:type="spellEnd"/>
      <w:r w:rsidRPr="008D4B67">
        <w:rPr>
          <w:rFonts w:ascii="Times New Roman" w:hAnsi="Times New Roman" w:cs="Times New Roman"/>
          <w:b/>
          <w:bCs/>
          <w:color w:val="000000" w:themeColor="text1"/>
          <w:sz w:val="20"/>
          <w:szCs w:val="20"/>
          <w:shd w:val="clear" w:color="auto" w:fill="FFFFFF"/>
        </w:rPr>
        <w:t xml:space="preserve"> et al., 2017).</w:t>
      </w:r>
    </w:p>
    <w:p w14:paraId="58B3A7BB" w14:textId="77777777" w:rsidR="00614B3A" w:rsidRPr="0016352D" w:rsidRDefault="00614B3A" w:rsidP="00614B3A">
      <w:pPr>
        <w:rPr>
          <w:rStyle w:val="Strong"/>
          <w:rFonts w:ascii="Times New Roman" w:eastAsiaTheme="majorEastAsia" w:hAnsi="Times New Roman" w:cs="Times New Roman"/>
          <w:b w:val="0"/>
          <w:bCs w:val="0"/>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3106184B" wp14:editId="51DECDD0">
            <wp:extent cx="5467350" cy="2152650"/>
            <wp:effectExtent l="0" t="0" r="0" b="0"/>
            <wp:docPr id="2170582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58263" name="Picture 1" descr="A screenshot of a computer&#10;&#10;Description automatically generated"/>
                    <pic:cNvPicPr/>
                  </pic:nvPicPr>
                  <pic:blipFill>
                    <a:blip r:embed="rId9"/>
                    <a:stretch>
                      <a:fillRect/>
                    </a:stretch>
                  </pic:blipFill>
                  <pic:spPr>
                    <a:xfrm>
                      <a:off x="0" y="0"/>
                      <a:ext cx="5467350" cy="2152650"/>
                    </a:xfrm>
                    <a:prstGeom prst="rect">
                      <a:avLst/>
                    </a:prstGeom>
                  </pic:spPr>
                </pic:pic>
              </a:graphicData>
            </a:graphic>
          </wp:inline>
        </w:drawing>
      </w:r>
    </w:p>
    <w:p w14:paraId="7F36A67E" w14:textId="77777777" w:rsidR="00614B3A" w:rsidRPr="008D4B67" w:rsidRDefault="00614B3A" w:rsidP="00614B3A">
      <w:pPr>
        <w:rPr>
          <w:rStyle w:val="Strong"/>
          <w:rFonts w:ascii="Times New Roman" w:eastAsiaTheme="majorEastAsia" w:hAnsi="Times New Roman" w:cs="Times New Roman"/>
          <w:color w:val="000000" w:themeColor="text1"/>
          <w:sz w:val="20"/>
          <w:szCs w:val="20"/>
        </w:rPr>
      </w:pPr>
      <w:r w:rsidRPr="008D4B67">
        <w:rPr>
          <w:rStyle w:val="Strong"/>
          <w:rFonts w:ascii="Times New Roman" w:eastAsiaTheme="majorEastAsia" w:hAnsi="Times New Roman" w:cs="Times New Roman"/>
          <w:color w:val="000000" w:themeColor="text1"/>
          <w:sz w:val="20"/>
          <w:szCs w:val="20"/>
        </w:rPr>
        <w:t>Interpretation</w:t>
      </w:r>
    </w:p>
    <w:p w14:paraId="6E9E2FC0" w14:textId="77777777" w:rsidR="00614B3A" w:rsidRPr="008D4B67" w:rsidRDefault="00614B3A" w:rsidP="00614B3A">
      <w:pPr>
        <w:rPr>
          <w:rStyle w:val="Strong"/>
          <w:rFonts w:ascii="Times New Roman" w:eastAsiaTheme="majorEastAsia" w:hAnsi="Times New Roman" w:cs="Times New Roman"/>
          <w:b w:val="0"/>
          <w:bCs w:val="0"/>
          <w:color w:val="000000" w:themeColor="text1"/>
          <w:sz w:val="20"/>
          <w:szCs w:val="20"/>
        </w:rPr>
      </w:pPr>
      <w:r w:rsidRPr="008D4B67">
        <w:rPr>
          <w:rStyle w:val="Strong"/>
          <w:rFonts w:ascii="Times New Roman" w:eastAsiaTheme="majorEastAsia" w:hAnsi="Times New Roman" w:cs="Times New Roman"/>
          <w:b w:val="0"/>
          <w:bCs w:val="0"/>
          <w:color w:val="000000" w:themeColor="text1"/>
          <w:sz w:val="20"/>
          <w:szCs w:val="20"/>
        </w:rPr>
        <w:t>Data presented in the chart clearly show the audiences' inclination towards online shopping in the beauty products niche. Among the 16 respondents, 3 claimed to always buy the beauty products online and 10 reported that they mostly buy the products online. Out of 421 total participants, none reported that they shop in-store most often, equally, or all the time. There appears a prominent inclination in the direction of online buying in the beauty segment based on this information. It also shows that consumers prefer or prefer the Internet as a shopping medium in the case of beauty products. These reasons might include ease of access, options of the CA products available, cost comparison, and the convenience of not having to leave home to shop for the products.</w:t>
      </w:r>
    </w:p>
    <w:p w14:paraId="459ABBE1" w14:textId="77777777" w:rsidR="00614B3A" w:rsidRPr="008D4B67" w:rsidRDefault="00614B3A" w:rsidP="00614B3A">
      <w:pPr>
        <w:rPr>
          <w:rStyle w:val="Strong"/>
          <w:rFonts w:ascii="Times New Roman" w:eastAsiaTheme="majorEastAsia" w:hAnsi="Times New Roman" w:cs="Times New Roman"/>
          <w:color w:val="000000" w:themeColor="text1"/>
          <w:sz w:val="20"/>
          <w:szCs w:val="20"/>
        </w:rPr>
      </w:pPr>
      <w:r w:rsidRPr="008D4B67">
        <w:rPr>
          <w:rStyle w:val="Strong"/>
          <w:rFonts w:ascii="Times New Roman" w:eastAsiaTheme="majorEastAsia" w:hAnsi="Times New Roman" w:cs="Times New Roman"/>
          <w:color w:val="000000" w:themeColor="text1"/>
          <w:sz w:val="20"/>
          <w:szCs w:val="20"/>
        </w:rPr>
        <w:t>Influence on Business Idea</w:t>
      </w:r>
    </w:p>
    <w:p w14:paraId="5C268C90" w14:textId="6163F0EC" w:rsidR="00614B3A" w:rsidRPr="008D4B67" w:rsidRDefault="00614B3A" w:rsidP="00614B3A">
      <w:pPr>
        <w:rPr>
          <w:rStyle w:val="Strong"/>
          <w:rFonts w:ascii="Times New Roman" w:eastAsiaTheme="majorEastAsia" w:hAnsi="Times New Roman" w:cs="Times New Roman"/>
          <w:b w:val="0"/>
          <w:bCs w:val="0"/>
          <w:color w:val="000000" w:themeColor="text1"/>
          <w:sz w:val="20"/>
          <w:szCs w:val="20"/>
        </w:rPr>
      </w:pPr>
      <w:r w:rsidRPr="008D4B67">
        <w:rPr>
          <w:rStyle w:val="Strong"/>
          <w:rFonts w:ascii="Times New Roman" w:eastAsiaTheme="majorEastAsia" w:hAnsi="Times New Roman" w:cs="Times New Roman"/>
          <w:b w:val="0"/>
          <w:bCs w:val="0"/>
          <w:color w:val="000000" w:themeColor="text1"/>
          <w:sz w:val="20"/>
          <w:szCs w:val="20"/>
        </w:rPr>
        <w:t>Since consumers prefer buying products online more, especially beauty products, businesses in this industry ought to consider digital marketing. To meet this demand, it is necessary to invest specifically in the easy-to-navigate e-commerce platform. Designing easy-to-use palatable websites, recommending relevant products, and implementing user-friendly navigation will help clients stick to a particular site and result in buying products online</w:t>
      </w:r>
      <w:r w:rsidR="00813FA0" w:rsidRPr="008D4B67">
        <w:rPr>
          <w:rStyle w:val="Strong"/>
          <w:rFonts w:ascii="Times New Roman" w:eastAsiaTheme="majorEastAsia" w:hAnsi="Times New Roman" w:cs="Times New Roman"/>
          <w:b w:val="0"/>
          <w:bCs w:val="0"/>
          <w:color w:val="000000" w:themeColor="text1"/>
          <w:sz w:val="20"/>
          <w:szCs w:val="20"/>
        </w:rPr>
        <w:t xml:space="preserve"> (</w:t>
      </w:r>
      <w:proofErr w:type="spellStart"/>
      <w:r w:rsidR="00813FA0" w:rsidRPr="008D4B67">
        <w:rPr>
          <w:rFonts w:ascii="Times New Roman" w:hAnsi="Times New Roman" w:cs="Times New Roman"/>
          <w:b/>
          <w:bCs/>
          <w:color w:val="222222"/>
          <w:sz w:val="20"/>
          <w:szCs w:val="20"/>
          <w:shd w:val="clear" w:color="auto" w:fill="FFFFFF"/>
        </w:rPr>
        <w:t>Pribadi</w:t>
      </w:r>
      <w:proofErr w:type="spellEnd"/>
      <w:r w:rsidR="00813FA0" w:rsidRPr="008D4B67">
        <w:rPr>
          <w:rFonts w:ascii="Times New Roman" w:hAnsi="Times New Roman" w:cs="Times New Roman"/>
          <w:b/>
          <w:bCs/>
          <w:color w:val="222222"/>
          <w:sz w:val="20"/>
          <w:szCs w:val="20"/>
          <w:shd w:val="clear" w:color="auto" w:fill="FFFFFF"/>
        </w:rPr>
        <w:t xml:space="preserve"> et al., 2019)</w:t>
      </w:r>
      <w:r w:rsidRPr="008D4B67">
        <w:rPr>
          <w:rStyle w:val="Strong"/>
          <w:rFonts w:ascii="Times New Roman" w:eastAsiaTheme="majorEastAsia" w:hAnsi="Times New Roman" w:cs="Times New Roman"/>
          <w:b w:val="0"/>
          <w:bCs w:val="0"/>
          <w:color w:val="000000" w:themeColor="text1"/>
          <w:sz w:val="20"/>
          <w:szCs w:val="20"/>
        </w:rPr>
        <w:t>.</w:t>
      </w:r>
      <w:r w:rsidRPr="00C801B0">
        <w:rPr>
          <w:rStyle w:val="Strong"/>
          <w:rFonts w:ascii="Times New Roman" w:eastAsiaTheme="majorEastAsia" w:hAnsi="Times New Roman" w:cs="Times New Roman"/>
          <w:b w:val="0"/>
          <w:bCs w:val="0"/>
          <w:color w:val="000000" w:themeColor="text1"/>
        </w:rPr>
        <w:t xml:space="preserve"> Moreover, expanding the usage of digital marketing tools, attracting attention to social media accounts, and negotiating with influencers may help increase the site traffic of online stores. Furthering online purchases, free shipping or premiums, exclusive discounts, and membership </w:t>
      </w:r>
      <w:r w:rsidRPr="008D4B67">
        <w:rPr>
          <w:rStyle w:val="Strong"/>
          <w:rFonts w:ascii="Times New Roman" w:eastAsiaTheme="majorEastAsia" w:hAnsi="Times New Roman" w:cs="Times New Roman"/>
          <w:b w:val="0"/>
          <w:bCs w:val="0"/>
          <w:color w:val="000000" w:themeColor="text1"/>
          <w:sz w:val="20"/>
          <w:szCs w:val="20"/>
        </w:rPr>
        <w:t>menus should be incorporated (</w:t>
      </w:r>
      <w:proofErr w:type="spellStart"/>
      <w:r w:rsidRPr="008D4B67">
        <w:rPr>
          <w:rFonts w:ascii="Times New Roman" w:hAnsi="Times New Roman" w:cs="Times New Roman"/>
          <w:b/>
          <w:bCs/>
          <w:color w:val="000000" w:themeColor="text1"/>
          <w:sz w:val="20"/>
          <w:szCs w:val="20"/>
          <w:shd w:val="clear" w:color="auto" w:fill="FFFFFF"/>
        </w:rPr>
        <w:t>Aschemann-Witzel</w:t>
      </w:r>
      <w:proofErr w:type="spellEnd"/>
      <w:r w:rsidRPr="008D4B67">
        <w:rPr>
          <w:rFonts w:ascii="Times New Roman" w:hAnsi="Times New Roman" w:cs="Times New Roman"/>
          <w:b/>
          <w:bCs/>
          <w:color w:val="000000" w:themeColor="text1"/>
          <w:sz w:val="20"/>
          <w:szCs w:val="20"/>
          <w:shd w:val="clear" w:color="auto" w:fill="FFFFFF"/>
        </w:rPr>
        <w:t xml:space="preserve"> et al., 2021)</w:t>
      </w:r>
      <w:r w:rsidRPr="008D4B67">
        <w:rPr>
          <w:rStyle w:val="Strong"/>
          <w:rFonts w:ascii="Times New Roman" w:eastAsiaTheme="majorEastAsia" w:hAnsi="Times New Roman" w:cs="Times New Roman"/>
          <w:b w:val="0"/>
          <w:bCs w:val="0"/>
          <w:color w:val="000000" w:themeColor="text1"/>
          <w:sz w:val="20"/>
          <w:szCs w:val="20"/>
        </w:rPr>
        <w:t>. This way, the business basing its strategies on such data makes informed decisions on the market and captures more of its share.</w:t>
      </w:r>
    </w:p>
    <w:p w14:paraId="4DEB6ABF" w14:textId="77777777" w:rsidR="00614B3A" w:rsidRPr="0016352D" w:rsidRDefault="00614B3A" w:rsidP="00614B3A">
      <w:pPr>
        <w:rPr>
          <w:rStyle w:val="Strong"/>
          <w:rFonts w:ascii="Times New Roman" w:eastAsiaTheme="majorEastAsia" w:hAnsi="Times New Roman" w:cs="Times New Roman"/>
          <w:b w:val="0"/>
          <w:bCs w:val="0"/>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6B8A72DC" wp14:editId="39655B02">
            <wp:extent cx="5943600" cy="2040890"/>
            <wp:effectExtent l="0" t="0" r="0" b="0"/>
            <wp:docPr id="676790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90578" name=""/>
                    <pic:cNvPicPr/>
                  </pic:nvPicPr>
                  <pic:blipFill>
                    <a:blip r:embed="rId10"/>
                    <a:stretch>
                      <a:fillRect/>
                    </a:stretch>
                  </pic:blipFill>
                  <pic:spPr>
                    <a:xfrm>
                      <a:off x="0" y="0"/>
                      <a:ext cx="5943600" cy="2040890"/>
                    </a:xfrm>
                    <a:prstGeom prst="rect">
                      <a:avLst/>
                    </a:prstGeom>
                  </pic:spPr>
                </pic:pic>
              </a:graphicData>
            </a:graphic>
          </wp:inline>
        </w:drawing>
      </w:r>
    </w:p>
    <w:p w14:paraId="5B6AF395" w14:textId="77777777" w:rsidR="00614B3A" w:rsidRPr="008D4B67" w:rsidRDefault="00614B3A" w:rsidP="00614B3A">
      <w:pPr>
        <w:rPr>
          <w:rStyle w:val="Strong"/>
          <w:rFonts w:ascii="Times New Roman" w:eastAsiaTheme="majorEastAsia" w:hAnsi="Times New Roman" w:cs="Times New Roman"/>
          <w:color w:val="000000" w:themeColor="text1"/>
          <w:sz w:val="20"/>
          <w:szCs w:val="20"/>
        </w:rPr>
      </w:pPr>
      <w:r w:rsidRPr="008D4B67">
        <w:rPr>
          <w:rStyle w:val="Strong"/>
          <w:rFonts w:ascii="Times New Roman" w:eastAsiaTheme="majorEastAsia" w:hAnsi="Times New Roman" w:cs="Times New Roman"/>
          <w:color w:val="000000" w:themeColor="text1"/>
          <w:sz w:val="20"/>
          <w:szCs w:val="20"/>
        </w:rPr>
        <w:t>Interpretation</w:t>
      </w:r>
    </w:p>
    <w:p w14:paraId="310F7EEF" w14:textId="77777777" w:rsidR="00614B3A" w:rsidRPr="008D4B67" w:rsidRDefault="00614B3A" w:rsidP="00614B3A">
      <w:pPr>
        <w:rPr>
          <w:rStyle w:val="Strong"/>
          <w:rFonts w:ascii="Times New Roman" w:eastAsiaTheme="majorEastAsia" w:hAnsi="Times New Roman" w:cs="Times New Roman"/>
          <w:b w:val="0"/>
          <w:bCs w:val="0"/>
          <w:color w:val="000000" w:themeColor="text1"/>
          <w:sz w:val="20"/>
          <w:szCs w:val="20"/>
        </w:rPr>
      </w:pPr>
      <w:proofErr w:type="gramStart"/>
      <w:r w:rsidRPr="008D4B67">
        <w:rPr>
          <w:rStyle w:val="Strong"/>
          <w:rFonts w:ascii="Times New Roman" w:eastAsiaTheme="majorEastAsia" w:hAnsi="Times New Roman" w:cs="Times New Roman"/>
          <w:b w:val="0"/>
          <w:bCs w:val="0"/>
          <w:color w:val="000000" w:themeColor="text1"/>
          <w:sz w:val="20"/>
          <w:szCs w:val="20"/>
        </w:rPr>
        <w:t>Inferring from the chart, there</w:t>
      </w:r>
      <w:proofErr w:type="gramEnd"/>
      <w:r w:rsidRPr="008D4B67">
        <w:rPr>
          <w:rStyle w:val="Strong"/>
          <w:rFonts w:ascii="Times New Roman" w:eastAsiaTheme="majorEastAsia" w:hAnsi="Times New Roman" w:cs="Times New Roman"/>
          <w:b w:val="0"/>
          <w:bCs w:val="0"/>
          <w:color w:val="000000" w:themeColor="text1"/>
          <w:sz w:val="20"/>
          <w:szCs w:val="20"/>
        </w:rPr>
        <w:t xml:space="preserve"> is an increasing consumer consciousness and consequent demand for environmentally friendly beauty brands. In response to another set question: ‘</w:t>
      </w:r>
      <w:r w:rsidRPr="008D4B67">
        <w:rPr>
          <w:rStyle w:val="Strong"/>
          <w:rFonts w:ascii="Times New Roman" w:eastAsiaTheme="majorEastAsia" w:hAnsi="Times New Roman" w:cs="Times New Roman"/>
          <w:b w:val="0"/>
          <w:bCs w:val="0"/>
          <w:i/>
          <w:iCs/>
          <w:color w:val="000000" w:themeColor="text1"/>
          <w:sz w:val="20"/>
          <w:szCs w:val="20"/>
        </w:rPr>
        <w:t>In your opinion, how important is it?</w:t>
      </w:r>
      <w:r w:rsidRPr="008D4B67">
        <w:rPr>
          <w:rStyle w:val="Strong"/>
          <w:rFonts w:ascii="Times New Roman" w:eastAsiaTheme="majorEastAsia" w:hAnsi="Times New Roman" w:cs="Times New Roman"/>
          <w:b w:val="0"/>
          <w:bCs w:val="0"/>
          <w:color w:val="000000" w:themeColor="text1"/>
          <w:sz w:val="20"/>
          <w:szCs w:val="20"/>
        </w:rPr>
        <w:t>’, 11 of the 16 respondents selected ‘very important’, while 3 chose ‘somewhat important’. As to the non-important aspect, the results show that only 2 respondents are extremely not important, with no respondent answering the question as either neutral or somewhat not important.</w:t>
      </w:r>
    </w:p>
    <w:p w14:paraId="3A856E91" w14:textId="77777777" w:rsidR="00614B3A" w:rsidRPr="008D4B67" w:rsidRDefault="00614B3A" w:rsidP="00614B3A">
      <w:pPr>
        <w:rPr>
          <w:rStyle w:val="Strong"/>
          <w:rFonts w:ascii="Times New Roman" w:eastAsiaTheme="majorEastAsia" w:hAnsi="Times New Roman" w:cs="Times New Roman"/>
          <w:color w:val="000000" w:themeColor="text1"/>
          <w:sz w:val="20"/>
          <w:szCs w:val="20"/>
        </w:rPr>
      </w:pPr>
      <w:r w:rsidRPr="008D4B67">
        <w:rPr>
          <w:rStyle w:val="Strong"/>
          <w:rFonts w:ascii="Times New Roman" w:eastAsiaTheme="majorEastAsia" w:hAnsi="Times New Roman" w:cs="Times New Roman"/>
          <w:color w:val="000000" w:themeColor="text1"/>
          <w:sz w:val="20"/>
          <w:szCs w:val="20"/>
        </w:rPr>
        <w:t>Influence on Business Idea</w:t>
      </w:r>
    </w:p>
    <w:p w14:paraId="2BEF7F0D" w14:textId="77777777" w:rsidR="00614B3A" w:rsidRPr="008D4B67" w:rsidRDefault="00614B3A" w:rsidP="00614B3A">
      <w:pPr>
        <w:rPr>
          <w:rFonts w:ascii="Times New Roman" w:hAnsi="Times New Roman" w:cs="Times New Roman"/>
          <w:b/>
          <w:bCs/>
          <w:color w:val="000000" w:themeColor="text1"/>
          <w:sz w:val="20"/>
          <w:szCs w:val="20"/>
          <w:shd w:val="clear" w:color="auto" w:fill="FFFFFF"/>
        </w:rPr>
      </w:pPr>
      <w:r w:rsidRPr="008D4B67">
        <w:rPr>
          <w:rStyle w:val="Strong"/>
          <w:rFonts w:ascii="Times New Roman" w:eastAsiaTheme="majorEastAsia" w:hAnsi="Times New Roman" w:cs="Times New Roman"/>
          <w:b w:val="0"/>
          <w:bCs w:val="0"/>
          <w:color w:val="000000" w:themeColor="text1"/>
          <w:sz w:val="20"/>
          <w:szCs w:val="20"/>
        </w:rPr>
        <w:t>This is because the environment has been considered very sensitive in today’s world and as beauty brands seek to market their products, they should remain environmentally sensitive in what they do. This could automatically require the use of environmentally friendly materials, minimising usage of non-biodegradable materials or materials that do not readily decompose, and ensuring that the raw materials used in the preparation of foods that will be used are sourced in the right manner (</w:t>
      </w:r>
      <w:r w:rsidRPr="008D4B67">
        <w:rPr>
          <w:rFonts w:ascii="Times New Roman" w:hAnsi="Times New Roman" w:cs="Times New Roman"/>
          <w:b/>
          <w:bCs/>
          <w:color w:val="000000" w:themeColor="text1"/>
          <w:sz w:val="20"/>
          <w:szCs w:val="20"/>
          <w:shd w:val="clear" w:color="auto" w:fill="FFFFFF"/>
        </w:rPr>
        <w:t>Richter et al., 2017)</w:t>
      </w:r>
    </w:p>
    <w:p w14:paraId="1DE9EF6A" w14:textId="77777777" w:rsidR="00614B3A" w:rsidRPr="008D4B67" w:rsidRDefault="00614B3A" w:rsidP="00614B3A">
      <w:pPr>
        <w:rPr>
          <w:rFonts w:ascii="Times New Roman" w:hAnsi="Times New Roman" w:cs="Times New Roman"/>
          <w:color w:val="000000" w:themeColor="text1"/>
          <w:sz w:val="20"/>
          <w:szCs w:val="20"/>
          <w:shd w:val="clear" w:color="auto" w:fill="FFFFFF"/>
        </w:rPr>
      </w:pPr>
    </w:p>
    <w:p w14:paraId="6902EAB6" w14:textId="39862430" w:rsidR="00614B3A" w:rsidRPr="0016352D" w:rsidRDefault="00E36058" w:rsidP="00E36058">
      <w:pPr>
        <w:spacing w:line="259" w:lineRule="auto"/>
        <w:jc w:val="left"/>
        <w:rPr>
          <w:rStyle w:val="Strong"/>
          <w:rFonts w:ascii="Times New Roman" w:eastAsiaTheme="majorEastAsia" w:hAnsi="Times New Roman" w:cs="Times New Roman"/>
          <w:b w:val="0"/>
          <w:bCs w:val="0"/>
          <w:color w:val="000000" w:themeColor="text1"/>
        </w:rPr>
      </w:pPr>
      <w:r>
        <w:rPr>
          <w:rStyle w:val="Strong"/>
          <w:rFonts w:ascii="Times New Roman" w:eastAsiaTheme="majorEastAsia" w:hAnsi="Times New Roman" w:cs="Times New Roman"/>
          <w:b w:val="0"/>
          <w:bCs w:val="0"/>
          <w:color w:val="000000" w:themeColor="text1"/>
        </w:rPr>
        <w:br w:type="page"/>
      </w:r>
    </w:p>
    <w:p w14:paraId="38422128" w14:textId="77777777" w:rsidR="00614B3A" w:rsidRDefault="00614B3A" w:rsidP="00614B3A">
      <w:pPr>
        <w:pStyle w:val="Heading1"/>
        <w:keepNext w:val="0"/>
        <w:keepLines w:val="0"/>
        <w:numPr>
          <w:ilvl w:val="0"/>
          <w:numId w:val="3"/>
        </w:numPr>
        <w:spacing w:before="0" w:after="160"/>
        <w:contextualSpacing/>
        <w:rPr>
          <w:rStyle w:val="Strong"/>
          <w:rFonts w:ascii="Times New Roman" w:hAnsi="Times New Roman" w:cs="Times New Roman"/>
          <w:b/>
          <w:sz w:val="28"/>
          <w:szCs w:val="28"/>
        </w:rPr>
      </w:pPr>
      <w:bookmarkStart w:id="3" w:name="_Toc167984994"/>
      <w:r w:rsidRPr="006A61CC">
        <w:rPr>
          <w:rStyle w:val="Strong"/>
          <w:rFonts w:ascii="Times New Roman" w:hAnsi="Times New Roman" w:cs="Times New Roman"/>
          <w:b/>
          <w:sz w:val="28"/>
          <w:szCs w:val="28"/>
        </w:rPr>
        <w:lastRenderedPageBreak/>
        <w:t>Task 4 – Website and Marketing Material</w:t>
      </w:r>
      <w:bookmarkEnd w:id="3"/>
    </w:p>
    <w:p w14:paraId="6BD121C4" w14:textId="77777777" w:rsidR="006A61CC" w:rsidRPr="006A61CC" w:rsidRDefault="006A61CC" w:rsidP="006A61CC"/>
    <w:p w14:paraId="5BFEC901" w14:textId="77777777" w:rsidR="00614B3A" w:rsidRPr="008D4B67" w:rsidRDefault="00614B3A" w:rsidP="00614B3A">
      <w:pPr>
        <w:pStyle w:val="Heading1"/>
        <w:keepNext w:val="0"/>
        <w:keepLines w:val="0"/>
        <w:numPr>
          <w:ilvl w:val="1"/>
          <w:numId w:val="5"/>
        </w:numPr>
        <w:spacing w:before="0" w:after="160"/>
        <w:contextualSpacing/>
        <w:rPr>
          <w:rFonts w:ascii="Times New Roman" w:hAnsi="Times New Roman" w:cs="Times New Roman"/>
          <w:sz w:val="24"/>
          <w:szCs w:val="24"/>
        </w:rPr>
      </w:pPr>
      <w:bookmarkStart w:id="4" w:name="_Toc167984995"/>
      <w:r w:rsidRPr="008D4B67">
        <w:rPr>
          <w:rFonts w:ascii="Times New Roman" w:hAnsi="Times New Roman" w:cs="Times New Roman"/>
          <w:sz w:val="24"/>
          <w:szCs w:val="24"/>
        </w:rPr>
        <w:t>Questionnaire</w:t>
      </w:r>
      <w:bookmarkEnd w:id="4"/>
    </w:p>
    <w:p w14:paraId="58722485" w14:textId="77777777" w:rsidR="00614B3A" w:rsidRPr="0016352D" w:rsidRDefault="00614B3A" w:rsidP="00614B3A">
      <w:pPr>
        <w:rPr>
          <w:rFonts w:ascii="Times New Roman" w:hAnsi="Times New Roman" w:cs="Times New Roman"/>
          <w:color w:val="000000" w:themeColor="text1"/>
        </w:rPr>
      </w:pPr>
      <w:r w:rsidRPr="0016352D">
        <w:rPr>
          <w:rFonts w:ascii="Times New Roman" w:hAnsi="Times New Roman" w:cs="Times New Roman"/>
          <w:noProof/>
          <w:color w:val="000000" w:themeColor="text1"/>
          <w:lang w:val="en-US"/>
        </w:rPr>
        <w:drawing>
          <wp:inline distT="0" distB="0" distL="0" distR="0" wp14:anchorId="00612396" wp14:editId="299EEC63">
            <wp:extent cx="5410200" cy="2228850"/>
            <wp:effectExtent l="0" t="0" r="0" b="0"/>
            <wp:docPr id="442477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77425" name=""/>
                    <pic:cNvPicPr/>
                  </pic:nvPicPr>
                  <pic:blipFill>
                    <a:blip r:embed="rId11"/>
                    <a:stretch>
                      <a:fillRect/>
                    </a:stretch>
                  </pic:blipFill>
                  <pic:spPr>
                    <a:xfrm>
                      <a:off x="0" y="0"/>
                      <a:ext cx="5410200" cy="2228850"/>
                    </a:xfrm>
                    <a:prstGeom prst="rect">
                      <a:avLst/>
                    </a:prstGeom>
                  </pic:spPr>
                </pic:pic>
              </a:graphicData>
            </a:graphic>
          </wp:inline>
        </w:drawing>
      </w:r>
    </w:p>
    <w:p w14:paraId="2DEFF781" w14:textId="521E87A4"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highlight w:val="yellow"/>
        </w:rPr>
        <w:t xml:space="preserve">Referring to the data presented in task 3 it can be suggested that the overall attitude of customers towards </w:t>
      </w:r>
      <w:proofErr w:type="spellStart"/>
      <w:r w:rsidRPr="008D4B67">
        <w:rPr>
          <w:rFonts w:ascii="Times New Roman" w:hAnsi="Times New Roman" w:cs="Times New Roman"/>
          <w:color w:val="000000" w:themeColor="text1"/>
          <w:sz w:val="20"/>
          <w:szCs w:val="20"/>
          <w:highlight w:val="yellow"/>
        </w:rPr>
        <w:t>PureBeauty's</w:t>
      </w:r>
      <w:proofErr w:type="spellEnd"/>
      <w:r w:rsidRPr="008D4B67">
        <w:rPr>
          <w:rFonts w:ascii="Times New Roman" w:hAnsi="Times New Roman" w:cs="Times New Roman"/>
          <w:color w:val="000000" w:themeColor="text1"/>
          <w:sz w:val="20"/>
          <w:szCs w:val="20"/>
          <w:highlight w:val="yellow"/>
        </w:rPr>
        <w:t xml:space="preserve"> new beauty products is rather positive</w:t>
      </w:r>
      <w:r w:rsidRPr="008D4B67">
        <w:rPr>
          <w:rFonts w:ascii="Times New Roman" w:hAnsi="Times New Roman" w:cs="Times New Roman"/>
          <w:color w:val="000000" w:themeColor="text1"/>
          <w:sz w:val="20"/>
          <w:szCs w:val="20"/>
        </w:rPr>
        <w:t>. Of the 16 participants, 12 (75%) said they are very likely to try products in the future, and 2 (12. 5%) are somewhat likely to try these products in the future.</w:t>
      </w:r>
    </w:p>
    <w:p w14:paraId="69F6ECFF" w14:textId="78468CB8" w:rsidR="00614B3A" w:rsidRPr="008D4B67" w:rsidRDefault="00813FA0"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highlight w:val="yellow"/>
        </w:rPr>
        <w:t>According to the question conducted in Task 3</w:t>
      </w:r>
      <w:r w:rsidR="006A61CC">
        <w:rPr>
          <w:rFonts w:ascii="Times New Roman" w:hAnsi="Times New Roman" w:cs="Times New Roman"/>
          <w:color w:val="000000" w:themeColor="text1"/>
          <w:sz w:val="20"/>
          <w:szCs w:val="20"/>
          <w:highlight w:val="yellow"/>
        </w:rPr>
        <w:t>,</w:t>
      </w:r>
      <w:r w:rsidRPr="008D4B67">
        <w:rPr>
          <w:rFonts w:ascii="Times New Roman" w:hAnsi="Times New Roman" w:cs="Times New Roman"/>
          <w:color w:val="000000" w:themeColor="text1"/>
          <w:sz w:val="20"/>
          <w:szCs w:val="20"/>
          <w:highlight w:val="yellow"/>
        </w:rPr>
        <w:t xml:space="preserve"> o</w:t>
      </w:r>
      <w:r w:rsidR="00614B3A" w:rsidRPr="008D4B67">
        <w:rPr>
          <w:rFonts w:ascii="Times New Roman" w:hAnsi="Times New Roman" w:cs="Times New Roman"/>
          <w:color w:val="000000" w:themeColor="text1"/>
          <w:sz w:val="20"/>
          <w:szCs w:val="20"/>
          <w:highlight w:val="yellow"/>
        </w:rPr>
        <w:t>ne respondent fell into the neither likely nor unlikely category and one</w:t>
      </w:r>
      <w:r w:rsidR="00614B3A" w:rsidRPr="008D4B67">
        <w:rPr>
          <w:rFonts w:ascii="Times New Roman" w:hAnsi="Times New Roman" w:cs="Times New Roman"/>
          <w:color w:val="000000" w:themeColor="text1"/>
          <w:sz w:val="20"/>
          <w:szCs w:val="20"/>
        </w:rPr>
        <w:t xml:space="preserve"> – somewhat unlikely. Marketing with such high interest showed that there is a great potential market for </w:t>
      </w:r>
      <w:proofErr w:type="spellStart"/>
      <w:r w:rsidR="00614B3A" w:rsidRPr="008D4B67">
        <w:rPr>
          <w:rFonts w:ascii="Times New Roman" w:hAnsi="Times New Roman" w:cs="Times New Roman"/>
          <w:color w:val="000000" w:themeColor="text1"/>
          <w:sz w:val="20"/>
          <w:szCs w:val="20"/>
        </w:rPr>
        <w:t>PureBeauty</w:t>
      </w:r>
      <w:proofErr w:type="spellEnd"/>
      <w:r w:rsidR="00614B3A" w:rsidRPr="008D4B67">
        <w:rPr>
          <w:rFonts w:ascii="Times New Roman" w:hAnsi="Times New Roman" w:cs="Times New Roman"/>
          <w:color w:val="000000" w:themeColor="text1"/>
          <w:sz w:val="20"/>
          <w:szCs w:val="20"/>
        </w:rPr>
        <w:t xml:space="preserve"> to launch new products. This can be interpreted to mean that currently the company’s brand image and the products that it is selling are in harmony with consumer preferences. Therefore, to increase customer goodwill, </w:t>
      </w:r>
      <w:proofErr w:type="spellStart"/>
      <w:r w:rsidR="00614B3A" w:rsidRPr="008D4B67">
        <w:rPr>
          <w:rFonts w:ascii="Times New Roman" w:hAnsi="Times New Roman" w:cs="Times New Roman"/>
          <w:color w:val="000000" w:themeColor="text1"/>
          <w:sz w:val="20"/>
          <w:szCs w:val="20"/>
        </w:rPr>
        <w:t>PureBeauty</w:t>
      </w:r>
      <w:proofErr w:type="spellEnd"/>
      <w:r w:rsidR="00614B3A" w:rsidRPr="008D4B67">
        <w:rPr>
          <w:rFonts w:ascii="Times New Roman" w:hAnsi="Times New Roman" w:cs="Times New Roman"/>
          <w:color w:val="000000" w:themeColor="text1"/>
          <w:sz w:val="20"/>
          <w:szCs w:val="20"/>
        </w:rPr>
        <w:t xml:space="preserve"> should ensure that the products are improved in quality and that a marketing campaign emphasizes new product features</w:t>
      </w:r>
      <w:r w:rsidRPr="008D4B67">
        <w:rPr>
          <w:rFonts w:ascii="Times New Roman" w:hAnsi="Times New Roman" w:cs="Times New Roman"/>
          <w:color w:val="000000" w:themeColor="text1"/>
          <w:sz w:val="20"/>
          <w:szCs w:val="20"/>
        </w:rPr>
        <w:t xml:space="preserve"> (</w:t>
      </w:r>
      <w:proofErr w:type="spellStart"/>
      <w:r w:rsidRPr="008D4B67">
        <w:rPr>
          <w:rFonts w:ascii="Times New Roman" w:hAnsi="Times New Roman" w:cs="Times New Roman"/>
          <w:color w:val="222222"/>
          <w:sz w:val="20"/>
          <w:szCs w:val="20"/>
          <w:shd w:val="clear" w:color="auto" w:fill="FFFFFF"/>
        </w:rPr>
        <w:t>Binwani</w:t>
      </w:r>
      <w:proofErr w:type="spellEnd"/>
      <w:r w:rsidRPr="008D4B67">
        <w:rPr>
          <w:rFonts w:ascii="Times New Roman" w:hAnsi="Times New Roman" w:cs="Times New Roman"/>
          <w:color w:val="222222"/>
          <w:sz w:val="20"/>
          <w:szCs w:val="20"/>
          <w:shd w:val="clear" w:color="auto" w:fill="FFFFFF"/>
        </w:rPr>
        <w:t xml:space="preserve"> et al., 2019)</w:t>
      </w:r>
      <w:r w:rsidR="00614B3A" w:rsidRPr="008D4B67">
        <w:rPr>
          <w:rFonts w:ascii="Times New Roman" w:hAnsi="Times New Roman" w:cs="Times New Roman"/>
          <w:color w:val="000000" w:themeColor="text1"/>
          <w:sz w:val="20"/>
          <w:szCs w:val="20"/>
        </w:rPr>
        <w:t>. An added advantage of involving customers through feedback and reviews will help to improve this on the offered products. This favourable response also breaks a pointer to the fact that these customers must be retained while the brand continues to be trusted by the customers</w:t>
      </w:r>
      <w:r w:rsidR="009C194E" w:rsidRPr="008D4B67">
        <w:rPr>
          <w:rFonts w:ascii="Times New Roman" w:hAnsi="Times New Roman" w:cs="Times New Roman"/>
          <w:color w:val="000000" w:themeColor="text1"/>
          <w:sz w:val="20"/>
          <w:szCs w:val="20"/>
        </w:rPr>
        <w:t xml:space="preserve"> (</w:t>
      </w:r>
      <w:r w:rsidR="009C194E" w:rsidRPr="008D4B67">
        <w:rPr>
          <w:rFonts w:ascii="Times New Roman" w:hAnsi="Times New Roman" w:cs="Times New Roman"/>
          <w:color w:val="222222"/>
          <w:sz w:val="20"/>
          <w:szCs w:val="20"/>
          <w:highlight w:val="yellow"/>
          <w:shd w:val="clear" w:color="auto" w:fill="FFFFFF"/>
        </w:rPr>
        <w:t>Chatterjee et al., 2021)</w:t>
      </w:r>
      <w:r w:rsidR="00614B3A" w:rsidRPr="008D4B67">
        <w:rPr>
          <w:rFonts w:ascii="Times New Roman" w:hAnsi="Times New Roman" w:cs="Times New Roman"/>
          <w:color w:val="000000" w:themeColor="text1"/>
          <w:sz w:val="20"/>
          <w:szCs w:val="20"/>
          <w:highlight w:val="yellow"/>
        </w:rPr>
        <w:t>.</w:t>
      </w:r>
    </w:p>
    <w:p w14:paraId="40EEEA5F" w14:textId="77777777" w:rsidR="00614B3A" w:rsidRPr="0016352D" w:rsidRDefault="00614B3A" w:rsidP="00614B3A">
      <w:pPr>
        <w:rPr>
          <w:rFonts w:ascii="Times New Roman" w:hAnsi="Times New Roman" w:cs="Times New Roman"/>
          <w:color w:val="000000" w:themeColor="text1"/>
        </w:rPr>
      </w:pPr>
    </w:p>
    <w:p w14:paraId="28A22265" w14:textId="77777777" w:rsidR="00614B3A" w:rsidRPr="0016352D" w:rsidRDefault="00614B3A" w:rsidP="00614B3A">
      <w:pPr>
        <w:rPr>
          <w:rFonts w:ascii="Times New Roman" w:hAnsi="Times New Roman" w:cs="Times New Roman"/>
          <w:color w:val="000000" w:themeColor="text1"/>
        </w:rPr>
      </w:pPr>
    </w:p>
    <w:p w14:paraId="6F0E3509" w14:textId="77777777" w:rsidR="00614B3A" w:rsidRPr="0016352D" w:rsidRDefault="00614B3A" w:rsidP="00614B3A">
      <w:pPr>
        <w:rPr>
          <w:rFonts w:ascii="Times New Roman" w:hAnsi="Times New Roman" w:cs="Times New Roman"/>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50DF62F7" wp14:editId="24E46D28">
            <wp:extent cx="5429250" cy="2162175"/>
            <wp:effectExtent l="0" t="0" r="0" b="9525"/>
            <wp:docPr id="996276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76000" name=""/>
                    <pic:cNvPicPr/>
                  </pic:nvPicPr>
                  <pic:blipFill>
                    <a:blip r:embed="rId12"/>
                    <a:stretch>
                      <a:fillRect/>
                    </a:stretch>
                  </pic:blipFill>
                  <pic:spPr>
                    <a:xfrm>
                      <a:off x="0" y="0"/>
                      <a:ext cx="5429250" cy="2162175"/>
                    </a:xfrm>
                    <a:prstGeom prst="rect">
                      <a:avLst/>
                    </a:prstGeom>
                  </pic:spPr>
                </pic:pic>
              </a:graphicData>
            </a:graphic>
          </wp:inline>
        </w:drawing>
      </w:r>
    </w:p>
    <w:p w14:paraId="0F158AE4" w14:textId="45916F7F" w:rsidR="00614B3A" w:rsidRPr="008D4B67"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According to the chart</w:t>
      </w:r>
      <w:r w:rsidR="00813FA0" w:rsidRPr="008D4B67">
        <w:rPr>
          <w:rFonts w:ascii="Times New Roman" w:hAnsi="Times New Roman" w:cs="Times New Roman"/>
          <w:color w:val="000000" w:themeColor="text1"/>
          <w:sz w:val="20"/>
          <w:szCs w:val="20"/>
        </w:rPr>
        <w:t xml:space="preserve"> of the question conducted in task 3</w:t>
      </w:r>
      <w:r w:rsidRPr="008D4B67">
        <w:rPr>
          <w:rFonts w:ascii="Times New Roman" w:hAnsi="Times New Roman" w:cs="Times New Roman"/>
          <w:color w:val="000000" w:themeColor="text1"/>
          <w:sz w:val="20"/>
          <w:szCs w:val="20"/>
        </w:rPr>
        <w:t xml:space="preserve">, most consumers agree with reading the product reviews before buying </w:t>
      </w:r>
      <w:proofErr w:type="spellStart"/>
      <w:r w:rsidRPr="008D4B67">
        <w:rPr>
          <w:rFonts w:ascii="Times New Roman" w:hAnsi="Times New Roman" w:cs="Times New Roman"/>
          <w:color w:val="000000" w:themeColor="text1"/>
          <w:sz w:val="20"/>
          <w:szCs w:val="20"/>
        </w:rPr>
        <w:t>PureBeauty</w:t>
      </w:r>
      <w:proofErr w:type="spellEnd"/>
      <w:r w:rsidRPr="008D4B67">
        <w:rPr>
          <w:rFonts w:ascii="Times New Roman" w:hAnsi="Times New Roman" w:cs="Times New Roman"/>
          <w:color w:val="000000" w:themeColor="text1"/>
          <w:sz w:val="20"/>
          <w:szCs w:val="20"/>
        </w:rPr>
        <w:t xml:space="preserve"> goods. In total, 16 personnel responded to this question: 13 (81. 25%) always read reviews, and none checked the second option – "often. As for the frequency of reading reviews, which ranged from never, sometimes, rarely, and often, only one respondent sometimes reads reviews, and two respondents rarely do so, although none of the respondents indicated that they never read reviews. Thus, one can appreciate the fact that the reviews of products before purchase play a significant role among the customers of </w:t>
      </w:r>
      <w:proofErr w:type="spellStart"/>
      <w:r w:rsidRPr="008D4B67">
        <w:rPr>
          <w:rFonts w:ascii="Times New Roman" w:hAnsi="Times New Roman" w:cs="Times New Roman"/>
          <w:color w:val="000000" w:themeColor="text1"/>
          <w:sz w:val="20"/>
          <w:szCs w:val="20"/>
        </w:rPr>
        <w:t>PureBeauty</w:t>
      </w:r>
      <w:proofErr w:type="spellEnd"/>
      <w:r w:rsidRPr="008D4B67">
        <w:rPr>
          <w:rFonts w:ascii="Times New Roman" w:hAnsi="Times New Roman" w:cs="Times New Roman"/>
          <w:color w:val="000000" w:themeColor="text1"/>
          <w:sz w:val="20"/>
          <w:szCs w:val="20"/>
        </w:rPr>
        <w:t>. Thus, review dependence stresses the importance of the company working actively to have many genuine positive customer evaluations. Some ideas on how to improve this could be sending employee follow-up emails to encourage customers to leave a review behind, giving actual discounts for customers who left their reviews behind, and making sure that the customers are easily able to locate the reviews on the product page</w:t>
      </w:r>
      <w:r w:rsidR="00813FA0" w:rsidRPr="008D4B67">
        <w:rPr>
          <w:rFonts w:ascii="Times New Roman" w:hAnsi="Times New Roman" w:cs="Times New Roman"/>
          <w:color w:val="000000" w:themeColor="text1"/>
          <w:sz w:val="20"/>
          <w:szCs w:val="20"/>
        </w:rPr>
        <w:t xml:space="preserve"> </w:t>
      </w:r>
      <w:r w:rsidR="00813FA0" w:rsidRPr="008D4B67">
        <w:rPr>
          <w:rStyle w:val="Strong"/>
          <w:rFonts w:ascii="Times New Roman" w:eastAsiaTheme="majorEastAsia" w:hAnsi="Times New Roman" w:cs="Times New Roman"/>
          <w:color w:val="000000" w:themeColor="text1"/>
          <w:sz w:val="20"/>
          <w:szCs w:val="20"/>
        </w:rPr>
        <w:t>(</w:t>
      </w:r>
      <w:proofErr w:type="spellStart"/>
      <w:r w:rsidR="00813FA0" w:rsidRPr="008D4B67">
        <w:rPr>
          <w:rFonts w:ascii="Times New Roman" w:hAnsi="Times New Roman" w:cs="Times New Roman"/>
          <w:color w:val="222222"/>
          <w:sz w:val="20"/>
          <w:szCs w:val="20"/>
          <w:shd w:val="clear" w:color="auto" w:fill="FFFFFF"/>
        </w:rPr>
        <w:t>Pribadi</w:t>
      </w:r>
      <w:proofErr w:type="spellEnd"/>
      <w:r w:rsidR="00813FA0" w:rsidRPr="008D4B67">
        <w:rPr>
          <w:rFonts w:ascii="Times New Roman" w:hAnsi="Times New Roman" w:cs="Times New Roman"/>
          <w:color w:val="222222"/>
          <w:sz w:val="20"/>
          <w:szCs w:val="20"/>
          <w:shd w:val="clear" w:color="auto" w:fill="FFFFFF"/>
        </w:rPr>
        <w:t xml:space="preserve"> et al., 2019)</w:t>
      </w:r>
      <w:r w:rsidR="00813FA0" w:rsidRPr="008D4B67">
        <w:rPr>
          <w:rStyle w:val="Strong"/>
          <w:rFonts w:ascii="Times New Roman" w:eastAsiaTheme="majorEastAsia" w:hAnsi="Times New Roman" w:cs="Times New Roman"/>
          <w:color w:val="000000" w:themeColor="text1"/>
          <w:sz w:val="20"/>
          <w:szCs w:val="20"/>
        </w:rPr>
        <w:t>.</w:t>
      </w:r>
      <w:r w:rsidRPr="008D4B67">
        <w:rPr>
          <w:rFonts w:ascii="Times New Roman" w:hAnsi="Times New Roman" w:cs="Times New Roman"/>
          <w:color w:val="000000" w:themeColor="text1"/>
          <w:sz w:val="20"/>
          <w:szCs w:val="20"/>
        </w:rPr>
        <w:t xml:space="preserve"> In addition, if there are any negative comments, it is important to respond in the proper way to solidify customer confidence in quality. These reviews, this reliance on reviews, can establish a real presence that can work to change the potential customers' mindsets and thus work on the perception customers have of the brand.</w:t>
      </w:r>
    </w:p>
    <w:p w14:paraId="487E009A" w14:textId="77777777" w:rsidR="00614B3A" w:rsidRPr="0016352D" w:rsidRDefault="00614B3A" w:rsidP="00614B3A">
      <w:pPr>
        <w:rPr>
          <w:rFonts w:ascii="Times New Roman" w:hAnsi="Times New Roman" w:cs="Times New Roman"/>
          <w:color w:val="000000" w:themeColor="text1"/>
        </w:rPr>
      </w:pPr>
    </w:p>
    <w:p w14:paraId="24EA017E" w14:textId="77777777" w:rsidR="00614B3A" w:rsidRPr="0016352D" w:rsidRDefault="00614B3A" w:rsidP="00614B3A">
      <w:pPr>
        <w:rPr>
          <w:rFonts w:ascii="Times New Roman" w:hAnsi="Times New Roman" w:cs="Times New Roman"/>
          <w:color w:val="000000" w:themeColor="text1"/>
        </w:rPr>
      </w:pPr>
    </w:p>
    <w:p w14:paraId="404807AE" w14:textId="77777777" w:rsidR="00614B3A" w:rsidRPr="0016352D" w:rsidRDefault="00614B3A" w:rsidP="00614B3A">
      <w:pPr>
        <w:spacing w:line="259" w:lineRule="auto"/>
        <w:jc w:val="left"/>
        <w:rPr>
          <w:rFonts w:ascii="Times New Roman" w:hAnsi="Times New Roman" w:cs="Times New Roman"/>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6A3C5FAF" wp14:editId="292FB9B5">
            <wp:extent cx="5600700" cy="2247900"/>
            <wp:effectExtent l="0" t="0" r="0" b="0"/>
            <wp:docPr id="1132555116"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555116" name="Picture 1" descr="A screenshot of a white background&#10;&#10;Description automatically generated"/>
                    <pic:cNvPicPr/>
                  </pic:nvPicPr>
                  <pic:blipFill>
                    <a:blip r:embed="rId13"/>
                    <a:stretch>
                      <a:fillRect/>
                    </a:stretch>
                  </pic:blipFill>
                  <pic:spPr>
                    <a:xfrm>
                      <a:off x="0" y="0"/>
                      <a:ext cx="5600700" cy="2247900"/>
                    </a:xfrm>
                    <a:prstGeom prst="rect">
                      <a:avLst/>
                    </a:prstGeom>
                  </pic:spPr>
                </pic:pic>
              </a:graphicData>
            </a:graphic>
          </wp:inline>
        </w:drawing>
      </w:r>
    </w:p>
    <w:p w14:paraId="265B6DF0" w14:textId="7F9DF482" w:rsidR="00614B3A" w:rsidRDefault="00614B3A" w:rsidP="00614B3A">
      <w:pPr>
        <w:rPr>
          <w:rFonts w:ascii="Times New Roman" w:hAnsi="Times New Roman" w:cs="Times New Roman"/>
          <w:color w:val="000000" w:themeColor="text1"/>
          <w:sz w:val="20"/>
          <w:szCs w:val="20"/>
        </w:rPr>
      </w:pPr>
      <w:r w:rsidRPr="008D4B67">
        <w:rPr>
          <w:rFonts w:ascii="Times New Roman" w:hAnsi="Times New Roman" w:cs="Times New Roman"/>
          <w:color w:val="000000" w:themeColor="text1"/>
          <w:sz w:val="20"/>
          <w:szCs w:val="20"/>
        </w:rPr>
        <w:t xml:space="preserve">From the above chart, it is evident that </w:t>
      </w:r>
      <w:r w:rsidR="006A61CC" w:rsidRPr="008D4B67">
        <w:rPr>
          <w:rFonts w:ascii="Times New Roman" w:hAnsi="Times New Roman" w:cs="Times New Roman"/>
          <w:color w:val="000000" w:themeColor="text1"/>
          <w:sz w:val="20"/>
          <w:szCs w:val="20"/>
        </w:rPr>
        <w:t>most of</w:t>
      </w:r>
      <w:r w:rsidRPr="008D4B67">
        <w:rPr>
          <w:rFonts w:ascii="Times New Roman" w:hAnsi="Times New Roman" w:cs="Times New Roman"/>
          <w:color w:val="000000" w:themeColor="text1"/>
          <w:sz w:val="20"/>
          <w:szCs w:val="20"/>
        </w:rPr>
        <w:t xml:space="preserve"> the clients are willing to buy </w:t>
      </w:r>
      <w:proofErr w:type="spellStart"/>
      <w:r w:rsidRPr="008D4B67">
        <w:rPr>
          <w:rFonts w:ascii="Times New Roman" w:hAnsi="Times New Roman" w:cs="Times New Roman"/>
          <w:color w:val="000000" w:themeColor="text1"/>
          <w:sz w:val="20"/>
          <w:szCs w:val="20"/>
        </w:rPr>
        <w:t>PureBeauty</w:t>
      </w:r>
      <w:proofErr w:type="spellEnd"/>
      <w:r w:rsidRPr="008D4B67">
        <w:rPr>
          <w:rFonts w:ascii="Times New Roman" w:hAnsi="Times New Roman" w:cs="Times New Roman"/>
          <w:color w:val="000000" w:themeColor="text1"/>
          <w:sz w:val="20"/>
          <w:szCs w:val="20"/>
        </w:rPr>
        <w:t xml:space="preserve"> products that contain natural ingredients at a slightly higher price. Among the respondents, 7 out of the 16 are in support of the statement in the research while 5 out of the 16 strongly supported the statement. On the other hand, 2 people (12.5 %) strongly disagreed/disagreed and none considered the statement to be neutral. Hence, the willingness to pay a premium for natural ingredients demonstrates a shift in consumer preferences that puts a premium on the natural and potentially healthier composition of the produce. </w:t>
      </w:r>
      <w:r w:rsidRPr="008D4B67">
        <w:rPr>
          <w:rFonts w:ascii="Times New Roman" w:hAnsi="Times New Roman" w:cs="Times New Roman"/>
          <w:color w:val="000000" w:themeColor="text1"/>
          <w:sz w:val="20"/>
          <w:szCs w:val="20"/>
          <w:highlight w:val="yellow"/>
        </w:rPr>
        <w:t xml:space="preserve">For </w:t>
      </w:r>
      <w:proofErr w:type="spellStart"/>
      <w:r w:rsidRPr="008D4B67">
        <w:rPr>
          <w:rFonts w:ascii="Times New Roman" w:hAnsi="Times New Roman" w:cs="Times New Roman"/>
          <w:color w:val="000000" w:themeColor="text1"/>
          <w:sz w:val="20"/>
          <w:szCs w:val="20"/>
          <w:highlight w:val="yellow"/>
        </w:rPr>
        <w:t>PureBeauty</w:t>
      </w:r>
      <w:proofErr w:type="spellEnd"/>
      <w:r w:rsidRPr="008D4B67">
        <w:rPr>
          <w:rFonts w:ascii="Times New Roman" w:hAnsi="Times New Roman" w:cs="Times New Roman"/>
          <w:color w:val="000000" w:themeColor="text1"/>
          <w:sz w:val="20"/>
          <w:szCs w:val="20"/>
          <w:highlight w:val="yellow"/>
        </w:rPr>
        <w:t>, this insight means that it should focus on purchasing better quality natural ingredients to try and explain higher prices to the consumers and gain better consumers' attention</w:t>
      </w:r>
      <w:r w:rsidR="00813FA0" w:rsidRPr="008D4B67">
        <w:rPr>
          <w:rFonts w:ascii="Times New Roman" w:hAnsi="Times New Roman" w:cs="Times New Roman"/>
          <w:color w:val="000000" w:themeColor="text1"/>
          <w:sz w:val="20"/>
          <w:szCs w:val="20"/>
          <w:highlight w:val="yellow"/>
        </w:rPr>
        <w:t xml:space="preserve"> (</w:t>
      </w:r>
      <w:proofErr w:type="spellStart"/>
      <w:r w:rsidR="00813FA0" w:rsidRPr="008D4B67">
        <w:rPr>
          <w:rFonts w:ascii="Times New Roman" w:hAnsi="Times New Roman" w:cs="Times New Roman"/>
          <w:color w:val="000000" w:themeColor="text1"/>
          <w:sz w:val="20"/>
          <w:szCs w:val="20"/>
          <w:highlight w:val="yellow"/>
          <w:shd w:val="clear" w:color="auto" w:fill="FFFFFF"/>
        </w:rPr>
        <w:t>Xie</w:t>
      </w:r>
      <w:proofErr w:type="spellEnd"/>
      <w:r w:rsidR="00813FA0" w:rsidRPr="008D4B67">
        <w:rPr>
          <w:rFonts w:ascii="Times New Roman" w:hAnsi="Times New Roman" w:cs="Times New Roman"/>
          <w:color w:val="000000" w:themeColor="text1"/>
          <w:sz w:val="20"/>
          <w:szCs w:val="20"/>
          <w:highlight w:val="yellow"/>
          <w:shd w:val="clear" w:color="auto" w:fill="FFFFFF"/>
        </w:rPr>
        <w:t xml:space="preserve"> et al., 2017).</w:t>
      </w:r>
      <w:r w:rsidRPr="008D4B67">
        <w:rPr>
          <w:rFonts w:ascii="Times New Roman" w:hAnsi="Times New Roman" w:cs="Times New Roman"/>
          <w:color w:val="000000" w:themeColor="text1"/>
          <w:sz w:val="20"/>
          <w:szCs w:val="20"/>
        </w:rPr>
        <w:t xml:space="preserve"> Marketing communication should closely align with the perception of natural ingredients as a positive value that underlines the company's environmentally friendly approach and product superiority. Moreover, clear information about sourcing practices and the environmental footprint also in the ingredients can increase consumers’ confidence and willingness to pay more. It also presents opportunities for new product line developments in products that are natural and organic mainly due to customers’ awareness and buying trends in the market</w:t>
      </w:r>
      <w:r w:rsidR="00813FA0" w:rsidRPr="008D4B67">
        <w:rPr>
          <w:rFonts w:ascii="Times New Roman" w:hAnsi="Times New Roman" w:cs="Times New Roman"/>
          <w:color w:val="000000" w:themeColor="text1"/>
          <w:sz w:val="20"/>
          <w:szCs w:val="20"/>
        </w:rPr>
        <w:t xml:space="preserve"> </w:t>
      </w:r>
      <w:r w:rsidR="00813FA0" w:rsidRPr="008D4B67">
        <w:rPr>
          <w:rFonts w:ascii="Times New Roman" w:hAnsi="Times New Roman" w:cs="Times New Roman"/>
          <w:color w:val="000000" w:themeColor="text1"/>
          <w:sz w:val="20"/>
          <w:szCs w:val="20"/>
          <w:highlight w:val="yellow"/>
        </w:rPr>
        <w:t>(</w:t>
      </w:r>
      <w:proofErr w:type="spellStart"/>
      <w:r w:rsidR="00813FA0" w:rsidRPr="008D4B67">
        <w:rPr>
          <w:rFonts w:ascii="Times New Roman" w:hAnsi="Times New Roman" w:cs="Times New Roman"/>
          <w:color w:val="000000" w:themeColor="text1"/>
          <w:sz w:val="20"/>
          <w:szCs w:val="20"/>
          <w:highlight w:val="yellow"/>
          <w:shd w:val="clear" w:color="auto" w:fill="FFFFFF"/>
        </w:rPr>
        <w:t>Aschemann-Witzel</w:t>
      </w:r>
      <w:proofErr w:type="spellEnd"/>
      <w:r w:rsidR="00813FA0" w:rsidRPr="008D4B67">
        <w:rPr>
          <w:rFonts w:ascii="Times New Roman" w:hAnsi="Times New Roman" w:cs="Times New Roman"/>
          <w:color w:val="000000" w:themeColor="text1"/>
          <w:sz w:val="20"/>
          <w:szCs w:val="20"/>
          <w:highlight w:val="yellow"/>
          <w:shd w:val="clear" w:color="auto" w:fill="FFFFFF"/>
        </w:rPr>
        <w:t xml:space="preserve"> et al., 2021)</w:t>
      </w:r>
      <w:r w:rsidRPr="008D4B67">
        <w:rPr>
          <w:rFonts w:ascii="Times New Roman" w:hAnsi="Times New Roman" w:cs="Times New Roman"/>
          <w:color w:val="000000" w:themeColor="text1"/>
          <w:sz w:val="20"/>
          <w:szCs w:val="20"/>
          <w:highlight w:val="yellow"/>
        </w:rPr>
        <w:t>.</w:t>
      </w:r>
    </w:p>
    <w:p w14:paraId="2F6D0CE8" w14:textId="77777777" w:rsidR="008D4B67" w:rsidRDefault="008D4B67" w:rsidP="00614B3A">
      <w:pPr>
        <w:rPr>
          <w:rFonts w:ascii="Times New Roman" w:hAnsi="Times New Roman" w:cs="Times New Roman"/>
          <w:color w:val="000000" w:themeColor="text1"/>
          <w:sz w:val="20"/>
          <w:szCs w:val="20"/>
        </w:rPr>
      </w:pPr>
    </w:p>
    <w:p w14:paraId="3B867463" w14:textId="77777777" w:rsidR="008D4B67" w:rsidRDefault="008D4B67" w:rsidP="00614B3A">
      <w:pPr>
        <w:rPr>
          <w:rFonts w:ascii="Times New Roman" w:hAnsi="Times New Roman" w:cs="Times New Roman"/>
          <w:color w:val="000000" w:themeColor="text1"/>
          <w:sz w:val="20"/>
          <w:szCs w:val="20"/>
        </w:rPr>
      </w:pPr>
    </w:p>
    <w:p w14:paraId="1CE21214" w14:textId="77777777" w:rsidR="008D4B67" w:rsidRDefault="008D4B67" w:rsidP="00614B3A">
      <w:pPr>
        <w:rPr>
          <w:rFonts w:ascii="Times New Roman" w:hAnsi="Times New Roman" w:cs="Times New Roman"/>
          <w:color w:val="000000" w:themeColor="text1"/>
          <w:sz w:val="20"/>
          <w:szCs w:val="20"/>
        </w:rPr>
      </w:pPr>
    </w:p>
    <w:p w14:paraId="49D07724" w14:textId="77777777" w:rsidR="008D4B67" w:rsidRPr="008D4B67" w:rsidRDefault="008D4B67" w:rsidP="00614B3A">
      <w:pPr>
        <w:rPr>
          <w:rFonts w:ascii="Times New Roman" w:eastAsiaTheme="majorEastAsia" w:hAnsi="Times New Roman" w:cs="Times New Roman"/>
          <w:color w:val="000000" w:themeColor="text1"/>
          <w:sz w:val="20"/>
          <w:szCs w:val="20"/>
        </w:rPr>
      </w:pPr>
    </w:p>
    <w:p w14:paraId="1C954DDB" w14:textId="77777777" w:rsidR="00614B3A" w:rsidRPr="0016352D" w:rsidRDefault="00614B3A" w:rsidP="00614B3A">
      <w:pPr>
        <w:rPr>
          <w:rFonts w:ascii="Times New Roman" w:hAnsi="Times New Roman" w:cs="Times New Roman"/>
          <w:color w:val="000000" w:themeColor="text1"/>
        </w:rPr>
      </w:pPr>
    </w:p>
    <w:p w14:paraId="26D890D8" w14:textId="77777777" w:rsidR="00614B3A" w:rsidRPr="0016352D" w:rsidRDefault="00614B3A" w:rsidP="00614B3A">
      <w:pPr>
        <w:rPr>
          <w:rFonts w:ascii="Times New Roman" w:hAnsi="Times New Roman" w:cs="Times New Roman"/>
          <w:color w:val="000000" w:themeColor="text1"/>
        </w:rPr>
      </w:pPr>
    </w:p>
    <w:p w14:paraId="5D39707B" w14:textId="77777777" w:rsidR="00614B3A" w:rsidRPr="0016352D" w:rsidRDefault="00614B3A" w:rsidP="00614B3A">
      <w:pPr>
        <w:rPr>
          <w:rFonts w:ascii="Times New Roman" w:hAnsi="Times New Roman" w:cs="Times New Roman"/>
          <w:color w:val="000000" w:themeColor="text1"/>
        </w:rPr>
      </w:pPr>
    </w:p>
    <w:p w14:paraId="7F9CF97E" w14:textId="77777777" w:rsidR="00614B3A" w:rsidRPr="0016352D" w:rsidRDefault="00614B3A" w:rsidP="00614B3A">
      <w:pPr>
        <w:rPr>
          <w:rFonts w:ascii="Times New Roman" w:hAnsi="Times New Roman" w:cs="Times New Roman"/>
          <w:color w:val="000000" w:themeColor="text1"/>
        </w:rPr>
      </w:pPr>
    </w:p>
    <w:p w14:paraId="441C5CAC" w14:textId="77777777" w:rsidR="00614B3A" w:rsidRPr="0016352D" w:rsidRDefault="00614B3A" w:rsidP="00614B3A">
      <w:pPr>
        <w:rPr>
          <w:rFonts w:ascii="Times New Roman" w:hAnsi="Times New Roman" w:cs="Times New Roman"/>
          <w:color w:val="000000" w:themeColor="text1"/>
        </w:rPr>
      </w:pPr>
    </w:p>
    <w:p w14:paraId="0F1BFCBE" w14:textId="77777777" w:rsidR="00614B3A" w:rsidRPr="0016352D" w:rsidRDefault="00614B3A" w:rsidP="00614B3A">
      <w:pPr>
        <w:pStyle w:val="ListParagraph"/>
        <w:numPr>
          <w:ilvl w:val="1"/>
          <w:numId w:val="5"/>
        </w:numPr>
        <w:rPr>
          <w:rFonts w:ascii="Times New Roman" w:hAnsi="Times New Roman" w:cs="Times New Roman"/>
          <w:b/>
          <w:color w:val="000000" w:themeColor="text1"/>
        </w:rPr>
      </w:pPr>
      <w:r w:rsidRPr="0016352D">
        <w:rPr>
          <w:rFonts w:ascii="Times New Roman" w:hAnsi="Times New Roman" w:cs="Times New Roman"/>
          <w:b/>
          <w:color w:val="000000" w:themeColor="text1"/>
        </w:rPr>
        <w:lastRenderedPageBreak/>
        <w:t xml:space="preserve"> Webpage</w:t>
      </w:r>
    </w:p>
    <w:p w14:paraId="3FBBB8B9" w14:textId="77777777" w:rsidR="00614B3A" w:rsidRPr="0016352D" w:rsidRDefault="00614B3A" w:rsidP="00614B3A">
      <w:pPr>
        <w:pStyle w:val="ListParagraph"/>
        <w:ind w:left="1080"/>
        <w:jc w:val="center"/>
        <w:rPr>
          <w:rFonts w:ascii="Times New Roman" w:hAnsi="Times New Roman" w:cs="Times New Roman"/>
          <w:b/>
          <w:color w:val="000000" w:themeColor="text1"/>
        </w:rPr>
      </w:pPr>
      <w:r w:rsidRPr="0016352D">
        <w:rPr>
          <w:rFonts w:ascii="Times New Roman" w:hAnsi="Times New Roman" w:cs="Times New Roman"/>
          <w:noProof/>
          <w:color w:val="000000" w:themeColor="text1"/>
          <w:lang w:val="en-US"/>
        </w:rPr>
        <w:drawing>
          <wp:inline distT="0" distB="0" distL="0" distR="0" wp14:anchorId="26F41545" wp14:editId="7CE0BA99">
            <wp:extent cx="4781462" cy="2665563"/>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85450" cy="2667786"/>
                    </a:xfrm>
                    <a:prstGeom prst="rect">
                      <a:avLst/>
                    </a:prstGeom>
                  </pic:spPr>
                </pic:pic>
              </a:graphicData>
            </a:graphic>
          </wp:inline>
        </w:drawing>
      </w:r>
    </w:p>
    <w:p w14:paraId="1FAA77C9" w14:textId="77777777" w:rsidR="00614B3A" w:rsidRPr="0016352D" w:rsidRDefault="00614B3A" w:rsidP="00614B3A">
      <w:pPr>
        <w:pStyle w:val="ListParagraph"/>
        <w:ind w:left="1080"/>
        <w:jc w:val="center"/>
        <w:rPr>
          <w:rFonts w:ascii="Times New Roman" w:hAnsi="Times New Roman" w:cs="Times New Roman"/>
          <w:b/>
          <w:color w:val="000000" w:themeColor="text1"/>
        </w:rPr>
      </w:pPr>
    </w:p>
    <w:p w14:paraId="69C2270B" w14:textId="77777777" w:rsidR="00614B3A" w:rsidRPr="0016352D" w:rsidRDefault="00614B3A" w:rsidP="00614B3A">
      <w:pPr>
        <w:pStyle w:val="ListParagraph"/>
        <w:ind w:left="1080"/>
        <w:rPr>
          <w:rFonts w:ascii="Times New Roman" w:hAnsi="Times New Roman" w:cs="Times New Roman"/>
          <w:b/>
          <w:color w:val="000000" w:themeColor="text1"/>
        </w:rPr>
      </w:pPr>
      <w:r w:rsidRPr="0016352D">
        <w:rPr>
          <w:rFonts w:ascii="Times New Roman" w:hAnsi="Times New Roman" w:cs="Times New Roman"/>
          <w:noProof/>
          <w:color w:val="000000" w:themeColor="text1"/>
          <w:lang w:val="en-US"/>
        </w:rPr>
        <w:drawing>
          <wp:inline distT="0" distB="0" distL="0" distR="0" wp14:anchorId="54638B2C" wp14:editId="09DF001D">
            <wp:extent cx="5305847" cy="229462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a:stretch>
                      <a:fillRect/>
                    </a:stretch>
                  </pic:blipFill>
                  <pic:spPr>
                    <a:xfrm>
                      <a:off x="0" y="0"/>
                      <a:ext cx="5322901" cy="2302001"/>
                    </a:xfrm>
                    <a:prstGeom prst="rect">
                      <a:avLst/>
                    </a:prstGeom>
                  </pic:spPr>
                </pic:pic>
              </a:graphicData>
            </a:graphic>
          </wp:inline>
        </w:drawing>
      </w:r>
    </w:p>
    <w:p w14:paraId="5860C6B5" w14:textId="77777777" w:rsidR="00614B3A" w:rsidRPr="0016352D" w:rsidRDefault="00614B3A" w:rsidP="00614B3A">
      <w:pPr>
        <w:pStyle w:val="ListParagraph"/>
        <w:ind w:left="1080"/>
        <w:jc w:val="center"/>
        <w:rPr>
          <w:rFonts w:ascii="Times New Roman" w:hAnsi="Times New Roman" w:cs="Times New Roman"/>
          <w:b/>
          <w:color w:val="000000" w:themeColor="text1"/>
        </w:rPr>
      </w:pPr>
      <w:r w:rsidRPr="0016352D">
        <w:rPr>
          <w:rFonts w:ascii="Times New Roman" w:hAnsi="Times New Roman" w:cs="Times New Roman"/>
          <w:noProof/>
          <w:color w:val="000000" w:themeColor="text1"/>
          <w:lang w:val="en-US"/>
        </w:rPr>
        <w:drawing>
          <wp:inline distT="0" distB="0" distL="0" distR="0" wp14:anchorId="4B1405F1" wp14:editId="5A34CB3C">
            <wp:extent cx="5117672" cy="2208363"/>
            <wp:effectExtent l="0" t="0" r="698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6"/>
                    <a:stretch>
                      <a:fillRect/>
                    </a:stretch>
                  </pic:blipFill>
                  <pic:spPr>
                    <a:xfrm>
                      <a:off x="0" y="0"/>
                      <a:ext cx="5127428" cy="2212573"/>
                    </a:xfrm>
                    <a:prstGeom prst="rect">
                      <a:avLst/>
                    </a:prstGeom>
                  </pic:spPr>
                </pic:pic>
              </a:graphicData>
            </a:graphic>
          </wp:inline>
        </w:drawing>
      </w:r>
    </w:p>
    <w:p w14:paraId="13B3F54F" w14:textId="77777777" w:rsidR="00614B3A" w:rsidRPr="0016352D" w:rsidRDefault="00614B3A" w:rsidP="00614B3A">
      <w:pPr>
        <w:pStyle w:val="ListParagraph"/>
        <w:ind w:left="1080"/>
        <w:jc w:val="center"/>
        <w:rPr>
          <w:rFonts w:ascii="Times New Roman" w:hAnsi="Times New Roman" w:cs="Times New Roman"/>
          <w:b/>
          <w:color w:val="000000" w:themeColor="text1"/>
        </w:rPr>
      </w:pPr>
    </w:p>
    <w:p w14:paraId="79D68C39" w14:textId="77777777" w:rsidR="00614B3A" w:rsidRPr="0016352D" w:rsidRDefault="00614B3A" w:rsidP="00614B3A">
      <w:pPr>
        <w:pStyle w:val="ListParagraph"/>
        <w:ind w:left="1080"/>
        <w:rPr>
          <w:rFonts w:ascii="Times New Roman" w:hAnsi="Times New Roman" w:cs="Times New Roman"/>
          <w:b/>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3665B116" wp14:editId="76476F3B">
            <wp:extent cx="4954085" cy="2053087"/>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7"/>
                    <a:stretch>
                      <a:fillRect/>
                    </a:stretch>
                  </pic:blipFill>
                  <pic:spPr>
                    <a:xfrm>
                      <a:off x="0" y="0"/>
                      <a:ext cx="4962302" cy="2056492"/>
                    </a:xfrm>
                    <a:prstGeom prst="rect">
                      <a:avLst/>
                    </a:prstGeom>
                  </pic:spPr>
                </pic:pic>
              </a:graphicData>
            </a:graphic>
          </wp:inline>
        </w:drawing>
      </w:r>
    </w:p>
    <w:p w14:paraId="36CE4D36" w14:textId="77777777" w:rsidR="00614B3A" w:rsidRPr="0016352D" w:rsidRDefault="00614B3A" w:rsidP="00614B3A">
      <w:pPr>
        <w:pStyle w:val="ListParagraph"/>
        <w:ind w:left="1080"/>
        <w:rPr>
          <w:rFonts w:ascii="Times New Roman" w:hAnsi="Times New Roman" w:cs="Times New Roman"/>
          <w:b/>
          <w:color w:val="000000" w:themeColor="text1"/>
        </w:rPr>
      </w:pPr>
    </w:p>
    <w:p w14:paraId="2374D6AD" w14:textId="77777777" w:rsidR="00614B3A" w:rsidRPr="0016352D" w:rsidRDefault="00614B3A" w:rsidP="00614B3A">
      <w:pPr>
        <w:pStyle w:val="ListParagraph"/>
        <w:ind w:left="1080"/>
        <w:rPr>
          <w:rFonts w:ascii="Times New Roman" w:hAnsi="Times New Roman" w:cs="Times New Roman"/>
          <w:b/>
          <w:color w:val="000000" w:themeColor="text1"/>
        </w:rPr>
      </w:pPr>
      <w:r w:rsidRPr="0016352D">
        <w:rPr>
          <w:rFonts w:ascii="Times New Roman" w:hAnsi="Times New Roman" w:cs="Times New Roman"/>
          <w:b/>
          <w:color w:val="000000" w:themeColor="text1"/>
        </w:rPr>
        <w:t>4.3 Marketing Materials</w:t>
      </w:r>
    </w:p>
    <w:p w14:paraId="545C7E51" w14:textId="77777777" w:rsidR="00614B3A" w:rsidRPr="0016352D" w:rsidRDefault="00614B3A" w:rsidP="00614B3A">
      <w:pPr>
        <w:spacing w:before="100" w:beforeAutospacing="1" w:after="100" w:afterAutospacing="1" w:line="240" w:lineRule="auto"/>
        <w:jc w:val="center"/>
        <w:rPr>
          <w:rFonts w:ascii="Times New Roman" w:eastAsia="Times New Roman" w:hAnsi="Times New Roman" w:cs="Times New Roman"/>
          <w:color w:val="000000" w:themeColor="text1"/>
          <w:kern w:val="0"/>
          <w:lang w:val="en-US"/>
          <w14:ligatures w14:val="none"/>
        </w:rPr>
      </w:pPr>
      <w:r w:rsidRPr="0016352D">
        <w:rPr>
          <w:rFonts w:ascii="Times New Roman" w:eastAsia="Times New Roman" w:hAnsi="Times New Roman" w:cs="Times New Roman"/>
          <w:noProof/>
          <w:color w:val="000000" w:themeColor="text1"/>
          <w:kern w:val="0"/>
          <w:lang w:val="en-US"/>
          <w14:ligatures w14:val="none"/>
        </w:rPr>
        <w:drawing>
          <wp:inline distT="0" distB="0" distL="0" distR="0" wp14:anchorId="2D832D43" wp14:editId="1C6C1C83">
            <wp:extent cx="4272426" cy="3778370"/>
            <wp:effectExtent l="0" t="0" r="0" b="0"/>
            <wp:docPr id="5" name="Picture 5" descr="C:\Users\M.A\AppData\Local\Packages\Microsoft.Windows.Photos_8wekyb3d8bbwe\TempState\ShareServiceTempFolder\Pink Illustration Beauty Product Logo.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C:\Users\M.A\AppData\Local\Packages\Microsoft.Windows.Photos_8wekyb3d8bbwe\TempState\ShareServiceTempFolder\Pink Illustration Beauty Product Logo.jpeg"/>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291944" cy="3795631"/>
                    </a:xfrm>
                    <a:prstGeom prst="rect">
                      <a:avLst/>
                    </a:prstGeom>
                    <a:noFill/>
                    <a:ln>
                      <a:noFill/>
                    </a:ln>
                  </pic:spPr>
                </pic:pic>
              </a:graphicData>
            </a:graphic>
          </wp:inline>
        </w:drawing>
      </w:r>
    </w:p>
    <w:p w14:paraId="7B66D099" w14:textId="77777777" w:rsidR="00614B3A" w:rsidRPr="0016352D" w:rsidRDefault="00614B3A" w:rsidP="00614B3A">
      <w:pPr>
        <w:spacing w:before="100" w:beforeAutospacing="1" w:after="100" w:afterAutospacing="1" w:line="240" w:lineRule="auto"/>
        <w:jc w:val="center"/>
        <w:rPr>
          <w:rFonts w:ascii="Times New Roman" w:eastAsia="Times New Roman" w:hAnsi="Times New Roman" w:cs="Times New Roman"/>
          <w:color w:val="000000" w:themeColor="text1"/>
          <w:kern w:val="0"/>
          <w:lang w:val="en-US"/>
          <w14:ligatures w14:val="none"/>
        </w:rPr>
      </w:pPr>
      <w:r w:rsidRPr="0016352D">
        <w:rPr>
          <w:rFonts w:ascii="Times New Roman" w:eastAsia="Times New Roman" w:hAnsi="Times New Roman" w:cs="Times New Roman"/>
          <w:noProof/>
          <w:color w:val="000000" w:themeColor="text1"/>
          <w:kern w:val="0"/>
          <w:lang w:val="en-US"/>
          <w14:ligatures w14:val="none"/>
        </w:rPr>
        <w:lastRenderedPageBreak/>
        <w:drawing>
          <wp:inline distT="0" distB="0" distL="0" distR="0" wp14:anchorId="7A8E97C4" wp14:editId="4B6133A9">
            <wp:extent cx="3408680" cy="4166558"/>
            <wp:effectExtent l="0" t="0" r="1270" b="5715"/>
            <wp:docPr id="6" name="Picture 6" descr="C:\Users\M.A\AppData\Local\Packages\Microsoft.Windows.Photos_8wekyb3d8bbwe\TempState\ShareServiceTempFolder\Beige Minimalist Modern Makeup Promotion Instagram Story.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C:\Users\M.A\AppData\Local\Packages\Microsoft.Windows.Photos_8wekyb3d8bbwe\TempState\ShareServiceTempFolder\Beige Minimalist Modern Makeup Promotion Instagram Story.jpeg"/>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3424751" cy="4186203"/>
                    </a:xfrm>
                    <a:prstGeom prst="rect">
                      <a:avLst/>
                    </a:prstGeom>
                    <a:noFill/>
                    <a:ln>
                      <a:noFill/>
                    </a:ln>
                  </pic:spPr>
                </pic:pic>
              </a:graphicData>
            </a:graphic>
          </wp:inline>
        </w:drawing>
      </w:r>
    </w:p>
    <w:p w14:paraId="325D825B" w14:textId="77777777" w:rsidR="00614B3A" w:rsidRPr="0016352D" w:rsidRDefault="00614B3A" w:rsidP="00614B3A">
      <w:pPr>
        <w:spacing w:before="100" w:beforeAutospacing="1" w:after="100" w:afterAutospacing="1" w:line="240" w:lineRule="auto"/>
        <w:jc w:val="center"/>
        <w:rPr>
          <w:rFonts w:ascii="Times New Roman" w:eastAsia="Times New Roman" w:hAnsi="Times New Roman" w:cs="Times New Roman"/>
          <w:color w:val="000000" w:themeColor="text1"/>
          <w:kern w:val="0"/>
          <w:lang w:val="en-US"/>
          <w14:ligatures w14:val="none"/>
        </w:rPr>
      </w:pPr>
      <w:r w:rsidRPr="0016352D">
        <w:rPr>
          <w:rFonts w:ascii="Times New Roman" w:eastAsia="Times New Roman" w:hAnsi="Times New Roman" w:cs="Times New Roman"/>
          <w:noProof/>
          <w:color w:val="000000" w:themeColor="text1"/>
          <w:kern w:val="0"/>
          <w:lang w:val="en-US"/>
          <w14:ligatures w14:val="none"/>
        </w:rPr>
        <w:drawing>
          <wp:inline distT="0" distB="0" distL="0" distR="0" wp14:anchorId="6B07C52A" wp14:editId="2423D63E">
            <wp:extent cx="3314147" cy="3856008"/>
            <wp:effectExtent l="0" t="0" r="635" b="0"/>
            <wp:docPr id="8" name="Picture 8" descr="C:\Users\M.A\AppData\Local\Packages\Microsoft.Windows.Photos_8wekyb3d8bbwe\TempState\ShareServiceTempFolder\Blue Modern Matte Lipstick Instagram Story.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0" descr="C:\Users\M.A\AppData\Local\Packages\Microsoft.Windows.Photos_8wekyb3d8bbwe\TempState\ShareServiceTempFolder\Blue Modern Matte Lipstick Instagram Story.jpeg"/>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3332041" cy="3876828"/>
                    </a:xfrm>
                    <a:prstGeom prst="rect">
                      <a:avLst/>
                    </a:prstGeom>
                    <a:noFill/>
                    <a:ln>
                      <a:noFill/>
                    </a:ln>
                  </pic:spPr>
                </pic:pic>
              </a:graphicData>
            </a:graphic>
          </wp:inline>
        </w:drawing>
      </w:r>
    </w:p>
    <w:p w14:paraId="485EB1CD" w14:textId="77777777" w:rsidR="00614B3A" w:rsidRPr="0016352D" w:rsidRDefault="00614B3A" w:rsidP="00614B3A">
      <w:pPr>
        <w:spacing w:before="100" w:beforeAutospacing="1" w:after="100" w:afterAutospacing="1" w:line="240" w:lineRule="auto"/>
        <w:jc w:val="center"/>
        <w:rPr>
          <w:rFonts w:ascii="Times New Roman" w:eastAsia="Times New Roman" w:hAnsi="Times New Roman" w:cs="Times New Roman"/>
          <w:color w:val="000000" w:themeColor="text1"/>
          <w:kern w:val="0"/>
          <w:lang w:val="en-US"/>
          <w14:ligatures w14:val="none"/>
        </w:rPr>
      </w:pPr>
      <w:r w:rsidRPr="0016352D">
        <w:rPr>
          <w:rFonts w:ascii="Times New Roman" w:eastAsia="Times New Roman" w:hAnsi="Times New Roman" w:cs="Times New Roman"/>
          <w:noProof/>
          <w:color w:val="000000" w:themeColor="text1"/>
          <w:kern w:val="0"/>
          <w:lang w:val="en-US"/>
          <w14:ligatures w14:val="none"/>
        </w:rPr>
        <w:lastRenderedPageBreak/>
        <w:drawing>
          <wp:inline distT="0" distB="0" distL="0" distR="0" wp14:anchorId="0DDED747" wp14:editId="7346D42F">
            <wp:extent cx="4251960" cy="3424687"/>
            <wp:effectExtent l="0" t="0" r="0" b="4445"/>
            <wp:docPr id="9" name="Picture 9" descr="C:\Users\M.A\AppData\Local\Packages\Microsoft.Windows.Photos_8wekyb3d8bbwe\TempState\ShareServiceTempFolder\women's day sal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2" descr="C:\Users\M.A\AppData\Local\Packages\Microsoft.Windows.Photos_8wekyb3d8bbwe\TempState\ShareServiceTempFolder\women's day sale.jpeg"/>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277288" cy="3445087"/>
                    </a:xfrm>
                    <a:prstGeom prst="rect">
                      <a:avLst/>
                    </a:prstGeom>
                    <a:noFill/>
                    <a:ln>
                      <a:noFill/>
                    </a:ln>
                  </pic:spPr>
                </pic:pic>
              </a:graphicData>
            </a:graphic>
          </wp:inline>
        </w:drawing>
      </w:r>
    </w:p>
    <w:p w14:paraId="73D7F005" w14:textId="77777777" w:rsidR="00614B3A" w:rsidRPr="0016352D" w:rsidRDefault="00614B3A" w:rsidP="00614B3A">
      <w:pPr>
        <w:spacing w:before="100" w:beforeAutospacing="1" w:after="100" w:afterAutospacing="1" w:line="240" w:lineRule="auto"/>
        <w:jc w:val="center"/>
        <w:rPr>
          <w:rFonts w:ascii="Times New Roman" w:eastAsia="Times New Roman" w:hAnsi="Times New Roman" w:cs="Times New Roman"/>
          <w:color w:val="000000" w:themeColor="text1"/>
          <w:kern w:val="0"/>
          <w:lang w:val="en-US"/>
          <w14:ligatures w14:val="none"/>
        </w:rPr>
      </w:pPr>
    </w:p>
    <w:p w14:paraId="3E1FD4E5" w14:textId="77777777" w:rsidR="00614B3A" w:rsidRPr="0016352D" w:rsidRDefault="00614B3A" w:rsidP="00614B3A">
      <w:pPr>
        <w:spacing w:before="100" w:beforeAutospacing="1" w:after="100" w:afterAutospacing="1" w:line="240" w:lineRule="auto"/>
        <w:jc w:val="center"/>
        <w:rPr>
          <w:rFonts w:ascii="Times New Roman" w:eastAsia="Times New Roman" w:hAnsi="Times New Roman" w:cs="Times New Roman"/>
          <w:color w:val="000000" w:themeColor="text1"/>
          <w:kern w:val="0"/>
          <w:lang w:val="en-US"/>
          <w14:ligatures w14:val="none"/>
        </w:rPr>
      </w:pPr>
    </w:p>
    <w:p w14:paraId="66373061" w14:textId="77777777" w:rsidR="00614B3A" w:rsidRPr="0016352D" w:rsidRDefault="00614B3A" w:rsidP="00614B3A">
      <w:pPr>
        <w:spacing w:before="100" w:beforeAutospacing="1" w:after="100" w:afterAutospacing="1" w:line="240" w:lineRule="auto"/>
        <w:jc w:val="center"/>
        <w:rPr>
          <w:rFonts w:ascii="Times New Roman" w:eastAsia="Times New Roman" w:hAnsi="Times New Roman" w:cs="Times New Roman"/>
          <w:color w:val="000000" w:themeColor="text1"/>
          <w:kern w:val="0"/>
          <w:lang w:val="en-US"/>
          <w14:ligatures w14:val="none"/>
        </w:rPr>
      </w:pPr>
    </w:p>
    <w:p w14:paraId="6E47D53F" w14:textId="77777777" w:rsidR="00614B3A" w:rsidRPr="0016352D" w:rsidRDefault="00614B3A" w:rsidP="00614B3A">
      <w:pPr>
        <w:pStyle w:val="ListParagraph"/>
        <w:ind w:left="1080"/>
        <w:rPr>
          <w:rFonts w:ascii="Times New Roman" w:hAnsi="Times New Roman" w:cs="Times New Roman"/>
          <w:b/>
          <w:color w:val="000000" w:themeColor="text1"/>
        </w:rPr>
      </w:pPr>
    </w:p>
    <w:p w14:paraId="54CCD430" w14:textId="77777777" w:rsidR="00614B3A" w:rsidRPr="0016352D" w:rsidRDefault="00614B3A" w:rsidP="00614B3A">
      <w:pPr>
        <w:spacing w:line="259" w:lineRule="auto"/>
        <w:jc w:val="left"/>
        <w:rPr>
          <w:rFonts w:ascii="Times New Roman" w:hAnsi="Times New Roman" w:cs="Times New Roman"/>
          <w:color w:val="000000" w:themeColor="text1"/>
        </w:rPr>
      </w:pPr>
    </w:p>
    <w:p w14:paraId="50F50A7B" w14:textId="77777777" w:rsidR="00614B3A" w:rsidRPr="0016352D" w:rsidRDefault="00614B3A" w:rsidP="00614B3A">
      <w:pPr>
        <w:spacing w:line="259" w:lineRule="auto"/>
        <w:jc w:val="left"/>
        <w:rPr>
          <w:rFonts w:ascii="Times New Roman" w:hAnsi="Times New Roman" w:cs="Times New Roman"/>
          <w:color w:val="000000" w:themeColor="text1"/>
        </w:rPr>
      </w:pPr>
    </w:p>
    <w:p w14:paraId="639FF0BD" w14:textId="77777777" w:rsidR="00614B3A" w:rsidRPr="0016352D" w:rsidRDefault="00614B3A" w:rsidP="00614B3A">
      <w:pPr>
        <w:spacing w:line="259" w:lineRule="auto"/>
        <w:jc w:val="left"/>
        <w:rPr>
          <w:rFonts w:ascii="Times New Roman" w:hAnsi="Times New Roman" w:cs="Times New Roman"/>
          <w:color w:val="000000" w:themeColor="text1"/>
        </w:rPr>
      </w:pPr>
    </w:p>
    <w:p w14:paraId="09E37D9F" w14:textId="77777777" w:rsidR="00614B3A" w:rsidRPr="0016352D" w:rsidRDefault="00614B3A" w:rsidP="00614B3A">
      <w:pPr>
        <w:spacing w:line="259" w:lineRule="auto"/>
        <w:jc w:val="left"/>
        <w:rPr>
          <w:rFonts w:ascii="Times New Roman" w:hAnsi="Times New Roman" w:cs="Times New Roman"/>
          <w:color w:val="000000" w:themeColor="text1"/>
        </w:rPr>
      </w:pPr>
    </w:p>
    <w:p w14:paraId="7756F302" w14:textId="77777777" w:rsidR="00614B3A" w:rsidRPr="0016352D" w:rsidRDefault="00614B3A" w:rsidP="00614B3A">
      <w:pPr>
        <w:spacing w:line="259" w:lineRule="auto"/>
        <w:jc w:val="left"/>
        <w:rPr>
          <w:rFonts w:ascii="Times New Roman" w:hAnsi="Times New Roman" w:cs="Times New Roman"/>
          <w:color w:val="000000" w:themeColor="text1"/>
        </w:rPr>
      </w:pPr>
    </w:p>
    <w:p w14:paraId="5DB5810C" w14:textId="77777777" w:rsidR="00614B3A" w:rsidRPr="0016352D" w:rsidRDefault="00614B3A" w:rsidP="00614B3A">
      <w:pPr>
        <w:spacing w:line="259" w:lineRule="auto"/>
        <w:jc w:val="left"/>
        <w:rPr>
          <w:rFonts w:ascii="Times New Roman" w:hAnsi="Times New Roman" w:cs="Times New Roman"/>
          <w:color w:val="000000" w:themeColor="text1"/>
        </w:rPr>
      </w:pPr>
    </w:p>
    <w:p w14:paraId="172483CD" w14:textId="77777777" w:rsidR="00614B3A" w:rsidRPr="0016352D" w:rsidRDefault="00614B3A" w:rsidP="00614B3A">
      <w:pPr>
        <w:spacing w:line="259" w:lineRule="auto"/>
        <w:jc w:val="left"/>
        <w:rPr>
          <w:rFonts w:ascii="Times New Roman" w:hAnsi="Times New Roman" w:cs="Times New Roman"/>
          <w:color w:val="000000" w:themeColor="text1"/>
        </w:rPr>
      </w:pPr>
    </w:p>
    <w:p w14:paraId="6EE10C29" w14:textId="77777777" w:rsidR="00614B3A" w:rsidRPr="0016352D" w:rsidRDefault="00614B3A" w:rsidP="00614B3A">
      <w:pPr>
        <w:spacing w:line="259" w:lineRule="auto"/>
        <w:jc w:val="left"/>
        <w:rPr>
          <w:rFonts w:ascii="Times New Roman" w:hAnsi="Times New Roman" w:cs="Times New Roman"/>
          <w:color w:val="000000" w:themeColor="text1"/>
        </w:rPr>
      </w:pPr>
    </w:p>
    <w:p w14:paraId="4A9C860B" w14:textId="77777777" w:rsidR="00614B3A" w:rsidRPr="0016352D" w:rsidRDefault="00614B3A" w:rsidP="00614B3A">
      <w:pPr>
        <w:spacing w:line="259" w:lineRule="auto"/>
        <w:jc w:val="left"/>
        <w:rPr>
          <w:rFonts w:ascii="Times New Roman" w:hAnsi="Times New Roman" w:cs="Times New Roman"/>
          <w:color w:val="000000" w:themeColor="text1"/>
        </w:rPr>
      </w:pPr>
    </w:p>
    <w:p w14:paraId="71CF254A" w14:textId="77777777" w:rsidR="00614B3A" w:rsidRPr="0016352D" w:rsidRDefault="00614B3A" w:rsidP="00614B3A">
      <w:pPr>
        <w:spacing w:line="259" w:lineRule="auto"/>
        <w:jc w:val="left"/>
        <w:rPr>
          <w:rFonts w:ascii="Times New Roman" w:hAnsi="Times New Roman" w:cs="Times New Roman"/>
          <w:color w:val="000000" w:themeColor="text1"/>
        </w:rPr>
      </w:pPr>
    </w:p>
    <w:p w14:paraId="32D68B29" w14:textId="77777777" w:rsidR="00614B3A" w:rsidRPr="0016352D" w:rsidRDefault="00614B3A" w:rsidP="00614B3A">
      <w:pPr>
        <w:spacing w:line="259" w:lineRule="auto"/>
        <w:jc w:val="left"/>
        <w:rPr>
          <w:rFonts w:ascii="Times New Roman" w:hAnsi="Times New Roman" w:cs="Times New Roman"/>
          <w:color w:val="000000" w:themeColor="text1"/>
        </w:rPr>
      </w:pPr>
    </w:p>
    <w:p w14:paraId="6BA5605C" w14:textId="77777777" w:rsidR="00614B3A" w:rsidRPr="0016352D" w:rsidRDefault="00614B3A" w:rsidP="00614B3A">
      <w:pPr>
        <w:pStyle w:val="Heading1"/>
        <w:keepNext w:val="0"/>
        <w:keepLines w:val="0"/>
        <w:numPr>
          <w:ilvl w:val="0"/>
          <w:numId w:val="5"/>
        </w:numPr>
        <w:spacing w:before="0" w:after="160"/>
        <w:contextualSpacing/>
        <w:rPr>
          <w:rFonts w:ascii="Times New Roman" w:hAnsi="Times New Roman" w:cs="Times New Roman"/>
        </w:rPr>
      </w:pPr>
      <w:bookmarkStart w:id="5" w:name="_Toc167984996"/>
      <w:r w:rsidRPr="0016352D">
        <w:rPr>
          <w:rFonts w:ascii="Times New Roman" w:hAnsi="Times New Roman" w:cs="Times New Roman"/>
        </w:rPr>
        <w:lastRenderedPageBreak/>
        <w:t>Appendices</w:t>
      </w:r>
      <w:bookmarkEnd w:id="5"/>
    </w:p>
    <w:p w14:paraId="426E99AA"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b/>
          <w:bCs/>
          <w:i/>
          <w:iCs/>
          <w:color w:val="000000" w:themeColor="text1"/>
        </w:rPr>
        <w:t>Questionnaire</w:t>
      </w:r>
    </w:p>
    <w:p w14:paraId="2809EC7F"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drawing>
          <wp:inline distT="0" distB="0" distL="0" distR="0" wp14:anchorId="3AA0B913" wp14:editId="42E8F168">
            <wp:extent cx="5381625" cy="2228850"/>
            <wp:effectExtent l="0" t="0" r="9525" b="0"/>
            <wp:docPr id="1303764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64888" name=""/>
                    <pic:cNvPicPr/>
                  </pic:nvPicPr>
                  <pic:blipFill>
                    <a:blip r:embed="rId22"/>
                    <a:stretch>
                      <a:fillRect/>
                    </a:stretch>
                  </pic:blipFill>
                  <pic:spPr>
                    <a:xfrm>
                      <a:off x="0" y="0"/>
                      <a:ext cx="5381625" cy="2228850"/>
                    </a:xfrm>
                    <a:prstGeom prst="rect">
                      <a:avLst/>
                    </a:prstGeom>
                  </pic:spPr>
                </pic:pic>
              </a:graphicData>
            </a:graphic>
          </wp:inline>
        </w:drawing>
      </w:r>
    </w:p>
    <w:p w14:paraId="1FC28088"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drawing>
          <wp:inline distT="0" distB="0" distL="0" distR="0" wp14:anchorId="7D820502" wp14:editId="000722F4">
            <wp:extent cx="5343525" cy="2228850"/>
            <wp:effectExtent l="0" t="0" r="9525" b="0"/>
            <wp:docPr id="1375622906"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22906" name="Picture 1" descr="A screenshot of a questionnaire&#10;&#10;Description automatically generated"/>
                    <pic:cNvPicPr/>
                  </pic:nvPicPr>
                  <pic:blipFill>
                    <a:blip r:embed="rId23"/>
                    <a:stretch>
                      <a:fillRect/>
                    </a:stretch>
                  </pic:blipFill>
                  <pic:spPr>
                    <a:xfrm>
                      <a:off x="0" y="0"/>
                      <a:ext cx="5343525" cy="2228850"/>
                    </a:xfrm>
                    <a:prstGeom prst="rect">
                      <a:avLst/>
                    </a:prstGeom>
                  </pic:spPr>
                </pic:pic>
              </a:graphicData>
            </a:graphic>
          </wp:inline>
        </w:drawing>
      </w:r>
    </w:p>
    <w:p w14:paraId="03C9A452"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drawing>
          <wp:inline distT="0" distB="0" distL="0" distR="0" wp14:anchorId="2CD49C9F" wp14:editId="73893928">
            <wp:extent cx="5457825" cy="2085975"/>
            <wp:effectExtent l="0" t="0" r="9525" b="9525"/>
            <wp:docPr id="12275970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97047" name="Picture 1" descr="A screenshot of a computer&#10;&#10;Description automatically generated"/>
                    <pic:cNvPicPr/>
                  </pic:nvPicPr>
                  <pic:blipFill>
                    <a:blip r:embed="rId24"/>
                    <a:stretch>
                      <a:fillRect/>
                    </a:stretch>
                  </pic:blipFill>
                  <pic:spPr>
                    <a:xfrm>
                      <a:off x="0" y="0"/>
                      <a:ext cx="5457825" cy="2085975"/>
                    </a:xfrm>
                    <a:prstGeom prst="rect">
                      <a:avLst/>
                    </a:prstGeom>
                  </pic:spPr>
                </pic:pic>
              </a:graphicData>
            </a:graphic>
          </wp:inline>
        </w:drawing>
      </w:r>
    </w:p>
    <w:p w14:paraId="69B19921"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7262A040" wp14:editId="4CAAA6AB">
            <wp:extent cx="5943600" cy="2559050"/>
            <wp:effectExtent l="0" t="0" r="0" b="0"/>
            <wp:docPr id="348700321"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00321" name="Picture 1" descr="A graph of different colored bars&#10;&#10;Description automatically generated with medium confidence"/>
                    <pic:cNvPicPr/>
                  </pic:nvPicPr>
                  <pic:blipFill>
                    <a:blip r:embed="rId25"/>
                    <a:stretch>
                      <a:fillRect/>
                    </a:stretch>
                  </pic:blipFill>
                  <pic:spPr>
                    <a:xfrm>
                      <a:off x="0" y="0"/>
                      <a:ext cx="5943600" cy="2559050"/>
                    </a:xfrm>
                    <a:prstGeom prst="rect">
                      <a:avLst/>
                    </a:prstGeom>
                  </pic:spPr>
                </pic:pic>
              </a:graphicData>
            </a:graphic>
          </wp:inline>
        </w:drawing>
      </w:r>
    </w:p>
    <w:p w14:paraId="5D4C81CB"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drawing>
          <wp:inline distT="0" distB="0" distL="0" distR="0" wp14:anchorId="49C8CBDB" wp14:editId="37417351">
            <wp:extent cx="5514975" cy="2209800"/>
            <wp:effectExtent l="0" t="0" r="9525" b="0"/>
            <wp:docPr id="1235766965"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766965" name="Picture 1" descr="A screenshot of a white background&#10;&#10;Description automatically generated"/>
                    <pic:cNvPicPr/>
                  </pic:nvPicPr>
                  <pic:blipFill>
                    <a:blip r:embed="rId26"/>
                    <a:stretch>
                      <a:fillRect/>
                    </a:stretch>
                  </pic:blipFill>
                  <pic:spPr>
                    <a:xfrm>
                      <a:off x="0" y="0"/>
                      <a:ext cx="5514975" cy="2209800"/>
                    </a:xfrm>
                    <a:prstGeom prst="rect">
                      <a:avLst/>
                    </a:prstGeom>
                  </pic:spPr>
                </pic:pic>
              </a:graphicData>
            </a:graphic>
          </wp:inline>
        </w:drawing>
      </w:r>
    </w:p>
    <w:p w14:paraId="5B1C3DC8"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drawing>
          <wp:inline distT="0" distB="0" distL="0" distR="0" wp14:anchorId="64F1AD56" wp14:editId="26939DF3">
            <wp:extent cx="5495925" cy="2181225"/>
            <wp:effectExtent l="0" t="0" r="9525" b="9525"/>
            <wp:docPr id="11608920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92078" name="Picture 1" descr="A screenshot of a computer&#10;&#10;Description automatically generated"/>
                    <pic:cNvPicPr/>
                  </pic:nvPicPr>
                  <pic:blipFill>
                    <a:blip r:embed="rId27"/>
                    <a:stretch>
                      <a:fillRect/>
                    </a:stretch>
                  </pic:blipFill>
                  <pic:spPr>
                    <a:xfrm>
                      <a:off x="0" y="0"/>
                      <a:ext cx="5495925" cy="2181225"/>
                    </a:xfrm>
                    <a:prstGeom prst="rect">
                      <a:avLst/>
                    </a:prstGeom>
                  </pic:spPr>
                </pic:pic>
              </a:graphicData>
            </a:graphic>
          </wp:inline>
        </w:drawing>
      </w:r>
    </w:p>
    <w:p w14:paraId="657B1737"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081F47BA" wp14:editId="330F52E2">
            <wp:extent cx="5410200" cy="2181225"/>
            <wp:effectExtent l="0" t="0" r="0" b="9525"/>
            <wp:docPr id="2068756306"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756306" name="Picture 1" descr="A screenshot of a white background&#10;&#10;Description automatically generated"/>
                    <pic:cNvPicPr/>
                  </pic:nvPicPr>
                  <pic:blipFill>
                    <a:blip r:embed="rId28"/>
                    <a:stretch>
                      <a:fillRect/>
                    </a:stretch>
                  </pic:blipFill>
                  <pic:spPr>
                    <a:xfrm>
                      <a:off x="0" y="0"/>
                      <a:ext cx="5410200" cy="2181225"/>
                    </a:xfrm>
                    <a:prstGeom prst="rect">
                      <a:avLst/>
                    </a:prstGeom>
                  </pic:spPr>
                </pic:pic>
              </a:graphicData>
            </a:graphic>
          </wp:inline>
        </w:drawing>
      </w:r>
    </w:p>
    <w:p w14:paraId="3E3698F5"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drawing>
          <wp:inline distT="0" distB="0" distL="0" distR="0" wp14:anchorId="6DEB774C" wp14:editId="7D4C9E95">
            <wp:extent cx="5943600" cy="2072005"/>
            <wp:effectExtent l="0" t="0" r="0" b="0"/>
            <wp:docPr id="1273670090" name="Picture 1" descr="A pie chart with numbe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70090" name="Picture 1" descr="A pie chart with numbers and a pie chart&#10;&#10;Description automatically generated"/>
                    <pic:cNvPicPr/>
                  </pic:nvPicPr>
                  <pic:blipFill>
                    <a:blip r:embed="rId29"/>
                    <a:stretch>
                      <a:fillRect/>
                    </a:stretch>
                  </pic:blipFill>
                  <pic:spPr>
                    <a:xfrm>
                      <a:off x="0" y="0"/>
                      <a:ext cx="5943600" cy="2072005"/>
                    </a:xfrm>
                    <a:prstGeom prst="rect">
                      <a:avLst/>
                    </a:prstGeom>
                  </pic:spPr>
                </pic:pic>
              </a:graphicData>
            </a:graphic>
          </wp:inline>
        </w:drawing>
      </w:r>
    </w:p>
    <w:p w14:paraId="4F96D222"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drawing>
          <wp:inline distT="0" distB="0" distL="0" distR="0" wp14:anchorId="7F6CC39E" wp14:editId="0A999098">
            <wp:extent cx="5372100" cy="2152650"/>
            <wp:effectExtent l="0" t="0" r="0" b="0"/>
            <wp:docPr id="5831382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13827" name="Picture 1" descr="A screenshot of a computer screen&#10;&#10;Description automatically generated"/>
                    <pic:cNvPicPr/>
                  </pic:nvPicPr>
                  <pic:blipFill>
                    <a:blip r:embed="rId30"/>
                    <a:stretch>
                      <a:fillRect/>
                    </a:stretch>
                  </pic:blipFill>
                  <pic:spPr>
                    <a:xfrm>
                      <a:off x="0" y="0"/>
                      <a:ext cx="5372100" cy="2152650"/>
                    </a:xfrm>
                    <a:prstGeom prst="rect">
                      <a:avLst/>
                    </a:prstGeom>
                  </pic:spPr>
                </pic:pic>
              </a:graphicData>
            </a:graphic>
          </wp:inline>
        </w:drawing>
      </w:r>
    </w:p>
    <w:p w14:paraId="6808481A" w14:textId="77777777" w:rsidR="00614B3A" w:rsidRPr="0016352D" w:rsidRDefault="00614B3A" w:rsidP="00614B3A">
      <w:pPr>
        <w:rPr>
          <w:rFonts w:ascii="Times New Roman" w:hAnsi="Times New Roman" w:cs="Times New Roman"/>
          <w:b/>
          <w:bCs/>
          <w:i/>
          <w:iCs/>
          <w:color w:val="000000" w:themeColor="text1"/>
        </w:rPr>
      </w:pPr>
      <w:r w:rsidRPr="0016352D">
        <w:rPr>
          <w:rFonts w:ascii="Times New Roman" w:hAnsi="Times New Roman" w:cs="Times New Roman"/>
          <w:noProof/>
          <w:color w:val="000000" w:themeColor="text1"/>
          <w:lang w:val="en-US"/>
        </w:rPr>
        <w:lastRenderedPageBreak/>
        <w:drawing>
          <wp:inline distT="0" distB="0" distL="0" distR="0" wp14:anchorId="404CC500" wp14:editId="5C2E6A2A">
            <wp:extent cx="5943600" cy="2177415"/>
            <wp:effectExtent l="0" t="0" r="0" b="0"/>
            <wp:docPr id="480280285" name="Picture 1" descr="A pie chart with a red and purpl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80285" name="Picture 1" descr="A pie chart with a red and purple circle&#10;&#10;Description automatically generated"/>
                    <pic:cNvPicPr/>
                  </pic:nvPicPr>
                  <pic:blipFill>
                    <a:blip r:embed="rId31"/>
                    <a:stretch>
                      <a:fillRect/>
                    </a:stretch>
                  </pic:blipFill>
                  <pic:spPr>
                    <a:xfrm>
                      <a:off x="0" y="0"/>
                      <a:ext cx="5943600" cy="2177415"/>
                    </a:xfrm>
                    <a:prstGeom prst="rect">
                      <a:avLst/>
                    </a:prstGeom>
                  </pic:spPr>
                </pic:pic>
              </a:graphicData>
            </a:graphic>
          </wp:inline>
        </w:drawing>
      </w:r>
    </w:p>
    <w:p w14:paraId="20C300E9" w14:textId="77777777" w:rsidR="00614B3A" w:rsidRPr="0016352D" w:rsidRDefault="00614B3A" w:rsidP="00614B3A">
      <w:pPr>
        <w:rPr>
          <w:rFonts w:ascii="Times New Roman" w:hAnsi="Times New Roman" w:cs="Times New Roman"/>
          <w:b/>
          <w:bCs/>
          <w:iCs/>
          <w:color w:val="000000" w:themeColor="text1"/>
        </w:rPr>
      </w:pPr>
    </w:p>
    <w:p w14:paraId="7406C0F6" w14:textId="77777777" w:rsidR="00614B3A" w:rsidRPr="0016352D" w:rsidRDefault="00614B3A" w:rsidP="00614B3A">
      <w:pPr>
        <w:rPr>
          <w:rFonts w:ascii="Times New Roman" w:hAnsi="Times New Roman" w:cs="Times New Roman"/>
          <w:color w:val="000000" w:themeColor="text1"/>
        </w:rPr>
      </w:pPr>
    </w:p>
    <w:p w14:paraId="422580CC" w14:textId="77777777" w:rsidR="00614B3A" w:rsidRPr="0016352D" w:rsidRDefault="00614B3A" w:rsidP="00614B3A">
      <w:pPr>
        <w:rPr>
          <w:rFonts w:ascii="Times New Roman" w:hAnsi="Times New Roman" w:cs="Times New Roman"/>
          <w:color w:val="000000" w:themeColor="text1"/>
        </w:rPr>
      </w:pPr>
    </w:p>
    <w:p w14:paraId="33CAED73" w14:textId="77777777" w:rsidR="00614B3A" w:rsidRPr="0016352D" w:rsidRDefault="00614B3A" w:rsidP="00614B3A">
      <w:pPr>
        <w:rPr>
          <w:rFonts w:ascii="Times New Roman" w:hAnsi="Times New Roman" w:cs="Times New Roman"/>
          <w:color w:val="000000" w:themeColor="text1"/>
        </w:rPr>
      </w:pPr>
    </w:p>
    <w:p w14:paraId="0B04185E" w14:textId="77777777" w:rsidR="00614B3A" w:rsidRPr="0016352D" w:rsidRDefault="00614B3A" w:rsidP="00614B3A">
      <w:pPr>
        <w:rPr>
          <w:rFonts w:ascii="Times New Roman" w:hAnsi="Times New Roman" w:cs="Times New Roman"/>
          <w:color w:val="000000" w:themeColor="text1"/>
        </w:rPr>
      </w:pPr>
    </w:p>
    <w:p w14:paraId="37277B7B" w14:textId="77777777" w:rsidR="00614B3A" w:rsidRPr="0016352D" w:rsidRDefault="00614B3A" w:rsidP="00614B3A">
      <w:pPr>
        <w:rPr>
          <w:rFonts w:ascii="Times New Roman" w:hAnsi="Times New Roman" w:cs="Times New Roman"/>
          <w:color w:val="000000" w:themeColor="text1"/>
        </w:rPr>
      </w:pPr>
    </w:p>
    <w:p w14:paraId="00B8F368" w14:textId="77777777" w:rsidR="00614B3A" w:rsidRPr="0016352D" w:rsidRDefault="00614B3A" w:rsidP="00614B3A">
      <w:pPr>
        <w:rPr>
          <w:rFonts w:ascii="Times New Roman" w:hAnsi="Times New Roman" w:cs="Times New Roman"/>
          <w:color w:val="000000" w:themeColor="text1"/>
        </w:rPr>
      </w:pPr>
    </w:p>
    <w:p w14:paraId="525E8877" w14:textId="77777777" w:rsidR="00614B3A" w:rsidRPr="0016352D" w:rsidRDefault="00614B3A" w:rsidP="00614B3A">
      <w:pPr>
        <w:rPr>
          <w:rFonts w:ascii="Times New Roman" w:hAnsi="Times New Roman" w:cs="Times New Roman"/>
          <w:color w:val="000000" w:themeColor="text1"/>
        </w:rPr>
      </w:pPr>
    </w:p>
    <w:p w14:paraId="0FA6131A" w14:textId="77777777" w:rsidR="00614B3A" w:rsidRPr="0016352D" w:rsidRDefault="00614B3A" w:rsidP="00614B3A">
      <w:pPr>
        <w:rPr>
          <w:rFonts w:ascii="Times New Roman" w:hAnsi="Times New Roman" w:cs="Times New Roman"/>
          <w:color w:val="000000" w:themeColor="text1"/>
        </w:rPr>
      </w:pPr>
    </w:p>
    <w:p w14:paraId="71379187" w14:textId="77777777" w:rsidR="00614B3A" w:rsidRPr="0016352D" w:rsidRDefault="00614B3A" w:rsidP="00614B3A">
      <w:pPr>
        <w:rPr>
          <w:rFonts w:ascii="Times New Roman" w:hAnsi="Times New Roman" w:cs="Times New Roman"/>
          <w:color w:val="000000" w:themeColor="text1"/>
        </w:rPr>
      </w:pPr>
    </w:p>
    <w:p w14:paraId="7BD6D403" w14:textId="77777777" w:rsidR="00614B3A" w:rsidRPr="0016352D" w:rsidRDefault="00614B3A" w:rsidP="00614B3A">
      <w:pPr>
        <w:rPr>
          <w:rFonts w:ascii="Times New Roman" w:hAnsi="Times New Roman" w:cs="Times New Roman"/>
          <w:color w:val="000000" w:themeColor="text1"/>
        </w:rPr>
      </w:pPr>
    </w:p>
    <w:p w14:paraId="7B906D8C" w14:textId="77777777" w:rsidR="00614B3A" w:rsidRPr="0016352D" w:rsidRDefault="00614B3A" w:rsidP="00614B3A">
      <w:pPr>
        <w:rPr>
          <w:rFonts w:ascii="Times New Roman" w:hAnsi="Times New Roman" w:cs="Times New Roman"/>
          <w:color w:val="000000" w:themeColor="text1"/>
        </w:rPr>
      </w:pPr>
    </w:p>
    <w:p w14:paraId="6EC79ACD" w14:textId="77777777" w:rsidR="00614B3A" w:rsidRPr="0016352D" w:rsidRDefault="00614B3A" w:rsidP="00614B3A">
      <w:pPr>
        <w:rPr>
          <w:rFonts w:ascii="Times New Roman" w:hAnsi="Times New Roman" w:cs="Times New Roman"/>
          <w:color w:val="000000" w:themeColor="text1"/>
        </w:rPr>
      </w:pPr>
    </w:p>
    <w:p w14:paraId="7A8AAFEB" w14:textId="77777777" w:rsidR="00614B3A" w:rsidRPr="0016352D" w:rsidRDefault="00614B3A" w:rsidP="00614B3A">
      <w:pPr>
        <w:rPr>
          <w:rFonts w:ascii="Times New Roman" w:hAnsi="Times New Roman" w:cs="Times New Roman"/>
          <w:color w:val="000000" w:themeColor="text1"/>
        </w:rPr>
      </w:pPr>
    </w:p>
    <w:p w14:paraId="358BB78B" w14:textId="77777777" w:rsidR="00614B3A" w:rsidRPr="0016352D" w:rsidRDefault="00614B3A" w:rsidP="00614B3A">
      <w:pPr>
        <w:rPr>
          <w:rFonts w:ascii="Times New Roman" w:hAnsi="Times New Roman" w:cs="Times New Roman"/>
          <w:color w:val="000000" w:themeColor="text1"/>
        </w:rPr>
      </w:pPr>
    </w:p>
    <w:p w14:paraId="4C0D1BFF" w14:textId="77777777" w:rsidR="00614B3A" w:rsidRPr="0016352D" w:rsidRDefault="00614B3A" w:rsidP="00614B3A">
      <w:pPr>
        <w:rPr>
          <w:rFonts w:ascii="Times New Roman" w:hAnsi="Times New Roman" w:cs="Times New Roman"/>
          <w:color w:val="000000" w:themeColor="text1"/>
        </w:rPr>
      </w:pPr>
    </w:p>
    <w:p w14:paraId="2DF7F0EF" w14:textId="77777777" w:rsidR="00614B3A" w:rsidRPr="008D4B67" w:rsidRDefault="00614B3A" w:rsidP="00614B3A">
      <w:pPr>
        <w:rPr>
          <w:rFonts w:ascii="Times New Roman" w:hAnsi="Times New Roman" w:cs="Times New Roman"/>
          <w:b/>
          <w:color w:val="000000" w:themeColor="text1"/>
          <w:sz w:val="20"/>
          <w:szCs w:val="20"/>
        </w:rPr>
      </w:pPr>
      <w:r w:rsidRPr="008D4B67">
        <w:rPr>
          <w:rFonts w:ascii="Times New Roman" w:hAnsi="Times New Roman" w:cs="Times New Roman"/>
          <w:b/>
          <w:color w:val="000000" w:themeColor="text1"/>
          <w:sz w:val="20"/>
          <w:szCs w:val="20"/>
        </w:rPr>
        <w:lastRenderedPageBreak/>
        <w:t>6. References</w:t>
      </w:r>
    </w:p>
    <w:p w14:paraId="1BE2DEDD"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Aimé</w:t>
      </w:r>
      <w:proofErr w:type="spellEnd"/>
      <w:r w:rsidRPr="008D4B67">
        <w:rPr>
          <w:rFonts w:ascii="Times New Roman" w:hAnsi="Times New Roman" w:cs="Times New Roman"/>
          <w:color w:val="000000" w:themeColor="text1"/>
          <w:sz w:val="20"/>
          <w:szCs w:val="20"/>
          <w:shd w:val="clear" w:color="auto" w:fill="FFFFFF"/>
        </w:rPr>
        <w:t>, I., 2023. The dynamic construction of brand storytelling. </w:t>
      </w:r>
      <w:r w:rsidRPr="008D4B67">
        <w:rPr>
          <w:rFonts w:ascii="Times New Roman" w:hAnsi="Times New Roman" w:cs="Times New Roman"/>
          <w:i/>
          <w:iCs/>
          <w:color w:val="000000" w:themeColor="text1"/>
          <w:sz w:val="20"/>
          <w:szCs w:val="20"/>
          <w:shd w:val="clear" w:color="auto" w:fill="FFFFFF"/>
        </w:rPr>
        <w:t>Journal of Strategic Marketing</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31</w:t>
      </w:r>
      <w:r w:rsidRPr="008D4B67">
        <w:rPr>
          <w:rFonts w:ascii="Times New Roman" w:hAnsi="Times New Roman" w:cs="Times New Roman"/>
          <w:color w:val="000000" w:themeColor="text1"/>
          <w:sz w:val="20"/>
          <w:szCs w:val="20"/>
          <w:shd w:val="clear" w:color="auto" w:fill="FFFFFF"/>
        </w:rPr>
        <w:t>(7), pp.1243-1262.</w:t>
      </w:r>
    </w:p>
    <w:p w14:paraId="698C762F"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Aschemann-Witzel</w:t>
      </w:r>
      <w:proofErr w:type="spellEnd"/>
      <w:r w:rsidRPr="008D4B67">
        <w:rPr>
          <w:rFonts w:ascii="Times New Roman" w:hAnsi="Times New Roman" w:cs="Times New Roman"/>
          <w:color w:val="000000" w:themeColor="text1"/>
          <w:sz w:val="20"/>
          <w:szCs w:val="20"/>
          <w:shd w:val="clear" w:color="auto" w:fill="FFFFFF"/>
        </w:rPr>
        <w:t xml:space="preserve">, J., </w:t>
      </w:r>
      <w:proofErr w:type="spellStart"/>
      <w:r w:rsidRPr="008D4B67">
        <w:rPr>
          <w:rFonts w:ascii="Times New Roman" w:hAnsi="Times New Roman" w:cs="Times New Roman"/>
          <w:color w:val="000000" w:themeColor="text1"/>
          <w:sz w:val="20"/>
          <w:szCs w:val="20"/>
          <w:shd w:val="clear" w:color="auto" w:fill="FFFFFF"/>
        </w:rPr>
        <w:t>Gantriis</w:t>
      </w:r>
      <w:proofErr w:type="spellEnd"/>
      <w:r w:rsidRPr="008D4B67">
        <w:rPr>
          <w:rFonts w:ascii="Times New Roman" w:hAnsi="Times New Roman" w:cs="Times New Roman"/>
          <w:color w:val="000000" w:themeColor="text1"/>
          <w:sz w:val="20"/>
          <w:szCs w:val="20"/>
          <w:shd w:val="clear" w:color="auto" w:fill="FFFFFF"/>
        </w:rPr>
        <w:t>, R.F., Fraga, P. and Perez-Cueto, F.J., 2021. Plant-based food and protein trend from a business perspective: Markets, consumers, and the challenges and opportunities in the future. </w:t>
      </w:r>
      <w:r w:rsidRPr="008D4B67">
        <w:rPr>
          <w:rFonts w:ascii="Times New Roman" w:hAnsi="Times New Roman" w:cs="Times New Roman"/>
          <w:i/>
          <w:iCs/>
          <w:color w:val="000000" w:themeColor="text1"/>
          <w:sz w:val="20"/>
          <w:szCs w:val="20"/>
          <w:shd w:val="clear" w:color="auto" w:fill="FFFFFF"/>
        </w:rPr>
        <w:t>Critical reviews in food science and nutrition</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61</w:t>
      </w:r>
      <w:r w:rsidRPr="008D4B67">
        <w:rPr>
          <w:rFonts w:ascii="Times New Roman" w:hAnsi="Times New Roman" w:cs="Times New Roman"/>
          <w:color w:val="000000" w:themeColor="text1"/>
          <w:sz w:val="20"/>
          <w:szCs w:val="20"/>
          <w:shd w:val="clear" w:color="auto" w:fill="FFFFFF"/>
        </w:rPr>
        <w:t>(18), pp.3119-3128.</w:t>
      </w:r>
    </w:p>
    <w:p w14:paraId="4C9EE83A" w14:textId="77777777" w:rsidR="009C194E" w:rsidRPr="008D4B67" w:rsidRDefault="009C194E" w:rsidP="00B006EE">
      <w:pPr>
        <w:ind w:left="720" w:hanging="720"/>
        <w:rPr>
          <w:rFonts w:ascii="Times New Roman" w:hAnsi="Times New Roman" w:cs="Times New Roman"/>
          <w:color w:val="222222"/>
          <w:sz w:val="20"/>
          <w:szCs w:val="20"/>
          <w:shd w:val="clear" w:color="auto" w:fill="FFFFFF"/>
        </w:rPr>
      </w:pPr>
      <w:proofErr w:type="spellStart"/>
      <w:r w:rsidRPr="008D4B67">
        <w:rPr>
          <w:rFonts w:ascii="Times New Roman" w:hAnsi="Times New Roman" w:cs="Times New Roman"/>
          <w:color w:val="222222"/>
          <w:sz w:val="20"/>
          <w:szCs w:val="20"/>
          <w:shd w:val="clear" w:color="auto" w:fill="FFFFFF"/>
        </w:rPr>
        <w:t>Binwani</w:t>
      </w:r>
      <w:proofErr w:type="spellEnd"/>
      <w:r w:rsidRPr="008D4B67">
        <w:rPr>
          <w:rFonts w:ascii="Times New Roman" w:hAnsi="Times New Roman" w:cs="Times New Roman"/>
          <w:color w:val="222222"/>
          <w:sz w:val="20"/>
          <w:szCs w:val="20"/>
          <w:shd w:val="clear" w:color="auto" w:fill="FFFFFF"/>
        </w:rPr>
        <w:t>, K.J. and Ho, J.S.Y., 2019. Effects of social media on cosmetic brands. </w:t>
      </w:r>
      <w:proofErr w:type="spellStart"/>
      <w:r w:rsidRPr="008D4B67">
        <w:rPr>
          <w:rFonts w:ascii="Times New Roman" w:hAnsi="Times New Roman" w:cs="Times New Roman"/>
          <w:i/>
          <w:iCs/>
          <w:color w:val="222222"/>
          <w:sz w:val="20"/>
          <w:szCs w:val="20"/>
          <w:shd w:val="clear" w:color="auto" w:fill="FFFFFF"/>
        </w:rPr>
        <w:t>Khusboo</w:t>
      </w:r>
      <w:proofErr w:type="spellEnd"/>
      <w:r w:rsidRPr="008D4B67">
        <w:rPr>
          <w:rFonts w:ascii="Times New Roman" w:hAnsi="Times New Roman" w:cs="Times New Roman"/>
          <w:i/>
          <w:iCs/>
          <w:color w:val="222222"/>
          <w:sz w:val="20"/>
          <w:szCs w:val="20"/>
          <w:shd w:val="clear" w:color="auto" w:fill="FFFFFF"/>
        </w:rPr>
        <w:t>, JB &amp; Ho, JSY (2019). Effects of Social Media on Cosmetic Brands. Journal of Marketing Advances and Practices</w:t>
      </w:r>
      <w:r w:rsidRPr="008D4B67">
        <w:rPr>
          <w:rFonts w:ascii="Times New Roman" w:hAnsi="Times New Roman" w:cs="Times New Roman"/>
          <w:color w:val="222222"/>
          <w:sz w:val="20"/>
          <w:szCs w:val="20"/>
          <w:shd w:val="clear" w:color="auto" w:fill="FFFFFF"/>
        </w:rPr>
        <w:t>, </w:t>
      </w:r>
      <w:r w:rsidRPr="008D4B67">
        <w:rPr>
          <w:rFonts w:ascii="Times New Roman" w:hAnsi="Times New Roman" w:cs="Times New Roman"/>
          <w:i/>
          <w:iCs/>
          <w:color w:val="222222"/>
          <w:sz w:val="20"/>
          <w:szCs w:val="20"/>
          <w:shd w:val="clear" w:color="auto" w:fill="FFFFFF"/>
        </w:rPr>
        <w:t>1</w:t>
      </w:r>
      <w:r w:rsidRPr="008D4B67">
        <w:rPr>
          <w:rFonts w:ascii="Times New Roman" w:hAnsi="Times New Roman" w:cs="Times New Roman"/>
          <w:color w:val="222222"/>
          <w:sz w:val="20"/>
          <w:szCs w:val="20"/>
          <w:shd w:val="clear" w:color="auto" w:fill="FFFFFF"/>
        </w:rPr>
        <w:t>(2), pp.1-10.</w:t>
      </w:r>
    </w:p>
    <w:p w14:paraId="073FDC47"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Blal</w:t>
      </w:r>
      <w:proofErr w:type="spellEnd"/>
      <w:r w:rsidRPr="008D4B67">
        <w:rPr>
          <w:rFonts w:ascii="Times New Roman" w:hAnsi="Times New Roman" w:cs="Times New Roman"/>
          <w:color w:val="000000" w:themeColor="text1"/>
          <w:sz w:val="20"/>
          <w:szCs w:val="20"/>
          <w:shd w:val="clear" w:color="auto" w:fill="FFFFFF"/>
        </w:rPr>
        <w:t xml:space="preserve">, I., </w:t>
      </w:r>
      <w:proofErr w:type="spellStart"/>
      <w:r w:rsidRPr="008D4B67">
        <w:rPr>
          <w:rFonts w:ascii="Times New Roman" w:hAnsi="Times New Roman" w:cs="Times New Roman"/>
          <w:color w:val="000000" w:themeColor="text1"/>
          <w:sz w:val="20"/>
          <w:szCs w:val="20"/>
          <w:shd w:val="clear" w:color="auto" w:fill="FFFFFF"/>
        </w:rPr>
        <w:t>Singal</w:t>
      </w:r>
      <w:proofErr w:type="spellEnd"/>
      <w:r w:rsidRPr="008D4B67">
        <w:rPr>
          <w:rFonts w:ascii="Times New Roman" w:hAnsi="Times New Roman" w:cs="Times New Roman"/>
          <w:color w:val="000000" w:themeColor="text1"/>
          <w:sz w:val="20"/>
          <w:szCs w:val="20"/>
          <w:shd w:val="clear" w:color="auto" w:fill="FFFFFF"/>
        </w:rPr>
        <w:t>, M. and Templin, J., 2018. Airbnb’s effect on hotel sales growth. </w:t>
      </w:r>
      <w:r w:rsidRPr="008D4B67">
        <w:rPr>
          <w:rFonts w:ascii="Times New Roman" w:hAnsi="Times New Roman" w:cs="Times New Roman"/>
          <w:i/>
          <w:iCs/>
          <w:color w:val="000000" w:themeColor="text1"/>
          <w:sz w:val="20"/>
          <w:szCs w:val="20"/>
          <w:shd w:val="clear" w:color="auto" w:fill="FFFFFF"/>
        </w:rPr>
        <w:t>International Journal of Hospitality Management</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73</w:t>
      </w:r>
      <w:r w:rsidRPr="008D4B67">
        <w:rPr>
          <w:rFonts w:ascii="Times New Roman" w:hAnsi="Times New Roman" w:cs="Times New Roman"/>
          <w:color w:val="000000" w:themeColor="text1"/>
          <w:sz w:val="20"/>
          <w:szCs w:val="20"/>
          <w:shd w:val="clear" w:color="auto" w:fill="FFFFFF"/>
        </w:rPr>
        <w:t>, pp.85-92.</w:t>
      </w:r>
    </w:p>
    <w:p w14:paraId="37F25627"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Casali</w:t>
      </w:r>
      <w:proofErr w:type="spellEnd"/>
      <w:r w:rsidRPr="008D4B67">
        <w:rPr>
          <w:rFonts w:ascii="Times New Roman" w:hAnsi="Times New Roman" w:cs="Times New Roman"/>
          <w:color w:val="000000" w:themeColor="text1"/>
          <w:sz w:val="20"/>
          <w:szCs w:val="20"/>
          <w:shd w:val="clear" w:color="auto" w:fill="FFFFFF"/>
        </w:rPr>
        <w:t xml:space="preserve">, G.L., </w:t>
      </w:r>
      <w:proofErr w:type="spellStart"/>
      <w:r w:rsidRPr="008D4B67">
        <w:rPr>
          <w:rFonts w:ascii="Times New Roman" w:hAnsi="Times New Roman" w:cs="Times New Roman"/>
          <w:color w:val="000000" w:themeColor="text1"/>
          <w:sz w:val="20"/>
          <w:szCs w:val="20"/>
          <w:shd w:val="clear" w:color="auto" w:fill="FFFFFF"/>
        </w:rPr>
        <w:t>Perano</w:t>
      </w:r>
      <w:proofErr w:type="spellEnd"/>
      <w:r w:rsidRPr="008D4B67">
        <w:rPr>
          <w:rFonts w:ascii="Times New Roman" w:hAnsi="Times New Roman" w:cs="Times New Roman"/>
          <w:color w:val="000000" w:themeColor="text1"/>
          <w:sz w:val="20"/>
          <w:szCs w:val="20"/>
          <w:shd w:val="clear" w:color="auto" w:fill="FFFFFF"/>
        </w:rPr>
        <w:t xml:space="preserve">, M., </w:t>
      </w:r>
      <w:proofErr w:type="spellStart"/>
      <w:r w:rsidRPr="008D4B67">
        <w:rPr>
          <w:rFonts w:ascii="Times New Roman" w:hAnsi="Times New Roman" w:cs="Times New Roman"/>
          <w:color w:val="000000" w:themeColor="text1"/>
          <w:sz w:val="20"/>
          <w:szCs w:val="20"/>
          <w:shd w:val="clear" w:color="auto" w:fill="FFFFFF"/>
        </w:rPr>
        <w:t>Moretta</w:t>
      </w:r>
      <w:proofErr w:type="spellEnd"/>
      <w:r w:rsidRPr="008D4B67">
        <w:rPr>
          <w:rFonts w:ascii="Times New Roman" w:hAnsi="Times New Roman" w:cs="Times New Roman"/>
          <w:color w:val="000000" w:themeColor="text1"/>
          <w:sz w:val="20"/>
          <w:szCs w:val="20"/>
          <w:shd w:val="clear" w:color="auto" w:fill="FFFFFF"/>
        </w:rPr>
        <w:t xml:space="preserve"> </w:t>
      </w:r>
      <w:proofErr w:type="spellStart"/>
      <w:r w:rsidRPr="008D4B67">
        <w:rPr>
          <w:rFonts w:ascii="Times New Roman" w:hAnsi="Times New Roman" w:cs="Times New Roman"/>
          <w:color w:val="000000" w:themeColor="text1"/>
          <w:sz w:val="20"/>
          <w:szCs w:val="20"/>
          <w:shd w:val="clear" w:color="auto" w:fill="FFFFFF"/>
        </w:rPr>
        <w:t>Tartaglione</w:t>
      </w:r>
      <w:proofErr w:type="spellEnd"/>
      <w:r w:rsidRPr="008D4B67">
        <w:rPr>
          <w:rFonts w:ascii="Times New Roman" w:hAnsi="Times New Roman" w:cs="Times New Roman"/>
          <w:color w:val="000000" w:themeColor="text1"/>
          <w:sz w:val="20"/>
          <w:szCs w:val="20"/>
          <w:shd w:val="clear" w:color="auto" w:fill="FFFFFF"/>
        </w:rPr>
        <w:t xml:space="preserve">, A. and </w:t>
      </w:r>
      <w:proofErr w:type="spellStart"/>
      <w:r w:rsidRPr="008D4B67">
        <w:rPr>
          <w:rFonts w:ascii="Times New Roman" w:hAnsi="Times New Roman" w:cs="Times New Roman"/>
          <w:color w:val="000000" w:themeColor="text1"/>
          <w:sz w:val="20"/>
          <w:szCs w:val="20"/>
          <w:shd w:val="clear" w:color="auto" w:fill="FFFFFF"/>
        </w:rPr>
        <w:t>Zolin</w:t>
      </w:r>
      <w:proofErr w:type="spellEnd"/>
      <w:r w:rsidRPr="008D4B67">
        <w:rPr>
          <w:rFonts w:ascii="Times New Roman" w:hAnsi="Times New Roman" w:cs="Times New Roman"/>
          <w:color w:val="000000" w:themeColor="text1"/>
          <w:sz w:val="20"/>
          <w:szCs w:val="20"/>
          <w:shd w:val="clear" w:color="auto" w:fill="FFFFFF"/>
        </w:rPr>
        <w:t>, R., 2018. How business idea fit affects sustainability and creates opportunities for value co-creation in nascent firms. </w:t>
      </w:r>
      <w:r w:rsidRPr="008D4B67">
        <w:rPr>
          <w:rFonts w:ascii="Times New Roman" w:hAnsi="Times New Roman" w:cs="Times New Roman"/>
          <w:i/>
          <w:iCs/>
          <w:color w:val="000000" w:themeColor="text1"/>
          <w:sz w:val="20"/>
          <w:szCs w:val="20"/>
          <w:shd w:val="clear" w:color="auto" w:fill="FFFFFF"/>
        </w:rPr>
        <w:t>Sustainability</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10</w:t>
      </w:r>
      <w:r w:rsidRPr="008D4B67">
        <w:rPr>
          <w:rFonts w:ascii="Times New Roman" w:hAnsi="Times New Roman" w:cs="Times New Roman"/>
          <w:color w:val="000000" w:themeColor="text1"/>
          <w:sz w:val="20"/>
          <w:szCs w:val="20"/>
          <w:shd w:val="clear" w:color="auto" w:fill="FFFFFF"/>
        </w:rPr>
        <w:t>(1), p.189.</w:t>
      </w:r>
    </w:p>
    <w:p w14:paraId="66DFDF25"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r w:rsidRPr="008D4B67">
        <w:rPr>
          <w:rFonts w:ascii="Times New Roman" w:hAnsi="Times New Roman" w:cs="Times New Roman"/>
          <w:color w:val="000000" w:themeColor="text1"/>
          <w:sz w:val="20"/>
          <w:szCs w:val="20"/>
          <w:shd w:val="clear" w:color="auto" w:fill="FFFFFF"/>
        </w:rPr>
        <w:t xml:space="preserve">Chan, C.R. and </w:t>
      </w:r>
      <w:proofErr w:type="spellStart"/>
      <w:r w:rsidRPr="008D4B67">
        <w:rPr>
          <w:rFonts w:ascii="Times New Roman" w:hAnsi="Times New Roman" w:cs="Times New Roman"/>
          <w:color w:val="000000" w:themeColor="text1"/>
          <w:sz w:val="20"/>
          <w:szCs w:val="20"/>
          <w:shd w:val="clear" w:color="auto" w:fill="FFFFFF"/>
        </w:rPr>
        <w:t>Parhankangas</w:t>
      </w:r>
      <w:proofErr w:type="spellEnd"/>
      <w:r w:rsidRPr="008D4B67">
        <w:rPr>
          <w:rFonts w:ascii="Times New Roman" w:hAnsi="Times New Roman" w:cs="Times New Roman"/>
          <w:color w:val="000000" w:themeColor="text1"/>
          <w:sz w:val="20"/>
          <w:szCs w:val="20"/>
          <w:shd w:val="clear" w:color="auto" w:fill="FFFFFF"/>
        </w:rPr>
        <w:t>, A., 2017. Crowdfunding innovative ideas: How incremental and radical innovativeness influence funding outcomes. </w:t>
      </w:r>
      <w:r w:rsidRPr="008D4B67">
        <w:rPr>
          <w:rFonts w:ascii="Times New Roman" w:hAnsi="Times New Roman" w:cs="Times New Roman"/>
          <w:i/>
          <w:iCs/>
          <w:color w:val="000000" w:themeColor="text1"/>
          <w:sz w:val="20"/>
          <w:szCs w:val="20"/>
          <w:shd w:val="clear" w:color="auto" w:fill="FFFFFF"/>
        </w:rPr>
        <w:t>Entrepreneurship Theory and Practice</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41</w:t>
      </w:r>
      <w:r w:rsidRPr="008D4B67">
        <w:rPr>
          <w:rFonts w:ascii="Times New Roman" w:hAnsi="Times New Roman" w:cs="Times New Roman"/>
          <w:color w:val="000000" w:themeColor="text1"/>
          <w:sz w:val="20"/>
          <w:szCs w:val="20"/>
          <w:shd w:val="clear" w:color="auto" w:fill="FFFFFF"/>
        </w:rPr>
        <w:t>(2), pp.237-263.</w:t>
      </w:r>
    </w:p>
    <w:p w14:paraId="35808B7F" w14:textId="77777777" w:rsidR="009C194E" w:rsidRPr="008D4B67" w:rsidRDefault="009C194E" w:rsidP="00614B3A">
      <w:pPr>
        <w:ind w:left="720" w:hanging="720"/>
        <w:rPr>
          <w:rFonts w:ascii="Times New Roman" w:hAnsi="Times New Roman" w:cs="Times New Roman"/>
          <w:color w:val="222222"/>
          <w:sz w:val="20"/>
          <w:szCs w:val="20"/>
          <w:shd w:val="clear" w:color="auto" w:fill="FFFFFF"/>
        </w:rPr>
      </w:pPr>
      <w:r w:rsidRPr="008D4B67">
        <w:rPr>
          <w:rFonts w:ascii="Times New Roman" w:hAnsi="Times New Roman" w:cs="Times New Roman"/>
          <w:color w:val="222222"/>
          <w:sz w:val="20"/>
          <w:szCs w:val="20"/>
          <w:shd w:val="clear" w:color="auto" w:fill="FFFFFF"/>
        </w:rPr>
        <w:t xml:space="preserve">Chatterjee, R.S., </w:t>
      </w:r>
      <w:proofErr w:type="spellStart"/>
      <w:r w:rsidRPr="008D4B67">
        <w:rPr>
          <w:rFonts w:ascii="Times New Roman" w:hAnsi="Times New Roman" w:cs="Times New Roman"/>
          <w:color w:val="222222"/>
          <w:sz w:val="20"/>
          <w:szCs w:val="20"/>
          <w:shd w:val="clear" w:color="auto" w:fill="FFFFFF"/>
        </w:rPr>
        <w:t>Seduram</w:t>
      </w:r>
      <w:proofErr w:type="spellEnd"/>
      <w:r w:rsidRPr="008D4B67">
        <w:rPr>
          <w:rFonts w:ascii="Times New Roman" w:hAnsi="Times New Roman" w:cs="Times New Roman"/>
          <w:color w:val="222222"/>
          <w:sz w:val="20"/>
          <w:szCs w:val="20"/>
          <w:shd w:val="clear" w:color="auto" w:fill="FFFFFF"/>
        </w:rPr>
        <w:t>, L., Kwang, T.S., Choon, C.Y. and Mamun, A.A., 2021. The influence of brand image for the online direct selling of a Malaysian micro-enterprise cosmetic brand: the mediating role of brand awareness. </w:t>
      </w:r>
      <w:r w:rsidRPr="008D4B67">
        <w:rPr>
          <w:rFonts w:ascii="Times New Roman" w:hAnsi="Times New Roman" w:cs="Times New Roman"/>
          <w:i/>
          <w:iCs/>
          <w:color w:val="222222"/>
          <w:sz w:val="20"/>
          <w:szCs w:val="20"/>
          <w:shd w:val="clear" w:color="auto" w:fill="FFFFFF"/>
        </w:rPr>
        <w:t>International Journal of Internet Marketing and Advertising</w:t>
      </w:r>
      <w:r w:rsidRPr="008D4B67">
        <w:rPr>
          <w:rFonts w:ascii="Times New Roman" w:hAnsi="Times New Roman" w:cs="Times New Roman"/>
          <w:color w:val="222222"/>
          <w:sz w:val="20"/>
          <w:szCs w:val="20"/>
          <w:shd w:val="clear" w:color="auto" w:fill="FFFFFF"/>
        </w:rPr>
        <w:t>, </w:t>
      </w:r>
      <w:r w:rsidRPr="008D4B67">
        <w:rPr>
          <w:rFonts w:ascii="Times New Roman" w:hAnsi="Times New Roman" w:cs="Times New Roman"/>
          <w:i/>
          <w:iCs/>
          <w:color w:val="222222"/>
          <w:sz w:val="20"/>
          <w:szCs w:val="20"/>
          <w:shd w:val="clear" w:color="auto" w:fill="FFFFFF"/>
        </w:rPr>
        <w:t>15</w:t>
      </w:r>
      <w:r w:rsidRPr="008D4B67">
        <w:rPr>
          <w:rFonts w:ascii="Times New Roman" w:hAnsi="Times New Roman" w:cs="Times New Roman"/>
          <w:color w:val="222222"/>
          <w:sz w:val="20"/>
          <w:szCs w:val="20"/>
          <w:shd w:val="clear" w:color="auto" w:fill="FFFFFF"/>
        </w:rPr>
        <w:t>(5-6), pp.593-614.</w:t>
      </w:r>
    </w:p>
    <w:p w14:paraId="1F74670C" w14:textId="77777777" w:rsidR="009C194E" w:rsidRPr="008D4B67" w:rsidRDefault="009C194E" w:rsidP="00614B3A">
      <w:pPr>
        <w:spacing w:after="0"/>
        <w:ind w:left="720" w:hanging="720"/>
        <w:rPr>
          <w:rFonts w:cs="Times New Roman"/>
          <w:sz w:val="20"/>
          <w:szCs w:val="20"/>
        </w:rPr>
      </w:pPr>
      <w:proofErr w:type="spellStart"/>
      <w:r w:rsidRPr="008D4B67">
        <w:rPr>
          <w:rFonts w:cs="Times New Roman"/>
          <w:sz w:val="20"/>
          <w:szCs w:val="20"/>
        </w:rPr>
        <w:t>Dangi</w:t>
      </w:r>
      <w:proofErr w:type="spellEnd"/>
      <w:r w:rsidRPr="008D4B67">
        <w:rPr>
          <w:rFonts w:cs="Times New Roman"/>
          <w:sz w:val="20"/>
          <w:szCs w:val="20"/>
        </w:rPr>
        <w:t>, N., Gupta, S.K. and Narula, S.A., 2020. Consumer buying behaviour and purchase intention of organic food: a conceptual framework. </w:t>
      </w:r>
      <w:r w:rsidRPr="008D4B67">
        <w:rPr>
          <w:rFonts w:cs="Times New Roman"/>
          <w:i/>
          <w:iCs/>
          <w:sz w:val="20"/>
          <w:szCs w:val="20"/>
        </w:rPr>
        <w:t>Management of Environmental Quality: An International Journal</w:t>
      </w:r>
      <w:r w:rsidRPr="008D4B67">
        <w:rPr>
          <w:rFonts w:cs="Times New Roman"/>
          <w:sz w:val="20"/>
          <w:szCs w:val="20"/>
        </w:rPr>
        <w:t>, </w:t>
      </w:r>
      <w:r w:rsidRPr="008D4B67">
        <w:rPr>
          <w:rFonts w:cs="Times New Roman"/>
          <w:i/>
          <w:iCs/>
          <w:sz w:val="20"/>
          <w:szCs w:val="20"/>
        </w:rPr>
        <w:t>31</w:t>
      </w:r>
      <w:r w:rsidRPr="008D4B67">
        <w:rPr>
          <w:rFonts w:cs="Times New Roman"/>
          <w:sz w:val="20"/>
          <w:szCs w:val="20"/>
        </w:rPr>
        <w:t>(6), pp.1515-1530.</w:t>
      </w:r>
    </w:p>
    <w:p w14:paraId="4FA1FE04" w14:textId="77777777" w:rsidR="009C194E" w:rsidRPr="008D4B67" w:rsidRDefault="009C194E" w:rsidP="00614B3A">
      <w:pPr>
        <w:spacing w:after="0"/>
        <w:ind w:left="720" w:hanging="720"/>
        <w:rPr>
          <w:rFonts w:cs="Times New Roman"/>
          <w:sz w:val="20"/>
          <w:szCs w:val="20"/>
        </w:rPr>
      </w:pPr>
      <w:r w:rsidRPr="008D4B67">
        <w:rPr>
          <w:rFonts w:cs="Times New Roman"/>
          <w:sz w:val="20"/>
          <w:szCs w:val="20"/>
        </w:rPr>
        <w:t xml:space="preserve">De Araujo </w:t>
      </w:r>
      <w:proofErr w:type="spellStart"/>
      <w:r w:rsidRPr="008D4B67">
        <w:rPr>
          <w:rFonts w:cs="Times New Roman"/>
          <w:sz w:val="20"/>
          <w:szCs w:val="20"/>
        </w:rPr>
        <w:t>Zanella</w:t>
      </w:r>
      <w:proofErr w:type="spellEnd"/>
      <w:r w:rsidRPr="008D4B67">
        <w:rPr>
          <w:rFonts w:cs="Times New Roman"/>
          <w:sz w:val="20"/>
          <w:szCs w:val="20"/>
        </w:rPr>
        <w:t xml:space="preserve">, A.R., da Silva, E. and </w:t>
      </w:r>
      <w:proofErr w:type="spellStart"/>
      <w:r w:rsidRPr="008D4B67">
        <w:rPr>
          <w:rFonts w:cs="Times New Roman"/>
          <w:sz w:val="20"/>
          <w:szCs w:val="20"/>
        </w:rPr>
        <w:t>Albini</w:t>
      </w:r>
      <w:proofErr w:type="spellEnd"/>
      <w:r w:rsidRPr="008D4B67">
        <w:rPr>
          <w:rFonts w:cs="Times New Roman"/>
          <w:sz w:val="20"/>
          <w:szCs w:val="20"/>
        </w:rPr>
        <w:t>, L.C.P., 2020. Security challenges to smart agriculture: Current state, key issues, and future directions. </w:t>
      </w:r>
      <w:r w:rsidRPr="008D4B67">
        <w:rPr>
          <w:rFonts w:cs="Times New Roman"/>
          <w:i/>
          <w:iCs/>
          <w:sz w:val="20"/>
          <w:szCs w:val="20"/>
        </w:rPr>
        <w:t>Array</w:t>
      </w:r>
      <w:r w:rsidRPr="008D4B67">
        <w:rPr>
          <w:rFonts w:cs="Times New Roman"/>
          <w:sz w:val="20"/>
          <w:szCs w:val="20"/>
        </w:rPr>
        <w:t>, </w:t>
      </w:r>
      <w:r w:rsidRPr="008D4B67">
        <w:rPr>
          <w:rFonts w:cs="Times New Roman"/>
          <w:i/>
          <w:iCs/>
          <w:sz w:val="20"/>
          <w:szCs w:val="20"/>
        </w:rPr>
        <w:t>8</w:t>
      </w:r>
      <w:r w:rsidRPr="008D4B67">
        <w:rPr>
          <w:rFonts w:cs="Times New Roman"/>
          <w:sz w:val="20"/>
          <w:szCs w:val="20"/>
        </w:rPr>
        <w:t>, p.100048.</w:t>
      </w:r>
    </w:p>
    <w:p w14:paraId="149AC44F" w14:textId="77777777" w:rsidR="009C194E" w:rsidRPr="008D4B67" w:rsidRDefault="009C194E" w:rsidP="00614B3A">
      <w:pPr>
        <w:spacing w:after="0"/>
        <w:ind w:left="720" w:hanging="720"/>
        <w:rPr>
          <w:rFonts w:cs="Times New Roman"/>
          <w:sz w:val="20"/>
          <w:szCs w:val="20"/>
        </w:rPr>
      </w:pPr>
      <w:proofErr w:type="spellStart"/>
      <w:r w:rsidRPr="008D4B67">
        <w:rPr>
          <w:rFonts w:cs="Times New Roman"/>
          <w:sz w:val="20"/>
          <w:szCs w:val="20"/>
        </w:rPr>
        <w:t>Fleșeriu</w:t>
      </w:r>
      <w:proofErr w:type="spellEnd"/>
      <w:r w:rsidRPr="008D4B67">
        <w:rPr>
          <w:rFonts w:cs="Times New Roman"/>
          <w:sz w:val="20"/>
          <w:szCs w:val="20"/>
        </w:rPr>
        <w:t xml:space="preserve">, C., </w:t>
      </w:r>
      <w:proofErr w:type="spellStart"/>
      <w:r w:rsidRPr="008D4B67">
        <w:rPr>
          <w:rFonts w:cs="Times New Roman"/>
          <w:sz w:val="20"/>
          <w:szCs w:val="20"/>
        </w:rPr>
        <w:t>Cosma</w:t>
      </w:r>
      <w:proofErr w:type="spellEnd"/>
      <w:r w:rsidRPr="008D4B67">
        <w:rPr>
          <w:rFonts w:cs="Times New Roman"/>
          <w:sz w:val="20"/>
          <w:szCs w:val="20"/>
        </w:rPr>
        <w:t xml:space="preserve">, S.A. and </w:t>
      </w:r>
      <w:proofErr w:type="spellStart"/>
      <w:r w:rsidRPr="008D4B67">
        <w:rPr>
          <w:rFonts w:cs="Times New Roman"/>
          <w:sz w:val="20"/>
          <w:szCs w:val="20"/>
        </w:rPr>
        <w:t>Bocăneț</w:t>
      </w:r>
      <w:proofErr w:type="spellEnd"/>
      <w:r w:rsidRPr="008D4B67">
        <w:rPr>
          <w:rFonts w:cs="Times New Roman"/>
          <w:sz w:val="20"/>
          <w:szCs w:val="20"/>
        </w:rPr>
        <w:t>, V., 2020. Values and planned behaviour of the Romanian organic food consumer. </w:t>
      </w:r>
      <w:r w:rsidRPr="008D4B67">
        <w:rPr>
          <w:rFonts w:cs="Times New Roman"/>
          <w:i/>
          <w:iCs/>
          <w:sz w:val="20"/>
          <w:szCs w:val="20"/>
        </w:rPr>
        <w:t>Sustainability</w:t>
      </w:r>
      <w:r w:rsidRPr="008D4B67">
        <w:rPr>
          <w:rFonts w:cs="Times New Roman"/>
          <w:sz w:val="20"/>
          <w:szCs w:val="20"/>
        </w:rPr>
        <w:t>, </w:t>
      </w:r>
      <w:r w:rsidRPr="008D4B67">
        <w:rPr>
          <w:rFonts w:cs="Times New Roman"/>
          <w:i/>
          <w:iCs/>
          <w:sz w:val="20"/>
          <w:szCs w:val="20"/>
        </w:rPr>
        <w:t>12</w:t>
      </w:r>
      <w:r w:rsidRPr="008D4B67">
        <w:rPr>
          <w:rFonts w:cs="Times New Roman"/>
          <w:sz w:val="20"/>
          <w:szCs w:val="20"/>
        </w:rPr>
        <w:t>(5), p.1722.</w:t>
      </w:r>
    </w:p>
    <w:p w14:paraId="1069D0E9"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Guttentag</w:t>
      </w:r>
      <w:proofErr w:type="spellEnd"/>
      <w:r w:rsidRPr="008D4B67">
        <w:rPr>
          <w:rFonts w:ascii="Times New Roman" w:hAnsi="Times New Roman" w:cs="Times New Roman"/>
          <w:color w:val="000000" w:themeColor="text1"/>
          <w:sz w:val="20"/>
          <w:szCs w:val="20"/>
          <w:shd w:val="clear" w:color="auto" w:fill="FFFFFF"/>
        </w:rPr>
        <w:t>, D., 2019. Progress on Airbnb: a literature review. </w:t>
      </w:r>
      <w:r w:rsidRPr="008D4B67">
        <w:rPr>
          <w:rFonts w:ascii="Times New Roman" w:hAnsi="Times New Roman" w:cs="Times New Roman"/>
          <w:i/>
          <w:iCs/>
          <w:color w:val="000000" w:themeColor="text1"/>
          <w:sz w:val="20"/>
          <w:szCs w:val="20"/>
          <w:shd w:val="clear" w:color="auto" w:fill="FFFFFF"/>
        </w:rPr>
        <w:t>Journal of Hospitality and Tourism Technology</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10</w:t>
      </w:r>
      <w:r w:rsidRPr="008D4B67">
        <w:rPr>
          <w:rFonts w:ascii="Times New Roman" w:hAnsi="Times New Roman" w:cs="Times New Roman"/>
          <w:color w:val="000000" w:themeColor="text1"/>
          <w:sz w:val="20"/>
          <w:szCs w:val="20"/>
          <w:shd w:val="clear" w:color="auto" w:fill="FFFFFF"/>
        </w:rPr>
        <w:t>(4), pp.814-844.</w:t>
      </w:r>
    </w:p>
    <w:p w14:paraId="468035B0"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Guttentag</w:t>
      </w:r>
      <w:proofErr w:type="spellEnd"/>
      <w:r w:rsidRPr="008D4B67">
        <w:rPr>
          <w:rFonts w:ascii="Times New Roman" w:hAnsi="Times New Roman" w:cs="Times New Roman"/>
          <w:color w:val="000000" w:themeColor="text1"/>
          <w:sz w:val="20"/>
          <w:szCs w:val="20"/>
          <w:shd w:val="clear" w:color="auto" w:fill="FFFFFF"/>
        </w:rPr>
        <w:t xml:space="preserve">, D., Smith, S., </w:t>
      </w:r>
      <w:proofErr w:type="spellStart"/>
      <w:r w:rsidRPr="008D4B67">
        <w:rPr>
          <w:rFonts w:ascii="Times New Roman" w:hAnsi="Times New Roman" w:cs="Times New Roman"/>
          <w:color w:val="000000" w:themeColor="text1"/>
          <w:sz w:val="20"/>
          <w:szCs w:val="20"/>
          <w:shd w:val="clear" w:color="auto" w:fill="FFFFFF"/>
        </w:rPr>
        <w:t>Potwarka</w:t>
      </w:r>
      <w:proofErr w:type="spellEnd"/>
      <w:r w:rsidRPr="008D4B67">
        <w:rPr>
          <w:rFonts w:ascii="Times New Roman" w:hAnsi="Times New Roman" w:cs="Times New Roman"/>
          <w:color w:val="000000" w:themeColor="text1"/>
          <w:sz w:val="20"/>
          <w:szCs w:val="20"/>
          <w:shd w:val="clear" w:color="auto" w:fill="FFFFFF"/>
        </w:rPr>
        <w:t xml:space="preserve">, L. and </w:t>
      </w:r>
      <w:proofErr w:type="spellStart"/>
      <w:r w:rsidRPr="008D4B67">
        <w:rPr>
          <w:rFonts w:ascii="Times New Roman" w:hAnsi="Times New Roman" w:cs="Times New Roman"/>
          <w:color w:val="000000" w:themeColor="text1"/>
          <w:sz w:val="20"/>
          <w:szCs w:val="20"/>
          <w:shd w:val="clear" w:color="auto" w:fill="FFFFFF"/>
        </w:rPr>
        <w:t>Havitz</w:t>
      </w:r>
      <w:proofErr w:type="spellEnd"/>
      <w:r w:rsidRPr="008D4B67">
        <w:rPr>
          <w:rFonts w:ascii="Times New Roman" w:hAnsi="Times New Roman" w:cs="Times New Roman"/>
          <w:color w:val="000000" w:themeColor="text1"/>
          <w:sz w:val="20"/>
          <w:szCs w:val="20"/>
          <w:shd w:val="clear" w:color="auto" w:fill="FFFFFF"/>
        </w:rPr>
        <w:t>, M., 2018. Why tourists choose Airbnb: A motivation-based segmentation study. </w:t>
      </w:r>
      <w:r w:rsidRPr="008D4B67">
        <w:rPr>
          <w:rFonts w:ascii="Times New Roman" w:hAnsi="Times New Roman" w:cs="Times New Roman"/>
          <w:i/>
          <w:iCs/>
          <w:color w:val="000000" w:themeColor="text1"/>
          <w:sz w:val="20"/>
          <w:szCs w:val="20"/>
          <w:shd w:val="clear" w:color="auto" w:fill="FFFFFF"/>
        </w:rPr>
        <w:t>Journal of Travel Research</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57</w:t>
      </w:r>
      <w:r w:rsidRPr="008D4B67">
        <w:rPr>
          <w:rFonts w:ascii="Times New Roman" w:hAnsi="Times New Roman" w:cs="Times New Roman"/>
          <w:color w:val="000000" w:themeColor="text1"/>
          <w:sz w:val="20"/>
          <w:szCs w:val="20"/>
          <w:shd w:val="clear" w:color="auto" w:fill="FFFFFF"/>
        </w:rPr>
        <w:t>(3), pp.342-359.</w:t>
      </w:r>
    </w:p>
    <w:p w14:paraId="3F987FDF"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Hofman-Kohlmeyer</w:t>
      </w:r>
      <w:proofErr w:type="spellEnd"/>
      <w:r w:rsidRPr="008D4B67">
        <w:rPr>
          <w:rFonts w:ascii="Times New Roman" w:hAnsi="Times New Roman" w:cs="Times New Roman"/>
          <w:color w:val="000000" w:themeColor="text1"/>
          <w:sz w:val="20"/>
          <w:szCs w:val="20"/>
          <w:shd w:val="clear" w:color="auto" w:fill="FFFFFF"/>
        </w:rPr>
        <w:t>, M., 2017. The role of storytelling in building a brand. </w:t>
      </w:r>
      <w:proofErr w:type="spellStart"/>
      <w:r w:rsidRPr="008D4B67">
        <w:rPr>
          <w:rFonts w:ascii="Times New Roman" w:hAnsi="Times New Roman" w:cs="Times New Roman"/>
          <w:i/>
          <w:iCs/>
          <w:color w:val="000000" w:themeColor="text1"/>
          <w:sz w:val="20"/>
          <w:szCs w:val="20"/>
          <w:shd w:val="clear" w:color="auto" w:fill="FFFFFF"/>
        </w:rPr>
        <w:t>Humanitas</w:t>
      </w:r>
      <w:proofErr w:type="spellEnd"/>
      <w:r w:rsidRPr="008D4B67">
        <w:rPr>
          <w:rFonts w:ascii="Times New Roman" w:hAnsi="Times New Roman" w:cs="Times New Roman"/>
          <w:i/>
          <w:iCs/>
          <w:color w:val="000000" w:themeColor="text1"/>
          <w:sz w:val="20"/>
          <w:szCs w:val="20"/>
          <w:shd w:val="clear" w:color="auto" w:fill="FFFFFF"/>
        </w:rPr>
        <w:t xml:space="preserve"> University's Research Papers Management</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18</w:t>
      </w:r>
      <w:r w:rsidRPr="008D4B67">
        <w:rPr>
          <w:rFonts w:ascii="Times New Roman" w:hAnsi="Times New Roman" w:cs="Times New Roman"/>
          <w:color w:val="000000" w:themeColor="text1"/>
          <w:sz w:val="20"/>
          <w:szCs w:val="20"/>
          <w:shd w:val="clear" w:color="auto" w:fill="FFFFFF"/>
        </w:rPr>
        <w:t>(3), pp.131-145.</w:t>
      </w:r>
    </w:p>
    <w:p w14:paraId="586E6D2B"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r w:rsidRPr="008D4B67">
        <w:rPr>
          <w:rFonts w:ascii="Times New Roman" w:hAnsi="Times New Roman" w:cs="Times New Roman"/>
          <w:color w:val="000000" w:themeColor="text1"/>
          <w:sz w:val="20"/>
          <w:szCs w:val="20"/>
          <w:shd w:val="clear" w:color="auto" w:fill="FFFFFF"/>
        </w:rPr>
        <w:t xml:space="preserve">Hong, J., Yang, J., Wooldridge, B.R. and </w:t>
      </w:r>
      <w:proofErr w:type="spellStart"/>
      <w:r w:rsidRPr="008D4B67">
        <w:rPr>
          <w:rFonts w:ascii="Times New Roman" w:hAnsi="Times New Roman" w:cs="Times New Roman"/>
          <w:color w:val="000000" w:themeColor="text1"/>
          <w:sz w:val="20"/>
          <w:szCs w:val="20"/>
          <w:shd w:val="clear" w:color="auto" w:fill="FFFFFF"/>
        </w:rPr>
        <w:t>Bhappu</w:t>
      </w:r>
      <w:proofErr w:type="spellEnd"/>
      <w:r w:rsidRPr="008D4B67">
        <w:rPr>
          <w:rFonts w:ascii="Times New Roman" w:hAnsi="Times New Roman" w:cs="Times New Roman"/>
          <w:color w:val="000000" w:themeColor="text1"/>
          <w:sz w:val="20"/>
          <w:szCs w:val="20"/>
          <w:shd w:val="clear" w:color="auto" w:fill="FFFFFF"/>
        </w:rPr>
        <w:t>, A.D., 2022. Sharing consumers’ brand storytelling: influence of consumers’ storytelling on brand attitude via emotions and cognitions. </w:t>
      </w:r>
      <w:r w:rsidRPr="008D4B67">
        <w:rPr>
          <w:rFonts w:ascii="Times New Roman" w:hAnsi="Times New Roman" w:cs="Times New Roman"/>
          <w:i/>
          <w:iCs/>
          <w:color w:val="000000" w:themeColor="text1"/>
          <w:sz w:val="20"/>
          <w:szCs w:val="20"/>
          <w:shd w:val="clear" w:color="auto" w:fill="FFFFFF"/>
        </w:rPr>
        <w:t>Journal of Product &amp; Brand Management</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31</w:t>
      </w:r>
      <w:r w:rsidRPr="008D4B67">
        <w:rPr>
          <w:rFonts w:ascii="Times New Roman" w:hAnsi="Times New Roman" w:cs="Times New Roman"/>
          <w:color w:val="000000" w:themeColor="text1"/>
          <w:sz w:val="20"/>
          <w:szCs w:val="20"/>
          <w:shd w:val="clear" w:color="auto" w:fill="FFFFFF"/>
        </w:rPr>
        <w:t>(2), pp.265-278.</w:t>
      </w:r>
    </w:p>
    <w:p w14:paraId="1F5EFEB0"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r w:rsidRPr="008D4B67">
        <w:rPr>
          <w:rFonts w:ascii="Times New Roman" w:hAnsi="Times New Roman" w:cs="Times New Roman"/>
          <w:color w:val="000000" w:themeColor="text1"/>
          <w:sz w:val="20"/>
          <w:szCs w:val="20"/>
          <w:shd w:val="clear" w:color="auto" w:fill="FFFFFF"/>
        </w:rPr>
        <w:lastRenderedPageBreak/>
        <w:t xml:space="preserve">Nabi, G., Walmsley, A., </w:t>
      </w:r>
      <w:proofErr w:type="spellStart"/>
      <w:r w:rsidRPr="008D4B67">
        <w:rPr>
          <w:rFonts w:ascii="Times New Roman" w:hAnsi="Times New Roman" w:cs="Times New Roman"/>
          <w:color w:val="000000" w:themeColor="text1"/>
          <w:sz w:val="20"/>
          <w:szCs w:val="20"/>
          <w:shd w:val="clear" w:color="auto" w:fill="FFFFFF"/>
        </w:rPr>
        <w:t>Liñán</w:t>
      </w:r>
      <w:proofErr w:type="spellEnd"/>
      <w:r w:rsidRPr="008D4B67">
        <w:rPr>
          <w:rFonts w:ascii="Times New Roman" w:hAnsi="Times New Roman" w:cs="Times New Roman"/>
          <w:color w:val="000000" w:themeColor="text1"/>
          <w:sz w:val="20"/>
          <w:szCs w:val="20"/>
          <w:shd w:val="clear" w:color="auto" w:fill="FFFFFF"/>
        </w:rPr>
        <w:t>, F., Akhtar, I. and Neame, C., 2018. Does entrepreneurship education in the first year of higher education develop entrepreneurial intentions? The role of learning and inspiration. </w:t>
      </w:r>
      <w:r w:rsidRPr="008D4B67">
        <w:rPr>
          <w:rFonts w:ascii="Times New Roman" w:hAnsi="Times New Roman" w:cs="Times New Roman"/>
          <w:i/>
          <w:iCs/>
          <w:color w:val="000000" w:themeColor="text1"/>
          <w:sz w:val="20"/>
          <w:szCs w:val="20"/>
          <w:shd w:val="clear" w:color="auto" w:fill="FFFFFF"/>
        </w:rPr>
        <w:t>Studies in Higher Education</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43</w:t>
      </w:r>
      <w:r w:rsidRPr="008D4B67">
        <w:rPr>
          <w:rFonts w:ascii="Times New Roman" w:hAnsi="Times New Roman" w:cs="Times New Roman"/>
          <w:color w:val="000000" w:themeColor="text1"/>
          <w:sz w:val="20"/>
          <w:szCs w:val="20"/>
          <w:shd w:val="clear" w:color="auto" w:fill="FFFFFF"/>
        </w:rPr>
        <w:t>(3), pp.452-467.</w:t>
      </w:r>
    </w:p>
    <w:p w14:paraId="1A5D6747" w14:textId="77777777" w:rsidR="009C194E" w:rsidRPr="008D4B67" w:rsidRDefault="009C194E" w:rsidP="00B006EE">
      <w:pPr>
        <w:ind w:left="720" w:hanging="720"/>
        <w:rPr>
          <w:rFonts w:ascii="Times New Roman" w:hAnsi="Times New Roman" w:cs="Times New Roman"/>
          <w:sz w:val="20"/>
          <w:szCs w:val="20"/>
        </w:rPr>
      </w:pPr>
      <w:proofErr w:type="spellStart"/>
      <w:r w:rsidRPr="008D4B67">
        <w:rPr>
          <w:rFonts w:ascii="Times New Roman" w:hAnsi="Times New Roman" w:cs="Times New Roman"/>
          <w:color w:val="222222"/>
          <w:sz w:val="20"/>
          <w:szCs w:val="20"/>
          <w:shd w:val="clear" w:color="auto" w:fill="FFFFFF"/>
        </w:rPr>
        <w:t>Pribadi</w:t>
      </w:r>
      <w:proofErr w:type="spellEnd"/>
      <w:r w:rsidRPr="008D4B67">
        <w:rPr>
          <w:rFonts w:ascii="Times New Roman" w:hAnsi="Times New Roman" w:cs="Times New Roman"/>
          <w:color w:val="222222"/>
          <w:sz w:val="20"/>
          <w:szCs w:val="20"/>
          <w:shd w:val="clear" w:color="auto" w:fill="FFFFFF"/>
        </w:rPr>
        <w:t xml:space="preserve">, J.A., </w:t>
      </w:r>
      <w:proofErr w:type="spellStart"/>
      <w:r w:rsidRPr="008D4B67">
        <w:rPr>
          <w:rFonts w:ascii="Times New Roman" w:hAnsi="Times New Roman" w:cs="Times New Roman"/>
          <w:color w:val="222222"/>
          <w:sz w:val="20"/>
          <w:szCs w:val="20"/>
          <w:shd w:val="clear" w:color="auto" w:fill="FFFFFF"/>
        </w:rPr>
        <w:t>Adiwijaya</w:t>
      </w:r>
      <w:proofErr w:type="spellEnd"/>
      <w:r w:rsidRPr="008D4B67">
        <w:rPr>
          <w:rFonts w:ascii="Times New Roman" w:hAnsi="Times New Roman" w:cs="Times New Roman"/>
          <w:color w:val="222222"/>
          <w:sz w:val="20"/>
          <w:szCs w:val="20"/>
          <w:shd w:val="clear" w:color="auto" w:fill="FFFFFF"/>
        </w:rPr>
        <w:t xml:space="preserve">, M. and </w:t>
      </w:r>
      <w:proofErr w:type="spellStart"/>
      <w:r w:rsidRPr="008D4B67">
        <w:rPr>
          <w:rFonts w:ascii="Times New Roman" w:hAnsi="Times New Roman" w:cs="Times New Roman"/>
          <w:color w:val="222222"/>
          <w:sz w:val="20"/>
          <w:szCs w:val="20"/>
          <w:shd w:val="clear" w:color="auto" w:fill="FFFFFF"/>
        </w:rPr>
        <w:t>Herjanto</w:t>
      </w:r>
      <w:proofErr w:type="spellEnd"/>
      <w:r w:rsidRPr="008D4B67">
        <w:rPr>
          <w:rFonts w:ascii="Times New Roman" w:hAnsi="Times New Roman" w:cs="Times New Roman"/>
          <w:color w:val="222222"/>
          <w:sz w:val="20"/>
          <w:szCs w:val="20"/>
          <w:shd w:val="clear" w:color="auto" w:fill="FFFFFF"/>
        </w:rPr>
        <w:t>, H., 2019. The effect of brand trilogy on cosmetic brand loyalty. </w:t>
      </w:r>
      <w:r w:rsidRPr="008D4B67">
        <w:rPr>
          <w:rFonts w:ascii="Times New Roman" w:hAnsi="Times New Roman" w:cs="Times New Roman"/>
          <w:i/>
          <w:iCs/>
          <w:color w:val="222222"/>
          <w:sz w:val="20"/>
          <w:szCs w:val="20"/>
          <w:shd w:val="clear" w:color="auto" w:fill="FFFFFF"/>
        </w:rPr>
        <w:t>International Journal of Business and Society</w:t>
      </w:r>
      <w:r w:rsidRPr="008D4B67">
        <w:rPr>
          <w:rFonts w:ascii="Times New Roman" w:hAnsi="Times New Roman" w:cs="Times New Roman"/>
          <w:color w:val="222222"/>
          <w:sz w:val="20"/>
          <w:szCs w:val="20"/>
          <w:shd w:val="clear" w:color="auto" w:fill="FFFFFF"/>
        </w:rPr>
        <w:t>, </w:t>
      </w:r>
      <w:r w:rsidRPr="008D4B67">
        <w:rPr>
          <w:rFonts w:ascii="Times New Roman" w:hAnsi="Times New Roman" w:cs="Times New Roman"/>
          <w:i/>
          <w:iCs/>
          <w:color w:val="222222"/>
          <w:sz w:val="20"/>
          <w:szCs w:val="20"/>
          <w:shd w:val="clear" w:color="auto" w:fill="FFFFFF"/>
        </w:rPr>
        <w:t>20</w:t>
      </w:r>
      <w:r w:rsidRPr="008D4B67">
        <w:rPr>
          <w:rFonts w:ascii="Times New Roman" w:hAnsi="Times New Roman" w:cs="Times New Roman"/>
          <w:color w:val="222222"/>
          <w:sz w:val="20"/>
          <w:szCs w:val="20"/>
          <w:shd w:val="clear" w:color="auto" w:fill="FFFFFF"/>
        </w:rPr>
        <w:t>(2), pp.730-742.</w:t>
      </w:r>
    </w:p>
    <w:p w14:paraId="0C4FD142"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Rachinger</w:t>
      </w:r>
      <w:proofErr w:type="spellEnd"/>
      <w:r w:rsidRPr="008D4B67">
        <w:rPr>
          <w:rFonts w:ascii="Times New Roman" w:hAnsi="Times New Roman" w:cs="Times New Roman"/>
          <w:color w:val="000000" w:themeColor="text1"/>
          <w:sz w:val="20"/>
          <w:szCs w:val="20"/>
          <w:shd w:val="clear" w:color="auto" w:fill="FFFFFF"/>
        </w:rPr>
        <w:t xml:space="preserve">, M., </w:t>
      </w:r>
      <w:proofErr w:type="spellStart"/>
      <w:r w:rsidRPr="008D4B67">
        <w:rPr>
          <w:rFonts w:ascii="Times New Roman" w:hAnsi="Times New Roman" w:cs="Times New Roman"/>
          <w:color w:val="000000" w:themeColor="text1"/>
          <w:sz w:val="20"/>
          <w:szCs w:val="20"/>
          <w:shd w:val="clear" w:color="auto" w:fill="FFFFFF"/>
        </w:rPr>
        <w:t>Rauter</w:t>
      </w:r>
      <w:proofErr w:type="spellEnd"/>
      <w:r w:rsidRPr="008D4B67">
        <w:rPr>
          <w:rFonts w:ascii="Times New Roman" w:hAnsi="Times New Roman" w:cs="Times New Roman"/>
          <w:color w:val="000000" w:themeColor="text1"/>
          <w:sz w:val="20"/>
          <w:szCs w:val="20"/>
          <w:shd w:val="clear" w:color="auto" w:fill="FFFFFF"/>
        </w:rPr>
        <w:t xml:space="preserve">, R., Müller, C., </w:t>
      </w:r>
      <w:proofErr w:type="spellStart"/>
      <w:r w:rsidRPr="008D4B67">
        <w:rPr>
          <w:rFonts w:ascii="Times New Roman" w:hAnsi="Times New Roman" w:cs="Times New Roman"/>
          <w:color w:val="000000" w:themeColor="text1"/>
          <w:sz w:val="20"/>
          <w:szCs w:val="20"/>
          <w:shd w:val="clear" w:color="auto" w:fill="FFFFFF"/>
        </w:rPr>
        <w:t>Vorraber</w:t>
      </w:r>
      <w:proofErr w:type="spellEnd"/>
      <w:r w:rsidRPr="008D4B67">
        <w:rPr>
          <w:rFonts w:ascii="Times New Roman" w:hAnsi="Times New Roman" w:cs="Times New Roman"/>
          <w:color w:val="000000" w:themeColor="text1"/>
          <w:sz w:val="20"/>
          <w:szCs w:val="20"/>
          <w:shd w:val="clear" w:color="auto" w:fill="FFFFFF"/>
        </w:rPr>
        <w:t xml:space="preserve">, W. and </w:t>
      </w:r>
      <w:proofErr w:type="spellStart"/>
      <w:r w:rsidRPr="008D4B67">
        <w:rPr>
          <w:rFonts w:ascii="Times New Roman" w:hAnsi="Times New Roman" w:cs="Times New Roman"/>
          <w:color w:val="000000" w:themeColor="text1"/>
          <w:sz w:val="20"/>
          <w:szCs w:val="20"/>
          <w:shd w:val="clear" w:color="auto" w:fill="FFFFFF"/>
        </w:rPr>
        <w:t>Schirgi</w:t>
      </w:r>
      <w:proofErr w:type="spellEnd"/>
      <w:r w:rsidRPr="008D4B67">
        <w:rPr>
          <w:rFonts w:ascii="Times New Roman" w:hAnsi="Times New Roman" w:cs="Times New Roman"/>
          <w:color w:val="000000" w:themeColor="text1"/>
          <w:sz w:val="20"/>
          <w:szCs w:val="20"/>
          <w:shd w:val="clear" w:color="auto" w:fill="FFFFFF"/>
        </w:rPr>
        <w:t>, E., 2018. Digitalization and its influence on business model innovation. </w:t>
      </w:r>
      <w:r w:rsidRPr="008D4B67">
        <w:rPr>
          <w:rFonts w:ascii="Times New Roman" w:hAnsi="Times New Roman" w:cs="Times New Roman"/>
          <w:i/>
          <w:iCs/>
          <w:color w:val="000000" w:themeColor="text1"/>
          <w:sz w:val="20"/>
          <w:szCs w:val="20"/>
          <w:shd w:val="clear" w:color="auto" w:fill="FFFFFF"/>
        </w:rPr>
        <w:t>Journal of Manufacturing Technology Management</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30</w:t>
      </w:r>
      <w:r w:rsidRPr="008D4B67">
        <w:rPr>
          <w:rFonts w:ascii="Times New Roman" w:hAnsi="Times New Roman" w:cs="Times New Roman"/>
          <w:color w:val="000000" w:themeColor="text1"/>
          <w:sz w:val="20"/>
          <w:szCs w:val="20"/>
          <w:shd w:val="clear" w:color="auto" w:fill="FFFFFF"/>
        </w:rPr>
        <w:t>(8), pp.1143-1160.</w:t>
      </w:r>
    </w:p>
    <w:p w14:paraId="6D1B88DF"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r w:rsidRPr="008D4B67">
        <w:rPr>
          <w:rFonts w:ascii="Times New Roman" w:hAnsi="Times New Roman" w:cs="Times New Roman"/>
          <w:color w:val="000000" w:themeColor="text1"/>
          <w:sz w:val="20"/>
          <w:szCs w:val="20"/>
          <w:shd w:val="clear" w:color="auto" w:fill="FFFFFF"/>
        </w:rPr>
        <w:t xml:space="preserve">Reinhold, S. and </w:t>
      </w:r>
      <w:proofErr w:type="spellStart"/>
      <w:r w:rsidRPr="008D4B67">
        <w:rPr>
          <w:rFonts w:ascii="Times New Roman" w:hAnsi="Times New Roman" w:cs="Times New Roman"/>
          <w:color w:val="000000" w:themeColor="text1"/>
          <w:sz w:val="20"/>
          <w:szCs w:val="20"/>
          <w:shd w:val="clear" w:color="auto" w:fill="FFFFFF"/>
        </w:rPr>
        <w:t>Dolnicar</w:t>
      </w:r>
      <w:proofErr w:type="spellEnd"/>
      <w:r w:rsidRPr="008D4B67">
        <w:rPr>
          <w:rFonts w:ascii="Times New Roman" w:hAnsi="Times New Roman" w:cs="Times New Roman"/>
          <w:color w:val="000000" w:themeColor="text1"/>
          <w:sz w:val="20"/>
          <w:szCs w:val="20"/>
          <w:shd w:val="clear" w:color="auto" w:fill="FFFFFF"/>
        </w:rPr>
        <w:t>, S., 2018. Airbnb’s business model. </w:t>
      </w:r>
      <w:r w:rsidRPr="008D4B67">
        <w:rPr>
          <w:rFonts w:ascii="Times New Roman" w:hAnsi="Times New Roman" w:cs="Times New Roman"/>
          <w:i/>
          <w:iCs/>
          <w:color w:val="000000" w:themeColor="text1"/>
          <w:sz w:val="20"/>
          <w:szCs w:val="20"/>
          <w:shd w:val="clear" w:color="auto" w:fill="FFFFFF"/>
        </w:rPr>
        <w:t>Peer-to-peer accommodation networks</w:t>
      </w:r>
      <w:r w:rsidRPr="008D4B67">
        <w:rPr>
          <w:rFonts w:ascii="Times New Roman" w:hAnsi="Times New Roman" w:cs="Times New Roman"/>
          <w:color w:val="000000" w:themeColor="text1"/>
          <w:sz w:val="20"/>
          <w:szCs w:val="20"/>
          <w:shd w:val="clear" w:color="auto" w:fill="FFFFFF"/>
        </w:rPr>
        <w:t>, p.27.</w:t>
      </w:r>
    </w:p>
    <w:p w14:paraId="545EC02E"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r w:rsidRPr="008D4B67">
        <w:rPr>
          <w:rFonts w:ascii="Times New Roman" w:hAnsi="Times New Roman" w:cs="Times New Roman"/>
          <w:color w:val="000000" w:themeColor="text1"/>
          <w:sz w:val="20"/>
          <w:szCs w:val="20"/>
          <w:shd w:val="clear" w:color="auto" w:fill="FFFFFF"/>
        </w:rPr>
        <w:t xml:space="preserve">Richter, C., Kraus, S., </w:t>
      </w:r>
      <w:proofErr w:type="spellStart"/>
      <w:r w:rsidRPr="008D4B67">
        <w:rPr>
          <w:rFonts w:ascii="Times New Roman" w:hAnsi="Times New Roman" w:cs="Times New Roman"/>
          <w:color w:val="000000" w:themeColor="text1"/>
          <w:sz w:val="20"/>
          <w:szCs w:val="20"/>
          <w:shd w:val="clear" w:color="auto" w:fill="FFFFFF"/>
        </w:rPr>
        <w:t>Brem</w:t>
      </w:r>
      <w:proofErr w:type="spellEnd"/>
      <w:r w:rsidRPr="008D4B67">
        <w:rPr>
          <w:rFonts w:ascii="Times New Roman" w:hAnsi="Times New Roman" w:cs="Times New Roman"/>
          <w:color w:val="000000" w:themeColor="text1"/>
          <w:sz w:val="20"/>
          <w:szCs w:val="20"/>
          <w:shd w:val="clear" w:color="auto" w:fill="FFFFFF"/>
        </w:rPr>
        <w:t xml:space="preserve">, A., Durst, S. and </w:t>
      </w:r>
      <w:proofErr w:type="spellStart"/>
      <w:r w:rsidRPr="008D4B67">
        <w:rPr>
          <w:rFonts w:ascii="Times New Roman" w:hAnsi="Times New Roman" w:cs="Times New Roman"/>
          <w:color w:val="000000" w:themeColor="text1"/>
          <w:sz w:val="20"/>
          <w:szCs w:val="20"/>
          <w:shd w:val="clear" w:color="auto" w:fill="FFFFFF"/>
        </w:rPr>
        <w:t>Giselbrecht</w:t>
      </w:r>
      <w:proofErr w:type="spellEnd"/>
      <w:r w:rsidRPr="008D4B67">
        <w:rPr>
          <w:rFonts w:ascii="Times New Roman" w:hAnsi="Times New Roman" w:cs="Times New Roman"/>
          <w:color w:val="000000" w:themeColor="text1"/>
          <w:sz w:val="20"/>
          <w:szCs w:val="20"/>
          <w:shd w:val="clear" w:color="auto" w:fill="FFFFFF"/>
        </w:rPr>
        <w:t>, C., 2017. Digital entrepreneurship: Innovative business models for the sharing economy. </w:t>
      </w:r>
      <w:r w:rsidRPr="008D4B67">
        <w:rPr>
          <w:rFonts w:ascii="Times New Roman" w:hAnsi="Times New Roman" w:cs="Times New Roman"/>
          <w:i/>
          <w:iCs/>
          <w:color w:val="000000" w:themeColor="text1"/>
          <w:sz w:val="20"/>
          <w:szCs w:val="20"/>
          <w:shd w:val="clear" w:color="auto" w:fill="FFFFFF"/>
        </w:rPr>
        <w:t>Creativity and innovation management</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26</w:t>
      </w:r>
      <w:r w:rsidRPr="008D4B67">
        <w:rPr>
          <w:rFonts w:ascii="Times New Roman" w:hAnsi="Times New Roman" w:cs="Times New Roman"/>
          <w:color w:val="000000" w:themeColor="text1"/>
          <w:sz w:val="20"/>
          <w:szCs w:val="20"/>
          <w:shd w:val="clear" w:color="auto" w:fill="FFFFFF"/>
        </w:rPr>
        <w:t>(3), pp.300-310.</w:t>
      </w:r>
    </w:p>
    <w:p w14:paraId="51FF9793"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222222"/>
          <w:sz w:val="20"/>
          <w:szCs w:val="20"/>
          <w:shd w:val="clear" w:color="auto" w:fill="FFFFFF"/>
        </w:rPr>
        <w:t>Shamburger</w:t>
      </w:r>
      <w:proofErr w:type="spellEnd"/>
      <w:r w:rsidRPr="008D4B67">
        <w:rPr>
          <w:rFonts w:ascii="Times New Roman" w:hAnsi="Times New Roman" w:cs="Times New Roman"/>
          <w:color w:val="222222"/>
          <w:sz w:val="20"/>
          <w:szCs w:val="20"/>
          <w:shd w:val="clear" w:color="auto" w:fill="FFFFFF"/>
        </w:rPr>
        <w:t>, K., 2021. Transparency as a Marketing Method for Product Launches in the Cosmetics Industry.</w:t>
      </w:r>
    </w:p>
    <w:p w14:paraId="5566CDB3" w14:textId="77777777" w:rsidR="009C194E" w:rsidRPr="008D4B67" w:rsidRDefault="009C194E" w:rsidP="00614B3A">
      <w:pPr>
        <w:ind w:left="720" w:hanging="720"/>
        <w:rPr>
          <w:rFonts w:ascii="Times New Roman" w:hAnsi="Times New Roman" w:cs="Times New Roman"/>
          <w:color w:val="222222"/>
          <w:sz w:val="20"/>
          <w:szCs w:val="20"/>
          <w:shd w:val="clear" w:color="auto" w:fill="FFFFFF"/>
        </w:rPr>
      </w:pPr>
      <w:proofErr w:type="spellStart"/>
      <w:r w:rsidRPr="008D4B67">
        <w:rPr>
          <w:rFonts w:ascii="Times New Roman" w:hAnsi="Times New Roman" w:cs="Times New Roman"/>
          <w:color w:val="222222"/>
          <w:sz w:val="20"/>
          <w:szCs w:val="20"/>
          <w:shd w:val="clear" w:color="auto" w:fill="FFFFFF"/>
        </w:rPr>
        <w:t>Tajdini</w:t>
      </w:r>
      <w:proofErr w:type="spellEnd"/>
      <w:r w:rsidRPr="008D4B67">
        <w:rPr>
          <w:rFonts w:ascii="Times New Roman" w:hAnsi="Times New Roman" w:cs="Times New Roman"/>
          <w:color w:val="222222"/>
          <w:sz w:val="20"/>
          <w:szCs w:val="20"/>
          <w:shd w:val="clear" w:color="auto" w:fill="FFFFFF"/>
        </w:rPr>
        <w:t xml:space="preserve">, J. and </w:t>
      </w:r>
      <w:proofErr w:type="spellStart"/>
      <w:r w:rsidRPr="008D4B67">
        <w:rPr>
          <w:rFonts w:ascii="Times New Roman" w:hAnsi="Times New Roman" w:cs="Times New Roman"/>
          <w:color w:val="222222"/>
          <w:sz w:val="20"/>
          <w:szCs w:val="20"/>
          <w:shd w:val="clear" w:color="auto" w:fill="FFFFFF"/>
        </w:rPr>
        <w:t>Tajeddini</w:t>
      </w:r>
      <w:proofErr w:type="spellEnd"/>
      <w:r w:rsidRPr="008D4B67">
        <w:rPr>
          <w:rFonts w:ascii="Times New Roman" w:hAnsi="Times New Roman" w:cs="Times New Roman"/>
          <w:color w:val="222222"/>
          <w:sz w:val="20"/>
          <w:szCs w:val="20"/>
          <w:shd w:val="clear" w:color="auto" w:fill="FFFFFF"/>
        </w:rPr>
        <w:t>, O., 2023. Exploring the Effects of Instagram and Firm Website on Corporate Performance: A Case Study of Cosmetics Firm. In </w:t>
      </w:r>
      <w:r w:rsidRPr="008D4B67">
        <w:rPr>
          <w:rFonts w:ascii="Times New Roman" w:hAnsi="Times New Roman" w:cs="Times New Roman"/>
          <w:i/>
          <w:iCs/>
          <w:color w:val="222222"/>
          <w:sz w:val="20"/>
          <w:szCs w:val="20"/>
          <w:shd w:val="clear" w:color="auto" w:fill="FFFFFF"/>
        </w:rPr>
        <w:t xml:space="preserve">Global Trends in Technology </w:t>
      </w:r>
      <w:proofErr w:type="spellStart"/>
      <w:r w:rsidRPr="008D4B67">
        <w:rPr>
          <w:rFonts w:ascii="Times New Roman" w:hAnsi="Times New Roman" w:cs="Times New Roman"/>
          <w:i/>
          <w:iCs/>
          <w:color w:val="222222"/>
          <w:sz w:val="20"/>
          <w:szCs w:val="20"/>
          <w:shd w:val="clear" w:color="auto" w:fill="FFFFFF"/>
        </w:rPr>
        <w:t>Startup</w:t>
      </w:r>
      <w:proofErr w:type="spellEnd"/>
      <w:r w:rsidRPr="008D4B67">
        <w:rPr>
          <w:rFonts w:ascii="Times New Roman" w:hAnsi="Times New Roman" w:cs="Times New Roman"/>
          <w:i/>
          <w:iCs/>
          <w:color w:val="222222"/>
          <w:sz w:val="20"/>
          <w:szCs w:val="20"/>
          <w:shd w:val="clear" w:color="auto" w:fill="FFFFFF"/>
        </w:rPr>
        <w:t xml:space="preserve"> Project Development and Management: From Innovation to </w:t>
      </w:r>
      <w:proofErr w:type="spellStart"/>
      <w:r w:rsidRPr="008D4B67">
        <w:rPr>
          <w:rFonts w:ascii="Times New Roman" w:hAnsi="Times New Roman" w:cs="Times New Roman"/>
          <w:i/>
          <w:iCs/>
          <w:color w:val="222222"/>
          <w:sz w:val="20"/>
          <w:szCs w:val="20"/>
          <w:shd w:val="clear" w:color="auto" w:fill="FFFFFF"/>
        </w:rPr>
        <w:t>Startup</w:t>
      </w:r>
      <w:proofErr w:type="spellEnd"/>
      <w:r w:rsidRPr="008D4B67">
        <w:rPr>
          <w:rFonts w:ascii="Times New Roman" w:hAnsi="Times New Roman" w:cs="Times New Roman"/>
          <w:i/>
          <w:iCs/>
          <w:color w:val="222222"/>
          <w:sz w:val="20"/>
          <w:szCs w:val="20"/>
          <w:shd w:val="clear" w:color="auto" w:fill="FFFFFF"/>
        </w:rPr>
        <w:t xml:space="preserve"> Creation</w:t>
      </w:r>
      <w:r w:rsidRPr="008D4B67">
        <w:rPr>
          <w:rFonts w:ascii="Times New Roman" w:hAnsi="Times New Roman" w:cs="Times New Roman"/>
          <w:color w:val="222222"/>
          <w:sz w:val="20"/>
          <w:szCs w:val="20"/>
          <w:shd w:val="clear" w:color="auto" w:fill="FFFFFF"/>
        </w:rPr>
        <w:t> (pp. 143-153). Cham: Springer International Publishing.</w:t>
      </w:r>
    </w:p>
    <w:p w14:paraId="63EE2A0F" w14:textId="77777777" w:rsidR="009C194E" w:rsidRPr="008D4B67" w:rsidRDefault="009C194E" w:rsidP="00614B3A">
      <w:pPr>
        <w:ind w:left="720" w:hanging="720"/>
        <w:rPr>
          <w:rFonts w:ascii="Times New Roman" w:hAnsi="Times New Roman" w:cs="Times New Roman"/>
          <w:color w:val="000000" w:themeColor="text1"/>
          <w:sz w:val="20"/>
          <w:szCs w:val="20"/>
          <w:shd w:val="clear" w:color="auto" w:fill="FFFFFF"/>
        </w:rPr>
      </w:pPr>
      <w:proofErr w:type="spellStart"/>
      <w:r w:rsidRPr="008D4B67">
        <w:rPr>
          <w:rFonts w:ascii="Times New Roman" w:hAnsi="Times New Roman" w:cs="Times New Roman"/>
          <w:color w:val="000000" w:themeColor="text1"/>
          <w:sz w:val="20"/>
          <w:szCs w:val="20"/>
          <w:shd w:val="clear" w:color="auto" w:fill="FFFFFF"/>
        </w:rPr>
        <w:t>Xie</w:t>
      </w:r>
      <w:proofErr w:type="spellEnd"/>
      <w:r w:rsidRPr="008D4B67">
        <w:rPr>
          <w:rFonts w:ascii="Times New Roman" w:hAnsi="Times New Roman" w:cs="Times New Roman"/>
          <w:color w:val="000000" w:themeColor="text1"/>
          <w:sz w:val="20"/>
          <w:szCs w:val="20"/>
          <w:shd w:val="clear" w:color="auto" w:fill="FFFFFF"/>
        </w:rPr>
        <w:t>, K.L. and Kwok, L., 2017. The effects of Airbnb’s price positioning on hotel performance. </w:t>
      </w:r>
      <w:r w:rsidRPr="008D4B67">
        <w:rPr>
          <w:rFonts w:ascii="Times New Roman" w:hAnsi="Times New Roman" w:cs="Times New Roman"/>
          <w:i/>
          <w:iCs/>
          <w:color w:val="000000" w:themeColor="text1"/>
          <w:sz w:val="20"/>
          <w:szCs w:val="20"/>
          <w:shd w:val="clear" w:color="auto" w:fill="FFFFFF"/>
        </w:rPr>
        <w:t>International Journal of Hospitality Management</w:t>
      </w:r>
      <w:r w:rsidRPr="008D4B67">
        <w:rPr>
          <w:rFonts w:ascii="Times New Roman" w:hAnsi="Times New Roman" w:cs="Times New Roman"/>
          <w:color w:val="000000" w:themeColor="text1"/>
          <w:sz w:val="20"/>
          <w:szCs w:val="20"/>
          <w:shd w:val="clear" w:color="auto" w:fill="FFFFFF"/>
        </w:rPr>
        <w:t>, </w:t>
      </w:r>
      <w:r w:rsidRPr="008D4B67">
        <w:rPr>
          <w:rFonts w:ascii="Times New Roman" w:hAnsi="Times New Roman" w:cs="Times New Roman"/>
          <w:i/>
          <w:iCs/>
          <w:color w:val="000000" w:themeColor="text1"/>
          <w:sz w:val="20"/>
          <w:szCs w:val="20"/>
          <w:shd w:val="clear" w:color="auto" w:fill="FFFFFF"/>
        </w:rPr>
        <w:t>67</w:t>
      </w:r>
      <w:r w:rsidRPr="008D4B67">
        <w:rPr>
          <w:rFonts w:ascii="Times New Roman" w:hAnsi="Times New Roman" w:cs="Times New Roman"/>
          <w:color w:val="000000" w:themeColor="text1"/>
          <w:sz w:val="20"/>
          <w:szCs w:val="20"/>
          <w:shd w:val="clear" w:color="auto" w:fill="FFFFFF"/>
        </w:rPr>
        <w:t>, pp.174-184.</w:t>
      </w:r>
    </w:p>
    <w:p w14:paraId="42D08014" w14:textId="77777777" w:rsidR="00614B3A" w:rsidRPr="008D4B67" w:rsidRDefault="00614B3A" w:rsidP="00614B3A">
      <w:pPr>
        <w:rPr>
          <w:rFonts w:ascii="Times New Roman" w:hAnsi="Times New Roman" w:cs="Times New Roman"/>
          <w:color w:val="000000" w:themeColor="text1"/>
          <w:sz w:val="20"/>
          <w:szCs w:val="20"/>
        </w:rPr>
      </w:pPr>
    </w:p>
    <w:p w14:paraId="53CE580E" w14:textId="77777777" w:rsidR="00614B3A" w:rsidRPr="008D4B67" w:rsidRDefault="00614B3A" w:rsidP="00614B3A">
      <w:pPr>
        <w:rPr>
          <w:rFonts w:ascii="Times New Roman" w:hAnsi="Times New Roman" w:cs="Times New Roman"/>
          <w:color w:val="000000" w:themeColor="text1"/>
          <w:sz w:val="20"/>
          <w:szCs w:val="20"/>
        </w:rPr>
      </w:pPr>
    </w:p>
    <w:p w14:paraId="2E14F44B" w14:textId="77777777" w:rsidR="006D7C59" w:rsidRPr="00614B3A" w:rsidRDefault="006D7C59" w:rsidP="00614B3A"/>
    <w:sectPr w:rsidR="006D7C59" w:rsidRPr="00614B3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E49FB"/>
    <w:multiLevelType w:val="multilevel"/>
    <w:tmpl w:val="0FEE9C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B7491F"/>
    <w:multiLevelType w:val="multilevel"/>
    <w:tmpl w:val="FBE40A2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9F51B14"/>
    <w:multiLevelType w:val="multilevel"/>
    <w:tmpl w:val="E4CCFC44"/>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3F235D50"/>
    <w:multiLevelType w:val="hybridMultilevel"/>
    <w:tmpl w:val="44D2937E"/>
    <w:lvl w:ilvl="0" w:tplc="ED1273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E025C4"/>
    <w:multiLevelType w:val="multilevel"/>
    <w:tmpl w:val="B88ECD04"/>
    <w:lvl w:ilvl="0">
      <w:start w:val="1"/>
      <w:numFmt w:val="decimal"/>
      <w:lvlText w:val="%1."/>
      <w:lvlJc w:val="left"/>
      <w:pPr>
        <w:ind w:left="927"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AEA6919"/>
    <w:multiLevelType w:val="hybridMultilevel"/>
    <w:tmpl w:val="77D8FA80"/>
    <w:lvl w:ilvl="0" w:tplc="1B8650B2">
      <w:start w:val="1"/>
      <w:numFmt w:val="bullet"/>
      <w:lvlText w:val=""/>
      <w:lvlJc w:val="left"/>
      <w:pPr>
        <w:ind w:left="720" w:hanging="360"/>
      </w:pPr>
      <w:rPr>
        <w:rFonts w:ascii="Symbol" w:hAnsi="Symbol" w:hint="default"/>
      </w:rPr>
    </w:lvl>
    <w:lvl w:ilvl="1" w:tplc="4788970C" w:tentative="1">
      <w:start w:val="1"/>
      <w:numFmt w:val="bullet"/>
      <w:lvlText w:val="o"/>
      <w:lvlJc w:val="left"/>
      <w:pPr>
        <w:ind w:left="1440" w:hanging="360"/>
      </w:pPr>
      <w:rPr>
        <w:rFonts w:ascii="Courier New" w:hAnsi="Courier New" w:cs="Courier New" w:hint="default"/>
      </w:rPr>
    </w:lvl>
    <w:lvl w:ilvl="2" w:tplc="2AB23C50" w:tentative="1">
      <w:start w:val="1"/>
      <w:numFmt w:val="bullet"/>
      <w:lvlText w:val=""/>
      <w:lvlJc w:val="left"/>
      <w:pPr>
        <w:ind w:left="2160" w:hanging="360"/>
      </w:pPr>
      <w:rPr>
        <w:rFonts w:ascii="Wingdings" w:hAnsi="Wingdings" w:hint="default"/>
      </w:rPr>
    </w:lvl>
    <w:lvl w:ilvl="3" w:tplc="13C255E8" w:tentative="1">
      <w:start w:val="1"/>
      <w:numFmt w:val="bullet"/>
      <w:lvlText w:val=""/>
      <w:lvlJc w:val="left"/>
      <w:pPr>
        <w:ind w:left="2880" w:hanging="360"/>
      </w:pPr>
      <w:rPr>
        <w:rFonts w:ascii="Symbol" w:hAnsi="Symbol" w:hint="default"/>
      </w:rPr>
    </w:lvl>
    <w:lvl w:ilvl="4" w:tplc="33C0DA72" w:tentative="1">
      <w:start w:val="1"/>
      <w:numFmt w:val="bullet"/>
      <w:lvlText w:val="o"/>
      <w:lvlJc w:val="left"/>
      <w:pPr>
        <w:ind w:left="3600" w:hanging="360"/>
      </w:pPr>
      <w:rPr>
        <w:rFonts w:ascii="Courier New" w:hAnsi="Courier New" w:cs="Courier New" w:hint="default"/>
      </w:rPr>
    </w:lvl>
    <w:lvl w:ilvl="5" w:tplc="0666E0DE" w:tentative="1">
      <w:start w:val="1"/>
      <w:numFmt w:val="bullet"/>
      <w:lvlText w:val=""/>
      <w:lvlJc w:val="left"/>
      <w:pPr>
        <w:ind w:left="4320" w:hanging="360"/>
      </w:pPr>
      <w:rPr>
        <w:rFonts w:ascii="Wingdings" w:hAnsi="Wingdings" w:hint="default"/>
      </w:rPr>
    </w:lvl>
    <w:lvl w:ilvl="6" w:tplc="20A810BC" w:tentative="1">
      <w:start w:val="1"/>
      <w:numFmt w:val="bullet"/>
      <w:lvlText w:val=""/>
      <w:lvlJc w:val="left"/>
      <w:pPr>
        <w:ind w:left="5040" w:hanging="360"/>
      </w:pPr>
      <w:rPr>
        <w:rFonts w:ascii="Symbol" w:hAnsi="Symbol" w:hint="default"/>
      </w:rPr>
    </w:lvl>
    <w:lvl w:ilvl="7" w:tplc="4AA2A0E8" w:tentative="1">
      <w:start w:val="1"/>
      <w:numFmt w:val="bullet"/>
      <w:lvlText w:val="o"/>
      <w:lvlJc w:val="left"/>
      <w:pPr>
        <w:ind w:left="5760" w:hanging="360"/>
      </w:pPr>
      <w:rPr>
        <w:rFonts w:ascii="Courier New" w:hAnsi="Courier New" w:cs="Courier New" w:hint="default"/>
      </w:rPr>
    </w:lvl>
    <w:lvl w:ilvl="8" w:tplc="8AE6079A" w:tentative="1">
      <w:start w:val="1"/>
      <w:numFmt w:val="bullet"/>
      <w:lvlText w:val=""/>
      <w:lvlJc w:val="left"/>
      <w:pPr>
        <w:ind w:left="6480" w:hanging="360"/>
      </w:pPr>
      <w:rPr>
        <w:rFonts w:ascii="Wingdings" w:hAnsi="Wingdings" w:hint="default"/>
      </w:rPr>
    </w:lvl>
  </w:abstractNum>
  <w:num w:numId="1" w16cid:durableId="590696352">
    <w:abstractNumId w:val="0"/>
  </w:num>
  <w:num w:numId="2" w16cid:durableId="1884828208">
    <w:abstractNumId w:val="2"/>
  </w:num>
  <w:num w:numId="3" w16cid:durableId="1808010161">
    <w:abstractNumId w:val="4"/>
  </w:num>
  <w:num w:numId="4" w16cid:durableId="490827851">
    <w:abstractNumId w:val="5"/>
  </w:num>
  <w:num w:numId="5" w16cid:durableId="49816733">
    <w:abstractNumId w:val="1"/>
  </w:num>
  <w:num w:numId="6" w16cid:durableId="293216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4B3A"/>
    <w:rsid w:val="001A7995"/>
    <w:rsid w:val="00567F87"/>
    <w:rsid w:val="005856E0"/>
    <w:rsid w:val="00614B3A"/>
    <w:rsid w:val="006A61CC"/>
    <w:rsid w:val="006D7C59"/>
    <w:rsid w:val="00813FA0"/>
    <w:rsid w:val="008B2788"/>
    <w:rsid w:val="008D4B67"/>
    <w:rsid w:val="009C194E"/>
    <w:rsid w:val="00B006EE"/>
    <w:rsid w:val="00C801B0"/>
    <w:rsid w:val="00C9228D"/>
    <w:rsid w:val="00E36058"/>
    <w:rsid w:val="00EB25C1"/>
    <w:rsid w:val="00F00E11"/>
    <w:rsid w:val="00F679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7AA99A"/>
  <w15:chartTrackingRefBased/>
  <w15:docId w15:val="{54ABB4B6-9FE4-42C6-8B2C-7E5E02B25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B3A"/>
    <w:pPr>
      <w:spacing w:line="360" w:lineRule="auto"/>
      <w:jc w:val="both"/>
    </w:pPr>
    <w:rPr>
      <w:rFonts w:asciiTheme="majorBidi" w:hAnsiTheme="majorBidi" w:cstheme="majorBidi"/>
      <w:kern w:val="2"/>
      <w:sz w:val="24"/>
      <w:szCs w:val="24"/>
      <w:lang w:val="en-GB"/>
      <w14:ligatures w14:val="standardContextual"/>
    </w:rPr>
  </w:style>
  <w:style w:type="paragraph" w:styleId="Heading1">
    <w:name w:val="heading 1"/>
    <w:basedOn w:val="Normal"/>
    <w:next w:val="Normal"/>
    <w:link w:val="Heading1Char"/>
    <w:uiPriority w:val="9"/>
    <w:qFormat/>
    <w:rsid w:val="00F679D5"/>
    <w:pPr>
      <w:keepNext/>
      <w:keepLines/>
      <w:spacing w:before="240" w:after="0"/>
      <w:outlineLvl w:val="0"/>
    </w:pPr>
    <w:rPr>
      <w:rFonts w:asciiTheme="majorHAnsi" w:eastAsiaTheme="majorEastAsia" w:hAnsiTheme="majorHAnsi"/>
      <w:b/>
      <w:color w:val="000000" w:themeColor="text1"/>
      <w:sz w:val="32"/>
      <w:szCs w:val="32"/>
    </w:rPr>
  </w:style>
  <w:style w:type="paragraph" w:styleId="Heading2">
    <w:name w:val="heading 2"/>
    <w:basedOn w:val="Normal"/>
    <w:next w:val="Normal"/>
    <w:link w:val="Heading2Char"/>
    <w:autoRedefine/>
    <w:uiPriority w:val="9"/>
    <w:unhideWhenUsed/>
    <w:qFormat/>
    <w:rsid w:val="005856E0"/>
    <w:pPr>
      <w:keepNext/>
      <w:keepLines/>
      <w:numPr>
        <w:ilvl w:val="1"/>
        <w:numId w:val="2"/>
      </w:numPr>
      <w:spacing w:before="40" w:after="0" w:line="480" w:lineRule="auto"/>
      <w:ind w:left="720" w:hanging="360"/>
      <w:outlineLvl w:val="1"/>
    </w:pPr>
    <w:rPr>
      <w:rFonts w:ascii="Times New Roman" w:eastAsiaTheme="majorEastAsia" w:hAnsi="Times New Roman"/>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56E0"/>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F679D5"/>
    <w:rPr>
      <w:rFonts w:asciiTheme="majorHAnsi" w:eastAsiaTheme="majorEastAsia" w:hAnsiTheme="majorHAnsi" w:cstheme="majorBidi"/>
      <w:b/>
      <w:color w:val="000000" w:themeColor="text1"/>
      <w:sz w:val="32"/>
      <w:szCs w:val="32"/>
    </w:rPr>
  </w:style>
  <w:style w:type="paragraph" w:styleId="ListParagraph">
    <w:name w:val="List Paragraph"/>
    <w:basedOn w:val="Normal"/>
    <w:uiPriority w:val="34"/>
    <w:qFormat/>
    <w:rsid w:val="00614B3A"/>
    <w:pPr>
      <w:ind w:left="720"/>
      <w:contextualSpacing/>
    </w:pPr>
  </w:style>
  <w:style w:type="paragraph" w:styleId="NormalWeb">
    <w:name w:val="Normal (Web)"/>
    <w:basedOn w:val="Normal"/>
    <w:uiPriority w:val="99"/>
    <w:semiHidden/>
    <w:unhideWhenUsed/>
    <w:rsid w:val="00614B3A"/>
    <w:pPr>
      <w:spacing w:before="100" w:beforeAutospacing="1" w:after="100" w:afterAutospacing="1" w:line="240" w:lineRule="auto"/>
      <w:jc w:val="left"/>
    </w:pPr>
    <w:rPr>
      <w:rFonts w:ascii="Times New Roman" w:eastAsia="Times New Roman" w:hAnsi="Times New Roman" w:cs="Times New Roman"/>
      <w:kern w:val="0"/>
      <w:lang w:eastAsia="en-GB"/>
    </w:rPr>
  </w:style>
  <w:style w:type="character" w:styleId="Strong">
    <w:name w:val="Strong"/>
    <w:basedOn w:val="DefaultParagraphFont"/>
    <w:uiPriority w:val="22"/>
    <w:qFormat/>
    <w:rsid w:val="00614B3A"/>
    <w:rPr>
      <w:b/>
      <w:bCs/>
    </w:rPr>
  </w:style>
  <w:style w:type="paragraph" w:styleId="TOCHeading">
    <w:name w:val="TOC Heading"/>
    <w:basedOn w:val="Heading1"/>
    <w:next w:val="Normal"/>
    <w:uiPriority w:val="39"/>
    <w:unhideWhenUsed/>
    <w:qFormat/>
    <w:rsid w:val="00614B3A"/>
    <w:pPr>
      <w:outlineLvl w:val="9"/>
    </w:pPr>
    <w:rPr>
      <w:b w:val="0"/>
      <w:color w:val="2E74B5" w:themeColor="accent1" w:themeShade="BF"/>
    </w:rPr>
  </w:style>
  <w:style w:type="paragraph" w:styleId="TOC1">
    <w:name w:val="toc 1"/>
    <w:basedOn w:val="Normal"/>
    <w:next w:val="Normal"/>
    <w:autoRedefine/>
    <w:uiPriority w:val="39"/>
    <w:unhideWhenUsed/>
    <w:rsid w:val="00614B3A"/>
    <w:pPr>
      <w:spacing w:after="100"/>
    </w:pPr>
  </w:style>
  <w:style w:type="character" w:styleId="Hyperlink">
    <w:name w:val="Hyperlink"/>
    <w:basedOn w:val="DefaultParagraphFont"/>
    <w:uiPriority w:val="99"/>
    <w:unhideWhenUsed/>
    <w:rsid w:val="00614B3A"/>
    <w:rPr>
      <w:color w:val="0563C1" w:themeColor="hyperlink"/>
      <w:u w:val="single"/>
    </w:rPr>
  </w:style>
  <w:style w:type="paragraph" w:styleId="Caption">
    <w:name w:val="caption"/>
    <w:basedOn w:val="Normal"/>
    <w:next w:val="Normal"/>
    <w:uiPriority w:val="35"/>
    <w:unhideWhenUsed/>
    <w:qFormat/>
    <w:rsid w:val="00614B3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jpe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24</Pages>
  <Words>3481</Words>
  <Characters>19848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Katy Mrotek</cp:lastModifiedBy>
  <cp:revision>11</cp:revision>
  <dcterms:created xsi:type="dcterms:W3CDTF">2024-06-20T12:35:00Z</dcterms:created>
  <dcterms:modified xsi:type="dcterms:W3CDTF">2024-06-21T08:44:00Z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af21b3c050968d80a76611bfc19f6cf7f8ae5ffbce282fdfd660b1dc1a1fe43e</vt:lpwstr>
  </property>
</Properties>
</file>