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346105" w14:textId="7F2F356B" w:rsidR="00DE4F78" w:rsidRPr="00DE4F78" w:rsidRDefault="00DE4F78" w:rsidP="00540424">
      <w:pPr>
        <w:rPr>
          <w:sz w:val="36"/>
          <w:szCs w:val="36"/>
        </w:rPr>
      </w:pPr>
      <w:bookmarkStart w:id="0" w:name="_GoBack"/>
      <w:bookmarkEnd w:id="0"/>
      <w:r w:rsidRPr="00DE4F78">
        <w:rPr>
          <w:sz w:val="36"/>
          <w:szCs w:val="36"/>
        </w:rPr>
        <w:t>Module: Financial Management for the Hotel Industry</w:t>
      </w:r>
    </w:p>
    <w:p w14:paraId="4A9BEB00" w14:textId="15A91FA8" w:rsidR="00634986" w:rsidRPr="008C4905" w:rsidRDefault="00DE4F78" w:rsidP="008C4905">
      <w:pPr>
        <w:jc w:val="center"/>
        <w:rPr>
          <w:sz w:val="48"/>
        </w:rPr>
      </w:pPr>
      <w:r w:rsidRPr="004846AE">
        <w:rPr>
          <w:sz w:val="48"/>
        </w:rPr>
        <w:t>Module code: BMIH5007</w:t>
      </w:r>
    </w:p>
    <w:p w14:paraId="38FD2DCF" w14:textId="2EBBADEC" w:rsidR="00695A64" w:rsidRPr="00C6194D" w:rsidRDefault="00695A64" w:rsidP="00C6194D">
      <w:pPr>
        <w:jc w:val="center"/>
        <w:rPr>
          <w:b/>
          <w:bCs/>
          <w:sz w:val="32"/>
          <w:szCs w:val="32"/>
        </w:rPr>
      </w:pPr>
      <w:r w:rsidRPr="00C6194D">
        <w:rPr>
          <w:b/>
          <w:bCs/>
          <w:sz w:val="32"/>
          <w:szCs w:val="32"/>
        </w:rPr>
        <w:t xml:space="preserve">Student Name: </w:t>
      </w:r>
      <w:proofErr w:type="spellStart"/>
      <w:r w:rsidR="00C43A37" w:rsidRPr="00C6194D">
        <w:rPr>
          <w:rFonts w:cs="Arial"/>
          <w:color w:val="222222"/>
          <w:sz w:val="32"/>
          <w:szCs w:val="32"/>
          <w:shd w:val="clear" w:color="auto" w:fill="FFFFFF"/>
        </w:rPr>
        <w:t>Rowshan</w:t>
      </w:r>
      <w:proofErr w:type="spellEnd"/>
      <w:r w:rsidR="00C43A37" w:rsidRPr="00C6194D">
        <w:rPr>
          <w:rFonts w:cs="Arial"/>
          <w:color w:val="222222"/>
          <w:sz w:val="32"/>
          <w:szCs w:val="32"/>
          <w:shd w:val="clear" w:color="auto" w:fill="FFFFFF"/>
        </w:rPr>
        <w:t xml:space="preserve"> </w:t>
      </w:r>
      <w:proofErr w:type="spellStart"/>
      <w:r w:rsidR="00C43A37" w:rsidRPr="00C6194D">
        <w:rPr>
          <w:rFonts w:cs="Arial"/>
          <w:color w:val="222222"/>
          <w:sz w:val="32"/>
          <w:szCs w:val="32"/>
          <w:shd w:val="clear" w:color="auto" w:fill="FFFFFF"/>
        </w:rPr>
        <w:t>Ara</w:t>
      </w:r>
      <w:proofErr w:type="spellEnd"/>
      <w:r w:rsidR="00C43A37" w:rsidRPr="00C6194D">
        <w:rPr>
          <w:rFonts w:cs="Arial"/>
          <w:color w:val="222222"/>
          <w:sz w:val="32"/>
          <w:szCs w:val="32"/>
          <w:shd w:val="clear" w:color="auto" w:fill="FFFFFF"/>
        </w:rPr>
        <w:t xml:space="preserve"> Chowdhury</w:t>
      </w:r>
    </w:p>
    <w:p w14:paraId="63D33D6E" w14:textId="4D8B39F5" w:rsidR="00695A64" w:rsidRPr="00C6194D" w:rsidRDefault="00695A64" w:rsidP="00C6194D">
      <w:pPr>
        <w:jc w:val="center"/>
        <w:rPr>
          <w:rFonts w:cs="Arial"/>
          <w:color w:val="222222"/>
          <w:sz w:val="32"/>
          <w:szCs w:val="32"/>
          <w:shd w:val="clear" w:color="auto" w:fill="FFFFFF"/>
        </w:rPr>
      </w:pPr>
      <w:r w:rsidRPr="00C6194D">
        <w:rPr>
          <w:b/>
          <w:bCs/>
          <w:sz w:val="32"/>
          <w:szCs w:val="32"/>
        </w:rPr>
        <w:t xml:space="preserve">Student ID: </w:t>
      </w:r>
      <w:r w:rsidR="00C43A37" w:rsidRPr="00C6194D">
        <w:rPr>
          <w:rFonts w:cs="Arial"/>
          <w:color w:val="222222"/>
          <w:sz w:val="32"/>
          <w:szCs w:val="32"/>
          <w:shd w:val="clear" w:color="auto" w:fill="FFFFFF"/>
        </w:rPr>
        <w:t>2231044</w:t>
      </w:r>
    </w:p>
    <w:p w14:paraId="7F72355F" w14:textId="1578A686" w:rsidR="00C97BD9" w:rsidRPr="00C97BD9" w:rsidRDefault="00C6194D" w:rsidP="00C97BD9">
      <w:pPr>
        <w:jc w:val="center"/>
        <w:rPr>
          <w:b/>
          <w:bCs/>
          <w:szCs w:val="32"/>
        </w:rPr>
      </w:pPr>
      <w:r w:rsidRPr="00C6194D">
        <w:rPr>
          <w:b/>
          <w:bCs/>
          <w:sz w:val="32"/>
          <w:szCs w:val="32"/>
        </w:rPr>
        <w:t xml:space="preserve">Lecturer: </w:t>
      </w:r>
      <w:r w:rsidR="001B79B1">
        <w:rPr>
          <w:b/>
          <w:bCs/>
          <w:sz w:val="32"/>
          <w:szCs w:val="32"/>
        </w:rPr>
        <w:t xml:space="preserve">Dr Ernest </w:t>
      </w:r>
      <w:proofErr w:type="spellStart"/>
      <w:r w:rsidR="001B79B1">
        <w:rPr>
          <w:b/>
          <w:bCs/>
          <w:sz w:val="32"/>
          <w:szCs w:val="32"/>
        </w:rPr>
        <w:t>Wavei</w:t>
      </w:r>
      <w:proofErr w:type="spellEnd"/>
    </w:p>
    <w:p w14:paraId="67C789D7" w14:textId="5B767745" w:rsidR="00C6194D" w:rsidRPr="00C6194D" w:rsidRDefault="00C6194D" w:rsidP="00C6194D">
      <w:pPr>
        <w:jc w:val="center"/>
        <w:rPr>
          <w:b/>
          <w:bCs/>
          <w:sz w:val="32"/>
          <w:szCs w:val="32"/>
        </w:rPr>
      </w:pPr>
    </w:p>
    <w:p w14:paraId="3A22E568" w14:textId="77777777" w:rsidR="00C6194D" w:rsidRDefault="00C6194D" w:rsidP="00C6194D">
      <w:pPr>
        <w:jc w:val="center"/>
        <w:rPr>
          <w:rFonts w:cs="Arial"/>
          <w:color w:val="222222"/>
          <w:shd w:val="clear" w:color="auto" w:fill="FFFFFF"/>
        </w:rPr>
      </w:pPr>
    </w:p>
    <w:p w14:paraId="713B593F" w14:textId="28371EE4" w:rsidR="00E652EA" w:rsidRDefault="00E652EA" w:rsidP="00695A64">
      <w:pPr>
        <w:rPr>
          <w:rFonts w:cs="Arial"/>
          <w:color w:val="222222"/>
          <w:shd w:val="clear" w:color="auto" w:fill="FFFFFF"/>
        </w:rPr>
      </w:pPr>
    </w:p>
    <w:p w14:paraId="08F22BA4" w14:textId="77777777" w:rsidR="00E652EA" w:rsidRDefault="00E652EA" w:rsidP="00695A64">
      <w:pPr>
        <w:rPr>
          <w:rFonts w:cs="Arial"/>
          <w:color w:val="222222"/>
          <w:shd w:val="clear" w:color="auto" w:fill="FFFFFF"/>
        </w:rPr>
      </w:pPr>
    </w:p>
    <w:tbl>
      <w:tblPr>
        <w:tblStyle w:val="TableGrid"/>
        <w:tblW w:w="0" w:type="auto"/>
        <w:tblLook w:val="04A0" w:firstRow="1" w:lastRow="0" w:firstColumn="1" w:lastColumn="0" w:noHBand="0" w:noVBand="1"/>
      </w:tblPr>
      <w:tblGrid>
        <w:gridCol w:w="9350"/>
      </w:tblGrid>
      <w:tr w:rsidR="00E652EA" w14:paraId="4417E8EC" w14:textId="77777777" w:rsidTr="00E652EA">
        <w:tc>
          <w:tcPr>
            <w:tcW w:w="9350" w:type="dxa"/>
          </w:tcPr>
          <w:p w14:paraId="644F84F7" w14:textId="77777777" w:rsidR="00E652EA" w:rsidRPr="00E652EA" w:rsidRDefault="00E652EA" w:rsidP="00E652EA">
            <w:pPr>
              <w:rPr>
                <w:b/>
                <w:bCs/>
              </w:rPr>
            </w:pPr>
            <w:bookmarkStart w:id="1" w:name="_Hlk180119271"/>
            <w:r w:rsidRPr="00E652EA">
              <w:rPr>
                <w:b/>
                <w:bCs/>
              </w:rPr>
              <w:t>Acknowledgement</w:t>
            </w:r>
          </w:p>
          <w:p w14:paraId="40B6E910" w14:textId="5AEA066B" w:rsidR="00E652EA" w:rsidRDefault="00E652EA" w:rsidP="00E652EA">
            <w:r w:rsidRPr="00E652EA">
              <w:t>I confirm that I have not used any AI tools in the research and creation of this assignment. I also confirm that I have not presented any AI-generated materials as my own work. I confirm I have copies of my drafts, notes and other resources I used, which I may be asked to provide in evidence.</w:t>
            </w:r>
            <w:bookmarkEnd w:id="1"/>
          </w:p>
        </w:tc>
      </w:tr>
    </w:tbl>
    <w:p w14:paraId="50801B6E" w14:textId="2CAA3E21" w:rsidR="00DE4F78" w:rsidRPr="00DE4F78" w:rsidRDefault="00DE4F78" w:rsidP="00DE4F78">
      <w:pPr>
        <w:rPr>
          <w:sz w:val="48"/>
        </w:rPr>
      </w:pPr>
      <w:r>
        <w:br w:type="page"/>
      </w:r>
    </w:p>
    <w:sdt>
      <w:sdtPr>
        <w:rPr>
          <w:rFonts w:ascii="Times New Roman" w:eastAsiaTheme="minorHAnsi" w:hAnsi="Times New Roman" w:cstheme="minorBidi"/>
          <w:color w:val="auto"/>
          <w:sz w:val="24"/>
          <w:szCs w:val="22"/>
          <w:lang w:val="en-GB" w:bidi="bn-IN"/>
        </w:rPr>
        <w:id w:val="181319856"/>
        <w:docPartObj>
          <w:docPartGallery w:val="Table of Contents"/>
          <w:docPartUnique/>
        </w:docPartObj>
      </w:sdtPr>
      <w:sdtEndPr>
        <w:rPr>
          <w:rFonts w:ascii="Arial" w:hAnsi="Arial"/>
          <w:b/>
          <w:bCs/>
          <w:noProof/>
          <w:szCs w:val="28"/>
        </w:rPr>
      </w:sdtEndPr>
      <w:sdtContent>
        <w:p w14:paraId="5DA926E5" w14:textId="77777777" w:rsidR="00DE4F78" w:rsidRDefault="00DE4F78" w:rsidP="00DE4F78">
          <w:pPr>
            <w:pStyle w:val="TOCHeading"/>
          </w:pPr>
          <w:r>
            <w:t>Contents</w:t>
          </w:r>
        </w:p>
        <w:p w14:paraId="3D461A86" w14:textId="77777777" w:rsidR="00DE4F78" w:rsidRDefault="00DE4F78" w:rsidP="00DE4F78">
          <w:pPr>
            <w:pStyle w:val="TOC2"/>
            <w:tabs>
              <w:tab w:val="right" w:leader="dot" w:pos="9350"/>
            </w:tabs>
            <w:rPr>
              <w:noProof/>
            </w:rPr>
          </w:pPr>
          <w:r>
            <w:fldChar w:fldCharType="begin"/>
          </w:r>
          <w:r>
            <w:instrText xml:space="preserve"> TOC \o "1-3" \h \z \u </w:instrText>
          </w:r>
          <w:r>
            <w:fldChar w:fldCharType="separate"/>
          </w:r>
          <w:hyperlink w:anchor="_Toc191628265" w:history="1">
            <w:r w:rsidRPr="00CC454E">
              <w:rPr>
                <w:rStyle w:val="Hyperlink"/>
                <w:noProof/>
              </w:rPr>
              <w:t>Introduction</w:t>
            </w:r>
            <w:r>
              <w:rPr>
                <w:noProof/>
                <w:webHidden/>
              </w:rPr>
              <w:tab/>
            </w:r>
            <w:r>
              <w:rPr>
                <w:noProof/>
                <w:webHidden/>
              </w:rPr>
              <w:fldChar w:fldCharType="begin"/>
            </w:r>
            <w:r>
              <w:rPr>
                <w:noProof/>
                <w:webHidden/>
              </w:rPr>
              <w:instrText xml:space="preserve"> PAGEREF _Toc191628265 \h </w:instrText>
            </w:r>
            <w:r>
              <w:rPr>
                <w:noProof/>
                <w:webHidden/>
              </w:rPr>
            </w:r>
            <w:r>
              <w:rPr>
                <w:noProof/>
                <w:webHidden/>
              </w:rPr>
              <w:fldChar w:fldCharType="separate"/>
            </w:r>
            <w:r>
              <w:rPr>
                <w:noProof/>
                <w:webHidden/>
              </w:rPr>
              <w:t>3</w:t>
            </w:r>
            <w:r>
              <w:rPr>
                <w:noProof/>
                <w:webHidden/>
              </w:rPr>
              <w:fldChar w:fldCharType="end"/>
            </w:r>
          </w:hyperlink>
        </w:p>
        <w:p w14:paraId="45745FC5" w14:textId="77777777" w:rsidR="00DE4F78" w:rsidRDefault="00EF5728" w:rsidP="00DE4F78">
          <w:pPr>
            <w:pStyle w:val="TOC2"/>
            <w:tabs>
              <w:tab w:val="right" w:leader="dot" w:pos="9350"/>
            </w:tabs>
            <w:rPr>
              <w:noProof/>
            </w:rPr>
          </w:pPr>
          <w:hyperlink w:anchor="_Toc191628266" w:history="1">
            <w:r w:rsidR="00DE4F78" w:rsidRPr="00CC454E">
              <w:rPr>
                <w:rStyle w:val="Hyperlink"/>
                <w:noProof/>
              </w:rPr>
              <w:t>Total Revenue</w:t>
            </w:r>
            <w:r w:rsidR="00DE4F78">
              <w:rPr>
                <w:noProof/>
                <w:webHidden/>
              </w:rPr>
              <w:tab/>
            </w:r>
            <w:r w:rsidR="00DE4F78">
              <w:rPr>
                <w:noProof/>
                <w:webHidden/>
              </w:rPr>
              <w:fldChar w:fldCharType="begin"/>
            </w:r>
            <w:r w:rsidR="00DE4F78">
              <w:rPr>
                <w:noProof/>
                <w:webHidden/>
              </w:rPr>
              <w:instrText xml:space="preserve"> PAGEREF _Toc191628266 \h </w:instrText>
            </w:r>
            <w:r w:rsidR="00DE4F78">
              <w:rPr>
                <w:noProof/>
                <w:webHidden/>
              </w:rPr>
            </w:r>
            <w:r w:rsidR="00DE4F78">
              <w:rPr>
                <w:noProof/>
                <w:webHidden/>
              </w:rPr>
              <w:fldChar w:fldCharType="separate"/>
            </w:r>
            <w:r w:rsidR="00DE4F78">
              <w:rPr>
                <w:noProof/>
                <w:webHidden/>
              </w:rPr>
              <w:t>4</w:t>
            </w:r>
            <w:r w:rsidR="00DE4F78">
              <w:rPr>
                <w:noProof/>
                <w:webHidden/>
              </w:rPr>
              <w:fldChar w:fldCharType="end"/>
            </w:r>
          </w:hyperlink>
        </w:p>
        <w:p w14:paraId="1C8AE149" w14:textId="77777777" w:rsidR="00DE4F78" w:rsidRDefault="00EF5728" w:rsidP="00DE4F78">
          <w:pPr>
            <w:pStyle w:val="TOC2"/>
            <w:tabs>
              <w:tab w:val="right" w:leader="dot" w:pos="9350"/>
            </w:tabs>
            <w:rPr>
              <w:noProof/>
            </w:rPr>
          </w:pPr>
          <w:hyperlink w:anchor="_Toc191628267" w:history="1">
            <w:r w:rsidR="00DE4F78" w:rsidRPr="00CC454E">
              <w:rPr>
                <w:rStyle w:val="Hyperlink"/>
                <w:noProof/>
              </w:rPr>
              <w:t>Market Position</w:t>
            </w:r>
            <w:r w:rsidR="00DE4F78">
              <w:rPr>
                <w:noProof/>
                <w:webHidden/>
              </w:rPr>
              <w:tab/>
            </w:r>
            <w:r w:rsidR="00DE4F78">
              <w:rPr>
                <w:noProof/>
                <w:webHidden/>
              </w:rPr>
              <w:fldChar w:fldCharType="begin"/>
            </w:r>
            <w:r w:rsidR="00DE4F78">
              <w:rPr>
                <w:noProof/>
                <w:webHidden/>
              </w:rPr>
              <w:instrText xml:space="preserve"> PAGEREF _Toc191628267 \h </w:instrText>
            </w:r>
            <w:r w:rsidR="00DE4F78">
              <w:rPr>
                <w:noProof/>
                <w:webHidden/>
              </w:rPr>
            </w:r>
            <w:r w:rsidR="00DE4F78">
              <w:rPr>
                <w:noProof/>
                <w:webHidden/>
              </w:rPr>
              <w:fldChar w:fldCharType="separate"/>
            </w:r>
            <w:r w:rsidR="00DE4F78">
              <w:rPr>
                <w:noProof/>
                <w:webHidden/>
              </w:rPr>
              <w:t>6</w:t>
            </w:r>
            <w:r w:rsidR="00DE4F78">
              <w:rPr>
                <w:noProof/>
                <w:webHidden/>
              </w:rPr>
              <w:fldChar w:fldCharType="end"/>
            </w:r>
          </w:hyperlink>
        </w:p>
        <w:p w14:paraId="16F16365" w14:textId="77777777" w:rsidR="00DE4F78" w:rsidRDefault="00EF5728" w:rsidP="00DE4F78">
          <w:pPr>
            <w:pStyle w:val="TOC2"/>
            <w:tabs>
              <w:tab w:val="right" w:leader="dot" w:pos="9350"/>
            </w:tabs>
            <w:rPr>
              <w:noProof/>
            </w:rPr>
          </w:pPr>
          <w:hyperlink w:anchor="_Toc191628268" w:history="1">
            <w:r w:rsidR="00DE4F78" w:rsidRPr="00CC454E">
              <w:rPr>
                <w:rStyle w:val="Hyperlink"/>
                <w:noProof/>
              </w:rPr>
              <w:t>Growth Potential</w:t>
            </w:r>
            <w:r w:rsidR="00DE4F78">
              <w:rPr>
                <w:noProof/>
                <w:webHidden/>
              </w:rPr>
              <w:tab/>
            </w:r>
            <w:r w:rsidR="00DE4F78">
              <w:rPr>
                <w:noProof/>
                <w:webHidden/>
              </w:rPr>
              <w:fldChar w:fldCharType="begin"/>
            </w:r>
            <w:r w:rsidR="00DE4F78">
              <w:rPr>
                <w:noProof/>
                <w:webHidden/>
              </w:rPr>
              <w:instrText xml:space="preserve"> PAGEREF _Toc191628268 \h </w:instrText>
            </w:r>
            <w:r w:rsidR="00DE4F78">
              <w:rPr>
                <w:noProof/>
                <w:webHidden/>
              </w:rPr>
            </w:r>
            <w:r w:rsidR="00DE4F78">
              <w:rPr>
                <w:noProof/>
                <w:webHidden/>
              </w:rPr>
              <w:fldChar w:fldCharType="separate"/>
            </w:r>
            <w:r w:rsidR="00DE4F78">
              <w:rPr>
                <w:noProof/>
                <w:webHidden/>
              </w:rPr>
              <w:t>7</w:t>
            </w:r>
            <w:r w:rsidR="00DE4F78">
              <w:rPr>
                <w:noProof/>
                <w:webHidden/>
              </w:rPr>
              <w:fldChar w:fldCharType="end"/>
            </w:r>
          </w:hyperlink>
        </w:p>
        <w:p w14:paraId="457EE42C" w14:textId="77777777" w:rsidR="00DE4F78" w:rsidRDefault="00EF5728" w:rsidP="00DE4F78">
          <w:pPr>
            <w:pStyle w:val="TOC2"/>
            <w:tabs>
              <w:tab w:val="right" w:leader="dot" w:pos="9350"/>
            </w:tabs>
            <w:rPr>
              <w:noProof/>
            </w:rPr>
          </w:pPr>
          <w:hyperlink w:anchor="_Toc191628269" w:history="1">
            <w:r w:rsidR="00DE4F78" w:rsidRPr="00CC454E">
              <w:rPr>
                <w:rStyle w:val="Hyperlink"/>
                <w:noProof/>
              </w:rPr>
              <w:t>Financial Commitment to CSR (Corporate Social Responsibility)</w:t>
            </w:r>
            <w:r w:rsidR="00DE4F78">
              <w:rPr>
                <w:noProof/>
                <w:webHidden/>
              </w:rPr>
              <w:tab/>
            </w:r>
            <w:r w:rsidR="00DE4F78">
              <w:rPr>
                <w:noProof/>
                <w:webHidden/>
              </w:rPr>
              <w:fldChar w:fldCharType="begin"/>
            </w:r>
            <w:r w:rsidR="00DE4F78">
              <w:rPr>
                <w:noProof/>
                <w:webHidden/>
              </w:rPr>
              <w:instrText xml:space="preserve"> PAGEREF _Toc191628269 \h </w:instrText>
            </w:r>
            <w:r w:rsidR="00DE4F78">
              <w:rPr>
                <w:noProof/>
                <w:webHidden/>
              </w:rPr>
            </w:r>
            <w:r w:rsidR="00DE4F78">
              <w:rPr>
                <w:noProof/>
                <w:webHidden/>
              </w:rPr>
              <w:fldChar w:fldCharType="separate"/>
            </w:r>
            <w:r w:rsidR="00DE4F78">
              <w:rPr>
                <w:noProof/>
                <w:webHidden/>
              </w:rPr>
              <w:t>8</w:t>
            </w:r>
            <w:r w:rsidR="00DE4F78">
              <w:rPr>
                <w:noProof/>
                <w:webHidden/>
              </w:rPr>
              <w:fldChar w:fldCharType="end"/>
            </w:r>
          </w:hyperlink>
        </w:p>
        <w:p w14:paraId="30043497" w14:textId="77777777" w:rsidR="00DE4F78" w:rsidRDefault="00EF5728" w:rsidP="00DE4F78">
          <w:pPr>
            <w:pStyle w:val="TOC2"/>
            <w:tabs>
              <w:tab w:val="right" w:leader="dot" w:pos="9350"/>
            </w:tabs>
            <w:rPr>
              <w:noProof/>
            </w:rPr>
          </w:pPr>
          <w:hyperlink w:anchor="_Toc191628270" w:history="1">
            <w:r w:rsidR="00DE4F78" w:rsidRPr="00CC454E">
              <w:rPr>
                <w:rStyle w:val="Hyperlink"/>
                <w:noProof/>
              </w:rPr>
              <w:t>Research and Resources</w:t>
            </w:r>
            <w:r w:rsidR="00DE4F78">
              <w:rPr>
                <w:noProof/>
                <w:webHidden/>
              </w:rPr>
              <w:tab/>
            </w:r>
            <w:r w:rsidR="00DE4F78">
              <w:rPr>
                <w:noProof/>
                <w:webHidden/>
              </w:rPr>
              <w:fldChar w:fldCharType="begin"/>
            </w:r>
            <w:r w:rsidR="00DE4F78">
              <w:rPr>
                <w:noProof/>
                <w:webHidden/>
              </w:rPr>
              <w:instrText xml:space="preserve"> PAGEREF _Toc191628270 \h </w:instrText>
            </w:r>
            <w:r w:rsidR="00DE4F78">
              <w:rPr>
                <w:noProof/>
                <w:webHidden/>
              </w:rPr>
            </w:r>
            <w:r w:rsidR="00DE4F78">
              <w:rPr>
                <w:noProof/>
                <w:webHidden/>
              </w:rPr>
              <w:fldChar w:fldCharType="separate"/>
            </w:r>
            <w:r w:rsidR="00DE4F78">
              <w:rPr>
                <w:noProof/>
                <w:webHidden/>
              </w:rPr>
              <w:t>8</w:t>
            </w:r>
            <w:r w:rsidR="00DE4F78">
              <w:rPr>
                <w:noProof/>
                <w:webHidden/>
              </w:rPr>
              <w:fldChar w:fldCharType="end"/>
            </w:r>
          </w:hyperlink>
        </w:p>
        <w:p w14:paraId="2C625F12" w14:textId="77777777" w:rsidR="00DE4F78" w:rsidRDefault="00EF5728" w:rsidP="00DE4F78">
          <w:pPr>
            <w:pStyle w:val="TOC2"/>
            <w:tabs>
              <w:tab w:val="right" w:leader="dot" w:pos="9350"/>
            </w:tabs>
            <w:rPr>
              <w:noProof/>
            </w:rPr>
          </w:pPr>
          <w:hyperlink w:anchor="_Toc191628271" w:history="1">
            <w:r w:rsidR="00DE4F78" w:rsidRPr="00CC454E">
              <w:rPr>
                <w:rStyle w:val="Hyperlink"/>
                <w:noProof/>
              </w:rPr>
              <w:t>Recommendations</w:t>
            </w:r>
            <w:r w:rsidR="00DE4F78">
              <w:rPr>
                <w:noProof/>
                <w:webHidden/>
              </w:rPr>
              <w:tab/>
            </w:r>
            <w:r w:rsidR="00DE4F78">
              <w:rPr>
                <w:noProof/>
                <w:webHidden/>
              </w:rPr>
              <w:fldChar w:fldCharType="begin"/>
            </w:r>
            <w:r w:rsidR="00DE4F78">
              <w:rPr>
                <w:noProof/>
                <w:webHidden/>
              </w:rPr>
              <w:instrText xml:space="preserve"> PAGEREF _Toc191628271 \h </w:instrText>
            </w:r>
            <w:r w:rsidR="00DE4F78">
              <w:rPr>
                <w:noProof/>
                <w:webHidden/>
              </w:rPr>
            </w:r>
            <w:r w:rsidR="00DE4F78">
              <w:rPr>
                <w:noProof/>
                <w:webHidden/>
              </w:rPr>
              <w:fldChar w:fldCharType="separate"/>
            </w:r>
            <w:r w:rsidR="00DE4F78">
              <w:rPr>
                <w:noProof/>
                <w:webHidden/>
              </w:rPr>
              <w:t>9</w:t>
            </w:r>
            <w:r w:rsidR="00DE4F78">
              <w:rPr>
                <w:noProof/>
                <w:webHidden/>
              </w:rPr>
              <w:fldChar w:fldCharType="end"/>
            </w:r>
          </w:hyperlink>
        </w:p>
        <w:p w14:paraId="54E603B0" w14:textId="77777777" w:rsidR="00DE4F78" w:rsidRDefault="00EF5728" w:rsidP="00DE4F78">
          <w:pPr>
            <w:pStyle w:val="TOC2"/>
            <w:tabs>
              <w:tab w:val="right" w:leader="dot" w:pos="9350"/>
            </w:tabs>
            <w:rPr>
              <w:noProof/>
            </w:rPr>
          </w:pPr>
          <w:hyperlink w:anchor="_Toc191628272" w:history="1">
            <w:r w:rsidR="00DE4F78" w:rsidRPr="00CC454E">
              <w:rPr>
                <w:rStyle w:val="Hyperlink"/>
                <w:noProof/>
              </w:rPr>
              <w:t>Conclusion</w:t>
            </w:r>
            <w:r w:rsidR="00DE4F78">
              <w:rPr>
                <w:noProof/>
                <w:webHidden/>
              </w:rPr>
              <w:tab/>
            </w:r>
            <w:r w:rsidR="00DE4F78">
              <w:rPr>
                <w:noProof/>
                <w:webHidden/>
              </w:rPr>
              <w:fldChar w:fldCharType="begin"/>
            </w:r>
            <w:r w:rsidR="00DE4F78">
              <w:rPr>
                <w:noProof/>
                <w:webHidden/>
              </w:rPr>
              <w:instrText xml:space="preserve"> PAGEREF _Toc191628272 \h </w:instrText>
            </w:r>
            <w:r w:rsidR="00DE4F78">
              <w:rPr>
                <w:noProof/>
                <w:webHidden/>
              </w:rPr>
            </w:r>
            <w:r w:rsidR="00DE4F78">
              <w:rPr>
                <w:noProof/>
                <w:webHidden/>
              </w:rPr>
              <w:fldChar w:fldCharType="separate"/>
            </w:r>
            <w:r w:rsidR="00DE4F78">
              <w:rPr>
                <w:noProof/>
                <w:webHidden/>
              </w:rPr>
              <w:t>10</w:t>
            </w:r>
            <w:r w:rsidR="00DE4F78">
              <w:rPr>
                <w:noProof/>
                <w:webHidden/>
              </w:rPr>
              <w:fldChar w:fldCharType="end"/>
            </w:r>
          </w:hyperlink>
        </w:p>
        <w:p w14:paraId="17286216" w14:textId="77777777" w:rsidR="00DE4F78" w:rsidRDefault="00EF5728" w:rsidP="00DE4F78">
          <w:pPr>
            <w:pStyle w:val="TOC2"/>
            <w:tabs>
              <w:tab w:val="right" w:leader="dot" w:pos="9350"/>
            </w:tabs>
            <w:rPr>
              <w:noProof/>
            </w:rPr>
          </w:pPr>
          <w:hyperlink w:anchor="_Toc191628273" w:history="1">
            <w:r w:rsidR="00DE4F78" w:rsidRPr="00CC454E">
              <w:rPr>
                <w:rStyle w:val="Hyperlink"/>
                <w:noProof/>
              </w:rPr>
              <w:t>References</w:t>
            </w:r>
            <w:r w:rsidR="00DE4F78">
              <w:rPr>
                <w:noProof/>
                <w:webHidden/>
              </w:rPr>
              <w:tab/>
            </w:r>
            <w:r w:rsidR="00DE4F78">
              <w:rPr>
                <w:noProof/>
                <w:webHidden/>
              </w:rPr>
              <w:fldChar w:fldCharType="begin"/>
            </w:r>
            <w:r w:rsidR="00DE4F78">
              <w:rPr>
                <w:noProof/>
                <w:webHidden/>
              </w:rPr>
              <w:instrText xml:space="preserve"> PAGEREF _Toc191628273 \h </w:instrText>
            </w:r>
            <w:r w:rsidR="00DE4F78">
              <w:rPr>
                <w:noProof/>
                <w:webHidden/>
              </w:rPr>
            </w:r>
            <w:r w:rsidR="00DE4F78">
              <w:rPr>
                <w:noProof/>
                <w:webHidden/>
              </w:rPr>
              <w:fldChar w:fldCharType="separate"/>
            </w:r>
            <w:r w:rsidR="00DE4F78">
              <w:rPr>
                <w:noProof/>
                <w:webHidden/>
              </w:rPr>
              <w:t>11</w:t>
            </w:r>
            <w:r w:rsidR="00DE4F78">
              <w:rPr>
                <w:noProof/>
                <w:webHidden/>
              </w:rPr>
              <w:fldChar w:fldCharType="end"/>
            </w:r>
          </w:hyperlink>
        </w:p>
        <w:p w14:paraId="0347B618" w14:textId="77777777" w:rsidR="00DE4F78" w:rsidRDefault="00DE4F78" w:rsidP="00DE4F78">
          <w:r>
            <w:rPr>
              <w:b/>
              <w:bCs/>
              <w:noProof/>
            </w:rPr>
            <w:fldChar w:fldCharType="end"/>
          </w:r>
        </w:p>
      </w:sdtContent>
    </w:sdt>
    <w:p w14:paraId="712170DC" w14:textId="77777777" w:rsidR="00DE4F78" w:rsidRDefault="00DE4F78" w:rsidP="00DE4F78"/>
    <w:p w14:paraId="2AF3A654" w14:textId="77777777" w:rsidR="00DE4F78" w:rsidRDefault="00DE4F78" w:rsidP="00DE4F78">
      <w:pPr>
        <w:spacing w:line="259" w:lineRule="auto"/>
        <w:jc w:val="left"/>
      </w:pPr>
      <w:r>
        <w:br w:type="page"/>
      </w:r>
    </w:p>
    <w:p w14:paraId="6040BF67" w14:textId="77777777" w:rsidR="00DE4F78" w:rsidRDefault="00DE4F78" w:rsidP="00DE4F78">
      <w:pPr>
        <w:pStyle w:val="Heading2"/>
      </w:pPr>
      <w:bookmarkStart w:id="2" w:name="_Toc191628265"/>
      <w:r>
        <w:lastRenderedPageBreak/>
        <w:t>Introduction</w:t>
      </w:r>
      <w:bookmarkEnd w:id="2"/>
      <w:r>
        <w:t xml:space="preserve"> </w:t>
      </w:r>
    </w:p>
    <w:p w14:paraId="2EFBB8EC" w14:textId="77777777" w:rsidR="00DE4F78" w:rsidRDefault="00DE4F78" w:rsidP="00DE4F78">
      <w:r>
        <w:t xml:space="preserve">In this report, the main aim is to find the process of maintaining the financial management, where we have compared two hotel organisations, including </w:t>
      </w:r>
      <w:r w:rsidRPr="004846AE">
        <w:t xml:space="preserve">Shangri-La Hotels </w:t>
      </w:r>
      <w:r>
        <w:t xml:space="preserve">and </w:t>
      </w:r>
      <w:r w:rsidRPr="004846AE">
        <w:t>Premier Inn Hotels</w:t>
      </w:r>
      <w:r>
        <w:t>,</w:t>
      </w:r>
      <w:r w:rsidRPr="004846AE">
        <w:t xml:space="preserve"> </w:t>
      </w:r>
      <w:r>
        <w:t xml:space="preserve">which both have success in their distinct business model </w:t>
      </w:r>
      <w:r w:rsidRPr="003735E7">
        <w:t>(Johnson, 2023)</w:t>
      </w:r>
      <w:r>
        <w:t xml:space="preserve">. </w:t>
      </w:r>
      <w:r w:rsidRPr="004846AE">
        <w:t xml:space="preserve">Shangri-La Hotels </w:t>
      </w:r>
      <w:r>
        <w:t xml:space="preserve">is owned by Kerry Properties which mainly works from its headquarters in Hong Kong and has 100 locations. Again, Premier Inn is the largest UK tourist company, which has more than 800 hotels and a strong market in the UK and Germany. In this report, we are comparing the total revenue, market share, and potential growth opportunity to suggest to them an effective way to improve the current business and gain more growth. </w:t>
      </w:r>
    </w:p>
    <w:p w14:paraId="09F1FBCC" w14:textId="77777777" w:rsidR="00DE4F78" w:rsidRDefault="00DE4F78" w:rsidP="00DE4F78"/>
    <w:p w14:paraId="23556E38" w14:textId="77777777" w:rsidR="00DE4F78" w:rsidRDefault="00DE4F78" w:rsidP="00DE4F78"/>
    <w:p w14:paraId="1F721B29" w14:textId="77777777" w:rsidR="00DE4F78" w:rsidRDefault="00DE4F78" w:rsidP="00DE4F78"/>
    <w:p w14:paraId="7788ABF0" w14:textId="77777777" w:rsidR="00DE4F78" w:rsidRDefault="00DE4F78" w:rsidP="00DE4F78"/>
    <w:p w14:paraId="5139114B" w14:textId="77777777" w:rsidR="00DE4F78" w:rsidRDefault="00DE4F78" w:rsidP="00DE4F78"/>
    <w:p w14:paraId="155954DF" w14:textId="77777777" w:rsidR="00DE4F78" w:rsidRDefault="00DE4F78" w:rsidP="00DE4F78"/>
    <w:p w14:paraId="1F19B4B3" w14:textId="77777777" w:rsidR="00DE4F78" w:rsidRDefault="00DE4F78" w:rsidP="00DE4F78"/>
    <w:p w14:paraId="3835E7A8" w14:textId="77777777" w:rsidR="00DE4F78" w:rsidRDefault="00DE4F78" w:rsidP="00DE4F78"/>
    <w:p w14:paraId="0704ED74" w14:textId="77777777" w:rsidR="00DE4F78" w:rsidRDefault="00DE4F78" w:rsidP="00DE4F78"/>
    <w:p w14:paraId="63163150" w14:textId="77777777" w:rsidR="00DE4F78" w:rsidRDefault="00DE4F78" w:rsidP="00DE4F78"/>
    <w:p w14:paraId="656EB06A" w14:textId="77777777" w:rsidR="00DE4F78" w:rsidRDefault="00DE4F78" w:rsidP="00DE4F78"/>
    <w:p w14:paraId="6272B0FE" w14:textId="77777777" w:rsidR="00DE4F78" w:rsidRDefault="00DE4F78" w:rsidP="00DE4F78"/>
    <w:p w14:paraId="64FCDBFC" w14:textId="77777777" w:rsidR="00DE4F78" w:rsidRDefault="00DE4F78" w:rsidP="00DE4F78"/>
    <w:p w14:paraId="539038F9" w14:textId="77777777" w:rsidR="00DE4F78" w:rsidRDefault="00DE4F78" w:rsidP="00DE4F78"/>
    <w:p w14:paraId="5EE68DE9" w14:textId="77777777" w:rsidR="00DE4F78" w:rsidRDefault="00DE4F78" w:rsidP="00DE4F78"/>
    <w:p w14:paraId="4DDEFB3C" w14:textId="77777777" w:rsidR="00DE4F78" w:rsidRDefault="00DE4F78" w:rsidP="00DE4F78"/>
    <w:p w14:paraId="7E591398" w14:textId="77777777" w:rsidR="00DE4F78" w:rsidRDefault="00DE4F78" w:rsidP="00DE4F78">
      <w:pPr>
        <w:pStyle w:val="Heading2"/>
      </w:pPr>
      <w:bookmarkStart w:id="3" w:name="_Toc191628266"/>
      <w:r>
        <w:t>Total Revenue</w:t>
      </w:r>
      <w:bookmarkEnd w:id="3"/>
    </w:p>
    <w:p w14:paraId="3A51B684" w14:textId="77777777" w:rsidR="00DE4F78" w:rsidRDefault="00DE4F78" w:rsidP="00DE4F78">
      <w:r>
        <w:t xml:space="preserve">In finding a financial position and reflecting on their outcomes, it’s effective to find the key revenue and the structures of costs. Shangri-La Hotels and Premier Inn are both hotels operating with distinct specifications, and each of those organisations has different sources and revenue trends, which are explained below. </w:t>
      </w:r>
    </w:p>
    <w:p w14:paraId="6BD3A903" w14:textId="77777777" w:rsidR="00DE4F78" w:rsidRPr="00090FD5" w:rsidRDefault="00DE4F78" w:rsidP="00DE4F78">
      <w:pPr>
        <w:rPr>
          <w:b/>
          <w:bCs/>
        </w:rPr>
      </w:pPr>
      <w:r w:rsidRPr="00090FD5">
        <w:rPr>
          <w:b/>
          <w:bCs/>
        </w:rPr>
        <w:t xml:space="preserve">Shangri-La Hotels: </w:t>
      </w:r>
    </w:p>
    <w:p w14:paraId="3207C7BC" w14:textId="77777777" w:rsidR="00DE4F78" w:rsidRDefault="00DE4F78" w:rsidP="00DE4F78">
      <w:r>
        <w:t xml:space="preserve">Shangri-La Hotels is a renowned hotel group owned by Kerry Properties and headquartered in Hong Kong. It operates as a luxury brand in different locations across Asia, Europe, North America, Australia and the Middle East. In their source of revenue, they usually consist of the facility of room booking, dining services, and event venue. Being a luxury hotel, it generates most of its revenue from its room bookings, which are usually high-priced and targeted to the business class and </w:t>
      </w:r>
      <w:proofErr w:type="spellStart"/>
      <w:r>
        <w:t>travelers</w:t>
      </w:r>
      <w:proofErr w:type="spellEnd"/>
      <w:r>
        <w:t xml:space="preserve">, offering premium services. Again, they offer dining services where they have an on-site restaurant and bars, which contribute a large portion of revenue. In different events like wedding conferences, official events are being hosted by Shangri-La hotel, which also extends their revenue stream. In 2023, they had generated total revenue of </w:t>
      </w:r>
      <w:r w:rsidRPr="00793712">
        <w:t>$2.1 billion</w:t>
      </w:r>
      <w:r>
        <w:t xml:space="preserve">, which was 46.5% higher than the previous year, through improving the services and satisfying the customers. Due to the COVID-19 effect, the revenue cycle has been badly impacted, having restrictions in traveling to China and Hong Kong, which are their core market. In operating in the luxury segment, Shangri-La need to maintain their operating costs to ensure the premium services to their guests and manage their branding to uphold the brand image </w:t>
      </w:r>
      <w:r w:rsidRPr="00090FD5">
        <w:t>(He,</w:t>
      </w:r>
      <w:r>
        <w:t xml:space="preserve"> K.</w:t>
      </w:r>
      <w:r w:rsidRPr="00090FD5">
        <w:t xml:space="preserve"> 2023)</w:t>
      </w:r>
      <w:r>
        <w:t xml:space="preserve">. Moreover, they have to maintain their proper place where they need to make regular updates and invest capital. In holding their pricing strategy, they try to manage the costs, where in 2023 they gained maximum EBITDA margin of 31.5%. </w:t>
      </w:r>
    </w:p>
    <w:p w14:paraId="6F8643A5" w14:textId="77777777" w:rsidR="00DE4F78" w:rsidRPr="00090FD5" w:rsidRDefault="00DE4F78" w:rsidP="00DE4F78">
      <w:pPr>
        <w:rPr>
          <w:b/>
          <w:bCs/>
        </w:rPr>
      </w:pPr>
      <w:r w:rsidRPr="00090FD5">
        <w:rPr>
          <w:b/>
          <w:bCs/>
        </w:rPr>
        <w:t xml:space="preserve">Premier Inn: </w:t>
      </w:r>
    </w:p>
    <w:p w14:paraId="0CDE14AB" w14:textId="77777777" w:rsidR="00DE4F78" w:rsidRDefault="00DE4F78" w:rsidP="00DE4F78">
      <w:r>
        <w:t xml:space="preserve">Premier Inn is the biggest hotel in the UK, which is owned by Whitbread PLC and has ensured a presence in Germany.  In 2024 Premier Inn has generated </w:t>
      </w:r>
      <w:r w:rsidRPr="00177E4C">
        <w:t>£1.57 billion</w:t>
      </w:r>
      <w:r>
        <w:t xml:space="preserve"> in the </w:t>
      </w:r>
      <w:r>
        <w:lastRenderedPageBreak/>
        <w:t xml:space="preserve">first half of the fiscal year. Premier Inn has general revenue sources from room bookings or accommodation selling, and dining services </w:t>
      </w:r>
      <w:r w:rsidRPr="00090FD5">
        <w:t>(Katherine Price, 2023)</w:t>
      </w:r>
      <w:r>
        <w:t xml:space="preserve">. They have associate restaurants including </w:t>
      </w:r>
      <w:r w:rsidRPr="00BA084A">
        <w:t>Beefeater and Brewers Fayre</w:t>
      </w:r>
      <w:r>
        <w:t xml:space="preserve">, which contributed a large contribution in revenue. After the pandemic hit in 2023, they turned their revenue, which accounted for 54% of revenue and gained a total of revenue of </w:t>
      </w:r>
      <w:r w:rsidRPr="00BA084A">
        <w:t>£2.6 billion</w:t>
      </w:r>
      <w:r>
        <w:t xml:space="preserve">. In boosting their revenue, they have expanded in the domestic market, where they launched new hotels and took strategic actions. Through declining in independent hotels, there is a reduction in competition where the consumers are now finding hotels at affordable prices </w:t>
      </w:r>
      <w:r w:rsidRPr="00090FD5">
        <w:t>(Newman, 2024)</w:t>
      </w:r>
      <w:r>
        <w:t xml:space="preserve">. Moreover, economic downturns affect the revenue, where they are continuously trying to improve their services and expansion. Recently Premier Inn has expanded their hotel numbers in Germany, which is giving them positive growth. In making the budget segment, Premier Inn is facing different pressures, for example, inflation, </w:t>
      </w:r>
      <w:proofErr w:type="spellStart"/>
      <w:r>
        <w:t>labor</w:t>
      </w:r>
      <w:proofErr w:type="spellEnd"/>
      <w:r>
        <w:t xml:space="preserve"> costs, and demand changes, which impacted their costing </w:t>
      </w:r>
      <w:r w:rsidRPr="00090FD5">
        <w:t>(</w:t>
      </w:r>
      <w:proofErr w:type="spellStart"/>
      <w:r w:rsidRPr="00090FD5">
        <w:t>Kollewe</w:t>
      </w:r>
      <w:proofErr w:type="spellEnd"/>
      <w:r w:rsidRPr="00090FD5">
        <w:t>, 2024)</w:t>
      </w:r>
      <w:r>
        <w:t xml:space="preserve">. Due to rising costs in employment, utilities, and technical adoption, they have to increase their investment by </w:t>
      </w:r>
      <w:r w:rsidRPr="00E15DC3">
        <w:t>£60 million</w:t>
      </w:r>
      <w:r>
        <w:t xml:space="preserve"> in the previous years. In improving the efficiency, they have turned toward cost-cutting strategies, where they implemented different strategies to overcome this challenge.</w:t>
      </w:r>
    </w:p>
    <w:p w14:paraId="3ECBA42F" w14:textId="77777777" w:rsidR="00DE4F78" w:rsidRDefault="00DE4F78" w:rsidP="00DE4F78"/>
    <w:p w14:paraId="25668487" w14:textId="77777777" w:rsidR="00DE4F78" w:rsidRDefault="00DE4F78" w:rsidP="00DE4F78"/>
    <w:p w14:paraId="68F706A2" w14:textId="77777777" w:rsidR="00DE4F78" w:rsidRDefault="00DE4F78" w:rsidP="00DE4F78"/>
    <w:p w14:paraId="67C65BA7" w14:textId="77777777" w:rsidR="00DE4F78" w:rsidRDefault="00DE4F78" w:rsidP="00DE4F78"/>
    <w:p w14:paraId="3FB6F799" w14:textId="77777777" w:rsidR="00DE4F78" w:rsidRDefault="00DE4F78" w:rsidP="00DE4F78"/>
    <w:p w14:paraId="694591EE" w14:textId="77777777" w:rsidR="00DE4F78" w:rsidRDefault="00DE4F78" w:rsidP="00DE4F78"/>
    <w:p w14:paraId="2CFC4023" w14:textId="77777777" w:rsidR="00DE4F78" w:rsidRDefault="00DE4F78" w:rsidP="00DE4F78"/>
    <w:p w14:paraId="64354F09" w14:textId="77777777" w:rsidR="00DE4F78" w:rsidRDefault="00DE4F78" w:rsidP="00DE4F78"/>
    <w:p w14:paraId="6C2601AE" w14:textId="77777777" w:rsidR="00DE4F78" w:rsidRDefault="00DE4F78" w:rsidP="00DE4F78"/>
    <w:p w14:paraId="001CDB48" w14:textId="77777777" w:rsidR="00DE4F78" w:rsidRDefault="00DE4F78" w:rsidP="00DE4F78"/>
    <w:p w14:paraId="6E151AA4" w14:textId="77777777" w:rsidR="00DE4F78" w:rsidRDefault="00DE4F78" w:rsidP="00DE4F78"/>
    <w:p w14:paraId="3AABFC57" w14:textId="77777777" w:rsidR="00DE4F78" w:rsidRDefault="00DE4F78" w:rsidP="00DE4F78">
      <w:pPr>
        <w:pStyle w:val="Heading2"/>
      </w:pPr>
      <w:bookmarkStart w:id="4" w:name="_Toc191628267"/>
      <w:r>
        <w:t>Market Position</w:t>
      </w:r>
      <w:bookmarkEnd w:id="4"/>
    </w:p>
    <w:p w14:paraId="72FC7A15" w14:textId="77777777" w:rsidR="00DE4F78" w:rsidRDefault="00DE4F78" w:rsidP="00DE4F78">
      <w:r>
        <w:t>In the Hospitality Industry, both S</w:t>
      </w:r>
      <w:r w:rsidRPr="004C1C58">
        <w:t>hangri-La Hotels and Premier Inn Hotels</w:t>
      </w:r>
      <w:r>
        <w:t xml:space="preserve"> have a good position where they have distinct markets and different segments of targeting markets and seeking customers' attention. In the below, we are conducting the comparison between these two hotels based on their market position.</w:t>
      </w:r>
    </w:p>
    <w:p w14:paraId="5AE467B8" w14:textId="77777777" w:rsidR="00DE4F78" w:rsidRPr="009B06EE" w:rsidRDefault="00DE4F78" w:rsidP="00DE4F78">
      <w:pPr>
        <w:rPr>
          <w:b/>
          <w:bCs/>
        </w:rPr>
      </w:pPr>
      <w:r w:rsidRPr="009B06EE">
        <w:rPr>
          <w:b/>
          <w:bCs/>
        </w:rPr>
        <w:t xml:space="preserve">Shangri-La Hotels </w:t>
      </w:r>
    </w:p>
    <w:p w14:paraId="076BF3DC" w14:textId="77777777" w:rsidR="00DE4F78" w:rsidRDefault="00DE4F78" w:rsidP="00DE4F78">
      <w:r>
        <w:t xml:space="preserve">Being a luxurious hotel, they have great dominance, which allows them to operate over the local region and have a presence across the world, Asia, Europe, North America and the Middle East, where they established their luxurious footprint </w:t>
      </w:r>
      <w:r w:rsidRPr="009B06EE">
        <w:t>(The Strategy Story, 2024)</w:t>
      </w:r>
      <w:r>
        <w:t xml:space="preserve">. Moreover, they have 101 locations over the world and are significantly developing their premium services class to manage the high-profile customers. Usually, having premium services, they often target the business class and </w:t>
      </w:r>
      <w:proofErr w:type="spellStart"/>
      <w:r>
        <w:t>travelers</w:t>
      </w:r>
      <w:proofErr w:type="spellEnd"/>
      <w:r>
        <w:t xml:space="preserve"> who are willing to spend. Shangri-La Hotels' main focus is on those customers who expect luxurious services, a cross-cultural environment, which may help them to give better experiences to others </w:t>
      </w:r>
      <w:r w:rsidRPr="00002F54">
        <w:t>(Wikipedia Contributors, 2019)</w:t>
      </w:r>
      <w:r>
        <w:t>. In seeking the customer's attention, Shangri-La hotel aims to satisfy their customers through quality and cultural diversity, where they offer flexible services according to the guests' needs (</w:t>
      </w:r>
      <w:proofErr w:type="spellStart"/>
      <w:r w:rsidRPr="00434D8E">
        <w:t>Guilding</w:t>
      </w:r>
      <w:proofErr w:type="spellEnd"/>
      <w:r w:rsidRPr="00434D8E">
        <w:t>,</w:t>
      </w:r>
      <w:r>
        <w:t xml:space="preserve"> </w:t>
      </w:r>
      <w:r w:rsidRPr="00434D8E">
        <w:t>C</w:t>
      </w:r>
      <w:r>
        <w:t xml:space="preserve">, </w:t>
      </w:r>
      <w:r w:rsidRPr="00434D8E">
        <w:t>2014)</w:t>
      </w:r>
      <w:r>
        <w:t xml:space="preserve">. Again, they are recognized for their Asian culture specialty, where they cultivated their good will, ensuring elegant services. </w:t>
      </w:r>
    </w:p>
    <w:p w14:paraId="5376F59E" w14:textId="77777777" w:rsidR="00DE4F78" w:rsidRPr="009B06EE" w:rsidRDefault="00DE4F78" w:rsidP="00DE4F78">
      <w:pPr>
        <w:rPr>
          <w:b/>
          <w:bCs/>
        </w:rPr>
      </w:pPr>
      <w:r w:rsidRPr="009B06EE">
        <w:rPr>
          <w:b/>
          <w:bCs/>
        </w:rPr>
        <w:t>Premier Inn Hotels</w:t>
      </w:r>
    </w:p>
    <w:p w14:paraId="15B99F2B" w14:textId="77777777" w:rsidR="00DE4F78" w:rsidRDefault="00DE4F78" w:rsidP="00DE4F78">
      <w:r>
        <w:t xml:space="preserve">Premier Inn is standing as the largest hotel in the UK market, serving a large number of customers through offering hotel facilities over 800 locations. Currently they have 22% of market share according to a report of 2022, where they have 72,000 rooms and dominant services to serve every nation of </w:t>
      </w:r>
      <w:proofErr w:type="spellStart"/>
      <w:r>
        <w:t>traveler</w:t>
      </w:r>
      <w:proofErr w:type="spellEnd"/>
      <w:r>
        <w:t xml:space="preserve"> </w:t>
      </w:r>
      <w:r w:rsidRPr="00002F54">
        <w:t>(Bansal, 2024)</w:t>
      </w:r>
      <w:r>
        <w:t xml:space="preserve">. In recent times, they have expanded their global presence and held technical adoption by increasing the global footprint, like in Germany. In customer segments, they have different classes targeted at customers, including </w:t>
      </w:r>
      <w:proofErr w:type="spellStart"/>
      <w:r>
        <w:t>travelers</w:t>
      </w:r>
      <w:proofErr w:type="spellEnd"/>
      <w:r>
        <w:t xml:space="preserve">, families, leisure people, and business class, who want value-worthy services </w:t>
      </w:r>
      <w:r w:rsidRPr="00002F54">
        <w:t>(AMPLIFY XL, 2025)</w:t>
      </w:r>
      <w:r>
        <w:t xml:space="preserve">. Moreover, Premier Inn has gained its </w:t>
      </w:r>
      <w:r>
        <w:lastRenderedPageBreak/>
        <w:t xml:space="preserve">customers' loyalty where they tried to give affordable services and ensure comfortable experiences to enjoy. Premier Inn is dependable to every class of tourist as they consider the costing where they look for affordable prices by holding the quality </w:t>
      </w:r>
      <w:r w:rsidRPr="00002F54">
        <w:t>(Innes, 2023)</w:t>
      </w:r>
      <w:r>
        <w:t xml:space="preserve">. But in holding their reputation, they never compromised with the quality, where they make continuous updates and branding to make a trustworthy brand in the market. </w:t>
      </w:r>
    </w:p>
    <w:p w14:paraId="0D1BF643" w14:textId="77777777" w:rsidR="00DE4F78" w:rsidRDefault="00DE4F78" w:rsidP="00DE4F78">
      <w:pPr>
        <w:pStyle w:val="Heading2"/>
      </w:pPr>
      <w:bookmarkStart w:id="5" w:name="_Toc191628268"/>
      <w:r>
        <w:t>Growth Potential</w:t>
      </w:r>
      <w:bookmarkEnd w:id="5"/>
    </w:p>
    <w:p w14:paraId="04C32051" w14:textId="77777777" w:rsidR="00DE4F78" w:rsidRDefault="00DE4F78" w:rsidP="00DE4F78">
      <w:r w:rsidRPr="00002F54">
        <w:t>Shangri-La Hotels and Premier Inn Hotels</w:t>
      </w:r>
      <w:r>
        <w:t xml:space="preserve"> are both operating on luxurious hotel chains where they are gaining growth by shaping their customers' demands and making expansion by evolving continuous innovation to grab the market opportunity. </w:t>
      </w:r>
    </w:p>
    <w:p w14:paraId="4CBB6AD6" w14:textId="77777777" w:rsidR="00DE4F78" w:rsidRPr="003735E7" w:rsidRDefault="00DE4F78" w:rsidP="00DE4F78">
      <w:pPr>
        <w:rPr>
          <w:b/>
          <w:bCs/>
        </w:rPr>
      </w:pPr>
      <w:r w:rsidRPr="003735E7">
        <w:rPr>
          <w:b/>
          <w:bCs/>
        </w:rPr>
        <w:t>Shangri-La Hotels</w:t>
      </w:r>
    </w:p>
    <w:p w14:paraId="4CFE8269" w14:textId="77777777" w:rsidR="00DE4F78" w:rsidRDefault="00DE4F78" w:rsidP="00DE4F78">
      <w:r>
        <w:t xml:space="preserve">In making expansion, they have successfully made their presence in the Asian market and the Middle East, benefiting them a high portion in economic growth. Being successfully exploring their venture in the Middle East, they are currently focusing on the markets involved in Asia, like Japan, Saudi Arabia, Cambodia, which will give them significant growth and forecasting opportunity to boost the revenue </w:t>
      </w:r>
      <w:r w:rsidRPr="006B5201">
        <w:t>(</w:t>
      </w:r>
      <w:proofErr w:type="spellStart"/>
      <w:r w:rsidRPr="006B5201">
        <w:t>GlobalData</w:t>
      </w:r>
      <w:proofErr w:type="spellEnd"/>
      <w:r w:rsidRPr="006B5201">
        <w:t xml:space="preserve"> Plc, 2021)</w:t>
      </w:r>
      <w:r>
        <w:t xml:space="preserve">. This will explore the opportunity in both the middle and upper middle class, where they might attract new customers based on offering them premium services. To successfully explore those markets, they have to face competition that includes economic inflation, geopolitical factors, which make changes in occupancy rates and bring changes in customer preferences </w:t>
      </w:r>
      <w:r w:rsidRPr="006B5201">
        <w:t>(Financial Times, 2018)</w:t>
      </w:r>
      <w:r>
        <w:t xml:space="preserve">. Again, in holding sustainability, they have to hold the environment and need to focus on CSR responsibility. </w:t>
      </w:r>
    </w:p>
    <w:p w14:paraId="5ADDDAD9" w14:textId="77777777" w:rsidR="00DE4F78" w:rsidRPr="003735E7" w:rsidRDefault="00DE4F78" w:rsidP="00DE4F78">
      <w:pPr>
        <w:rPr>
          <w:b/>
          <w:bCs/>
        </w:rPr>
      </w:pPr>
      <w:r w:rsidRPr="003735E7">
        <w:rPr>
          <w:b/>
          <w:bCs/>
        </w:rPr>
        <w:t>Premier Inn Hotels</w:t>
      </w:r>
    </w:p>
    <w:p w14:paraId="0C219578" w14:textId="77777777" w:rsidR="00DE4F78" w:rsidRDefault="00DE4F78" w:rsidP="00DE4F78">
      <w:r>
        <w:t xml:space="preserve">In expanding their business, they have ensured an aggressive growth in their core market in the UK and Germany, where they plan to make 98,000 rooms in the UK and 20,000 rooms in Germany by 2030 </w:t>
      </w:r>
      <w:r w:rsidRPr="006B5201">
        <w:t>(O’Neill, 2024)</w:t>
      </w:r>
      <w:r>
        <w:t xml:space="preserve">. Again, they also planned to turn the less performing restaurants into hotel rooms, which will also add efficiency in their business. They have opportunities as the customers are now shifting to quality services within the affordable budget, where Premier Inn has strong goodwill. Again, in the German market they launched their brand as a budget leader where they giving premium services at </w:t>
      </w:r>
      <w:r>
        <w:lastRenderedPageBreak/>
        <w:t xml:space="preserve">competitive prices </w:t>
      </w:r>
      <w:r w:rsidRPr="006B5201">
        <w:t>(Eri Sugiura, 2018)</w:t>
      </w:r>
      <w:r>
        <w:t xml:space="preserve">. In potential barriers as mid customers are facing complexity in spending a large portion in the hotel, where they shifting toward local hotels. Moreover, their transforming plan toward restaurants to rooms is reaping numbers of challenges in operation and pushing pressure on the local community with the property issues. </w:t>
      </w:r>
    </w:p>
    <w:p w14:paraId="7F6FDFE0" w14:textId="77777777" w:rsidR="00DE4F78" w:rsidRDefault="00DE4F78" w:rsidP="00DE4F78">
      <w:pPr>
        <w:pStyle w:val="Heading2"/>
      </w:pPr>
      <w:bookmarkStart w:id="6" w:name="_Toc191628269"/>
      <w:r>
        <w:t>Financial Commitment to CSR (Corporate Social Responsibility)</w:t>
      </w:r>
      <w:bookmarkEnd w:id="6"/>
    </w:p>
    <w:p w14:paraId="01EC98ED" w14:textId="77777777" w:rsidR="00DE4F78" w:rsidRDefault="00DE4F78" w:rsidP="00DE4F78">
      <w:r>
        <w:t xml:space="preserve">Shangri-La Hotels has taken into consideration the caring environment, helping the community to shape their </w:t>
      </w:r>
      <w:proofErr w:type="spellStart"/>
      <w:r>
        <w:t>behavior</w:t>
      </w:r>
      <w:proofErr w:type="spellEnd"/>
      <w:r>
        <w:t xml:space="preserve">. Many noted initiatives have been taken by Shangri-La hotel involving caring for natural resources, balancing biodiversity, protecting species, and sanctuary care for people who worked </w:t>
      </w:r>
      <w:r w:rsidRPr="00B30444">
        <w:t>(Net, 2019)</w:t>
      </w:r>
      <w:r>
        <w:t xml:space="preserve">. Moreover, they helped the local people to improve their educational and health programs. On the other hand, Premier Inn has records of integrating different actions under their strategic goal “Force for Good” which worked in ensuring sustainability, building awareness in the community and strengthening the ethical quality </w:t>
      </w:r>
      <w:r w:rsidRPr="00B30444">
        <w:t xml:space="preserve">(Jenkins and </w:t>
      </w:r>
      <w:proofErr w:type="spellStart"/>
      <w:r w:rsidRPr="00B30444">
        <w:t>Schröder</w:t>
      </w:r>
      <w:proofErr w:type="spellEnd"/>
      <w:r w:rsidRPr="00B30444">
        <w:t>, 2023)</w:t>
      </w:r>
      <w:r>
        <w:t xml:space="preserve">. They have contributed a large amount to reducing carbon emissions, are aware of their customers about wastage and supported different charity foundations. </w:t>
      </w:r>
    </w:p>
    <w:p w14:paraId="6CB37C02" w14:textId="77777777" w:rsidR="00DE4F78" w:rsidRDefault="00DE4F78" w:rsidP="00DE4F78">
      <w:pPr>
        <w:pStyle w:val="Heading2"/>
      </w:pPr>
      <w:bookmarkStart w:id="7" w:name="_Toc191628270"/>
      <w:r>
        <w:t>Research and Resources</w:t>
      </w:r>
      <w:bookmarkEnd w:id="7"/>
    </w:p>
    <w:p w14:paraId="3CA9569C" w14:textId="77777777" w:rsidR="00DE4F78" w:rsidRDefault="00DE4F78" w:rsidP="00DE4F78">
      <w:r>
        <w:t xml:space="preserve">In the tourism industry, it’s mandatory to integrate the best practices as it presents their efforts in managing the sustainability and helps to encourage the customers. Both </w:t>
      </w:r>
      <w:r w:rsidRPr="00877852">
        <w:t>Shangri-La Hotels and Premier Inn Hotels</w:t>
      </w:r>
      <w:r>
        <w:t xml:space="preserve"> have great initiatives to perform CSR initiatives, where both are aware of helping the environment and playing a social responsibility </w:t>
      </w:r>
      <w:r w:rsidRPr="00B30444">
        <w:t>(HNR Hotel News, 2017)</w:t>
      </w:r>
      <w:r>
        <w:t xml:space="preserve">. Reflecting on their integration, both businesses have concerns about adopting the eco-friendly approaches, where Shangri-La hotel has taken initiatives like saving natural utilities, including water, electricity, which helps good standards for the society and achieved the certification of ISO 14001 </w:t>
      </w:r>
      <w:r w:rsidRPr="00B30444">
        <w:t>(Shangri-La Group, 2021)</w:t>
      </w:r>
      <w:r>
        <w:t xml:space="preserve">. To embrace the people, they make different supports to improve the health and education for the local people. Moreover, Premier Inn is also a sustainable organisation which has initiatives like Force for good which encouraged the community to adopt well-being. Moreover, they helped the economy and supported the charity in helping the local people. </w:t>
      </w:r>
    </w:p>
    <w:p w14:paraId="476C6F38" w14:textId="77777777" w:rsidR="00DE4F78" w:rsidRDefault="00DE4F78" w:rsidP="00DE4F78">
      <w:r>
        <w:lastRenderedPageBreak/>
        <w:t xml:space="preserve">Again, in conducting the financial evaluation, Shangri-La hotels has generated revenue of </w:t>
      </w:r>
      <w:r w:rsidRPr="004846AE">
        <w:t xml:space="preserve">US$2.43 billion </w:t>
      </w:r>
      <w:r>
        <w:t xml:space="preserve">in 2023, where they have total assets of </w:t>
      </w:r>
      <w:r w:rsidRPr="004846AE">
        <w:t>US$13.72 billion</w:t>
      </w:r>
      <w:r>
        <w:t xml:space="preserve">. They have 100 hotels in locations where they offer more than 4000 rooms, and are present in different locations including Asia, North America, the Middle East, Hong Kong, and China </w:t>
      </w:r>
      <w:r w:rsidRPr="00B30444">
        <w:t>(Maharaj Vijay Reddy and Wilkes, 2021)</w:t>
      </w:r>
      <w:r>
        <w:t xml:space="preserve">. On the other hand, in the Premier Inn is a great brand which offers a large number of customers, involving having 22% of market share. Again, they have </w:t>
      </w:r>
      <w:r w:rsidRPr="00BA084A">
        <w:t>£2.6 billion</w:t>
      </w:r>
      <w:r>
        <w:t xml:space="preserve"> of revenue over the 2023 financial year and offering through 800 hotels. Moreover, they have 72,000 rooms, which they are planning to expand more by adding an extension in revenue stream. </w:t>
      </w:r>
    </w:p>
    <w:p w14:paraId="25F39B4D" w14:textId="77777777" w:rsidR="00DE4F78" w:rsidRDefault="00DE4F78" w:rsidP="00DE4F78">
      <w:pPr>
        <w:pStyle w:val="Heading2"/>
      </w:pPr>
      <w:bookmarkStart w:id="8" w:name="_Toc191628271"/>
      <w:r>
        <w:t>Recommendations</w:t>
      </w:r>
      <w:bookmarkEnd w:id="8"/>
    </w:p>
    <w:p w14:paraId="0D99984A" w14:textId="77777777" w:rsidR="00DE4F78" w:rsidRDefault="00DE4F78" w:rsidP="00DE4F78">
      <w:r>
        <w:t xml:space="preserve">Being a luxurious brand, Shangri-La hotel can move toward new opportunities like Eco-tourism, which are currently in demand and attracting customer attention. According to the Bowman strategy clock, their differentiation is a strategy, which allows the company to offer a high-quality or unique product at high prices. As we know, Shangri-La hotel is always a premium brand which can turn toward eco-tourism, which will give them sustainability as well as competitive advantages </w:t>
      </w:r>
      <w:r w:rsidRPr="003735E7">
        <w:t>(Snyder and Shen, 2019)</w:t>
      </w:r>
      <w:r>
        <w:t xml:space="preserve">. They can target their new market like the Maldives, Costa Rica, which are surrounded by the natural resources and accessible for making eco-tourism spots. Moreover, turning to an eco-conscious attitude will help to improve brand image targeted to the High-consuming customers who may want to travel incorporating with the natural environment. </w:t>
      </w:r>
    </w:p>
    <w:p w14:paraId="58741504" w14:textId="77777777" w:rsidR="00DE4F78" w:rsidRDefault="00DE4F78" w:rsidP="00DE4F78">
      <w:r>
        <w:t>In Premier Inn to improve their loyalty customers, they have to diversify their revenue approaches, where they can apply a Hybrid strategy according to Bowman (</w:t>
      </w:r>
      <w:proofErr w:type="spellStart"/>
      <w:r w:rsidRPr="00434D8E">
        <w:t>Atrill</w:t>
      </w:r>
      <w:proofErr w:type="spellEnd"/>
      <w:r w:rsidRPr="00434D8E">
        <w:t xml:space="preserve"> P, </w:t>
      </w:r>
      <w:proofErr w:type="spellStart"/>
      <w:r w:rsidRPr="00434D8E">
        <w:t>McLaney</w:t>
      </w:r>
      <w:proofErr w:type="spellEnd"/>
      <w:r w:rsidRPr="00434D8E">
        <w:t xml:space="preserve"> E 2021)</w:t>
      </w:r>
      <w:r>
        <w:t xml:space="preserve">. Moreover, in the demand and supply model, the mid-market has great expectations of them where they want an affordable price from the. To explore the loyal customers, they may launch a subscription-based policy where the customer's retention will be improved </w:t>
      </w:r>
      <w:r w:rsidRPr="003735E7">
        <w:t>(Yu, 2021)</w:t>
      </w:r>
      <w:r>
        <w:t xml:space="preserve">. Again, it will give them flexibility in creating stay packages which will collaborate with the customers and enhance them to making long-term bookings. This will help in recovering the revenue and give customers a strong reason to retain for improving the occupancy rates. </w:t>
      </w:r>
    </w:p>
    <w:p w14:paraId="72117E48" w14:textId="77777777" w:rsidR="00DE4F78" w:rsidRDefault="00DE4F78" w:rsidP="00DE4F78"/>
    <w:p w14:paraId="242682F3" w14:textId="77777777" w:rsidR="00DE4F78" w:rsidRDefault="00DE4F78" w:rsidP="00DE4F78">
      <w:pPr>
        <w:pStyle w:val="Heading2"/>
      </w:pPr>
      <w:bookmarkStart w:id="9" w:name="_Toc191628272"/>
      <w:r>
        <w:lastRenderedPageBreak/>
        <w:t>Conclusion</w:t>
      </w:r>
      <w:bookmarkEnd w:id="9"/>
    </w:p>
    <w:p w14:paraId="747A623D" w14:textId="77777777" w:rsidR="00DE4F78" w:rsidRPr="003735E7" w:rsidRDefault="00DE4F78" w:rsidP="00DE4F78">
      <w:r>
        <w:t xml:space="preserve">So, the report can be concluded with the effective comparison between the </w:t>
      </w:r>
      <w:r w:rsidRPr="003735E7">
        <w:t>Shangri-La Hotels and Premier Inn Hotels</w:t>
      </w:r>
      <w:r>
        <w:t xml:space="preserve">, which previews us with an insight into the financial position and market position to make a deeper research on them. After finding their financial performance, we have addressed their potential growing route where we advised in our recommendation part to help them. Moreover, here we also find information about their sustainable practices, which gives us an indication of how they upholding their position in the industry and contributing positively. </w:t>
      </w:r>
    </w:p>
    <w:p w14:paraId="1617C6AF" w14:textId="77777777" w:rsidR="00DE4F78" w:rsidRDefault="00DE4F78" w:rsidP="00DE4F78"/>
    <w:p w14:paraId="292DD941" w14:textId="77777777" w:rsidR="00DE4F78" w:rsidRDefault="00DE4F78" w:rsidP="00DE4F78"/>
    <w:p w14:paraId="5EF4567F" w14:textId="77777777" w:rsidR="00DE4F78" w:rsidRDefault="00DE4F78" w:rsidP="00DE4F78"/>
    <w:p w14:paraId="5EA735B4" w14:textId="77777777" w:rsidR="00DE4F78" w:rsidRDefault="00DE4F78" w:rsidP="00DE4F78"/>
    <w:p w14:paraId="4FC425FD" w14:textId="77777777" w:rsidR="00DE4F78" w:rsidRDefault="00DE4F78" w:rsidP="00DE4F78"/>
    <w:p w14:paraId="32F22E75" w14:textId="77777777" w:rsidR="00DE4F78" w:rsidRDefault="00DE4F78" w:rsidP="00DE4F78"/>
    <w:p w14:paraId="0FED064A" w14:textId="77777777" w:rsidR="00DE4F78" w:rsidRDefault="00DE4F78" w:rsidP="00DE4F78"/>
    <w:p w14:paraId="1316F8D0" w14:textId="77777777" w:rsidR="00DE4F78" w:rsidRDefault="00DE4F78" w:rsidP="00DE4F78"/>
    <w:p w14:paraId="7353F251" w14:textId="77777777" w:rsidR="00DE4F78" w:rsidRDefault="00DE4F78" w:rsidP="00DE4F78"/>
    <w:p w14:paraId="7683F473" w14:textId="77777777" w:rsidR="00DE4F78" w:rsidRDefault="00DE4F78" w:rsidP="00DE4F78"/>
    <w:p w14:paraId="3F45D6B0" w14:textId="77777777" w:rsidR="00DE4F78" w:rsidRDefault="00DE4F78" w:rsidP="00DE4F78"/>
    <w:p w14:paraId="754A01F7" w14:textId="77777777" w:rsidR="00DE4F78" w:rsidRDefault="00DE4F78" w:rsidP="00DE4F78"/>
    <w:p w14:paraId="333A4D61" w14:textId="77777777" w:rsidR="00DE4F78" w:rsidRDefault="00DE4F78" w:rsidP="00DE4F78"/>
    <w:p w14:paraId="5EB74466" w14:textId="77777777" w:rsidR="00DE4F78" w:rsidRDefault="00DE4F78" w:rsidP="00DE4F78"/>
    <w:p w14:paraId="37C7E5CE" w14:textId="77777777" w:rsidR="00DE4F78" w:rsidRDefault="00DE4F78" w:rsidP="00DE4F78"/>
    <w:p w14:paraId="31FAA7EB" w14:textId="77777777" w:rsidR="00DE4F78" w:rsidRDefault="00DE4F78" w:rsidP="00DE4F78"/>
    <w:p w14:paraId="7808AE6C" w14:textId="77777777" w:rsidR="00DE4F78" w:rsidRDefault="00DE4F78" w:rsidP="00DE4F78">
      <w:pPr>
        <w:pStyle w:val="Heading2"/>
      </w:pPr>
      <w:bookmarkStart w:id="10" w:name="_Toc191628273"/>
      <w:r>
        <w:lastRenderedPageBreak/>
        <w:t>References</w:t>
      </w:r>
      <w:bookmarkEnd w:id="10"/>
      <w:r>
        <w:t xml:space="preserve"> </w:t>
      </w:r>
    </w:p>
    <w:p w14:paraId="00184D17" w14:textId="77777777" w:rsidR="00DE4F78" w:rsidRPr="003735E7" w:rsidRDefault="00DE4F78" w:rsidP="00DE4F78">
      <w:r w:rsidRPr="003735E7">
        <w:t xml:space="preserve">AMPLIFY XL (2025). </w:t>
      </w:r>
      <w:r w:rsidRPr="003735E7">
        <w:rPr>
          <w:i/>
          <w:iCs/>
        </w:rPr>
        <w:t>Understanding the Target Market for Premier Inn | AMPLIFY XL</w:t>
      </w:r>
      <w:r w:rsidRPr="003735E7">
        <w:t>. [online] AMPLIFY XL. Available at: https://amplifyxl.com/premier-inn-target-market/ [Accessed 31 Jan. 2025].</w:t>
      </w:r>
    </w:p>
    <w:p w14:paraId="3F52158A" w14:textId="77777777" w:rsidR="00DE4F78" w:rsidRDefault="00DE4F78" w:rsidP="00DE4F78">
      <w:proofErr w:type="spellStart"/>
      <w:r w:rsidRPr="00434D8E">
        <w:t>Atrill</w:t>
      </w:r>
      <w:proofErr w:type="spellEnd"/>
      <w:r w:rsidRPr="00434D8E">
        <w:t xml:space="preserve"> P, </w:t>
      </w:r>
      <w:proofErr w:type="spellStart"/>
      <w:r w:rsidRPr="00434D8E">
        <w:t>McLaney</w:t>
      </w:r>
      <w:proofErr w:type="spellEnd"/>
      <w:r w:rsidRPr="00434D8E">
        <w:t xml:space="preserve"> E (2021) Management Accounting for Decision Makers, FT Prentice Hall</w:t>
      </w:r>
      <w:r>
        <w:t xml:space="preserve">. </w:t>
      </w:r>
    </w:p>
    <w:p w14:paraId="4B113317" w14:textId="00BAC3D7" w:rsidR="00DE4F78" w:rsidRPr="003735E7" w:rsidRDefault="00DE4F78" w:rsidP="00DE4F78">
      <w:r w:rsidRPr="003735E7">
        <w:t xml:space="preserve">Bansal, B. (2024). </w:t>
      </w:r>
      <w:r w:rsidRPr="003735E7">
        <w:rPr>
          <w:i/>
          <w:iCs/>
        </w:rPr>
        <w:t>UK: Premier Inn records the highest Ad Awareness score amongst all hotel brands in 2024</w:t>
      </w:r>
      <w:r w:rsidRPr="003735E7">
        <w:t xml:space="preserve">. [online] </w:t>
      </w:r>
      <w:r>
        <w:t>YouGov.com</w:t>
      </w:r>
      <w:r w:rsidRPr="003735E7">
        <w:t xml:space="preserve">. Available at: https://business.yougov.com/content/49806-uk-premier-inn-records-the-highest-ad-awareness-score-amongst-all-hotel-brands-in-2024 [Accessed </w:t>
      </w:r>
      <w:r>
        <w:t>15 Feb</w:t>
      </w:r>
      <w:r w:rsidRPr="003735E7">
        <w:t>. 202</w:t>
      </w:r>
      <w:r>
        <w:t>5</w:t>
      </w:r>
      <w:r w:rsidRPr="003735E7">
        <w:t>].</w:t>
      </w:r>
    </w:p>
    <w:p w14:paraId="6DE1C64E" w14:textId="6EA9979B" w:rsidR="00DE4F78" w:rsidRPr="003735E7" w:rsidRDefault="00DE4F78" w:rsidP="00DE4F78">
      <w:r w:rsidRPr="003735E7">
        <w:t xml:space="preserve">Eri Sugiura (2018). </w:t>
      </w:r>
      <w:r w:rsidRPr="003735E7">
        <w:rPr>
          <w:i/>
          <w:iCs/>
        </w:rPr>
        <w:t>Premier Inn owner hit by falling demand for UK budget hotels</w:t>
      </w:r>
      <w:r w:rsidRPr="003735E7">
        <w:t xml:space="preserve">. [online] @FinancialTimes. Available at: https://www.ft.com/content/a1269f87-1f17-4d22-aec9-434fba210b97 [Accessed </w:t>
      </w:r>
      <w:r>
        <w:t>15 Feb</w:t>
      </w:r>
      <w:r w:rsidRPr="003735E7">
        <w:t>. 202</w:t>
      </w:r>
      <w:r>
        <w:t>5</w:t>
      </w:r>
      <w:r w:rsidRPr="003735E7">
        <w:t>].</w:t>
      </w:r>
    </w:p>
    <w:p w14:paraId="09818D15" w14:textId="77777777" w:rsidR="00DE4F78" w:rsidRPr="003735E7" w:rsidRDefault="00DE4F78" w:rsidP="00DE4F78">
      <w:proofErr w:type="spellStart"/>
      <w:r w:rsidRPr="003735E7">
        <w:t>GlobalData</w:t>
      </w:r>
      <w:proofErr w:type="spellEnd"/>
      <w:r w:rsidRPr="003735E7">
        <w:t xml:space="preserve"> Plc (2021). </w:t>
      </w:r>
      <w:r w:rsidRPr="003735E7">
        <w:rPr>
          <w:i/>
          <w:iCs/>
        </w:rPr>
        <w:t xml:space="preserve">Shangri-La Steps Up Hiring In Line With Expansion Plans In Asia And Middle East, Finds </w:t>
      </w:r>
      <w:proofErr w:type="spellStart"/>
      <w:r w:rsidRPr="003735E7">
        <w:rPr>
          <w:i/>
          <w:iCs/>
        </w:rPr>
        <w:t>GlobalData</w:t>
      </w:r>
      <w:proofErr w:type="spellEnd"/>
      <w:r w:rsidRPr="003735E7">
        <w:t>. [online] Hospitality Net. Available at: https://www.hospitalitynet.org/news/4104417/ [Accessed 27 Feb. 2025].</w:t>
      </w:r>
    </w:p>
    <w:p w14:paraId="4A0E2416" w14:textId="77777777" w:rsidR="00DE4F78" w:rsidRDefault="00DE4F78" w:rsidP="00DE4F78">
      <w:proofErr w:type="spellStart"/>
      <w:r w:rsidRPr="00434D8E">
        <w:t>Guilding</w:t>
      </w:r>
      <w:proofErr w:type="spellEnd"/>
      <w:r w:rsidRPr="00434D8E">
        <w:t>,</w:t>
      </w:r>
      <w:r>
        <w:t xml:space="preserve"> </w:t>
      </w:r>
      <w:r w:rsidRPr="00434D8E">
        <w:t>C</w:t>
      </w:r>
      <w:proofErr w:type="gramStart"/>
      <w:r w:rsidRPr="00434D8E">
        <w:t>.(</w:t>
      </w:r>
      <w:proofErr w:type="gramEnd"/>
      <w:r w:rsidRPr="00434D8E">
        <w:t>2014) (3</w:t>
      </w:r>
      <w:r w:rsidRPr="00434D8E">
        <w:rPr>
          <w:vertAlign w:val="superscript"/>
        </w:rPr>
        <w:t>rd</w:t>
      </w:r>
      <w:r w:rsidRPr="00434D8E">
        <w:t xml:space="preserve"> Edition) Accounting Essentials for Hospitality Managers, London, Routledge</w:t>
      </w:r>
      <w:r>
        <w:t>.</w:t>
      </w:r>
    </w:p>
    <w:p w14:paraId="1B8B4872" w14:textId="77777777" w:rsidR="00DE4F78" w:rsidRPr="003735E7" w:rsidRDefault="00DE4F78" w:rsidP="00DE4F78">
      <w:r w:rsidRPr="003735E7">
        <w:t xml:space="preserve">He, K. (2023). </w:t>
      </w:r>
      <w:r w:rsidRPr="003735E7">
        <w:rPr>
          <w:i/>
          <w:iCs/>
        </w:rPr>
        <w:t>Shangri-La Returned to Profit in 2023 with 47% Revenue Jump</w:t>
      </w:r>
      <w:r w:rsidRPr="003735E7">
        <w:t xml:space="preserve">. [online] </w:t>
      </w:r>
      <w:proofErr w:type="spellStart"/>
      <w:r w:rsidRPr="003735E7">
        <w:t>Mingtiandi</w:t>
      </w:r>
      <w:proofErr w:type="spellEnd"/>
      <w:r w:rsidRPr="003735E7">
        <w:t>. Available at: https://www.mingtiandi.com/real-estate/finance/shangri-la-returned-to-profit-in-2023-as-revenue-jumped-47-on-travel-recovery/.</w:t>
      </w:r>
    </w:p>
    <w:p w14:paraId="4966F8D5" w14:textId="77777777" w:rsidR="00DE4F78" w:rsidRPr="003735E7" w:rsidRDefault="00DE4F78" w:rsidP="00DE4F78">
      <w:r w:rsidRPr="003735E7">
        <w:t xml:space="preserve">HNR Hotel News (2017). </w:t>
      </w:r>
      <w:r w:rsidRPr="003735E7">
        <w:rPr>
          <w:i/>
          <w:iCs/>
        </w:rPr>
        <w:t>Shangri-La Strengthens Corporate Social Responsibility</w:t>
      </w:r>
      <w:r w:rsidRPr="003735E7">
        <w:t>. [online] www.hotelnewsresource.com. Available at: https://www.hotelnewsresource.com/article29186.html [Accessed 3 Dec. 2023].</w:t>
      </w:r>
    </w:p>
    <w:p w14:paraId="0E64DECB" w14:textId="5C5E287A" w:rsidR="00DE4F78" w:rsidRPr="003735E7" w:rsidRDefault="00DE4F78" w:rsidP="00DE4F78">
      <w:r w:rsidRPr="003735E7">
        <w:t xml:space="preserve">Innes, M. (2023). </w:t>
      </w:r>
      <w:r w:rsidRPr="003735E7">
        <w:rPr>
          <w:i/>
          <w:iCs/>
        </w:rPr>
        <w:t>Premier Inn credits brand investment for helping it become ‘one of the UK’s favourite brands’</w:t>
      </w:r>
      <w:r w:rsidRPr="003735E7">
        <w:t xml:space="preserve">. [online] Marketing Week. Available at: https://www.marketingweek.com/premier-inn-credits-brand-investment-for-helping-it-become-one-of-the-uks-favourite-brands/ [Accessed </w:t>
      </w:r>
      <w:r>
        <w:t>16 Feb</w:t>
      </w:r>
      <w:r w:rsidRPr="003735E7">
        <w:t>. 202</w:t>
      </w:r>
      <w:r>
        <w:t>5</w:t>
      </w:r>
      <w:r w:rsidRPr="003735E7">
        <w:t>].</w:t>
      </w:r>
    </w:p>
    <w:p w14:paraId="4EC3DC4D" w14:textId="77777777" w:rsidR="00DE4F78" w:rsidRPr="003735E7" w:rsidRDefault="00DE4F78" w:rsidP="00DE4F78">
      <w:r w:rsidRPr="003735E7">
        <w:lastRenderedPageBreak/>
        <w:t xml:space="preserve">Jenkins, I. and </w:t>
      </w:r>
      <w:proofErr w:type="spellStart"/>
      <w:r w:rsidRPr="003735E7">
        <w:t>SchröderR</w:t>
      </w:r>
      <w:proofErr w:type="spellEnd"/>
      <w:r w:rsidRPr="003735E7">
        <w:t xml:space="preserve">. (2023). </w:t>
      </w:r>
      <w:r w:rsidRPr="003735E7">
        <w:rPr>
          <w:i/>
          <w:iCs/>
        </w:rPr>
        <w:t>Sustainability in Tourism A Multidisciplinary Approach</w:t>
      </w:r>
      <w:r w:rsidRPr="003735E7">
        <w:t xml:space="preserve">. Wiesbaden Springer </w:t>
      </w:r>
      <w:proofErr w:type="spellStart"/>
      <w:r w:rsidRPr="003735E7">
        <w:t>Fachmedien</w:t>
      </w:r>
      <w:proofErr w:type="spellEnd"/>
      <w:r w:rsidRPr="003735E7">
        <w:t xml:space="preserve"> Wiesbaden, Imprint: Springer Gabler.</w:t>
      </w:r>
    </w:p>
    <w:p w14:paraId="4AE7458C" w14:textId="77777777" w:rsidR="00DE4F78" w:rsidRPr="003735E7" w:rsidRDefault="00DE4F78" w:rsidP="00DE4F78">
      <w:r w:rsidRPr="003735E7">
        <w:t xml:space="preserve">Johnson, R.W. (2023). </w:t>
      </w:r>
      <w:r w:rsidRPr="003735E7">
        <w:rPr>
          <w:i/>
          <w:iCs/>
        </w:rPr>
        <w:t>Financial management</w:t>
      </w:r>
      <w:r w:rsidRPr="003735E7">
        <w:t>. Boston: Allyn And Bacon.</w:t>
      </w:r>
    </w:p>
    <w:p w14:paraId="2563E1F4" w14:textId="77777777" w:rsidR="00DE4F78" w:rsidRPr="003735E7" w:rsidRDefault="00DE4F78" w:rsidP="00DE4F78">
      <w:r w:rsidRPr="003735E7">
        <w:t xml:space="preserve">Katherine Price (2023). </w:t>
      </w:r>
      <w:r w:rsidRPr="003735E7">
        <w:rPr>
          <w:i/>
          <w:iCs/>
        </w:rPr>
        <w:t>Premier Inn owner reports revenues 27% ahead...</w:t>
      </w:r>
      <w:r w:rsidRPr="003735E7">
        <w:t xml:space="preserve"> [online] The Caterer. Available at: https://www.thecaterer.com/news/premier-inn-whitbread-2023-financial-results-27-ahead-pandemic.</w:t>
      </w:r>
    </w:p>
    <w:p w14:paraId="03E01C2B" w14:textId="77777777" w:rsidR="00DE4F78" w:rsidRPr="003735E7" w:rsidRDefault="00DE4F78" w:rsidP="00DE4F78">
      <w:proofErr w:type="spellStart"/>
      <w:r w:rsidRPr="003735E7">
        <w:t>Kollewe</w:t>
      </w:r>
      <w:proofErr w:type="spellEnd"/>
      <w:r w:rsidRPr="003735E7">
        <w:t xml:space="preserve">, J. (2024). </w:t>
      </w:r>
      <w:r w:rsidRPr="003735E7">
        <w:rPr>
          <w:i/>
          <w:iCs/>
        </w:rPr>
        <w:t>Premier Inn owner Whitbread ramps up cost-cutting plans as tax rise looms</w:t>
      </w:r>
      <w:r w:rsidRPr="003735E7">
        <w:t xml:space="preserve">. [online] </w:t>
      </w:r>
      <w:r>
        <w:t>The</w:t>
      </w:r>
      <w:r w:rsidRPr="003735E7">
        <w:t xml:space="preserve"> Guardian. Available at: https://www.theguardian.com/business/2024/oct/16/premier-inn-owner-whitbread-ramps-up-cost-cutting-plans-as-tax-rise-looms [Accessed 27 Feb. 2025].</w:t>
      </w:r>
    </w:p>
    <w:p w14:paraId="47A55EE2" w14:textId="77777777" w:rsidR="00DE4F78" w:rsidRPr="003735E7" w:rsidRDefault="00DE4F78" w:rsidP="00DE4F78">
      <w:r w:rsidRPr="003735E7">
        <w:t xml:space="preserve">Maharaj Vijay Reddy and Wilkes, K. (2021). </w:t>
      </w:r>
      <w:r w:rsidRPr="003735E7">
        <w:rPr>
          <w:i/>
          <w:iCs/>
        </w:rPr>
        <w:t>Tourism, climate change and sustainability</w:t>
      </w:r>
      <w:r w:rsidRPr="003735E7">
        <w:t>. New York: Routledge.</w:t>
      </w:r>
    </w:p>
    <w:p w14:paraId="2E35E5F6" w14:textId="77777777" w:rsidR="00DE4F78" w:rsidRPr="003735E7" w:rsidRDefault="00DE4F78" w:rsidP="00DE4F78">
      <w:r w:rsidRPr="003735E7">
        <w:t xml:space="preserve">Net, H. (2019). </w:t>
      </w:r>
      <w:r w:rsidRPr="003735E7">
        <w:rPr>
          <w:i/>
          <w:iCs/>
        </w:rPr>
        <w:t>Shangri-La Races Towards a Greener Future</w:t>
      </w:r>
      <w:r w:rsidRPr="003735E7">
        <w:t>. [online] Hospitality Net. Available at: https://www.hospitalitynet.org/news/4096058.html.</w:t>
      </w:r>
    </w:p>
    <w:p w14:paraId="64C3CA62" w14:textId="77777777" w:rsidR="00DE4F78" w:rsidRPr="003735E7" w:rsidRDefault="00DE4F78" w:rsidP="00DE4F78">
      <w:r w:rsidRPr="003735E7">
        <w:t xml:space="preserve">Newman, J. (2024). </w:t>
      </w:r>
      <w:r w:rsidRPr="003735E7">
        <w:rPr>
          <w:i/>
          <w:iCs/>
        </w:rPr>
        <w:t>Premier Inn owner aims to return £2bn to shareholders</w:t>
      </w:r>
      <w:r w:rsidRPr="003735E7">
        <w:t>. [online] Thetimes.com. Available at: https://www.thetimes.com/business-money/companies/article/premier-inn-owner-aims-to-return-2bn-to-shareholders-2vf3r56kd [Accessed 22 Feb. 2025].</w:t>
      </w:r>
    </w:p>
    <w:p w14:paraId="4637FE66" w14:textId="70A4CE2F" w:rsidR="00DE4F78" w:rsidRPr="003735E7" w:rsidRDefault="00DE4F78" w:rsidP="00DE4F78">
      <w:r w:rsidRPr="003735E7">
        <w:t xml:space="preserve">O’Neill, S. (2024). </w:t>
      </w:r>
      <w:r w:rsidRPr="003735E7">
        <w:rPr>
          <w:i/>
          <w:iCs/>
        </w:rPr>
        <w:t xml:space="preserve">Premier Inn: 5-Year Plan </w:t>
      </w:r>
      <w:proofErr w:type="gramStart"/>
      <w:r w:rsidRPr="003735E7">
        <w:rPr>
          <w:i/>
          <w:iCs/>
        </w:rPr>
        <w:t>And</w:t>
      </w:r>
      <w:proofErr w:type="gramEnd"/>
      <w:r w:rsidRPr="003735E7">
        <w:rPr>
          <w:i/>
          <w:iCs/>
        </w:rPr>
        <w:t xml:space="preserve"> Converting Restaurants to Hotel Rooms</w:t>
      </w:r>
      <w:r w:rsidRPr="003735E7">
        <w:t xml:space="preserve">. [online] Skift. Available at: https://skift.com/2024/10/16/premier-inn-5-year-plan-and-converting-restaurants-to-hotel-rooms/ [Accessed </w:t>
      </w:r>
      <w:r>
        <w:t>23 Feb</w:t>
      </w:r>
      <w:r w:rsidRPr="003735E7">
        <w:t>. 202</w:t>
      </w:r>
      <w:r>
        <w:t>5</w:t>
      </w:r>
      <w:r w:rsidRPr="003735E7">
        <w:t>].</w:t>
      </w:r>
    </w:p>
    <w:p w14:paraId="6D275F00" w14:textId="77777777" w:rsidR="00DE4F78" w:rsidRPr="003735E7" w:rsidRDefault="00DE4F78" w:rsidP="00DE4F78">
      <w:r w:rsidRPr="003735E7">
        <w:t xml:space="preserve">Shangri-La Group (2021). </w:t>
      </w:r>
      <w:r w:rsidRPr="003735E7">
        <w:rPr>
          <w:i/>
          <w:iCs/>
        </w:rPr>
        <w:t>Sustainability Report 2021 Incorporated in Bermuda with Limited Liability Stock Code: 69</w:t>
      </w:r>
      <w:r w:rsidRPr="003735E7">
        <w:t>. [online] Available at: https://sitecore-cd.shangri-la.com/-/media/Project/Shangri-La-Group/OurStory/Files/Community-And-Social-Impact/Sustainability-Reports/2021_SustainabilityReport.pdf.</w:t>
      </w:r>
    </w:p>
    <w:p w14:paraId="1A747BF0" w14:textId="77777777" w:rsidR="00DE4F78" w:rsidRPr="003735E7" w:rsidRDefault="00DE4F78" w:rsidP="00DE4F78">
      <w:r w:rsidRPr="003735E7">
        <w:t xml:space="preserve">Snyder, L.V. and Shen, Z.-J. (Max) (2019). </w:t>
      </w:r>
      <w:r w:rsidRPr="003735E7">
        <w:rPr>
          <w:i/>
          <w:iCs/>
        </w:rPr>
        <w:t>Fundamentals of Supply Chain Theory</w:t>
      </w:r>
      <w:r w:rsidRPr="003735E7">
        <w:t>. Somerset: John Wiley &amp; Sons, Incorporated.</w:t>
      </w:r>
    </w:p>
    <w:p w14:paraId="01C36043" w14:textId="001C9231" w:rsidR="00DE4F78" w:rsidRPr="003735E7" w:rsidRDefault="00DE4F78" w:rsidP="00DE4F78">
      <w:r w:rsidRPr="003735E7">
        <w:lastRenderedPageBreak/>
        <w:t xml:space="preserve">The Strategy Story (2024). </w:t>
      </w:r>
      <w:r w:rsidRPr="003735E7">
        <w:rPr>
          <w:i/>
          <w:iCs/>
        </w:rPr>
        <w:t>Shangri-La Hotels SWOT Analysis - The Strategy Story</w:t>
      </w:r>
      <w:r w:rsidRPr="003735E7">
        <w:t xml:space="preserve">. [online] The Strategy Story. Available at: https://thestrategystory.com/blog/shangri-la-hotels-swot-analysis/ [Accessed </w:t>
      </w:r>
      <w:r>
        <w:t>25 Feb</w:t>
      </w:r>
      <w:r w:rsidRPr="003735E7">
        <w:t>. 202</w:t>
      </w:r>
      <w:r>
        <w:t>5</w:t>
      </w:r>
      <w:r w:rsidRPr="003735E7">
        <w:t>].</w:t>
      </w:r>
    </w:p>
    <w:p w14:paraId="3F50950D" w14:textId="77777777" w:rsidR="00DE4F78" w:rsidRDefault="00DE4F78" w:rsidP="00DE4F78">
      <w:r w:rsidRPr="00434D8E">
        <w:t>Tranter,</w:t>
      </w:r>
      <w:r>
        <w:t xml:space="preserve"> </w:t>
      </w:r>
      <w:r w:rsidRPr="00434D8E">
        <w:t>K. Stuart-Hill,</w:t>
      </w:r>
      <w:r>
        <w:t xml:space="preserve"> </w:t>
      </w:r>
      <w:r w:rsidRPr="00434D8E">
        <w:t>T. Parker,</w:t>
      </w:r>
      <w:r>
        <w:t xml:space="preserve"> </w:t>
      </w:r>
      <w:r w:rsidRPr="00434D8E">
        <w:t>J. (2014) Introduction to Revenue Management for the Hospitality Industry, London, Pearson</w:t>
      </w:r>
      <w:r>
        <w:t>.</w:t>
      </w:r>
    </w:p>
    <w:p w14:paraId="1172DBBC" w14:textId="77777777" w:rsidR="00DE4F78" w:rsidRPr="003735E7" w:rsidRDefault="00DE4F78" w:rsidP="00DE4F78">
      <w:r w:rsidRPr="003735E7">
        <w:t xml:space="preserve">Wikipedia Contributors (2019). </w:t>
      </w:r>
      <w:r w:rsidRPr="003735E7">
        <w:rPr>
          <w:i/>
          <w:iCs/>
        </w:rPr>
        <w:t>Shangri-La Hotels and Resorts</w:t>
      </w:r>
      <w:r w:rsidRPr="003735E7">
        <w:t>. [online] Wikipedia. Available at: https://en.wikipedia.org/wiki/Shangri-La_Hotels_and_Resorts.</w:t>
      </w:r>
    </w:p>
    <w:p w14:paraId="7E6474C3" w14:textId="77777777" w:rsidR="00DE4F78" w:rsidRPr="003735E7" w:rsidRDefault="00DE4F78" w:rsidP="00DE4F78">
      <w:r w:rsidRPr="003735E7">
        <w:t xml:space="preserve">Yu, X. (2021). </w:t>
      </w:r>
      <w:r w:rsidRPr="003735E7">
        <w:rPr>
          <w:i/>
          <w:iCs/>
        </w:rPr>
        <w:t>Fundamental elements of strategy: concepts, theories and cases</w:t>
      </w:r>
      <w:r w:rsidRPr="003735E7">
        <w:t>. Singapore: Springer.</w:t>
      </w:r>
    </w:p>
    <w:p w14:paraId="6EE06941" w14:textId="77777777" w:rsidR="00DE4F78" w:rsidRDefault="00DE4F78" w:rsidP="00DE4F78"/>
    <w:p w14:paraId="3232CBBD" w14:textId="77777777" w:rsidR="00DE4F78" w:rsidRDefault="00DE4F78" w:rsidP="00DE4F78"/>
    <w:p w14:paraId="61BEE581" w14:textId="77777777" w:rsidR="00DE4F78" w:rsidRDefault="00DE4F78" w:rsidP="00DE4F78"/>
    <w:p w14:paraId="73776984" w14:textId="77777777" w:rsidR="00DE4F78" w:rsidRDefault="00DE4F78" w:rsidP="00DE4F78"/>
    <w:p w14:paraId="4717DD1F" w14:textId="77777777" w:rsidR="00DE4F78" w:rsidRDefault="00DE4F78" w:rsidP="00DE4F78"/>
    <w:p w14:paraId="798AC4F3" w14:textId="77777777" w:rsidR="00DE4F78" w:rsidRDefault="00DE4F78" w:rsidP="00DE4F78"/>
    <w:p w14:paraId="5BB2A48C" w14:textId="77777777" w:rsidR="00DE4F78" w:rsidRDefault="00DE4F78" w:rsidP="00DE4F78"/>
    <w:p w14:paraId="6F5F7BE1" w14:textId="77777777" w:rsidR="00DE4F78" w:rsidRDefault="00DE4F78" w:rsidP="00DE4F78"/>
    <w:p w14:paraId="3D204B98" w14:textId="77777777" w:rsidR="00DE4F78" w:rsidRDefault="00DE4F78" w:rsidP="00DE4F78"/>
    <w:p w14:paraId="1B00CC94" w14:textId="77777777" w:rsidR="00DE4F78" w:rsidRDefault="00DE4F78" w:rsidP="00DE4F78"/>
    <w:p w14:paraId="08B512C0" w14:textId="77777777" w:rsidR="00DE4F78" w:rsidRDefault="00DE4F78" w:rsidP="00DE4F78"/>
    <w:p w14:paraId="259D0015" w14:textId="77777777" w:rsidR="00DE4F78" w:rsidRDefault="00DE4F78" w:rsidP="00DE4F78"/>
    <w:p w14:paraId="1318DF2D" w14:textId="77777777" w:rsidR="00DE4F78" w:rsidRDefault="00DE4F78" w:rsidP="00DE4F78"/>
    <w:p w14:paraId="3C368801" w14:textId="77777777" w:rsidR="00DE4F78" w:rsidRDefault="00DE4F78" w:rsidP="00DE4F78"/>
    <w:p w14:paraId="4133FD69" w14:textId="3E6125C4" w:rsidR="00A91370" w:rsidRPr="00C6194D" w:rsidRDefault="00A91370" w:rsidP="00DE4F78">
      <w:pPr>
        <w:rPr>
          <w:rFonts w:cs="Arial"/>
        </w:rPr>
      </w:pPr>
    </w:p>
    <w:sectPr w:rsidR="00A91370" w:rsidRPr="00C6194D" w:rsidSect="00B12D41">
      <w:footerReference w:type="default" r:id="rId7"/>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80BA09" w14:textId="77777777" w:rsidR="00EF5728" w:rsidRDefault="00EF5728" w:rsidP="002E2D53">
      <w:pPr>
        <w:spacing w:after="0" w:line="240" w:lineRule="auto"/>
      </w:pPr>
      <w:r>
        <w:separator/>
      </w:r>
    </w:p>
  </w:endnote>
  <w:endnote w:type="continuationSeparator" w:id="0">
    <w:p w14:paraId="4802C77C" w14:textId="77777777" w:rsidR="00EF5728" w:rsidRDefault="00EF5728" w:rsidP="002E2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5358535"/>
      <w:docPartObj>
        <w:docPartGallery w:val="Page Numbers (Bottom of Page)"/>
        <w:docPartUnique/>
      </w:docPartObj>
    </w:sdtPr>
    <w:sdtEndPr>
      <w:rPr>
        <w:color w:val="7F7F7F" w:themeColor="background1" w:themeShade="7F"/>
        <w:spacing w:val="60"/>
      </w:rPr>
    </w:sdtEndPr>
    <w:sdtContent>
      <w:p w14:paraId="564AA4F3" w14:textId="0619C9EC" w:rsidR="00B12D41" w:rsidRDefault="00B12D4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40424" w:rsidRPr="00540424">
          <w:rPr>
            <w:b/>
            <w:bCs/>
            <w:noProof/>
          </w:rPr>
          <w:t>13</w:t>
        </w:r>
        <w:r>
          <w:rPr>
            <w:b/>
            <w:bCs/>
            <w:noProof/>
          </w:rPr>
          <w:fldChar w:fldCharType="end"/>
        </w:r>
        <w:r>
          <w:rPr>
            <w:b/>
            <w:bCs/>
          </w:rPr>
          <w:t xml:space="preserve"> | </w:t>
        </w:r>
        <w:r>
          <w:rPr>
            <w:color w:val="7F7F7F" w:themeColor="background1" w:themeShade="7F"/>
            <w:spacing w:val="60"/>
          </w:rPr>
          <w:t>Page</w:t>
        </w:r>
      </w:p>
    </w:sdtContent>
  </w:sdt>
  <w:p w14:paraId="63B05EF9" w14:textId="77777777" w:rsidR="00B12D41" w:rsidRDefault="00B12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3EEE99" w14:textId="77777777" w:rsidR="00EF5728" w:rsidRDefault="00EF5728" w:rsidP="002E2D53">
      <w:pPr>
        <w:spacing w:after="0" w:line="240" w:lineRule="auto"/>
      </w:pPr>
      <w:r>
        <w:separator/>
      </w:r>
    </w:p>
  </w:footnote>
  <w:footnote w:type="continuationSeparator" w:id="0">
    <w:p w14:paraId="4DF5B0D6" w14:textId="77777777" w:rsidR="00EF5728" w:rsidRDefault="00EF5728" w:rsidP="002E2D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YyszA1MTW1tDS3NDZR0lEKTi0uzszPAykwrAUAMSpMoCwAAAA="/>
  </w:docVars>
  <w:rsids>
    <w:rsidRoot w:val="00695A64"/>
    <w:rsid w:val="000014C0"/>
    <w:rsid w:val="00002C3B"/>
    <w:rsid w:val="000220BD"/>
    <w:rsid w:val="00037D01"/>
    <w:rsid w:val="00165882"/>
    <w:rsid w:val="001B79B1"/>
    <w:rsid w:val="001C0D85"/>
    <w:rsid w:val="002278C5"/>
    <w:rsid w:val="00262F22"/>
    <w:rsid w:val="002B1D83"/>
    <w:rsid w:val="002E2D53"/>
    <w:rsid w:val="0034209F"/>
    <w:rsid w:val="003D778C"/>
    <w:rsid w:val="003E24AF"/>
    <w:rsid w:val="003F2FB4"/>
    <w:rsid w:val="003F7F5A"/>
    <w:rsid w:val="004168CB"/>
    <w:rsid w:val="0042087E"/>
    <w:rsid w:val="0042225D"/>
    <w:rsid w:val="00444B82"/>
    <w:rsid w:val="004950E9"/>
    <w:rsid w:val="004B2EF5"/>
    <w:rsid w:val="00540424"/>
    <w:rsid w:val="005433EE"/>
    <w:rsid w:val="005E6D6B"/>
    <w:rsid w:val="00634986"/>
    <w:rsid w:val="00660625"/>
    <w:rsid w:val="00695A64"/>
    <w:rsid w:val="006D525B"/>
    <w:rsid w:val="007102D3"/>
    <w:rsid w:val="00731CA8"/>
    <w:rsid w:val="007D63A9"/>
    <w:rsid w:val="007F34CF"/>
    <w:rsid w:val="00822C3F"/>
    <w:rsid w:val="008374A6"/>
    <w:rsid w:val="00856858"/>
    <w:rsid w:val="008A1C10"/>
    <w:rsid w:val="008C4905"/>
    <w:rsid w:val="008C74E8"/>
    <w:rsid w:val="008D3CE3"/>
    <w:rsid w:val="009039FC"/>
    <w:rsid w:val="00933B77"/>
    <w:rsid w:val="009351D8"/>
    <w:rsid w:val="009373C5"/>
    <w:rsid w:val="009970AA"/>
    <w:rsid w:val="00A54E34"/>
    <w:rsid w:val="00A66021"/>
    <w:rsid w:val="00A91370"/>
    <w:rsid w:val="00AA31B3"/>
    <w:rsid w:val="00AD7154"/>
    <w:rsid w:val="00B12D41"/>
    <w:rsid w:val="00B44594"/>
    <w:rsid w:val="00BC028A"/>
    <w:rsid w:val="00C1668A"/>
    <w:rsid w:val="00C43A37"/>
    <w:rsid w:val="00C6194D"/>
    <w:rsid w:val="00C747C2"/>
    <w:rsid w:val="00C97BD9"/>
    <w:rsid w:val="00CD6C7D"/>
    <w:rsid w:val="00D9286A"/>
    <w:rsid w:val="00DE4F78"/>
    <w:rsid w:val="00E20F51"/>
    <w:rsid w:val="00E652EA"/>
    <w:rsid w:val="00E65E1D"/>
    <w:rsid w:val="00E83BDC"/>
    <w:rsid w:val="00EF5728"/>
    <w:rsid w:val="00F12630"/>
    <w:rsid w:val="00F7267E"/>
    <w:rsid w:val="00F849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651FC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986"/>
    <w:pPr>
      <w:spacing w:line="360" w:lineRule="auto"/>
      <w:jc w:val="both"/>
    </w:pPr>
    <w:rPr>
      <w:rFonts w:ascii="Arial" w:hAnsi="Arial"/>
      <w:sz w:val="24"/>
      <w:szCs w:val="28"/>
      <w:lang w:bidi="bn-IN"/>
      <w14:ligatures w14:val="none"/>
    </w:rPr>
  </w:style>
  <w:style w:type="paragraph" w:styleId="Heading1">
    <w:name w:val="heading 1"/>
    <w:basedOn w:val="Normal"/>
    <w:next w:val="Normal"/>
    <w:link w:val="Heading1Char"/>
    <w:uiPriority w:val="9"/>
    <w:qFormat/>
    <w:rsid w:val="00695A64"/>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9351D8"/>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51D8"/>
    <w:rPr>
      <w:rFonts w:ascii="Times New Roman" w:eastAsiaTheme="majorEastAsia" w:hAnsi="Times New Roman" w:cstheme="majorBidi"/>
      <w:b/>
      <w:sz w:val="28"/>
      <w:szCs w:val="33"/>
    </w:rPr>
  </w:style>
  <w:style w:type="character" w:customStyle="1" w:styleId="Heading1Char">
    <w:name w:val="Heading 1 Char"/>
    <w:basedOn w:val="DefaultParagraphFont"/>
    <w:link w:val="Heading1"/>
    <w:uiPriority w:val="9"/>
    <w:rsid w:val="00695A64"/>
    <w:rPr>
      <w:rFonts w:ascii="Times New Roman" w:eastAsiaTheme="majorEastAsia" w:hAnsi="Times New Roman" w:cstheme="majorBidi"/>
      <w:b/>
      <w:sz w:val="32"/>
      <w:szCs w:val="40"/>
      <w:lang w:bidi="bn-IN"/>
      <w14:ligatures w14:val="none"/>
    </w:rPr>
  </w:style>
  <w:style w:type="character" w:styleId="Strong">
    <w:name w:val="Strong"/>
    <w:basedOn w:val="DefaultParagraphFont"/>
    <w:uiPriority w:val="22"/>
    <w:qFormat/>
    <w:rsid w:val="00695A64"/>
    <w:rPr>
      <w:b/>
      <w:bCs/>
    </w:rPr>
  </w:style>
  <w:style w:type="paragraph" w:styleId="Header">
    <w:name w:val="header"/>
    <w:basedOn w:val="Normal"/>
    <w:link w:val="HeaderChar"/>
    <w:uiPriority w:val="99"/>
    <w:unhideWhenUsed/>
    <w:rsid w:val="002E2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D53"/>
    <w:rPr>
      <w:rFonts w:ascii="Times New Roman" w:hAnsi="Times New Roman"/>
      <w:sz w:val="24"/>
      <w:szCs w:val="28"/>
      <w:lang w:bidi="bn-IN"/>
      <w14:ligatures w14:val="none"/>
    </w:rPr>
  </w:style>
  <w:style w:type="paragraph" w:styleId="Footer">
    <w:name w:val="footer"/>
    <w:basedOn w:val="Normal"/>
    <w:link w:val="FooterChar"/>
    <w:uiPriority w:val="99"/>
    <w:unhideWhenUsed/>
    <w:rsid w:val="002E2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D53"/>
    <w:rPr>
      <w:rFonts w:ascii="Times New Roman" w:hAnsi="Times New Roman"/>
      <w:sz w:val="24"/>
      <w:szCs w:val="28"/>
      <w:lang w:bidi="bn-IN"/>
      <w14:ligatures w14:val="none"/>
    </w:rPr>
  </w:style>
  <w:style w:type="paragraph" w:styleId="ListParagraph">
    <w:name w:val="List Paragraph"/>
    <w:basedOn w:val="Normal"/>
    <w:uiPriority w:val="34"/>
    <w:qFormat/>
    <w:rsid w:val="0042225D"/>
    <w:pPr>
      <w:ind w:left="720"/>
      <w:contextualSpacing/>
    </w:pPr>
  </w:style>
  <w:style w:type="table" w:styleId="TableGrid">
    <w:name w:val="Table Grid"/>
    <w:basedOn w:val="TableNormal"/>
    <w:uiPriority w:val="39"/>
    <w:rsid w:val="00E652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E4F78"/>
    <w:pPr>
      <w:spacing w:line="259" w:lineRule="auto"/>
      <w:jc w:val="left"/>
      <w:outlineLvl w:val="9"/>
    </w:pPr>
    <w:rPr>
      <w:rFonts w:asciiTheme="majorHAnsi" w:hAnsiTheme="majorHAnsi"/>
      <w:b w:val="0"/>
      <w:color w:val="2F5496" w:themeColor="accent1" w:themeShade="BF"/>
      <w:szCs w:val="32"/>
      <w:lang w:val="en-US" w:bidi="ar-SA"/>
    </w:rPr>
  </w:style>
  <w:style w:type="paragraph" w:styleId="TOC2">
    <w:name w:val="toc 2"/>
    <w:basedOn w:val="Normal"/>
    <w:next w:val="Normal"/>
    <w:autoRedefine/>
    <w:uiPriority w:val="39"/>
    <w:unhideWhenUsed/>
    <w:rsid w:val="00DE4F78"/>
    <w:pPr>
      <w:spacing w:after="100"/>
      <w:ind w:left="240"/>
    </w:pPr>
    <w:rPr>
      <w:rFonts w:ascii="Times New Roman" w:hAnsi="Times New Roman"/>
      <w:szCs w:val="22"/>
      <w:lang w:val="en-US" w:bidi="ar-SA"/>
    </w:rPr>
  </w:style>
  <w:style w:type="character" w:styleId="Hyperlink">
    <w:name w:val="Hyperlink"/>
    <w:basedOn w:val="DefaultParagraphFont"/>
    <w:uiPriority w:val="99"/>
    <w:unhideWhenUsed/>
    <w:rsid w:val="00DE4F78"/>
    <w:rPr>
      <w:color w:val="0563C1" w:themeColor="hyperlink"/>
      <w:u w:val="single"/>
    </w:rPr>
  </w:style>
  <w:style w:type="table" w:customStyle="1" w:styleId="TableGrid0">
    <w:name w:val="TableGrid"/>
    <w:rsid w:val="00DE4F78"/>
    <w:pPr>
      <w:spacing w:after="0" w:line="240" w:lineRule="auto"/>
    </w:pPr>
    <w:rPr>
      <w:rFonts w:eastAsiaTheme="minorEastAsia"/>
      <w:lang w:val="en-US"/>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081847">
      <w:bodyDiv w:val="1"/>
      <w:marLeft w:val="0"/>
      <w:marRight w:val="0"/>
      <w:marTop w:val="0"/>
      <w:marBottom w:val="0"/>
      <w:divBdr>
        <w:top w:val="none" w:sz="0" w:space="0" w:color="auto"/>
        <w:left w:val="none" w:sz="0" w:space="0" w:color="auto"/>
        <w:bottom w:val="none" w:sz="0" w:space="0" w:color="auto"/>
        <w:right w:val="none" w:sz="0" w:space="0" w:color="auto"/>
      </w:divBdr>
      <w:divsChild>
        <w:div w:id="1812946077">
          <w:marLeft w:val="0"/>
          <w:marRight w:val="0"/>
          <w:marTop w:val="0"/>
          <w:marBottom w:val="0"/>
          <w:divBdr>
            <w:top w:val="none" w:sz="0" w:space="0" w:color="auto"/>
            <w:left w:val="none" w:sz="0" w:space="0" w:color="auto"/>
            <w:bottom w:val="none" w:sz="0" w:space="0" w:color="auto"/>
            <w:right w:val="none" w:sz="0" w:space="0" w:color="auto"/>
          </w:divBdr>
          <w:divsChild>
            <w:div w:id="788427503">
              <w:marLeft w:val="0"/>
              <w:marRight w:val="0"/>
              <w:marTop w:val="0"/>
              <w:marBottom w:val="0"/>
              <w:divBdr>
                <w:top w:val="none" w:sz="0" w:space="0" w:color="auto"/>
                <w:left w:val="none" w:sz="0" w:space="0" w:color="auto"/>
                <w:bottom w:val="none" w:sz="0" w:space="0" w:color="auto"/>
                <w:right w:val="none" w:sz="0" w:space="0" w:color="auto"/>
              </w:divBdr>
              <w:divsChild>
                <w:div w:id="57243114">
                  <w:marLeft w:val="0"/>
                  <w:marRight w:val="0"/>
                  <w:marTop w:val="0"/>
                  <w:marBottom w:val="0"/>
                  <w:divBdr>
                    <w:top w:val="none" w:sz="0" w:space="0" w:color="auto"/>
                    <w:left w:val="none" w:sz="0" w:space="0" w:color="auto"/>
                    <w:bottom w:val="none" w:sz="0" w:space="0" w:color="auto"/>
                    <w:right w:val="none" w:sz="0" w:space="0" w:color="auto"/>
                  </w:divBdr>
                  <w:divsChild>
                    <w:div w:id="136146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125668">
      <w:bodyDiv w:val="1"/>
      <w:marLeft w:val="0"/>
      <w:marRight w:val="0"/>
      <w:marTop w:val="0"/>
      <w:marBottom w:val="0"/>
      <w:divBdr>
        <w:top w:val="none" w:sz="0" w:space="0" w:color="auto"/>
        <w:left w:val="none" w:sz="0" w:space="0" w:color="auto"/>
        <w:bottom w:val="none" w:sz="0" w:space="0" w:color="auto"/>
        <w:right w:val="none" w:sz="0" w:space="0" w:color="auto"/>
      </w:divBdr>
    </w:div>
    <w:div w:id="1626934987">
      <w:bodyDiv w:val="1"/>
      <w:marLeft w:val="0"/>
      <w:marRight w:val="0"/>
      <w:marTop w:val="0"/>
      <w:marBottom w:val="0"/>
      <w:divBdr>
        <w:top w:val="none" w:sz="0" w:space="0" w:color="auto"/>
        <w:left w:val="none" w:sz="0" w:space="0" w:color="auto"/>
        <w:bottom w:val="none" w:sz="0" w:space="0" w:color="auto"/>
        <w:right w:val="none" w:sz="0" w:space="0" w:color="auto"/>
      </w:divBdr>
    </w:div>
    <w:div w:id="1707028006">
      <w:bodyDiv w:val="1"/>
      <w:marLeft w:val="0"/>
      <w:marRight w:val="0"/>
      <w:marTop w:val="0"/>
      <w:marBottom w:val="0"/>
      <w:divBdr>
        <w:top w:val="none" w:sz="0" w:space="0" w:color="auto"/>
        <w:left w:val="none" w:sz="0" w:space="0" w:color="auto"/>
        <w:bottom w:val="none" w:sz="0" w:space="0" w:color="auto"/>
        <w:right w:val="none" w:sz="0" w:space="0" w:color="auto"/>
      </w:divBdr>
      <w:divsChild>
        <w:div w:id="606621504">
          <w:marLeft w:val="0"/>
          <w:marRight w:val="0"/>
          <w:marTop w:val="0"/>
          <w:marBottom w:val="0"/>
          <w:divBdr>
            <w:top w:val="none" w:sz="0" w:space="0" w:color="auto"/>
            <w:left w:val="none" w:sz="0" w:space="0" w:color="auto"/>
            <w:bottom w:val="none" w:sz="0" w:space="0" w:color="auto"/>
            <w:right w:val="none" w:sz="0" w:space="0" w:color="auto"/>
          </w:divBdr>
          <w:divsChild>
            <w:div w:id="203056303">
              <w:marLeft w:val="0"/>
              <w:marRight w:val="0"/>
              <w:marTop w:val="0"/>
              <w:marBottom w:val="0"/>
              <w:divBdr>
                <w:top w:val="none" w:sz="0" w:space="0" w:color="auto"/>
                <w:left w:val="none" w:sz="0" w:space="0" w:color="auto"/>
                <w:bottom w:val="none" w:sz="0" w:space="0" w:color="auto"/>
                <w:right w:val="none" w:sz="0" w:space="0" w:color="auto"/>
              </w:divBdr>
              <w:divsChild>
                <w:div w:id="1471753940">
                  <w:marLeft w:val="0"/>
                  <w:marRight w:val="0"/>
                  <w:marTop w:val="0"/>
                  <w:marBottom w:val="0"/>
                  <w:divBdr>
                    <w:top w:val="none" w:sz="0" w:space="0" w:color="auto"/>
                    <w:left w:val="none" w:sz="0" w:space="0" w:color="auto"/>
                    <w:bottom w:val="none" w:sz="0" w:space="0" w:color="auto"/>
                    <w:right w:val="none" w:sz="0" w:space="0" w:color="auto"/>
                  </w:divBdr>
                  <w:divsChild>
                    <w:div w:id="88698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20566">
      <w:bodyDiv w:val="1"/>
      <w:marLeft w:val="0"/>
      <w:marRight w:val="0"/>
      <w:marTop w:val="0"/>
      <w:marBottom w:val="0"/>
      <w:divBdr>
        <w:top w:val="none" w:sz="0" w:space="0" w:color="auto"/>
        <w:left w:val="none" w:sz="0" w:space="0" w:color="auto"/>
        <w:bottom w:val="none" w:sz="0" w:space="0" w:color="auto"/>
        <w:right w:val="none" w:sz="0" w:space="0" w:color="auto"/>
      </w:divBdr>
    </w:div>
    <w:div w:id="1864054445">
      <w:bodyDiv w:val="1"/>
      <w:marLeft w:val="0"/>
      <w:marRight w:val="0"/>
      <w:marTop w:val="0"/>
      <w:marBottom w:val="0"/>
      <w:divBdr>
        <w:top w:val="none" w:sz="0" w:space="0" w:color="auto"/>
        <w:left w:val="none" w:sz="0" w:space="0" w:color="auto"/>
        <w:bottom w:val="none" w:sz="0" w:space="0" w:color="auto"/>
        <w:right w:val="none" w:sz="0" w:space="0" w:color="auto"/>
      </w:divBdr>
      <w:divsChild>
        <w:div w:id="422381238">
          <w:marLeft w:val="0"/>
          <w:marRight w:val="0"/>
          <w:marTop w:val="0"/>
          <w:marBottom w:val="0"/>
          <w:divBdr>
            <w:top w:val="none" w:sz="0" w:space="0" w:color="auto"/>
            <w:left w:val="none" w:sz="0" w:space="0" w:color="auto"/>
            <w:bottom w:val="none" w:sz="0" w:space="0" w:color="auto"/>
            <w:right w:val="none" w:sz="0" w:space="0" w:color="auto"/>
          </w:divBdr>
          <w:divsChild>
            <w:div w:id="1841651616">
              <w:marLeft w:val="0"/>
              <w:marRight w:val="0"/>
              <w:marTop w:val="0"/>
              <w:marBottom w:val="0"/>
              <w:divBdr>
                <w:top w:val="none" w:sz="0" w:space="0" w:color="auto"/>
                <w:left w:val="none" w:sz="0" w:space="0" w:color="auto"/>
                <w:bottom w:val="none" w:sz="0" w:space="0" w:color="auto"/>
                <w:right w:val="none" w:sz="0" w:space="0" w:color="auto"/>
              </w:divBdr>
              <w:divsChild>
                <w:div w:id="1790278010">
                  <w:marLeft w:val="0"/>
                  <w:marRight w:val="0"/>
                  <w:marTop w:val="0"/>
                  <w:marBottom w:val="0"/>
                  <w:divBdr>
                    <w:top w:val="none" w:sz="0" w:space="0" w:color="auto"/>
                    <w:left w:val="none" w:sz="0" w:space="0" w:color="auto"/>
                    <w:bottom w:val="none" w:sz="0" w:space="0" w:color="auto"/>
                    <w:right w:val="none" w:sz="0" w:space="0" w:color="auto"/>
                  </w:divBdr>
                  <w:divsChild>
                    <w:div w:id="165572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815536">
      <w:bodyDiv w:val="1"/>
      <w:marLeft w:val="0"/>
      <w:marRight w:val="0"/>
      <w:marTop w:val="0"/>
      <w:marBottom w:val="0"/>
      <w:divBdr>
        <w:top w:val="none" w:sz="0" w:space="0" w:color="auto"/>
        <w:left w:val="none" w:sz="0" w:space="0" w:color="auto"/>
        <w:bottom w:val="none" w:sz="0" w:space="0" w:color="auto"/>
        <w:right w:val="none" w:sz="0" w:space="0" w:color="auto"/>
      </w:divBdr>
    </w:div>
    <w:div w:id="2023238577">
      <w:bodyDiv w:val="1"/>
      <w:marLeft w:val="0"/>
      <w:marRight w:val="0"/>
      <w:marTop w:val="0"/>
      <w:marBottom w:val="0"/>
      <w:divBdr>
        <w:top w:val="none" w:sz="0" w:space="0" w:color="auto"/>
        <w:left w:val="none" w:sz="0" w:space="0" w:color="auto"/>
        <w:bottom w:val="none" w:sz="0" w:space="0" w:color="auto"/>
        <w:right w:val="none" w:sz="0" w:space="0" w:color="auto"/>
      </w:divBdr>
      <w:divsChild>
        <w:div w:id="140587001">
          <w:marLeft w:val="0"/>
          <w:marRight w:val="0"/>
          <w:marTop w:val="0"/>
          <w:marBottom w:val="0"/>
          <w:divBdr>
            <w:top w:val="none" w:sz="0" w:space="0" w:color="auto"/>
            <w:left w:val="none" w:sz="0" w:space="0" w:color="auto"/>
            <w:bottom w:val="none" w:sz="0" w:space="0" w:color="auto"/>
            <w:right w:val="none" w:sz="0" w:space="0" w:color="auto"/>
          </w:divBdr>
          <w:divsChild>
            <w:div w:id="1250501311">
              <w:marLeft w:val="0"/>
              <w:marRight w:val="0"/>
              <w:marTop w:val="0"/>
              <w:marBottom w:val="0"/>
              <w:divBdr>
                <w:top w:val="none" w:sz="0" w:space="0" w:color="auto"/>
                <w:left w:val="none" w:sz="0" w:space="0" w:color="auto"/>
                <w:bottom w:val="none" w:sz="0" w:space="0" w:color="auto"/>
                <w:right w:val="none" w:sz="0" w:space="0" w:color="auto"/>
              </w:divBdr>
              <w:divsChild>
                <w:div w:id="257104389">
                  <w:marLeft w:val="0"/>
                  <w:marRight w:val="0"/>
                  <w:marTop w:val="0"/>
                  <w:marBottom w:val="0"/>
                  <w:divBdr>
                    <w:top w:val="none" w:sz="0" w:space="0" w:color="auto"/>
                    <w:left w:val="none" w:sz="0" w:space="0" w:color="auto"/>
                    <w:bottom w:val="none" w:sz="0" w:space="0" w:color="auto"/>
                    <w:right w:val="none" w:sz="0" w:space="0" w:color="auto"/>
                  </w:divBdr>
                  <w:divsChild>
                    <w:div w:id="11379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576467">
          <w:marLeft w:val="0"/>
          <w:marRight w:val="0"/>
          <w:marTop w:val="0"/>
          <w:marBottom w:val="0"/>
          <w:divBdr>
            <w:top w:val="none" w:sz="0" w:space="0" w:color="auto"/>
            <w:left w:val="none" w:sz="0" w:space="0" w:color="auto"/>
            <w:bottom w:val="none" w:sz="0" w:space="0" w:color="auto"/>
            <w:right w:val="none" w:sz="0" w:space="0" w:color="auto"/>
          </w:divBdr>
          <w:divsChild>
            <w:div w:id="160245729">
              <w:marLeft w:val="0"/>
              <w:marRight w:val="0"/>
              <w:marTop w:val="0"/>
              <w:marBottom w:val="0"/>
              <w:divBdr>
                <w:top w:val="none" w:sz="0" w:space="0" w:color="auto"/>
                <w:left w:val="none" w:sz="0" w:space="0" w:color="auto"/>
                <w:bottom w:val="none" w:sz="0" w:space="0" w:color="auto"/>
                <w:right w:val="none" w:sz="0" w:space="0" w:color="auto"/>
              </w:divBdr>
              <w:divsChild>
                <w:div w:id="865563393">
                  <w:marLeft w:val="0"/>
                  <w:marRight w:val="0"/>
                  <w:marTop w:val="0"/>
                  <w:marBottom w:val="0"/>
                  <w:divBdr>
                    <w:top w:val="none" w:sz="0" w:space="0" w:color="auto"/>
                    <w:left w:val="none" w:sz="0" w:space="0" w:color="auto"/>
                    <w:bottom w:val="none" w:sz="0" w:space="0" w:color="auto"/>
                    <w:right w:val="none" w:sz="0" w:space="0" w:color="auto"/>
                  </w:divBdr>
                  <w:divsChild>
                    <w:div w:id="206124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C54FA-1619-42CC-BAD9-AE8336AA5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2919</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2025-02-28T22:21:00Z</dcterms:created>
  <dcterms:modified xsi:type="dcterms:W3CDTF">2025-02-28T22:40:00Z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59248d2dba3619c469372c4f56dd01c7e40b44ade3849a45aaa0507f5ab837c0</vt:lpwstr>
  </property>
</Properties>
</file>