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4AE66" w14:textId="77777777" w:rsidR="001355F9" w:rsidRPr="00D37A69" w:rsidRDefault="001355F9" w:rsidP="00E00A30">
      <w:pPr>
        <w:jc w:val="center"/>
        <w:rPr>
          <w:rFonts w:ascii="Arial" w:hAnsi="Arial" w:cs="Arial"/>
          <w:sz w:val="28"/>
          <w:szCs w:val="28"/>
        </w:rPr>
      </w:pPr>
    </w:p>
    <w:p w14:paraId="457E622B" w14:textId="77777777" w:rsidR="00E00A30" w:rsidRPr="00D37A69" w:rsidRDefault="00E00A30" w:rsidP="00E00A30">
      <w:pPr>
        <w:jc w:val="center"/>
        <w:rPr>
          <w:rFonts w:ascii="Arial" w:hAnsi="Arial" w:cs="Arial"/>
          <w:sz w:val="28"/>
          <w:szCs w:val="28"/>
        </w:rPr>
      </w:pPr>
    </w:p>
    <w:p w14:paraId="49EBFC25" w14:textId="77777777" w:rsidR="00E00A30" w:rsidRPr="00D37A69" w:rsidRDefault="00E00A30" w:rsidP="00E00A30">
      <w:pPr>
        <w:jc w:val="center"/>
        <w:rPr>
          <w:rFonts w:ascii="Arial" w:hAnsi="Arial" w:cs="Arial"/>
          <w:sz w:val="28"/>
          <w:szCs w:val="28"/>
        </w:rPr>
      </w:pPr>
    </w:p>
    <w:p w14:paraId="71EE3646" w14:textId="77777777" w:rsidR="00E00A30" w:rsidRPr="00D37A69" w:rsidRDefault="00E00A30" w:rsidP="00E00A30">
      <w:pPr>
        <w:jc w:val="center"/>
        <w:rPr>
          <w:rFonts w:ascii="Arial" w:hAnsi="Arial" w:cs="Arial"/>
          <w:sz w:val="28"/>
          <w:szCs w:val="28"/>
        </w:rPr>
      </w:pPr>
    </w:p>
    <w:p w14:paraId="0C135CBD" w14:textId="77777777" w:rsidR="00E00A30" w:rsidRPr="00D37A69" w:rsidRDefault="00E00A30" w:rsidP="00E00A30">
      <w:pPr>
        <w:jc w:val="center"/>
        <w:rPr>
          <w:rFonts w:ascii="Arial" w:hAnsi="Arial" w:cs="Arial"/>
          <w:sz w:val="28"/>
          <w:szCs w:val="28"/>
        </w:rPr>
      </w:pPr>
    </w:p>
    <w:p w14:paraId="7AD410AF" w14:textId="77777777" w:rsidR="00E00A30" w:rsidRPr="00D37A69" w:rsidRDefault="00E00A30" w:rsidP="00E00A30">
      <w:pPr>
        <w:jc w:val="center"/>
        <w:rPr>
          <w:rFonts w:ascii="Arial" w:hAnsi="Arial" w:cs="Arial"/>
          <w:sz w:val="28"/>
          <w:szCs w:val="28"/>
        </w:rPr>
      </w:pPr>
    </w:p>
    <w:p w14:paraId="3ACC4D7E" w14:textId="77777777" w:rsidR="00E00A30" w:rsidRPr="00D37A69" w:rsidRDefault="00E00A30" w:rsidP="00E00A30">
      <w:pPr>
        <w:jc w:val="center"/>
        <w:rPr>
          <w:rFonts w:ascii="Arial" w:hAnsi="Arial" w:cs="Arial"/>
          <w:sz w:val="28"/>
          <w:szCs w:val="28"/>
        </w:rPr>
      </w:pPr>
    </w:p>
    <w:p w14:paraId="1C3BED64" w14:textId="77777777" w:rsidR="00E00A30" w:rsidRPr="00D37A69" w:rsidRDefault="00E00A30" w:rsidP="00E00A30">
      <w:pPr>
        <w:jc w:val="center"/>
        <w:rPr>
          <w:rFonts w:ascii="Arial" w:hAnsi="Arial" w:cs="Arial"/>
          <w:sz w:val="28"/>
          <w:szCs w:val="28"/>
        </w:rPr>
      </w:pPr>
    </w:p>
    <w:p w14:paraId="1E3535BF" w14:textId="77777777" w:rsidR="009D11F3" w:rsidRPr="00D37A69" w:rsidRDefault="009D11F3" w:rsidP="00E00A30">
      <w:pPr>
        <w:jc w:val="center"/>
        <w:rPr>
          <w:rFonts w:ascii="Arial" w:hAnsi="Arial" w:cs="Arial"/>
          <w:sz w:val="28"/>
          <w:szCs w:val="28"/>
        </w:rPr>
      </w:pPr>
    </w:p>
    <w:p w14:paraId="25A712D2" w14:textId="77777777" w:rsidR="00F95F42" w:rsidRPr="00F95F42" w:rsidRDefault="009D11F3" w:rsidP="00F95F42">
      <w:pPr>
        <w:jc w:val="center"/>
        <w:rPr>
          <w:rFonts w:ascii="Arial" w:hAnsi="Arial" w:cs="Arial"/>
          <w:sz w:val="28"/>
          <w:szCs w:val="28"/>
        </w:rPr>
      </w:pPr>
      <w:r w:rsidRPr="00D37A69">
        <w:rPr>
          <w:rFonts w:ascii="Arial" w:hAnsi="Arial" w:cs="Arial"/>
          <w:sz w:val="28"/>
          <w:szCs w:val="28"/>
        </w:rPr>
        <w:t xml:space="preserve">Topic: </w:t>
      </w:r>
      <w:r w:rsidR="00F95F42" w:rsidRPr="00F95F42">
        <w:rPr>
          <w:rFonts w:ascii="Arial" w:hAnsi="Arial" w:cs="Arial"/>
          <w:sz w:val="28"/>
          <w:szCs w:val="28"/>
        </w:rPr>
        <w:t>Is the external challenge a good or bad? Analyse the impacts of</w:t>
      </w:r>
    </w:p>
    <w:p w14:paraId="7A5BB461" w14:textId="1589CCD8" w:rsidR="009D11F3" w:rsidRPr="00D37A69" w:rsidRDefault="00F95F42" w:rsidP="00F95F42">
      <w:pPr>
        <w:jc w:val="center"/>
        <w:rPr>
          <w:rFonts w:ascii="Arial" w:hAnsi="Arial" w:cs="Arial"/>
          <w:sz w:val="28"/>
          <w:szCs w:val="28"/>
        </w:rPr>
      </w:pPr>
      <w:r w:rsidRPr="00F95F42">
        <w:rPr>
          <w:rFonts w:ascii="Arial" w:hAnsi="Arial" w:cs="Arial"/>
          <w:sz w:val="28"/>
          <w:szCs w:val="28"/>
        </w:rPr>
        <w:t>external environment on employee recruitment and retention</w:t>
      </w:r>
    </w:p>
    <w:p w14:paraId="2B23DED5" w14:textId="77777777" w:rsidR="009D11F3" w:rsidRPr="00D37A69" w:rsidRDefault="009D11F3" w:rsidP="00E00A30">
      <w:pPr>
        <w:jc w:val="center"/>
        <w:rPr>
          <w:rFonts w:ascii="Arial" w:hAnsi="Arial" w:cs="Arial"/>
          <w:sz w:val="28"/>
          <w:szCs w:val="28"/>
        </w:rPr>
      </w:pPr>
    </w:p>
    <w:p w14:paraId="1A2852F2" w14:textId="77968608" w:rsidR="009D11F3" w:rsidRPr="00D37A69" w:rsidRDefault="009D11F3" w:rsidP="00E00A30">
      <w:pPr>
        <w:jc w:val="center"/>
        <w:rPr>
          <w:rFonts w:ascii="Arial" w:hAnsi="Arial" w:cs="Arial"/>
          <w:sz w:val="28"/>
          <w:szCs w:val="28"/>
        </w:rPr>
      </w:pPr>
      <w:r w:rsidRPr="00D37A69">
        <w:rPr>
          <w:rFonts w:ascii="Arial" w:hAnsi="Arial" w:cs="Arial"/>
          <w:sz w:val="28"/>
          <w:szCs w:val="28"/>
        </w:rPr>
        <w:t>Personnel Resourcing &amp; Development BMIH5005</w:t>
      </w:r>
    </w:p>
    <w:p w14:paraId="73127F87" w14:textId="3C630F45" w:rsidR="001355F9" w:rsidRPr="00D37A69" w:rsidRDefault="001355F9" w:rsidP="00E00A30">
      <w:pPr>
        <w:jc w:val="center"/>
        <w:rPr>
          <w:rFonts w:ascii="Arial" w:hAnsi="Arial" w:cs="Arial"/>
          <w:sz w:val="28"/>
          <w:szCs w:val="28"/>
        </w:rPr>
      </w:pPr>
      <w:r w:rsidRPr="00D37A69">
        <w:rPr>
          <w:rFonts w:ascii="Arial" w:hAnsi="Arial" w:cs="Arial"/>
          <w:sz w:val="28"/>
          <w:szCs w:val="28"/>
        </w:rPr>
        <w:t>Vasile Asmarandei</w:t>
      </w:r>
    </w:p>
    <w:p w14:paraId="27B35A93" w14:textId="77777777" w:rsidR="001355F9" w:rsidRPr="00D37A69" w:rsidRDefault="001355F9" w:rsidP="00E00A30">
      <w:pPr>
        <w:jc w:val="center"/>
        <w:rPr>
          <w:rFonts w:ascii="Arial" w:hAnsi="Arial" w:cs="Arial"/>
          <w:sz w:val="28"/>
          <w:szCs w:val="28"/>
        </w:rPr>
      </w:pPr>
      <w:r w:rsidRPr="00D37A69">
        <w:rPr>
          <w:rFonts w:ascii="Arial" w:hAnsi="Arial" w:cs="Arial"/>
          <w:sz w:val="28"/>
          <w:szCs w:val="28"/>
        </w:rPr>
        <w:t>2212713</w:t>
      </w:r>
    </w:p>
    <w:p w14:paraId="26A68F0C" w14:textId="72BFF922" w:rsidR="001355F9" w:rsidRPr="00D37A69" w:rsidRDefault="009D11F3" w:rsidP="00E00A30">
      <w:pPr>
        <w:jc w:val="center"/>
        <w:rPr>
          <w:rFonts w:ascii="Arial" w:hAnsi="Arial" w:cs="Arial"/>
          <w:sz w:val="28"/>
          <w:szCs w:val="28"/>
        </w:rPr>
      </w:pPr>
      <w:r w:rsidRPr="00D37A69">
        <w:rPr>
          <w:rFonts w:ascii="Arial" w:hAnsi="Arial" w:cs="Arial"/>
          <w:sz w:val="28"/>
          <w:szCs w:val="28"/>
        </w:rPr>
        <w:t>Personnel Resourcing &amp; Development</w:t>
      </w:r>
      <w:r w:rsidR="001355F9" w:rsidRPr="00D37A69">
        <w:rPr>
          <w:rFonts w:ascii="Arial" w:hAnsi="Arial" w:cs="Arial"/>
          <w:sz w:val="28"/>
          <w:szCs w:val="28"/>
        </w:rPr>
        <w:t xml:space="preserve"> BMIH500</w:t>
      </w:r>
      <w:r w:rsidRPr="00D37A69">
        <w:rPr>
          <w:rFonts w:ascii="Arial" w:hAnsi="Arial" w:cs="Arial"/>
          <w:sz w:val="28"/>
          <w:szCs w:val="28"/>
        </w:rPr>
        <w:t>5</w:t>
      </w:r>
    </w:p>
    <w:p w14:paraId="5ECA8A70" w14:textId="42E84B2A" w:rsidR="001355F9" w:rsidRPr="00D37A69" w:rsidRDefault="009D11F3" w:rsidP="00E00A30">
      <w:pPr>
        <w:jc w:val="center"/>
        <w:rPr>
          <w:rFonts w:ascii="Arial" w:hAnsi="Arial" w:cs="Arial"/>
          <w:sz w:val="28"/>
          <w:szCs w:val="28"/>
        </w:rPr>
      </w:pPr>
      <w:r w:rsidRPr="00D37A69">
        <w:rPr>
          <w:rFonts w:ascii="Arial" w:hAnsi="Arial" w:cs="Arial"/>
          <w:sz w:val="28"/>
          <w:szCs w:val="28"/>
        </w:rPr>
        <w:t>Helen Lee</w:t>
      </w:r>
    </w:p>
    <w:p w14:paraId="1B2DC4AE" w14:textId="3A47E842" w:rsidR="001355F9" w:rsidRPr="00D37A69" w:rsidRDefault="009D11F3" w:rsidP="00E00A30">
      <w:pPr>
        <w:jc w:val="center"/>
        <w:rPr>
          <w:rFonts w:ascii="Arial" w:hAnsi="Arial" w:cs="Arial"/>
          <w:sz w:val="28"/>
          <w:szCs w:val="28"/>
        </w:rPr>
      </w:pPr>
      <w:r w:rsidRPr="00D37A69">
        <w:rPr>
          <w:rFonts w:ascii="Arial" w:hAnsi="Arial" w:cs="Arial"/>
          <w:sz w:val="28"/>
          <w:szCs w:val="28"/>
        </w:rPr>
        <w:t>21</w:t>
      </w:r>
      <w:r w:rsidR="00F95F42">
        <w:rPr>
          <w:rFonts w:ascii="Arial" w:hAnsi="Arial" w:cs="Arial"/>
          <w:sz w:val="28"/>
          <w:szCs w:val="28"/>
        </w:rPr>
        <w:t>99</w:t>
      </w:r>
      <w:r w:rsidR="001355F9" w:rsidRPr="00D37A69">
        <w:rPr>
          <w:rFonts w:ascii="Arial" w:hAnsi="Arial" w:cs="Arial"/>
          <w:sz w:val="28"/>
          <w:szCs w:val="28"/>
        </w:rPr>
        <w:t xml:space="preserve"> words</w:t>
      </w:r>
    </w:p>
    <w:p w14:paraId="548CE2EA" w14:textId="77777777" w:rsidR="001355F9" w:rsidRPr="00D37A69" w:rsidRDefault="001355F9" w:rsidP="00E00A30">
      <w:pPr>
        <w:rPr>
          <w:rFonts w:ascii="Arial" w:hAnsi="Arial" w:cs="Arial"/>
          <w:sz w:val="28"/>
          <w:szCs w:val="28"/>
        </w:rPr>
      </w:pPr>
    </w:p>
    <w:p w14:paraId="3BEA0020" w14:textId="77777777" w:rsidR="001355F9" w:rsidRPr="00D37A69" w:rsidRDefault="001355F9" w:rsidP="00E00A30">
      <w:pPr>
        <w:rPr>
          <w:rFonts w:ascii="Arial" w:hAnsi="Arial" w:cs="Arial"/>
          <w:sz w:val="28"/>
          <w:szCs w:val="28"/>
        </w:rPr>
      </w:pPr>
    </w:p>
    <w:p w14:paraId="1B13B2A7" w14:textId="77777777" w:rsidR="001355F9" w:rsidRPr="00D37A69" w:rsidRDefault="001355F9" w:rsidP="00E00A30">
      <w:pPr>
        <w:rPr>
          <w:rFonts w:ascii="Arial" w:hAnsi="Arial" w:cs="Arial"/>
          <w:sz w:val="24"/>
          <w:szCs w:val="24"/>
        </w:rPr>
      </w:pPr>
    </w:p>
    <w:p w14:paraId="5DB98124" w14:textId="77777777" w:rsidR="001355F9" w:rsidRPr="00D37A69" w:rsidRDefault="001355F9" w:rsidP="00D37A69">
      <w:pPr>
        <w:spacing w:line="360" w:lineRule="auto"/>
        <w:jc w:val="both"/>
        <w:rPr>
          <w:rFonts w:ascii="Arial" w:hAnsi="Arial" w:cs="Arial"/>
          <w:sz w:val="24"/>
          <w:szCs w:val="24"/>
        </w:rPr>
      </w:pPr>
    </w:p>
    <w:p w14:paraId="309C1F11" w14:textId="77777777" w:rsidR="001355F9" w:rsidRPr="00D37A69" w:rsidRDefault="001355F9" w:rsidP="00D37A69">
      <w:pPr>
        <w:spacing w:line="360" w:lineRule="auto"/>
        <w:jc w:val="both"/>
        <w:rPr>
          <w:rFonts w:ascii="Arial" w:hAnsi="Arial" w:cs="Arial"/>
          <w:sz w:val="24"/>
          <w:szCs w:val="24"/>
        </w:rPr>
      </w:pPr>
    </w:p>
    <w:p w14:paraId="7060929C" w14:textId="77777777" w:rsidR="001355F9" w:rsidRPr="00D37A69" w:rsidRDefault="001355F9" w:rsidP="00D37A69">
      <w:pPr>
        <w:spacing w:line="360" w:lineRule="auto"/>
        <w:jc w:val="both"/>
        <w:rPr>
          <w:rFonts w:ascii="Arial" w:hAnsi="Arial" w:cs="Arial"/>
          <w:sz w:val="24"/>
          <w:szCs w:val="24"/>
        </w:rPr>
      </w:pPr>
    </w:p>
    <w:p w14:paraId="052E81E6" w14:textId="77777777" w:rsidR="00BA6F80" w:rsidRDefault="00BA6F80" w:rsidP="00D37A69">
      <w:pPr>
        <w:spacing w:line="360" w:lineRule="auto"/>
        <w:jc w:val="both"/>
        <w:rPr>
          <w:rFonts w:ascii="Arial" w:hAnsi="Arial" w:cs="Arial"/>
          <w:sz w:val="24"/>
          <w:szCs w:val="24"/>
        </w:rPr>
      </w:pPr>
    </w:p>
    <w:p w14:paraId="04687DD4" w14:textId="77777777" w:rsidR="00D37A69" w:rsidRDefault="00D37A69" w:rsidP="00D37A69">
      <w:pPr>
        <w:spacing w:line="360" w:lineRule="auto"/>
        <w:jc w:val="both"/>
        <w:rPr>
          <w:rFonts w:ascii="Arial" w:hAnsi="Arial" w:cs="Arial"/>
          <w:sz w:val="24"/>
          <w:szCs w:val="24"/>
        </w:rPr>
      </w:pPr>
    </w:p>
    <w:p w14:paraId="6E98F0E7" w14:textId="77777777" w:rsidR="00D37A69" w:rsidRPr="00D37A69" w:rsidRDefault="00D37A69" w:rsidP="00D37A69">
      <w:pPr>
        <w:spacing w:line="360" w:lineRule="auto"/>
        <w:jc w:val="both"/>
        <w:rPr>
          <w:rFonts w:ascii="Arial" w:hAnsi="Arial" w:cs="Arial"/>
          <w:sz w:val="24"/>
          <w:szCs w:val="24"/>
        </w:rPr>
      </w:pPr>
    </w:p>
    <w:p w14:paraId="43E556CB" w14:textId="77777777" w:rsidR="001355F9" w:rsidRPr="00D37A69" w:rsidRDefault="001355F9" w:rsidP="00D37A69">
      <w:pPr>
        <w:spacing w:line="360" w:lineRule="auto"/>
        <w:jc w:val="both"/>
        <w:rPr>
          <w:rFonts w:ascii="Arial" w:hAnsi="Arial" w:cs="Arial"/>
          <w:sz w:val="24"/>
          <w:szCs w:val="24"/>
        </w:rPr>
      </w:pPr>
    </w:p>
    <w:p w14:paraId="503F87C8" w14:textId="77777777" w:rsidR="001355F9" w:rsidRPr="00D37A69" w:rsidRDefault="001355F9" w:rsidP="00D37A69">
      <w:pPr>
        <w:spacing w:line="360" w:lineRule="auto"/>
        <w:jc w:val="both"/>
        <w:rPr>
          <w:rFonts w:ascii="Arial" w:hAnsi="Arial" w:cs="Arial"/>
          <w:sz w:val="24"/>
          <w:szCs w:val="24"/>
        </w:rPr>
      </w:pPr>
    </w:p>
    <w:p w14:paraId="5BCE7051" w14:textId="77777777" w:rsidR="00D37A69" w:rsidRDefault="00D37A69" w:rsidP="00D37A69">
      <w:pPr>
        <w:spacing w:line="360" w:lineRule="auto"/>
        <w:jc w:val="both"/>
        <w:rPr>
          <w:rFonts w:ascii="Arial" w:hAnsi="Arial" w:cs="Arial"/>
          <w:sz w:val="24"/>
          <w:szCs w:val="24"/>
        </w:rPr>
      </w:pPr>
    </w:p>
    <w:p w14:paraId="36B858CA" w14:textId="77777777" w:rsidR="00D37A69" w:rsidRDefault="00D37A69" w:rsidP="00D37A69">
      <w:pPr>
        <w:spacing w:line="360" w:lineRule="auto"/>
        <w:jc w:val="both"/>
        <w:rPr>
          <w:rFonts w:ascii="Arial" w:hAnsi="Arial" w:cs="Arial"/>
          <w:sz w:val="24"/>
          <w:szCs w:val="24"/>
        </w:rPr>
      </w:pPr>
    </w:p>
    <w:p w14:paraId="172301FD" w14:textId="77777777" w:rsidR="00D37A69" w:rsidRDefault="00D37A69" w:rsidP="00D37A69">
      <w:pPr>
        <w:spacing w:line="360" w:lineRule="auto"/>
        <w:jc w:val="both"/>
        <w:rPr>
          <w:rFonts w:ascii="Arial" w:hAnsi="Arial" w:cs="Arial"/>
          <w:sz w:val="24"/>
          <w:szCs w:val="24"/>
        </w:rPr>
      </w:pPr>
    </w:p>
    <w:p w14:paraId="3FDA8716" w14:textId="77777777" w:rsidR="00D37A69" w:rsidRDefault="00D37A69" w:rsidP="00D37A69">
      <w:pPr>
        <w:spacing w:line="360" w:lineRule="auto"/>
        <w:jc w:val="both"/>
        <w:rPr>
          <w:rFonts w:ascii="Arial" w:hAnsi="Arial" w:cs="Arial"/>
          <w:sz w:val="24"/>
          <w:szCs w:val="24"/>
        </w:rPr>
      </w:pPr>
    </w:p>
    <w:p w14:paraId="4C8E34D8" w14:textId="77777777" w:rsidR="00D37A69" w:rsidRDefault="00D37A69" w:rsidP="00D37A69">
      <w:pPr>
        <w:spacing w:line="360" w:lineRule="auto"/>
        <w:jc w:val="both"/>
        <w:rPr>
          <w:rFonts w:ascii="Arial" w:hAnsi="Arial" w:cs="Arial"/>
          <w:sz w:val="24"/>
          <w:szCs w:val="24"/>
        </w:rPr>
      </w:pPr>
    </w:p>
    <w:p w14:paraId="17F19111" w14:textId="77777777" w:rsidR="00D37A69" w:rsidRDefault="00D37A69" w:rsidP="00D37A69">
      <w:pPr>
        <w:spacing w:line="360" w:lineRule="auto"/>
        <w:jc w:val="both"/>
        <w:rPr>
          <w:rFonts w:ascii="Arial" w:hAnsi="Arial" w:cs="Arial"/>
          <w:sz w:val="24"/>
          <w:szCs w:val="24"/>
        </w:rPr>
      </w:pPr>
    </w:p>
    <w:p w14:paraId="4D758799" w14:textId="77777777" w:rsidR="00D37A69" w:rsidRDefault="00D37A69" w:rsidP="00D37A69">
      <w:pPr>
        <w:spacing w:line="360" w:lineRule="auto"/>
        <w:jc w:val="both"/>
        <w:rPr>
          <w:rFonts w:ascii="Arial" w:hAnsi="Arial" w:cs="Arial"/>
          <w:sz w:val="24"/>
          <w:szCs w:val="24"/>
        </w:rPr>
      </w:pPr>
    </w:p>
    <w:p w14:paraId="21C64864" w14:textId="77777777" w:rsidR="00D37A69" w:rsidRDefault="00D37A69" w:rsidP="00D37A69">
      <w:pPr>
        <w:spacing w:line="360" w:lineRule="auto"/>
        <w:jc w:val="both"/>
        <w:rPr>
          <w:rFonts w:ascii="Arial" w:hAnsi="Arial" w:cs="Arial"/>
          <w:sz w:val="24"/>
          <w:szCs w:val="24"/>
        </w:rPr>
      </w:pPr>
    </w:p>
    <w:p w14:paraId="30ABC444" w14:textId="77777777" w:rsidR="00D37A69" w:rsidRDefault="00D37A69" w:rsidP="00D37A69">
      <w:pPr>
        <w:spacing w:line="360" w:lineRule="auto"/>
        <w:jc w:val="both"/>
        <w:rPr>
          <w:rFonts w:ascii="Arial" w:hAnsi="Arial" w:cs="Arial"/>
          <w:sz w:val="24"/>
          <w:szCs w:val="24"/>
        </w:rPr>
      </w:pPr>
    </w:p>
    <w:p w14:paraId="2064EDFB" w14:textId="78FF1060" w:rsidR="00D37A69" w:rsidRDefault="00D37A69" w:rsidP="00D37A69">
      <w:pPr>
        <w:spacing w:line="360" w:lineRule="auto"/>
        <w:jc w:val="both"/>
        <w:rPr>
          <w:rFonts w:ascii="Arial" w:hAnsi="Arial" w:cs="Arial"/>
          <w:sz w:val="24"/>
          <w:szCs w:val="24"/>
        </w:rPr>
      </w:pPr>
      <w:r>
        <w:rPr>
          <w:rFonts w:ascii="Arial" w:hAnsi="Arial" w:cs="Arial"/>
          <w:sz w:val="24"/>
          <w:szCs w:val="24"/>
        </w:rPr>
        <w:t>Executive Summary</w:t>
      </w:r>
    </w:p>
    <w:p w14:paraId="42D12322" w14:textId="77777777" w:rsidR="00D37A69" w:rsidRDefault="00D37A69" w:rsidP="00D37A69">
      <w:pPr>
        <w:spacing w:line="360" w:lineRule="auto"/>
        <w:jc w:val="both"/>
        <w:rPr>
          <w:rFonts w:ascii="Arial" w:hAnsi="Arial" w:cs="Arial"/>
          <w:sz w:val="24"/>
          <w:szCs w:val="24"/>
        </w:rPr>
      </w:pPr>
    </w:p>
    <w:p w14:paraId="16EC3351" w14:textId="77777777" w:rsidR="00D37A69" w:rsidRDefault="00D37A69" w:rsidP="00D37A69">
      <w:pPr>
        <w:spacing w:line="360" w:lineRule="auto"/>
        <w:jc w:val="both"/>
        <w:rPr>
          <w:rFonts w:ascii="Arial" w:hAnsi="Arial" w:cs="Arial"/>
          <w:sz w:val="24"/>
          <w:szCs w:val="24"/>
        </w:rPr>
      </w:pPr>
    </w:p>
    <w:p w14:paraId="138C9C24" w14:textId="2FF32B4E" w:rsidR="00D37A69" w:rsidRDefault="00D37A69" w:rsidP="00D37A69">
      <w:pPr>
        <w:pStyle w:val="ListParagraph"/>
        <w:numPr>
          <w:ilvl w:val="0"/>
          <w:numId w:val="1"/>
        </w:numPr>
        <w:spacing w:line="360" w:lineRule="auto"/>
        <w:jc w:val="both"/>
        <w:rPr>
          <w:rFonts w:ascii="Arial" w:hAnsi="Arial" w:cs="Arial"/>
          <w:sz w:val="24"/>
          <w:szCs w:val="24"/>
        </w:rPr>
      </w:pPr>
      <w:r>
        <w:rPr>
          <w:rFonts w:ascii="Arial" w:hAnsi="Arial" w:cs="Arial"/>
          <w:sz w:val="24"/>
          <w:szCs w:val="24"/>
        </w:rPr>
        <w:t>Introduction</w:t>
      </w:r>
      <w:r w:rsidR="00F95F42">
        <w:rPr>
          <w:rFonts w:ascii="Arial" w:hAnsi="Arial" w:cs="Arial"/>
          <w:sz w:val="24"/>
          <w:szCs w:val="24"/>
        </w:rPr>
        <w:t xml:space="preserve"> definitions</w:t>
      </w:r>
    </w:p>
    <w:p w14:paraId="75698FA8" w14:textId="77777777" w:rsidR="00F95F42" w:rsidRDefault="00F95F42" w:rsidP="00F95F42">
      <w:pPr>
        <w:pStyle w:val="ListParagraph"/>
        <w:spacing w:line="360" w:lineRule="auto"/>
        <w:jc w:val="both"/>
        <w:rPr>
          <w:rFonts w:ascii="Arial" w:hAnsi="Arial" w:cs="Arial"/>
          <w:sz w:val="24"/>
          <w:szCs w:val="24"/>
        </w:rPr>
      </w:pPr>
    </w:p>
    <w:p w14:paraId="1567BCDA" w14:textId="5F466576" w:rsidR="00D37A69" w:rsidRDefault="00D37A69" w:rsidP="00D37A69">
      <w:pPr>
        <w:pStyle w:val="ListParagraph"/>
        <w:numPr>
          <w:ilvl w:val="0"/>
          <w:numId w:val="1"/>
        </w:numPr>
        <w:spacing w:line="360" w:lineRule="auto"/>
        <w:jc w:val="both"/>
        <w:rPr>
          <w:rFonts w:ascii="Arial" w:hAnsi="Arial" w:cs="Arial"/>
          <w:sz w:val="24"/>
          <w:szCs w:val="24"/>
        </w:rPr>
      </w:pPr>
      <w:r>
        <w:rPr>
          <w:rFonts w:ascii="Arial" w:hAnsi="Arial" w:cs="Arial"/>
          <w:sz w:val="24"/>
          <w:szCs w:val="24"/>
        </w:rPr>
        <w:t>Main Body</w:t>
      </w:r>
      <w:r w:rsidR="00F95F42">
        <w:rPr>
          <w:rFonts w:ascii="Arial" w:hAnsi="Arial" w:cs="Arial"/>
          <w:sz w:val="24"/>
          <w:szCs w:val="24"/>
        </w:rPr>
        <w:t xml:space="preserve"> attraction, recruitment, retention, factors, SWOT and PESTLE</w:t>
      </w:r>
      <w:r w:rsidR="00E67CCD">
        <w:rPr>
          <w:rFonts w:ascii="Arial" w:hAnsi="Arial" w:cs="Arial"/>
          <w:sz w:val="24"/>
          <w:szCs w:val="24"/>
        </w:rPr>
        <w:t>, HR role</w:t>
      </w:r>
    </w:p>
    <w:p w14:paraId="729D898A" w14:textId="77777777" w:rsidR="00F95F42" w:rsidRDefault="00F95F42" w:rsidP="00F95F42">
      <w:pPr>
        <w:pStyle w:val="ListParagraph"/>
        <w:spacing w:line="360" w:lineRule="auto"/>
        <w:jc w:val="both"/>
        <w:rPr>
          <w:rFonts w:ascii="Arial" w:hAnsi="Arial" w:cs="Arial"/>
          <w:sz w:val="24"/>
          <w:szCs w:val="24"/>
        </w:rPr>
      </w:pPr>
    </w:p>
    <w:p w14:paraId="6A06CDBF" w14:textId="6DB923C1" w:rsidR="00D37A69" w:rsidRDefault="00D37A69" w:rsidP="00D37A69">
      <w:pPr>
        <w:pStyle w:val="ListParagraph"/>
        <w:numPr>
          <w:ilvl w:val="0"/>
          <w:numId w:val="1"/>
        </w:numPr>
        <w:spacing w:line="360" w:lineRule="auto"/>
        <w:jc w:val="both"/>
        <w:rPr>
          <w:rFonts w:ascii="Arial" w:hAnsi="Arial" w:cs="Arial"/>
          <w:sz w:val="24"/>
          <w:szCs w:val="24"/>
        </w:rPr>
      </w:pPr>
      <w:r>
        <w:rPr>
          <w:rFonts w:ascii="Arial" w:hAnsi="Arial" w:cs="Arial"/>
          <w:sz w:val="24"/>
          <w:szCs w:val="24"/>
        </w:rPr>
        <w:t>Conclusion</w:t>
      </w:r>
    </w:p>
    <w:p w14:paraId="032F0629" w14:textId="77777777" w:rsidR="00D37A69" w:rsidRDefault="00D37A69" w:rsidP="00D37A69">
      <w:pPr>
        <w:spacing w:line="360" w:lineRule="auto"/>
        <w:jc w:val="both"/>
        <w:rPr>
          <w:rFonts w:ascii="Arial" w:hAnsi="Arial" w:cs="Arial"/>
          <w:sz w:val="24"/>
          <w:szCs w:val="24"/>
        </w:rPr>
      </w:pPr>
    </w:p>
    <w:p w14:paraId="61A7C2DB" w14:textId="77777777" w:rsidR="00D37A69" w:rsidRDefault="00D37A69" w:rsidP="00D37A69">
      <w:pPr>
        <w:spacing w:line="360" w:lineRule="auto"/>
        <w:jc w:val="both"/>
        <w:rPr>
          <w:rFonts w:ascii="Arial" w:hAnsi="Arial" w:cs="Arial"/>
          <w:sz w:val="24"/>
          <w:szCs w:val="24"/>
        </w:rPr>
      </w:pPr>
    </w:p>
    <w:p w14:paraId="0C47CF35" w14:textId="77777777" w:rsidR="00D37A69" w:rsidRDefault="00D37A69" w:rsidP="00D37A69">
      <w:pPr>
        <w:spacing w:line="360" w:lineRule="auto"/>
        <w:jc w:val="both"/>
        <w:rPr>
          <w:rFonts w:ascii="Arial" w:hAnsi="Arial" w:cs="Arial"/>
          <w:sz w:val="24"/>
          <w:szCs w:val="24"/>
        </w:rPr>
      </w:pPr>
    </w:p>
    <w:p w14:paraId="1997053B" w14:textId="77777777" w:rsidR="00D37A69" w:rsidRDefault="00D37A69" w:rsidP="00D37A69">
      <w:pPr>
        <w:spacing w:line="360" w:lineRule="auto"/>
        <w:jc w:val="both"/>
        <w:rPr>
          <w:rFonts w:ascii="Arial" w:hAnsi="Arial" w:cs="Arial"/>
          <w:sz w:val="24"/>
          <w:szCs w:val="24"/>
        </w:rPr>
      </w:pPr>
    </w:p>
    <w:p w14:paraId="78636D0D" w14:textId="77777777" w:rsidR="00D37A69" w:rsidRDefault="00D37A69" w:rsidP="00D37A69">
      <w:pPr>
        <w:spacing w:line="360" w:lineRule="auto"/>
        <w:jc w:val="both"/>
        <w:rPr>
          <w:rFonts w:ascii="Arial" w:hAnsi="Arial" w:cs="Arial"/>
          <w:sz w:val="24"/>
          <w:szCs w:val="24"/>
        </w:rPr>
      </w:pPr>
    </w:p>
    <w:p w14:paraId="67395EAC" w14:textId="77777777" w:rsidR="00D37A69" w:rsidRDefault="00D37A69" w:rsidP="00D37A69">
      <w:pPr>
        <w:spacing w:line="360" w:lineRule="auto"/>
        <w:jc w:val="both"/>
        <w:rPr>
          <w:rFonts w:ascii="Arial" w:hAnsi="Arial" w:cs="Arial"/>
          <w:sz w:val="24"/>
          <w:szCs w:val="24"/>
        </w:rPr>
      </w:pPr>
    </w:p>
    <w:p w14:paraId="3E3DB9B6" w14:textId="77777777" w:rsidR="00D37A69" w:rsidRDefault="00D37A69" w:rsidP="00D37A69">
      <w:pPr>
        <w:spacing w:line="360" w:lineRule="auto"/>
        <w:jc w:val="both"/>
        <w:rPr>
          <w:rFonts w:ascii="Arial" w:hAnsi="Arial" w:cs="Arial"/>
          <w:sz w:val="24"/>
          <w:szCs w:val="24"/>
        </w:rPr>
      </w:pPr>
    </w:p>
    <w:p w14:paraId="623985E4" w14:textId="77777777" w:rsidR="00D37A69" w:rsidRDefault="00D37A69" w:rsidP="00D37A69">
      <w:pPr>
        <w:spacing w:line="360" w:lineRule="auto"/>
        <w:jc w:val="both"/>
        <w:rPr>
          <w:rFonts w:ascii="Arial" w:hAnsi="Arial" w:cs="Arial"/>
          <w:sz w:val="24"/>
          <w:szCs w:val="24"/>
        </w:rPr>
      </w:pPr>
    </w:p>
    <w:p w14:paraId="095B1D0A" w14:textId="77777777" w:rsidR="00D37A69" w:rsidRPr="00D37A69" w:rsidRDefault="00D37A69" w:rsidP="00D37A69">
      <w:pPr>
        <w:spacing w:line="360" w:lineRule="auto"/>
        <w:jc w:val="both"/>
        <w:rPr>
          <w:rFonts w:ascii="Arial" w:hAnsi="Arial" w:cs="Arial"/>
          <w:sz w:val="24"/>
          <w:szCs w:val="24"/>
        </w:rPr>
      </w:pPr>
    </w:p>
    <w:p w14:paraId="0FDE8846" w14:textId="77777777" w:rsidR="00B27F3D" w:rsidRDefault="00B27F3D" w:rsidP="00D37A69">
      <w:pPr>
        <w:spacing w:line="360" w:lineRule="auto"/>
        <w:jc w:val="both"/>
        <w:rPr>
          <w:rFonts w:ascii="Arial" w:hAnsi="Arial" w:cs="Arial"/>
          <w:b/>
          <w:bCs/>
          <w:sz w:val="24"/>
          <w:szCs w:val="24"/>
        </w:rPr>
      </w:pPr>
    </w:p>
    <w:p w14:paraId="07B2E273" w14:textId="45DB79DA" w:rsidR="00D37A69" w:rsidRDefault="00D37A69" w:rsidP="00D37A69">
      <w:pPr>
        <w:spacing w:line="360" w:lineRule="auto"/>
        <w:jc w:val="both"/>
        <w:rPr>
          <w:rFonts w:ascii="Arial" w:hAnsi="Arial" w:cs="Arial"/>
          <w:b/>
          <w:bCs/>
          <w:sz w:val="24"/>
          <w:szCs w:val="24"/>
        </w:rPr>
      </w:pPr>
      <w:r w:rsidRPr="00F95F42">
        <w:rPr>
          <w:rFonts w:ascii="Arial" w:hAnsi="Arial" w:cs="Arial"/>
          <w:b/>
          <w:bCs/>
          <w:sz w:val="24"/>
          <w:szCs w:val="24"/>
        </w:rPr>
        <w:t>Introduction</w:t>
      </w:r>
    </w:p>
    <w:p w14:paraId="434EDF32" w14:textId="77777777" w:rsidR="004A3C6E" w:rsidRPr="00F95F42" w:rsidRDefault="004A3C6E" w:rsidP="00D37A69">
      <w:pPr>
        <w:spacing w:line="360" w:lineRule="auto"/>
        <w:jc w:val="both"/>
        <w:rPr>
          <w:rFonts w:ascii="Arial" w:hAnsi="Arial" w:cs="Arial"/>
          <w:b/>
          <w:bCs/>
          <w:sz w:val="24"/>
          <w:szCs w:val="24"/>
        </w:rPr>
      </w:pPr>
    </w:p>
    <w:p w14:paraId="74A6202A" w14:textId="056226A5" w:rsidR="009C1590" w:rsidRPr="009C1590" w:rsidRDefault="00D37A69" w:rsidP="009C1590">
      <w:pPr>
        <w:spacing w:line="360" w:lineRule="auto"/>
        <w:jc w:val="both"/>
        <w:rPr>
          <w:rFonts w:ascii="Arial" w:hAnsi="Arial" w:cs="Arial"/>
          <w:sz w:val="24"/>
          <w:szCs w:val="24"/>
        </w:rPr>
      </w:pPr>
      <w:r>
        <w:rPr>
          <w:rFonts w:ascii="Arial" w:hAnsi="Arial" w:cs="Arial"/>
          <w:sz w:val="24"/>
          <w:szCs w:val="24"/>
        </w:rPr>
        <w:t>There is Diversity Hotel and Spa in London, HR department. Things are not simple as many factors are challenging; this report will analyse the environmental impact of these conditions and will try to precise how to turn them in advantages</w:t>
      </w:r>
      <w:r w:rsidR="006423E7">
        <w:rPr>
          <w:rFonts w:ascii="Arial" w:hAnsi="Arial" w:cs="Arial"/>
          <w:sz w:val="24"/>
          <w:szCs w:val="24"/>
        </w:rPr>
        <w:t xml:space="preserve">. Will consider first half of life cycle, attraction, recruitment and retention. </w:t>
      </w:r>
      <w:r w:rsidR="006423E7" w:rsidRPr="006423E7">
        <w:rPr>
          <w:rFonts w:ascii="Arial" w:hAnsi="Arial" w:cs="Arial"/>
          <w:sz w:val="24"/>
          <w:szCs w:val="24"/>
        </w:rPr>
        <w:t xml:space="preserve">As an HR manager in a London hotel, attracting talent is a critical aspect of ensuring the success and competitiveness of your hotel. Talent attraction involves the strategies and activities you implement to draw qualified and skilled individuals to join your organization. </w:t>
      </w:r>
      <w:r w:rsidR="00082DEA" w:rsidRPr="00082DEA">
        <w:rPr>
          <w:rFonts w:ascii="Arial" w:hAnsi="Arial" w:cs="Arial"/>
          <w:sz w:val="24"/>
          <w:szCs w:val="24"/>
        </w:rPr>
        <w:t xml:space="preserve">Recruitment </w:t>
      </w:r>
      <w:r w:rsidR="00AA5503">
        <w:rPr>
          <w:rFonts w:ascii="Arial" w:hAnsi="Arial" w:cs="Arial"/>
          <w:sz w:val="24"/>
          <w:szCs w:val="24"/>
        </w:rPr>
        <w:t>sum</w:t>
      </w:r>
      <w:r w:rsidR="00082DEA" w:rsidRPr="00082DEA">
        <w:rPr>
          <w:rFonts w:ascii="Arial" w:hAnsi="Arial" w:cs="Arial"/>
          <w:sz w:val="24"/>
          <w:szCs w:val="24"/>
        </w:rPr>
        <w:t>s a</w:t>
      </w:r>
      <w:r w:rsidR="00AA5503">
        <w:rPr>
          <w:rFonts w:ascii="Arial" w:hAnsi="Arial" w:cs="Arial"/>
          <w:sz w:val="24"/>
          <w:szCs w:val="24"/>
        </w:rPr>
        <w:t xml:space="preserve">ll </w:t>
      </w:r>
      <w:r w:rsidR="00082DEA" w:rsidRPr="00082DEA">
        <w:rPr>
          <w:rFonts w:ascii="Arial" w:hAnsi="Arial" w:cs="Arial"/>
          <w:sz w:val="24"/>
          <w:szCs w:val="24"/>
        </w:rPr>
        <w:t xml:space="preserve">activities </w:t>
      </w:r>
      <w:r w:rsidR="00AA5503">
        <w:rPr>
          <w:rFonts w:ascii="Arial" w:hAnsi="Arial" w:cs="Arial"/>
          <w:sz w:val="24"/>
          <w:szCs w:val="24"/>
        </w:rPr>
        <w:t>to</w:t>
      </w:r>
      <w:r w:rsidR="00082DEA" w:rsidRPr="00082DEA">
        <w:rPr>
          <w:rFonts w:ascii="Arial" w:hAnsi="Arial" w:cs="Arial"/>
          <w:sz w:val="24"/>
          <w:szCs w:val="24"/>
        </w:rPr>
        <w:t xml:space="preserve"> ensur</w:t>
      </w:r>
      <w:r w:rsidR="00AA5503">
        <w:rPr>
          <w:rFonts w:ascii="Arial" w:hAnsi="Arial" w:cs="Arial"/>
          <w:sz w:val="24"/>
          <w:szCs w:val="24"/>
        </w:rPr>
        <w:t>e</w:t>
      </w:r>
      <w:r w:rsidR="00082DEA" w:rsidRPr="00082DEA">
        <w:rPr>
          <w:rFonts w:ascii="Arial" w:hAnsi="Arial" w:cs="Arial"/>
          <w:sz w:val="24"/>
          <w:szCs w:val="24"/>
        </w:rPr>
        <w:t xml:space="preserve"> that the right candidates are selected to meet the current and future needs of the organization.</w:t>
      </w:r>
      <w:r w:rsidR="00F95F42" w:rsidRPr="00F95F42">
        <w:t xml:space="preserve"> </w:t>
      </w:r>
      <w:r w:rsidR="00F95F42" w:rsidRPr="00F95F42">
        <w:rPr>
          <w:rFonts w:ascii="Arial" w:hAnsi="Arial" w:cs="Arial"/>
          <w:sz w:val="24"/>
          <w:szCs w:val="24"/>
        </w:rPr>
        <w:t>“The process of recruitment can be defined as the whole of the activities consisting of preliminary work, finding and selecting human resource, and job placement” (Tuzunkan, 2018, p.53).</w:t>
      </w:r>
      <w:r w:rsidR="00F95F42">
        <w:rPr>
          <w:rFonts w:ascii="Arial" w:hAnsi="Arial" w:cs="Arial"/>
          <w:sz w:val="24"/>
          <w:szCs w:val="24"/>
        </w:rPr>
        <w:t xml:space="preserve"> </w:t>
      </w:r>
      <w:r w:rsidR="00082DEA" w:rsidRPr="00082DEA">
        <w:rPr>
          <w:rFonts w:ascii="Arial" w:hAnsi="Arial" w:cs="Arial"/>
          <w:sz w:val="24"/>
          <w:szCs w:val="24"/>
        </w:rPr>
        <w:t xml:space="preserve">Recruitment is a dynamic and essential function that directly impacts the overall success of an organization. Regularly assessing and refining recruitment strategies ensures that organizations </w:t>
      </w:r>
      <w:r w:rsidR="00AA5503">
        <w:rPr>
          <w:rFonts w:ascii="Arial" w:hAnsi="Arial" w:cs="Arial"/>
          <w:sz w:val="24"/>
          <w:szCs w:val="24"/>
        </w:rPr>
        <w:t xml:space="preserve">could remain performant in challenging market and still </w:t>
      </w:r>
      <w:r w:rsidR="00082DEA" w:rsidRPr="00082DEA">
        <w:rPr>
          <w:rFonts w:ascii="Arial" w:hAnsi="Arial" w:cs="Arial"/>
          <w:sz w:val="24"/>
          <w:szCs w:val="24"/>
        </w:rPr>
        <w:t>attract the right individuals to contribute to their growth and success.</w:t>
      </w:r>
      <w:r w:rsidR="00F95F42" w:rsidRPr="00F95F42">
        <w:t xml:space="preserve"> </w:t>
      </w:r>
      <w:r w:rsidR="00F95F42" w:rsidRPr="00F95F42">
        <w:rPr>
          <w:rFonts w:ascii="Arial" w:hAnsi="Arial" w:cs="Arial"/>
          <w:sz w:val="24"/>
          <w:szCs w:val="24"/>
        </w:rPr>
        <w:t>Torrington (2020, p.167) describes recruitment activity as double directed, both senses action</w:t>
      </w:r>
      <w:r w:rsidR="00F95F42">
        <w:rPr>
          <w:rFonts w:ascii="Arial" w:hAnsi="Arial" w:cs="Arial"/>
          <w:sz w:val="24"/>
          <w:szCs w:val="24"/>
        </w:rPr>
        <w:t xml:space="preserve">, one from employer to candidates, the other from employee to company. </w:t>
      </w:r>
      <w:r w:rsidR="009C1590" w:rsidRPr="009C1590">
        <w:rPr>
          <w:rFonts w:ascii="Arial" w:hAnsi="Arial" w:cs="Arial"/>
          <w:sz w:val="24"/>
          <w:szCs w:val="24"/>
        </w:rPr>
        <w:t xml:space="preserve">Retention </w:t>
      </w:r>
      <w:r w:rsidR="00AA5503">
        <w:rPr>
          <w:rFonts w:ascii="Arial" w:hAnsi="Arial" w:cs="Arial"/>
          <w:sz w:val="24"/>
          <w:szCs w:val="24"/>
        </w:rPr>
        <w:t xml:space="preserve">has as purpose integration and develop and maintain personnel </w:t>
      </w:r>
      <w:r w:rsidR="009C1590" w:rsidRPr="009C1590">
        <w:rPr>
          <w:rFonts w:ascii="Arial" w:hAnsi="Arial" w:cs="Arial"/>
          <w:sz w:val="24"/>
          <w:szCs w:val="24"/>
        </w:rPr>
        <w:t>engaged, satisfied, and committed to their roles within the company. It involves strategies and activities aimed at reducing employee turnover and preserving institutional knowledge.</w:t>
      </w:r>
      <w:r w:rsidR="00F95F42">
        <w:rPr>
          <w:rFonts w:ascii="Arial" w:hAnsi="Arial" w:cs="Arial"/>
          <w:sz w:val="24"/>
          <w:szCs w:val="24"/>
        </w:rPr>
        <w:t xml:space="preserve"> </w:t>
      </w:r>
      <w:r w:rsidR="00F95F42" w:rsidRPr="00F95F42">
        <w:rPr>
          <w:rFonts w:ascii="Arial" w:hAnsi="Arial" w:cs="Arial"/>
          <w:sz w:val="24"/>
          <w:szCs w:val="24"/>
        </w:rPr>
        <w:t>Friedman (2012) detailed how to respond on challenges, how to actualise CPD ( continuous personal development) how to adapt to challenges, to be able to maintain performance. “ In most circumstances practice may be regarded as a continuous stream of events that involve actions and possible challenges” (Friedman, 2012, p.61). It’s HR department job to identify the steps should make, the adaptation certain steps and to secure the transition (Kubler Ross change curve).</w:t>
      </w:r>
      <w:r w:rsidR="00F95F42">
        <w:rPr>
          <w:rFonts w:ascii="Arial" w:hAnsi="Arial" w:cs="Arial"/>
          <w:sz w:val="24"/>
          <w:szCs w:val="24"/>
        </w:rPr>
        <w:t xml:space="preserve"> All these three steps have big importance, giv</w:t>
      </w:r>
      <w:r w:rsidR="00B27F3D">
        <w:rPr>
          <w:rFonts w:ascii="Arial" w:hAnsi="Arial" w:cs="Arial"/>
          <w:sz w:val="24"/>
          <w:szCs w:val="24"/>
        </w:rPr>
        <w:t>ing</w:t>
      </w:r>
      <w:r w:rsidR="00F95F42">
        <w:rPr>
          <w:rFonts w:ascii="Arial" w:hAnsi="Arial" w:cs="Arial"/>
          <w:sz w:val="24"/>
          <w:szCs w:val="24"/>
        </w:rPr>
        <w:t xml:space="preserve"> the dimensions of HR activity</w:t>
      </w:r>
      <w:r w:rsidR="00B27F3D">
        <w:rPr>
          <w:rFonts w:ascii="Arial" w:hAnsi="Arial" w:cs="Arial"/>
          <w:sz w:val="24"/>
          <w:szCs w:val="24"/>
        </w:rPr>
        <w:t xml:space="preserve">, </w:t>
      </w:r>
      <w:r w:rsidR="00B27F3D" w:rsidRPr="00B27F3D">
        <w:rPr>
          <w:rFonts w:ascii="Arial" w:hAnsi="Arial" w:cs="Arial"/>
          <w:sz w:val="24"/>
          <w:szCs w:val="24"/>
        </w:rPr>
        <w:t>talent attraction is a multifaceted process that involves promoting a positive employer brand, engaging in strategic recruitment activities, and offering attractive benefits and development opportunities. It's a crucial aspect of building and maintaining a high-performing workforce in the competitive hospitality industry. Regularly assess and adapt your strategies to align with evolving workforce trends and candidate expectations</w:t>
      </w:r>
      <w:r w:rsidR="00B27F3D">
        <w:rPr>
          <w:rFonts w:ascii="Arial" w:hAnsi="Arial" w:cs="Arial"/>
          <w:sz w:val="24"/>
          <w:szCs w:val="24"/>
        </w:rPr>
        <w:t xml:space="preserve">. </w:t>
      </w:r>
      <w:r w:rsidR="00B27F3D" w:rsidRPr="00B27F3D">
        <w:rPr>
          <w:rFonts w:ascii="Arial" w:hAnsi="Arial" w:cs="Arial"/>
          <w:sz w:val="24"/>
          <w:szCs w:val="24"/>
        </w:rPr>
        <w:t>Strategies for retention should be tailored to the specific needs and culture of the organization. Regularly assessing employee satisfaction, addressing concerns, and implementing initiatives that align with employees' needs contribute to a successful retention strategy.</w:t>
      </w:r>
    </w:p>
    <w:p w14:paraId="3B8B79DF" w14:textId="61725CA8" w:rsidR="00082DEA" w:rsidRPr="00B27F3D" w:rsidRDefault="00B27F3D" w:rsidP="006423E7">
      <w:pPr>
        <w:spacing w:line="360" w:lineRule="auto"/>
        <w:jc w:val="both"/>
        <w:rPr>
          <w:rFonts w:ascii="Arial" w:hAnsi="Arial" w:cs="Arial"/>
          <w:b/>
          <w:bCs/>
          <w:sz w:val="24"/>
          <w:szCs w:val="24"/>
        </w:rPr>
      </w:pPr>
      <w:r w:rsidRPr="00B27F3D">
        <w:rPr>
          <w:rFonts w:ascii="Arial" w:hAnsi="Arial" w:cs="Arial"/>
          <w:b/>
          <w:bCs/>
          <w:sz w:val="24"/>
          <w:szCs w:val="24"/>
        </w:rPr>
        <w:lastRenderedPageBreak/>
        <w:t>ATTRACTION</w:t>
      </w:r>
    </w:p>
    <w:p w14:paraId="564FC85F" w14:textId="63AB3E8C" w:rsidR="006423E7" w:rsidRPr="006423E7" w:rsidRDefault="006423E7" w:rsidP="006423E7">
      <w:pPr>
        <w:spacing w:line="360" w:lineRule="auto"/>
        <w:jc w:val="both"/>
        <w:rPr>
          <w:rFonts w:ascii="Arial" w:hAnsi="Arial" w:cs="Arial"/>
          <w:sz w:val="24"/>
          <w:szCs w:val="24"/>
        </w:rPr>
      </w:pPr>
      <w:r w:rsidRPr="006423E7">
        <w:rPr>
          <w:rFonts w:ascii="Arial" w:hAnsi="Arial" w:cs="Arial"/>
          <w:sz w:val="24"/>
          <w:szCs w:val="24"/>
        </w:rPr>
        <w:t xml:space="preserve">Here's a </w:t>
      </w:r>
      <w:r>
        <w:rPr>
          <w:rFonts w:ascii="Arial" w:hAnsi="Arial" w:cs="Arial"/>
          <w:sz w:val="24"/>
          <w:szCs w:val="24"/>
        </w:rPr>
        <w:t>few a</w:t>
      </w:r>
      <w:r w:rsidRPr="006423E7">
        <w:rPr>
          <w:rFonts w:ascii="Arial" w:hAnsi="Arial" w:cs="Arial"/>
          <w:sz w:val="24"/>
          <w:szCs w:val="24"/>
        </w:rPr>
        <w:t xml:space="preserve">ctivities and </w:t>
      </w:r>
      <w:r>
        <w:rPr>
          <w:rFonts w:ascii="Arial" w:hAnsi="Arial" w:cs="Arial"/>
          <w:sz w:val="24"/>
          <w:szCs w:val="24"/>
        </w:rPr>
        <w:t>c</w:t>
      </w:r>
      <w:r w:rsidRPr="006423E7">
        <w:rPr>
          <w:rFonts w:ascii="Arial" w:hAnsi="Arial" w:cs="Arial"/>
          <w:sz w:val="24"/>
          <w:szCs w:val="24"/>
        </w:rPr>
        <w:t>ontent</w:t>
      </w:r>
      <w:r>
        <w:rPr>
          <w:rFonts w:ascii="Arial" w:hAnsi="Arial" w:cs="Arial"/>
          <w:sz w:val="24"/>
          <w:szCs w:val="24"/>
        </w:rPr>
        <w:t xml:space="preserve"> for a successful attraction:</w:t>
      </w:r>
    </w:p>
    <w:p w14:paraId="31809E97" w14:textId="01A77674" w:rsidR="00082DEA" w:rsidRDefault="006423E7" w:rsidP="006423E7">
      <w:pPr>
        <w:pStyle w:val="ListParagraph"/>
        <w:numPr>
          <w:ilvl w:val="0"/>
          <w:numId w:val="2"/>
        </w:numPr>
        <w:spacing w:line="360" w:lineRule="auto"/>
        <w:jc w:val="both"/>
        <w:rPr>
          <w:rFonts w:ascii="Arial" w:hAnsi="Arial" w:cs="Arial"/>
          <w:sz w:val="24"/>
          <w:szCs w:val="24"/>
        </w:rPr>
      </w:pPr>
      <w:r w:rsidRPr="00082DEA">
        <w:rPr>
          <w:rFonts w:ascii="Arial" w:hAnsi="Arial" w:cs="Arial"/>
          <w:sz w:val="24"/>
          <w:szCs w:val="24"/>
        </w:rPr>
        <w:t>Brand</w:t>
      </w:r>
      <w:r w:rsidR="00AA5503">
        <w:rPr>
          <w:rFonts w:ascii="Arial" w:hAnsi="Arial" w:cs="Arial"/>
          <w:sz w:val="24"/>
          <w:szCs w:val="24"/>
        </w:rPr>
        <w:t xml:space="preserve"> of Employer</w:t>
      </w:r>
      <w:r w:rsidRPr="00082DEA">
        <w:rPr>
          <w:rFonts w:ascii="Arial" w:hAnsi="Arial" w:cs="Arial"/>
          <w:sz w:val="24"/>
          <w:szCs w:val="24"/>
        </w:rPr>
        <w:t>:</w:t>
      </w:r>
      <w:r w:rsidR="00082DEA" w:rsidRPr="00082DEA">
        <w:rPr>
          <w:rFonts w:ascii="Arial" w:hAnsi="Arial" w:cs="Arial"/>
          <w:sz w:val="24"/>
          <w:szCs w:val="24"/>
        </w:rPr>
        <w:t xml:space="preserve"> </w:t>
      </w:r>
      <w:r w:rsidR="00AA5503">
        <w:rPr>
          <w:rFonts w:ascii="Arial" w:hAnsi="Arial" w:cs="Arial"/>
          <w:sz w:val="24"/>
          <w:szCs w:val="24"/>
        </w:rPr>
        <w:t>Highlight the brand,</w:t>
      </w:r>
      <w:r w:rsidRPr="00082DEA">
        <w:rPr>
          <w:rFonts w:ascii="Arial" w:hAnsi="Arial" w:cs="Arial"/>
          <w:sz w:val="24"/>
          <w:szCs w:val="24"/>
        </w:rPr>
        <w:t xml:space="preserve"> </w:t>
      </w:r>
      <w:r w:rsidR="00AA5503">
        <w:rPr>
          <w:rFonts w:ascii="Arial" w:hAnsi="Arial" w:cs="Arial"/>
          <w:sz w:val="24"/>
          <w:szCs w:val="24"/>
        </w:rPr>
        <w:t>put in front the name,</w:t>
      </w:r>
      <w:r w:rsidRPr="00082DEA">
        <w:rPr>
          <w:rFonts w:ascii="Arial" w:hAnsi="Arial" w:cs="Arial"/>
          <w:sz w:val="24"/>
          <w:szCs w:val="24"/>
        </w:rPr>
        <w:t xml:space="preserve"> culture, values,</w:t>
      </w:r>
      <w:r w:rsidR="00AA5503">
        <w:rPr>
          <w:rFonts w:ascii="Arial" w:hAnsi="Arial" w:cs="Arial"/>
          <w:sz w:val="24"/>
          <w:szCs w:val="24"/>
        </w:rPr>
        <w:t xml:space="preserve"> what the </w:t>
      </w:r>
      <w:r w:rsidRPr="00082DEA">
        <w:rPr>
          <w:rFonts w:ascii="Arial" w:hAnsi="Arial" w:cs="Arial"/>
          <w:sz w:val="24"/>
          <w:szCs w:val="24"/>
        </w:rPr>
        <w:t>hotel offers.</w:t>
      </w:r>
      <w:r w:rsidR="00082DEA" w:rsidRPr="00082DEA">
        <w:rPr>
          <w:rFonts w:ascii="Arial" w:hAnsi="Arial" w:cs="Arial"/>
          <w:sz w:val="24"/>
          <w:szCs w:val="24"/>
        </w:rPr>
        <w:t xml:space="preserve"> </w:t>
      </w:r>
      <w:r w:rsidRPr="00082DEA">
        <w:rPr>
          <w:rFonts w:ascii="Arial" w:hAnsi="Arial" w:cs="Arial"/>
          <w:sz w:val="24"/>
          <w:szCs w:val="24"/>
        </w:rPr>
        <w:t>Showcase employee testimonials, success stories, and the positive aspects of working at your hotel on your website and social media.</w:t>
      </w:r>
    </w:p>
    <w:p w14:paraId="3AFD9797" w14:textId="5A526EDF" w:rsidR="00082DEA" w:rsidRDefault="006423E7" w:rsidP="006423E7">
      <w:pPr>
        <w:pStyle w:val="ListParagraph"/>
        <w:numPr>
          <w:ilvl w:val="0"/>
          <w:numId w:val="2"/>
        </w:numPr>
        <w:spacing w:line="360" w:lineRule="auto"/>
        <w:jc w:val="both"/>
        <w:rPr>
          <w:rFonts w:ascii="Arial" w:hAnsi="Arial" w:cs="Arial"/>
          <w:sz w:val="24"/>
          <w:szCs w:val="24"/>
        </w:rPr>
      </w:pPr>
      <w:r w:rsidRPr="00082DEA">
        <w:rPr>
          <w:rFonts w:ascii="Arial" w:hAnsi="Arial" w:cs="Arial"/>
          <w:sz w:val="24"/>
          <w:szCs w:val="24"/>
        </w:rPr>
        <w:t>Engaging Job Descriptions:</w:t>
      </w:r>
      <w:r w:rsidR="00082DEA" w:rsidRPr="00082DEA">
        <w:rPr>
          <w:rFonts w:ascii="Arial" w:hAnsi="Arial" w:cs="Arial"/>
          <w:sz w:val="24"/>
          <w:szCs w:val="24"/>
        </w:rPr>
        <w:t xml:space="preserve"> </w:t>
      </w:r>
      <w:r w:rsidRPr="00082DEA">
        <w:rPr>
          <w:rFonts w:ascii="Arial" w:hAnsi="Arial" w:cs="Arial"/>
          <w:sz w:val="24"/>
          <w:szCs w:val="24"/>
        </w:rPr>
        <w:t xml:space="preserve">Craft compelling and accurate job descriptions that clearly communicate the </w:t>
      </w:r>
      <w:r w:rsidR="00AA5503">
        <w:rPr>
          <w:rFonts w:ascii="Arial" w:hAnsi="Arial" w:cs="Arial"/>
          <w:sz w:val="24"/>
          <w:szCs w:val="24"/>
        </w:rPr>
        <w:t>key role of position listed</w:t>
      </w:r>
      <w:r w:rsidRPr="00082DEA">
        <w:rPr>
          <w:rFonts w:ascii="Arial" w:hAnsi="Arial" w:cs="Arial"/>
          <w:sz w:val="24"/>
          <w:szCs w:val="24"/>
        </w:rPr>
        <w:t xml:space="preserve">, benefits, and </w:t>
      </w:r>
      <w:r w:rsidR="00AA5503">
        <w:rPr>
          <w:rFonts w:ascii="Arial" w:hAnsi="Arial" w:cs="Arial"/>
          <w:sz w:val="24"/>
          <w:szCs w:val="24"/>
        </w:rPr>
        <w:t>development</w:t>
      </w:r>
      <w:r w:rsidRPr="00082DEA">
        <w:rPr>
          <w:rFonts w:ascii="Arial" w:hAnsi="Arial" w:cs="Arial"/>
          <w:sz w:val="24"/>
          <w:szCs w:val="24"/>
        </w:rPr>
        <w:t xml:space="preserve"> </w:t>
      </w:r>
      <w:r w:rsidR="00AA5503">
        <w:rPr>
          <w:rFonts w:ascii="Arial" w:hAnsi="Arial" w:cs="Arial"/>
          <w:sz w:val="24"/>
          <w:szCs w:val="24"/>
        </w:rPr>
        <w:t>way</w:t>
      </w:r>
      <w:r w:rsidRPr="00082DEA">
        <w:rPr>
          <w:rFonts w:ascii="Arial" w:hAnsi="Arial" w:cs="Arial"/>
          <w:sz w:val="24"/>
          <w:szCs w:val="24"/>
        </w:rPr>
        <w:t xml:space="preserve">s </w:t>
      </w:r>
      <w:r w:rsidR="00AA5503">
        <w:rPr>
          <w:rFonts w:ascii="Arial" w:hAnsi="Arial" w:cs="Arial"/>
          <w:sz w:val="24"/>
          <w:szCs w:val="24"/>
        </w:rPr>
        <w:t>connec</w:t>
      </w:r>
      <w:r w:rsidRPr="00082DEA">
        <w:rPr>
          <w:rFonts w:ascii="Arial" w:hAnsi="Arial" w:cs="Arial"/>
          <w:sz w:val="24"/>
          <w:szCs w:val="24"/>
        </w:rPr>
        <w:t xml:space="preserve">ted with </w:t>
      </w:r>
      <w:r w:rsidR="00AA5503">
        <w:rPr>
          <w:rFonts w:ascii="Arial" w:hAnsi="Arial" w:cs="Arial"/>
          <w:sz w:val="24"/>
          <w:szCs w:val="24"/>
        </w:rPr>
        <w:t>the</w:t>
      </w:r>
      <w:r w:rsidRPr="00082DEA">
        <w:rPr>
          <w:rFonts w:ascii="Arial" w:hAnsi="Arial" w:cs="Arial"/>
          <w:sz w:val="24"/>
          <w:szCs w:val="24"/>
        </w:rPr>
        <w:t xml:space="preserve"> </w:t>
      </w:r>
      <w:r w:rsidR="00AA5503">
        <w:rPr>
          <w:rFonts w:ascii="Arial" w:hAnsi="Arial" w:cs="Arial"/>
          <w:sz w:val="24"/>
          <w:szCs w:val="24"/>
        </w:rPr>
        <w:t>position listed</w:t>
      </w:r>
      <w:r w:rsidRPr="00082DEA">
        <w:rPr>
          <w:rFonts w:ascii="Arial" w:hAnsi="Arial" w:cs="Arial"/>
          <w:sz w:val="24"/>
          <w:szCs w:val="24"/>
        </w:rPr>
        <w:t>.</w:t>
      </w:r>
      <w:r w:rsidR="00082DEA">
        <w:rPr>
          <w:rFonts w:ascii="Arial" w:hAnsi="Arial" w:cs="Arial"/>
          <w:sz w:val="24"/>
          <w:szCs w:val="24"/>
        </w:rPr>
        <w:t xml:space="preserve"> </w:t>
      </w:r>
      <w:r w:rsidRPr="00082DEA">
        <w:rPr>
          <w:rFonts w:ascii="Arial" w:hAnsi="Arial" w:cs="Arial"/>
          <w:sz w:val="24"/>
          <w:szCs w:val="24"/>
        </w:rPr>
        <w:t>Use language that reflects the hotel's values and the exciting aspects of the hospitality industry.</w:t>
      </w:r>
    </w:p>
    <w:p w14:paraId="3E06A764" w14:textId="77777777" w:rsidR="00082DEA" w:rsidRDefault="006423E7" w:rsidP="006423E7">
      <w:pPr>
        <w:pStyle w:val="ListParagraph"/>
        <w:numPr>
          <w:ilvl w:val="0"/>
          <w:numId w:val="2"/>
        </w:numPr>
        <w:spacing w:line="360" w:lineRule="auto"/>
        <w:jc w:val="both"/>
        <w:rPr>
          <w:rFonts w:ascii="Arial" w:hAnsi="Arial" w:cs="Arial"/>
          <w:sz w:val="24"/>
          <w:szCs w:val="24"/>
        </w:rPr>
      </w:pPr>
      <w:r w:rsidRPr="00082DEA">
        <w:rPr>
          <w:rFonts w:ascii="Arial" w:hAnsi="Arial" w:cs="Arial"/>
          <w:sz w:val="24"/>
          <w:szCs w:val="24"/>
        </w:rPr>
        <w:t>Recruitment Events:</w:t>
      </w:r>
      <w:r w:rsidR="00082DEA" w:rsidRPr="00082DEA">
        <w:rPr>
          <w:rFonts w:ascii="Arial" w:hAnsi="Arial" w:cs="Arial"/>
          <w:sz w:val="24"/>
          <w:szCs w:val="24"/>
        </w:rPr>
        <w:t xml:space="preserve"> </w:t>
      </w:r>
      <w:r w:rsidRPr="00082DEA">
        <w:rPr>
          <w:rFonts w:ascii="Arial" w:hAnsi="Arial" w:cs="Arial"/>
          <w:sz w:val="24"/>
          <w:szCs w:val="24"/>
        </w:rPr>
        <w:t>Host or participate in recruitment events, job fairs, or industry conferences to engage with potential candidates.</w:t>
      </w:r>
      <w:r w:rsidR="00082DEA" w:rsidRPr="00082DEA">
        <w:rPr>
          <w:rFonts w:ascii="Arial" w:hAnsi="Arial" w:cs="Arial"/>
          <w:sz w:val="24"/>
          <w:szCs w:val="24"/>
        </w:rPr>
        <w:t xml:space="preserve"> </w:t>
      </w:r>
      <w:r w:rsidRPr="00082DEA">
        <w:rPr>
          <w:rFonts w:ascii="Arial" w:hAnsi="Arial" w:cs="Arial"/>
          <w:sz w:val="24"/>
          <w:szCs w:val="24"/>
        </w:rPr>
        <w:t>Use these events to showcase your hotel's culture, career paths, and commitment to employee development.</w:t>
      </w:r>
    </w:p>
    <w:p w14:paraId="0597BB88" w14:textId="0D55F430" w:rsidR="00082DEA" w:rsidRDefault="00AA5503" w:rsidP="006423E7">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Promote </w:t>
      </w:r>
      <w:r w:rsidR="006423E7" w:rsidRPr="00082DEA">
        <w:rPr>
          <w:rFonts w:ascii="Arial" w:hAnsi="Arial" w:cs="Arial"/>
          <w:sz w:val="24"/>
          <w:szCs w:val="24"/>
        </w:rPr>
        <w:t>Online</w:t>
      </w:r>
      <w:r>
        <w:rPr>
          <w:rFonts w:ascii="Arial" w:hAnsi="Arial" w:cs="Arial"/>
          <w:sz w:val="24"/>
          <w:szCs w:val="24"/>
        </w:rPr>
        <w:t>:</w:t>
      </w:r>
      <w:r w:rsidR="00082DEA" w:rsidRPr="00082DEA">
        <w:rPr>
          <w:rFonts w:ascii="Arial" w:hAnsi="Arial" w:cs="Arial"/>
          <w:sz w:val="24"/>
          <w:szCs w:val="24"/>
        </w:rPr>
        <w:t xml:space="preserve"> </w:t>
      </w:r>
      <w:r w:rsidR="00AA03DD">
        <w:rPr>
          <w:rFonts w:ascii="Arial" w:hAnsi="Arial" w:cs="Arial"/>
          <w:sz w:val="24"/>
          <w:szCs w:val="24"/>
        </w:rPr>
        <w:t>Be</w:t>
      </w:r>
      <w:r w:rsidR="006423E7" w:rsidRPr="00082DEA">
        <w:rPr>
          <w:rFonts w:ascii="Arial" w:hAnsi="Arial" w:cs="Arial"/>
          <w:sz w:val="24"/>
          <w:szCs w:val="24"/>
        </w:rPr>
        <w:t xml:space="preserve"> active and engag</w:t>
      </w:r>
      <w:r w:rsidR="00AA03DD">
        <w:rPr>
          <w:rFonts w:ascii="Arial" w:hAnsi="Arial" w:cs="Arial"/>
          <w:sz w:val="24"/>
          <w:szCs w:val="24"/>
        </w:rPr>
        <w:t>e</w:t>
      </w:r>
      <w:r w:rsidR="006423E7" w:rsidRPr="00082DEA">
        <w:rPr>
          <w:rFonts w:ascii="Arial" w:hAnsi="Arial" w:cs="Arial"/>
          <w:sz w:val="24"/>
          <w:szCs w:val="24"/>
        </w:rPr>
        <w:t xml:space="preserve"> online p</w:t>
      </w:r>
      <w:r w:rsidR="00AA03DD">
        <w:rPr>
          <w:rFonts w:ascii="Arial" w:hAnsi="Arial" w:cs="Arial"/>
          <w:sz w:val="24"/>
          <w:szCs w:val="24"/>
        </w:rPr>
        <w:t>romotions</w:t>
      </w:r>
      <w:r w:rsidR="006423E7" w:rsidRPr="00082DEA">
        <w:rPr>
          <w:rFonts w:ascii="Arial" w:hAnsi="Arial" w:cs="Arial"/>
          <w:sz w:val="24"/>
          <w:szCs w:val="24"/>
        </w:rPr>
        <w:t xml:space="preserve"> on </w:t>
      </w:r>
      <w:r w:rsidR="00AA03DD">
        <w:rPr>
          <w:rFonts w:ascii="Arial" w:hAnsi="Arial" w:cs="Arial"/>
          <w:sz w:val="24"/>
          <w:szCs w:val="24"/>
        </w:rPr>
        <w:t xml:space="preserve">resources dedicated </w:t>
      </w:r>
      <w:r w:rsidR="006423E7" w:rsidRPr="00082DEA">
        <w:rPr>
          <w:rFonts w:ascii="Arial" w:hAnsi="Arial" w:cs="Arial"/>
          <w:sz w:val="24"/>
          <w:szCs w:val="24"/>
        </w:rPr>
        <w:t xml:space="preserve">platforms </w:t>
      </w:r>
      <w:r w:rsidR="00AA03DD">
        <w:rPr>
          <w:rFonts w:ascii="Arial" w:hAnsi="Arial" w:cs="Arial"/>
          <w:sz w:val="24"/>
          <w:szCs w:val="24"/>
        </w:rPr>
        <w:t>as</w:t>
      </w:r>
      <w:r w:rsidR="006423E7" w:rsidRPr="00082DEA">
        <w:rPr>
          <w:rFonts w:ascii="Arial" w:hAnsi="Arial" w:cs="Arial"/>
          <w:sz w:val="24"/>
          <w:szCs w:val="24"/>
        </w:rPr>
        <w:t xml:space="preserve"> LinkedIn.</w:t>
      </w:r>
      <w:r w:rsidR="00AA03DD">
        <w:rPr>
          <w:rFonts w:ascii="Arial" w:hAnsi="Arial" w:cs="Arial"/>
          <w:sz w:val="24"/>
          <w:szCs w:val="24"/>
        </w:rPr>
        <w:t xml:space="preserve"> Be present in Media.</w:t>
      </w:r>
      <w:r w:rsidR="00082DEA" w:rsidRPr="00082DEA">
        <w:rPr>
          <w:rFonts w:ascii="Arial" w:hAnsi="Arial" w:cs="Arial"/>
          <w:sz w:val="24"/>
          <w:szCs w:val="24"/>
        </w:rPr>
        <w:t xml:space="preserve"> </w:t>
      </w:r>
      <w:r w:rsidR="00AA03DD">
        <w:rPr>
          <w:rFonts w:ascii="Arial" w:hAnsi="Arial" w:cs="Arial"/>
          <w:sz w:val="24"/>
          <w:szCs w:val="24"/>
        </w:rPr>
        <w:t>Post</w:t>
      </w:r>
      <w:r w:rsidR="006423E7" w:rsidRPr="00082DEA">
        <w:rPr>
          <w:rFonts w:ascii="Arial" w:hAnsi="Arial" w:cs="Arial"/>
          <w:sz w:val="24"/>
          <w:szCs w:val="24"/>
        </w:rPr>
        <w:t xml:space="preserve"> updates about the hotel, job openings, and industry trends to attract passive candidates.</w:t>
      </w:r>
    </w:p>
    <w:p w14:paraId="223775E9" w14:textId="729EF785" w:rsidR="006423E7" w:rsidRPr="00082DEA" w:rsidRDefault="006423E7" w:rsidP="006423E7">
      <w:pPr>
        <w:pStyle w:val="ListParagraph"/>
        <w:numPr>
          <w:ilvl w:val="0"/>
          <w:numId w:val="2"/>
        </w:numPr>
        <w:spacing w:line="360" w:lineRule="auto"/>
        <w:jc w:val="both"/>
        <w:rPr>
          <w:rFonts w:ascii="Arial" w:hAnsi="Arial" w:cs="Arial"/>
          <w:sz w:val="24"/>
          <w:szCs w:val="24"/>
        </w:rPr>
      </w:pPr>
      <w:r w:rsidRPr="00082DEA">
        <w:rPr>
          <w:rFonts w:ascii="Arial" w:hAnsi="Arial" w:cs="Arial"/>
          <w:sz w:val="24"/>
          <w:szCs w:val="24"/>
        </w:rPr>
        <w:t>Employee Referral Programs:</w:t>
      </w:r>
      <w:r w:rsidR="00082DEA" w:rsidRPr="00082DEA">
        <w:rPr>
          <w:rFonts w:ascii="Arial" w:hAnsi="Arial" w:cs="Arial"/>
          <w:sz w:val="24"/>
          <w:szCs w:val="24"/>
        </w:rPr>
        <w:t xml:space="preserve"> </w:t>
      </w:r>
      <w:r w:rsidRPr="00082DEA">
        <w:rPr>
          <w:rFonts w:ascii="Arial" w:hAnsi="Arial" w:cs="Arial"/>
          <w:sz w:val="24"/>
          <w:szCs w:val="24"/>
        </w:rPr>
        <w:t xml:space="preserve">Encourage current employees to refer </w:t>
      </w:r>
      <w:r w:rsidR="00082DEA">
        <w:rPr>
          <w:rFonts w:ascii="Arial" w:hAnsi="Arial" w:cs="Arial"/>
          <w:sz w:val="24"/>
          <w:szCs w:val="24"/>
        </w:rPr>
        <w:t xml:space="preserve">more </w:t>
      </w:r>
      <w:r w:rsidRPr="00082DEA">
        <w:rPr>
          <w:rFonts w:ascii="Arial" w:hAnsi="Arial" w:cs="Arial"/>
          <w:sz w:val="24"/>
          <w:szCs w:val="24"/>
        </w:rPr>
        <w:t>potential candidates through a structured referral program.</w:t>
      </w:r>
      <w:r w:rsidR="00082DEA">
        <w:rPr>
          <w:rFonts w:ascii="Arial" w:hAnsi="Arial" w:cs="Arial"/>
          <w:sz w:val="24"/>
          <w:szCs w:val="24"/>
        </w:rPr>
        <w:t xml:space="preserve"> </w:t>
      </w:r>
      <w:r w:rsidRPr="00082DEA">
        <w:rPr>
          <w:rFonts w:ascii="Arial" w:hAnsi="Arial" w:cs="Arial"/>
          <w:sz w:val="24"/>
          <w:szCs w:val="24"/>
        </w:rPr>
        <w:t>Offer incentives for successful referrals to motivate your team.</w:t>
      </w:r>
    </w:p>
    <w:p w14:paraId="40D56899" w14:textId="77777777" w:rsidR="00082DEA" w:rsidRDefault="006423E7" w:rsidP="006423E7">
      <w:pPr>
        <w:spacing w:line="360" w:lineRule="auto"/>
        <w:jc w:val="both"/>
        <w:rPr>
          <w:rFonts w:ascii="Arial" w:hAnsi="Arial" w:cs="Arial"/>
          <w:sz w:val="24"/>
          <w:szCs w:val="24"/>
        </w:rPr>
      </w:pPr>
      <w:r w:rsidRPr="006423E7">
        <w:rPr>
          <w:rFonts w:ascii="Arial" w:hAnsi="Arial" w:cs="Arial"/>
          <w:sz w:val="24"/>
          <w:szCs w:val="24"/>
        </w:rPr>
        <w:t>Importance</w:t>
      </w:r>
      <w:r w:rsidR="00082DEA">
        <w:rPr>
          <w:rFonts w:ascii="Arial" w:hAnsi="Arial" w:cs="Arial"/>
          <w:sz w:val="24"/>
          <w:szCs w:val="24"/>
        </w:rPr>
        <w:t xml:space="preserve"> of Attraction: </w:t>
      </w:r>
    </w:p>
    <w:p w14:paraId="716ABBB0" w14:textId="77777777" w:rsidR="00082DEA" w:rsidRDefault="006423E7" w:rsidP="006423E7">
      <w:pPr>
        <w:pStyle w:val="ListParagraph"/>
        <w:numPr>
          <w:ilvl w:val="0"/>
          <w:numId w:val="2"/>
        </w:numPr>
        <w:spacing w:line="360" w:lineRule="auto"/>
        <w:jc w:val="both"/>
        <w:rPr>
          <w:rFonts w:ascii="Arial" w:hAnsi="Arial" w:cs="Arial"/>
          <w:sz w:val="24"/>
          <w:szCs w:val="24"/>
        </w:rPr>
      </w:pPr>
      <w:r w:rsidRPr="00082DEA">
        <w:rPr>
          <w:rFonts w:ascii="Arial" w:hAnsi="Arial" w:cs="Arial"/>
          <w:sz w:val="24"/>
          <w:szCs w:val="24"/>
        </w:rPr>
        <w:t>Competitive Advantage: Talent attraction is crucial for gaining a competitive edge in the hospitality industry. A skilled and motivated workforce contributes to excellent customer service and overall business success.</w:t>
      </w:r>
    </w:p>
    <w:p w14:paraId="6C8BC486" w14:textId="77777777" w:rsidR="00082DEA" w:rsidRDefault="006423E7" w:rsidP="006423E7">
      <w:pPr>
        <w:pStyle w:val="ListParagraph"/>
        <w:numPr>
          <w:ilvl w:val="0"/>
          <w:numId w:val="2"/>
        </w:numPr>
        <w:spacing w:line="360" w:lineRule="auto"/>
        <w:jc w:val="both"/>
        <w:rPr>
          <w:rFonts w:ascii="Arial" w:hAnsi="Arial" w:cs="Arial"/>
          <w:sz w:val="24"/>
          <w:szCs w:val="24"/>
        </w:rPr>
      </w:pPr>
      <w:r w:rsidRPr="00082DEA">
        <w:rPr>
          <w:rFonts w:ascii="Arial" w:hAnsi="Arial" w:cs="Arial"/>
          <w:sz w:val="24"/>
          <w:szCs w:val="24"/>
        </w:rPr>
        <w:t>Employee Quality: Attracting top talent ensures that you have skilled individuals who can contribute to the growth and reputation of your hotel.</w:t>
      </w:r>
    </w:p>
    <w:p w14:paraId="4D3A8564" w14:textId="7050F31E" w:rsidR="006423E7" w:rsidRPr="00082DEA" w:rsidRDefault="006423E7" w:rsidP="006423E7">
      <w:pPr>
        <w:pStyle w:val="ListParagraph"/>
        <w:numPr>
          <w:ilvl w:val="0"/>
          <w:numId w:val="2"/>
        </w:numPr>
        <w:spacing w:line="360" w:lineRule="auto"/>
        <w:jc w:val="both"/>
        <w:rPr>
          <w:rFonts w:ascii="Arial" w:hAnsi="Arial" w:cs="Arial"/>
          <w:sz w:val="24"/>
          <w:szCs w:val="24"/>
        </w:rPr>
      </w:pPr>
      <w:r w:rsidRPr="00082DEA">
        <w:rPr>
          <w:rFonts w:ascii="Arial" w:hAnsi="Arial" w:cs="Arial"/>
          <w:sz w:val="24"/>
          <w:szCs w:val="24"/>
        </w:rPr>
        <w:t>Retention: Effective attraction strategies set the foundation for employee retention. When employees are attracted to your hotel for the right reasons, they are more likely to stay and grow within the organization.</w:t>
      </w:r>
    </w:p>
    <w:p w14:paraId="261AA52F" w14:textId="5143D495" w:rsidR="006423E7" w:rsidRPr="006423E7" w:rsidRDefault="006423E7" w:rsidP="006423E7">
      <w:pPr>
        <w:spacing w:line="360" w:lineRule="auto"/>
        <w:jc w:val="both"/>
        <w:rPr>
          <w:rFonts w:ascii="Arial" w:hAnsi="Arial" w:cs="Arial"/>
          <w:sz w:val="24"/>
          <w:szCs w:val="24"/>
        </w:rPr>
      </w:pPr>
      <w:r w:rsidRPr="006423E7">
        <w:rPr>
          <w:rFonts w:ascii="Arial" w:hAnsi="Arial" w:cs="Arial"/>
          <w:sz w:val="24"/>
          <w:szCs w:val="24"/>
        </w:rPr>
        <w:t>Factors That Can Help</w:t>
      </w:r>
      <w:r w:rsidR="00D73744">
        <w:rPr>
          <w:rFonts w:ascii="Arial" w:hAnsi="Arial" w:cs="Arial"/>
          <w:sz w:val="24"/>
          <w:szCs w:val="24"/>
        </w:rPr>
        <w:t xml:space="preserve"> Attraction</w:t>
      </w:r>
      <w:r w:rsidRPr="006423E7">
        <w:rPr>
          <w:rFonts w:ascii="Arial" w:hAnsi="Arial" w:cs="Arial"/>
          <w:sz w:val="24"/>
          <w:szCs w:val="24"/>
        </w:rPr>
        <w:t>:</w:t>
      </w:r>
    </w:p>
    <w:p w14:paraId="1DD9495F" w14:textId="77777777" w:rsidR="00B27F3D" w:rsidRDefault="006423E7" w:rsidP="006423E7">
      <w:pPr>
        <w:pStyle w:val="ListParagraph"/>
        <w:numPr>
          <w:ilvl w:val="0"/>
          <w:numId w:val="2"/>
        </w:numPr>
        <w:spacing w:line="360" w:lineRule="auto"/>
        <w:jc w:val="both"/>
        <w:rPr>
          <w:rFonts w:ascii="Arial" w:hAnsi="Arial" w:cs="Arial"/>
          <w:sz w:val="24"/>
          <w:szCs w:val="24"/>
        </w:rPr>
      </w:pPr>
      <w:r w:rsidRPr="00B27F3D">
        <w:rPr>
          <w:rFonts w:ascii="Arial" w:hAnsi="Arial" w:cs="Arial"/>
          <w:sz w:val="24"/>
          <w:szCs w:val="24"/>
        </w:rPr>
        <w:t>Compelling Benefits Package:</w:t>
      </w:r>
      <w:r w:rsidR="00B27F3D" w:rsidRPr="00B27F3D">
        <w:rPr>
          <w:rFonts w:ascii="Arial" w:hAnsi="Arial" w:cs="Arial"/>
          <w:sz w:val="24"/>
          <w:szCs w:val="24"/>
        </w:rPr>
        <w:t xml:space="preserve"> </w:t>
      </w:r>
      <w:r w:rsidRPr="00B27F3D">
        <w:rPr>
          <w:rFonts w:ascii="Arial" w:hAnsi="Arial" w:cs="Arial"/>
          <w:sz w:val="24"/>
          <w:szCs w:val="24"/>
        </w:rPr>
        <w:t>Offer competitive salary and benefits packages, including healthcare, retirement plans, and other perks.</w:t>
      </w:r>
    </w:p>
    <w:p w14:paraId="0E9C162D" w14:textId="77777777" w:rsidR="00B27F3D" w:rsidRDefault="006423E7" w:rsidP="006423E7">
      <w:pPr>
        <w:pStyle w:val="ListParagraph"/>
        <w:numPr>
          <w:ilvl w:val="0"/>
          <w:numId w:val="2"/>
        </w:numPr>
        <w:spacing w:line="360" w:lineRule="auto"/>
        <w:jc w:val="both"/>
        <w:rPr>
          <w:rFonts w:ascii="Arial" w:hAnsi="Arial" w:cs="Arial"/>
          <w:sz w:val="24"/>
          <w:szCs w:val="24"/>
        </w:rPr>
      </w:pPr>
      <w:r w:rsidRPr="00B27F3D">
        <w:rPr>
          <w:rFonts w:ascii="Arial" w:hAnsi="Arial" w:cs="Arial"/>
          <w:sz w:val="24"/>
          <w:szCs w:val="24"/>
        </w:rPr>
        <w:t>Career Development Opportunities:</w:t>
      </w:r>
      <w:r w:rsidR="00B27F3D" w:rsidRPr="00B27F3D">
        <w:rPr>
          <w:rFonts w:ascii="Arial" w:hAnsi="Arial" w:cs="Arial"/>
          <w:sz w:val="24"/>
          <w:szCs w:val="24"/>
        </w:rPr>
        <w:t xml:space="preserve"> </w:t>
      </w:r>
      <w:r w:rsidRPr="00B27F3D">
        <w:rPr>
          <w:rFonts w:ascii="Arial" w:hAnsi="Arial" w:cs="Arial"/>
          <w:sz w:val="24"/>
          <w:szCs w:val="24"/>
        </w:rPr>
        <w:t>Emphasize opportunities for career growth and development within the organization.</w:t>
      </w:r>
      <w:r w:rsidR="00B27F3D" w:rsidRPr="00B27F3D">
        <w:rPr>
          <w:rFonts w:ascii="Arial" w:hAnsi="Arial" w:cs="Arial"/>
          <w:sz w:val="24"/>
          <w:szCs w:val="24"/>
        </w:rPr>
        <w:t xml:space="preserve"> </w:t>
      </w:r>
      <w:r w:rsidRPr="00B27F3D">
        <w:rPr>
          <w:rFonts w:ascii="Arial" w:hAnsi="Arial" w:cs="Arial"/>
          <w:sz w:val="24"/>
          <w:szCs w:val="24"/>
        </w:rPr>
        <w:t>Highlight training programs, mentorship initiatives, and pathways for advancement.</w:t>
      </w:r>
    </w:p>
    <w:p w14:paraId="57485F94" w14:textId="77777777" w:rsidR="00B27F3D" w:rsidRDefault="006423E7" w:rsidP="006423E7">
      <w:pPr>
        <w:spacing w:line="360" w:lineRule="auto"/>
        <w:jc w:val="both"/>
        <w:rPr>
          <w:rFonts w:ascii="Arial" w:hAnsi="Arial" w:cs="Arial"/>
          <w:sz w:val="24"/>
          <w:szCs w:val="24"/>
        </w:rPr>
      </w:pPr>
      <w:r w:rsidRPr="006423E7">
        <w:rPr>
          <w:rFonts w:ascii="Arial" w:hAnsi="Arial" w:cs="Arial"/>
          <w:sz w:val="24"/>
          <w:szCs w:val="24"/>
        </w:rPr>
        <w:lastRenderedPageBreak/>
        <w:t>Factors That Could Affect Attraction:</w:t>
      </w:r>
    </w:p>
    <w:p w14:paraId="6A350BA3" w14:textId="77777777" w:rsidR="00B27F3D" w:rsidRDefault="006423E7" w:rsidP="006423E7">
      <w:pPr>
        <w:pStyle w:val="ListParagraph"/>
        <w:numPr>
          <w:ilvl w:val="0"/>
          <w:numId w:val="2"/>
        </w:numPr>
        <w:spacing w:line="360" w:lineRule="auto"/>
        <w:jc w:val="both"/>
        <w:rPr>
          <w:rFonts w:ascii="Arial" w:hAnsi="Arial" w:cs="Arial"/>
          <w:sz w:val="24"/>
          <w:szCs w:val="24"/>
        </w:rPr>
      </w:pPr>
      <w:r w:rsidRPr="00B27F3D">
        <w:rPr>
          <w:rFonts w:ascii="Arial" w:hAnsi="Arial" w:cs="Arial"/>
          <w:sz w:val="24"/>
          <w:szCs w:val="24"/>
        </w:rPr>
        <w:t>Negative Online Reviews:</w:t>
      </w:r>
      <w:r w:rsidR="00B27F3D" w:rsidRPr="00B27F3D">
        <w:rPr>
          <w:rFonts w:ascii="Arial" w:hAnsi="Arial" w:cs="Arial"/>
          <w:sz w:val="24"/>
          <w:szCs w:val="24"/>
        </w:rPr>
        <w:t xml:space="preserve"> </w:t>
      </w:r>
      <w:r w:rsidRPr="00B27F3D">
        <w:rPr>
          <w:rFonts w:ascii="Arial" w:hAnsi="Arial" w:cs="Arial"/>
          <w:sz w:val="24"/>
          <w:szCs w:val="24"/>
        </w:rPr>
        <w:t>Negative reviews on employer review sites or social media platforms can deter potential candidates. Actively manage your online reputation and address any concerns raised by current or former employees.</w:t>
      </w:r>
    </w:p>
    <w:p w14:paraId="197F447D" w14:textId="77777777" w:rsidR="00B27F3D" w:rsidRDefault="006423E7" w:rsidP="006423E7">
      <w:pPr>
        <w:pStyle w:val="ListParagraph"/>
        <w:numPr>
          <w:ilvl w:val="0"/>
          <w:numId w:val="2"/>
        </w:numPr>
        <w:spacing w:line="360" w:lineRule="auto"/>
        <w:jc w:val="both"/>
        <w:rPr>
          <w:rFonts w:ascii="Arial" w:hAnsi="Arial" w:cs="Arial"/>
          <w:sz w:val="24"/>
          <w:szCs w:val="24"/>
        </w:rPr>
      </w:pPr>
      <w:r w:rsidRPr="00B27F3D">
        <w:rPr>
          <w:rFonts w:ascii="Arial" w:hAnsi="Arial" w:cs="Arial"/>
          <w:sz w:val="24"/>
          <w:szCs w:val="24"/>
        </w:rPr>
        <w:t>Lack of Diversity and Inclusion:</w:t>
      </w:r>
      <w:r w:rsidR="00B27F3D" w:rsidRPr="00B27F3D">
        <w:rPr>
          <w:rFonts w:ascii="Arial" w:hAnsi="Arial" w:cs="Arial"/>
          <w:sz w:val="24"/>
          <w:szCs w:val="24"/>
        </w:rPr>
        <w:t xml:space="preserve"> </w:t>
      </w:r>
      <w:r w:rsidRPr="00B27F3D">
        <w:rPr>
          <w:rFonts w:ascii="Arial" w:hAnsi="Arial" w:cs="Arial"/>
          <w:sz w:val="24"/>
          <w:szCs w:val="24"/>
        </w:rPr>
        <w:t>A lack of diversity and inclusion can impact your ability to attract a broad talent pool. Ensure that your hiring practices and workplace policies prioritize diversity.</w:t>
      </w:r>
    </w:p>
    <w:p w14:paraId="781C6EA2" w14:textId="77777777" w:rsidR="00B27F3D" w:rsidRDefault="006423E7" w:rsidP="006423E7">
      <w:pPr>
        <w:pStyle w:val="ListParagraph"/>
        <w:numPr>
          <w:ilvl w:val="0"/>
          <w:numId w:val="2"/>
        </w:numPr>
        <w:spacing w:line="360" w:lineRule="auto"/>
        <w:jc w:val="both"/>
        <w:rPr>
          <w:rFonts w:ascii="Arial" w:hAnsi="Arial" w:cs="Arial"/>
          <w:sz w:val="24"/>
          <w:szCs w:val="24"/>
        </w:rPr>
      </w:pPr>
      <w:r w:rsidRPr="00B27F3D">
        <w:rPr>
          <w:rFonts w:ascii="Arial" w:hAnsi="Arial" w:cs="Arial"/>
          <w:sz w:val="24"/>
          <w:szCs w:val="24"/>
        </w:rPr>
        <w:t>Outdated Recruitment Practices:</w:t>
      </w:r>
      <w:r w:rsidR="00B27F3D" w:rsidRPr="00B27F3D">
        <w:rPr>
          <w:rFonts w:ascii="Arial" w:hAnsi="Arial" w:cs="Arial"/>
          <w:sz w:val="24"/>
          <w:szCs w:val="24"/>
        </w:rPr>
        <w:t xml:space="preserve"> </w:t>
      </w:r>
      <w:r w:rsidRPr="00B27F3D">
        <w:rPr>
          <w:rFonts w:ascii="Arial" w:hAnsi="Arial" w:cs="Arial"/>
          <w:sz w:val="24"/>
          <w:szCs w:val="24"/>
        </w:rPr>
        <w:t>If your recruitment process is slow, cumbersome, or outdated, it may drive away qualified candidates. Streamline your hiring process to be efficient and candidate-friendly.</w:t>
      </w:r>
    </w:p>
    <w:p w14:paraId="00B5570D" w14:textId="58FAE1C7" w:rsidR="00B27F3D" w:rsidRDefault="006423E7" w:rsidP="006423E7">
      <w:pPr>
        <w:pStyle w:val="ListParagraph"/>
        <w:numPr>
          <w:ilvl w:val="0"/>
          <w:numId w:val="2"/>
        </w:numPr>
        <w:spacing w:line="360" w:lineRule="auto"/>
        <w:jc w:val="both"/>
        <w:rPr>
          <w:rFonts w:ascii="Arial" w:hAnsi="Arial" w:cs="Arial"/>
          <w:sz w:val="24"/>
          <w:szCs w:val="24"/>
        </w:rPr>
      </w:pPr>
      <w:r w:rsidRPr="00B27F3D">
        <w:rPr>
          <w:rFonts w:ascii="Arial" w:hAnsi="Arial" w:cs="Arial"/>
          <w:sz w:val="24"/>
          <w:szCs w:val="24"/>
        </w:rPr>
        <w:t>Limited Visibility:</w:t>
      </w:r>
      <w:r w:rsidR="00B27F3D" w:rsidRPr="00B27F3D">
        <w:rPr>
          <w:rFonts w:ascii="Arial" w:hAnsi="Arial" w:cs="Arial"/>
          <w:sz w:val="24"/>
          <w:szCs w:val="24"/>
        </w:rPr>
        <w:t xml:space="preserve"> </w:t>
      </w:r>
      <w:r w:rsidRPr="00B27F3D">
        <w:rPr>
          <w:rFonts w:ascii="Arial" w:hAnsi="Arial" w:cs="Arial"/>
          <w:sz w:val="24"/>
          <w:szCs w:val="24"/>
        </w:rPr>
        <w:t>If hotel</w:t>
      </w:r>
      <w:r w:rsidR="00B27F3D">
        <w:rPr>
          <w:rFonts w:ascii="Arial" w:hAnsi="Arial" w:cs="Arial"/>
          <w:sz w:val="24"/>
          <w:szCs w:val="24"/>
        </w:rPr>
        <w:t>/brand</w:t>
      </w:r>
      <w:r w:rsidRPr="00B27F3D">
        <w:rPr>
          <w:rFonts w:ascii="Arial" w:hAnsi="Arial" w:cs="Arial"/>
          <w:sz w:val="24"/>
          <w:szCs w:val="24"/>
        </w:rPr>
        <w:t xml:space="preserve"> is not actively promoting its employer brand, it may not be on the radar of potential candidates. Increase your visibility through targeted marketing and recruitment efforts.</w:t>
      </w:r>
    </w:p>
    <w:p w14:paraId="722A32BB" w14:textId="59A8FD89" w:rsidR="006423E7" w:rsidRPr="00B27F3D" w:rsidRDefault="006423E7" w:rsidP="006423E7">
      <w:pPr>
        <w:pStyle w:val="ListParagraph"/>
        <w:numPr>
          <w:ilvl w:val="0"/>
          <w:numId w:val="2"/>
        </w:numPr>
        <w:spacing w:line="360" w:lineRule="auto"/>
        <w:jc w:val="both"/>
        <w:rPr>
          <w:rFonts w:ascii="Arial" w:hAnsi="Arial" w:cs="Arial"/>
          <w:sz w:val="24"/>
          <w:szCs w:val="24"/>
        </w:rPr>
      </w:pPr>
      <w:r w:rsidRPr="00B27F3D">
        <w:rPr>
          <w:rFonts w:ascii="Arial" w:hAnsi="Arial" w:cs="Arial"/>
          <w:sz w:val="24"/>
          <w:szCs w:val="24"/>
        </w:rPr>
        <w:t>Uncompetitive Compensation:</w:t>
      </w:r>
      <w:r w:rsidR="00B27F3D">
        <w:rPr>
          <w:rFonts w:ascii="Arial" w:hAnsi="Arial" w:cs="Arial"/>
          <w:sz w:val="24"/>
          <w:szCs w:val="24"/>
        </w:rPr>
        <w:t xml:space="preserve"> </w:t>
      </w:r>
      <w:r w:rsidRPr="00B27F3D">
        <w:rPr>
          <w:rFonts w:ascii="Arial" w:hAnsi="Arial" w:cs="Arial"/>
          <w:sz w:val="24"/>
          <w:szCs w:val="24"/>
        </w:rPr>
        <w:t>If compensation packages are not competitive with industry standards, you may struggle to attract top talent. Regularly review and adjust your offerings based on market trends.</w:t>
      </w:r>
    </w:p>
    <w:p w14:paraId="6DDFA3CA" w14:textId="77777777" w:rsidR="00082DEA" w:rsidRDefault="00082DEA" w:rsidP="00D37A69">
      <w:pPr>
        <w:spacing w:line="360" w:lineRule="auto"/>
        <w:jc w:val="both"/>
        <w:rPr>
          <w:rFonts w:ascii="Arial" w:hAnsi="Arial" w:cs="Arial"/>
          <w:sz w:val="24"/>
          <w:szCs w:val="24"/>
        </w:rPr>
      </w:pPr>
    </w:p>
    <w:p w14:paraId="619488FF" w14:textId="0163CC00" w:rsidR="00082DEA" w:rsidRPr="00B27F3D" w:rsidRDefault="00B27F3D" w:rsidP="00D37A69">
      <w:pPr>
        <w:spacing w:line="360" w:lineRule="auto"/>
        <w:jc w:val="both"/>
        <w:rPr>
          <w:rFonts w:ascii="Arial" w:hAnsi="Arial" w:cs="Arial"/>
          <w:b/>
          <w:bCs/>
          <w:sz w:val="24"/>
          <w:szCs w:val="24"/>
        </w:rPr>
      </w:pPr>
      <w:r w:rsidRPr="00B27F3D">
        <w:rPr>
          <w:rFonts w:ascii="Arial" w:hAnsi="Arial" w:cs="Arial"/>
          <w:b/>
          <w:bCs/>
          <w:sz w:val="24"/>
          <w:szCs w:val="24"/>
        </w:rPr>
        <w:t>RECRUITMENT</w:t>
      </w:r>
    </w:p>
    <w:p w14:paraId="218C7573" w14:textId="77777777" w:rsidR="00082DEA" w:rsidRPr="00082DEA" w:rsidRDefault="00082DEA" w:rsidP="00082DEA">
      <w:pPr>
        <w:spacing w:line="360" w:lineRule="auto"/>
        <w:jc w:val="both"/>
        <w:rPr>
          <w:rFonts w:ascii="Arial" w:hAnsi="Arial" w:cs="Arial"/>
          <w:sz w:val="24"/>
          <w:szCs w:val="24"/>
        </w:rPr>
      </w:pPr>
      <w:r w:rsidRPr="00082DEA">
        <w:rPr>
          <w:rFonts w:ascii="Arial" w:hAnsi="Arial" w:cs="Arial"/>
          <w:sz w:val="24"/>
          <w:szCs w:val="24"/>
        </w:rPr>
        <w:t>Activities and Content:</w:t>
      </w:r>
    </w:p>
    <w:p w14:paraId="75ED7BC1" w14:textId="0B697983" w:rsidR="00B27F3D" w:rsidRPr="00AA03DD" w:rsidRDefault="00082DEA" w:rsidP="00082DEA">
      <w:pPr>
        <w:pStyle w:val="ListParagraph"/>
        <w:numPr>
          <w:ilvl w:val="0"/>
          <w:numId w:val="2"/>
        </w:numPr>
        <w:spacing w:line="360" w:lineRule="auto"/>
        <w:jc w:val="both"/>
        <w:rPr>
          <w:rFonts w:ascii="Arial" w:hAnsi="Arial" w:cs="Arial"/>
          <w:sz w:val="24"/>
          <w:szCs w:val="24"/>
        </w:rPr>
      </w:pPr>
      <w:r w:rsidRPr="00AA03DD">
        <w:rPr>
          <w:rFonts w:ascii="Arial" w:hAnsi="Arial" w:cs="Arial"/>
          <w:sz w:val="24"/>
          <w:szCs w:val="24"/>
        </w:rPr>
        <w:t xml:space="preserve">Job </w:t>
      </w:r>
      <w:r w:rsidR="00AA03DD" w:rsidRPr="00AA03DD">
        <w:rPr>
          <w:rFonts w:ascii="Arial" w:hAnsi="Arial" w:cs="Arial"/>
          <w:sz w:val="24"/>
          <w:szCs w:val="24"/>
        </w:rPr>
        <w:t>Management</w:t>
      </w:r>
      <w:r w:rsidRPr="00AA03DD">
        <w:rPr>
          <w:rFonts w:ascii="Arial" w:hAnsi="Arial" w:cs="Arial"/>
          <w:sz w:val="24"/>
          <w:szCs w:val="24"/>
        </w:rPr>
        <w:t>:</w:t>
      </w:r>
      <w:r w:rsidR="00B27F3D" w:rsidRPr="00AA03DD">
        <w:rPr>
          <w:rFonts w:ascii="Arial" w:hAnsi="Arial" w:cs="Arial"/>
          <w:sz w:val="24"/>
          <w:szCs w:val="24"/>
        </w:rPr>
        <w:t xml:space="preserve"> </w:t>
      </w:r>
      <w:r w:rsidRPr="00AA03DD">
        <w:rPr>
          <w:rFonts w:ascii="Arial" w:hAnsi="Arial" w:cs="Arial"/>
          <w:sz w:val="24"/>
          <w:szCs w:val="24"/>
        </w:rPr>
        <w:t>Conducting a</w:t>
      </w:r>
      <w:r w:rsidR="00AA03DD" w:rsidRPr="00AA03DD">
        <w:rPr>
          <w:rFonts w:ascii="Arial" w:hAnsi="Arial" w:cs="Arial"/>
          <w:sz w:val="24"/>
          <w:szCs w:val="24"/>
        </w:rPr>
        <w:t xml:space="preserve">ctivity </w:t>
      </w:r>
      <w:r w:rsidRPr="00AA03DD">
        <w:rPr>
          <w:rFonts w:ascii="Arial" w:hAnsi="Arial" w:cs="Arial"/>
          <w:sz w:val="24"/>
          <w:szCs w:val="24"/>
        </w:rPr>
        <w:t xml:space="preserve">of </w:t>
      </w:r>
      <w:r w:rsidR="00AA03DD" w:rsidRPr="00AA03DD">
        <w:rPr>
          <w:rFonts w:ascii="Arial" w:hAnsi="Arial" w:cs="Arial"/>
          <w:sz w:val="24"/>
          <w:szCs w:val="24"/>
        </w:rPr>
        <w:t>listing</w:t>
      </w:r>
      <w:r w:rsidRPr="00AA03DD">
        <w:rPr>
          <w:rFonts w:ascii="Arial" w:hAnsi="Arial" w:cs="Arial"/>
          <w:sz w:val="24"/>
          <w:szCs w:val="24"/>
        </w:rPr>
        <w:t xml:space="preserve"> job requirements, including responsibilities, skills, and qualifications</w:t>
      </w:r>
      <w:r w:rsidR="00AA03DD">
        <w:rPr>
          <w:rFonts w:ascii="Arial" w:hAnsi="Arial" w:cs="Arial"/>
          <w:sz w:val="24"/>
          <w:szCs w:val="24"/>
        </w:rPr>
        <w:t>, also</w:t>
      </w:r>
      <w:r w:rsidR="00B27F3D" w:rsidRPr="00AA03DD">
        <w:rPr>
          <w:rFonts w:ascii="Arial" w:hAnsi="Arial" w:cs="Arial"/>
          <w:sz w:val="24"/>
          <w:szCs w:val="24"/>
        </w:rPr>
        <w:t xml:space="preserve"> </w:t>
      </w:r>
      <w:r w:rsidR="00AA03DD">
        <w:rPr>
          <w:rFonts w:ascii="Arial" w:hAnsi="Arial" w:cs="Arial"/>
          <w:sz w:val="24"/>
          <w:szCs w:val="24"/>
        </w:rPr>
        <w:t>c</w:t>
      </w:r>
      <w:r w:rsidRPr="00AA03DD">
        <w:rPr>
          <w:rFonts w:ascii="Arial" w:hAnsi="Arial" w:cs="Arial"/>
          <w:sz w:val="24"/>
          <w:szCs w:val="24"/>
        </w:rPr>
        <w:t>reating and advertising job</w:t>
      </w:r>
      <w:r w:rsidR="00AA03DD">
        <w:rPr>
          <w:rFonts w:ascii="Arial" w:hAnsi="Arial" w:cs="Arial"/>
          <w:sz w:val="24"/>
          <w:szCs w:val="24"/>
        </w:rPr>
        <w:t>s</w:t>
      </w:r>
      <w:r w:rsidRPr="00AA03DD">
        <w:rPr>
          <w:rFonts w:ascii="Arial" w:hAnsi="Arial" w:cs="Arial"/>
          <w:sz w:val="24"/>
          <w:szCs w:val="24"/>
        </w:rPr>
        <w:t xml:space="preserve"> </w:t>
      </w:r>
      <w:r w:rsidR="00AA03DD">
        <w:rPr>
          <w:rFonts w:ascii="Arial" w:hAnsi="Arial" w:cs="Arial"/>
          <w:sz w:val="24"/>
          <w:szCs w:val="24"/>
        </w:rPr>
        <w:t>online, media, platforms, other networks</w:t>
      </w:r>
      <w:r w:rsidRPr="00AA03DD">
        <w:rPr>
          <w:rFonts w:ascii="Arial" w:hAnsi="Arial" w:cs="Arial"/>
          <w:sz w:val="24"/>
          <w:szCs w:val="24"/>
        </w:rPr>
        <w:t>.</w:t>
      </w:r>
    </w:p>
    <w:p w14:paraId="02655A19" w14:textId="21932AF1" w:rsidR="00B27F3D" w:rsidRDefault="00AA03DD" w:rsidP="00082DEA">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Management of </w:t>
      </w:r>
      <w:r w:rsidR="00082DEA" w:rsidRPr="00B27F3D">
        <w:rPr>
          <w:rFonts w:ascii="Arial" w:hAnsi="Arial" w:cs="Arial"/>
          <w:sz w:val="24"/>
          <w:szCs w:val="24"/>
        </w:rPr>
        <w:t>Application</w:t>
      </w:r>
      <w:r>
        <w:rPr>
          <w:rFonts w:ascii="Arial" w:hAnsi="Arial" w:cs="Arial"/>
          <w:sz w:val="24"/>
          <w:szCs w:val="24"/>
        </w:rPr>
        <w:t>s</w:t>
      </w:r>
      <w:r w:rsidR="00082DEA" w:rsidRPr="00B27F3D">
        <w:rPr>
          <w:rFonts w:ascii="Arial" w:hAnsi="Arial" w:cs="Arial"/>
          <w:sz w:val="24"/>
          <w:szCs w:val="24"/>
        </w:rPr>
        <w:t>:</w:t>
      </w:r>
      <w:r w:rsidR="00B27F3D" w:rsidRPr="00B27F3D">
        <w:rPr>
          <w:rFonts w:ascii="Arial" w:hAnsi="Arial" w:cs="Arial"/>
          <w:sz w:val="24"/>
          <w:szCs w:val="24"/>
        </w:rPr>
        <w:t xml:space="preserve"> </w:t>
      </w:r>
      <w:r>
        <w:rPr>
          <w:rFonts w:ascii="Arial" w:hAnsi="Arial" w:cs="Arial"/>
          <w:sz w:val="24"/>
          <w:szCs w:val="24"/>
        </w:rPr>
        <w:t>Collecting data on</w:t>
      </w:r>
      <w:r w:rsidR="00082DEA" w:rsidRPr="00B27F3D">
        <w:rPr>
          <w:rFonts w:ascii="Arial" w:hAnsi="Arial" w:cs="Arial"/>
          <w:sz w:val="24"/>
          <w:szCs w:val="24"/>
        </w:rPr>
        <w:t xml:space="preserve"> resumes and </w:t>
      </w:r>
      <w:r>
        <w:rPr>
          <w:rFonts w:ascii="Arial" w:hAnsi="Arial" w:cs="Arial"/>
          <w:sz w:val="24"/>
          <w:szCs w:val="24"/>
        </w:rPr>
        <w:t xml:space="preserve">select the talents which correspond to </w:t>
      </w:r>
      <w:r w:rsidR="00082DEA" w:rsidRPr="00B27F3D">
        <w:rPr>
          <w:rFonts w:ascii="Arial" w:hAnsi="Arial" w:cs="Arial"/>
          <w:sz w:val="24"/>
          <w:szCs w:val="24"/>
        </w:rPr>
        <w:t>the requirements.</w:t>
      </w:r>
    </w:p>
    <w:p w14:paraId="0148F017" w14:textId="659D6B20" w:rsidR="00B27F3D" w:rsidRDefault="00082DEA" w:rsidP="00082DEA">
      <w:pPr>
        <w:pStyle w:val="ListParagraph"/>
        <w:numPr>
          <w:ilvl w:val="0"/>
          <w:numId w:val="2"/>
        </w:numPr>
        <w:spacing w:line="360" w:lineRule="auto"/>
        <w:jc w:val="both"/>
        <w:rPr>
          <w:rFonts w:ascii="Arial" w:hAnsi="Arial" w:cs="Arial"/>
          <w:sz w:val="24"/>
          <w:szCs w:val="24"/>
        </w:rPr>
      </w:pPr>
      <w:r w:rsidRPr="00B27F3D">
        <w:rPr>
          <w:rFonts w:ascii="Arial" w:hAnsi="Arial" w:cs="Arial"/>
          <w:sz w:val="24"/>
          <w:szCs w:val="24"/>
        </w:rPr>
        <w:t>Interviewing:</w:t>
      </w:r>
      <w:r w:rsidR="00B27F3D" w:rsidRPr="00B27F3D">
        <w:rPr>
          <w:rFonts w:ascii="Arial" w:hAnsi="Arial" w:cs="Arial"/>
          <w:sz w:val="24"/>
          <w:szCs w:val="24"/>
        </w:rPr>
        <w:t xml:space="preserve"> </w:t>
      </w:r>
      <w:r w:rsidRPr="00B27F3D">
        <w:rPr>
          <w:rFonts w:ascii="Arial" w:hAnsi="Arial" w:cs="Arial"/>
          <w:sz w:val="24"/>
          <w:szCs w:val="24"/>
        </w:rPr>
        <w:t>Conducting interviews to assess candidates</w:t>
      </w:r>
      <w:r w:rsidR="00AA03DD">
        <w:rPr>
          <w:rFonts w:ascii="Arial" w:hAnsi="Arial" w:cs="Arial"/>
          <w:sz w:val="24"/>
          <w:szCs w:val="24"/>
        </w:rPr>
        <w:t>. Appreciate their level,</w:t>
      </w:r>
      <w:r w:rsidRPr="00B27F3D">
        <w:rPr>
          <w:rFonts w:ascii="Arial" w:hAnsi="Arial" w:cs="Arial"/>
          <w:sz w:val="24"/>
          <w:szCs w:val="24"/>
        </w:rPr>
        <w:t xml:space="preserve"> skills, experience, </w:t>
      </w:r>
      <w:r w:rsidR="00AA03DD">
        <w:rPr>
          <w:rFonts w:ascii="Arial" w:hAnsi="Arial" w:cs="Arial"/>
          <w:sz w:val="24"/>
          <w:szCs w:val="24"/>
        </w:rPr>
        <w:t>according with company criteria</w:t>
      </w:r>
      <w:r w:rsidRPr="00B27F3D">
        <w:rPr>
          <w:rFonts w:ascii="Arial" w:hAnsi="Arial" w:cs="Arial"/>
          <w:sz w:val="24"/>
          <w:szCs w:val="24"/>
        </w:rPr>
        <w:t>.</w:t>
      </w:r>
    </w:p>
    <w:p w14:paraId="2CE33A7E" w14:textId="5FBCB264" w:rsidR="00B27F3D" w:rsidRDefault="00AA03DD" w:rsidP="00082DEA">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Conduct </w:t>
      </w:r>
      <w:r w:rsidR="00082DEA" w:rsidRPr="00B27F3D">
        <w:rPr>
          <w:rFonts w:ascii="Arial" w:hAnsi="Arial" w:cs="Arial"/>
          <w:sz w:val="24"/>
          <w:szCs w:val="24"/>
        </w:rPr>
        <w:t>Tests:</w:t>
      </w:r>
      <w:r w:rsidR="00B27F3D" w:rsidRPr="00B27F3D">
        <w:rPr>
          <w:rFonts w:ascii="Arial" w:hAnsi="Arial" w:cs="Arial"/>
          <w:sz w:val="24"/>
          <w:szCs w:val="24"/>
        </w:rPr>
        <w:t xml:space="preserve"> </w:t>
      </w:r>
      <w:r>
        <w:rPr>
          <w:rFonts w:ascii="Arial" w:hAnsi="Arial" w:cs="Arial"/>
          <w:sz w:val="24"/>
          <w:szCs w:val="24"/>
        </w:rPr>
        <w:t>Exams or tests</w:t>
      </w:r>
      <w:r w:rsidR="00082DEA" w:rsidRPr="00B27F3D">
        <w:rPr>
          <w:rFonts w:ascii="Arial" w:hAnsi="Arial" w:cs="Arial"/>
          <w:sz w:val="24"/>
          <w:szCs w:val="24"/>
        </w:rPr>
        <w:t xml:space="preserve"> to </w:t>
      </w:r>
      <w:r w:rsidR="003E5D58">
        <w:rPr>
          <w:rFonts w:ascii="Arial" w:hAnsi="Arial" w:cs="Arial"/>
          <w:sz w:val="24"/>
          <w:szCs w:val="24"/>
        </w:rPr>
        <w:t>appreciat</w:t>
      </w:r>
      <w:r w:rsidR="00082DEA" w:rsidRPr="00B27F3D">
        <w:rPr>
          <w:rFonts w:ascii="Arial" w:hAnsi="Arial" w:cs="Arial"/>
          <w:sz w:val="24"/>
          <w:szCs w:val="24"/>
        </w:rPr>
        <w:t>e candidates' technical skills, cognitive abilities, or personality traits.</w:t>
      </w:r>
    </w:p>
    <w:p w14:paraId="5F2782F5" w14:textId="39074F1E" w:rsidR="00B27F3D" w:rsidRDefault="00082DEA" w:rsidP="00082DEA">
      <w:pPr>
        <w:pStyle w:val="ListParagraph"/>
        <w:numPr>
          <w:ilvl w:val="0"/>
          <w:numId w:val="2"/>
        </w:numPr>
        <w:spacing w:line="360" w:lineRule="auto"/>
        <w:jc w:val="both"/>
        <w:rPr>
          <w:rFonts w:ascii="Arial" w:hAnsi="Arial" w:cs="Arial"/>
          <w:sz w:val="24"/>
          <w:szCs w:val="24"/>
        </w:rPr>
      </w:pPr>
      <w:r w:rsidRPr="00B27F3D">
        <w:rPr>
          <w:rFonts w:ascii="Arial" w:hAnsi="Arial" w:cs="Arial"/>
          <w:sz w:val="24"/>
          <w:szCs w:val="24"/>
        </w:rPr>
        <w:t>Reference</w:t>
      </w:r>
      <w:r w:rsidR="003E5D58">
        <w:rPr>
          <w:rFonts w:ascii="Arial" w:hAnsi="Arial" w:cs="Arial"/>
          <w:sz w:val="24"/>
          <w:szCs w:val="24"/>
        </w:rPr>
        <w:t>s</w:t>
      </w:r>
      <w:r w:rsidRPr="00B27F3D">
        <w:rPr>
          <w:rFonts w:ascii="Arial" w:hAnsi="Arial" w:cs="Arial"/>
          <w:sz w:val="24"/>
          <w:szCs w:val="24"/>
        </w:rPr>
        <w:t xml:space="preserve"> Checks:</w:t>
      </w:r>
      <w:r w:rsidR="00B27F3D" w:rsidRPr="00B27F3D">
        <w:rPr>
          <w:rFonts w:ascii="Arial" w:hAnsi="Arial" w:cs="Arial"/>
          <w:sz w:val="24"/>
          <w:szCs w:val="24"/>
        </w:rPr>
        <w:t xml:space="preserve"> </w:t>
      </w:r>
      <w:r w:rsidRPr="00B27F3D">
        <w:rPr>
          <w:rFonts w:ascii="Arial" w:hAnsi="Arial" w:cs="Arial"/>
          <w:sz w:val="24"/>
          <w:szCs w:val="24"/>
        </w:rPr>
        <w:t>Co</w:t>
      </w:r>
      <w:r w:rsidR="003E5D58">
        <w:rPr>
          <w:rFonts w:ascii="Arial" w:hAnsi="Arial" w:cs="Arial"/>
          <w:sz w:val="24"/>
          <w:szCs w:val="24"/>
        </w:rPr>
        <w:t>mmunicate with</w:t>
      </w:r>
      <w:r w:rsidRPr="00B27F3D">
        <w:rPr>
          <w:rFonts w:ascii="Arial" w:hAnsi="Arial" w:cs="Arial"/>
          <w:sz w:val="24"/>
          <w:szCs w:val="24"/>
        </w:rPr>
        <w:t xml:space="preserve"> previous employers </w:t>
      </w:r>
      <w:r w:rsidR="003E5D58">
        <w:rPr>
          <w:rFonts w:ascii="Arial" w:hAnsi="Arial" w:cs="Arial"/>
          <w:sz w:val="24"/>
          <w:szCs w:val="24"/>
        </w:rPr>
        <w:t>to check</w:t>
      </w:r>
      <w:r w:rsidRPr="00B27F3D">
        <w:rPr>
          <w:rFonts w:ascii="Arial" w:hAnsi="Arial" w:cs="Arial"/>
          <w:sz w:val="24"/>
          <w:szCs w:val="24"/>
        </w:rPr>
        <w:t xml:space="preserve"> a candidate's </w:t>
      </w:r>
      <w:r w:rsidR="003E5D58">
        <w:rPr>
          <w:rFonts w:ascii="Arial" w:hAnsi="Arial" w:cs="Arial"/>
          <w:sz w:val="24"/>
          <w:szCs w:val="24"/>
        </w:rPr>
        <w:t>professional trace</w:t>
      </w:r>
      <w:r w:rsidRPr="00B27F3D">
        <w:rPr>
          <w:rFonts w:ascii="Arial" w:hAnsi="Arial" w:cs="Arial"/>
          <w:sz w:val="24"/>
          <w:szCs w:val="24"/>
        </w:rPr>
        <w:t xml:space="preserve"> and qualifications.</w:t>
      </w:r>
    </w:p>
    <w:p w14:paraId="4BD95044" w14:textId="159191A6" w:rsidR="00B27F3D" w:rsidRDefault="003E5D58" w:rsidP="00082DEA">
      <w:pPr>
        <w:pStyle w:val="ListParagraph"/>
        <w:numPr>
          <w:ilvl w:val="0"/>
          <w:numId w:val="2"/>
        </w:numPr>
        <w:spacing w:line="360" w:lineRule="auto"/>
        <w:jc w:val="both"/>
        <w:rPr>
          <w:rFonts w:ascii="Arial" w:hAnsi="Arial" w:cs="Arial"/>
          <w:sz w:val="24"/>
          <w:szCs w:val="24"/>
        </w:rPr>
      </w:pPr>
      <w:r>
        <w:rPr>
          <w:rFonts w:ascii="Arial" w:hAnsi="Arial" w:cs="Arial"/>
          <w:sz w:val="24"/>
          <w:szCs w:val="24"/>
        </w:rPr>
        <w:t>New Openings</w:t>
      </w:r>
      <w:r w:rsidR="00082DEA" w:rsidRPr="00B27F3D">
        <w:rPr>
          <w:rFonts w:ascii="Arial" w:hAnsi="Arial" w:cs="Arial"/>
          <w:sz w:val="24"/>
          <w:szCs w:val="24"/>
        </w:rPr>
        <w:t xml:space="preserve"> Offers:</w:t>
      </w:r>
      <w:r w:rsidR="00B27F3D" w:rsidRPr="00B27F3D">
        <w:rPr>
          <w:rFonts w:ascii="Arial" w:hAnsi="Arial" w:cs="Arial"/>
          <w:sz w:val="24"/>
          <w:szCs w:val="24"/>
        </w:rPr>
        <w:t xml:space="preserve"> </w:t>
      </w:r>
      <w:r w:rsidR="00082DEA" w:rsidRPr="00B27F3D">
        <w:rPr>
          <w:rFonts w:ascii="Arial" w:hAnsi="Arial" w:cs="Arial"/>
          <w:sz w:val="24"/>
          <w:szCs w:val="24"/>
        </w:rPr>
        <w:t xml:space="preserve">Extending offers to </w:t>
      </w:r>
      <w:proofErr w:type="gramStart"/>
      <w:r w:rsidR="00082DEA" w:rsidRPr="00B27F3D">
        <w:rPr>
          <w:rFonts w:ascii="Arial" w:hAnsi="Arial" w:cs="Arial"/>
          <w:sz w:val="24"/>
          <w:szCs w:val="24"/>
        </w:rPr>
        <w:t>selected</w:t>
      </w:r>
      <w:proofErr w:type="gramEnd"/>
      <w:r w:rsidR="00082DEA" w:rsidRPr="00B27F3D">
        <w:rPr>
          <w:rFonts w:ascii="Arial" w:hAnsi="Arial" w:cs="Arial"/>
          <w:sz w:val="24"/>
          <w:szCs w:val="24"/>
        </w:rPr>
        <w:t xml:space="preserve"> candidates, including negotiating terms and conditions of employment.</w:t>
      </w:r>
    </w:p>
    <w:p w14:paraId="794101AA" w14:textId="57E25E4F" w:rsidR="00082DEA" w:rsidRPr="00B27F3D" w:rsidRDefault="00082DEA" w:rsidP="00082DEA">
      <w:pPr>
        <w:pStyle w:val="ListParagraph"/>
        <w:numPr>
          <w:ilvl w:val="0"/>
          <w:numId w:val="2"/>
        </w:numPr>
        <w:spacing w:line="360" w:lineRule="auto"/>
        <w:jc w:val="both"/>
        <w:rPr>
          <w:rFonts w:ascii="Arial" w:hAnsi="Arial" w:cs="Arial"/>
          <w:sz w:val="24"/>
          <w:szCs w:val="24"/>
        </w:rPr>
      </w:pPr>
      <w:r w:rsidRPr="00B27F3D">
        <w:rPr>
          <w:rFonts w:ascii="Arial" w:hAnsi="Arial" w:cs="Arial"/>
          <w:sz w:val="24"/>
          <w:szCs w:val="24"/>
        </w:rPr>
        <w:lastRenderedPageBreak/>
        <w:t>Onboarding:</w:t>
      </w:r>
      <w:r w:rsidR="00B27F3D">
        <w:rPr>
          <w:rFonts w:ascii="Arial" w:hAnsi="Arial" w:cs="Arial"/>
          <w:sz w:val="24"/>
          <w:szCs w:val="24"/>
        </w:rPr>
        <w:t xml:space="preserve"> </w:t>
      </w:r>
      <w:r w:rsidRPr="00B27F3D">
        <w:rPr>
          <w:rFonts w:ascii="Arial" w:hAnsi="Arial" w:cs="Arial"/>
          <w:sz w:val="24"/>
          <w:szCs w:val="24"/>
        </w:rPr>
        <w:t>Integrating new hires into the organization through orientation programs and training.</w:t>
      </w:r>
    </w:p>
    <w:p w14:paraId="4DE9D310" w14:textId="0CEBAC8A" w:rsidR="00082DEA" w:rsidRPr="00082DEA" w:rsidRDefault="00082DEA" w:rsidP="00082DEA">
      <w:pPr>
        <w:spacing w:line="360" w:lineRule="auto"/>
        <w:jc w:val="both"/>
        <w:rPr>
          <w:rFonts w:ascii="Arial" w:hAnsi="Arial" w:cs="Arial"/>
          <w:sz w:val="24"/>
          <w:szCs w:val="24"/>
        </w:rPr>
      </w:pPr>
      <w:r w:rsidRPr="00082DEA">
        <w:rPr>
          <w:rFonts w:ascii="Arial" w:hAnsi="Arial" w:cs="Arial"/>
          <w:sz w:val="24"/>
          <w:szCs w:val="24"/>
        </w:rPr>
        <w:t>Importance</w:t>
      </w:r>
      <w:r w:rsidR="00B27F3D">
        <w:rPr>
          <w:rFonts w:ascii="Arial" w:hAnsi="Arial" w:cs="Arial"/>
          <w:sz w:val="24"/>
          <w:szCs w:val="24"/>
        </w:rPr>
        <w:t xml:space="preserve"> of Recruitment</w:t>
      </w:r>
      <w:r w:rsidRPr="00082DEA">
        <w:rPr>
          <w:rFonts w:ascii="Arial" w:hAnsi="Arial" w:cs="Arial"/>
          <w:sz w:val="24"/>
          <w:szCs w:val="24"/>
        </w:rPr>
        <w:t>:</w:t>
      </w:r>
    </w:p>
    <w:p w14:paraId="576FF0C7" w14:textId="023BC00E" w:rsidR="00B27F3D" w:rsidRDefault="00082DEA" w:rsidP="00082DEA">
      <w:pPr>
        <w:pStyle w:val="ListParagraph"/>
        <w:numPr>
          <w:ilvl w:val="0"/>
          <w:numId w:val="2"/>
        </w:numPr>
        <w:spacing w:line="360" w:lineRule="auto"/>
        <w:jc w:val="both"/>
        <w:rPr>
          <w:rFonts w:ascii="Arial" w:hAnsi="Arial" w:cs="Arial"/>
          <w:sz w:val="24"/>
          <w:szCs w:val="24"/>
        </w:rPr>
      </w:pPr>
      <w:r w:rsidRPr="00B27F3D">
        <w:rPr>
          <w:rFonts w:ascii="Arial" w:hAnsi="Arial" w:cs="Arial"/>
          <w:sz w:val="24"/>
          <w:szCs w:val="24"/>
        </w:rPr>
        <w:t>Talent Acquisition:</w:t>
      </w:r>
      <w:r w:rsidR="00B27F3D" w:rsidRPr="00B27F3D">
        <w:rPr>
          <w:rFonts w:ascii="Arial" w:hAnsi="Arial" w:cs="Arial"/>
          <w:sz w:val="24"/>
          <w:szCs w:val="24"/>
        </w:rPr>
        <w:t xml:space="preserve"> </w:t>
      </w:r>
      <w:r w:rsidRPr="00B27F3D">
        <w:rPr>
          <w:rFonts w:ascii="Arial" w:hAnsi="Arial" w:cs="Arial"/>
          <w:sz w:val="24"/>
          <w:szCs w:val="24"/>
        </w:rPr>
        <w:t xml:space="preserve">Recruitment is crucial </w:t>
      </w:r>
      <w:r w:rsidR="004A3C6E">
        <w:rPr>
          <w:rFonts w:ascii="Arial" w:hAnsi="Arial" w:cs="Arial"/>
          <w:sz w:val="24"/>
          <w:szCs w:val="24"/>
        </w:rPr>
        <w:t>to</w:t>
      </w:r>
      <w:r w:rsidRPr="00B27F3D">
        <w:rPr>
          <w:rFonts w:ascii="Arial" w:hAnsi="Arial" w:cs="Arial"/>
          <w:sz w:val="24"/>
          <w:szCs w:val="24"/>
        </w:rPr>
        <w:t xml:space="preserve"> attrac</w:t>
      </w:r>
      <w:r w:rsidR="004A3C6E">
        <w:rPr>
          <w:rFonts w:ascii="Arial" w:hAnsi="Arial" w:cs="Arial"/>
          <w:sz w:val="24"/>
          <w:szCs w:val="24"/>
        </w:rPr>
        <w:t>t</w:t>
      </w:r>
      <w:r w:rsidRPr="00B27F3D">
        <w:rPr>
          <w:rFonts w:ascii="Arial" w:hAnsi="Arial" w:cs="Arial"/>
          <w:sz w:val="24"/>
          <w:szCs w:val="24"/>
        </w:rPr>
        <w:t xml:space="preserve"> and acquir</w:t>
      </w:r>
      <w:r w:rsidR="004A3C6E">
        <w:rPr>
          <w:rFonts w:ascii="Arial" w:hAnsi="Arial" w:cs="Arial"/>
          <w:sz w:val="24"/>
          <w:szCs w:val="24"/>
        </w:rPr>
        <w:t>e</w:t>
      </w:r>
      <w:r w:rsidRPr="00B27F3D">
        <w:rPr>
          <w:rFonts w:ascii="Arial" w:hAnsi="Arial" w:cs="Arial"/>
          <w:sz w:val="24"/>
          <w:szCs w:val="24"/>
        </w:rPr>
        <w:t xml:space="preserve"> the best talent in the job market, ensuring that organizations have skilled individuals to achieve their goals.</w:t>
      </w:r>
    </w:p>
    <w:p w14:paraId="25164705" w14:textId="77777777" w:rsidR="00B27F3D" w:rsidRDefault="00082DEA" w:rsidP="00082DEA">
      <w:pPr>
        <w:pStyle w:val="ListParagraph"/>
        <w:numPr>
          <w:ilvl w:val="0"/>
          <w:numId w:val="2"/>
        </w:numPr>
        <w:spacing w:line="360" w:lineRule="auto"/>
        <w:jc w:val="both"/>
        <w:rPr>
          <w:rFonts w:ascii="Arial" w:hAnsi="Arial" w:cs="Arial"/>
          <w:sz w:val="24"/>
          <w:szCs w:val="24"/>
        </w:rPr>
      </w:pPr>
      <w:r w:rsidRPr="00B27F3D">
        <w:rPr>
          <w:rFonts w:ascii="Arial" w:hAnsi="Arial" w:cs="Arial"/>
          <w:sz w:val="24"/>
          <w:szCs w:val="24"/>
        </w:rPr>
        <w:t>Organizational Growth:</w:t>
      </w:r>
      <w:r w:rsidR="00B27F3D" w:rsidRPr="00B27F3D">
        <w:rPr>
          <w:rFonts w:ascii="Arial" w:hAnsi="Arial" w:cs="Arial"/>
          <w:sz w:val="24"/>
          <w:szCs w:val="24"/>
        </w:rPr>
        <w:t xml:space="preserve"> </w:t>
      </w:r>
      <w:r w:rsidRPr="00B27F3D">
        <w:rPr>
          <w:rFonts w:ascii="Arial" w:hAnsi="Arial" w:cs="Arial"/>
          <w:sz w:val="24"/>
          <w:szCs w:val="24"/>
        </w:rPr>
        <w:t>Effective recruitment enables organizations to grow and expand by bringing in the right people to meet business needs.</w:t>
      </w:r>
    </w:p>
    <w:p w14:paraId="29647F52" w14:textId="77777777" w:rsidR="00B27F3D" w:rsidRDefault="00082DEA" w:rsidP="00082DEA">
      <w:pPr>
        <w:pStyle w:val="ListParagraph"/>
        <w:numPr>
          <w:ilvl w:val="0"/>
          <w:numId w:val="2"/>
        </w:numPr>
        <w:spacing w:line="360" w:lineRule="auto"/>
        <w:jc w:val="both"/>
        <w:rPr>
          <w:rFonts w:ascii="Arial" w:hAnsi="Arial" w:cs="Arial"/>
          <w:sz w:val="24"/>
          <w:szCs w:val="24"/>
        </w:rPr>
      </w:pPr>
      <w:r w:rsidRPr="00B27F3D">
        <w:rPr>
          <w:rFonts w:ascii="Arial" w:hAnsi="Arial" w:cs="Arial"/>
          <w:sz w:val="24"/>
          <w:szCs w:val="24"/>
        </w:rPr>
        <w:t>Succession Planning:</w:t>
      </w:r>
      <w:r w:rsidR="00B27F3D" w:rsidRPr="00B27F3D">
        <w:rPr>
          <w:rFonts w:ascii="Arial" w:hAnsi="Arial" w:cs="Arial"/>
          <w:sz w:val="24"/>
          <w:szCs w:val="24"/>
        </w:rPr>
        <w:t xml:space="preserve"> </w:t>
      </w:r>
      <w:r w:rsidRPr="00B27F3D">
        <w:rPr>
          <w:rFonts w:ascii="Arial" w:hAnsi="Arial" w:cs="Arial"/>
          <w:sz w:val="24"/>
          <w:szCs w:val="24"/>
        </w:rPr>
        <w:t>Recruitment plays a role in succession planning by identifying and preparing individuals for future leadership roles within the organization.</w:t>
      </w:r>
    </w:p>
    <w:p w14:paraId="4EDB5B8B" w14:textId="74499895" w:rsidR="00082DEA" w:rsidRPr="00B27F3D" w:rsidRDefault="00082DEA" w:rsidP="00082DEA">
      <w:pPr>
        <w:pStyle w:val="ListParagraph"/>
        <w:numPr>
          <w:ilvl w:val="0"/>
          <w:numId w:val="2"/>
        </w:numPr>
        <w:spacing w:line="360" w:lineRule="auto"/>
        <w:jc w:val="both"/>
        <w:rPr>
          <w:rFonts w:ascii="Arial" w:hAnsi="Arial" w:cs="Arial"/>
          <w:sz w:val="24"/>
          <w:szCs w:val="24"/>
        </w:rPr>
      </w:pPr>
      <w:r w:rsidRPr="00B27F3D">
        <w:rPr>
          <w:rFonts w:ascii="Arial" w:hAnsi="Arial" w:cs="Arial"/>
          <w:sz w:val="24"/>
          <w:szCs w:val="24"/>
        </w:rPr>
        <w:t>Innovation and Adaptability:</w:t>
      </w:r>
      <w:r w:rsidR="00B27F3D">
        <w:rPr>
          <w:rFonts w:ascii="Arial" w:hAnsi="Arial" w:cs="Arial"/>
          <w:sz w:val="24"/>
          <w:szCs w:val="24"/>
        </w:rPr>
        <w:t xml:space="preserve"> </w:t>
      </w:r>
      <w:r w:rsidRPr="00B27F3D">
        <w:rPr>
          <w:rFonts w:ascii="Arial" w:hAnsi="Arial" w:cs="Arial"/>
          <w:sz w:val="24"/>
          <w:szCs w:val="24"/>
        </w:rPr>
        <w:t xml:space="preserve">Bringing in diverse and skilled individuals fosters innovation and enhances the organization's ability to </w:t>
      </w:r>
      <w:r w:rsidR="003E5D58">
        <w:rPr>
          <w:rFonts w:ascii="Arial" w:hAnsi="Arial" w:cs="Arial"/>
          <w:sz w:val="24"/>
          <w:szCs w:val="24"/>
        </w:rPr>
        <w:t>face external challenges</w:t>
      </w:r>
    </w:p>
    <w:p w14:paraId="5053BB89" w14:textId="020F645F" w:rsidR="00082DEA" w:rsidRPr="00082DEA" w:rsidRDefault="00082DEA" w:rsidP="00082DEA">
      <w:pPr>
        <w:spacing w:line="360" w:lineRule="auto"/>
        <w:jc w:val="both"/>
        <w:rPr>
          <w:rFonts w:ascii="Arial" w:hAnsi="Arial" w:cs="Arial"/>
          <w:sz w:val="24"/>
          <w:szCs w:val="24"/>
        </w:rPr>
      </w:pPr>
      <w:r w:rsidRPr="00082DEA">
        <w:rPr>
          <w:rFonts w:ascii="Arial" w:hAnsi="Arial" w:cs="Arial"/>
          <w:sz w:val="24"/>
          <w:szCs w:val="24"/>
        </w:rPr>
        <w:t>Factors That Could Help</w:t>
      </w:r>
      <w:r w:rsidR="00B27F3D">
        <w:rPr>
          <w:rFonts w:ascii="Arial" w:hAnsi="Arial" w:cs="Arial"/>
          <w:sz w:val="24"/>
          <w:szCs w:val="24"/>
        </w:rPr>
        <w:t xml:space="preserve"> Recruitment</w:t>
      </w:r>
      <w:r w:rsidRPr="00082DEA">
        <w:rPr>
          <w:rFonts w:ascii="Arial" w:hAnsi="Arial" w:cs="Arial"/>
          <w:sz w:val="24"/>
          <w:szCs w:val="24"/>
        </w:rPr>
        <w:t>:</w:t>
      </w:r>
    </w:p>
    <w:p w14:paraId="2E76256B" w14:textId="77777777" w:rsidR="00D73744" w:rsidRDefault="00082DEA" w:rsidP="00082DEA">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Clear Job Descriptions:</w:t>
      </w:r>
      <w:r w:rsidR="00D73744" w:rsidRPr="00D73744">
        <w:rPr>
          <w:rFonts w:ascii="Arial" w:hAnsi="Arial" w:cs="Arial"/>
          <w:sz w:val="24"/>
          <w:szCs w:val="24"/>
        </w:rPr>
        <w:t xml:space="preserve"> </w:t>
      </w:r>
      <w:r w:rsidRPr="00D73744">
        <w:rPr>
          <w:rFonts w:ascii="Arial" w:hAnsi="Arial" w:cs="Arial"/>
          <w:sz w:val="24"/>
          <w:szCs w:val="24"/>
        </w:rPr>
        <w:t>Clearly define job roles and responsibilities in job descriptions to attract candidates with the right skills and qualifications.</w:t>
      </w:r>
    </w:p>
    <w:p w14:paraId="152B8BA4" w14:textId="49FE290F" w:rsidR="00D73744" w:rsidRDefault="00082DEA" w:rsidP="00082DEA">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Effective Employer Branding:</w:t>
      </w:r>
      <w:r w:rsidR="00D73744" w:rsidRPr="00D73744">
        <w:rPr>
          <w:rFonts w:ascii="Arial" w:hAnsi="Arial" w:cs="Arial"/>
          <w:sz w:val="24"/>
          <w:szCs w:val="24"/>
        </w:rPr>
        <w:t xml:space="preserve"> </w:t>
      </w:r>
      <w:r w:rsidRPr="00D73744">
        <w:rPr>
          <w:rFonts w:ascii="Arial" w:hAnsi="Arial" w:cs="Arial"/>
          <w:sz w:val="24"/>
          <w:szCs w:val="24"/>
        </w:rPr>
        <w:t>Promote a positive employer culture</w:t>
      </w:r>
      <w:r w:rsidR="003E5D58">
        <w:rPr>
          <w:rFonts w:ascii="Arial" w:hAnsi="Arial" w:cs="Arial"/>
          <w:sz w:val="24"/>
          <w:szCs w:val="24"/>
        </w:rPr>
        <w:t>, making the offer attractive and considerable</w:t>
      </w:r>
    </w:p>
    <w:p w14:paraId="299BBEDE" w14:textId="00D054E4" w:rsidR="00D73744" w:rsidRDefault="00082DEA" w:rsidP="00082DEA">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Streamlined Recruitment Process:</w:t>
      </w:r>
      <w:r w:rsidR="00D73744" w:rsidRPr="00D73744">
        <w:rPr>
          <w:rFonts w:ascii="Arial" w:hAnsi="Arial" w:cs="Arial"/>
          <w:sz w:val="24"/>
          <w:szCs w:val="24"/>
        </w:rPr>
        <w:t xml:space="preserve"> </w:t>
      </w:r>
      <w:r w:rsidR="003E5D58">
        <w:rPr>
          <w:rFonts w:ascii="Arial" w:hAnsi="Arial" w:cs="Arial"/>
          <w:sz w:val="24"/>
          <w:szCs w:val="24"/>
        </w:rPr>
        <w:t xml:space="preserve">Be </w:t>
      </w:r>
      <w:r w:rsidRPr="00D73744">
        <w:rPr>
          <w:rFonts w:ascii="Arial" w:hAnsi="Arial" w:cs="Arial"/>
          <w:sz w:val="24"/>
          <w:szCs w:val="24"/>
        </w:rPr>
        <w:t>sure  recruitment process is efficient, transparent, and candidate-friendly to attract and retain top talent.</w:t>
      </w:r>
    </w:p>
    <w:p w14:paraId="1CB7ACF0" w14:textId="77777777" w:rsidR="00D73744" w:rsidRDefault="00082DEA" w:rsidP="00082DEA">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Engaging Job Postings:</w:t>
      </w:r>
      <w:r w:rsidR="00D73744" w:rsidRPr="00D73744">
        <w:rPr>
          <w:rFonts w:ascii="Arial" w:hAnsi="Arial" w:cs="Arial"/>
          <w:sz w:val="24"/>
          <w:szCs w:val="24"/>
        </w:rPr>
        <w:t xml:space="preserve"> </w:t>
      </w:r>
      <w:r w:rsidRPr="00D73744">
        <w:rPr>
          <w:rFonts w:ascii="Arial" w:hAnsi="Arial" w:cs="Arial"/>
          <w:sz w:val="24"/>
          <w:szCs w:val="24"/>
        </w:rPr>
        <w:t>Craft compelling job postings that not only list requirements but also highlight the benefits and opportunities the organization offers.</w:t>
      </w:r>
    </w:p>
    <w:p w14:paraId="445E8619" w14:textId="5A7F4A8E" w:rsidR="00082DEA" w:rsidRPr="00D73744" w:rsidRDefault="00082DEA" w:rsidP="00082DEA">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Networking and Referrals:</w:t>
      </w:r>
      <w:r w:rsidR="00D73744">
        <w:rPr>
          <w:rFonts w:ascii="Arial" w:hAnsi="Arial" w:cs="Arial"/>
          <w:sz w:val="24"/>
          <w:szCs w:val="24"/>
        </w:rPr>
        <w:t xml:space="preserve"> </w:t>
      </w:r>
      <w:r w:rsidRPr="00D73744">
        <w:rPr>
          <w:rFonts w:ascii="Arial" w:hAnsi="Arial" w:cs="Arial"/>
          <w:sz w:val="24"/>
          <w:szCs w:val="24"/>
        </w:rPr>
        <w:t>Leverage professional networks and employee referrals to tap into a wider pool of qualified candidates.</w:t>
      </w:r>
    </w:p>
    <w:p w14:paraId="794B566E" w14:textId="6F3EA17B" w:rsidR="00082DEA" w:rsidRPr="00082DEA" w:rsidRDefault="00082DEA" w:rsidP="00082DEA">
      <w:pPr>
        <w:spacing w:line="360" w:lineRule="auto"/>
        <w:jc w:val="both"/>
        <w:rPr>
          <w:rFonts w:ascii="Arial" w:hAnsi="Arial" w:cs="Arial"/>
          <w:sz w:val="24"/>
          <w:szCs w:val="24"/>
        </w:rPr>
      </w:pPr>
      <w:r w:rsidRPr="00082DEA">
        <w:rPr>
          <w:rFonts w:ascii="Arial" w:hAnsi="Arial" w:cs="Arial"/>
          <w:sz w:val="24"/>
          <w:szCs w:val="24"/>
        </w:rPr>
        <w:t>Factors That Could Affect</w:t>
      </w:r>
      <w:r w:rsidR="00D73744">
        <w:rPr>
          <w:rFonts w:ascii="Arial" w:hAnsi="Arial" w:cs="Arial"/>
          <w:sz w:val="24"/>
          <w:szCs w:val="24"/>
        </w:rPr>
        <w:t xml:space="preserve"> Recruitment</w:t>
      </w:r>
      <w:r w:rsidRPr="00082DEA">
        <w:rPr>
          <w:rFonts w:ascii="Arial" w:hAnsi="Arial" w:cs="Arial"/>
          <w:sz w:val="24"/>
          <w:szCs w:val="24"/>
        </w:rPr>
        <w:t>:</w:t>
      </w:r>
    </w:p>
    <w:p w14:paraId="10C04FEB" w14:textId="77777777" w:rsidR="00D73744" w:rsidRDefault="00082DEA" w:rsidP="00082DEA">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Poor Employer Reputation:</w:t>
      </w:r>
      <w:r w:rsidR="00D73744" w:rsidRPr="00D73744">
        <w:rPr>
          <w:rFonts w:ascii="Arial" w:hAnsi="Arial" w:cs="Arial"/>
          <w:sz w:val="24"/>
          <w:szCs w:val="24"/>
        </w:rPr>
        <w:t xml:space="preserve"> </w:t>
      </w:r>
      <w:r w:rsidRPr="00D73744">
        <w:rPr>
          <w:rFonts w:ascii="Arial" w:hAnsi="Arial" w:cs="Arial"/>
          <w:sz w:val="24"/>
          <w:szCs w:val="24"/>
        </w:rPr>
        <w:t>Negative reviews, a bad reputation, or past controversies can deter potential candidates from applying.</w:t>
      </w:r>
    </w:p>
    <w:p w14:paraId="2DD05CF5" w14:textId="77777777" w:rsidR="00D73744" w:rsidRDefault="00082DEA" w:rsidP="00082DEA">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Lengthy Hiring Process:</w:t>
      </w:r>
      <w:r w:rsidR="00D73744" w:rsidRPr="00D73744">
        <w:rPr>
          <w:rFonts w:ascii="Arial" w:hAnsi="Arial" w:cs="Arial"/>
          <w:sz w:val="24"/>
          <w:szCs w:val="24"/>
        </w:rPr>
        <w:t xml:space="preserve"> </w:t>
      </w:r>
      <w:r w:rsidRPr="00D73744">
        <w:rPr>
          <w:rFonts w:ascii="Arial" w:hAnsi="Arial" w:cs="Arial"/>
          <w:sz w:val="24"/>
          <w:szCs w:val="24"/>
        </w:rPr>
        <w:t>A prolonged and complex hiring process may lead to the loss of qualified candidates to competitors.</w:t>
      </w:r>
    </w:p>
    <w:p w14:paraId="6142B0AC" w14:textId="77777777" w:rsidR="00D73744" w:rsidRDefault="00082DEA" w:rsidP="00082DEA">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Ineffective Job Descriptions:</w:t>
      </w:r>
      <w:r w:rsidR="00D73744" w:rsidRPr="00D73744">
        <w:rPr>
          <w:rFonts w:ascii="Arial" w:hAnsi="Arial" w:cs="Arial"/>
          <w:sz w:val="24"/>
          <w:szCs w:val="24"/>
        </w:rPr>
        <w:t xml:space="preserve"> </w:t>
      </w:r>
      <w:r w:rsidRPr="00D73744">
        <w:rPr>
          <w:rFonts w:ascii="Arial" w:hAnsi="Arial" w:cs="Arial"/>
          <w:sz w:val="24"/>
          <w:szCs w:val="24"/>
        </w:rPr>
        <w:t>Vague or inaccurate job descriptions may attract candidates who are not the right fit for the position.</w:t>
      </w:r>
    </w:p>
    <w:p w14:paraId="79E986C4" w14:textId="77777777" w:rsidR="00D73744" w:rsidRDefault="00082DEA" w:rsidP="00082DEA">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Lack of Diversity and Inclusion:</w:t>
      </w:r>
      <w:r w:rsidR="00D73744" w:rsidRPr="00D73744">
        <w:rPr>
          <w:rFonts w:ascii="Arial" w:hAnsi="Arial" w:cs="Arial"/>
          <w:sz w:val="24"/>
          <w:szCs w:val="24"/>
        </w:rPr>
        <w:t xml:space="preserve"> </w:t>
      </w:r>
      <w:r w:rsidRPr="00D73744">
        <w:rPr>
          <w:rFonts w:ascii="Arial" w:hAnsi="Arial" w:cs="Arial"/>
          <w:sz w:val="24"/>
          <w:szCs w:val="24"/>
        </w:rPr>
        <w:t>An absence of diversity and inclusion in the recruitment process may limit the organization's ability to attract a broad range of candidates.</w:t>
      </w:r>
    </w:p>
    <w:p w14:paraId="7657B1CB" w14:textId="4EF8A257" w:rsidR="00082DEA" w:rsidRPr="00D73744" w:rsidRDefault="00082DEA" w:rsidP="00082DEA">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Uncompetitive Compensation:</w:t>
      </w:r>
      <w:r w:rsidR="00D73744">
        <w:rPr>
          <w:rFonts w:ascii="Arial" w:hAnsi="Arial" w:cs="Arial"/>
          <w:sz w:val="24"/>
          <w:szCs w:val="24"/>
        </w:rPr>
        <w:t xml:space="preserve"> </w:t>
      </w:r>
      <w:r w:rsidRPr="00D73744">
        <w:rPr>
          <w:rFonts w:ascii="Arial" w:hAnsi="Arial" w:cs="Arial"/>
          <w:sz w:val="24"/>
          <w:szCs w:val="24"/>
        </w:rPr>
        <w:t>Below-market salaries and benefits may make it challenging</w:t>
      </w:r>
      <w:r w:rsidR="003E5D58">
        <w:rPr>
          <w:rFonts w:ascii="Arial" w:hAnsi="Arial" w:cs="Arial"/>
          <w:sz w:val="24"/>
          <w:szCs w:val="24"/>
        </w:rPr>
        <w:t>, not attractive for potential candidates</w:t>
      </w:r>
      <w:r w:rsidRPr="00D73744">
        <w:rPr>
          <w:rFonts w:ascii="Arial" w:hAnsi="Arial" w:cs="Arial"/>
          <w:sz w:val="24"/>
          <w:szCs w:val="24"/>
        </w:rPr>
        <w:t>.</w:t>
      </w:r>
    </w:p>
    <w:p w14:paraId="662992DF" w14:textId="77777777" w:rsidR="009C1590" w:rsidRPr="00D73744" w:rsidRDefault="009C1590" w:rsidP="009C1590">
      <w:pPr>
        <w:spacing w:line="360" w:lineRule="auto"/>
        <w:jc w:val="both"/>
        <w:rPr>
          <w:rFonts w:ascii="Arial" w:hAnsi="Arial" w:cs="Arial"/>
          <w:b/>
          <w:bCs/>
          <w:sz w:val="24"/>
          <w:szCs w:val="24"/>
        </w:rPr>
      </w:pPr>
      <w:r w:rsidRPr="00D73744">
        <w:rPr>
          <w:rFonts w:ascii="Arial" w:hAnsi="Arial" w:cs="Arial"/>
          <w:b/>
          <w:bCs/>
          <w:sz w:val="24"/>
          <w:szCs w:val="24"/>
        </w:rPr>
        <w:lastRenderedPageBreak/>
        <w:t>Retention</w:t>
      </w:r>
    </w:p>
    <w:p w14:paraId="1C9DB777" w14:textId="490363F2" w:rsidR="009C1590" w:rsidRPr="00D73744" w:rsidRDefault="00F16E07" w:rsidP="00DC6798">
      <w:pPr>
        <w:spacing w:line="360" w:lineRule="auto"/>
        <w:jc w:val="both"/>
        <w:rPr>
          <w:rFonts w:ascii="Arial" w:hAnsi="Arial" w:cs="Arial"/>
          <w:sz w:val="24"/>
          <w:szCs w:val="24"/>
        </w:rPr>
      </w:pPr>
      <w:r>
        <w:rPr>
          <w:rFonts w:ascii="Arial" w:hAnsi="Arial" w:cs="Arial"/>
          <w:sz w:val="24"/>
          <w:szCs w:val="24"/>
        </w:rPr>
        <w:t>In</w:t>
      </w:r>
      <w:r w:rsidR="00D73744">
        <w:rPr>
          <w:rFonts w:ascii="Arial" w:hAnsi="Arial" w:cs="Arial"/>
          <w:sz w:val="24"/>
          <w:szCs w:val="24"/>
        </w:rPr>
        <w:t xml:space="preserve"> Retention</w:t>
      </w:r>
      <w:r>
        <w:rPr>
          <w:rFonts w:ascii="Arial" w:hAnsi="Arial" w:cs="Arial"/>
          <w:sz w:val="24"/>
          <w:szCs w:val="24"/>
        </w:rPr>
        <w:t xml:space="preserve"> HR department is e</w:t>
      </w:r>
      <w:r w:rsidR="009C1590" w:rsidRPr="00D73744">
        <w:rPr>
          <w:rFonts w:ascii="Arial" w:hAnsi="Arial" w:cs="Arial"/>
          <w:sz w:val="24"/>
          <w:szCs w:val="24"/>
        </w:rPr>
        <w:t xml:space="preserve">stablishing programs to </w:t>
      </w:r>
      <w:r>
        <w:rPr>
          <w:rFonts w:ascii="Arial" w:hAnsi="Arial" w:cs="Arial"/>
          <w:sz w:val="24"/>
          <w:szCs w:val="24"/>
        </w:rPr>
        <w:t>compensate good work,</w:t>
      </w:r>
      <w:r w:rsidR="009C1590" w:rsidRPr="00D73744">
        <w:rPr>
          <w:rFonts w:ascii="Arial" w:hAnsi="Arial" w:cs="Arial"/>
          <w:sz w:val="24"/>
          <w:szCs w:val="24"/>
        </w:rPr>
        <w:t xml:space="preserve"> achievements and contributions</w:t>
      </w:r>
      <w:r w:rsidR="00DC6798">
        <w:rPr>
          <w:rFonts w:ascii="Arial" w:hAnsi="Arial" w:cs="Arial"/>
          <w:sz w:val="24"/>
          <w:szCs w:val="24"/>
        </w:rPr>
        <w:t>, create a system of continuous personal development, integrate a balanced work-life environment with flexible schedule, monitoring regular performance feedback and suggestions, leading well-being programs for employees, stress relieving, being responsible for progression, training and swapping positions, assuring a strong l</w:t>
      </w:r>
      <w:r w:rsidR="009C1590" w:rsidRPr="00D73744">
        <w:rPr>
          <w:rFonts w:ascii="Arial" w:hAnsi="Arial" w:cs="Arial"/>
          <w:sz w:val="24"/>
          <w:szCs w:val="24"/>
        </w:rPr>
        <w:t>eadership and management practices that create a supportive and motivating work environment.</w:t>
      </w:r>
    </w:p>
    <w:p w14:paraId="69940773" w14:textId="1DFB5E77"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Importance</w:t>
      </w:r>
      <w:r w:rsidR="00D73744">
        <w:rPr>
          <w:rFonts w:ascii="Arial" w:hAnsi="Arial" w:cs="Arial"/>
          <w:sz w:val="24"/>
          <w:szCs w:val="24"/>
        </w:rPr>
        <w:t xml:space="preserve"> of Retention</w:t>
      </w:r>
      <w:r w:rsidRPr="009C1590">
        <w:rPr>
          <w:rFonts w:ascii="Arial" w:hAnsi="Arial" w:cs="Arial"/>
          <w:sz w:val="24"/>
          <w:szCs w:val="24"/>
        </w:rPr>
        <w:t>:</w:t>
      </w:r>
    </w:p>
    <w:p w14:paraId="154EB187" w14:textId="77777777" w:rsidR="00D73744" w:rsidRDefault="009C1590" w:rsidP="009C1590">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Cost Savings:</w:t>
      </w:r>
      <w:r w:rsidR="00D73744" w:rsidRPr="00D73744">
        <w:rPr>
          <w:rFonts w:ascii="Arial" w:hAnsi="Arial" w:cs="Arial"/>
          <w:sz w:val="24"/>
          <w:szCs w:val="24"/>
        </w:rPr>
        <w:t xml:space="preserve"> </w:t>
      </w:r>
      <w:r w:rsidRPr="00D73744">
        <w:rPr>
          <w:rFonts w:ascii="Arial" w:hAnsi="Arial" w:cs="Arial"/>
          <w:sz w:val="24"/>
          <w:szCs w:val="24"/>
        </w:rPr>
        <w:t>Employee turnover can be expensive due to recruitment, onboarding, and training costs. Retention helps save resources by reducing the need for frequent hiring.</w:t>
      </w:r>
    </w:p>
    <w:p w14:paraId="7CCA710E" w14:textId="77777777" w:rsidR="00D73744" w:rsidRDefault="009C1590" w:rsidP="009C1590">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Productivity and Knowledge Retention:</w:t>
      </w:r>
      <w:r w:rsidR="00D73744" w:rsidRPr="00D73744">
        <w:rPr>
          <w:rFonts w:ascii="Arial" w:hAnsi="Arial" w:cs="Arial"/>
          <w:sz w:val="24"/>
          <w:szCs w:val="24"/>
        </w:rPr>
        <w:t xml:space="preserve"> </w:t>
      </w:r>
      <w:r w:rsidRPr="00D73744">
        <w:rPr>
          <w:rFonts w:ascii="Arial" w:hAnsi="Arial" w:cs="Arial"/>
          <w:sz w:val="24"/>
          <w:szCs w:val="24"/>
        </w:rPr>
        <w:t>Retaining experienced employees helps maintain a high level of productivity and preserves institutional knowledge within the organization.</w:t>
      </w:r>
    </w:p>
    <w:p w14:paraId="29C8FAF9" w14:textId="77777777" w:rsidR="00D73744" w:rsidRDefault="009C1590" w:rsidP="009C1590">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Employee Morale and Satisfaction:</w:t>
      </w:r>
      <w:r w:rsidR="00D73744" w:rsidRPr="00D73744">
        <w:rPr>
          <w:rFonts w:ascii="Arial" w:hAnsi="Arial" w:cs="Arial"/>
          <w:sz w:val="24"/>
          <w:szCs w:val="24"/>
        </w:rPr>
        <w:t xml:space="preserve"> </w:t>
      </w:r>
      <w:r w:rsidRPr="00D73744">
        <w:rPr>
          <w:rFonts w:ascii="Arial" w:hAnsi="Arial" w:cs="Arial"/>
          <w:sz w:val="24"/>
          <w:szCs w:val="24"/>
        </w:rPr>
        <w:t>High retention rates contribute to a positive workplace culture, boosting employee morale and satisfaction.</w:t>
      </w:r>
    </w:p>
    <w:p w14:paraId="01CC0B01" w14:textId="0A8745F6" w:rsidR="009C1590" w:rsidRPr="00D73744" w:rsidRDefault="009C1590" w:rsidP="009C1590">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Organizational Stability:</w:t>
      </w:r>
      <w:r w:rsidR="00D73744">
        <w:rPr>
          <w:rFonts w:ascii="Arial" w:hAnsi="Arial" w:cs="Arial"/>
          <w:sz w:val="24"/>
          <w:szCs w:val="24"/>
        </w:rPr>
        <w:t xml:space="preserve"> </w:t>
      </w:r>
      <w:r w:rsidRPr="00D73744">
        <w:rPr>
          <w:rFonts w:ascii="Arial" w:hAnsi="Arial" w:cs="Arial"/>
          <w:sz w:val="24"/>
          <w:szCs w:val="24"/>
        </w:rPr>
        <w:t>Consistent staff members contribute to organizational stability and the ability to execute long-term strategies.</w:t>
      </w:r>
    </w:p>
    <w:p w14:paraId="0BCEE1C2" w14:textId="06507E71"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Factors That Could Help</w:t>
      </w:r>
      <w:r w:rsidR="00D73744">
        <w:rPr>
          <w:rFonts w:ascii="Arial" w:hAnsi="Arial" w:cs="Arial"/>
          <w:sz w:val="24"/>
          <w:szCs w:val="24"/>
        </w:rPr>
        <w:t xml:space="preserve"> Retention</w:t>
      </w:r>
      <w:r w:rsidRPr="009C1590">
        <w:rPr>
          <w:rFonts w:ascii="Arial" w:hAnsi="Arial" w:cs="Arial"/>
          <w:sz w:val="24"/>
          <w:szCs w:val="24"/>
        </w:rPr>
        <w:t>:</w:t>
      </w:r>
    </w:p>
    <w:p w14:paraId="60D758FB" w14:textId="628872B0" w:rsidR="00D73744" w:rsidRDefault="009C1590" w:rsidP="009C1590">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 xml:space="preserve">Employee </w:t>
      </w:r>
      <w:r w:rsidR="00DC6798">
        <w:rPr>
          <w:rFonts w:ascii="Arial" w:hAnsi="Arial" w:cs="Arial"/>
          <w:sz w:val="24"/>
          <w:szCs w:val="24"/>
        </w:rPr>
        <w:t>Rewarding System</w:t>
      </w:r>
      <w:r w:rsidRPr="00D73744">
        <w:rPr>
          <w:rFonts w:ascii="Arial" w:hAnsi="Arial" w:cs="Arial"/>
          <w:sz w:val="24"/>
          <w:szCs w:val="24"/>
        </w:rPr>
        <w:t>:</w:t>
      </w:r>
      <w:r w:rsidR="00D73744" w:rsidRPr="00D73744">
        <w:rPr>
          <w:rFonts w:ascii="Arial" w:hAnsi="Arial" w:cs="Arial"/>
          <w:sz w:val="24"/>
          <w:szCs w:val="24"/>
        </w:rPr>
        <w:t xml:space="preserve"> </w:t>
      </w:r>
      <w:r w:rsidRPr="00D73744">
        <w:rPr>
          <w:rFonts w:ascii="Arial" w:hAnsi="Arial" w:cs="Arial"/>
          <w:sz w:val="24"/>
          <w:szCs w:val="24"/>
        </w:rPr>
        <w:t xml:space="preserve">Acknowledging and </w:t>
      </w:r>
      <w:r w:rsidR="00DC6798">
        <w:rPr>
          <w:rFonts w:ascii="Arial" w:hAnsi="Arial" w:cs="Arial"/>
          <w:sz w:val="24"/>
          <w:szCs w:val="24"/>
        </w:rPr>
        <w:t xml:space="preserve">compensate workers’ good </w:t>
      </w:r>
      <w:r w:rsidR="00CE33A7">
        <w:rPr>
          <w:rFonts w:ascii="Arial" w:hAnsi="Arial" w:cs="Arial"/>
          <w:sz w:val="24"/>
          <w:szCs w:val="24"/>
        </w:rPr>
        <w:t>results,</w:t>
      </w:r>
      <w:r w:rsidRPr="00D73744">
        <w:rPr>
          <w:rFonts w:ascii="Arial" w:hAnsi="Arial" w:cs="Arial"/>
          <w:sz w:val="24"/>
          <w:szCs w:val="24"/>
        </w:rPr>
        <w:t xml:space="preserve"> achievements and contributions </w:t>
      </w:r>
      <w:r w:rsidR="00DC6798">
        <w:rPr>
          <w:rFonts w:ascii="Arial" w:hAnsi="Arial" w:cs="Arial"/>
          <w:sz w:val="24"/>
          <w:szCs w:val="24"/>
        </w:rPr>
        <w:t>for</w:t>
      </w:r>
      <w:r w:rsidRPr="00D73744">
        <w:rPr>
          <w:rFonts w:ascii="Arial" w:hAnsi="Arial" w:cs="Arial"/>
          <w:sz w:val="24"/>
          <w:szCs w:val="24"/>
        </w:rPr>
        <w:t xml:space="preserve"> a positive workplace culture.</w:t>
      </w:r>
    </w:p>
    <w:p w14:paraId="69B64684" w14:textId="77777777" w:rsidR="00D73744" w:rsidRDefault="009C1590" w:rsidP="009C1590">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Career Development Opportunities:</w:t>
      </w:r>
      <w:r w:rsidR="00D73744" w:rsidRPr="00D73744">
        <w:rPr>
          <w:rFonts w:ascii="Arial" w:hAnsi="Arial" w:cs="Arial"/>
          <w:sz w:val="24"/>
          <w:szCs w:val="24"/>
        </w:rPr>
        <w:t xml:space="preserve"> </w:t>
      </w:r>
      <w:r w:rsidRPr="00D73744">
        <w:rPr>
          <w:rFonts w:ascii="Arial" w:hAnsi="Arial" w:cs="Arial"/>
          <w:sz w:val="24"/>
          <w:szCs w:val="24"/>
        </w:rPr>
        <w:t>Offering opportunities for professional growth and advancement encourages employees to stay and invest in their careers.</w:t>
      </w:r>
    </w:p>
    <w:p w14:paraId="7DF3A9F1" w14:textId="014489D1" w:rsidR="00D73744" w:rsidRDefault="009C1590" w:rsidP="009C1590">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Competitive Compensation:</w:t>
      </w:r>
      <w:r w:rsidR="00D73744" w:rsidRPr="00D73744">
        <w:rPr>
          <w:rFonts w:ascii="Arial" w:hAnsi="Arial" w:cs="Arial"/>
          <w:sz w:val="24"/>
          <w:szCs w:val="24"/>
        </w:rPr>
        <w:t xml:space="preserve"> </w:t>
      </w:r>
      <w:r w:rsidRPr="00D73744">
        <w:rPr>
          <w:rFonts w:ascii="Arial" w:hAnsi="Arial" w:cs="Arial"/>
          <w:sz w:val="24"/>
          <w:szCs w:val="24"/>
        </w:rPr>
        <w:t xml:space="preserve">Ensuring that salary and benefits packages are competitive within the industry helps </w:t>
      </w:r>
      <w:r w:rsidR="00CE33A7">
        <w:rPr>
          <w:rFonts w:ascii="Arial" w:hAnsi="Arial" w:cs="Arial"/>
          <w:sz w:val="24"/>
          <w:szCs w:val="24"/>
        </w:rPr>
        <w:t>acquire quality workforce</w:t>
      </w:r>
    </w:p>
    <w:p w14:paraId="239FF963" w14:textId="47ECC140" w:rsidR="00D73744" w:rsidRDefault="00CE33A7" w:rsidP="009C1590">
      <w:pPr>
        <w:pStyle w:val="ListParagraph"/>
        <w:numPr>
          <w:ilvl w:val="0"/>
          <w:numId w:val="2"/>
        </w:numPr>
        <w:spacing w:line="360" w:lineRule="auto"/>
        <w:jc w:val="both"/>
        <w:rPr>
          <w:rFonts w:ascii="Arial" w:hAnsi="Arial" w:cs="Arial"/>
          <w:sz w:val="24"/>
          <w:szCs w:val="24"/>
        </w:rPr>
      </w:pPr>
      <w:r>
        <w:rPr>
          <w:rFonts w:ascii="Arial" w:hAnsi="Arial" w:cs="Arial"/>
          <w:sz w:val="24"/>
          <w:szCs w:val="24"/>
        </w:rPr>
        <w:t>Well-being Programs</w:t>
      </w:r>
      <w:r w:rsidR="009C1590" w:rsidRPr="00D73744">
        <w:rPr>
          <w:rFonts w:ascii="Arial" w:hAnsi="Arial" w:cs="Arial"/>
          <w:sz w:val="24"/>
          <w:szCs w:val="24"/>
        </w:rPr>
        <w:t>:</w:t>
      </w:r>
      <w:r w:rsidR="00D73744" w:rsidRPr="00D73744">
        <w:rPr>
          <w:rFonts w:ascii="Arial" w:hAnsi="Arial" w:cs="Arial"/>
          <w:sz w:val="24"/>
          <w:szCs w:val="24"/>
        </w:rPr>
        <w:t xml:space="preserve"> </w:t>
      </w:r>
      <w:r>
        <w:rPr>
          <w:rFonts w:ascii="Arial" w:hAnsi="Arial" w:cs="Arial"/>
          <w:sz w:val="24"/>
          <w:szCs w:val="24"/>
        </w:rPr>
        <w:t>Implemen</w:t>
      </w:r>
      <w:r w:rsidR="009C1590" w:rsidRPr="00D73744">
        <w:rPr>
          <w:rFonts w:ascii="Arial" w:hAnsi="Arial" w:cs="Arial"/>
          <w:sz w:val="24"/>
          <w:szCs w:val="24"/>
        </w:rPr>
        <w:t xml:space="preserve">ting </w:t>
      </w:r>
      <w:r>
        <w:rPr>
          <w:rFonts w:ascii="Arial" w:hAnsi="Arial" w:cs="Arial"/>
          <w:sz w:val="24"/>
          <w:szCs w:val="24"/>
        </w:rPr>
        <w:t>a fair system</w:t>
      </w:r>
      <w:r w:rsidR="009C1590" w:rsidRPr="00D73744">
        <w:rPr>
          <w:rFonts w:ascii="Arial" w:hAnsi="Arial" w:cs="Arial"/>
          <w:sz w:val="24"/>
          <w:szCs w:val="24"/>
        </w:rPr>
        <w:t xml:space="preserve"> through flexible scheduling and remote work options contributes to employee well-being and satisfaction.</w:t>
      </w:r>
    </w:p>
    <w:p w14:paraId="2B347823" w14:textId="77777777" w:rsidR="00D73744" w:rsidRDefault="009C1590" w:rsidP="009C1590">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Positive Work Environment:</w:t>
      </w:r>
      <w:r w:rsidR="00D73744" w:rsidRPr="00D73744">
        <w:rPr>
          <w:rFonts w:ascii="Arial" w:hAnsi="Arial" w:cs="Arial"/>
          <w:sz w:val="24"/>
          <w:szCs w:val="24"/>
        </w:rPr>
        <w:t xml:space="preserve"> </w:t>
      </w:r>
      <w:r w:rsidRPr="00D73744">
        <w:rPr>
          <w:rFonts w:ascii="Arial" w:hAnsi="Arial" w:cs="Arial"/>
          <w:sz w:val="24"/>
          <w:szCs w:val="24"/>
        </w:rPr>
        <w:t>Cultivating a positive work environment with strong leadership and supportive management fosters employee loyalty.</w:t>
      </w:r>
    </w:p>
    <w:p w14:paraId="51CCD5DF" w14:textId="5CCEB283" w:rsidR="009C1590" w:rsidRPr="00D73744" w:rsidRDefault="009C1590" w:rsidP="00D73744">
      <w:pPr>
        <w:spacing w:line="360" w:lineRule="auto"/>
        <w:jc w:val="both"/>
        <w:rPr>
          <w:rFonts w:ascii="Arial" w:hAnsi="Arial" w:cs="Arial"/>
          <w:sz w:val="24"/>
          <w:szCs w:val="24"/>
        </w:rPr>
      </w:pPr>
      <w:r w:rsidRPr="00D73744">
        <w:rPr>
          <w:rFonts w:ascii="Arial" w:hAnsi="Arial" w:cs="Arial"/>
          <w:sz w:val="24"/>
          <w:szCs w:val="24"/>
        </w:rPr>
        <w:t>Factors That Could Affect</w:t>
      </w:r>
      <w:r w:rsidR="00D73744">
        <w:rPr>
          <w:rFonts w:ascii="Arial" w:hAnsi="Arial" w:cs="Arial"/>
          <w:sz w:val="24"/>
          <w:szCs w:val="24"/>
        </w:rPr>
        <w:t xml:space="preserve"> Retention</w:t>
      </w:r>
      <w:r w:rsidRPr="00D73744">
        <w:rPr>
          <w:rFonts w:ascii="Arial" w:hAnsi="Arial" w:cs="Arial"/>
          <w:sz w:val="24"/>
          <w:szCs w:val="24"/>
        </w:rPr>
        <w:t>:</w:t>
      </w:r>
    </w:p>
    <w:p w14:paraId="304A59EB" w14:textId="77777777" w:rsidR="00D73744" w:rsidRDefault="009C1590" w:rsidP="009C1590">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Poor Leadership:</w:t>
      </w:r>
      <w:r w:rsidR="00D73744" w:rsidRPr="00D73744">
        <w:rPr>
          <w:rFonts w:ascii="Arial" w:hAnsi="Arial" w:cs="Arial"/>
          <w:sz w:val="24"/>
          <w:szCs w:val="24"/>
        </w:rPr>
        <w:t xml:space="preserve"> </w:t>
      </w:r>
      <w:r w:rsidRPr="00D73744">
        <w:rPr>
          <w:rFonts w:ascii="Arial" w:hAnsi="Arial" w:cs="Arial"/>
          <w:sz w:val="24"/>
          <w:szCs w:val="24"/>
        </w:rPr>
        <w:t>Negative leadership practices, lack of communication, and ineffective management can contribute to employee dissatisfaction and turnover.</w:t>
      </w:r>
    </w:p>
    <w:p w14:paraId="247353D9" w14:textId="77777777" w:rsidR="00D73744" w:rsidRDefault="009C1590" w:rsidP="009C1590">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Limited Growth Opportunities:</w:t>
      </w:r>
      <w:r w:rsidR="00D73744" w:rsidRPr="00D73744">
        <w:rPr>
          <w:rFonts w:ascii="Arial" w:hAnsi="Arial" w:cs="Arial"/>
          <w:sz w:val="24"/>
          <w:szCs w:val="24"/>
        </w:rPr>
        <w:t xml:space="preserve"> </w:t>
      </w:r>
      <w:r w:rsidRPr="00D73744">
        <w:rPr>
          <w:rFonts w:ascii="Arial" w:hAnsi="Arial" w:cs="Arial"/>
          <w:sz w:val="24"/>
          <w:szCs w:val="24"/>
        </w:rPr>
        <w:t>If employees perceive limited opportunities for advancement or career growth, they may seek opportunities elsewhere.</w:t>
      </w:r>
    </w:p>
    <w:p w14:paraId="1D8F155C" w14:textId="77777777" w:rsidR="00D73744" w:rsidRDefault="009C1590" w:rsidP="009C1590">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lastRenderedPageBreak/>
        <w:t>Uncompetitive Compensation:</w:t>
      </w:r>
      <w:r w:rsidR="00D73744" w:rsidRPr="00D73744">
        <w:rPr>
          <w:rFonts w:ascii="Arial" w:hAnsi="Arial" w:cs="Arial"/>
          <w:sz w:val="24"/>
          <w:szCs w:val="24"/>
        </w:rPr>
        <w:t xml:space="preserve"> </w:t>
      </w:r>
      <w:r w:rsidRPr="00D73744">
        <w:rPr>
          <w:rFonts w:ascii="Arial" w:hAnsi="Arial" w:cs="Arial"/>
          <w:sz w:val="24"/>
          <w:szCs w:val="24"/>
        </w:rPr>
        <w:t>Below-market salaries and benefits may lead employees to explore opportunities with better compensation packages.</w:t>
      </w:r>
    </w:p>
    <w:p w14:paraId="3D6FA2A5" w14:textId="77777777" w:rsidR="00D73744" w:rsidRDefault="009C1590" w:rsidP="009C1590">
      <w:pPr>
        <w:pStyle w:val="ListParagraph"/>
        <w:numPr>
          <w:ilvl w:val="0"/>
          <w:numId w:val="2"/>
        </w:numPr>
        <w:spacing w:line="360" w:lineRule="auto"/>
        <w:jc w:val="both"/>
        <w:rPr>
          <w:rFonts w:ascii="Arial" w:hAnsi="Arial" w:cs="Arial"/>
          <w:sz w:val="24"/>
          <w:szCs w:val="24"/>
        </w:rPr>
      </w:pPr>
      <w:r w:rsidRPr="00D73744">
        <w:rPr>
          <w:rFonts w:ascii="Arial" w:hAnsi="Arial" w:cs="Arial"/>
          <w:sz w:val="24"/>
          <w:szCs w:val="24"/>
        </w:rPr>
        <w:t>Workplace Stress and Burnout:</w:t>
      </w:r>
      <w:r w:rsidR="00D73744" w:rsidRPr="00D73744">
        <w:rPr>
          <w:rFonts w:ascii="Arial" w:hAnsi="Arial" w:cs="Arial"/>
          <w:sz w:val="24"/>
          <w:szCs w:val="24"/>
        </w:rPr>
        <w:t xml:space="preserve"> </w:t>
      </w:r>
      <w:r w:rsidRPr="00D73744">
        <w:rPr>
          <w:rFonts w:ascii="Arial" w:hAnsi="Arial" w:cs="Arial"/>
          <w:sz w:val="24"/>
          <w:szCs w:val="24"/>
        </w:rPr>
        <w:t>High levels of stress, unrealistic workloads, and burnout can contribute to employee dissatisfaction and increase the likelihood of turnover.</w:t>
      </w:r>
    </w:p>
    <w:p w14:paraId="2BF75C88" w14:textId="15CA8DEF" w:rsidR="009C1590" w:rsidRPr="00DC2B7F" w:rsidRDefault="009C1590" w:rsidP="009C1590">
      <w:pPr>
        <w:pStyle w:val="ListParagraph"/>
        <w:numPr>
          <w:ilvl w:val="0"/>
          <w:numId w:val="2"/>
        </w:numPr>
        <w:spacing w:line="360" w:lineRule="auto"/>
        <w:jc w:val="both"/>
        <w:rPr>
          <w:rFonts w:ascii="Arial" w:hAnsi="Arial" w:cs="Arial"/>
          <w:sz w:val="24"/>
          <w:szCs w:val="24"/>
        </w:rPr>
      </w:pPr>
      <w:r w:rsidRPr="00DC2B7F">
        <w:rPr>
          <w:rFonts w:ascii="Arial" w:hAnsi="Arial" w:cs="Arial"/>
          <w:sz w:val="24"/>
          <w:szCs w:val="24"/>
        </w:rPr>
        <w:t>Lack of Recognition:</w:t>
      </w:r>
      <w:r w:rsidR="00DC2B7F">
        <w:rPr>
          <w:rFonts w:ascii="Arial" w:hAnsi="Arial" w:cs="Arial"/>
          <w:sz w:val="24"/>
          <w:szCs w:val="24"/>
        </w:rPr>
        <w:t xml:space="preserve"> </w:t>
      </w:r>
      <w:r w:rsidRPr="00DC2B7F">
        <w:rPr>
          <w:rFonts w:ascii="Arial" w:hAnsi="Arial" w:cs="Arial"/>
          <w:sz w:val="24"/>
          <w:szCs w:val="24"/>
        </w:rPr>
        <w:t>Employees who feel undervalued or unappreciated may become disengaged and more likely to leave the organization.</w:t>
      </w:r>
    </w:p>
    <w:p w14:paraId="783B33D9" w14:textId="4D37E453" w:rsidR="00082DEA" w:rsidRPr="00DC2B7F" w:rsidRDefault="00DC2B7F" w:rsidP="00D37A69">
      <w:pPr>
        <w:spacing w:line="360" w:lineRule="auto"/>
        <w:jc w:val="both"/>
        <w:rPr>
          <w:rFonts w:ascii="Arial" w:hAnsi="Arial" w:cs="Arial"/>
          <w:b/>
          <w:bCs/>
          <w:sz w:val="24"/>
          <w:szCs w:val="24"/>
        </w:rPr>
      </w:pPr>
      <w:r w:rsidRPr="00DC2B7F">
        <w:rPr>
          <w:rFonts w:ascii="Arial" w:hAnsi="Arial" w:cs="Arial"/>
          <w:b/>
          <w:bCs/>
          <w:sz w:val="24"/>
          <w:szCs w:val="24"/>
        </w:rPr>
        <w:t>EXTERNAL CHALLENGES</w:t>
      </w:r>
    </w:p>
    <w:p w14:paraId="61472BBE" w14:textId="70AE9D3D" w:rsidR="00082DEA" w:rsidRDefault="009C1590" w:rsidP="00D37A69">
      <w:pPr>
        <w:spacing w:line="360" w:lineRule="auto"/>
        <w:jc w:val="both"/>
        <w:rPr>
          <w:rFonts w:ascii="Arial" w:hAnsi="Arial" w:cs="Arial"/>
          <w:sz w:val="24"/>
          <w:szCs w:val="24"/>
        </w:rPr>
      </w:pPr>
      <w:r>
        <w:rPr>
          <w:rFonts w:ascii="Arial" w:hAnsi="Arial" w:cs="Arial"/>
          <w:sz w:val="24"/>
          <w:szCs w:val="24"/>
        </w:rPr>
        <w:t>For all three</w:t>
      </w:r>
      <w:r w:rsidR="00DC2B7F">
        <w:rPr>
          <w:rFonts w:ascii="Arial" w:hAnsi="Arial" w:cs="Arial"/>
          <w:sz w:val="24"/>
          <w:szCs w:val="24"/>
        </w:rPr>
        <w:t xml:space="preserve"> stages considered above,(each with internal positive and negative factors) there are external factors, environment characteristics which could influence HR proficiency.</w:t>
      </w:r>
    </w:p>
    <w:p w14:paraId="323CBD1C" w14:textId="288A7BA8"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External factors can significantly impact the attraction, recruitment, and retention of staff for different brands in the hospitality industry. Here are some key external factors:</w:t>
      </w:r>
    </w:p>
    <w:p w14:paraId="5B2970AA" w14:textId="70739551" w:rsidR="00200495" w:rsidRDefault="009C1590" w:rsidP="009C1590">
      <w:pPr>
        <w:pStyle w:val="ListParagraph"/>
        <w:numPr>
          <w:ilvl w:val="0"/>
          <w:numId w:val="2"/>
        </w:numPr>
        <w:spacing w:line="360" w:lineRule="auto"/>
        <w:jc w:val="both"/>
        <w:rPr>
          <w:rFonts w:ascii="Arial" w:hAnsi="Arial" w:cs="Arial"/>
          <w:sz w:val="24"/>
          <w:szCs w:val="24"/>
        </w:rPr>
      </w:pPr>
      <w:r w:rsidRPr="00DC2B7F">
        <w:rPr>
          <w:rFonts w:ascii="Arial" w:hAnsi="Arial" w:cs="Arial"/>
          <w:sz w:val="24"/>
          <w:szCs w:val="24"/>
        </w:rPr>
        <w:t xml:space="preserve">Staff Shortage: A </w:t>
      </w:r>
      <w:r w:rsidR="00CE33A7">
        <w:rPr>
          <w:rFonts w:ascii="Arial" w:hAnsi="Arial" w:cs="Arial"/>
          <w:sz w:val="24"/>
          <w:szCs w:val="24"/>
        </w:rPr>
        <w:t xml:space="preserve">certain circumstance with less hospitality schools could generate a </w:t>
      </w:r>
      <w:r w:rsidRPr="00DC2B7F">
        <w:rPr>
          <w:rFonts w:ascii="Arial" w:hAnsi="Arial" w:cs="Arial"/>
          <w:sz w:val="24"/>
          <w:szCs w:val="24"/>
        </w:rPr>
        <w:t xml:space="preserve">general shortage of </w:t>
      </w:r>
      <w:r w:rsidR="00CE33A7">
        <w:rPr>
          <w:rFonts w:ascii="Arial" w:hAnsi="Arial" w:cs="Arial"/>
          <w:sz w:val="24"/>
          <w:szCs w:val="24"/>
        </w:rPr>
        <w:t>qualified workers</w:t>
      </w:r>
      <w:r w:rsidRPr="00DC2B7F">
        <w:rPr>
          <w:rFonts w:ascii="Arial" w:hAnsi="Arial" w:cs="Arial"/>
          <w:sz w:val="24"/>
          <w:szCs w:val="24"/>
        </w:rPr>
        <w:t xml:space="preserve"> in the market </w:t>
      </w:r>
      <w:r w:rsidR="00CE33A7">
        <w:rPr>
          <w:rFonts w:ascii="Arial" w:hAnsi="Arial" w:cs="Arial"/>
          <w:sz w:val="24"/>
          <w:szCs w:val="24"/>
        </w:rPr>
        <w:t xml:space="preserve">which </w:t>
      </w:r>
      <w:r w:rsidRPr="00DC2B7F">
        <w:rPr>
          <w:rFonts w:ascii="Arial" w:hAnsi="Arial" w:cs="Arial"/>
          <w:sz w:val="24"/>
          <w:szCs w:val="24"/>
        </w:rPr>
        <w:t>can make it challenging to attract and retain qualified employees. This is particularly relevant in industries such as hospitality.</w:t>
      </w:r>
    </w:p>
    <w:p w14:paraId="7A717C61" w14:textId="287053CA" w:rsidR="009C1590" w:rsidRPr="00200495" w:rsidRDefault="009C1590" w:rsidP="009C1590">
      <w:pPr>
        <w:pStyle w:val="ListParagraph"/>
        <w:numPr>
          <w:ilvl w:val="0"/>
          <w:numId w:val="2"/>
        </w:numPr>
        <w:spacing w:line="360" w:lineRule="auto"/>
        <w:jc w:val="both"/>
        <w:rPr>
          <w:rFonts w:ascii="Arial" w:hAnsi="Arial" w:cs="Arial"/>
          <w:sz w:val="24"/>
          <w:szCs w:val="24"/>
        </w:rPr>
      </w:pPr>
      <w:r w:rsidRPr="00200495">
        <w:rPr>
          <w:rFonts w:ascii="Arial" w:hAnsi="Arial" w:cs="Arial"/>
          <w:sz w:val="24"/>
          <w:szCs w:val="24"/>
        </w:rPr>
        <w:t>High Retirement Rate:</w:t>
      </w:r>
      <w:r w:rsidR="00200495">
        <w:rPr>
          <w:rFonts w:ascii="Arial" w:hAnsi="Arial" w:cs="Arial"/>
          <w:sz w:val="24"/>
          <w:szCs w:val="24"/>
        </w:rPr>
        <w:t xml:space="preserve"> </w:t>
      </w:r>
      <w:r w:rsidRPr="00200495">
        <w:rPr>
          <w:rFonts w:ascii="Arial" w:hAnsi="Arial" w:cs="Arial"/>
          <w:sz w:val="24"/>
          <w:szCs w:val="24"/>
        </w:rPr>
        <w:t>Impact on Recruitment: A high retirement rate in the industry can create a need for frequent recruitment to replace outgoing talent.</w:t>
      </w:r>
    </w:p>
    <w:p w14:paraId="6EBD9D88" w14:textId="77777777" w:rsidR="009C1590" w:rsidRPr="009C1590" w:rsidRDefault="009C1590" w:rsidP="00200495">
      <w:pPr>
        <w:spacing w:line="360" w:lineRule="auto"/>
        <w:ind w:left="1440"/>
        <w:jc w:val="both"/>
        <w:rPr>
          <w:rFonts w:ascii="Arial" w:hAnsi="Arial" w:cs="Arial"/>
          <w:sz w:val="24"/>
          <w:szCs w:val="24"/>
        </w:rPr>
      </w:pPr>
      <w:r w:rsidRPr="009C1590">
        <w:rPr>
          <w:rFonts w:ascii="Arial" w:hAnsi="Arial" w:cs="Arial"/>
          <w:sz w:val="24"/>
          <w:szCs w:val="24"/>
        </w:rPr>
        <w:t>Impact on Retention: The departure of experienced employees may also affect retention, especially if succession planning is not effectively implemented.</w:t>
      </w:r>
    </w:p>
    <w:p w14:paraId="6107CC5C" w14:textId="77777777" w:rsidR="00200495" w:rsidRDefault="009C1590" w:rsidP="009C1590">
      <w:pPr>
        <w:pStyle w:val="ListParagraph"/>
        <w:numPr>
          <w:ilvl w:val="0"/>
          <w:numId w:val="2"/>
        </w:numPr>
        <w:spacing w:line="360" w:lineRule="auto"/>
        <w:jc w:val="both"/>
        <w:rPr>
          <w:rFonts w:ascii="Arial" w:hAnsi="Arial" w:cs="Arial"/>
          <w:sz w:val="24"/>
          <w:szCs w:val="24"/>
        </w:rPr>
      </w:pPr>
      <w:r w:rsidRPr="00200495">
        <w:rPr>
          <w:rFonts w:ascii="Arial" w:hAnsi="Arial" w:cs="Arial"/>
          <w:sz w:val="24"/>
          <w:szCs w:val="24"/>
        </w:rPr>
        <w:t>Changing Generations in the Workforce:</w:t>
      </w:r>
      <w:r w:rsidR="00200495" w:rsidRPr="00200495">
        <w:rPr>
          <w:rFonts w:ascii="Arial" w:hAnsi="Arial" w:cs="Arial"/>
          <w:sz w:val="24"/>
          <w:szCs w:val="24"/>
        </w:rPr>
        <w:t xml:space="preserve"> </w:t>
      </w:r>
      <w:r w:rsidRPr="00200495">
        <w:rPr>
          <w:rFonts w:ascii="Arial" w:hAnsi="Arial" w:cs="Arial"/>
          <w:sz w:val="24"/>
          <w:szCs w:val="24"/>
        </w:rPr>
        <w:t>Impact on Attraction and Retention: Different generations may have diverse expectations regarding work culture, benefits, and work-life balance. Adapting recruitment and retention strategies to cater to various generational needs is essential.</w:t>
      </w:r>
    </w:p>
    <w:p w14:paraId="10DA1507" w14:textId="77777777" w:rsidR="00200495" w:rsidRDefault="009C1590" w:rsidP="009C1590">
      <w:pPr>
        <w:pStyle w:val="ListParagraph"/>
        <w:numPr>
          <w:ilvl w:val="0"/>
          <w:numId w:val="2"/>
        </w:numPr>
        <w:spacing w:line="360" w:lineRule="auto"/>
        <w:jc w:val="both"/>
        <w:rPr>
          <w:rFonts w:ascii="Arial" w:hAnsi="Arial" w:cs="Arial"/>
          <w:sz w:val="24"/>
          <w:szCs w:val="24"/>
        </w:rPr>
      </w:pPr>
      <w:r w:rsidRPr="00200495">
        <w:rPr>
          <w:rFonts w:ascii="Arial" w:hAnsi="Arial" w:cs="Arial"/>
          <w:sz w:val="24"/>
          <w:szCs w:val="24"/>
        </w:rPr>
        <w:t>Global Events (War, Pandemics):</w:t>
      </w:r>
      <w:r w:rsidR="00200495" w:rsidRPr="00200495">
        <w:rPr>
          <w:rFonts w:ascii="Arial" w:hAnsi="Arial" w:cs="Arial"/>
          <w:sz w:val="24"/>
          <w:szCs w:val="24"/>
        </w:rPr>
        <w:t xml:space="preserve"> </w:t>
      </w:r>
      <w:r w:rsidRPr="00200495">
        <w:rPr>
          <w:rFonts w:ascii="Arial" w:hAnsi="Arial" w:cs="Arial"/>
          <w:sz w:val="24"/>
          <w:szCs w:val="24"/>
        </w:rPr>
        <w:t>Impact on Attraction and Retention: Events like wars or pandemics, such as COVID19, can disrupt the workforce by affecting travel, health concerns, and economic stability. These events may impact recruitment efforts and employee retention due to uncertainties and changing priorities.</w:t>
      </w:r>
    </w:p>
    <w:p w14:paraId="6552CCF1" w14:textId="77777777" w:rsidR="00200495" w:rsidRDefault="009C1590" w:rsidP="009C1590">
      <w:pPr>
        <w:pStyle w:val="ListParagraph"/>
        <w:numPr>
          <w:ilvl w:val="0"/>
          <w:numId w:val="2"/>
        </w:numPr>
        <w:spacing w:line="360" w:lineRule="auto"/>
        <w:jc w:val="both"/>
        <w:rPr>
          <w:rFonts w:ascii="Arial" w:hAnsi="Arial" w:cs="Arial"/>
          <w:sz w:val="24"/>
          <w:szCs w:val="24"/>
        </w:rPr>
      </w:pPr>
      <w:r w:rsidRPr="00200495">
        <w:rPr>
          <w:rFonts w:ascii="Arial" w:hAnsi="Arial" w:cs="Arial"/>
          <w:sz w:val="24"/>
          <w:szCs w:val="24"/>
        </w:rPr>
        <w:t>Brexit:</w:t>
      </w:r>
      <w:r w:rsidR="00200495" w:rsidRPr="00200495">
        <w:rPr>
          <w:rFonts w:ascii="Arial" w:hAnsi="Arial" w:cs="Arial"/>
          <w:sz w:val="24"/>
          <w:szCs w:val="24"/>
        </w:rPr>
        <w:t xml:space="preserve"> </w:t>
      </w:r>
      <w:r w:rsidRPr="00200495">
        <w:rPr>
          <w:rFonts w:ascii="Arial" w:hAnsi="Arial" w:cs="Arial"/>
          <w:sz w:val="24"/>
          <w:szCs w:val="24"/>
        </w:rPr>
        <w:t>Impact on Recruitment: Changes in immigration policies and labo</w:t>
      </w:r>
      <w:r w:rsidR="00200495" w:rsidRPr="00200495">
        <w:rPr>
          <w:rFonts w:ascii="Arial" w:hAnsi="Arial" w:cs="Arial"/>
          <w:sz w:val="24"/>
          <w:szCs w:val="24"/>
        </w:rPr>
        <w:t>u</w:t>
      </w:r>
      <w:r w:rsidRPr="00200495">
        <w:rPr>
          <w:rFonts w:ascii="Arial" w:hAnsi="Arial" w:cs="Arial"/>
          <w:sz w:val="24"/>
          <w:szCs w:val="24"/>
        </w:rPr>
        <w:t>r mobility due to events like Brexit can influence the availability of international talent, impacting recruitment strategies.</w:t>
      </w:r>
      <w:r w:rsidR="00200495" w:rsidRPr="00200495">
        <w:rPr>
          <w:rFonts w:ascii="Arial" w:hAnsi="Arial" w:cs="Arial"/>
          <w:sz w:val="24"/>
          <w:szCs w:val="24"/>
        </w:rPr>
        <w:t xml:space="preserve"> </w:t>
      </w:r>
      <w:r w:rsidRPr="00200495">
        <w:rPr>
          <w:rFonts w:ascii="Arial" w:hAnsi="Arial" w:cs="Arial"/>
          <w:sz w:val="24"/>
          <w:szCs w:val="24"/>
        </w:rPr>
        <w:t>Impact on Retention: It may also affect the retention of existing international staff members, depending on the regulatory environment and their ability to work in the host country.</w:t>
      </w:r>
    </w:p>
    <w:p w14:paraId="220474F2" w14:textId="77777777" w:rsidR="00200495" w:rsidRDefault="009C1590" w:rsidP="009C1590">
      <w:pPr>
        <w:pStyle w:val="ListParagraph"/>
        <w:numPr>
          <w:ilvl w:val="0"/>
          <w:numId w:val="2"/>
        </w:numPr>
        <w:spacing w:line="360" w:lineRule="auto"/>
        <w:jc w:val="both"/>
        <w:rPr>
          <w:rFonts w:ascii="Arial" w:hAnsi="Arial" w:cs="Arial"/>
          <w:sz w:val="24"/>
          <w:szCs w:val="24"/>
        </w:rPr>
      </w:pPr>
      <w:r w:rsidRPr="00200495">
        <w:rPr>
          <w:rFonts w:ascii="Arial" w:hAnsi="Arial" w:cs="Arial"/>
          <w:sz w:val="24"/>
          <w:szCs w:val="24"/>
        </w:rPr>
        <w:lastRenderedPageBreak/>
        <w:t>Inflation:</w:t>
      </w:r>
      <w:r w:rsidR="00200495" w:rsidRPr="00200495">
        <w:rPr>
          <w:rFonts w:ascii="Arial" w:hAnsi="Arial" w:cs="Arial"/>
          <w:sz w:val="24"/>
          <w:szCs w:val="24"/>
        </w:rPr>
        <w:t xml:space="preserve"> </w:t>
      </w:r>
      <w:r w:rsidRPr="00200495">
        <w:rPr>
          <w:rFonts w:ascii="Arial" w:hAnsi="Arial" w:cs="Arial"/>
          <w:sz w:val="24"/>
          <w:szCs w:val="24"/>
        </w:rPr>
        <w:t>Impact on Attraction and Retention: Inflation can affect the cost of living, making competitive compensation and benefits packages crucial for attracting and retaining talent.</w:t>
      </w:r>
    </w:p>
    <w:p w14:paraId="62B29C71" w14:textId="77777777" w:rsidR="00200495" w:rsidRDefault="009C1590" w:rsidP="009C1590">
      <w:pPr>
        <w:pStyle w:val="ListParagraph"/>
        <w:numPr>
          <w:ilvl w:val="0"/>
          <w:numId w:val="2"/>
        </w:numPr>
        <w:spacing w:line="360" w:lineRule="auto"/>
        <w:jc w:val="both"/>
        <w:rPr>
          <w:rFonts w:ascii="Arial" w:hAnsi="Arial" w:cs="Arial"/>
          <w:sz w:val="24"/>
          <w:szCs w:val="24"/>
        </w:rPr>
      </w:pPr>
      <w:r w:rsidRPr="00200495">
        <w:rPr>
          <w:rFonts w:ascii="Arial" w:hAnsi="Arial" w:cs="Arial"/>
          <w:sz w:val="24"/>
          <w:szCs w:val="24"/>
        </w:rPr>
        <w:t>Economic Downturns:</w:t>
      </w:r>
      <w:r w:rsidR="00200495" w:rsidRPr="00200495">
        <w:rPr>
          <w:rFonts w:ascii="Arial" w:hAnsi="Arial" w:cs="Arial"/>
          <w:sz w:val="24"/>
          <w:szCs w:val="24"/>
        </w:rPr>
        <w:t xml:space="preserve"> </w:t>
      </w:r>
      <w:r w:rsidRPr="00200495">
        <w:rPr>
          <w:rFonts w:ascii="Arial" w:hAnsi="Arial" w:cs="Arial"/>
          <w:sz w:val="24"/>
          <w:szCs w:val="24"/>
        </w:rPr>
        <w:t>Impact on Attraction and Retention: Economic downturns can lead to job uncertainty, affecting attraction and retention. Organizations may need to adapt strategies during challenging economic times.</w:t>
      </w:r>
    </w:p>
    <w:p w14:paraId="1EDEE992" w14:textId="77777777" w:rsidR="00200495" w:rsidRDefault="009C1590" w:rsidP="009C1590">
      <w:pPr>
        <w:pStyle w:val="ListParagraph"/>
        <w:numPr>
          <w:ilvl w:val="0"/>
          <w:numId w:val="2"/>
        </w:numPr>
        <w:spacing w:line="360" w:lineRule="auto"/>
        <w:jc w:val="both"/>
        <w:rPr>
          <w:rFonts w:ascii="Arial" w:hAnsi="Arial" w:cs="Arial"/>
          <w:sz w:val="24"/>
          <w:szCs w:val="24"/>
        </w:rPr>
      </w:pPr>
      <w:r w:rsidRPr="00200495">
        <w:rPr>
          <w:rFonts w:ascii="Arial" w:hAnsi="Arial" w:cs="Arial"/>
          <w:sz w:val="24"/>
          <w:szCs w:val="24"/>
        </w:rPr>
        <w:t>Technology Advancements:</w:t>
      </w:r>
      <w:r w:rsidR="00200495" w:rsidRPr="00200495">
        <w:rPr>
          <w:rFonts w:ascii="Arial" w:hAnsi="Arial" w:cs="Arial"/>
          <w:sz w:val="24"/>
          <w:szCs w:val="24"/>
        </w:rPr>
        <w:t xml:space="preserve"> </w:t>
      </w:r>
      <w:r w:rsidRPr="00200495">
        <w:rPr>
          <w:rFonts w:ascii="Arial" w:hAnsi="Arial" w:cs="Arial"/>
          <w:sz w:val="24"/>
          <w:szCs w:val="24"/>
        </w:rPr>
        <w:t>Impact on Attraction and Retention: The adoption of new technologies may require upskilling of the workforce. Companies that invest in training and development may attract and retain tech-savvy employees.</w:t>
      </w:r>
      <w:r w:rsidR="00200495" w:rsidRPr="00200495">
        <w:rPr>
          <w:rFonts w:ascii="Arial" w:hAnsi="Arial" w:cs="Arial"/>
          <w:sz w:val="24"/>
          <w:szCs w:val="24"/>
        </w:rPr>
        <w:t xml:space="preserve"> Here could precise AI integration and assimilation, once in AI integration in work-field for repetitive tasks, and second AI replacing at all people at work in position where this is possible.</w:t>
      </w:r>
    </w:p>
    <w:p w14:paraId="18B613EA" w14:textId="2A458506" w:rsidR="009C1590" w:rsidRPr="00200495" w:rsidRDefault="009C1590" w:rsidP="009C1590">
      <w:pPr>
        <w:pStyle w:val="ListParagraph"/>
        <w:numPr>
          <w:ilvl w:val="0"/>
          <w:numId w:val="2"/>
        </w:numPr>
        <w:spacing w:line="360" w:lineRule="auto"/>
        <w:jc w:val="both"/>
        <w:rPr>
          <w:rFonts w:ascii="Arial" w:hAnsi="Arial" w:cs="Arial"/>
          <w:sz w:val="24"/>
          <w:szCs w:val="24"/>
        </w:rPr>
      </w:pPr>
      <w:r w:rsidRPr="00200495">
        <w:rPr>
          <w:rFonts w:ascii="Arial" w:hAnsi="Arial" w:cs="Arial"/>
          <w:sz w:val="24"/>
          <w:szCs w:val="24"/>
        </w:rPr>
        <w:t>Environmental and Social Responsibility:</w:t>
      </w:r>
      <w:r w:rsidR="00200495">
        <w:rPr>
          <w:rFonts w:ascii="Arial" w:hAnsi="Arial" w:cs="Arial"/>
          <w:sz w:val="24"/>
          <w:szCs w:val="24"/>
        </w:rPr>
        <w:t xml:space="preserve"> </w:t>
      </w:r>
      <w:r w:rsidRPr="00200495">
        <w:rPr>
          <w:rFonts w:ascii="Arial" w:hAnsi="Arial" w:cs="Arial"/>
          <w:sz w:val="24"/>
          <w:szCs w:val="24"/>
        </w:rPr>
        <w:t>Impact on Attraction and Retention: Increasing awareness of environmental and social responsibility can influence the choice of employers for candidates who align with organizations that prioritize sustainability and ethical practices.</w:t>
      </w:r>
    </w:p>
    <w:p w14:paraId="6D7080FA" w14:textId="04E0CD46"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Navigating these external factors requires a proactive and adaptable approach in the design of</w:t>
      </w:r>
      <w:r w:rsidR="00200495">
        <w:rPr>
          <w:rFonts w:ascii="Arial" w:hAnsi="Arial" w:cs="Arial"/>
          <w:sz w:val="24"/>
          <w:szCs w:val="24"/>
        </w:rPr>
        <w:t xml:space="preserve"> attracting,</w:t>
      </w:r>
      <w:r w:rsidRPr="009C1590">
        <w:rPr>
          <w:rFonts w:ascii="Arial" w:hAnsi="Arial" w:cs="Arial"/>
          <w:sz w:val="24"/>
          <w:szCs w:val="24"/>
        </w:rPr>
        <w:t xml:space="preserve"> recruitment and retention strategies. Regular monitoring of industry trends and staying informed about geopolitical and economic changes can help organizations respond effectively to external challenges.</w:t>
      </w:r>
      <w:r w:rsidR="00200495">
        <w:rPr>
          <w:rFonts w:ascii="Arial" w:hAnsi="Arial" w:cs="Arial"/>
          <w:sz w:val="24"/>
          <w:szCs w:val="24"/>
        </w:rPr>
        <w:t xml:space="preserve"> For a continuous perception of outside influence, </w:t>
      </w:r>
      <w:r w:rsidRPr="009C1590">
        <w:rPr>
          <w:rFonts w:ascii="Arial" w:hAnsi="Arial" w:cs="Arial"/>
          <w:sz w:val="24"/>
          <w:szCs w:val="24"/>
        </w:rPr>
        <w:t>let's create a SWOT analysis for our hotel, considering internal factors, and a PESTLE analysis for the external environment:</w:t>
      </w:r>
    </w:p>
    <w:p w14:paraId="1010F275" w14:textId="3A40164F" w:rsidR="009C1590" w:rsidRPr="009C1590" w:rsidRDefault="009C1590" w:rsidP="009C1590">
      <w:pPr>
        <w:spacing w:line="360" w:lineRule="auto"/>
        <w:jc w:val="both"/>
        <w:rPr>
          <w:rFonts w:ascii="Arial" w:hAnsi="Arial" w:cs="Arial"/>
          <w:sz w:val="24"/>
          <w:szCs w:val="24"/>
        </w:rPr>
      </w:pPr>
      <w:r w:rsidRPr="00200495">
        <w:rPr>
          <w:rFonts w:ascii="Arial" w:hAnsi="Arial" w:cs="Arial"/>
          <w:b/>
          <w:bCs/>
          <w:sz w:val="24"/>
          <w:szCs w:val="24"/>
        </w:rPr>
        <w:t>SWOT Analysis</w:t>
      </w:r>
    </w:p>
    <w:p w14:paraId="5CCE7647" w14:textId="225D2811" w:rsidR="009C1590" w:rsidRPr="00200495" w:rsidRDefault="009C1590" w:rsidP="009C1590">
      <w:pPr>
        <w:pStyle w:val="ListParagraph"/>
        <w:numPr>
          <w:ilvl w:val="0"/>
          <w:numId w:val="2"/>
        </w:numPr>
        <w:spacing w:line="360" w:lineRule="auto"/>
        <w:jc w:val="both"/>
        <w:rPr>
          <w:rFonts w:ascii="Arial" w:hAnsi="Arial" w:cs="Arial"/>
          <w:sz w:val="24"/>
          <w:szCs w:val="24"/>
        </w:rPr>
      </w:pPr>
      <w:r w:rsidRPr="00200495">
        <w:rPr>
          <w:rFonts w:ascii="Arial" w:hAnsi="Arial" w:cs="Arial"/>
          <w:b/>
          <w:bCs/>
          <w:sz w:val="24"/>
          <w:szCs w:val="24"/>
        </w:rPr>
        <w:t>Strengths</w:t>
      </w:r>
      <w:r w:rsidRPr="00200495">
        <w:rPr>
          <w:rFonts w:ascii="Arial" w:hAnsi="Arial" w:cs="Arial"/>
          <w:sz w:val="24"/>
          <w:szCs w:val="24"/>
        </w:rPr>
        <w:t>:</w:t>
      </w:r>
      <w:r w:rsidR="00200495">
        <w:rPr>
          <w:rFonts w:ascii="Arial" w:hAnsi="Arial" w:cs="Arial"/>
          <w:sz w:val="24"/>
          <w:szCs w:val="24"/>
        </w:rPr>
        <w:t xml:space="preserve"> </w:t>
      </w:r>
      <w:r w:rsidRPr="00200495">
        <w:rPr>
          <w:rFonts w:ascii="Arial" w:hAnsi="Arial" w:cs="Arial"/>
          <w:sz w:val="24"/>
          <w:szCs w:val="24"/>
        </w:rPr>
        <w:t>Experienced Workforce: Your hotel may have a team with significant experience and expertise in the hospitality industry.</w:t>
      </w:r>
    </w:p>
    <w:p w14:paraId="779C733B" w14:textId="77777777" w:rsidR="009C1590" w:rsidRPr="009C1590" w:rsidRDefault="009C1590" w:rsidP="00200495">
      <w:pPr>
        <w:spacing w:line="360" w:lineRule="auto"/>
        <w:ind w:firstLine="360"/>
        <w:jc w:val="both"/>
        <w:rPr>
          <w:rFonts w:ascii="Arial" w:hAnsi="Arial" w:cs="Arial"/>
          <w:sz w:val="24"/>
          <w:szCs w:val="24"/>
        </w:rPr>
      </w:pPr>
      <w:r w:rsidRPr="009C1590">
        <w:rPr>
          <w:rFonts w:ascii="Arial" w:hAnsi="Arial" w:cs="Arial"/>
          <w:sz w:val="24"/>
          <w:szCs w:val="24"/>
        </w:rPr>
        <w:t>Strong Brand Presence: If your hotel has a well-established and positive reputation in the market.</w:t>
      </w:r>
    </w:p>
    <w:p w14:paraId="47FD9EC9" w14:textId="77777777" w:rsidR="009C1590" w:rsidRPr="009C1590" w:rsidRDefault="009C1590" w:rsidP="00200495">
      <w:pPr>
        <w:spacing w:line="360" w:lineRule="auto"/>
        <w:ind w:firstLine="360"/>
        <w:jc w:val="both"/>
        <w:rPr>
          <w:rFonts w:ascii="Arial" w:hAnsi="Arial" w:cs="Arial"/>
          <w:sz w:val="24"/>
          <w:szCs w:val="24"/>
        </w:rPr>
      </w:pPr>
      <w:r w:rsidRPr="009C1590">
        <w:rPr>
          <w:rFonts w:ascii="Arial" w:hAnsi="Arial" w:cs="Arial"/>
          <w:sz w:val="24"/>
          <w:szCs w:val="24"/>
        </w:rPr>
        <w:t>Diverse Services: If your hotel offers a diverse range of services, such as restaurants, event spaces, or spa facilities.</w:t>
      </w:r>
    </w:p>
    <w:p w14:paraId="3B48B715" w14:textId="2F48F1AB" w:rsidR="009C1590" w:rsidRPr="00200495" w:rsidRDefault="009C1590" w:rsidP="009C1590">
      <w:pPr>
        <w:pStyle w:val="ListParagraph"/>
        <w:numPr>
          <w:ilvl w:val="0"/>
          <w:numId w:val="2"/>
        </w:numPr>
        <w:spacing w:line="360" w:lineRule="auto"/>
        <w:jc w:val="both"/>
        <w:rPr>
          <w:rFonts w:ascii="Arial" w:hAnsi="Arial" w:cs="Arial"/>
          <w:sz w:val="24"/>
          <w:szCs w:val="24"/>
        </w:rPr>
      </w:pPr>
      <w:r w:rsidRPr="00200495">
        <w:rPr>
          <w:rFonts w:ascii="Arial" w:hAnsi="Arial" w:cs="Arial"/>
          <w:b/>
          <w:bCs/>
          <w:sz w:val="24"/>
          <w:szCs w:val="24"/>
        </w:rPr>
        <w:t>Weaknesses</w:t>
      </w:r>
      <w:r w:rsidRPr="00200495">
        <w:rPr>
          <w:rFonts w:ascii="Arial" w:hAnsi="Arial" w:cs="Arial"/>
          <w:sz w:val="24"/>
          <w:szCs w:val="24"/>
        </w:rPr>
        <w:t>:</w:t>
      </w:r>
      <w:r w:rsidR="00200495">
        <w:rPr>
          <w:rFonts w:ascii="Arial" w:hAnsi="Arial" w:cs="Arial"/>
          <w:sz w:val="24"/>
          <w:szCs w:val="24"/>
        </w:rPr>
        <w:t xml:space="preserve"> </w:t>
      </w:r>
      <w:r w:rsidRPr="00200495">
        <w:rPr>
          <w:rFonts w:ascii="Arial" w:hAnsi="Arial" w:cs="Arial"/>
          <w:sz w:val="24"/>
          <w:szCs w:val="24"/>
        </w:rPr>
        <w:t xml:space="preserve">Staff Shortages: </w:t>
      </w:r>
      <w:r w:rsidR="00200495">
        <w:rPr>
          <w:rFonts w:ascii="Arial" w:hAnsi="Arial" w:cs="Arial"/>
          <w:sz w:val="24"/>
          <w:szCs w:val="24"/>
        </w:rPr>
        <w:t>C</w:t>
      </w:r>
      <w:r w:rsidRPr="00200495">
        <w:rPr>
          <w:rFonts w:ascii="Arial" w:hAnsi="Arial" w:cs="Arial"/>
          <w:sz w:val="24"/>
          <w:szCs w:val="24"/>
        </w:rPr>
        <w:t>hallenge</w:t>
      </w:r>
      <w:r w:rsidR="00200495">
        <w:rPr>
          <w:rFonts w:ascii="Arial" w:hAnsi="Arial" w:cs="Arial"/>
          <w:sz w:val="24"/>
          <w:szCs w:val="24"/>
        </w:rPr>
        <w:t>s</w:t>
      </w:r>
      <w:r w:rsidRPr="00200495">
        <w:rPr>
          <w:rFonts w:ascii="Arial" w:hAnsi="Arial" w:cs="Arial"/>
          <w:sz w:val="24"/>
          <w:szCs w:val="24"/>
        </w:rPr>
        <w:t xml:space="preserve"> in recruiting and retaining skilled staff.</w:t>
      </w:r>
    </w:p>
    <w:p w14:paraId="6FA465B6" w14:textId="77777777" w:rsidR="009C1590" w:rsidRPr="009C1590" w:rsidRDefault="009C1590" w:rsidP="00200495">
      <w:pPr>
        <w:spacing w:line="360" w:lineRule="auto"/>
        <w:ind w:firstLine="360"/>
        <w:jc w:val="both"/>
        <w:rPr>
          <w:rFonts w:ascii="Arial" w:hAnsi="Arial" w:cs="Arial"/>
          <w:sz w:val="24"/>
          <w:szCs w:val="24"/>
        </w:rPr>
      </w:pPr>
      <w:r w:rsidRPr="009C1590">
        <w:rPr>
          <w:rFonts w:ascii="Arial" w:hAnsi="Arial" w:cs="Arial"/>
          <w:sz w:val="24"/>
          <w:szCs w:val="24"/>
        </w:rPr>
        <w:t>Operational Inefficiencies: Areas where the hotel's operations could be streamlined or made more efficient.</w:t>
      </w:r>
    </w:p>
    <w:p w14:paraId="10DEEE8E" w14:textId="77777777" w:rsidR="009C1590" w:rsidRPr="009C1590" w:rsidRDefault="009C1590" w:rsidP="00200495">
      <w:pPr>
        <w:spacing w:line="360" w:lineRule="auto"/>
        <w:ind w:firstLine="360"/>
        <w:jc w:val="both"/>
        <w:rPr>
          <w:rFonts w:ascii="Arial" w:hAnsi="Arial" w:cs="Arial"/>
          <w:sz w:val="24"/>
          <w:szCs w:val="24"/>
        </w:rPr>
      </w:pPr>
      <w:r w:rsidRPr="009C1590">
        <w:rPr>
          <w:rFonts w:ascii="Arial" w:hAnsi="Arial" w:cs="Arial"/>
          <w:sz w:val="24"/>
          <w:szCs w:val="24"/>
        </w:rPr>
        <w:lastRenderedPageBreak/>
        <w:t>Limited Technological Integration: If the hotel lags in adopting modern technologies that could enhance guest experiences and operational efficiency.</w:t>
      </w:r>
    </w:p>
    <w:p w14:paraId="67024C42" w14:textId="7274BE71" w:rsidR="009C1590" w:rsidRPr="00200495" w:rsidRDefault="009C1590" w:rsidP="009C1590">
      <w:pPr>
        <w:pStyle w:val="ListParagraph"/>
        <w:numPr>
          <w:ilvl w:val="0"/>
          <w:numId w:val="2"/>
        </w:numPr>
        <w:spacing w:line="360" w:lineRule="auto"/>
        <w:jc w:val="both"/>
        <w:rPr>
          <w:rFonts w:ascii="Arial" w:hAnsi="Arial" w:cs="Arial"/>
          <w:sz w:val="24"/>
          <w:szCs w:val="24"/>
        </w:rPr>
      </w:pPr>
      <w:r w:rsidRPr="00200495">
        <w:rPr>
          <w:rFonts w:ascii="Arial" w:hAnsi="Arial" w:cs="Arial"/>
          <w:b/>
          <w:bCs/>
          <w:sz w:val="24"/>
          <w:szCs w:val="24"/>
        </w:rPr>
        <w:t>Opportunities:</w:t>
      </w:r>
      <w:r w:rsidR="00200495">
        <w:rPr>
          <w:rFonts w:ascii="Arial" w:hAnsi="Arial" w:cs="Arial"/>
          <w:b/>
          <w:bCs/>
          <w:sz w:val="24"/>
          <w:szCs w:val="24"/>
        </w:rPr>
        <w:t xml:space="preserve"> </w:t>
      </w:r>
      <w:r w:rsidRPr="00200495">
        <w:rPr>
          <w:rFonts w:ascii="Arial" w:hAnsi="Arial" w:cs="Arial"/>
          <w:sz w:val="24"/>
          <w:szCs w:val="24"/>
        </w:rPr>
        <w:t>Market Growth: Taking advantage of opportunities in the local market for hospitality services.</w:t>
      </w:r>
    </w:p>
    <w:p w14:paraId="5E3468F3" w14:textId="77777777" w:rsidR="009C1590" w:rsidRPr="009C1590" w:rsidRDefault="009C1590" w:rsidP="00200495">
      <w:pPr>
        <w:spacing w:line="360" w:lineRule="auto"/>
        <w:ind w:firstLine="360"/>
        <w:jc w:val="both"/>
        <w:rPr>
          <w:rFonts w:ascii="Arial" w:hAnsi="Arial" w:cs="Arial"/>
          <w:sz w:val="24"/>
          <w:szCs w:val="24"/>
        </w:rPr>
      </w:pPr>
      <w:r w:rsidRPr="009C1590">
        <w:rPr>
          <w:rFonts w:ascii="Arial" w:hAnsi="Arial" w:cs="Arial"/>
          <w:sz w:val="24"/>
          <w:szCs w:val="24"/>
        </w:rPr>
        <w:t>Technological Upgrades: Investing in technology to improve guest services and streamline internal processes.</w:t>
      </w:r>
    </w:p>
    <w:p w14:paraId="1BAB1E7A" w14:textId="77777777" w:rsidR="009C1590" w:rsidRPr="009C1590" w:rsidRDefault="009C1590" w:rsidP="00200495">
      <w:pPr>
        <w:spacing w:line="360" w:lineRule="auto"/>
        <w:ind w:firstLine="360"/>
        <w:jc w:val="both"/>
        <w:rPr>
          <w:rFonts w:ascii="Arial" w:hAnsi="Arial" w:cs="Arial"/>
          <w:sz w:val="24"/>
          <w:szCs w:val="24"/>
        </w:rPr>
      </w:pPr>
      <w:r w:rsidRPr="009C1590">
        <w:rPr>
          <w:rFonts w:ascii="Arial" w:hAnsi="Arial" w:cs="Arial"/>
          <w:sz w:val="24"/>
          <w:szCs w:val="24"/>
        </w:rPr>
        <w:t>Collaborations and Partnerships: Exploring partnerships with local businesses or event organizers to attract more guests.</w:t>
      </w:r>
    </w:p>
    <w:p w14:paraId="0EBEA9DE" w14:textId="4AF93664" w:rsidR="009C1590" w:rsidRPr="009C1590" w:rsidRDefault="009C1590" w:rsidP="009C1590">
      <w:pPr>
        <w:spacing w:line="360" w:lineRule="auto"/>
        <w:jc w:val="both"/>
        <w:rPr>
          <w:rFonts w:ascii="Arial" w:hAnsi="Arial" w:cs="Arial"/>
          <w:sz w:val="24"/>
          <w:szCs w:val="24"/>
        </w:rPr>
      </w:pPr>
      <w:r w:rsidRPr="00200495">
        <w:rPr>
          <w:rFonts w:ascii="Arial" w:hAnsi="Arial" w:cs="Arial"/>
          <w:b/>
          <w:bCs/>
          <w:sz w:val="24"/>
          <w:szCs w:val="24"/>
        </w:rPr>
        <w:t>Threats:</w:t>
      </w:r>
      <w:r w:rsidR="00200495">
        <w:rPr>
          <w:rFonts w:ascii="Arial" w:hAnsi="Arial" w:cs="Arial"/>
          <w:b/>
          <w:bCs/>
          <w:sz w:val="24"/>
          <w:szCs w:val="24"/>
        </w:rPr>
        <w:t xml:space="preserve"> </w:t>
      </w:r>
      <w:r w:rsidRPr="009C1590">
        <w:rPr>
          <w:rFonts w:ascii="Arial" w:hAnsi="Arial" w:cs="Arial"/>
          <w:sz w:val="24"/>
          <w:szCs w:val="24"/>
        </w:rPr>
        <w:t>Economic Downturn: Potential impact of economic downturns affecting travel and leisure spending.</w:t>
      </w:r>
    </w:p>
    <w:p w14:paraId="43876298" w14:textId="77777777" w:rsidR="009C1590" w:rsidRPr="009C1590" w:rsidRDefault="009C1590" w:rsidP="00200495">
      <w:pPr>
        <w:spacing w:line="360" w:lineRule="auto"/>
        <w:ind w:firstLine="720"/>
        <w:jc w:val="both"/>
        <w:rPr>
          <w:rFonts w:ascii="Arial" w:hAnsi="Arial" w:cs="Arial"/>
          <w:sz w:val="24"/>
          <w:szCs w:val="24"/>
        </w:rPr>
      </w:pPr>
      <w:r w:rsidRPr="009C1590">
        <w:rPr>
          <w:rFonts w:ascii="Arial" w:hAnsi="Arial" w:cs="Arial"/>
          <w:sz w:val="24"/>
          <w:szCs w:val="24"/>
        </w:rPr>
        <w:t>Intense Competition: The presence of strong competitors in the market.</w:t>
      </w:r>
    </w:p>
    <w:p w14:paraId="3BDE485C" w14:textId="77777777" w:rsidR="009C1590" w:rsidRDefault="009C1590" w:rsidP="00200495">
      <w:pPr>
        <w:spacing w:line="360" w:lineRule="auto"/>
        <w:ind w:firstLine="720"/>
        <w:jc w:val="both"/>
        <w:rPr>
          <w:rFonts w:ascii="Arial" w:hAnsi="Arial" w:cs="Arial"/>
          <w:sz w:val="24"/>
          <w:szCs w:val="24"/>
        </w:rPr>
      </w:pPr>
      <w:r w:rsidRPr="009C1590">
        <w:rPr>
          <w:rFonts w:ascii="Arial" w:hAnsi="Arial" w:cs="Arial"/>
          <w:sz w:val="24"/>
          <w:szCs w:val="24"/>
        </w:rPr>
        <w:t>Changing Consumer Preferences: Adapting to changing preferences and expectations of customers in the hospitality industry.</w:t>
      </w:r>
    </w:p>
    <w:p w14:paraId="598AB934" w14:textId="77777777" w:rsidR="009C1590" w:rsidRPr="00E67CCD" w:rsidRDefault="009C1590" w:rsidP="009C1590">
      <w:pPr>
        <w:spacing w:line="360" w:lineRule="auto"/>
        <w:jc w:val="both"/>
        <w:rPr>
          <w:rFonts w:ascii="Arial" w:hAnsi="Arial" w:cs="Arial"/>
          <w:b/>
          <w:bCs/>
          <w:sz w:val="24"/>
          <w:szCs w:val="24"/>
        </w:rPr>
      </w:pPr>
      <w:r w:rsidRPr="00E67CCD">
        <w:rPr>
          <w:rFonts w:ascii="Arial" w:hAnsi="Arial" w:cs="Arial"/>
          <w:b/>
          <w:bCs/>
          <w:sz w:val="24"/>
          <w:szCs w:val="24"/>
        </w:rPr>
        <w:t>PESTLE Analysis for the External Environment:</w:t>
      </w:r>
    </w:p>
    <w:p w14:paraId="4191EBD4" w14:textId="232D068B"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Political:</w:t>
      </w:r>
    </w:p>
    <w:p w14:paraId="16110B0B" w14:textId="77777777"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 xml:space="preserve">Brexit Impacts: Changes in immigration policies and </w:t>
      </w:r>
      <w:proofErr w:type="spellStart"/>
      <w:r w:rsidRPr="009C1590">
        <w:rPr>
          <w:rFonts w:ascii="Arial" w:hAnsi="Arial" w:cs="Arial"/>
          <w:sz w:val="24"/>
          <w:szCs w:val="24"/>
        </w:rPr>
        <w:t>labor</w:t>
      </w:r>
      <w:proofErr w:type="spellEnd"/>
      <w:r w:rsidRPr="009C1590">
        <w:rPr>
          <w:rFonts w:ascii="Arial" w:hAnsi="Arial" w:cs="Arial"/>
          <w:sz w:val="24"/>
          <w:szCs w:val="24"/>
        </w:rPr>
        <w:t xml:space="preserve"> mobility due to Brexit.</w:t>
      </w:r>
    </w:p>
    <w:p w14:paraId="26E17579" w14:textId="77777777"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Government Regulations: Compliance with local and national regulations affecting the hospitality industry.</w:t>
      </w:r>
    </w:p>
    <w:p w14:paraId="32645995" w14:textId="77777777"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Economic:</w:t>
      </w:r>
    </w:p>
    <w:p w14:paraId="39CABC6F" w14:textId="77777777"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Inflation: Economic conditions influencing the cost of living and wage expectations.</w:t>
      </w:r>
    </w:p>
    <w:p w14:paraId="31ABCC49" w14:textId="77777777"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Global Economic Trends: Economic factors affecting travel and leisure spending.</w:t>
      </w:r>
    </w:p>
    <w:p w14:paraId="02F277D7" w14:textId="1160CE67"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Social:</w:t>
      </w:r>
    </w:p>
    <w:p w14:paraId="2AEC2F93" w14:textId="77777777"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Changing Generations: Adapting to the expectations and preferences of different generations in the workforce and customer base.</w:t>
      </w:r>
    </w:p>
    <w:p w14:paraId="41E9E449" w14:textId="77777777"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Health and Wellness Trends: Addressing increasing awareness of health and wellness in consumer choices.</w:t>
      </w:r>
    </w:p>
    <w:p w14:paraId="02F57525" w14:textId="49DAF8F8"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Technological:</w:t>
      </w:r>
    </w:p>
    <w:p w14:paraId="1D9BB20F" w14:textId="4869432B"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Tech I</w:t>
      </w:r>
      <w:r w:rsidR="00CE33A7">
        <w:rPr>
          <w:rFonts w:ascii="Arial" w:hAnsi="Arial" w:cs="Arial"/>
          <w:sz w:val="24"/>
          <w:szCs w:val="24"/>
        </w:rPr>
        <w:t>mplementa</w:t>
      </w:r>
      <w:r w:rsidRPr="009C1590">
        <w:rPr>
          <w:rFonts w:ascii="Arial" w:hAnsi="Arial" w:cs="Arial"/>
          <w:sz w:val="24"/>
          <w:szCs w:val="24"/>
        </w:rPr>
        <w:t xml:space="preserve">tion: </w:t>
      </w:r>
      <w:r w:rsidR="00CE33A7">
        <w:rPr>
          <w:rFonts w:ascii="Arial" w:hAnsi="Arial" w:cs="Arial"/>
          <w:sz w:val="24"/>
          <w:szCs w:val="24"/>
        </w:rPr>
        <w:t xml:space="preserve">As adopting new developments of science and technology in hospitality to face </w:t>
      </w:r>
      <w:r w:rsidR="002B402F">
        <w:rPr>
          <w:rFonts w:ascii="Arial" w:hAnsi="Arial" w:cs="Arial"/>
          <w:sz w:val="24"/>
          <w:szCs w:val="24"/>
        </w:rPr>
        <w:t>customers’</w:t>
      </w:r>
      <w:r w:rsidR="00CE33A7">
        <w:rPr>
          <w:rFonts w:ascii="Arial" w:hAnsi="Arial" w:cs="Arial"/>
          <w:sz w:val="24"/>
          <w:szCs w:val="24"/>
        </w:rPr>
        <w:t xml:space="preserve"> demands </w:t>
      </w:r>
      <w:r w:rsidR="002B402F">
        <w:rPr>
          <w:rFonts w:ascii="Arial" w:hAnsi="Arial" w:cs="Arial"/>
          <w:sz w:val="24"/>
          <w:szCs w:val="24"/>
        </w:rPr>
        <w:t>and/or for hotel proficiency.</w:t>
      </w:r>
    </w:p>
    <w:p w14:paraId="790AA3F8" w14:textId="77777777"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lastRenderedPageBreak/>
        <w:t>Digital Marketing: Leveraging digital platforms for marketing and customer engagement.</w:t>
      </w:r>
    </w:p>
    <w:p w14:paraId="6C25160C" w14:textId="708E1ABB"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Legal:</w:t>
      </w:r>
    </w:p>
    <w:p w14:paraId="65CBC397" w14:textId="77777777"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Employment Laws: Adherence to local and national employment laws and regulations.</w:t>
      </w:r>
    </w:p>
    <w:p w14:paraId="551B7429" w14:textId="77777777"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Environmental Regulations: Compliance with regulations related to sustainability and environmental responsibility.</w:t>
      </w:r>
    </w:p>
    <w:p w14:paraId="0175A3B3" w14:textId="77777777" w:rsidR="00E67CCD" w:rsidRDefault="009C1590" w:rsidP="009C1590">
      <w:pPr>
        <w:spacing w:line="360" w:lineRule="auto"/>
        <w:jc w:val="both"/>
        <w:rPr>
          <w:rFonts w:ascii="Arial" w:hAnsi="Arial" w:cs="Arial"/>
          <w:sz w:val="24"/>
          <w:szCs w:val="24"/>
        </w:rPr>
      </w:pPr>
      <w:r w:rsidRPr="009C1590">
        <w:rPr>
          <w:rFonts w:ascii="Arial" w:hAnsi="Arial" w:cs="Arial"/>
          <w:sz w:val="24"/>
          <w:szCs w:val="24"/>
        </w:rPr>
        <w:t>Environmental:</w:t>
      </w:r>
    </w:p>
    <w:p w14:paraId="725F0159" w14:textId="1174EA79"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 xml:space="preserve">Climate Change Impact: </w:t>
      </w:r>
      <w:r w:rsidR="00E67CCD">
        <w:rPr>
          <w:rFonts w:ascii="Arial" w:hAnsi="Arial" w:cs="Arial"/>
          <w:sz w:val="24"/>
          <w:szCs w:val="24"/>
        </w:rPr>
        <w:t>T</w:t>
      </w:r>
      <w:r w:rsidRPr="009C1590">
        <w:rPr>
          <w:rFonts w:ascii="Arial" w:hAnsi="Arial" w:cs="Arial"/>
          <w:sz w:val="24"/>
          <w:szCs w:val="24"/>
        </w:rPr>
        <w:t xml:space="preserve">he </w:t>
      </w:r>
      <w:r w:rsidR="00DF4653">
        <w:rPr>
          <w:rFonts w:ascii="Arial" w:hAnsi="Arial" w:cs="Arial"/>
          <w:sz w:val="24"/>
          <w:szCs w:val="24"/>
        </w:rPr>
        <w:t>influence of changed conditions on</w:t>
      </w:r>
      <w:r w:rsidRPr="009C1590">
        <w:rPr>
          <w:rFonts w:ascii="Arial" w:hAnsi="Arial" w:cs="Arial"/>
          <w:sz w:val="24"/>
          <w:szCs w:val="24"/>
        </w:rPr>
        <w:t xml:space="preserve"> </w:t>
      </w:r>
      <w:r w:rsidR="00DF4653">
        <w:rPr>
          <w:rFonts w:ascii="Arial" w:hAnsi="Arial" w:cs="Arial"/>
          <w:sz w:val="24"/>
          <w:szCs w:val="24"/>
        </w:rPr>
        <w:t>guests habitudes</w:t>
      </w:r>
      <w:r w:rsidRPr="009C1590">
        <w:rPr>
          <w:rFonts w:ascii="Arial" w:hAnsi="Arial" w:cs="Arial"/>
          <w:sz w:val="24"/>
          <w:szCs w:val="24"/>
        </w:rPr>
        <w:t xml:space="preserve"> and </w:t>
      </w:r>
      <w:r w:rsidR="00DF4653">
        <w:rPr>
          <w:rFonts w:ascii="Arial" w:hAnsi="Arial" w:cs="Arial"/>
          <w:sz w:val="24"/>
          <w:szCs w:val="24"/>
        </w:rPr>
        <w:t xml:space="preserve">implications in </w:t>
      </w:r>
      <w:r w:rsidRPr="009C1590">
        <w:rPr>
          <w:rFonts w:ascii="Arial" w:hAnsi="Arial" w:cs="Arial"/>
          <w:sz w:val="24"/>
          <w:szCs w:val="24"/>
        </w:rPr>
        <w:t>tourism.</w:t>
      </w:r>
    </w:p>
    <w:p w14:paraId="41C39CC2" w14:textId="77777777" w:rsidR="009C1590" w:rsidRPr="009C1590" w:rsidRDefault="009C1590" w:rsidP="009C1590">
      <w:pPr>
        <w:spacing w:line="360" w:lineRule="auto"/>
        <w:jc w:val="both"/>
        <w:rPr>
          <w:rFonts w:ascii="Arial" w:hAnsi="Arial" w:cs="Arial"/>
          <w:sz w:val="24"/>
          <w:szCs w:val="24"/>
        </w:rPr>
      </w:pPr>
      <w:r w:rsidRPr="009C1590">
        <w:rPr>
          <w:rFonts w:ascii="Arial" w:hAnsi="Arial" w:cs="Arial"/>
          <w:sz w:val="24"/>
          <w:szCs w:val="24"/>
        </w:rPr>
        <w:t>Sustainability Practices: Emphasizing and integrating sustainable practices to meet growing environmental expectations.</w:t>
      </w:r>
    </w:p>
    <w:p w14:paraId="135F78F0" w14:textId="660C8355" w:rsidR="009C1590" w:rsidRDefault="009C1590" w:rsidP="009C1590">
      <w:pPr>
        <w:spacing w:line="360" w:lineRule="auto"/>
        <w:jc w:val="both"/>
        <w:rPr>
          <w:rFonts w:ascii="Arial" w:hAnsi="Arial" w:cs="Arial"/>
          <w:sz w:val="24"/>
          <w:szCs w:val="24"/>
        </w:rPr>
      </w:pPr>
      <w:r w:rsidRPr="009C1590">
        <w:rPr>
          <w:rFonts w:ascii="Arial" w:hAnsi="Arial" w:cs="Arial"/>
          <w:sz w:val="24"/>
          <w:szCs w:val="24"/>
        </w:rPr>
        <w:t xml:space="preserve">This SWOT and PESTLE analysis provides a holistic overview, combining </w:t>
      </w:r>
      <w:r w:rsidR="00DF4653">
        <w:rPr>
          <w:rFonts w:ascii="Arial" w:hAnsi="Arial" w:cs="Arial"/>
          <w:sz w:val="24"/>
          <w:szCs w:val="24"/>
        </w:rPr>
        <w:t>insight views and environmental influences</w:t>
      </w:r>
      <w:r w:rsidR="00E67CCD">
        <w:rPr>
          <w:rFonts w:ascii="Arial" w:hAnsi="Arial" w:cs="Arial"/>
          <w:sz w:val="24"/>
          <w:szCs w:val="24"/>
        </w:rPr>
        <w:t xml:space="preserve">, giving possibilities to swap negative factors in advantages </w:t>
      </w:r>
      <w:r w:rsidR="00E67CCD" w:rsidRPr="00E67CCD">
        <w:rPr>
          <w:rFonts w:ascii="Arial" w:hAnsi="Arial" w:cs="Arial"/>
          <w:sz w:val="24"/>
          <w:szCs w:val="24"/>
        </w:rPr>
        <w:t>(Gallagher, 2022)</w:t>
      </w:r>
      <w:r w:rsidRPr="009C1590">
        <w:rPr>
          <w:rFonts w:ascii="Arial" w:hAnsi="Arial" w:cs="Arial"/>
          <w:sz w:val="24"/>
          <w:szCs w:val="24"/>
        </w:rPr>
        <w:t>. It can guide strategic decision-making and help your hotel navigate challenges and capitalize on opportunities in the dynamic hospitality industry.</w:t>
      </w:r>
    </w:p>
    <w:p w14:paraId="207BE6A7" w14:textId="77777777" w:rsidR="009A5AB7" w:rsidRDefault="009A5AB7" w:rsidP="00E67CCD">
      <w:pPr>
        <w:spacing w:line="360" w:lineRule="auto"/>
        <w:jc w:val="both"/>
        <w:rPr>
          <w:rFonts w:ascii="Arial" w:hAnsi="Arial" w:cs="Arial"/>
          <w:b/>
          <w:bCs/>
          <w:sz w:val="24"/>
          <w:szCs w:val="24"/>
        </w:rPr>
      </w:pPr>
    </w:p>
    <w:p w14:paraId="076A5D4F" w14:textId="446CE437" w:rsidR="00E67CCD" w:rsidRPr="00E67CCD" w:rsidRDefault="00E67CCD" w:rsidP="00E67CCD">
      <w:pPr>
        <w:spacing w:line="360" w:lineRule="auto"/>
        <w:jc w:val="both"/>
        <w:rPr>
          <w:rFonts w:ascii="Arial" w:hAnsi="Arial" w:cs="Arial"/>
          <w:b/>
          <w:bCs/>
          <w:sz w:val="24"/>
          <w:szCs w:val="24"/>
        </w:rPr>
      </w:pPr>
      <w:r w:rsidRPr="00E67CCD">
        <w:rPr>
          <w:rFonts w:ascii="Arial" w:hAnsi="Arial" w:cs="Arial"/>
          <w:b/>
          <w:bCs/>
          <w:sz w:val="24"/>
          <w:szCs w:val="24"/>
        </w:rPr>
        <w:t>HR ROLE</w:t>
      </w:r>
    </w:p>
    <w:p w14:paraId="50E0D7B3" w14:textId="4CD60A16" w:rsidR="00E67CCD" w:rsidRPr="00E67CCD" w:rsidRDefault="00E67CCD" w:rsidP="00E67CCD">
      <w:pPr>
        <w:spacing w:line="360" w:lineRule="auto"/>
        <w:jc w:val="both"/>
        <w:rPr>
          <w:rFonts w:ascii="Arial" w:hAnsi="Arial" w:cs="Arial"/>
          <w:sz w:val="24"/>
          <w:szCs w:val="24"/>
        </w:rPr>
      </w:pPr>
      <w:r w:rsidRPr="00E67CCD">
        <w:rPr>
          <w:rFonts w:ascii="Arial" w:hAnsi="Arial" w:cs="Arial"/>
          <w:sz w:val="24"/>
          <w:szCs w:val="24"/>
        </w:rPr>
        <w:t xml:space="preserve">Human Resources </w:t>
      </w:r>
      <w:r w:rsidR="00DF4653">
        <w:rPr>
          <w:rFonts w:ascii="Arial" w:hAnsi="Arial" w:cs="Arial"/>
          <w:sz w:val="24"/>
          <w:szCs w:val="24"/>
        </w:rPr>
        <w:t>Department has a crucial</w:t>
      </w:r>
      <w:r w:rsidRPr="00E67CCD">
        <w:rPr>
          <w:rFonts w:ascii="Arial" w:hAnsi="Arial" w:cs="Arial"/>
          <w:sz w:val="24"/>
          <w:szCs w:val="24"/>
        </w:rPr>
        <w:t xml:space="preserve"> </w:t>
      </w:r>
      <w:proofErr w:type="spellStart"/>
      <w:r w:rsidRPr="00E67CCD">
        <w:rPr>
          <w:rFonts w:ascii="Arial" w:hAnsi="Arial" w:cs="Arial"/>
          <w:sz w:val="24"/>
          <w:szCs w:val="24"/>
        </w:rPr>
        <w:t>r</w:t>
      </w:r>
      <w:r w:rsidR="00DF4653">
        <w:rPr>
          <w:rFonts w:ascii="Arial" w:hAnsi="Arial" w:cs="Arial"/>
          <w:sz w:val="24"/>
          <w:szCs w:val="24"/>
        </w:rPr>
        <w:t>esponsability</w:t>
      </w:r>
      <w:proofErr w:type="spellEnd"/>
      <w:r w:rsidRPr="00E67CCD">
        <w:rPr>
          <w:rFonts w:ascii="Arial" w:hAnsi="Arial" w:cs="Arial"/>
          <w:sz w:val="24"/>
          <w:szCs w:val="24"/>
        </w:rPr>
        <w:t xml:space="preserve"> in researching, understanding, and addressing internal and external factors that impact an organization. Here are the implications of HR involvement in this process and examples of what HR departments in big brands have done to adapt to challenges in the market:</w:t>
      </w:r>
    </w:p>
    <w:p w14:paraId="78CD7778" w14:textId="3ECC7337" w:rsidR="00E67CCD" w:rsidRPr="00E67CCD" w:rsidRDefault="00E67CCD" w:rsidP="00E67CCD">
      <w:pPr>
        <w:pStyle w:val="ListParagraph"/>
        <w:numPr>
          <w:ilvl w:val="0"/>
          <w:numId w:val="2"/>
        </w:numPr>
        <w:spacing w:line="360" w:lineRule="auto"/>
        <w:jc w:val="both"/>
        <w:rPr>
          <w:rFonts w:ascii="Arial" w:hAnsi="Arial" w:cs="Arial"/>
          <w:sz w:val="24"/>
          <w:szCs w:val="24"/>
        </w:rPr>
      </w:pPr>
      <w:r w:rsidRPr="00E67CCD">
        <w:rPr>
          <w:rFonts w:ascii="Arial" w:hAnsi="Arial" w:cs="Arial"/>
          <w:sz w:val="24"/>
          <w:szCs w:val="24"/>
        </w:rPr>
        <w:t>Strategic Alignment: HR needs to align its strategies with the overall business goals.</w:t>
      </w:r>
      <w:r w:rsidR="009A5AB7">
        <w:rPr>
          <w:rFonts w:ascii="Arial" w:hAnsi="Arial" w:cs="Arial"/>
          <w:sz w:val="24"/>
          <w:szCs w:val="24"/>
        </w:rPr>
        <w:t xml:space="preserve"> </w:t>
      </w:r>
      <w:r w:rsidRPr="00E67CCD">
        <w:rPr>
          <w:rFonts w:ascii="Arial" w:hAnsi="Arial" w:cs="Arial"/>
          <w:sz w:val="24"/>
          <w:szCs w:val="24"/>
        </w:rPr>
        <w:t>Understanding internal and external factors allows HR to contribute to the development and execution of business strategies.</w:t>
      </w:r>
    </w:p>
    <w:p w14:paraId="4CB08114" w14:textId="5FBABA4E" w:rsidR="00E67CCD" w:rsidRPr="009A5AB7" w:rsidRDefault="00E67CCD" w:rsidP="009A5AB7">
      <w:pPr>
        <w:pStyle w:val="ListParagraph"/>
        <w:numPr>
          <w:ilvl w:val="0"/>
          <w:numId w:val="2"/>
        </w:numPr>
        <w:spacing w:line="360" w:lineRule="auto"/>
        <w:jc w:val="both"/>
        <w:rPr>
          <w:rFonts w:ascii="Arial" w:hAnsi="Arial" w:cs="Arial"/>
          <w:sz w:val="24"/>
          <w:szCs w:val="24"/>
        </w:rPr>
      </w:pPr>
      <w:r w:rsidRPr="009A5AB7">
        <w:rPr>
          <w:rFonts w:ascii="Arial" w:hAnsi="Arial" w:cs="Arial"/>
          <w:sz w:val="24"/>
          <w:szCs w:val="24"/>
        </w:rPr>
        <w:t>Talent Management: Identifying talent gaps and addressing skill shortages or areas of expertise needed for the organization's future success.</w:t>
      </w:r>
    </w:p>
    <w:p w14:paraId="2399DC56" w14:textId="3E42D8B9" w:rsidR="00E67CCD" w:rsidRPr="009A5AB7" w:rsidRDefault="00E67CCD" w:rsidP="009A5AB7">
      <w:pPr>
        <w:pStyle w:val="ListParagraph"/>
        <w:numPr>
          <w:ilvl w:val="0"/>
          <w:numId w:val="2"/>
        </w:numPr>
        <w:spacing w:line="360" w:lineRule="auto"/>
        <w:jc w:val="both"/>
        <w:rPr>
          <w:rFonts w:ascii="Arial" w:hAnsi="Arial" w:cs="Arial"/>
          <w:sz w:val="24"/>
          <w:szCs w:val="24"/>
        </w:rPr>
      </w:pPr>
      <w:r w:rsidRPr="009A5AB7">
        <w:rPr>
          <w:rFonts w:ascii="Arial" w:hAnsi="Arial" w:cs="Arial"/>
          <w:sz w:val="24"/>
          <w:szCs w:val="24"/>
        </w:rPr>
        <w:t>Employee Engagement: Enhancing employee engagement by addressing factors that impact job satisfaction, motivation, and well-being.</w:t>
      </w:r>
    </w:p>
    <w:p w14:paraId="43B974A3" w14:textId="7F1075BD" w:rsidR="00E67CCD" w:rsidRPr="009A5AB7" w:rsidRDefault="00E67CCD" w:rsidP="009A5AB7">
      <w:pPr>
        <w:pStyle w:val="ListParagraph"/>
        <w:numPr>
          <w:ilvl w:val="0"/>
          <w:numId w:val="2"/>
        </w:numPr>
        <w:spacing w:line="360" w:lineRule="auto"/>
        <w:jc w:val="both"/>
        <w:rPr>
          <w:rFonts w:ascii="Arial" w:hAnsi="Arial" w:cs="Arial"/>
          <w:sz w:val="24"/>
          <w:szCs w:val="24"/>
        </w:rPr>
      </w:pPr>
      <w:r w:rsidRPr="009A5AB7">
        <w:rPr>
          <w:rFonts w:ascii="Arial" w:hAnsi="Arial" w:cs="Arial"/>
          <w:sz w:val="24"/>
          <w:szCs w:val="24"/>
        </w:rPr>
        <w:t>Adaptability and Change Management: Preparing the workforce for changes by facilitating training programs, communication strategies, and organizational change management.</w:t>
      </w:r>
    </w:p>
    <w:p w14:paraId="3C41081F" w14:textId="5ACD8C4B" w:rsidR="00E67CCD" w:rsidRPr="009A5AB7" w:rsidRDefault="00E67CCD" w:rsidP="009A5AB7">
      <w:pPr>
        <w:pStyle w:val="ListParagraph"/>
        <w:numPr>
          <w:ilvl w:val="0"/>
          <w:numId w:val="2"/>
        </w:numPr>
        <w:spacing w:line="360" w:lineRule="auto"/>
        <w:jc w:val="both"/>
        <w:rPr>
          <w:rFonts w:ascii="Arial" w:hAnsi="Arial" w:cs="Arial"/>
          <w:sz w:val="24"/>
          <w:szCs w:val="24"/>
        </w:rPr>
      </w:pPr>
      <w:r w:rsidRPr="009A5AB7">
        <w:rPr>
          <w:rFonts w:ascii="Arial" w:hAnsi="Arial" w:cs="Arial"/>
          <w:sz w:val="24"/>
          <w:szCs w:val="24"/>
        </w:rPr>
        <w:lastRenderedPageBreak/>
        <w:t xml:space="preserve">Employer Branding: Crafting and promoting a positive employer brand </w:t>
      </w:r>
      <w:r w:rsidR="00DF4653">
        <w:rPr>
          <w:rFonts w:ascii="Arial" w:hAnsi="Arial" w:cs="Arial"/>
          <w:sz w:val="24"/>
          <w:szCs w:val="24"/>
        </w:rPr>
        <w:t>in such manner to acquire and to integrate top workers</w:t>
      </w:r>
      <w:r w:rsidRPr="009A5AB7">
        <w:rPr>
          <w:rFonts w:ascii="Arial" w:hAnsi="Arial" w:cs="Arial"/>
          <w:sz w:val="24"/>
          <w:szCs w:val="24"/>
        </w:rPr>
        <w:t xml:space="preserve"> in a competitive market.</w:t>
      </w:r>
    </w:p>
    <w:p w14:paraId="67E2417B" w14:textId="10D78079" w:rsidR="00E67CCD" w:rsidRPr="009A5AB7" w:rsidRDefault="00E67CCD" w:rsidP="009A5AB7">
      <w:pPr>
        <w:pStyle w:val="ListParagraph"/>
        <w:numPr>
          <w:ilvl w:val="0"/>
          <w:numId w:val="2"/>
        </w:numPr>
        <w:spacing w:line="360" w:lineRule="auto"/>
        <w:jc w:val="both"/>
        <w:rPr>
          <w:rFonts w:ascii="Arial" w:hAnsi="Arial" w:cs="Arial"/>
          <w:sz w:val="24"/>
          <w:szCs w:val="24"/>
        </w:rPr>
      </w:pPr>
      <w:r w:rsidRPr="009A5AB7">
        <w:rPr>
          <w:rFonts w:ascii="Arial" w:hAnsi="Arial" w:cs="Arial"/>
          <w:sz w:val="24"/>
          <w:szCs w:val="24"/>
        </w:rPr>
        <w:t>Diversity and Inclusion: Addressing the diverse needs and expectations of the workforce, considering factors such as generational differences, cultural diversity, and inclusion initiatives.</w:t>
      </w:r>
    </w:p>
    <w:p w14:paraId="21C3B80F" w14:textId="436426DC" w:rsidR="00E67CCD" w:rsidRPr="009A5AB7" w:rsidRDefault="00E67CCD" w:rsidP="009A5AB7">
      <w:pPr>
        <w:pStyle w:val="ListParagraph"/>
        <w:numPr>
          <w:ilvl w:val="0"/>
          <w:numId w:val="2"/>
        </w:numPr>
        <w:spacing w:line="360" w:lineRule="auto"/>
        <w:jc w:val="both"/>
        <w:rPr>
          <w:rFonts w:ascii="Arial" w:hAnsi="Arial" w:cs="Arial"/>
          <w:sz w:val="24"/>
          <w:szCs w:val="24"/>
        </w:rPr>
      </w:pPr>
      <w:r w:rsidRPr="009A5AB7">
        <w:rPr>
          <w:rFonts w:ascii="Arial" w:hAnsi="Arial" w:cs="Arial"/>
          <w:sz w:val="24"/>
          <w:szCs w:val="24"/>
        </w:rPr>
        <w:t>Global Considerations: Managing talent across borders by navigating legal, cultural, and economic differences for organizations with a global footprint.</w:t>
      </w:r>
    </w:p>
    <w:p w14:paraId="6C78D08B" w14:textId="77777777" w:rsidR="00E67CCD" w:rsidRPr="00E67CCD" w:rsidRDefault="00E67CCD" w:rsidP="00E67CCD">
      <w:pPr>
        <w:spacing w:line="360" w:lineRule="auto"/>
        <w:jc w:val="both"/>
        <w:rPr>
          <w:rFonts w:ascii="Arial" w:hAnsi="Arial" w:cs="Arial"/>
          <w:sz w:val="24"/>
          <w:szCs w:val="24"/>
        </w:rPr>
      </w:pPr>
      <w:r w:rsidRPr="00E67CCD">
        <w:rPr>
          <w:rFonts w:ascii="Arial" w:hAnsi="Arial" w:cs="Arial"/>
          <w:sz w:val="24"/>
          <w:szCs w:val="24"/>
        </w:rPr>
        <w:t>Examples of HR Initiatives in Big Brands:</w:t>
      </w:r>
    </w:p>
    <w:p w14:paraId="27C7B962" w14:textId="1B5948B7" w:rsidR="00E67CCD" w:rsidRPr="00E67CCD" w:rsidRDefault="00E67CCD" w:rsidP="00E67CCD">
      <w:pPr>
        <w:spacing w:line="360" w:lineRule="auto"/>
        <w:jc w:val="both"/>
        <w:rPr>
          <w:rFonts w:ascii="Arial" w:hAnsi="Arial" w:cs="Arial"/>
          <w:sz w:val="24"/>
          <w:szCs w:val="24"/>
        </w:rPr>
      </w:pPr>
      <w:r w:rsidRPr="00E67CCD">
        <w:rPr>
          <w:rFonts w:ascii="Arial" w:hAnsi="Arial" w:cs="Arial"/>
          <w:sz w:val="24"/>
          <w:szCs w:val="24"/>
        </w:rPr>
        <w:t>Google:</w:t>
      </w:r>
      <w:r w:rsidR="009A5AB7">
        <w:rPr>
          <w:rFonts w:ascii="Arial" w:hAnsi="Arial" w:cs="Arial"/>
          <w:sz w:val="24"/>
          <w:szCs w:val="24"/>
        </w:rPr>
        <w:t xml:space="preserve"> </w:t>
      </w:r>
      <w:r w:rsidRPr="00E67CCD">
        <w:rPr>
          <w:rFonts w:ascii="Arial" w:hAnsi="Arial" w:cs="Arial"/>
          <w:sz w:val="24"/>
          <w:szCs w:val="24"/>
        </w:rPr>
        <w:t>Google's HR department focuses on creating a positive work environment with innovative perks, flexible work arrangements, and a commitment to diversity and inclusion. They conduct regular surveys to understand employee needs and implement changes accordingly.</w:t>
      </w:r>
    </w:p>
    <w:p w14:paraId="4AA1DC8C" w14:textId="033C5C7B" w:rsidR="00E67CCD" w:rsidRPr="00E67CCD" w:rsidRDefault="00E67CCD" w:rsidP="00E67CCD">
      <w:pPr>
        <w:spacing w:line="360" w:lineRule="auto"/>
        <w:jc w:val="both"/>
        <w:rPr>
          <w:rFonts w:ascii="Arial" w:hAnsi="Arial" w:cs="Arial"/>
          <w:sz w:val="24"/>
          <w:szCs w:val="24"/>
        </w:rPr>
      </w:pPr>
      <w:r w:rsidRPr="00E67CCD">
        <w:rPr>
          <w:rFonts w:ascii="Arial" w:hAnsi="Arial" w:cs="Arial"/>
          <w:sz w:val="24"/>
          <w:szCs w:val="24"/>
        </w:rPr>
        <w:t>Amazon:</w:t>
      </w:r>
      <w:r w:rsidR="009A5AB7">
        <w:rPr>
          <w:rFonts w:ascii="Arial" w:hAnsi="Arial" w:cs="Arial"/>
          <w:sz w:val="24"/>
          <w:szCs w:val="24"/>
        </w:rPr>
        <w:t xml:space="preserve"> </w:t>
      </w:r>
      <w:r w:rsidRPr="00E67CCD">
        <w:rPr>
          <w:rFonts w:ascii="Arial" w:hAnsi="Arial" w:cs="Arial"/>
          <w:sz w:val="24"/>
          <w:szCs w:val="24"/>
        </w:rPr>
        <w:t xml:space="preserve">Amazon's HR team is known for its emphasis on </w:t>
      </w:r>
      <w:r w:rsidR="00DF4653">
        <w:rPr>
          <w:rFonts w:ascii="Arial" w:hAnsi="Arial" w:cs="Arial"/>
          <w:sz w:val="24"/>
          <w:szCs w:val="24"/>
        </w:rPr>
        <w:t>CPD</w:t>
      </w:r>
      <w:r w:rsidRPr="00E67CCD">
        <w:rPr>
          <w:rFonts w:ascii="Arial" w:hAnsi="Arial" w:cs="Arial"/>
          <w:sz w:val="24"/>
          <w:szCs w:val="24"/>
        </w:rPr>
        <w:t xml:space="preserve">. </w:t>
      </w:r>
      <w:r w:rsidR="00DF4653">
        <w:rPr>
          <w:rFonts w:ascii="Arial" w:hAnsi="Arial" w:cs="Arial"/>
          <w:sz w:val="24"/>
          <w:szCs w:val="24"/>
        </w:rPr>
        <w:t>Amazon</w:t>
      </w:r>
      <w:r w:rsidRPr="00E67CCD">
        <w:rPr>
          <w:rFonts w:ascii="Arial" w:hAnsi="Arial" w:cs="Arial"/>
          <w:sz w:val="24"/>
          <w:szCs w:val="24"/>
        </w:rPr>
        <w:t xml:space="preserve"> </w:t>
      </w:r>
      <w:r w:rsidR="00DF4653">
        <w:rPr>
          <w:rFonts w:ascii="Arial" w:hAnsi="Arial" w:cs="Arial"/>
          <w:sz w:val="24"/>
          <w:szCs w:val="24"/>
        </w:rPr>
        <w:t>is known for its results in development of employees, using  a system of personal development</w:t>
      </w:r>
      <w:r w:rsidRPr="00E67CCD">
        <w:rPr>
          <w:rFonts w:ascii="Arial" w:hAnsi="Arial" w:cs="Arial"/>
          <w:sz w:val="24"/>
          <w:szCs w:val="24"/>
        </w:rPr>
        <w:t xml:space="preserve"> </w:t>
      </w:r>
      <w:r w:rsidR="00DF4653">
        <w:rPr>
          <w:rFonts w:ascii="Arial" w:hAnsi="Arial" w:cs="Arial"/>
          <w:sz w:val="24"/>
          <w:szCs w:val="24"/>
        </w:rPr>
        <w:t xml:space="preserve">and </w:t>
      </w:r>
      <w:r w:rsidRPr="00E67CCD">
        <w:rPr>
          <w:rFonts w:ascii="Arial" w:hAnsi="Arial" w:cs="Arial"/>
          <w:sz w:val="24"/>
          <w:szCs w:val="24"/>
        </w:rPr>
        <w:t>upskilling pro</w:t>
      </w:r>
      <w:r w:rsidR="00DF4653">
        <w:rPr>
          <w:rFonts w:ascii="Arial" w:hAnsi="Arial" w:cs="Arial"/>
          <w:sz w:val="24"/>
          <w:szCs w:val="24"/>
        </w:rPr>
        <w:t>cedure</w:t>
      </w:r>
      <w:r w:rsidRPr="00E67CCD">
        <w:rPr>
          <w:rFonts w:ascii="Arial" w:hAnsi="Arial" w:cs="Arial"/>
          <w:sz w:val="24"/>
          <w:szCs w:val="24"/>
        </w:rPr>
        <w:t xml:space="preserve">s to help </w:t>
      </w:r>
      <w:r w:rsidR="00DF4653">
        <w:rPr>
          <w:rFonts w:ascii="Arial" w:hAnsi="Arial" w:cs="Arial"/>
          <w:sz w:val="24"/>
          <w:szCs w:val="24"/>
        </w:rPr>
        <w:t>worker</w:t>
      </w:r>
      <w:r w:rsidRPr="00E67CCD">
        <w:rPr>
          <w:rFonts w:ascii="Arial" w:hAnsi="Arial" w:cs="Arial"/>
          <w:sz w:val="24"/>
          <w:szCs w:val="24"/>
        </w:rPr>
        <w:t>s grow within the organization. They also prioritize employee well-being through initiatives like mental health support.</w:t>
      </w:r>
    </w:p>
    <w:p w14:paraId="540E7722" w14:textId="35ED0D6A" w:rsidR="00E67CCD" w:rsidRPr="00E67CCD" w:rsidRDefault="00E67CCD" w:rsidP="00E67CCD">
      <w:pPr>
        <w:spacing w:line="360" w:lineRule="auto"/>
        <w:jc w:val="both"/>
        <w:rPr>
          <w:rFonts w:ascii="Arial" w:hAnsi="Arial" w:cs="Arial"/>
          <w:sz w:val="24"/>
          <w:szCs w:val="24"/>
        </w:rPr>
      </w:pPr>
      <w:r w:rsidRPr="00E67CCD">
        <w:rPr>
          <w:rFonts w:ascii="Arial" w:hAnsi="Arial" w:cs="Arial"/>
          <w:sz w:val="24"/>
          <w:szCs w:val="24"/>
        </w:rPr>
        <w:t>Microsoft:</w:t>
      </w:r>
      <w:r w:rsidR="009A5AB7">
        <w:rPr>
          <w:rFonts w:ascii="Arial" w:hAnsi="Arial" w:cs="Arial"/>
          <w:sz w:val="24"/>
          <w:szCs w:val="24"/>
        </w:rPr>
        <w:t xml:space="preserve"> </w:t>
      </w:r>
      <w:r w:rsidRPr="00E67CCD">
        <w:rPr>
          <w:rFonts w:ascii="Arial" w:hAnsi="Arial" w:cs="Arial"/>
          <w:sz w:val="24"/>
          <w:szCs w:val="24"/>
        </w:rPr>
        <w:t>Microsoft's HR has been actively involved in promoting diversity and inclusion. They implemented initiatives to address gender pay gaps and launched programs to encourage diverse hiring practices. The HR team is also involved in supporting remote work and flexible scheduling.</w:t>
      </w:r>
    </w:p>
    <w:p w14:paraId="39F431E4" w14:textId="3106D712" w:rsidR="00E67CCD" w:rsidRPr="00E67CCD" w:rsidRDefault="00E67CCD" w:rsidP="00E67CCD">
      <w:pPr>
        <w:spacing w:line="360" w:lineRule="auto"/>
        <w:jc w:val="both"/>
        <w:rPr>
          <w:rFonts w:ascii="Arial" w:hAnsi="Arial" w:cs="Arial"/>
          <w:sz w:val="24"/>
          <w:szCs w:val="24"/>
        </w:rPr>
      </w:pPr>
      <w:r w:rsidRPr="00E67CCD">
        <w:rPr>
          <w:rFonts w:ascii="Arial" w:hAnsi="Arial" w:cs="Arial"/>
          <w:sz w:val="24"/>
          <w:szCs w:val="24"/>
        </w:rPr>
        <w:t>Marriott International:</w:t>
      </w:r>
      <w:r w:rsidR="009A5AB7">
        <w:rPr>
          <w:rFonts w:ascii="Arial" w:hAnsi="Arial" w:cs="Arial"/>
          <w:sz w:val="24"/>
          <w:szCs w:val="24"/>
        </w:rPr>
        <w:t xml:space="preserve"> </w:t>
      </w:r>
      <w:r w:rsidRPr="00E67CCD">
        <w:rPr>
          <w:rFonts w:ascii="Arial" w:hAnsi="Arial" w:cs="Arial"/>
          <w:sz w:val="24"/>
          <w:szCs w:val="24"/>
        </w:rPr>
        <w:t xml:space="preserve">Marriott's </w:t>
      </w:r>
      <w:r w:rsidR="00DF4653">
        <w:rPr>
          <w:rFonts w:ascii="Arial" w:hAnsi="Arial" w:cs="Arial"/>
          <w:sz w:val="24"/>
          <w:szCs w:val="24"/>
        </w:rPr>
        <w:t>skills</w:t>
      </w:r>
      <w:r w:rsidRPr="00E67CCD">
        <w:rPr>
          <w:rFonts w:ascii="Arial" w:hAnsi="Arial" w:cs="Arial"/>
          <w:sz w:val="24"/>
          <w:szCs w:val="24"/>
        </w:rPr>
        <w:t xml:space="preserve"> management and </w:t>
      </w:r>
      <w:r w:rsidR="00DF4653">
        <w:rPr>
          <w:rFonts w:ascii="Arial" w:hAnsi="Arial" w:cs="Arial"/>
          <w:sz w:val="24"/>
          <w:szCs w:val="24"/>
        </w:rPr>
        <w:t>continuous improvement</w:t>
      </w:r>
      <w:r w:rsidRPr="00E67CCD">
        <w:rPr>
          <w:rFonts w:ascii="Arial" w:hAnsi="Arial" w:cs="Arial"/>
          <w:sz w:val="24"/>
          <w:szCs w:val="24"/>
        </w:rPr>
        <w:t xml:space="preserve">. </w:t>
      </w:r>
      <w:r w:rsidR="00DF4653">
        <w:rPr>
          <w:rFonts w:ascii="Arial" w:hAnsi="Arial" w:cs="Arial"/>
          <w:sz w:val="24"/>
          <w:szCs w:val="24"/>
        </w:rPr>
        <w:t>Marriott take young talents, upgrade them in managerial</w:t>
      </w:r>
      <w:r w:rsidRPr="00E67CCD">
        <w:rPr>
          <w:rFonts w:ascii="Arial" w:hAnsi="Arial" w:cs="Arial"/>
          <w:sz w:val="24"/>
          <w:szCs w:val="24"/>
        </w:rPr>
        <w:t xml:space="preserve"> and leadership development initiatives to nurture internal talent. Marriott also actively promotes diversity and inclusion in its workforce.</w:t>
      </w:r>
    </w:p>
    <w:p w14:paraId="551C04CF" w14:textId="32465250" w:rsidR="00E67CCD" w:rsidRPr="00E67CCD" w:rsidRDefault="00E67CCD" w:rsidP="00E67CCD">
      <w:pPr>
        <w:spacing w:line="360" w:lineRule="auto"/>
        <w:jc w:val="both"/>
        <w:rPr>
          <w:rFonts w:ascii="Arial" w:hAnsi="Arial" w:cs="Arial"/>
          <w:sz w:val="24"/>
          <w:szCs w:val="24"/>
        </w:rPr>
      </w:pPr>
      <w:r w:rsidRPr="00E67CCD">
        <w:rPr>
          <w:rFonts w:ascii="Arial" w:hAnsi="Arial" w:cs="Arial"/>
          <w:sz w:val="24"/>
          <w:szCs w:val="24"/>
        </w:rPr>
        <w:t>IBM:</w:t>
      </w:r>
      <w:r w:rsidR="009A5AB7">
        <w:rPr>
          <w:rFonts w:ascii="Arial" w:hAnsi="Arial" w:cs="Arial"/>
          <w:sz w:val="24"/>
          <w:szCs w:val="24"/>
        </w:rPr>
        <w:t xml:space="preserve"> </w:t>
      </w:r>
      <w:r w:rsidRPr="00E67CCD">
        <w:rPr>
          <w:rFonts w:ascii="Arial" w:hAnsi="Arial" w:cs="Arial"/>
          <w:sz w:val="24"/>
          <w:szCs w:val="24"/>
        </w:rPr>
        <w:t>IBM's HR emphasizes continuous learning and skill development. The company invests in educational programs to equip employees with the latest technologies and industry trends. IBM's HR also plays a role in supporting remote work policies and work-life balance.</w:t>
      </w:r>
    </w:p>
    <w:p w14:paraId="6940B1E3" w14:textId="77777777" w:rsidR="009A5AB7" w:rsidRDefault="009A5AB7" w:rsidP="00E67CCD">
      <w:pPr>
        <w:spacing w:line="360" w:lineRule="auto"/>
        <w:jc w:val="both"/>
        <w:rPr>
          <w:rFonts w:ascii="Arial" w:hAnsi="Arial" w:cs="Arial"/>
          <w:sz w:val="24"/>
          <w:szCs w:val="24"/>
        </w:rPr>
      </w:pPr>
    </w:p>
    <w:p w14:paraId="41B04840" w14:textId="77777777" w:rsidR="004A3C6E" w:rsidRDefault="004A3C6E" w:rsidP="00E67CCD">
      <w:pPr>
        <w:spacing w:line="360" w:lineRule="auto"/>
        <w:jc w:val="both"/>
        <w:rPr>
          <w:rFonts w:ascii="Arial" w:hAnsi="Arial" w:cs="Arial"/>
          <w:sz w:val="24"/>
          <w:szCs w:val="24"/>
        </w:rPr>
      </w:pPr>
    </w:p>
    <w:p w14:paraId="38C44B10" w14:textId="77777777" w:rsidR="004A3C6E" w:rsidRDefault="004A3C6E" w:rsidP="00E67CCD">
      <w:pPr>
        <w:spacing w:line="360" w:lineRule="auto"/>
        <w:jc w:val="both"/>
        <w:rPr>
          <w:rFonts w:ascii="Arial" w:hAnsi="Arial" w:cs="Arial"/>
          <w:sz w:val="24"/>
          <w:szCs w:val="24"/>
        </w:rPr>
      </w:pPr>
    </w:p>
    <w:p w14:paraId="220106F3" w14:textId="77777777" w:rsidR="004A3C6E" w:rsidRDefault="004A3C6E" w:rsidP="00E67CCD">
      <w:pPr>
        <w:spacing w:line="360" w:lineRule="auto"/>
        <w:jc w:val="both"/>
        <w:rPr>
          <w:rFonts w:ascii="Arial" w:hAnsi="Arial" w:cs="Arial"/>
          <w:sz w:val="24"/>
          <w:szCs w:val="24"/>
        </w:rPr>
      </w:pPr>
    </w:p>
    <w:p w14:paraId="38ACCD32" w14:textId="77777777" w:rsidR="004A3C6E" w:rsidRDefault="004A3C6E" w:rsidP="00E67CCD">
      <w:pPr>
        <w:spacing w:line="360" w:lineRule="auto"/>
        <w:jc w:val="both"/>
        <w:rPr>
          <w:rFonts w:ascii="Arial" w:hAnsi="Arial" w:cs="Arial"/>
          <w:sz w:val="24"/>
          <w:szCs w:val="24"/>
        </w:rPr>
      </w:pPr>
    </w:p>
    <w:p w14:paraId="4AC87E6A" w14:textId="77777777" w:rsidR="009A5AB7" w:rsidRDefault="009A5AB7" w:rsidP="00E67CCD">
      <w:pPr>
        <w:spacing w:line="360" w:lineRule="auto"/>
        <w:jc w:val="both"/>
        <w:rPr>
          <w:rFonts w:ascii="Arial" w:hAnsi="Arial" w:cs="Arial"/>
          <w:b/>
          <w:bCs/>
          <w:sz w:val="24"/>
          <w:szCs w:val="24"/>
        </w:rPr>
      </w:pPr>
      <w:r w:rsidRPr="009A5AB7">
        <w:rPr>
          <w:rFonts w:ascii="Arial" w:hAnsi="Arial" w:cs="Arial"/>
          <w:b/>
          <w:bCs/>
          <w:sz w:val="24"/>
          <w:szCs w:val="24"/>
        </w:rPr>
        <w:lastRenderedPageBreak/>
        <w:t>CONCLUSION</w:t>
      </w:r>
    </w:p>
    <w:p w14:paraId="7967C8FC" w14:textId="77777777" w:rsidR="004A3C6E" w:rsidRPr="009A5AB7" w:rsidRDefault="004A3C6E" w:rsidP="00E67CCD">
      <w:pPr>
        <w:spacing w:line="360" w:lineRule="auto"/>
        <w:jc w:val="both"/>
        <w:rPr>
          <w:rFonts w:ascii="Arial" w:hAnsi="Arial" w:cs="Arial"/>
          <w:b/>
          <w:bCs/>
          <w:sz w:val="24"/>
          <w:szCs w:val="24"/>
        </w:rPr>
      </w:pPr>
    </w:p>
    <w:p w14:paraId="2EF16D7D" w14:textId="2063C355" w:rsidR="00E67CCD" w:rsidRPr="00E67CCD" w:rsidRDefault="009A5AB7" w:rsidP="00E67CCD">
      <w:pPr>
        <w:spacing w:line="360" w:lineRule="auto"/>
        <w:jc w:val="both"/>
        <w:rPr>
          <w:rFonts w:ascii="Arial" w:hAnsi="Arial" w:cs="Arial"/>
          <w:sz w:val="24"/>
          <w:szCs w:val="24"/>
        </w:rPr>
      </w:pPr>
      <w:r>
        <w:rPr>
          <w:rFonts w:ascii="Arial" w:hAnsi="Arial" w:cs="Arial"/>
          <w:sz w:val="24"/>
          <w:szCs w:val="24"/>
        </w:rPr>
        <w:t>Considering all above, few r</w:t>
      </w:r>
      <w:r w:rsidR="00E67CCD" w:rsidRPr="00E67CCD">
        <w:rPr>
          <w:rFonts w:ascii="Arial" w:hAnsi="Arial" w:cs="Arial"/>
          <w:sz w:val="24"/>
          <w:szCs w:val="24"/>
        </w:rPr>
        <w:t>ecommendations for HR:</w:t>
      </w:r>
    </w:p>
    <w:p w14:paraId="32E28BE7" w14:textId="77777777" w:rsidR="009A5AB7" w:rsidRDefault="00E67CCD" w:rsidP="00E67CCD">
      <w:pPr>
        <w:pStyle w:val="ListParagraph"/>
        <w:numPr>
          <w:ilvl w:val="0"/>
          <w:numId w:val="2"/>
        </w:numPr>
        <w:spacing w:line="360" w:lineRule="auto"/>
        <w:jc w:val="both"/>
        <w:rPr>
          <w:rFonts w:ascii="Arial" w:hAnsi="Arial" w:cs="Arial"/>
          <w:sz w:val="24"/>
          <w:szCs w:val="24"/>
        </w:rPr>
      </w:pPr>
      <w:r w:rsidRPr="009A5AB7">
        <w:rPr>
          <w:rFonts w:ascii="Arial" w:hAnsi="Arial" w:cs="Arial"/>
          <w:sz w:val="24"/>
          <w:szCs w:val="24"/>
        </w:rPr>
        <w:t>Data-Driven Decision-Making:</w:t>
      </w:r>
      <w:r w:rsidR="009A5AB7">
        <w:rPr>
          <w:rFonts w:ascii="Arial" w:hAnsi="Arial" w:cs="Arial"/>
          <w:sz w:val="24"/>
          <w:szCs w:val="24"/>
        </w:rPr>
        <w:t xml:space="preserve"> </w:t>
      </w:r>
      <w:r w:rsidRPr="009A5AB7">
        <w:rPr>
          <w:rFonts w:ascii="Arial" w:hAnsi="Arial" w:cs="Arial"/>
          <w:sz w:val="24"/>
          <w:szCs w:val="24"/>
        </w:rPr>
        <w:t>Use data analytics to gather insights into employee behavio</w:t>
      </w:r>
      <w:r w:rsidR="009A5AB7">
        <w:rPr>
          <w:rFonts w:ascii="Arial" w:hAnsi="Arial" w:cs="Arial"/>
          <w:sz w:val="24"/>
          <w:szCs w:val="24"/>
        </w:rPr>
        <w:t>u</w:t>
      </w:r>
      <w:r w:rsidRPr="009A5AB7">
        <w:rPr>
          <w:rFonts w:ascii="Arial" w:hAnsi="Arial" w:cs="Arial"/>
          <w:sz w:val="24"/>
          <w:szCs w:val="24"/>
        </w:rPr>
        <w:t>r, preferences, and performance, enabling HR to make informed decisions.</w:t>
      </w:r>
    </w:p>
    <w:p w14:paraId="00ED6D00" w14:textId="2D1DDBDB" w:rsidR="009A5AB7" w:rsidRDefault="00E67CCD" w:rsidP="00E67CCD">
      <w:pPr>
        <w:pStyle w:val="ListParagraph"/>
        <w:numPr>
          <w:ilvl w:val="0"/>
          <w:numId w:val="2"/>
        </w:numPr>
        <w:spacing w:line="360" w:lineRule="auto"/>
        <w:jc w:val="both"/>
        <w:rPr>
          <w:rFonts w:ascii="Arial" w:hAnsi="Arial" w:cs="Arial"/>
          <w:sz w:val="24"/>
          <w:szCs w:val="24"/>
        </w:rPr>
      </w:pPr>
      <w:r w:rsidRPr="009A5AB7">
        <w:rPr>
          <w:rFonts w:ascii="Arial" w:hAnsi="Arial" w:cs="Arial"/>
          <w:sz w:val="24"/>
          <w:szCs w:val="24"/>
        </w:rPr>
        <w:t>Agile Workforce Planning:</w:t>
      </w:r>
      <w:r w:rsidR="009A5AB7">
        <w:rPr>
          <w:rFonts w:ascii="Arial" w:hAnsi="Arial" w:cs="Arial"/>
          <w:sz w:val="24"/>
          <w:szCs w:val="24"/>
        </w:rPr>
        <w:t xml:space="preserve"> </w:t>
      </w:r>
      <w:r w:rsidRPr="009A5AB7">
        <w:rPr>
          <w:rFonts w:ascii="Arial" w:hAnsi="Arial" w:cs="Arial"/>
          <w:sz w:val="24"/>
          <w:szCs w:val="24"/>
        </w:rPr>
        <w:t>Develop agile workforce planning strategies that can quickly adapt to changing market conditions, technological advancements, and economic shifts.</w:t>
      </w:r>
    </w:p>
    <w:p w14:paraId="25EA1EAF" w14:textId="09CC244C" w:rsidR="009A5AB7" w:rsidRDefault="009A5AB7" w:rsidP="00E67CCD">
      <w:pPr>
        <w:pStyle w:val="ListParagraph"/>
        <w:numPr>
          <w:ilvl w:val="0"/>
          <w:numId w:val="2"/>
        </w:numPr>
        <w:spacing w:line="360" w:lineRule="auto"/>
        <w:jc w:val="both"/>
        <w:rPr>
          <w:rFonts w:ascii="Arial" w:hAnsi="Arial" w:cs="Arial"/>
          <w:sz w:val="24"/>
          <w:szCs w:val="24"/>
        </w:rPr>
      </w:pPr>
      <w:r w:rsidRPr="009A5AB7">
        <w:rPr>
          <w:rFonts w:ascii="Arial" w:hAnsi="Arial" w:cs="Arial"/>
          <w:sz w:val="24"/>
          <w:szCs w:val="24"/>
        </w:rPr>
        <w:t>CPD/</w:t>
      </w:r>
      <w:r w:rsidR="00E67CCD" w:rsidRPr="009A5AB7">
        <w:rPr>
          <w:rFonts w:ascii="Arial" w:hAnsi="Arial" w:cs="Arial"/>
          <w:sz w:val="24"/>
          <w:szCs w:val="24"/>
        </w:rPr>
        <w:t>Continuous Learning and Development:</w:t>
      </w:r>
      <w:r w:rsidRPr="009A5AB7">
        <w:rPr>
          <w:rFonts w:ascii="Arial" w:hAnsi="Arial" w:cs="Arial"/>
          <w:sz w:val="24"/>
          <w:szCs w:val="24"/>
        </w:rPr>
        <w:t xml:space="preserve"> </w:t>
      </w:r>
      <w:r w:rsidR="00E67CCD" w:rsidRPr="009A5AB7">
        <w:rPr>
          <w:rFonts w:ascii="Arial" w:hAnsi="Arial" w:cs="Arial"/>
          <w:sz w:val="24"/>
          <w:szCs w:val="24"/>
        </w:rPr>
        <w:t xml:space="preserve">Prioritize continuous learning and </w:t>
      </w:r>
      <w:r w:rsidR="00DF4653">
        <w:rPr>
          <w:rFonts w:ascii="Arial" w:hAnsi="Arial" w:cs="Arial"/>
          <w:sz w:val="24"/>
          <w:szCs w:val="24"/>
        </w:rPr>
        <w:t>system</w:t>
      </w:r>
      <w:r w:rsidR="00E67CCD" w:rsidRPr="009A5AB7">
        <w:rPr>
          <w:rFonts w:ascii="Arial" w:hAnsi="Arial" w:cs="Arial"/>
          <w:sz w:val="24"/>
          <w:szCs w:val="24"/>
        </w:rPr>
        <w:t xml:space="preserve">s to </w:t>
      </w:r>
      <w:r w:rsidR="004A3C6E">
        <w:rPr>
          <w:rFonts w:ascii="Arial" w:hAnsi="Arial" w:cs="Arial"/>
          <w:sz w:val="24"/>
          <w:szCs w:val="24"/>
        </w:rPr>
        <w:t>make s</w:t>
      </w:r>
      <w:r w:rsidR="00E67CCD" w:rsidRPr="009A5AB7">
        <w:rPr>
          <w:rFonts w:ascii="Arial" w:hAnsi="Arial" w:cs="Arial"/>
          <w:sz w:val="24"/>
          <w:szCs w:val="24"/>
        </w:rPr>
        <w:t xml:space="preserve">ure </w:t>
      </w:r>
      <w:r w:rsidR="004A3C6E">
        <w:rPr>
          <w:rFonts w:ascii="Arial" w:hAnsi="Arial" w:cs="Arial"/>
          <w:sz w:val="24"/>
          <w:szCs w:val="24"/>
        </w:rPr>
        <w:t>personnel</w:t>
      </w:r>
      <w:r w:rsidR="00E67CCD" w:rsidRPr="009A5AB7">
        <w:rPr>
          <w:rFonts w:ascii="Arial" w:hAnsi="Arial" w:cs="Arial"/>
          <w:sz w:val="24"/>
          <w:szCs w:val="24"/>
        </w:rPr>
        <w:t xml:space="preserve"> acquire the </w:t>
      </w:r>
      <w:r w:rsidR="004A3C6E">
        <w:rPr>
          <w:rFonts w:ascii="Arial" w:hAnsi="Arial" w:cs="Arial"/>
          <w:sz w:val="24"/>
          <w:szCs w:val="24"/>
        </w:rPr>
        <w:t>right knowledges and capabilities in such</w:t>
      </w:r>
      <w:r w:rsidR="00E67CCD" w:rsidRPr="009A5AB7">
        <w:rPr>
          <w:rFonts w:ascii="Arial" w:hAnsi="Arial" w:cs="Arial"/>
          <w:sz w:val="24"/>
          <w:szCs w:val="24"/>
        </w:rPr>
        <w:t xml:space="preserve"> evolving job requirements.</w:t>
      </w:r>
    </w:p>
    <w:p w14:paraId="4E1B74E2" w14:textId="37C08402" w:rsidR="009A5AB7" w:rsidRDefault="004A3C6E" w:rsidP="00E67CCD">
      <w:pPr>
        <w:pStyle w:val="ListParagraph"/>
        <w:numPr>
          <w:ilvl w:val="0"/>
          <w:numId w:val="2"/>
        </w:numPr>
        <w:spacing w:line="360" w:lineRule="auto"/>
        <w:jc w:val="both"/>
        <w:rPr>
          <w:rFonts w:ascii="Arial" w:hAnsi="Arial" w:cs="Arial"/>
          <w:sz w:val="24"/>
          <w:szCs w:val="24"/>
        </w:rPr>
      </w:pPr>
      <w:r>
        <w:rPr>
          <w:rFonts w:ascii="Arial" w:hAnsi="Arial" w:cs="Arial"/>
          <w:sz w:val="24"/>
          <w:szCs w:val="24"/>
        </w:rPr>
        <w:t>Co-workers</w:t>
      </w:r>
      <w:r w:rsidR="00E67CCD" w:rsidRPr="009A5AB7">
        <w:rPr>
          <w:rFonts w:ascii="Arial" w:hAnsi="Arial" w:cs="Arial"/>
          <w:sz w:val="24"/>
          <w:szCs w:val="24"/>
        </w:rPr>
        <w:t xml:space="preserve"> Well-being Programs:</w:t>
      </w:r>
      <w:r w:rsidR="009A5AB7" w:rsidRPr="009A5AB7">
        <w:rPr>
          <w:rFonts w:ascii="Arial" w:hAnsi="Arial" w:cs="Arial"/>
          <w:sz w:val="24"/>
          <w:szCs w:val="24"/>
        </w:rPr>
        <w:t xml:space="preserve"> </w:t>
      </w:r>
      <w:r w:rsidR="00E67CCD" w:rsidRPr="009A5AB7">
        <w:rPr>
          <w:rFonts w:ascii="Arial" w:hAnsi="Arial" w:cs="Arial"/>
          <w:sz w:val="24"/>
          <w:szCs w:val="24"/>
        </w:rPr>
        <w:t xml:space="preserve">Implement comprehensive </w:t>
      </w:r>
      <w:r>
        <w:rPr>
          <w:rFonts w:ascii="Arial" w:hAnsi="Arial" w:cs="Arial"/>
          <w:sz w:val="24"/>
          <w:szCs w:val="24"/>
        </w:rPr>
        <w:t>system based on a true and fair work-life balance, in customised conditions to contribute</w:t>
      </w:r>
      <w:r w:rsidR="00E67CCD" w:rsidRPr="009A5AB7">
        <w:rPr>
          <w:rFonts w:ascii="Arial" w:hAnsi="Arial" w:cs="Arial"/>
          <w:sz w:val="24"/>
          <w:szCs w:val="24"/>
        </w:rPr>
        <w:t xml:space="preserve"> to support mental and physical health, especially in times of external challenges like pandemics or economic downturns.</w:t>
      </w:r>
    </w:p>
    <w:p w14:paraId="53BA42F3" w14:textId="77777777" w:rsidR="009A5AB7" w:rsidRDefault="00E67CCD" w:rsidP="00E67CCD">
      <w:pPr>
        <w:pStyle w:val="ListParagraph"/>
        <w:numPr>
          <w:ilvl w:val="0"/>
          <w:numId w:val="2"/>
        </w:numPr>
        <w:spacing w:line="360" w:lineRule="auto"/>
        <w:jc w:val="both"/>
        <w:rPr>
          <w:rFonts w:ascii="Arial" w:hAnsi="Arial" w:cs="Arial"/>
          <w:sz w:val="24"/>
          <w:szCs w:val="24"/>
        </w:rPr>
      </w:pPr>
      <w:r w:rsidRPr="009A5AB7">
        <w:rPr>
          <w:rFonts w:ascii="Arial" w:hAnsi="Arial" w:cs="Arial"/>
          <w:sz w:val="24"/>
          <w:szCs w:val="24"/>
        </w:rPr>
        <w:t>Flexible Work Arrangements:</w:t>
      </w:r>
      <w:r w:rsidR="009A5AB7" w:rsidRPr="009A5AB7">
        <w:rPr>
          <w:rFonts w:ascii="Arial" w:hAnsi="Arial" w:cs="Arial"/>
          <w:sz w:val="24"/>
          <w:szCs w:val="24"/>
        </w:rPr>
        <w:t xml:space="preserve"> </w:t>
      </w:r>
      <w:r w:rsidRPr="009A5AB7">
        <w:rPr>
          <w:rFonts w:ascii="Arial" w:hAnsi="Arial" w:cs="Arial"/>
          <w:sz w:val="24"/>
          <w:szCs w:val="24"/>
        </w:rPr>
        <w:t>Embrace flexible work arrangements to accommodate changing workforce expectations and respond to external factors like global events or technological advancements.</w:t>
      </w:r>
    </w:p>
    <w:p w14:paraId="5781CD9D" w14:textId="77777777" w:rsidR="009A5AB7" w:rsidRDefault="00E67CCD" w:rsidP="00E67CCD">
      <w:pPr>
        <w:pStyle w:val="ListParagraph"/>
        <w:numPr>
          <w:ilvl w:val="0"/>
          <w:numId w:val="2"/>
        </w:numPr>
        <w:spacing w:line="360" w:lineRule="auto"/>
        <w:jc w:val="both"/>
        <w:rPr>
          <w:rFonts w:ascii="Arial" w:hAnsi="Arial" w:cs="Arial"/>
          <w:sz w:val="24"/>
          <w:szCs w:val="24"/>
        </w:rPr>
      </w:pPr>
      <w:r w:rsidRPr="009A5AB7">
        <w:rPr>
          <w:rFonts w:ascii="Arial" w:hAnsi="Arial" w:cs="Arial"/>
          <w:sz w:val="24"/>
          <w:szCs w:val="24"/>
        </w:rPr>
        <w:t>Succession Planning:</w:t>
      </w:r>
      <w:r w:rsidR="009A5AB7" w:rsidRPr="009A5AB7">
        <w:rPr>
          <w:rFonts w:ascii="Arial" w:hAnsi="Arial" w:cs="Arial"/>
          <w:sz w:val="24"/>
          <w:szCs w:val="24"/>
        </w:rPr>
        <w:t xml:space="preserve"> </w:t>
      </w:r>
      <w:r w:rsidRPr="009A5AB7">
        <w:rPr>
          <w:rFonts w:ascii="Arial" w:hAnsi="Arial" w:cs="Arial"/>
          <w:sz w:val="24"/>
          <w:szCs w:val="24"/>
        </w:rPr>
        <w:t>Implement robust succession planning to ensure a smooth transition during leadership changes and to mitigate the impact of factors like high retirement rates.</w:t>
      </w:r>
    </w:p>
    <w:p w14:paraId="5860479F" w14:textId="033DF940" w:rsidR="00E67CCD" w:rsidRPr="009A5AB7" w:rsidRDefault="00E67CCD" w:rsidP="00E67CCD">
      <w:pPr>
        <w:pStyle w:val="ListParagraph"/>
        <w:numPr>
          <w:ilvl w:val="0"/>
          <w:numId w:val="2"/>
        </w:numPr>
        <w:spacing w:line="360" w:lineRule="auto"/>
        <w:jc w:val="both"/>
        <w:rPr>
          <w:rFonts w:ascii="Arial" w:hAnsi="Arial" w:cs="Arial"/>
          <w:sz w:val="24"/>
          <w:szCs w:val="24"/>
        </w:rPr>
      </w:pPr>
      <w:r w:rsidRPr="009A5AB7">
        <w:rPr>
          <w:rFonts w:ascii="Arial" w:hAnsi="Arial" w:cs="Arial"/>
          <w:sz w:val="24"/>
          <w:szCs w:val="24"/>
        </w:rPr>
        <w:t>Global Talent Management:</w:t>
      </w:r>
      <w:r w:rsidR="009A5AB7">
        <w:rPr>
          <w:rFonts w:ascii="Arial" w:hAnsi="Arial" w:cs="Arial"/>
          <w:sz w:val="24"/>
          <w:szCs w:val="24"/>
        </w:rPr>
        <w:t xml:space="preserve"> </w:t>
      </w:r>
      <w:r w:rsidRPr="009A5AB7">
        <w:rPr>
          <w:rFonts w:ascii="Arial" w:hAnsi="Arial" w:cs="Arial"/>
          <w:sz w:val="24"/>
          <w:szCs w:val="24"/>
        </w:rPr>
        <w:t>Develop strategies for global talent management, considering the impact of geopolitical factors, immigration policies, and cultural differences on workforce dynamics.</w:t>
      </w:r>
    </w:p>
    <w:p w14:paraId="1FE1F015" w14:textId="00A885DE" w:rsidR="00082DEA" w:rsidRDefault="00E67CCD" w:rsidP="00E67CCD">
      <w:pPr>
        <w:spacing w:line="360" w:lineRule="auto"/>
        <w:jc w:val="both"/>
        <w:rPr>
          <w:rFonts w:ascii="Arial" w:hAnsi="Arial" w:cs="Arial"/>
          <w:sz w:val="24"/>
          <w:szCs w:val="24"/>
        </w:rPr>
      </w:pPr>
      <w:r w:rsidRPr="00E67CCD">
        <w:rPr>
          <w:rFonts w:ascii="Arial" w:hAnsi="Arial" w:cs="Arial"/>
          <w:sz w:val="24"/>
          <w:szCs w:val="24"/>
        </w:rPr>
        <w:t>By actively engaging in these initiatives, HR departments contribute to the overall resilience and adaptability of organizations, ensuring that they can thrive in a challenging and dynamic market.</w:t>
      </w:r>
    </w:p>
    <w:p w14:paraId="23868D81" w14:textId="77777777" w:rsidR="00E67CCD" w:rsidRDefault="00E67CCD" w:rsidP="00D37A69">
      <w:pPr>
        <w:spacing w:line="360" w:lineRule="auto"/>
        <w:jc w:val="both"/>
        <w:rPr>
          <w:rFonts w:ascii="Arial" w:hAnsi="Arial" w:cs="Arial"/>
          <w:sz w:val="24"/>
          <w:szCs w:val="24"/>
        </w:rPr>
      </w:pPr>
    </w:p>
    <w:p w14:paraId="27C3D496" w14:textId="77777777" w:rsidR="00E67CCD" w:rsidRDefault="00E67CCD" w:rsidP="00D37A69">
      <w:pPr>
        <w:spacing w:line="360" w:lineRule="auto"/>
        <w:jc w:val="both"/>
        <w:rPr>
          <w:rFonts w:ascii="Arial" w:hAnsi="Arial" w:cs="Arial"/>
          <w:sz w:val="24"/>
          <w:szCs w:val="24"/>
        </w:rPr>
      </w:pPr>
    </w:p>
    <w:p w14:paraId="29E6B202" w14:textId="77777777" w:rsidR="00E67CCD" w:rsidRDefault="00E67CCD" w:rsidP="00D37A69">
      <w:pPr>
        <w:spacing w:line="360" w:lineRule="auto"/>
        <w:jc w:val="both"/>
        <w:rPr>
          <w:rFonts w:ascii="Arial" w:hAnsi="Arial" w:cs="Arial"/>
          <w:sz w:val="24"/>
          <w:szCs w:val="24"/>
        </w:rPr>
      </w:pPr>
    </w:p>
    <w:p w14:paraId="0E2B8B1F" w14:textId="77777777" w:rsidR="009A5AB7" w:rsidRDefault="009A5AB7" w:rsidP="00D37A69">
      <w:pPr>
        <w:spacing w:line="360" w:lineRule="auto"/>
        <w:jc w:val="both"/>
        <w:rPr>
          <w:rFonts w:ascii="Arial" w:hAnsi="Arial" w:cs="Arial"/>
          <w:sz w:val="24"/>
          <w:szCs w:val="24"/>
        </w:rPr>
      </w:pPr>
    </w:p>
    <w:p w14:paraId="2DD60054" w14:textId="77777777" w:rsidR="004A3C6E" w:rsidRDefault="004A3C6E" w:rsidP="00D37A69">
      <w:pPr>
        <w:spacing w:line="360" w:lineRule="auto"/>
        <w:jc w:val="both"/>
        <w:rPr>
          <w:rFonts w:ascii="Arial" w:hAnsi="Arial" w:cs="Arial"/>
          <w:sz w:val="24"/>
          <w:szCs w:val="24"/>
        </w:rPr>
      </w:pPr>
    </w:p>
    <w:p w14:paraId="7762DB23" w14:textId="77777777" w:rsidR="009A5AB7" w:rsidRDefault="009A5AB7" w:rsidP="00D37A69">
      <w:pPr>
        <w:spacing w:line="360" w:lineRule="auto"/>
        <w:jc w:val="both"/>
        <w:rPr>
          <w:rFonts w:ascii="Arial" w:hAnsi="Arial" w:cs="Arial"/>
          <w:sz w:val="24"/>
          <w:szCs w:val="24"/>
        </w:rPr>
      </w:pPr>
    </w:p>
    <w:p w14:paraId="71AFB9A1" w14:textId="70BF59D5" w:rsidR="00C72BE7" w:rsidRPr="00D37A69" w:rsidRDefault="00C72BE7" w:rsidP="00D37A69">
      <w:pPr>
        <w:spacing w:line="360" w:lineRule="auto"/>
        <w:jc w:val="both"/>
        <w:rPr>
          <w:rFonts w:ascii="Arial" w:hAnsi="Arial" w:cs="Arial"/>
        </w:rPr>
      </w:pPr>
      <w:r w:rsidRPr="00D37A69">
        <w:rPr>
          <w:rFonts w:ascii="Arial" w:hAnsi="Arial" w:cs="Arial"/>
          <w:sz w:val="24"/>
          <w:szCs w:val="24"/>
        </w:rPr>
        <w:lastRenderedPageBreak/>
        <w:t>References</w:t>
      </w:r>
    </w:p>
    <w:p w14:paraId="2303B57D" w14:textId="020F64A3" w:rsidR="00A06E90" w:rsidRPr="00D37A69" w:rsidRDefault="00A06E90" w:rsidP="00D37A69">
      <w:pPr>
        <w:spacing w:line="360" w:lineRule="auto"/>
        <w:jc w:val="both"/>
        <w:rPr>
          <w:rFonts w:ascii="Arial" w:hAnsi="Arial" w:cs="Arial"/>
        </w:rPr>
      </w:pPr>
      <w:r w:rsidRPr="00D37A69">
        <w:rPr>
          <w:rFonts w:ascii="Arial" w:hAnsi="Arial" w:cs="Arial"/>
        </w:rPr>
        <w:t>Armstrong, M. and Taylor, S. (2020</w:t>
      </w:r>
      <w:r w:rsidRPr="00D37A69">
        <w:rPr>
          <w:rFonts w:ascii="Arial" w:hAnsi="Arial" w:cs="Arial"/>
          <w:i/>
          <w:iCs/>
        </w:rPr>
        <w:t>) Armstrong’s handbook of</w:t>
      </w:r>
      <w:r w:rsidR="00AC227C" w:rsidRPr="00D37A69">
        <w:rPr>
          <w:rFonts w:ascii="Arial" w:hAnsi="Arial" w:cs="Arial"/>
          <w:i/>
          <w:iCs/>
        </w:rPr>
        <w:t xml:space="preserve"> </w:t>
      </w:r>
      <w:r w:rsidRPr="00D37A69">
        <w:rPr>
          <w:rFonts w:ascii="Arial" w:hAnsi="Arial" w:cs="Arial"/>
          <w:i/>
          <w:iCs/>
        </w:rPr>
        <w:t>human resource management practice</w:t>
      </w:r>
      <w:r w:rsidRPr="00D37A69">
        <w:rPr>
          <w:rFonts w:ascii="Arial" w:hAnsi="Arial" w:cs="Arial"/>
        </w:rPr>
        <w:t>. 15th edition. London,</w:t>
      </w:r>
      <w:r w:rsidR="00AC227C" w:rsidRPr="00D37A69">
        <w:rPr>
          <w:rFonts w:ascii="Arial" w:hAnsi="Arial" w:cs="Arial"/>
        </w:rPr>
        <w:t xml:space="preserve"> </w:t>
      </w:r>
      <w:r w:rsidRPr="00D37A69">
        <w:rPr>
          <w:rFonts w:ascii="Arial" w:hAnsi="Arial" w:cs="Arial"/>
        </w:rPr>
        <w:t>United Kingdom</w:t>
      </w:r>
    </w:p>
    <w:p w14:paraId="68F8C0C9" w14:textId="49ED9863" w:rsidR="00A06E90" w:rsidRPr="00D37A69" w:rsidRDefault="00AC227C" w:rsidP="00D37A69">
      <w:pPr>
        <w:spacing w:line="360" w:lineRule="auto"/>
        <w:jc w:val="both"/>
        <w:rPr>
          <w:rFonts w:ascii="Arial" w:hAnsi="Arial" w:cs="Arial"/>
        </w:rPr>
      </w:pPr>
      <w:r w:rsidRPr="00D37A69">
        <w:rPr>
          <w:rFonts w:ascii="Arial" w:hAnsi="Arial" w:cs="Arial"/>
        </w:rPr>
        <w:t xml:space="preserve">Gallagher, K. (2016) </w:t>
      </w:r>
      <w:r w:rsidRPr="00D37A69">
        <w:rPr>
          <w:rFonts w:ascii="Arial" w:hAnsi="Arial" w:cs="Arial"/>
          <w:i/>
          <w:iCs/>
        </w:rPr>
        <w:t>Essential study and employment skills for business and management students</w:t>
      </w:r>
      <w:r w:rsidRPr="00D37A69">
        <w:rPr>
          <w:rFonts w:ascii="Arial" w:hAnsi="Arial" w:cs="Arial"/>
        </w:rPr>
        <w:t>. Oxford: Oxford University Press</w:t>
      </w:r>
    </w:p>
    <w:p w14:paraId="0F67E5E3" w14:textId="77777777" w:rsidR="0053512A" w:rsidRPr="00D37A69" w:rsidRDefault="00A06E90" w:rsidP="00D37A69">
      <w:pPr>
        <w:spacing w:line="360" w:lineRule="auto"/>
        <w:jc w:val="both"/>
        <w:rPr>
          <w:rFonts w:ascii="Arial" w:hAnsi="Arial" w:cs="Arial"/>
        </w:rPr>
      </w:pPr>
      <w:r w:rsidRPr="00D37A69">
        <w:rPr>
          <w:rFonts w:ascii="Arial" w:hAnsi="Arial" w:cs="Arial"/>
        </w:rPr>
        <w:t xml:space="preserve">Horn, R. (2009) </w:t>
      </w:r>
      <w:r w:rsidRPr="00D37A69">
        <w:rPr>
          <w:rFonts w:ascii="Arial" w:hAnsi="Arial" w:cs="Arial"/>
          <w:i/>
          <w:iCs/>
        </w:rPr>
        <w:t>The business skills handbook</w:t>
      </w:r>
      <w:r w:rsidRPr="00D37A69">
        <w:rPr>
          <w:rFonts w:ascii="Arial" w:hAnsi="Arial" w:cs="Arial"/>
        </w:rPr>
        <w:t>. London:</w:t>
      </w:r>
      <w:r w:rsidR="00AC227C" w:rsidRPr="00D37A69">
        <w:rPr>
          <w:rFonts w:ascii="Arial" w:hAnsi="Arial" w:cs="Arial"/>
        </w:rPr>
        <w:t xml:space="preserve"> </w:t>
      </w:r>
      <w:r w:rsidRPr="00D37A69">
        <w:rPr>
          <w:rFonts w:ascii="Arial" w:hAnsi="Arial" w:cs="Arial"/>
        </w:rPr>
        <w:t>Chartered Institute of Personnel and Development</w:t>
      </w:r>
      <w:r w:rsidR="00AC227C" w:rsidRPr="00D37A69">
        <w:rPr>
          <w:rFonts w:ascii="Arial" w:hAnsi="Arial" w:cs="Arial"/>
        </w:rPr>
        <w:t xml:space="preserve"> </w:t>
      </w:r>
    </w:p>
    <w:p w14:paraId="2163E80A" w14:textId="2C032324" w:rsidR="00A06E90" w:rsidRPr="00D37A69" w:rsidRDefault="00A06E90" w:rsidP="00D37A69">
      <w:pPr>
        <w:spacing w:line="360" w:lineRule="auto"/>
        <w:jc w:val="both"/>
        <w:rPr>
          <w:rFonts w:ascii="Arial" w:hAnsi="Arial" w:cs="Arial"/>
        </w:rPr>
      </w:pPr>
      <w:r w:rsidRPr="00D37A69">
        <w:rPr>
          <w:rFonts w:ascii="Arial" w:hAnsi="Arial" w:cs="Arial"/>
        </w:rPr>
        <w:t xml:space="preserve">Johnston, R. Clark, G. Shulver, M (2012). </w:t>
      </w:r>
      <w:r w:rsidRPr="00D37A69">
        <w:rPr>
          <w:rFonts w:ascii="Arial" w:hAnsi="Arial" w:cs="Arial"/>
          <w:i/>
          <w:iCs/>
        </w:rPr>
        <w:t>Service Operations</w:t>
      </w:r>
      <w:r w:rsidR="00AF55C6" w:rsidRPr="00D37A69">
        <w:rPr>
          <w:rFonts w:ascii="Arial" w:hAnsi="Arial" w:cs="Arial"/>
          <w:i/>
          <w:iCs/>
        </w:rPr>
        <w:t xml:space="preserve"> </w:t>
      </w:r>
      <w:r w:rsidRPr="00D37A69">
        <w:rPr>
          <w:rFonts w:ascii="Arial" w:hAnsi="Arial" w:cs="Arial"/>
          <w:i/>
          <w:iCs/>
        </w:rPr>
        <w:t>Management</w:t>
      </w:r>
      <w:r w:rsidR="00AF55C6" w:rsidRPr="00D37A69">
        <w:rPr>
          <w:rFonts w:ascii="Arial" w:hAnsi="Arial" w:cs="Arial"/>
        </w:rPr>
        <w:t xml:space="preserve">, </w:t>
      </w:r>
      <w:r w:rsidRPr="00D37A69">
        <w:rPr>
          <w:rFonts w:ascii="Arial" w:hAnsi="Arial" w:cs="Arial"/>
        </w:rPr>
        <w:t>Pearson, London</w:t>
      </w:r>
    </w:p>
    <w:p w14:paraId="517BC00C" w14:textId="77777777" w:rsidR="00AF55C6" w:rsidRPr="00D37A69" w:rsidRDefault="00AC227C" w:rsidP="00D37A69">
      <w:pPr>
        <w:spacing w:line="360" w:lineRule="auto"/>
        <w:jc w:val="both"/>
        <w:rPr>
          <w:rFonts w:ascii="Arial" w:hAnsi="Arial" w:cs="Arial"/>
        </w:rPr>
      </w:pPr>
      <w:r w:rsidRPr="00D37A69">
        <w:rPr>
          <w:rFonts w:ascii="Arial" w:hAnsi="Arial" w:cs="Arial"/>
        </w:rPr>
        <w:t xml:space="preserve">Marchington, M. and Wilkinson, A. (2016) </w:t>
      </w:r>
      <w:r w:rsidRPr="00D37A69">
        <w:rPr>
          <w:rFonts w:ascii="Arial" w:hAnsi="Arial" w:cs="Arial"/>
          <w:i/>
          <w:iCs/>
        </w:rPr>
        <w:t xml:space="preserve">Human </w:t>
      </w:r>
      <w:r w:rsidR="00AF55C6" w:rsidRPr="00D37A69">
        <w:rPr>
          <w:rFonts w:ascii="Arial" w:hAnsi="Arial" w:cs="Arial"/>
          <w:i/>
          <w:iCs/>
        </w:rPr>
        <w:t>resource m</w:t>
      </w:r>
      <w:r w:rsidRPr="00D37A69">
        <w:rPr>
          <w:rFonts w:ascii="Arial" w:hAnsi="Arial" w:cs="Arial"/>
          <w:i/>
          <w:iCs/>
        </w:rPr>
        <w:t>anagement at work</w:t>
      </w:r>
      <w:r w:rsidRPr="00D37A69">
        <w:rPr>
          <w:rFonts w:ascii="Arial" w:hAnsi="Arial" w:cs="Arial"/>
        </w:rPr>
        <w:t>. 6th ed. London: Chartered Institute of</w:t>
      </w:r>
      <w:r w:rsidR="00AF55C6" w:rsidRPr="00D37A69">
        <w:rPr>
          <w:rFonts w:ascii="Arial" w:hAnsi="Arial" w:cs="Arial"/>
        </w:rPr>
        <w:t xml:space="preserve"> </w:t>
      </w:r>
      <w:r w:rsidRPr="00D37A69">
        <w:rPr>
          <w:rFonts w:ascii="Arial" w:hAnsi="Arial" w:cs="Arial"/>
        </w:rPr>
        <w:t>Personnel and Development</w:t>
      </w:r>
      <w:r w:rsidR="00AF55C6" w:rsidRPr="00D37A69">
        <w:rPr>
          <w:rFonts w:ascii="Arial" w:hAnsi="Arial" w:cs="Arial"/>
        </w:rPr>
        <w:t xml:space="preserve"> </w:t>
      </w:r>
    </w:p>
    <w:p w14:paraId="54BC1BFB" w14:textId="5D7D2BB5" w:rsidR="00297536" w:rsidRPr="00D37A69" w:rsidRDefault="00297536" w:rsidP="00D37A69">
      <w:pPr>
        <w:spacing w:line="360" w:lineRule="auto"/>
        <w:jc w:val="both"/>
        <w:rPr>
          <w:rFonts w:ascii="Arial" w:hAnsi="Arial" w:cs="Arial"/>
        </w:rPr>
      </w:pPr>
      <w:r w:rsidRPr="00D37A69">
        <w:rPr>
          <w:rFonts w:ascii="Arial" w:hAnsi="Arial" w:cs="Arial"/>
        </w:rPr>
        <w:t xml:space="preserve">Murton, Adrian., O\’Sullivan, Nuala. and Inman, Margaret. (2010) </w:t>
      </w:r>
      <w:r w:rsidRPr="00D37A69">
        <w:rPr>
          <w:rFonts w:ascii="Arial" w:hAnsi="Arial" w:cs="Arial"/>
          <w:i/>
          <w:iCs/>
        </w:rPr>
        <w:t>Unlocking human resource management</w:t>
      </w:r>
      <w:r w:rsidRPr="00D37A69">
        <w:rPr>
          <w:rFonts w:ascii="Arial" w:hAnsi="Arial" w:cs="Arial"/>
        </w:rPr>
        <w:t>. London: Hodder Education.</w:t>
      </w:r>
    </w:p>
    <w:p w14:paraId="1C84B2D9" w14:textId="15C8D5BB" w:rsidR="00A06E90" w:rsidRPr="00D37A69" w:rsidRDefault="00A06E90" w:rsidP="00D37A69">
      <w:pPr>
        <w:spacing w:line="360" w:lineRule="auto"/>
        <w:jc w:val="both"/>
        <w:rPr>
          <w:rFonts w:ascii="Arial" w:hAnsi="Arial" w:cs="Arial"/>
        </w:rPr>
      </w:pPr>
      <w:r w:rsidRPr="00D37A69">
        <w:rPr>
          <w:rFonts w:ascii="Arial" w:hAnsi="Arial" w:cs="Arial"/>
        </w:rPr>
        <w:t xml:space="preserve">Torrington, D, Hall, L, Atkinson, C, &amp; Taylor, S 2020, </w:t>
      </w:r>
      <w:r w:rsidRPr="00D37A69">
        <w:rPr>
          <w:rFonts w:ascii="Arial" w:hAnsi="Arial" w:cs="Arial"/>
          <w:i/>
          <w:iCs/>
        </w:rPr>
        <w:t>Human</w:t>
      </w:r>
      <w:r w:rsidR="00AF55C6" w:rsidRPr="00D37A69">
        <w:rPr>
          <w:rFonts w:ascii="Arial" w:hAnsi="Arial" w:cs="Arial"/>
          <w:i/>
          <w:iCs/>
        </w:rPr>
        <w:t xml:space="preserve"> </w:t>
      </w:r>
      <w:r w:rsidRPr="00D37A69">
        <w:rPr>
          <w:rFonts w:ascii="Arial" w:hAnsi="Arial" w:cs="Arial"/>
          <w:i/>
          <w:iCs/>
        </w:rPr>
        <w:t>Resource Management</w:t>
      </w:r>
      <w:r w:rsidRPr="00D37A69">
        <w:rPr>
          <w:rFonts w:ascii="Arial" w:hAnsi="Arial" w:cs="Arial"/>
        </w:rPr>
        <w:t xml:space="preserve"> PDF E</w:t>
      </w:r>
      <w:r w:rsidR="0053512A" w:rsidRPr="00D37A69">
        <w:rPr>
          <w:rFonts w:ascii="Arial" w:hAnsi="Arial" w:cs="Arial"/>
        </w:rPr>
        <w:t>-</w:t>
      </w:r>
      <w:r w:rsidRPr="00D37A69">
        <w:rPr>
          <w:rFonts w:ascii="Arial" w:hAnsi="Arial" w:cs="Arial"/>
        </w:rPr>
        <w:t>Book, Pearson Education,</w:t>
      </w:r>
      <w:r w:rsidR="00AF55C6" w:rsidRPr="00D37A69">
        <w:rPr>
          <w:rFonts w:ascii="Arial" w:hAnsi="Arial" w:cs="Arial"/>
        </w:rPr>
        <w:t xml:space="preserve"> </w:t>
      </w:r>
      <w:r w:rsidRPr="00D37A69">
        <w:rPr>
          <w:rFonts w:ascii="Arial" w:hAnsi="Arial" w:cs="Arial"/>
        </w:rPr>
        <w:t>Limited, Harlow</w:t>
      </w:r>
    </w:p>
    <w:p w14:paraId="00097208" w14:textId="35D08439" w:rsidR="00297536" w:rsidRPr="00D37A69" w:rsidRDefault="00297536" w:rsidP="00D37A69">
      <w:pPr>
        <w:spacing w:line="360" w:lineRule="auto"/>
        <w:jc w:val="both"/>
        <w:rPr>
          <w:rFonts w:ascii="Arial" w:hAnsi="Arial" w:cs="Arial"/>
        </w:rPr>
      </w:pPr>
      <w:r w:rsidRPr="00D37A69">
        <w:rPr>
          <w:rFonts w:ascii="Arial" w:hAnsi="Arial" w:cs="Arial"/>
        </w:rPr>
        <w:t xml:space="preserve">Tuzunkan, D. (2018) </w:t>
      </w:r>
      <w:r w:rsidRPr="00D37A69">
        <w:rPr>
          <w:rFonts w:ascii="Arial" w:hAnsi="Arial" w:cs="Arial"/>
          <w:i/>
          <w:iCs/>
        </w:rPr>
        <w:t>Contemporary human resources management in the tourism industry</w:t>
      </w:r>
      <w:r w:rsidRPr="00D37A69">
        <w:rPr>
          <w:rFonts w:ascii="Arial" w:hAnsi="Arial" w:cs="Arial"/>
        </w:rPr>
        <w:t xml:space="preserve">. Edited by D. Tuzunkan and V. Altintas. Hershey, PA: Business Science Reference. </w:t>
      </w:r>
    </w:p>
    <w:p w14:paraId="42838767" w14:textId="0BF63D10" w:rsidR="00AC227C" w:rsidRPr="00D37A69" w:rsidRDefault="00AF55C6" w:rsidP="00D37A69">
      <w:pPr>
        <w:spacing w:line="360" w:lineRule="auto"/>
        <w:jc w:val="both"/>
        <w:rPr>
          <w:rFonts w:ascii="Arial" w:hAnsi="Arial" w:cs="Arial"/>
        </w:rPr>
      </w:pPr>
      <w:r w:rsidRPr="00D37A69">
        <w:rPr>
          <w:rFonts w:ascii="Arial" w:hAnsi="Arial" w:cs="Arial"/>
        </w:rPr>
        <w:t>https://www.marriottinternational</w:t>
      </w:r>
    </w:p>
    <w:p w14:paraId="162B2F25" w14:textId="4EAC7051" w:rsidR="009A5AB7" w:rsidRPr="00D37A69" w:rsidRDefault="009A5AB7" w:rsidP="00D37A69">
      <w:pPr>
        <w:spacing w:line="360" w:lineRule="auto"/>
        <w:jc w:val="both"/>
        <w:rPr>
          <w:rFonts w:ascii="Arial" w:hAnsi="Arial" w:cs="Arial"/>
        </w:rPr>
      </w:pPr>
      <w:r>
        <w:rPr>
          <w:rFonts w:ascii="Arial" w:hAnsi="Arial" w:cs="Arial"/>
        </w:rPr>
        <w:t>https://www.ibm</w:t>
      </w:r>
    </w:p>
    <w:p w14:paraId="6282DADD" w14:textId="00292237" w:rsidR="009A5AB7" w:rsidRPr="00D37A69" w:rsidRDefault="009A5AB7" w:rsidP="009A5AB7">
      <w:pPr>
        <w:spacing w:line="360" w:lineRule="auto"/>
        <w:jc w:val="both"/>
        <w:rPr>
          <w:rFonts w:ascii="Arial" w:hAnsi="Arial" w:cs="Arial"/>
        </w:rPr>
      </w:pPr>
      <w:r>
        <w:rPr>
          <w:rFonts w:ascii="Arial" w:hAnsi="Arial" w:cs="Arial"/>
        </w:rPr>
        <w:t>https://www.microsoft</w:t>
      </w:r>
    </w:p>
    <w:p w14:paraId="75193F06" w14:textId="5D3462AE" w:rsidR="009A5AB7" w:rsidRPr="00D37A69" w:rsidRDefault="009A5AB7" w:rsidP="009A5AB7">
      <w:pPr>
        <w:spacing w:line="360" w:lineRule="auto"/>
        <w:jc w:val="both"/>
        <w:rPr>
          <w:rFonts w:ascii="Arial" w:hAnsi="Arial" w:cs="Arial"/>
        </w:rPr>
      </w:pPr>
      <w:r>
        <w:rPr>
          <w:rFonts w:ascii="Arial" w:hAnsi="Arial" w:cs="Arial"/>
        </w:rPr>
        <w:t>https://www.amazon</w:t>
      </w:r>
    </w:p>
    <w:p w14:paraId="76F6B18D" w14:textId="59C18909" w:rsidR="009A5AB7" w:rsidRPr="00D37A69" w:rsidRDefault="009A5AB7" w:rsidP="009A5AB7">
      <w:pPr>
        <w:spacing w:line="360" w:lineRule="auto"/>
        <w:jc w:val="both"/>
        <w:rPr>
          <w:rFonts w:ascii="Arial" w:hAnsi="Arial" w:cs="Arial"/>
        </w:rPr>
      </w:pPr>
      <w:r>
        <w:rPr>
          <w:rFonts w:ascii="Arial" w:hAnsi="Arial" w:cs="Arial"/>
        </w:rPr>
        <w:t>https://www.google</w:t>
      </w:r>
    </w:p>
    <w:p w14:paraId="1B8DB057" w14:textId="17A07B67" w:rsidR="009A5AB7" w:rsidRDefault="009A5AB7">
      <w:pPr>
        <w:spacing w:line="360" w:lineRule="auto"/>
        <w:jc w:val="both"/>
        <w:rPr>
          <w:rFonts w:ascii="Arial" w:hAnsi="Arial" w:cs="Arial"/>
          <w:color w:val="222222"/>
          <w:sz w:val="24"/>
          <w:szCs w:val="24"/>
          <w:shd w:val="clear" w:color="auto" w:fill="FFFFFF"/>
        </w:rPr>
      </w:pPr>
      <w:r w:rsidRPr="009A5AB7">
        <w:rPr>
          <w:rFonts w:ascii="Arial" w:hAnsi="Arial" w:cs="Arial"/>
          <w:color w:val="222222"/>
          <w:sz w:val="24"/>
          <w:szCs w:val="24"/>
          <w:shd w:val="clear" w:color="auto" w:fill="FFFFFF"/>
        </w:rPr>
        <w:t>Ghani B, Zada M, Memon K R, Ullah R, Khattak A, Han H, Ariza-Montes A and Araya-Castillo L 2022 Challenges and Strategies for Employee Retention in the Hospitality Industry: A Review </w:t>
      </w:r>
      <w:r w:rsidRPr="009A5AB7">
        <w:rPr>
          <w:rFonts w:ascii="Arial" w:hAnsi="Arial" w:cs="Arial"/>
          <w:i/>
          <w:iCs/>
          <w:color w:val="222222"/>
          <w:sz w:val="24"/>
          <w:szCs w:val="24"/>
          <w:shd w:val="clear" w:color="auto" w:fill="FFFFFF"/>
        </w:rPr>
        <w:t>Sustainability</w:t>
      </w:r>
      <w:r w:rsidRPr="009A5AB7">
        <w:rPr>
          <w:rFonts w:ascii="Arial" w:hAnsi="Arial" w:cs="Arial"/>
          <w:color w:val="222222"/>
          <w:sz w:val="24"/>
          <w:szCs w:val="24"/>
          <w:shd w:val="clear" w:color="auto" w:fill="FFFFFF"/>
        </w:rPr>
        <w:t> </w:t>
      </w:r>
      <w:r w:rsidRPr="009A5AB7">
        <w:rPr>
          <w:rFonts w:ascii="Arial" w:hAnsi="Arial" w:cs="Arial"/>
          <w:b/>
          <w:bCs/>
          <w:color w:val="222222"/>
          <w:sz w:val="24"/>
          <w:szCs w:val="24"/>
          <w:shd w:val="clear" w:color="auto" w:fill="FFFFFF"/>
        </w:rPr>
        <w:t>14</w:t>
      </w:r>
      <w:r w:rsidRPr="009A5AB7">
        <w:rPr>
          <w:rFonts w:ascii="Arial" w:hAnsi="Arial" w:cs="Arial"/>
          <w:color w:val="222222"/>
          <w:sz w:val="24"/>
          <w:szCs w:val="24"/>
          <w:shd w:val="clear" w:color="auto" w:fill="FFFFFF"/>
        </w:rPr>
        <w:t> 2885 Online: http://dx.doi.org/10.3390/su14052885</w:t>
      </w:r>
    </w:p>
    <w:p w14:paraId="56E73B39" w14:textId="6E2C46A0" w:rsidR="009F76DE" w:rsidRDefault="009F76DE">
      <w:pPr>
        <w:spacing w:line="360" w:lineRule="auto"/>
        <w:jc w:val="both"/>
        <w:rPr>
          <w:rFonts w:ascii="Arial" w:hAnsi="Arial" w:cs="Arial"/>
          <w:sz w:val="24"/>
          <w:szCs w:val="24"/>
        </w:rPr>
      </w:pPr>
      <w:r w:rsidRPr="009F76DE">
        <w:rPr>
          <w:rFonts w:ascii="Arial" w:hAnsi="Arial" w:cs="Arial"/>
          <w:sz w:val="24"/>
          <w:szCs w:val="24"/>
        </w:rPr>
        <w:t>Tracey, J. Bruce, Sean A. Way, and Michael J. Tews. "HR in the hospitality industry: Strategic frameworks and priorities." Handbook of hospitality human resources management 322 (2008).</w:t>
      </w:r>
    </w:p>
    <w:p w14:paraId="5C970CF9" w14:textId="5EC6BA19" w:rsidR="009F76DE" w:rsidRDefault="009F76DE">
      <w:pPr>
        <w:spacing w:line="360" w:lineRule="auto"/>
        <w:jc w:val="both"/>
        <w:rPr>
          <w:rFonts w:ascii="Arial" w:hAnsi="Arial" w:cs="Arial"/>
          <w:sz w:val="24"/>
          <w:szCs w:val="24"/>
        </w:rPr>
      </w:pPr>
      <w:r w:rsidRPr="009F76DE">
        <w:rPr>
          <w:rFonts w:ascii="Arial" w:hAnsi="Arial" w:cs="Arial"/>
          <w:sz w:val="24"/>
          <w:szCs w:val="24"/>
        </w:rPr>
        <w:t>Bharwani, Sonia, and Neetu Butt. "Challenges for the global hospitality industry: an HR perspective." Worldwide hospitality and tourism themes 4.2 (2012): 150-162.</w:t>
      </w:r>
    </w:p>
    <w:p w14:paraId="4E9D0BD8" w14:textId="2B2B3B24" w:rsidR="009F76DE" w:rsidRPr="009A5AB7" w:rsidRDefault="009F76DE">
      <w:pPr>
        <w:spacing w:line="360" w:lineRule="auto"/>
        <w:jc w:val="both"/>
        <w:rPr>
          <w:rFonts w:ascii="Arial" w:hAnsi="Arial" w:cs="Arial"/>
          <w:sz w:val="24"/>
          <w:szCs w:val="24"/>
        </w:rPr>
      </w:pPr>
      <w:r w:rsidRPr="009F76DE">
        <w:rPr>
          <w:rFonts w:ascii="Arial" w:hAnsi="Arial" w:cs="Arial"/>
          <w:sz w:val="24"/>
          <w:szCs w:val="24"/>
        </w:rPr>
        <w:t>P. Crick, Anne, and Andrew Spencer. "Hospitality quality: new directions and new challenges." International Journal of Contemporary Hospitality Management 23.4 (2011): 463-478.</w:t>
      </w:r>
    </w:p>
    <w:sectPr w:rsidR="009F76DE" w:rsidRPr="009A5AB7" w:rsidSect="00BA6F80">
      <w:pgSz w:w="11906" w:h="16838"/>
      <w:pgMar w:top="1134"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7F2EB0"/>
    <w:multiLevelType w:val="hybridMultilevel"/>
    <w:tmpl w:val="FC0C15A6"/>
    <w:lvl w:ilvl="0" w:tplc="CA62BB18">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E64B51"/>
    <w:multiLevelType w:val="hybridMultilevel"/>
    <w:tmpl w:val="AAE0F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8673062">
    <w:abstractNumId w:val="1"/>
  </w:num>
  <w:num w:numId="2" w16cid:durableId="1635678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5F9"/>
    <w:rsid w:val="00082DEA"/>
    <w:rsid w:val="00085F97"/>
    <w:rsid w:val="001355F9"/>
    <w:rsid w:val="001D2A12"/>
    <w:rsid w:val="00200495"/>
    <w:rsid w:val="00297536"/>
    <w:rsid w:val="002B402F"/>
    <w:rsid w:val="003E5D58"/>
    <w:rsid w:val="004A3C6E"/>
    <w:rsid w:val="004C0FA1"/>
    <w:rsid w:val="00511E78"/>
    <w:rsid w:val="0053512A"/>
    <w:rsid w:val="00583B5E"/>
    <w:rsid w:val="005B3EEB"/>
    <w:rsid w:val="005B51B6"/>
    <w:rsid w:val="005D0E7F"/>
    <w:rsid w:val="006423E7"/>
    <w:rsid w:val="006B1298"/>
    <w:rsid w:val="006B2F66"/>
    <w:rsid w:val="00750216"/>
    <w:rsid w:val="008306B5"/>
    <w:rsid w:val="008514EB"/>
    <w:rsid w:val="008C25EC"/>
    <w:rsid w:val="008C386B"/>
    <w:rsid w:val="0092373A"/>
    <w:rsid w:val="00964BCE"/>
    <w:rsid w:val="009A5AB7"/>
    <w:rsid w:val="009B77B0"/>
    <w:rsid w:val="009C1590"/>
    <w:rsid w:val="009D11F3"/>
    <w:rsid w:val="009F76DE"/>
    <w:rsid w:val="00A06E90"/>
    <w:rsid w:val="00A77E48"/>
    <w:rsid w:val="00AA03DD"/>
    <w:rsid w:val="00AA5503"/>
    <w:rsid w:val="00AC227C"/>
    <w:rsid w:val="00AF55C6"/>
    <w:rsid w:val="00B17940"/>
    <w:rsid w:val="00B27F3D"/>
    <w:rsid w:val="00BA6F80"/>
    <w:rsid w:val="00C72BE7"/>
    <w:rsid w:val="00C9570A"/>
    <w:rsid w:val="00CB104E"/>
    <w:rsid w:val="00CE33A7"/>
    <w:rsid w:val="00D37A69"/>
    <w:rsid w:val="00D73744"/>
    <w:rsid w:val="00DC2B7F"/>
    <w:rsid w:val="00DC6798"/>
    <w:rsid w:val="00DF4653"/>
    <w:rsid w:val="00E00A30"/>
    <w:rsid w:val="00E67CCD"/>
    <w:rsid w:val="00EC5DCA"/>
    <w:rsid w:val="00F16E07"/>
    <w:rsid w:val="00F257C3"/>
    <w:rsid w:val="00F4709C"/>
    <w:rsid w:val="00F9011A"/>
    <w:rsid w:val="00F95F42"/>
    <w:rsid w:val="00FB3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7DDF6"/>
  <w15:chartTrackingRefBased/>
  <w15:docId w15:val="{417AF440-E921-4E78-9B14-A8169F2A0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5F9"/>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55C6"/>
    <w:rPr>
      <w:color w:val="0563C1" w:themeColor="hyperlink"/>
      <w:u w:val="single"/>
    </w:rPr>
  </w:style>
  <w:style w:type="character" w:styleId="UnresolvedMention">
    <w:name w:val="Unresolved Mention"/>
    <w:basedOn w:val="DefaultParagraphFont"/>
    <w:uiPriority w:val="99"/>
    <w:semiHidden/>
    <w:unhideWhenUsed/>
    <w:rsid w:val="00AF55C6"/>
    <w:rPr>
      <w:color w:val="605E5C"/>
      <w:shd w:val="clear" w:color="auto" w:fill="E1DFDD"/>
    </w:rPr>
  </w:style>
  <w:style w:type="paragraph" w:styleId="ListParagraph">
    <w:name w:val="List Paragraph"/>
    <w:basedOn w:val="Normal"/>
    <w:uiPriority w:val="34"/>
    <w:qFormat/>
    <w:rsid w:val="00D37A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1525</TotalTime>
  <Pages>14</Pages>
  <Words>3820</Words>
  <Characters>21775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asmarandei</dc:creator>
  <cp:keywords/>
  <dc:description/>
  <cp:lastModifiedBy>vasile asmarandei</cp:lastModifiedBy>
  <cp:revision>4</cp:revision>
  <dcterms:created xsi:type="dcterms:W3CDTF">2023-11-12T17:16:00Z</dcterms:created>
  <dcterms:modified xsi:type="dcterms:W3CDTF">2023-11-13T18:43:00Z</dcterms:modified>
</cp:coreProperties>
</file>