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0B893" w14:textId="77777777" w:rsidR="000C593B" w:rsidRDefault="000C593B">
      <w:pPr>
        <w:pStyle w:val="Body"/>
      </w:pPr>
      <w:bookmarkStart w:id="0" w:name="_Hlk151613263"/>
      <w:bookmarkEnd w:id="0"/>
    </w:p>
    <w:p w14:paraId="2CB3CCBB" w14:textId="77777777" w:rsidR="000C593B" w:rsidRDefault="000C593B">
      <w:pPr>
        <w:pStyle w:val="Body"/>
      </w:pPr>
    </w:p>
    <w:p w14:paraId="1080BF2C" w14:textId="77777777" w:rsidR="000C593B" w:rsidRDefault="000C593B">
      <w:pPr>
        <w:pStyle w:val="Body"/>
      </w:pPr>
    </w:p>
    <w:p w14:paraId="30635461" w14:textId="1F12DEB0" w:rsidR="004F5E27" w:rsidRDefault="00040822">
      <w:pPr>
        <w:pStyle w:val="Body"/>
      </w:pPr>
      <w:r>
        <w:rPr>
          <w:noProof/>
        </w:rPr>
        <mc:AlternateContent>
          <mc:Choice Requires="wps">
            <w:drawing>
              <wp:anchor distT="0" distB="0" distL="0" distR="0" simplePos="0" relativeHeight="251657728" behindDoc="0" locked="0" layoutInCell="1" allowOverlap="1" wp14:anchorId="7D1FF7EF" wp14:editId="19AB3FA2">
                <wp:simplePos x="0" y="0"/>
                <wp:positionH relativeFrom="page">
                  <wp:posOffset>3441700</wp:posOffset>
                </wp:positionH>
                <wp:positionV relativeFrom="page">
                  <wp:posOffset>590550</wp:posOffset>
                </wp:positionV>
                <wp:extent cx="2875915" cy="2693670"/>
                <wp:effectExtent l="0" t="0" r="635" b="0"/>
                <wp:wrapNone/>
                <wp:docPr id="1073741829" name="officeArt object" descr="Rectangle 81"/>
                <wp:cNvGraphicFramePr/>
                <a:graphic xmlns:a="http://schemas.openxmlformats.org/drawingml/2006/main">
                  <a:graphicData uri="http://schemas.microsoft.com/office/word/2010/wordprocessingShape">
                    <wps:wsp>
                      <wps:cNvSpPr/>
                      <wps:spPr>
                        <a:xfrm>
                          <a:off x="0" y="0"/>
                          <a:ext cx="2875915" cy="2693670"/>
                        </a:xfrm>
                        <a:prstGeom prst="rect">
                          <a:avLst/>
                        </a:prstGeom>
                        <a:solidFill>
                          <a:srgbClr val="44546A"/>
                        </a:solidFill>
                        <a:ln w="12700" cap="flat">
                          <a:noFill/>
                          <a:miter lim="400000"/>
                        </a:ln>
                        <a:effectLst/>
                      </wps:spPr>
                      <wps:txbx>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wps:txbx>
                      <wps:bodyPr wrap="square" lIns="182879" tIns="182879" rIns="182879" bIns="182879" numCol="1" anchor="b">
                        <a:noAutofit/>
                      </wps:bodyPr>
                    </wps:wsp>
                  </a:graphicData>
                </a:graphic>
                <wp14:sizeRelV relativeFrom="margin">
                  <wp14:pctHeight>0</wp14:pctHeight>
                </wp14:sizeRelV>
              </wp:anchor>
            </w:drawing>
          </mc:Choice>
          <mc:Fallback>
            <w:pict>
              <v:rect w14:anchorId="7D1FF7EF" id="officeArt object" o:spid="_x0000_s1026" alt="Rectangle 81" style="position:absolute;margin-left:271pt;margin-top:46.5pt;width:226.45pt;height:212.1pt;z-index:251657728;visibility:visible;mso-wrap-style:square;mso-height-percent:0;mso-wrap-distance-left:0;mso-wrap-distance-top:0;mso-wrap-distance-right:0;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" fillcolor="#44546a" stroked="f" strokeweight="1pt">
                <v:stroke miterlimit="4"/>
                <v:textbox inset="5.07997mm,5.07997mm,5.07997mm,5.07997mm">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v:textbox>
                <w10:wrap anchorx="page" anchory="page"/>
              </v:rect>
            </w:pict>
          </mc:Fallback>
        </mc:AlternateContent>
      </w:r>
      <w:r w:rsidR="004C349F">
        <w:rPr>
          <w:noProof/>
        </w:rPr>
        <mc:AlternateContent>
          <mc:Choice Requires="wps">
            <w:drawing>
              <wp:anchor distT="0" distB="0" distL="0" distR="0" simplePos="0" relativeHeight="251655680" behindDoc="0" locked="0" layoutInCell="1" allowOverlap="1" wp14:anchorId="023A4162" wp14:editId="605D7847">
                <wp:simplePos x="0" y="0"/>
                <wp:positionH relativeFrom="page">
                  <wp:posOffset>3329940</wp:posOffset>
                </wp:positionH>
                <wp:positionV relativeFrom="margin">
                  <wp:align>top</wp:align>
                </wp:positionV>
                <wp:extent cx="3108960" cy="7040879"/>
                <wp:effectExtent l="0" t="0" r="15240" b="27305"/>
                <wp:wrapNone/>
                <wp:docPr id="1073741827" name="officeArt object" descr="Rectangle 82"/>
                <wp:cNvGraphicFramePr/>
                <a:graphic xmlns:a="http://schemas.openxmlformats.org/drawingml/2006/main">
                  <a:graphicData uri="http://schemas.microsoft.com/office/word/2010/wordprocessingShape">
                    <wps:wsp>
                      <wps:cNvSpPr/>
                      <wps:spPr>
                        <a:xfrm>
                          <a:off x="0" y="0"/>
                          <a:ext cx="3108960" cy="7040879"/>
                        </a:xfrm>
                        <a:prstGeom prst="rect">
                          <a:avLst/>
                        </a:prstGeom>
                        <a:solidFill>
                          <a:srgbClr val="FFFFFF"/>
                        </a:solidFill>
                        <a:ln w="15875" cap="flat">
                          <a:solidFill>
                            <a:srgbClr val="767171"/>
                          </a:solidFill>
                          <a:prstDash val="solid"/>
                          <a:miter lim="800000"/>
                        </a:ln>
                        <a:effectLst/>
                      </wps:spPr>
                      <wps:bodyPr/>
                    </wps:wsp>
                  </a:graphicData>
                </a:graphic>
              </wp:anchor>
            </w:drawing>
          </mc:Choice>
          <mc:Fallback>
            <w:pict>
              <v:rect w14:anchorId="0AE5A44E" id="officeArt object" o:spid="_x0000_s1026" alt="Rectangle 82" style="position:absolute;margin-left:262.2pt;margin-top:0;width:244.8pt;height:554.4pt;z-index:251655680;visibility:visible;mso-wrap-style:square;mso-wrap-distance-left:0;mso-wrap-distance-top:0;mso-wrap-distance-right:0;mso-wrap-distance-bottom:0;mso-position-horizontal:absolute;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" strokecolor="#767171" strokeweight="1.25pt">
                <w10:wrap anchorx="page" anchory="margin"/>
              </v:rect>
            </w:pict>
          </mc:Fallback>
        </mc:AlternateContent>
      </w:r>
      <w:r w:rsidR="004C349F">
        <w:rPr>
          <w:noProof/>
        </w:rPr>
        <mc:AlternateContent>
          <mc:Choice Requires="wps">
            <w:drawing>
              <wp:anchor distT="0" distB="0" distL="0" distR="0" simplePos="0" relativeHeight="251654656" behindDoc="1" locked="0" layoutInCell="1" allowOverlap="1" wp14:anchorId="45A28E9D" wp14:editId="4E24AD13">
                <wp:simplePos x="0" y="0"/>
                <wp:positionH relativeFrom="page">
                  <wp:posOffset>88265</wp:posOffset>
                </wp:positionH>
                <wp:positionV relativeFrom="page">
                  <wp:posOffset>568325</wp:posOffset>
                </wp:positionV>
                <wp:extent cx="7383779" cy="9555480"/>
                <wp:effectExtent l="0" t="0" r="0" b="0"/>
                <wp:wrapNone/>
                <wp:docPr id="1073741828" name="officeArt object" descr="Rectangle 80"/>
                <wp:cNvGraphicFramePr/>
                <a:graphic xmlns:a="http://schemas.openxmlformats.org/drawingml/2006/main">
                  <a:graphicData uri="http://schemas.microsoft.com/office/word/2010/wordprocessingShape">
                    <wps:wsp>
                      <wps:cNvSpPr/>
                      <wps:spPr>
                        <a:xfrm>
                          <a:off x="0" y="0"/>
                          <a:ext cx="7383779" cy="9555480"/>
                        </a:xfrm>
                        <a:prstGeom prst="rect">
                          <a:avLst/>
                        </a:prstGeom>
                        <a:gradFill flip="none" rotWithShape="1">
                          <a:gsLst>
                            <a:gs pos="0">
                              <a:srgbClr val="DAE3F3"/>
                            </a:gs>
                            <a:gs pos="100000">
                              <a:srgbClr val="8FAADC"/>
                            </a:gs>
                          </a:gsLst>
                          <a:lin ang="5400000" scaled="0"/>
                        </a:gradFill>
                        <a:ln w="12700" cap="flat">
                          <a:noFill/>
                          <a:miter lim="400000"/>
                        </a:ln>
                        <a:effectLst/>
                      </wps:spPr>
                      <wps:bodyPr/>
                    </wps:wsp>
                  </a:graphicData>
                </a:graphic>
              </wp:anchor>
            </w:drawing>
          </mc:Choice>
          <mc:Fallback>
            <w:pict>
              <v:rect w14:anchorId="3FA1A9DA" id="officeArt object" o:spid="_x0000_s1026" alt="Rectangle 80" style="position:absolute;margin-left:6.95pt;margin-top:44.75pt;width:581.4pt;height:752.4pt;z-index:-2516618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" fillcolor="#dae3f3" stroked="f" strokeweight="1pt">
                <v:fill color2="#8faadc" rotate="t" focus="100%" type="gradient">
                  <o:fill v:ext="view" type="gradientUnscaled"/>
                </v:fill>
                <v:stroke miterlimit="4"/>
                <w10:wrap anchorx="page" anchory="page"/>
              </v:rect>
            </w:pict>
          </mc:Fallback>
        </mc:AlternateContent>
      </w:r>
      <w:r w:rsidR="004C349F">
        <w:rPr>
          <w:noProof/>
        </w:rPr>
        <mc:AlternateContent>
          <mc:Choice Requires="wps">
            <w:drawing>
              <wp:anchor distT="0" distB="0" distL="0" distR="0" simplePos="0" relativeHeight="251659776" behindDoc="0" locked="0" layoutInCell="1" allowOverlap="1" wp14:anchorId="5B469A16" wp14:editId="3E921343">
                <wp:simplePos x="0" y="0"/>
                <wp:positionH relativeFrom="page">
                  <wp:posOffset>3439795</wp:posOffset>
                </wp:positionH>
                <wp:positionV relativeFrom="page">
                  <wp:posOffset>7377430</wp:posOffset>
                </wp:positionV>
                <wp:extent cx="2875914" cy="118744"/>
                <wp:effectExtent l="0" t="0" r="0" b="0"/>
                <wp:wrapNone/>
                <wp:docPr id="1073741830" name="officeArt object" descr="Rectangle 83"/>
                <wp:cNvGraphicFramePr/>
                <a:graphic xmlns:a="http://schemas.openxmlformats.org/drawingml/2006/main">
                  <a:graphicData uri="http://schemas.microsoft.com/office/word/2010/wordprocessingShape">
                    <wps:wsp>
                      <wps:cNvSpPr/>
                      <wps:spPr>
                        <a:xfrm>
                          <a:off x="0" y="0"/>
                          <a:ext cx="2875914" cy="118744"/>
                        </a:xfrm>
                        <a:prstGeom prst="rect">
                          <a:avLst/>
                        </a:prstGeom>
                        <a:solidFill>
                          <a:schemeClr val="accent1"/>
                        </a:solidFill>
                        <a:ln w="12700" cap="flat">
                          <a:noFill/>
                          <a:miter lim="400000"/>
                        </a:ln>
                        <a:effectLst/>
                      </wps:spPr>
                      <wps:bodyPr/>
                    </wps:wsp>
                  </a:graphicData>
                </a:graphic>
              </wp:anchor>
            </w:drawing>
          </mc:Choice>
          <mc:Fallback>
            <w:pict>
              <v:rect w14:anchorId="410C989E" id="officeArt object" o:spid="_x0000_s1026" alt="Rectangle 83" style="position:absolute;margin-left:270.85pt;margin-top:580.9pt;width:226.45pt;height:9.35pt;z-index:2516597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" fillcolor="#4472c4 [3204]" stroked="f" strokeweight="1pt">
                <v:stroke miterlimit="4"/>
                <w10:wrap anchorx="page" anchory="page"/>
              </v:rect>
            </w:pict>
          </mc:Fallback>
        </mc:AlternateContent>
      </w:r>
    </w:p>
    <w:p w14:paraId="30BE793F" w14:textId="31F5C7BA" w:rsidR="00C63C8F" w:rsidRPr="002B5920" w:rsidRDefault="002B5920">
      <w:pPr>
        <w:pStyle w:val="Body"/>
      </w:pPr>
      <w:r>
        <w:rPr>
          <w:noProof/>
        </w:rPr>
        <mc:AlternateContent>
          <mc:Choice Requires="wps">
            <w:drawing>
              <wp:anchor distT="57150" distB="57150" distL="57150" distR="57150" simplePos="0" relativeHeight="251657728" behindDoc="0" locked="0" layoutInCell="1" allowOverlap="1" wp14:anchorId="04F9BFF2" wp14:editId="78D47462">
                <wp:simplePos x="0" y="0"/>
                <wp:positionH relativeFrom="page">
                  <wp:posOffset>3486150</wp:posOffset>
                </wp:positionH>
                <wp:positionV relativeFrom="page">
                  <wp:posOffset>3740150</wp:posOffset>
                </wp:positionV>
                <wp:extent cx="2706370" cy="1943100"/>
                <wp:effectExtent l="0" t="0" r="0" b="0"/>
                <wp:wrapSquare wrapText="bothSides" distT="57150" distB="57150" distL="57150" distR="57150"/>
                <wp:docPr id="1073741831" name="officeArt object" descr="Text Box 84"/>
                <wp:cNvGraphicFramePr/>
                <a:graphic xmlns:a="http://schemas.openxmlformats.org/drawingml/2006/main">
                  <a:graphicData uri="http://schemas.microsoft.com/office/word/2010/wordprocessingShape">
                    <wps:wsp>
                      <wps:cNvSpPr txBox="1"/>
                      <wps:spPr>
                        <a:xfrm>
                          <a:off x="0" y="0"/>
                          <a:ext cx="2706370" cy="1943100"/>
                        </a:xfrm>
                        <a:prstGeom prst="rect">
                          <a:avLst/>
                        </a:prstGeom>
                        <a:noFill/>
                        <a:ln w="12700" cap="flat">
                          <a:noFill/>
                          <a:miter lim="400000"/>
                        </a:ln>
                        <a:effectLst/>
                      </wps:spPr>
                      <wps:txbx>
                        <w:txbxContent>
                          <w:p w14:paraId="784EEAE9" w14:textId="408FFDB4" w:rsidR="004F5E27" w:rsidRDefault="004C349F">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Module 1 Leadership and the Individual</w:t>
                            </w:r>
                          </w:p>
                          <w:p w14:paraId="28456438" w14:textId="77777777" w:rsidR="002B5920" w:rsidRDefault="002B5920">
                            <w:pPr>
                              <w:pStyle w:val="Body"/>
                              <w:rPr>
                                <w:rFonts w:ascii="Calibri Light" w:hAnsi="Calibri Light"/>
                                <w:color w:val="44546A"/>
                                <w:sz w:val="32"/>
                                <w:szCs w:val="32"/>
                                <w:u w:color="44546A"/>
                                <w:lang w:val="de-DE"/>
                              </w:rPr>
                            </w:pPr>
                          </w:p>
                          <w:p w14:paraId="0696D2C7" w14:textId="0BCB03B8"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B462B5">
                              <w:rPr>
                                <w:rFonts w:ascii="Calibri Light" w:hAnsi="Calibri Light"/>
                                <w:color w:val="44546A"/>
                                <w:sz w:val="32"/>
                                <w:szCs w:val="32"/>
                                <w:u w:color="44546A"/>
                                <w:lang w:val="de-DE"/>
                              </w:rPr>
                              <w:t>0</w:t>
                            </w:r>
                            <w:r w:rsidR="002B5920">
                              <w:rPr>
                                <w:rFonts w:ascii="Calibri Light" w:hAnsi="Calibri Light"/>
                                <w:color w:val="44546A"/>
                                <w:sz w:val="32"/>
                                <w:szCs w:val="32"/>
                                <w:u w:color="44546A"/>
                                <w:lang w:val="de-DE"/>
                              </w:rPr>
                              <w:t>4</w:t>
                            </w:r>
                            <w:r w:rsidR="00926D97">
                              <w:rPr>
                                <w:rFonts w:ascii="Calibri Light" w:hAnsi="Calibri Light"/>
                                <w:color w:val="44546A"/>
                                <w:sz w:val="32"/>
                                <w:szCs w:val="32"/>
                                <w:u w:color="44546A"/>
                                <w:lang w:val="de-DE"/>
                              </w:rPr>
                              <w:t>.</w:t>
                            </w:r>
                            <w:r w:rsidR="00B462B5">
                              <w:rPr>
                                <w:rFonts w:ascii="Calibri Light" w:hAnsi="Calibri Light"/>
                                <w:color w:val="44546A"/>
                                <w:sz w:val="32"/>
                                <w:szCs w:val="32"/>
                                <w:u w:color="44546A"/>
                                <w:lang w:val="de-DE"/>
                              </w:rPr>
                              <w:t>01</w:t>
                            </w:r>
                            <w:r w:rsidR="00926D97">
                              <w:rPr>
                                <w:rFonts w:ascii="Calibri Light" w:hAnsi="Calibri Light"/>
                                <w:color w:val="44546A"/>
                                <w:sz w:val="32"/>
                                <w:szCs w:val="32"/>
                                <w:u w:color="44546A"/>
                                <w:lang w:val="de-DE"/>
                              </w:rPr>
                              <w:t>.2</w:t>
                            </w:r>
                            <w:r w:rsidR="00B462B5">
                              <w:rPr>
                                <w:rFonts w:ascii="Calibri Light" w:hAnsi="Calibri Light"/>
                                <w:color w:val="44546A"/>
                                <w:sz w:val="32"/>
                                <w:szCs w:val="32"/>
                                <w:u w:color="44546A"/>
                                <w:lang w:val="de-DE"/>
                              </w:rPr>
                              <w:t>4</w:t>
                            </w:r>
                          </w:p>
                        </w:txbxContent>
                      </wps:txbx>
                      <wps:bodyPr wrap="square" lIns="45719" tIns="45719" rIns="45719" bIns="45719" numCol="1" anchor="t">
                        <a:noAutofit/>
                      </wps:bodyPr>
                    </wps:wsp>
                  </a:graphicData>
                </a:graphic>
                <wp14:sizeRelV relativeFrom="margin">
                  <wp14:pctHeight>0</wp14:pctHeight>
                </wp14:sizeRelV>
              </wp:anchor>
            </w:drawing>
          </mc:Choice>
          <mc:Fallback>
            <w:pict>
              <v:shapetype w14:anchorId="04F9BFF2" id="_x0000_t202" coordsize="21600,21600" o:spt="202" path="m,l,21600r21600,l21600,xe">
                <v:stroke joinstyle="miter"/>
                <v:path gradientshapeok="t" o:connecttype="rect"/>
              </v:shapetype>
              <v:shape id="_x0000_s1027" type="#_x0000_t202" alt="Text Box 84" style="position:absolute;margin-left:274.5pt;margin-top:294.5pt;width:213.1pt;height:153pt;z-index:251657728;visibility:visible;mso-wrap-style:square;mso-height-percent:0;mso-wrap-distance-left:4.5pt;mso-wrap-distance-top:4.5pt;mso-wrap-distance-right:4.5pt;mso-wrap-distance-bottom:4.5pt;mso-position-horizontal:absolute;mso-position-horizontal-relative:page;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" filled="f" stroked="f" strokeweight="1pt">
                <v:stroke miterlimit="4"/>
                <v:textbox inset="1.27mm,1.27mm,1.27mm,1.27mm">
                  <w:txbxContent>
                    <w:p w14:paraId="784EEAE9" w14:textId="408FFDB4" w:rsidR="004F5E27" w:rsidRDefault="004C349F">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Module 1 Leadership and the Individual</w:t>
                      </w:r>
                    </w:p>
                    <w:p w14:paraId="28456438" w14:textId="77777777" w:rsidR="002B5920" w:rsidRDefault="002B5920">
                      <w:pPr>
                        <w:pStyle w:val="Body"/>
                        <w:rPr>
                          <w:rFonts w:ascii="Calibri Light" w:hAnsi="Calibri Light"/>
                          <w:color w:val="44546A"/>
                          <w:sz w:val="32"/>
                          <w:szCs w:val="32"/>
                          <w:u w:color="44546A"/>
                          <w:lang w:val="de-DE"/>
                        </w:rPr>
                      </w:pPr>
                    </w:p>
                    <w:p w14:paraId="0696D2C7" w14:textId="0BCB03B8"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B462B5">
                        <w:rPr>
                          <w:rFonts w:ascii="Calibri Light" w:hAnsi="Calibri Light"/>
                          <w:color w:val="44546A"/>
                          <w:sz w:val="32"/>
                          <w:szCs w:val="32"/>
                          <w:u w:color="44546A"/>
                          <w:lang w:val="de-DE"/>
                        </w:rPr>
                        <w:t>0</w:t>
                      </w:r>
                      <w:r w:rsidR="002B5920">
                        <w:rPr>
                          <w:rFonts w:ascii="Calibri Light" w:hAnsi="Calibri Light"/>
                          <w:color w:val="44546A"/>
                          <w:sz w:val="32"/>
                          <w:szCs w:val="32"/>
                          <w:u w:color="44546A"/>
                          <w:lang w:val="de-DE"/>
                        </w:rPr>
                        <w:t>4</w:t>
                      </w:r>
                      <w:r w:rsidR="00926D97">
                        <w:rPr>
                          <w:rFonts w:ascii="Calibri Light" w:hAnsi="Calibri Light"/>
                          <w:color w:val="44546A"/>
                          <w:sz w:val="32"/>
                          <w:szCs w:val="32"/>
                          <w:u w:color="44546A"/>
                          <w:lang w:val="de-DE"/>
                        </w:rPr>
                        <w:t>.</w:t>
                      </w:r>
                      <w:r w:rsidR="00B462B5">
                        <w:rPr>
                          <w:rFonts w:ascii="Calibri Light" w:hAnsi="Calibri Light"/>
                          <w:color w:val="44546A"/>
                          <w:sz w:val="32"/>
                          <w:szCs w:val="32"/>
                          <w:u w:color="44546A"/>
                          <w:lang w:val="de-DE"/>
                        </w:rPr>
                        <w:t>01</w:t>
                      </w:r>
                      <w:r w:rsidR="00926D97">
                        <w:rPr>
                          <w:rFonts w:ascii="Calibri Light" w:hAnsi="Calibri Light"/>
                          <w:color w:val="44546A"/>
                          <w:sz w:val="32"/>
                          <w:szCs w:val="32"/>
                          <w:u w:color="44546A"/>
                          <w:lang w:val="de-DE"/>
                        </w:rPr>
                        <w:t>.2</w:t>
                      </w:r>
                      <w:r w:rsidR="00B462B5">
                        <w:rPr>
                          <w:rFonts w:ascii="Calibri Light" w:hAnsi="Calibri Light"/>
                          <w:color w:val="44546A"/>
                          <w:sz w:val="32"/>
                          <w:szCs w:val="32"/>
                          <w:u w:color="44546A"/>
                          <w:lang w:val="de-DE"/>
                        </w:rPr>
                        <w:t>4</w:t>
                      </w:r>
                    </w:p>
                  </w:txbxContent>
                </v:textbox>
                <w10:wrap type="square" anchorx="page" anchory="page"/>
              </v:shape>
            </w:pict>
          </mc:Fallback>
        </mc:AlternateContent>
      </w:r>
      <w:r w:rsidR="004C349F">
        <w:rPr>
          <w:noProof/>
        </w:rPr>
        <mc:AlternateContent>
          <mc:Choice Requires="wps">
            <w:drawing>
              <wp:anchor distT="57150" distB="57150" distL="57150" distR="57150" simplePos="0" relativeHeight="251660800" behindDoc="0" locked="0" layoutInCell="1" allowOverlap="1" wp14:anchorId="0905FE65" wp14:editId="23093319">
                <wp:simplePos x="0" y="0"/>
                <wp:positionH relativeFrom="page">
                  <wp:posOffset>3761362</wp:posOffset>
                </wp:positionH>
                <wp:positionV relativeFrom="page">
                  <wp:posOffset>6297038</wp:posOffset>
                </wp:positionV>
                <wp:extent cx="2283460" cy="993775"/>
                <wp:effectExtent l="0" t="0" r="2540" b="0"/>
                <wp:wrapSquare wrapText="bothSides" distT="57150" distB="57150" distL="57150" distR="57150"/>
                <wp:docPr id="1073741832" name="officeArt object" descr="Text Box 79"/>
                <wp:cNvGraphicFramePr/>
                <a:graphic xmlns:a="http://schemas.openxmlformats.org/drawingml/2006/main">
                  <a:graphicData uri="http://schemas.microsoft.com/office/word/2010/wordprocessingShape">
                    <wps:wsp>
                      <wps:cNvSpPr txBox="1"/>
                      <wps:spPr>
                        <a:xfrm>
                          <a:off x="0" y="0"/>
                          <a:ext cx="2283460" cy="993775"/>
                        </a:xfrm>
                        <a:prstGeom prst="rect">
                          <a:avLst/>
                        </a:prstGeom>
                        <a:noFill/>
                        <a:ln w="12700" cap="flat">
                          <a:noFill/>
                          <a:miter lim="400000"/>
                        </a:ln>
                        <a:effectLst/>
                      </wps:spPr>
                      <wps:txbx>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wps:txbx>
                      <wps:bodyPr wrap="square" lIns="45719" tIns="45719" rIns="45719" bIns="45719" numCol="1" anchor="b">
                        <a:noAutofit/>
                      </wps:bodyPr>
                    </wps:wsp>
                  </a:graphicData>
                </a:graphic>
              </wp:anchor>
            </w:drawing>
          </mc:Choice>
          <mc:Fallback>
            <w:pict>
              <v:shape w14:anchorId="0905FE65" id="_x0000_s1028" type="#_x0000_t202" alt="Text Box 79" style="position:absolute;margin-left:296.15pt;margin-top:495.85pt;width:179.8pt;height:78.25pt;z-index:251660800;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" filled="f" stroked="f" strokeweight="1pt">
                <v:stroke miterlimit="4"/>
                <v:textbox inset="1.27mm,1.27mm,1.27mm,1.27mm">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v:textbox>
                <w10:wrap type="square" anchorx="page" anchory="page"/>
              </v:shape>
            </w:pict>
          </mc:Fallback>
        </mc:AlternateContent>
      </w:r>
      <w:r w:rsidR="004C349F">
        <w:rPr>
          <w:rFonts w:ascii="Arial Unicode MS" w:hAnsi="Arial Unicode MS"/>
        </w:rPr>
        <w:br w:type="page"/>
      </w:r>
    </w:p>
    <w:sdt>
      <w:sdtPr>
        <w:rPr>
          <w:rFonts w:ascii="Arial" w:hAnsi="Arial" w:cs="Arial"/>
          <w:color w:val="auto"/>
          <w:sz w:val="24"/>
          <w:szCs w:val="24"/>
          <w:lang w:eastAsia="en-US"/>
        </w:rPr>
        <w:id w:val="860780415"/>
        <w:docPartObj>
          <w:docPartGallery w:val="Table of Contents"/>
          <w:docPartUnique/>
        </w:docPartObj>
      </w:sdtPr>
      <w:sdtEndPr>
        <w:rPr>
          <w:rFonts w:ascii="Times New Roman" w:hAnsi="Times New Roman" w:cs="Times New Roman"/>
          <w:b/>
          <w:bCs/>
          <w:noProof/>
        </w:rPr>
      </w:sdtEndPr>
      <w:sdtContent>
        <w:p w14:paraId="1911C13E" w14:textId="0E6A28AD" w:rsidR="00C63C8F" w:rsidRPr="00FC7833" w:rsidRDefault="00C63C8F">
          <w:pPr>
            <w:pStyle w:val="TOCHeading"/>
            <w:rPr>
              <w:rFonts w:ascii="Arial" w:hAnsi="Arial" w:cs="Arial"/>
              <w:sz w:val="28"/>
              <w:szCs w:val="28"/>
            </w:rPr>
          </w:pPr>
          <w:r w:rsidRPr="00FC7833">
            <w:rPr>
              <w:rFonts w:ascii="Arial" w:hAnsi="Arial" w:cs="Arial"/>
              <w:sz w:val="28"/>
              <w:szCs w:val="28"/>
            </w:rPr>
            <w:t>Table of Contents</w:t>
          </w:r>
        </w:p>
        <w:p w14:paraId="6586AAF8" w14:textId="77777777" w:rsidR="00C63C8F" w:rsidRPr="00692B36" w:rsidRDefault="00C63C8F" w:rsidP="00C63C8F">
          <w:pPr>
            <w:pStyle w:val="Body"/>
            <w:rPr>
              <w:rFonts w:ascii="Arial" w:hAnsi="Arial" w:cs="Arial"/>
              <w:sz w:val="24"/>
              <w:szCs w:val="24"/>
              <w:lang w:val="en-US"/>
            </w:rPr>
          </w:pPr>
        </w:p>
        <w:p w14:paraId="0CCC8CCA" w14:textId="7ACD3874" w:rsidR="00C63C8F" w:rsidRPr="00692B36" w:rsidRDefault="00C63C8F">
          <w:pPr>
            <w:pStyle w:val="TOC1"/>
            <w:tabs>
              <w:tab w:val="right" w:leader="dot" w:pos="9010"/>
            </w:tabs>
            <w:rPr>
              <w:rStyle w:val="Hyperlink"/>
              <w:rFonts w:ascii="Arial" w:hAnsi="Arial" w:cs="Arial"/>
              <w:noProof/>
              <w:sz w:val="24"/>
              <w:szCs w:val="24"/>
            </w:rPr>
          </w:pPr>
          <w:r w:rsidRPr="00692B36">
            <w:rPr>
              <w:rFonts w:ascii="Arial" w:hAnsi="Arial" w:cs="Arial"/>
              <w:sz w:val="24"/>
              <w:szCs w:val="24"/>
            </w:rPr>
            <w:fldChar w:fldCharType="begin"/>
          </w:r>
          <w:r w:rsidRPr="00692B36">
            <w:rPr>
              <w:rFonts w:ascii="Arial" w:hAnsi="Arial" w:cs="Arial"/>
              <w:sz w:val="24"/>
              <w:szCs w:val="24"/>
            </w:rPr>
            <w:instrText xml:space="preserve"> TOC \o "1-3" \h \z \u </w:instrText>
          </w:r>
          <w:r w:rsidRPr="00692B36">
            <w:rPr>
              <w:rFonts w:ascii="Arial" w:hAnsi="Arial" w:cs="Arial"/>
              <w:sz w:val="24"/>
              <w:szCs w:val="24"/>
            </w:rPr>
            <w:fldChar w:fldCharType="separate"/>
          </w:r>
          <w:hyperlink w:anchor="_Toc154694558" w:history="1">
            <w:r w:rsidRPr="00692B36">
              <w:rPr>
                <w:rStyle w:val="Hyperlink"/>
                <w:rFonts w:ascii="Arial" w:eastAsia="Times New Roman" w:hAnsi="Arial" w:cs="Arial"/>
                <w:b/>
                <w:bCs/>
                <w:noProof/>
                <w:sz w:val="24"/>
                <w:szCs w:val="24"/>
                <w:lang w:val="fr-FR"/>
              </w:rPr>
              <w:t>Introduction</w:t>
            </w:r>
            <w:r w:rsidRPr="00692B36">
              <w:rPr>
                <w:rFonts w:ascii="Arial" w:hAnsi="Arial" w:cs="Arial"/>
                <w:noProof/>
                <w:webHidden/>
                <w:sz w:val="24"/>
                <w:szCs w:val="24"/>
              </w:rPr>
              <w:tab/>
            </w:r>
            <w:r w:rsidRPr="00692B36">
              <w:rPr>
                <w:rFonts w:ascii="Arial" w:hAnsi="Arial" w:cs="Arial"/>
                <w:noProof/>
                <w:webHidden/>
                <w:sz w:val="24"/>
                <w:szCs w:val="24"/>
              </w:rPr>
              <w:fldChar w:fldCharType="begin"/>
            </w:r>
            <w:r w:rsidRPr="00692B36">
              <w:rPr>
                <w:rFonts w:ascii="Arial" w:hAnsi="Arial" w:cs="Arial"/>
                <w:noProof/>
                <w:webHidden/>
                <w:sz w:val="24"/>
                <w:szCs w:val="24"/>
              </w:rPr>
              <w:instrText xml:space="preserve"> PAGEREF _Toc154694558 \h </w:instrText>
            </w:r>
            <w:r w:rsidRPr="00692B36">
              <w:rPr>
                <w:rFonts w:ascii="Arial" w:hAnsi="Arial" w:cs="Arial"/>
                <w:noProof/>
                <w:webHidden/>
                <w:sz w:val="24"/>
                <w:szCs w:val="24"/>
              </w:rPr>
            </w:r>
            <w:r w:rsidRPr="00692B36">
              <w:rPr>
                <w:rFonts w:ascii="Arial" w:hAnsi="Arial" w:cs="Arial"/>
                <w:noProof/>
                <w:webHidden/>
                <w:sz w:val="24"/>
                <w:szCs w:val="24"/>
              </w:rPr>
              <w:fldChar w:fldCharType="separate"/>
            </w:r>
            <w:r w:rsidR="0050017A">
              <w:rPr>
                <w:rFonts w:ascii="Arial" w:hAnsi="Arial" w:cs="Arial"/>
                <w:noProof/>
                <w:webHidden/>
                <w:sz w:val="24"/>
                <w:szCs w:val="24"/>
              </w:rPr>
              <w:t>2</w:t>
            </w:r>
            <w:r w:rsidRPr="00692B36">
              <w:rPr>
                <w:rFonts w:ascii="Arial" w:hAnsi="Arial" w:cs="Arial"/>
                <w:noProof/>
                <w:webHidden/>
                <w:sz w:val="24"/>
                <w:szCs w:val="24"/>
              </w:rPr>
              <w:fldChar w:fldCharType="end"/>
            </w:r>
          </w:hyperlink>
        </w:p>
        <w:p w14:paraId="662FB843" w14:textId="77777777" w:rsidR="00C63C8F" w:rsidRPr="00692B36" w:rsidRDefault="00C63C8F" w:rsidP="00C63C8F">
          <w:pPr>
            <w:pStyle w:val="Body"/>
            <w:rPr>
              <w:rFonts w:ascii="Arial" w:hAnsi="Arial" w:cs="Arial"/>
              <w:noProof/>
              <w:sz w:val="24"/>
              <w:szCs w:val="24"/>
              <w:lang w:val="en-US"/>
            </w:rPr>
          </w:pPr>
        </w:p>
        <w:p w14:paraId="1E41E592" w14:textId="5DE58783" w:rsidR="00C63C8F" w:rsidRPr="00692B36" w:rsidRDefault="001D4784">
          <w:pPr>
            <w:pStyle w:val="TOC1"/>
            <w:tabs>
              <w:tab w:val="right" w:leader="dot" w:pos="9010"/>
            </w:tabs>
            <w:rPr>
              <w:rStyle w:val="Hyperlink"/>
              <w:rFonts w:ascii="Arial" w:hAnsi="Arial" w:cs="Arial"/>
              <w:noProof/>
              <w:sz w:val="24"/>
              <w:szCs w:val="24"/>
            </w:rPr>
          </w:pPr>
          <w:hyperlink w:anchor="_Toc154694559" w:history="1">
            <w:r w:rsidR="00C63C8F" w:rsidRPr="00692B36">
              <w:rPr>
                <w:rStyle w:val="Hyperlink"/>
                <w:rFonts w:ascii="Arial" w:eastAsia="Times New Roman" w:hAnsi="Arial" w:cs="Arial"/>
                <w:b/>
                <w:bCs/>
                <w:noProof/>
                <w:sz w:val="24"/>
                <w:szCs w:val="24"/>
              </w:rPr>
              <w:t>Description</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_Toc154694559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50017A">
              <w:rPr>
                <w:rFonts w:ascii="Arial" w:hAnsi="Arial" w:cs="Arial"/>
                <w:noProof/>
                <w:webHidden/>
                <w:sz w:val="24"/>
                <w:szCs w:val="24"/>
              </w:rPr>
              <w:t>4</w:t>
            </w:r>
            <w:r w:rsidR="00C63C8F" w:rsidRPr="00692B36">
              <w:rPr>
                <w:rFonts w:ascii="Arial" w:hAnsi="Arial" w:cs="Arial"/>
                <w:noProof/>
                <w:webHidden/>
                <w:sz w:val="24"/>
                <w:szCs w:val="24"/>
              </w:rPr>
              <w:fldChar w:fldCharType="end"/>
            </w:r>
          </w:hyperlink>
        </w:p>
        <w:p w14:paraId="1B154E23" w14:textId="77777777" w:rsidR="00C63C8F" w:rsidRPr="00692B36" w:rsidRDefault="00C63C8F" w:rsidP="00C63C8F">
          <w:pPr>
            <w:pStyle w:val="Body"/>
            <w:rPr>
              <w:rFonts w:ascii="Arial" w:hAnsi="Arial" w:cs="Arial"/>
              <w:noProof/>
              <w:sz w:val="24"/>
              <w:szCs w:val="24"/>
              <w:lang w:val="en-US"/>
            </w:rPr>
          </w:pPr>
        </w:p>
        <w:p w14:paraId="6110D0C1" w14:textId="10A1D3E6" w:rsidR="00C63C8F" w:rsidRPr="00692B36" w:rsidRDefault="001D4784">
          <w:pPr>
            <w:pStyle w:val="TOC1"/>
            <w:tabs>
              <w:tab w:val="right" w:leader="dot" w:pos="9010"/>
            </w:tabs>
            <w:rPr>
              <w:rStyle w:val="Hyperlink"/>
              <w:rFonts w:ascii="Arial" w:hAnsi="Arial" w:cs="Arial"/>
              <w:noProof/>
              <w:sz w:val="24"/>
              <w:szCs w:val="24"/>
            </w:rPr>
          </w:pPr>
          <w:hyperlink w:anchor="_Toc154694560" w:history="1">
            <w:r w:rsidR="00C63C8F" w:rsidRPr="00692B36">
              <w:rPr>
                <w:rStyle w:val="Hyperlink"/>
                <w:rFonts w:ascii="Arial" w:eastAsia="Times New Roman" w:hAnsi="Arial" w:cs="Arial"/>
                <w:b/>
                <w:bCs/>
                <w:noProof/>
                <w:sz w:val="24"/>
                <w:szCs w:val="24"/>
                <w:lang w:val="nl-NL"/>
              </w:rPr>
              <w:t>Feelings</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_Toc154694560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50017A">
              <w:rPr>
                <w:rFonts w:ascii="Arial" w:hAnsi="Arial" w:cs="Arial"/>
                <w:noProof/>
                <w:webHidden/>
                <w:sz w:val="24"/>
                <w:szCs w:val="24"/>
              </w:rPr>
              <w:t>6</w:t>
            </w:r>
            <w:r w:rsidR="00C63C8F" w:rsidRPr="00692B36">
              <w:rPr>
                <w:rFonts w:ascii="Arial" w:hAnsi="Arial" w:cs="Arial"/>
                <w:noProof/>
                <w:webHidden/>
                <w:sz w:val="24"/>
                <w:szCs w:val="24"/>
              </w:rPr>
              <w:fldChar w:fldCharType="end"/>
            </w:r>
          </w:hyperlink>
        </w:p>
        <w:p w14:paraId="4E396A6A" w14:textId="77777777" w:rsidR="00C63C8F" w:rsidRPr="00692B36" w:rsidRDefault="00C63C8F" w:rsidP="00C63C8F">
          <w:pPr>
            <w:pStyle w:val="Body"/>
            <w:rPr>
              <w:rFonts w:ascii="Arial" w:hAnsi="Arial" w:cs="Arial"/>
              <w:noProof/>
              <w:sz w:val="24"/>
              <w:szCs w:val="24"/>
              <w:lang w:val="en-US"/>
            </w:rPr>
          </w:pPr>
        </w:p>
        <w:p w14:paraId="5D25573A" w14:textId="2312E548" w:rsidR="00C63C8F" w:rsidRPr="00692B36" w:rsidRDefault="001D4784">
          <w:pPr>
            <w:pStyle w:val="TOC1"/>
            <w:tabs>
              <w:tab w:val="right" w:leader="dot" w:pos="9010"/>
            </w:tabs>
            <w:rPr>
              <w:rStyle w:val="Hyperlink"/>
              <w:rFonts w:ascii="Arial" w:hAnsi="Arial" w:cs="Arial"/>
              <w:noProof/>
              <w:sz w:val="24"/>
              <w:szCs w:val="24"/>
            </w:rPr>
          </w:pPr>
          <w:hyperlink w:anchor="_Toc154694561" w:history="1">
            <w:r w:rsidR="00C63C8F" w:rsidRPr="00692B36">
              <w:rPr>
                <w:rStyle w:val="Hyperlink"/>
                <w:rFonts w:ascii="Arial" w:eastAsia="Times New Roman" w:hAnsi="Arial" w:cs="Arial"/>
                <w:b/>
                <w:bCs/>
                <w:noProof/>
                <w:sz w:val="24"/>
                <w:szCs w:val="24"/>
              </w:rPr>
              <w:t>Evaluation / Analysis</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_Toc154694561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50017A">
              <w:rPr>
                <w:rFonts w:ascii="Arial" w:hAnsi="Arial" w:cs="Arial"/>
                <w:noProof/>
                <w:webHidden/>
                <w:sz w:val="24"/>
                <w:szCs w:val="24"/>
              </w:rPr>
              <w:t>9</w:t>
            </w:r>
            <w:r w:rsidR="00C63C8F" w:rsidRPr="00692B36">
              <w:rPr>
                <w:rFonts w:ascii="Arial" w:hAnsi="Arial" w:cs="Arial"/>
                <w:noProof/>
                <w:webHidden/>
                <w:sz w:val="24"/>
                <w:szCs w:val="24"/>
              </w:rPr>
              <w:fldChar w:fldCharType="end"/>
            </w:r>
          </w:hyperlink>
        </w:p>
        <w:p w14:paraId="1FED89CB" w14:textId="77777777" w:rsidR="00C63C8F" w:rsidRPr="00692B36" w:rsidRDefault="00C63C8F" w:rsidP="00C63C8F">
          <w:pPr>
            <w:pStyle w:val="Body"/>
            <w:rPr>
              <w:rFonts w:ascii="Arial" w:hAnsi="Arial" w:cs="Arial"/>
              <w:noProof/>
              <w:sz w:val="24"/>
              <w:szCs w:val="24"/>
              <w:lang w:val="en-US"/>
            </w:rPr>
          </w:pPr>
        </w:p>
        <w:p w14:paraId="7C90211C" w14:textId="6CD8C76F" w:rsidR="00C63C8F" w:rsidRPr="00692B36" w:rsidRDefault="001D4784">
          <w:pPr>
            <w:pStyle w:val="TOC1"/>
            <w:tabs>
              <w:tab w:val="right" w:leader="dot" w:pos="9010"/>
            </w:tabs>
            <w:rPr>
              <w:rStyle w:val="Hyperlink"/>
              <w:rFonts w:ascii="Arial" w:hAnsi="Arial" w:cs="Arial"/>
              <w:noProof/>
              <w:sz w:val="24"/>
              <w:szCs w:val="24"/>
            </w:rPr>
          </w:pPr>
          <w:hyperlink w:anchor="_Toc154694562" w:history="1">
            <w:r w:rsidR="00C63C8F" w:rsidRPr="00692B36">
              <w:rPr>
                <w:rStyle w:val="Hyperlink"/>
                <w:rFonts w:ascii="Arial" w:eastAsia="Times New Roman" w:hAnsi="Arial" w:cs="Arial"/>
                <w:b/>
                <w:bCs/>
                <w:noProof/>
                <w:sz w:val="24"/>
                <w:szCs w:val="24"/>
              </w:rPr>
              <w:t>Conclusion / Action</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_Toc154694562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50017A">
              <w:rPr>
                <w:rFonts w:ascii="Arial" w:hAnsi="Arial" w:cs="Arial"/>
                <w:noProof/>
                <w:webHidden/>
                <w:sz w:val="24"/>
                <w:szCs w:val="24"/>
              </w:rPr>
              <w:t>29</w:t>
            </w:r>
            <w:r w:rsidR="00C63C8F" w:rsidRPr="00692B36">
              <w:rPr>
                <w:rFonts w:ascii="Arial" w:hAnsi="Arial" w:cs="Arial"/>
                <w:noProof/>
                <w:webHidden/>
                <w:sz w:val="24"/>
                <w:szCs w:val="24"/>
              </w:rPr>
              <w:fldChar w:fldCharType="end"/>
            </w:r>
          </w:hyperlink>
        </w:p>
        <w:p w14:paraId="0C3AB41E" w14:textId="77777777" w:rsidR="00C63C8F" w:rsidRPr="00692B36" w:rsidRDefault="00C63C8F" w:rsidP="00C63C8F">
          <w:pPr>
            <w:pStyle w:val="Body"/>
            <w:rPr>
              <w:rFonts w:ascii="Arial" w:hAnsi="Arial" w:cs="Arial"/>
              <w:noProof/>
              <w:sz w:val="24"/>
              <w:szCs w:val="24"/>
              <w:lang w:val="en-US"/>
            </w:rPr>
          </w:pPr>
        </w:p>
        <w:p w14:paraId="40533598" w14:textId="32C1D454" w:rsidR="00C63C8F" w:rsidRPr="00692B36" w:rsidRDefault="001D4784">
          <w:pPr>
            <w:pStyle w:val="TOC1"/>
            <w:tabs>
              <w:tab w:val="right" w:leader="dot" w:pos="9010"/>
            </w:tabs>
            <w:rPr>
              <w:rStyle w:val="Hyperlink"/>
              <w:rFonts w:ascii="Arial" w:hAnsi="Arial" w:cs="Arial"/>
              <w:noProof/>
              <w:sz w:val="24"/>
              <w:szCs w:val="24"/>
            </w:rPr>
          </w:pPr>
          <w:hyperlink w:anchor="_Toc154694563" w:history="1">
            <w:r w:rsidR="00C63C8F" w:rsidRPr="00692B36">
              <w:rPr>
                <w:rStyle w:val="Hyperlink"/>
                <w:rFonts w:ascii="Arial" w:hAnsi="Arial" w:cs="Arial"/>
                <w:b/>
                <w:bCs/>
                <w:noProof/>
                <w:sz w:val="24"/>
                <w:szCs w:val="24"/>
              </w:rPr>
              <w:t>Appendices</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_Toc154694563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50017A">
              <w:rPr>
                <w:rFonts w:ascii="Arial" w:hAnsi="Arial" w:cs="Arial"/>
                <w:noProof/>
                <w:webHidden/>
                <w:sz w:val="24"/>
                <w:szCs w:val="24"/>
              </w:rPr>
              <w:t>32</w:t>
            </w:r>
            <w:r w:rsidR="00C63C8F" w:rsidRPr="00692B36">
              <w:rPr>
                <w:rFonts w:ascii="Arial" w:hAnsi="Arial" w:cs="Arial"/>
                <w:noProof/>
                <w:webHidden/>
                <w:sz w:val="24"/>
                <w:szCs w:val="24"/>
              </w:rPr>
              <w:fldChar w:fldCharType="end"/>
            </w:r>
          </w:hyperlink>
        </w:p>
        <w:p w14:paraId="3A5A3734" w14:textId="77777777" w:rsidR="00C63C8F" w:rsidRPr="00692B36" w:rsidRDefault="00C63C8F" w:rsidP="00C63C8F">
          <w:pPr>
            <w:pStyle w:val="Body"/>
            <w:rPr>
              <w:rFonts w:ascii="Arial" w:hAnsi="Arial" w:cs="Arial"/>
              <w:noProof/>
              <w:sz w:val="24"/>
              <w:szCs w:val="24"/>
              <w:lang w:val="en-US"/>
            </w:rPr>
          </w:pPr>
        </w:p>
        <w:p w14:paraId="533BDCF6" w14:textId="6F678853" w:rsidR="00C63C8F" w:rsidRPr="00692B36" w:rsidRDefault="001D4784">
          <w:pPr>
            <w:pStyle w:val="TOC1"/>
            <w:tabs>
              <w:tab w:val="right" w:leader="dot" w:pos="9010"/>
            </w:tabs>
            <w:rPr>
              <w:rFonts w:ascii="Arial" w:eastAsiaTheme="minorEastAsia" w:hAnsi="Arial" w:cs="Arial"/>
              <w:b/>
              <w:bCs/>
              <w:noProof/>
              <w:color w:val="auto"/>
              <w:kern w:val="2"/>
              <w:sz w:val="24"/>
              <w:szCs w:val="24"/>
              <w:bdr w:val="none" w:sz="0" w:space="0" w:color="auto"/>
              <w:lang w:val="en-GB"/>
              <w14:ligatures w14:val="standardContextual"/>
            </w:rPr>
          </w:pPr>
          <w:hyperlink w:anchor="_Toc154694564" w:history="1">
            <w:r w:rsidR="00C63C8F" w:rsidRPr="00692B36">
              <w:rPr>
                <w:rStyle w:val="Hyperlink"/>
                <w:rFonts w:ascii="Arial" w:hAnsi="Arial" w:cs="Arial"/>
                <w:b/>
                <w:bCs/>
                <w:noProof/>
                <w:sz w:val="24"/>
                <w:szCs w:val="24"/>
              </w:rPr>
              <w:t>References</w:t>
            </w:r>
            <w:r w:rsidR="00C63C8F" w:rsidRPr="00692B36">
              <w:rPr>
                <w:rFonts w:ascii="Arial" w:hAnsi="Arial" w:cs="Arial"/>
                <w:b/>
                <w:bCs/>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_Toc154694564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50017A">
              <w:rPr>
                <w:rFonts w:ascii="Arial" w:hAnsi="Arial" w:cs="Arial"/>
                <w:noProof/>
                <w:webHidden/>
                <w:sz w:val="24"/>
                <w:szCs w:val="24"/>
              </w:rPr>
              <w:t>33</w:t>
            </w:r>
            <w:r w:rsidR="00C63C8F" w:rsidRPr="00692B36">
              <w:rPr>
                <w:rFonts w:ascii="Arial" w:hAnsi="Arial" w:cs="Arial"/>
                <w:noProof/>
                <w:webHidden/>
                <w:sz w:val="24"/>
                <w:szCs w:val="24"/>
              </w:rPr>
              <w:fldChar w:fldCharType="end"/>
            </w:r>
          </w:hyperlink>
        </w:p>
        <w:p w14:paraId="592F2FFA" w14:textId="69AC3495" w:rsidR="00C63C8F" w:rsidRDefault="00C63C8F">
          <w:r w:rsidRPr="00692B36">
            <w:rPr>
              <w:rFonts w:ascii="Arial" w:hAnsi="Arial" w:cs="Arial"/>
              <w:b/>
              <w:bCs/>
              <w:noProof/>
            </w:rPr>
            <w:fldChar w:fldCharType="end"/>
          </w:r>
        </w:p>
      </w:sdtContent>
    </w:sdt>
    <w:p w14:paraId="17216C81" w14:textId="77777777" w:rsidR="004F5E27" w:rsidRDefault="004F5E27" w:rsidP="00903F90">
      <w:pPr>
        <w:pStyle w:val="Body"/>
      </w:pPr>
    </w:p>
    <w:p w14:paraId="784C556B" w14:textId="77777777" w:rsidR="004F5E27" w:rsidRDefault="004F5E27" w:rsidP="00903F90">
      <w:pPr>
        <w:pStyle w:val="Body"/>
        <w:rPr>
          <w:sz w:val="24"/>
          <w:szCs w:val="24"/>
        </w:rPr>
      </w:pPr>
    </w:p>
    <w:p w14:paraId="07B13B86" w14:textId="77777777" w:rsidR="00C63C8F" w:rsidRDefault="00C63C8F" w:rsidP="00926D97">
      <w:pPr>
        <w:textAlignment w:val="baseline"/>
        <w:rPr>
          <w:rFonts w:ascii="Calibri" w:eastAsia="Times New Roman" w:hAnsi="Calibri" w:cs="Calibri"/>
          <w:b/>
          <w:bCs/>
          <w:color w:val="000000"/>
          <w:u w:val="single"/>
          <w:lang w:val="fr-FR" w:eastAsia="en-GB"/>
        </w:rPr>
      </w:pPr>
    </w:p>
    <w:p w14:paraId="3931446C" w14:textId="77777777" w:rsidR="00C63C8F" w:rsidRDefault="00C63C8F" w:rsidP="00926D97">
      <w:pPr>
        <w:textAlignment w:val="baseline"/>
        <w:rPr>
          <w:rFonts w:ascii="Calibri" w:eastAsia="Times New Roman" w:hAnsi="Calibri" w:cs="Calibri"/>
          <w:b/>
          <w:bCs/>
          <w:color w:val="000000"/>
          <w:u w:val="single"/>
          <w:lang w:val="fr-FR" w:eastAsia="en-GB"/>
        </w:rPr>
      </w:pPr>
    </w:p>
    <w:p w14:paraId="0B333935" w14:textId="77777777" w:rsidR="00C63C8F" w:rsidRDefault="00C63C8F" w:rsidP="00926D97">
      <w:pPr>
        <w:textAlignment w:val="baseline"/>
        <w:rPr>
          <w:rFonts w:ascii="Calibri" w:eastAsia="Times New Roman" w:hAnsi="Calibri" w:cs="Calibri"/>
          <w:b/>
          <w:bCs/>
          <w:color w:val="000000"/>
          <w:u w:val="single"/>
          <w:lang w:val="fr-FR" w:eastAsia="en-GB"/>
        </w:rPr>
      </w:pPr>
    </w:p>
    <w:p w14:paraId="26332243" w14:textId="77777777" w:rsidR="00C63C8F" w:rsidRDefault="00C63C8F" w:rsidP="00926D97">
      <w:pPr>
        <w:textAlignment w:val="baseline"/>
        <w:rPr>
          <w:rFonts w:ascii="Calibri" w:eastAsia="Times New Roman" w:hAnsi="Calibri" w:cs="Calibri"/>
          <w:b/>
          <w:bCs/>
          <w:color w:val="000000"/>
          <w:u w:val="single"/>
          <w:lang w:val="fr-FR" w:eastAsia="en-GB"/>
        </w:rPr>
      </w:pPr>
    </w:p>
    <w:p w14:paraId="7C2DA8AA" w14:textId="77777777" w:rsidR="00C63C8F" w:rsidRDefault="00C63C8F" w:rsidP="00926D97">
      <w:pPr>
        <w:textAlignment w:val="baseline"/>
        <w:rPr>
          <w:rFonts w:ascii="Calibri" w:eastAsia="Times New Roman" w:hAnsi="Calibri" w:cs="Calibri"/>
          <w:b/>
          <w:bCs/>
          <w:color w:val="000000"/>
          <w:u w:val="single"/>
          <w:lang w:val="fr-FR" w:eastAsia="en-GB"/>
        </w:rPr>
      </w:pPr>
    </w:p>
    <w:p w14:paraId="5405A119" w14:textId="77777777" w:rsidR="002B5920" w:rsidRDefault="002B5920" w:rsidP="00926D97">
      <w:pPr>
        <w:textAlignment w:val="baseline"/>
        <w:rPr>
          <w:rFonts w:ascii="Calibri" w:eastAsia="Times New Roman" w:hAnsi="Calibri" w:cs="Calibri"/>
          <w:b/>
          <w:bCs/>
          <w:color w:val="000000"/>
          <w:u w:val="single"/>
          <w:lang w:val="fr-FR" w:eastAsia="en-GB"/>
        </w:rPr>
      </w:pPr>
    </w:p>
    <w:p w14:paraId="313B2F5E" w14:textId="34C4C7B1" w:rsidR="00926D97" w:rsidRPr="00692B36" w:rsidRDefault="00926D97" w:rsidP="00C63C8F">
      <w:pPr>
        <w:pStyle w:val="Heading1"/>
        <w:rPr>
          <w:rFonts w:ascii="Arial" w:eastAsia="Times New Roman" w:hAnsi="Arial" w:cs="Arial"/>
          <w:color w:val="000000"/>
          <w:sz w:val="24"/>
          <w:szCs w:val="24"/>
          <w:lang w:eastAsia="en-GB"/>
        </w:rPr>
      </w:pPr>
      <w:bookmarkStart w:id="1" w:name="_Toc154694558"/>
      <w:bookmarkStart w:id="2" w:name="_Hlk155153885"/>
      <w:bookmarkStart w:id="3" w:name="_Hlk155122795"/>
      <w:r w:rsidRPr="00692B36">
        <w:rPr>
          <w:rFonts w:ascii="Arial" w:eastAsia="Times New Roman" w:hAnsi="Arial" w:cs="Arial"/>
          <w:b/>
          <w:bCs/>
          <w:color w:val="000000"/>
          <w:sz w:val="24"/>
          <w:szCs w:val="24"/>
          <w:u w:val="single"/>
          <w:lang w:val="fr-FR" w:eastAsia="en-GB"/>
        </w:rPr>
        <w:lastRenderedPageBreak/>
        <w:t>Introduction</w:t>
      </w:r>
      <w:bookmarkEnd w:id="1"/>
      <w:r w:rsidRPr="00692B36">
        <w:rPr>
          <w:rFonts w:ascii="Arial" w:eastAsia="Times New Roman" w:hAnsi="Arial" w:cs="Arial"/>
          <w:color w:val="000000"/>
          <w:sz w:val="24"/>
          <w:szCs w:val="24"/>
          <w:lang w:eastAsia="en-GB"/>
        </w:rPr>
        <w:t> </w:t>
      </w:r>
    </w:p>
    <w:p w14:paraId="4694E5D7" w14:textId="77777777" w:rsidR="00926D97" w:rsidRPr="00692B36" w:rsidRDefault="00926D97" w:rsidP="00926D97">
      <w:pPr>
        <w:textAlignment w:val="baseline"/>
        <w:rPr>
          <w:rFonts w:ascii="Arial" w:eastAsia="Times New Roman" w:hAnsi="Arial" w:cs="Arial"/>
          <w:color w:val="000000"/>
          <w:lang w:eastAsia="en-GB"/>
        </w:rPr>
      </w:pPr>
    </w:p>
    <w:p w14:paraId="594247E3"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This reflective essay explores the theoretical aspects of leadership and how this relates to policing and the individual in an environment that is constantly changing. Throughout this essay I have self-reflected upon what leadership means to me and my practices.  </w:t>
      </w:r>
    </w:p>
    <w:p w14:paraId="5ECCC70D" w14:textId="77777777" w:rsidR="00926D97" w:rsidRPr="00692B36" w:rsidRDefault="00926D97" w:rsidP="00926D97">
      <w:pPr>
        <w:textAlignment w:val="baseline"/>
        <w:rPr>
          <w:rFonts w:ascii="Arial" w:eastAsia="Times New Roman" w:hAnsi="Arial" w:cs="Arial"/>
          <w:color w:val="000000"/>
          <w:lang w:eastAsia="en-GB"/>
        </w:rPr>
      </w:pPr>
    </w:p>
    <w:p w14:paraId="70FD13AA" w14:textId="1A10BC5F"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Many individuals have attempted to define leadership</w:t>
      </w:r>
      <w:r w:rsidR="001D606C" w:rsidRPr="00692B36">
        <w:rPr>
          <w:rFonts w:ascii="Arial" w:eastAsia="Times New Roman" w:hAnsi="Arial" w:cs="Arial"/>
          <w:color w:val="000000"/>
          <w:lang w:eastAsia="en-GB"/>
        </w:rPr>
        <w:t xml:space="preserve">, </w:t>
      </w:r>
      <w:r w:rsidRPr="00692B36">
        <w:rPr>
          <w:rFonts w:ascii="Arial" w:eastAsia="Times New Roman" w:hAnsi="Arial" w:cs="Arial"/>
          <w:b/>
          <w:bCs/>
          <w:color w:val="000000"/>
          <w:lang w:eastAsia="en-GB"/>
        </w:rPr>
        <w:t>‘</w:t>
      </w:r>
      <w:r w:rsidR="00B462B5" w:rsidRPr="00692B36">
        <w:rPr>
          <w:rFonts w:ascii="Arial" w:eastAsia="Times New Roman" w:hAnsi="Arial" w:cs="Arial"/>
          <w:b/>
          <w:bCs/>
          <w:color w:val="000000"/>
          <w:lang w:eastAsia="en-GB"/>
        </w:rPr>
        <w:t>At its most basic level, employees who are unconnected other than via their role who seek to accomplish a common goal’</w:t>
      </w:r>
      <w:r w:rsidRPr="00692B36">
        <w:rPr>
          <w:rFonts w:ascii="Arial" w:eastAsia="Times New Roman" w:hAnsi="Arial" w:cs="Arial"/>
          <w:b/>
          <w:bCs/>
          <w:color w:val="000000"/>
          <w:lang w:eastAsia="en-GB"/>
        </w:rPr>
        <w:t xml:space="preserve"> </w:t>
      </w:r>
      <w:sdt>
        <w:sdtPr>
          <w:rPr>
            <w:rFonts w:ascii="Arial" w:eastAsia="Times New Roman" w:hAnsi="Arial" w:cs="Arial"/>
            <w:color w:val="000000"/>
            <w:lang w:eastAsia="en-GB"/>
          </w:rPr>
          <w:id w:val="1953440034"/>
          <w:citation/>
        </w:sdtPr>
        <w:sdtEndPr/>
        <w:sdtContent>
          <w:r w:rsidR="001D606C" w:rsidRPr="00692B36">
            <w:rPr>
              <w:rFonts w:ascii="Arial" w:eastAsia="Times New Roman" w:hAnsi="Arial" w:cs="Arial"/>
              <w:color w:val="000000"/>
              <w:lang w:eastAsia="en-GB"/>
            </w:rPr>
            <w:fldChar w:fldCharType="begin"/>
          </w:r>
          <w:r w:rsidR="001D606C" w:rsidRPr="00692B36">
            <w:rPr>
              <w:rFonts w:ascii="Arial" w:eastAsia="Times New Roman" w:hAnsi="Arial" w:cs="Arial"/>
              <w:color w:val="000000"/>
              <w:lang w:val="en-GB" w:eastAsia="en-GB"/>
            </w:rPr>
            <w:instrText xml:space="preserve"> CITATION Nan10 \l 2057 </w:instrText>
          </w:r>
          <w:r w:rsidR="001D606C" w:rsidRPr="00692B36">
            <w:rPr>
              <w:rFonts w:ascii="Arial" w:eastAsia="Times New Roman" w:hAnsi="Arial" w:cs="Arial"/>
              <w:color w:val="000000"/>
              <w:lang w:eastAsia="en-GB"/>
            </w:rPr>
            <w:fldChar w:fldCharType="separate"/>
          </w:r>
          <w:r w:rsidR="001D606C" w:rsidRPr="00692B36">
            <w:rPr>
              <w:rFonts w:ascii="Arial" w:eastAsia="Times New Roman" w:hAnsi="Arial" w:cs="Arial"/>
              <w:noProof/>
              <w:color w:val="000000"/>
              <w:lang w:val="en-GB" w:eastAsia="en-GB"/>
            </w:rPr>
            <w:t>(Keohaner, 2010)</w:t>
          </w:r>
          <w:r w:rsidR="001D606C" w:rsidRPr="00692B36">
            <w:rPr>
              <w:rFonts w:ascii="Arial" w:eastAsia="Times New Roman" w:hAnsi="Arial" w:cs="Arial"/>
              <w:color w:val="000000"/>
              <w:lang w:eastAsia="en-GB"/>
            </w:rPr>
            <w:fldChar w:fldCharType="end"/>
          </w:r>
        </w:sdtContent>
      </w:sdt>
      <w:r w:rsidR="001D606C" w:rsidRPr="00692B36">
        <w:rPr>
          <w:rFonts w:ascii="Arial" w:eastAsia="Times New Roman" w:hAnsi="Arial" w:cs="Arial"/>
          <w:color w:val="000000"/>
          <w:lang w:eastAsia="en-GB"/>
        </w:rPr>
        <w:t xml:space="preserve">. </w:t>
      </w:r>
      <w:r w:rsidRPr="00692B36">
        <w:rPr>
          <w:rFonts w:ascii="Arial" w:eastAsia="Times New Roman" w:hAnsi="Arial" w:cs="Arial"/>
          <w:color w:val="000000"/>
          <w:lang w:eastAsia="en-GB"/>
        </w:rPr>
        <w:t>This</w:t>
      </w:r>
      <w:r w:rsidR="001D606C" w:rsidRPr="00692B36">
        <w:rPr>
          <w:rFonts w:ascii="Arial" w:eastAsia="Times New Roman" w:hAnsi="Arial" w:cs="Arial"/>
          <w:color w:val="000000"/>
          <w:lang w:eastAsia="en-GB"/>
        </w:rPr>
        <w:t>,</w:t>
      </w:r>
      <w:r w:rsidRPr="00692B36">
        <w:rPr>
          <w:rFonts w:ascii="Arial" w:eastAsia="Times New Roman" w:hAnsi="Arial" w:cs="Arial"/>
          <w:color w:val="000000"/>
          <w:lang w:eastAsia="en-GB"/>
        </w:rPr>
        <w:t xml:space="preserve"> definition really resonates with me, as I see the sentiment within it as a key objective that all leaders should aspire and strive to achieve.  </w:t>
      </w:r>
    </w:p>
    <w:p w14:paraId="37E847B6" w14:textId="77777777" w:rsidR="00926D97" w:rsidRPr="00692B36" w:rsidRDefault="00926D97" w:rsidP="00926D97">
      <w:pPr>
        <w:textAlignment w:val="baseline"/>
        <w:rPr>
          <w:rFonts w:ascii="Arial" w:eastAsia="Times New Roman" w:hAnsi="Arial" w:cs="Arial"/>
          <w:color w:val="000000"/>
          <w:lang w:eastAsia="en-GB"/>
        </w:rPr>
      </w:pPr>
    </w:p>
    <w:p w14:paraId="6513DAC5" w14:textId="451DA985"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Policing during recent years has gone through unprecedented change and faced significant challenge, as highlighted by </w:t>
      </w:r>
      <w:r w:rsidR="00B462B5" w:rsidRPr="00692B36">
        <w:rPr>
          <w:rFonts w:ascii="Arial" w:eastAsia="Times New Roman" w:hAnsi="Arial" w:cs="Arial"/>
          <w:b/>
          <w:bCs/>
          <w:color w:val="000000"/>
          <w:lang w:eastAsia="en-GB"/>
        </w:rPr>
        <w:t>Vito</w:t>
      </w:r>
      <w:r w:rsidRPr="00692B36">
        <w:rPr>
          <w:rFonts w:ascii="Arial" w:eastAsia="Times New Roman" w:hAnsi="Arial" w:cs="Arial"/>
          <w:b/>
          <w:bCs/>
          <w:color w:val="000000"/>
          <w:lang w:eastAsia="en-GB"/>
        </w:rPr>
        <w:t xml:space="preserve"> et al ‘</w:t>
      </w:r>
      <w:r w:rsidR="00B462B5" w:rsidRPr="00692B36">
        <w:rPr>
          <w:rFonts w:ascii="Arial" w:eastAsia="Times New Roman" w:hAnsi="Arial" w:cs="Arial"/>
          <w:b/>
          <w:bCs/>
          <w:color w:val="000000"/>
          <w:lang w:eastAsia="en-GB"/>
        </w:rPr>
        <w:t xml:space="preserve">who highlighted that the </w:t>
      </w:r>
      <w:r w:rsidRPr="00692B36">
        <w:rPr>
          <w:rFonts w:ascii="Arial" w:eastAsia="Times New Roman" w:hAnsi="Arial" w:cs="Arial"/>
          <w:b/>
          <w:bCs/>
          <w:color w:val="000000"/>
          <w:lang w:eastAsia="en-GB"/>
        </w:rPr>
        <w:t>Rapid transformations in technology, demographics, individual rights, values, economics, social unrest, violent crime, and challenges to their legitimacy have created a challenging world’</w:t>
      </w:r>
      <w:sdt>
        <w:sdtPr>
          <w:rPr>
            <w:rFonts w:ascii="Arial" w:eastAsia="Times New Roman" w:hAnsi="Arial" w:cs="Arial"/>
            <w:b/>
            <w:bCs/>
            <w:color w:val="000000"/>
            <w:lang w:eastAsia="en-GB"/>
          </w:rPr>
          <w:id w:val="523825695"/>
          <w:citation/>
        </w:sdtPr>
        <w:sdtEndPr/>
        <w:sdtContent>
          <w:r w:rsidR="001D606C" w:rsidRPr="00692B36">
            <w:rPr>
              <w:rFonts w:ascii="Arial" w:eastAsia="Times New Roman" w:hAnsi="Arial" w:cs="Arial"/>
              <w:b/>
              <w:bCs/>
              <w:color w:val="000000"/>
              <w:lang w:eastAsia="en-GB"/>
            </w:rPr>
            <w:fldChar w:fldCharType="begin"/>
          </w:r>
          <w:r w:rsidR="001D606C" w:rsidRPr="00692B36">
            <w:rPr>
              <w:rFonts w:ascii="Arial" w:eastAsia="Times New Roman" w:hAnsi="Arial" w:cs="Arial"/>
              <w:b/>
              <w:bCs/>
              <w:color w:val="000000"/>
              <w:lang w:val="en-GB" w:eastAsia="en-GB"/>
            </w:rPr>
            <w:instrText xml:space="preserve"> CITATION Wil18 \l 2057 </w:instrText>
          </w:r>
          <w:r w:rsidR="001D606C" w:rsidRPr="00692B36">
            <w:rPr>
              <w:rFonts w:ascii="Arial" w:eastAsia="Times New Roman" w:hAnsi="Arial" w:cs="Arial"/>
              <w:b/>
              <w:bCs/>
              <w:color w:val="000000"/>
              <w:lang w:eastAsia="en-GB"/>
            </w:rPr>
            <w:fldChar w:fldCharType="separate"/>
          </w:r>
          <w:r w:rsidR="001D606C" w:rsidRPr="00692B36">
            <w:rPr>
              <w:rFonts w:ascii="Arial" w:eastAsia="Times New Roman" w:hAnsi="Arial" w:cs="Arial"/>
              <w:b/>
              <w:bCs/>
              <w:noProof/>
              <w:color w:val="000000"/>
              <w:lang w:val="en-GB" w:eastAsia="en-GB"/>
            </w:rPr>
            <w:t xml:space="preserve"> </w:t>
          </w:r>
          <w:r w:rsidR="001D606C" w:rsidRPr="00692B36">
            <w:rPr>
              <w:rFonts w:ascii="Arial" w:eastAsia="Times New Roman" w:hAnsi="Arial" w:cs="Arial"/>
              <w:noProof/>
              <w:color w:val="000000"/>
              <w:lang w:val="en-GB" w:eastAsia="en-GB"/>
            </w:rPr>
            <w:t>(Vito, 2018)</w:t>
          </w:r>
          <w:r w:rsidR="001D606C" w:rsidRPr="00692B36">
            <w:rPr>
              <w:rFonts w:ascii="Arial" w:eastAsia="Times New Roman" w:hAnsi="Arial" w:cs="Arial"/>
              <w:b/>
              <w:bCs/>
              <w:color w:val="000000"/>
              <w:lang w:eastAsia="en-GB"/>
            </w:rPr>
            <w:fldChar w:fldCharType="end"/>
          </w:r>
        </w:sdtContent>
      </w:sdt>
      <w:r w:rsidR="001D606C" w:rsidRPr="00692B36">
        <w:rPr>
          <w:rFonts w:ascii="Arial" w:eastAsia="Times New Roman" w:hAnsi="Arial" w:cs="Arial"/>
          <w:b/>
          <w:bCs/>
          <w:color w:val="000000"/>
          <w:lang w:eastAsia="en-GB"/>
        </w:rPr>
        <w:t xml:space="preserve"> </w:t>
      </w:r>
      <w:r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Undoubtedly with such significant changes to practice, the public landscape and policing accountability, the importance of effective leadership within policing has never been more important.  </w:t>
      </w:r>
    </w:p>
    <w:p w14:paraId="45BCA69C" w14:textId="77777777" w:rsidR="00926D97" w:rsidRPr="00692B36" w:rsidRDefault="00926D97" w:rsidP="00926D97">
      <w:pPr>
        <w:textAlignment w:val="baseline"/>
        <w:rPr>
          <w:rFonts w:ascii="Arial" w:eastAsia="Times New Roman" w:hAnsi="Arial" w:cs="Arial"/>
          <w:color w:val="000000"/>
          <w:lang w:eastAsia="en-GB"/>
        </w:rPr>
      </w:pPr>
    </w:p>
    <w:p w14:paraId="71508FDA" w14:textId="0B4E3133"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 xml:space="preserve">As highlighted </w:t>
      </w:r>
      <w:r w:rsidRPr="00692B36">
        <w:rPr>
          <w:rFonts w:ascii="Arial" w:eastAsia="Times New Roman" w:hAnsi="Arial" w:cs="Arial"/>
          <w:b/>
          <w:bCs/>
          <w:color w:val="000000"/>
          <w:lang w:eastAsia="en-GB"/>
        </w:rPr>
        <w:t>‘The need for effective leadership in policing is quite evident</w:t>
      </w:r>
      <w:r w:rsidR="00B462B5" w:rsidRPr="00692B36">
        <w:rPr>
          <w:rFonts w:ascii="Arial" w:eastAsia="Times New Roman" w:hAnsi="Arial" w:cs="Arial"/>
          <w:b/>
          <w:bCs/>
          <w:color w:val="000000"/>
          <w:lang w:eastAsia="en-GB"/>
        </w:rPr>
        <w:t xml:space="preserve">, as historically there are countless examples of organizations </w:t>
      </w:r>
      <w:r w:rsidRPr="00692B36">
        <w:rPr>
          <w:rFonts w:ascii="Arial" w:eastAsia="Times New Roman" w:hAnsi="Arial" w:cs="Arial"/>
          <w:b/>
          <w:bCs/>
          <w:color w:val="000000"/>
          <w:lang w:eastAsia="en-GB"/>
        </w:rPr>
        <w:t>breaching their duty to serve the public with professionalism, integrity</w:t>
      </w:r>
      <w:r w:rsidR="00B462B5" w:rsidRPr="00692B36">
        <w:rPr>
          <w:rFonts w:ascii="Arial" w:eastAsia="Times New Roman" w:hAnsi="Arial" w:cs="Arial"/>
          <w:b/>
          <w:bCs/>
          <w:color w:val="000000"/>
          <w:lang w:eastAsia="en-GB"/>
        </w:rPr>
        <w:t xml:space="preserve"> and </w:t>
      </w:r>
      <w:r w:rsidRPr="00692B36">
        <w:rPr>
          <w:rFonts w:ascii="Arial" w:eastAsia="Times New Roman" w:hAnsi="Arial" w:cs="Arial"/>
          <w:b/>
          <w:bCs/>
          <w:color w:val="000000"/>
          <w:lang w:eastAsia="en-GB"/>
        </w:rPr>
        <w:t>accountability</w:t>
      </w:r>
      <w:r w:rsidR="00B462B5" w:rsidRPr="00692B36">
        <w:rPr>
          <w:rFonts w:ascii="Arial" w:eastAsia="Times New Roman" w:hAnsi="Arial" w:cs="Arial"/>
          <w:b/>
          <w:bCs/>
          <w:color w:val="000000"/>
          <w:lang w:eastAsia="en-GB"/>
        </w:rPr>
        <w:t xml:space="preserve">. </w:t>
      </w:r>
      <w:r w:rsidRPr="00692B36">
        <w:rPr>
          <w:rFonts w:ascii="Arial" w:eastAsia="Times New Roman" w:hAnsi="Arial" w:cs="Arial"/>
          <w:b/>
          <w:bCs/>
          <w:color w:val="000000"/>
          <w:lang w:eastAsia="en-GB"/>
        </w:rPr>
        <w:t xml:space="preserve">At the </w:t>
      </w:r>
      <w:r w:rsidR="003D61C8" w:rsidRPr="00692B36">
        <w:rPr>
          <w:rFonts w:ascii="Arial" w:eastAsia="Times New Roman" w:hAnsi="Arial" w:cs="Arial"/>
          <w:b/>
          <w:bCs/>
          <w:color w:val="000000"/>
          <w:lang w:eastAsia="en-GB"/>
        </w:rPr>
        <w:t>heart</w:t>
      </w:r>
      <w:r w:rsidRPr="00692B36">
        <w:rPr>
          <w:rFonts w:ascii="Arial" w:eastAsia="Times New Roman" w:hAnsi="Arial" w:cs="Arial"/>
          <w:b/>
          <w:bCs/>
          <w:color w:val="000000"/>
          <w:lang w:eastAsia="en-GB"/>
        </w:rPr>
        <w:t xml:space="preserve"> of too many of these </w:t>
      </w:r>
      <w:r w:rsidR="003D61C8" w:rsidRPr="00692B36">
        <w:rPr>
          <w:rFonts w:ascii="Arial" w:eastAsia="Times New Roman" w:hAnsi="Arial" w:cs="Arial"/>
          <w:b/>
          <w:bCs/>
          <w:color w:val="000000"/>
          <w:lang w:eastAsia="en-GB"/>
        </w:rPr>
        <w:t xml:space="preserve">breaches </w:t>
      </w:r>
      <w:r w:rsidRPr="00692B36">
        <w:rPr>
          <w:rFonts w:ascii="Arial" w:eastAsia="Times New Roman" w:hAnsi="Arial" w:cs="Arial"/>
          <w:b/>
          <w:bCs/>
          <w:color w:val="000000"/>
          <w:lang w:eastAsia="en-GB"/>
        </w:rPr>
        <w:t xml:space="preserve">is a lack of adequate leadership’ </w:t>
      </w:r>
      <w:sdt>
        <w:sdtPr>
          <w:rPr>
            <w:rFonts w:ascii="Arial" w:eastAsia="Times New Roman" w:hAnsi="Arial" w:cs="Arial"/>
            <w:b/>
            <w:bCs/>
            <w:color w:val="000000"/>
            <w:lang w:eastAsia="en-GB"/>
          </w:rPr>
          <w:id w:val="-331528294"/>
          <w:citation/>
        </w:sdtPr>
        <w:sdtEndPr/>
        <w:sdtContent>
          <w:r w:rsidR="001D606C" w:rsidRPr="00692B36">
            <w:rPr>
              <w:rFonts w:ascii="Arial" w:eastAsia="Times New Roman" w:hAnsi="Arial" w:cs="Arial"/>
              <w:b/>
              <w:bCs/>
              <w:color w:val="000000"/>
              <w:lang w:eastAsia="en-GB"/>
            </w:rPr>
            <w:fldChar w:fldCharType="begin"/>
          </w:r>
          <w:r w:rsidR="001D606C" w:rsidRPr="00692B36">
            <w:rPr>
              <w:rFonts w:ascii="Arial" w:eastAsia="Times New Roman" w:hAnsi="Arial" w:cs="Arial"/>
              <w:b/>
              <w:bCs/>
              <w:color w:val="000000"/>
              <w:lang w:val="en-GB" w:eastAsia="en-GB"/>
            </w:rPr>
            <w:instrText xml:space="preserve"> CITATION Sch09 \l 2057 </w:instrText>
          </w:r>
          <w:r w:rsidR="001D606C" w:rsidRPr="00692B36">
            <w:rPr>
              <w:rFonts w:ascii="Arial" w:eastAsia="Times New Roman" w:hAnsi="Arial" w:cs="Arial"/>
              <w:b/>
              <w:bCs/>
              <w:color w:val="000000"/>
              <w:lang w:eastAsia="en-GB"/>
            </w:rPr>
            <w:fldChar w:fldCharType="separate"/>
          </w:r>
          <w:r w:rsidR="001D606C" w:rsidRPr="00692B36">
            <w:rPr>
              <w:rFonts w:ascii="Arial" w:eastAsia="Times New Roman" w:hAnsi="Arial" w:cs="Arial"/>
              <w:noProof/>
              <w:color w:val="000000"/>
              <w:lang w:val="en-GB" w:eastAsia="en-GB"/>
            </w:rPr>
            <w:t>(Schafer, 2009)</w:t>
          </w:r>
          <w:r w:rsidR="001D606C" w:rsidRPr="00692B36">
            <w:rPr>
              <w:rFonts w:ascii="Arial" w:eastAsia="Times New Roman" w:hAnsi="Arial" w:cs="Arial"/>
              <w:b/>
              <w:bCs/>
              <w:color w:val="000000"/>
              <w:lang w:eastAsia="en-GB"/>
            </w:rPr>
            <w:fldChar w:fldCharType="end"/>
          </w:r>
        </w:sdtContent>
      </w:sdt>
      <w:r w:rsidRPr="00692B36">
        <w:rPr>
          <w:rFonts w:ascii="Arial" w:eastAsia="Times New Roman" w:hAnsi="Arial" w:cs="Arial"/>
          <w:b/>
          <w:bCs/>
          <w:color w:val="000000"/>
          <w:lang w:eastAsia="en-GB"/>
        </w:rPr>
        <w:t>.</w:t>
      </w:r>
      <w:r w:rsidRPr="00692B36">
        <w:rPr>
          <w:rFonts w:ascii="Arial" w:eastAsia="Times New Roman" w:hAnsi="Arial" w:cs="Arial"/>
          <w:color w:val="000000"/>
          <w:lang w:eastAsia="en-GB"/>
        </w:rPr>
        <w:t> </w:t>
      </w:r>
    </w:p>
    <w:p w14:paraId="3AAB8E97" w14:textId="77777777" w:rsidR="00926D97" w:rsidRPr="00692B36" w:rsidRDefault="00926D97" w:rsidP="00926D97">
      <w:pPr>
        <w:textAlignment w:val="baseline"/>
        <w:rPr>
          <w:rFonts w:ascii="Arial" w:eastAsia="Times New Roman" w:hAnsi="Arial" w:cs="Arial"/>
          <w:color w:val="000000"/>
          <w:lang w:eastAsia="en-GB"/>
        </w:rPr>
      </w:pPr>
    </w:p>
    <w:p w14:paraId="6289FC03"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When I joined South Wales Police in 2001, the authoritarian leadership style appeared to be the preferred choice by many leaders. However, as times have changed and the impact of all the above factors have come to the forefront organizations and individuals have needed to reflect on its effectiveness.</w:t>
      </w:r>
    </w:p>
    <w:p w14:paraId="6295F207"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2D72E8CF" w14:textId="26E0D83B"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As </w:t>
      </w:r>
      <w:r w:rsidRPr="000626AA">
        <w:rPr>
          <w:rFonts w:ascii="Arial" w:eastAsia="Times New Roman" w:hAnsi="Arial" w:cs="Arial"/>
          <w:color w:val="000000"/>
          <w:lang w:eastAsia="en-GB"/>
        </w:rPr>
        <w:t>highlighted</w:t>
      </w:r>
      <w:r w:rsidR="00CB26C9" w:rsidRPr="000626AA">
        <w:rPr>
          <w:rFonts w:ascii="Arial" w:eastAsia="Times New Roman" w:hAnsi="Arial" w:cs="Arial"/>
          <w:b/>
          <w:bCs/>
          <w:color w:val="000000"/>
          <w:lang w:eastAsia="en-GB"/>
        </w:rPr>
        <w:t xml:space="preserve"> </w:t>
      </w:r>
      <w:r w:rsidR="000626AA" w:rsidRPr="000626AA">
        <w:rPr>
          <w:rFonts w:ascii="Arial" w:eastAsia="Times New Roman" w:hAnsi="Arial" w:cs="Arial"/>
          <w:b/>
          <w:bCs/>
          <w:color w:val="000000"/>
          <w:lang w:eastAsia="en-GB"/>
        </w:rPr>
        <w:t>“</w:t>
      </w:r>
      <w:r w:rsidR="00CB26C9" w:rsidRPr="000626AA">
        <w:rPr>
          <w:rFonts w:ascii="Arial" w:eastAsia="Times New Roman" w:hAnsi="Arial" w:cs="Arial"/>
          <w:b/>
          <w:bCs/>
          <w:color w:val="000000"/>
          <w:lang w:eastAsia="en-GB"/>
        </w:rPr>
        <w:t>within recent years, there has been a transition toward more of a democratic and mutual shared relationship style, also referred to as transformational, where subordinates are encouraged to make decisions and set their own goals</w:t>
      </w:r>
      <w:r w:rsidR="000626AA" w:rsidRPr="000626AA">
        <w:rPr>
          <w:rFonts w:ascii="Arial" w:eastAsia="Times New Roman" w:hAnsi="Arial" w:cs="Arial"/>
          <w:b/>
          <w:bCs/>
          <w:color w:val="000000"/>
          <w:lang w:eastAsia="en-GB"/>
        </w:rPr>
        <w:t>”</w:t>
      </w:r>
      <w:sdt>
        <w:sdtPr>
          <w:rPr>
            <w:rFonts w:ascii="Arial" w:eastAsia="Times New Roman" w:hAnsi="Arial" w:cs="Arial"/>
            <w:b/>
            <w:bCs/>
            <w:color w:val="000000"/>
            <w:lang w:eastAsia="en-GB"/>
          </w:rPr>
          <w:id w:val="-825201198"/>
          <w:citation/>
        </w:sdtPr>
        <w:sdtEndPr/>
        <w:sdtContent>
          <w:r w:rsidR="001D606C" w:rsidRPr="000626AA">
            <w:rPr>
              <w:rFonts w:ascii="Arial" w:eastAsia="Times New Roman" w:hAnsi="Arial" w:cs="Arial"/>
              <w:b/>
              <w:bCs/>
              <w:color w:val="000000"/>
              <w:lang w:eastAsia="en-GB"/>
            </w:rPr>
            <w:fldChar w:fldCharType="begin"/>
          </w:r>
          <w:r w:rsidR="001D606C" w:rsidRPr="000626AA">
            <w:rPr>
              <w:rFonts w:ascii="Arial" w:eastAsia="Times New Roman" w:hAnsi="Arial" w:cs="Arial"/>
              <w:b/>
              <w:bCs/>
              <w:color w:val="000000"/>
              <w:lang w:val="en-GB" w:eastAsia="en-GB"/>
            </w:rPr>
            <w:instrText xml:space="preserve"> CITATION Sar14 \l 2057 </w:instrText>
          </w:r>
          <w:r w:rsidR="001D606C" w:rsidRPr="000626AA">
            <w:rPr>
              <w:rFonts w:ascii="Arial" w:eastAsia="Times New Roman" w:hAnsi="Arial" w:cs="Arial"/>
              <w:b/>
              <w:bCs/>
              <w:color w:val="000000"/>
              <w:lang w:eastAsia="en-GB"/>
            </w:rPr>
            <w:fldChar w:fldCharType="separate"/>
          </w:r>
          <w:r w:rsidR="001D606C" w:rsidRPr="000626AA">
            <w:rPr>
              <w:rFonts w:ascii="Arial" w:eastAsia="Times New Roman" w:hAnsi="Arial" w:cs="Arial"/>
              <w:noProof/>
              <w:color w:val="000000"/>
              <w:lang w:val="en-GB" w:eastAsia="en-GB"/>
            </w:rPr>
            <w:t>(Sarver &amp; Miller, 2014)</w:t>
          </w:r>
          <w:r w:rsidR="001D606C" w:rsidRPr="000626AA">
            <w:rPr>
              <w:rFonts w:ascii="Arial" w:eastAsia="Times New Roman" w:hAnsi="Arial" w:cs="Arial"/>
              <w:b/>
              <w:bCs/>
              <w:color w:val="000000"/>
              <w:lang w:eastAsia="en-GB"/>
            </w:rPr>
            <w:fldChar w:fldCharType="end"/>
          </w:r>
        </w:sdtContent>
      </w:sdt>
      <w:r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It is important that leadership is effective to maximize efficiency in an arena with diminishing budgets, limited resources and public scrutiny around ‘getting it right first time’ greater than ever before.  </w:t>
      </w:r>
    </w:p>
    <w:p w14:paraId="2C5A271D" w14:textId="77777777" w:rsidR="00926D97" w:rsidRPr="00692B36" w:rsidRDefault="00926D97" w:rsidP="00926D97">
      <w:pPr>
        <w:textAlignment w:val="baseline"/>
        <w:rPr>
          <w:rFonts w:ascii="Arial" w:eastAsia="Times New Roman" w:hAnsi="Arial" w:cs="Arial"/>
          <w:color w:val="000000"/>
          <w:lang w:eastAsia="en-GB"/>
        </w:rPr>
      </w:pPr>
    </w:p>
    <w:p w14:paraId="22F247EE" w14:textId="08968897" w:rsidR="003D61C8"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In this paper I will reflect on the above, via the Gibbs Reflective Cycle Model. This model allows me to reflect through the six stages, Description, Feelings, Evaluation, Analysis, Conclusion and Action Plan in a systematic and structured way.  </w:t>
      </w:r>
    </w:p>
    <w:p w14:paraId="3EE1F318" w14:textId="42FE406A" w:rsidR="001D606C" w:rsidRPr="00FC7833" w:rsidRDefault="001D606C"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 xml:space="preserve">Gibbs Reflective Cycle Model </w:t>
      </w:r>
      <w:sdt>
        <w:sdtPr>
          <w:rPr>
            <w:rFonts w:ascii="Arial" w:eastAsia="Times New Roman" w:hAnsi="Arial" w:cs="Arial"/>
            <w:color w:val="000000"/>
            <w:lang w:eastAsia="en-GB"/>
          </w:rPr>
          <w:id w:val="-1883394007"/>
          <w:citation/>
        </w:sdtPr>
        <w:sdtEndPr/>
        <w:sdtContent>
          <w:r w:rsidRPr="00692B36">
            <w:rPr>
              <w:rFonts w:ascii="Arial" w:eastAsia="Times New Roman" w:hAnsi="Arial" w:cs="Arial"/>
              <w:color w:val="000000"/>
              <w:lang w:eastAsia="en-GB"/>
            </w:rPr>
            <w:fldChar w:fldCharType="begin"/>
          </w:r>
          <w:r w:rsidRPr="00692B36">
            <w:rPr>
              <w:rFonts w:ascii="Arial" w:eastAsia="Times New Roman" w:hAnsi="Arial" w:cs="Arial"/>
              <w:color w:val="000000"/>
              <w:lang w:val="en-GB" w:eastAsia="en-GB"/>
            </w:rPr>
            <w:instrText xml:space="preserve"> CITATION The23 \l 2057 </w:instrText>
          </w:r>
          <w:r w:rsidRPr="00692B36">
            <w:rPr>
              <w:rFonts w:ascii="Arial" w:eastAsia="Times New Roman" w:hAnsi="Arial" w:cs="Arial"/>
              <w:color w:val="000000"/>
              <w:lang w:eastAsia="en-GB"/>
            </w:rPr>
            <w:fldChar w:fldCharType="separate"/>
          </w:r>
          <w:r w:rsidRPr="00692B36">
            <w:rPr>
              <w:rFonts w:ascii="Arial" w:eastAsia="Times New Roman" w:hAnsi="Arial" w:cs="Arial"/>
              <w:noProof/>
              <w:color w:val="000000"/>
              <w:lang w:val="en-GB" w:eastAsia="en-GB"/>
            </w:rPr>
            <w:t>(The University of Edinburgh, 2023)</w:t>
          </w:r>
          <w:r w:rsidRPr="00692B36">
            <w:rPr>
              <w:rFonts w:ascii="Arial" w:eastAsia="Times New Roman" w:hAnsi="Arial" w:cs="Arial"/>
              <w:color w:val="000000"/>
              <w:lang w:eastAsia="en-GB"/>
            </w:rPr>
            <w:fldChar w:fldCharType="end"/>
          </w:r>
        </w:sdtContent>
      </w:sdt>
    </w:p>
    <w:p w14:paraId="002CD545" w14:textId="194C864E" w:rsidR="001D606C" w:rsidRDefault="001D606C" w:rsidP="00926D97">
      <w:pPr>
        <w:textAlignment w:val="baseline"/>
      </w:pPr>
      <w:r>
        <w:rPr>
          <w:noProof/>
        </w:rPr>
        <w:drawing>
          <wp:inline distT="0" distB="0" distL="0" distR="0" wp14:anchorId="27C91440" wp14:editId="681A9607">
            <wp:extent cx="4273550" cy="3587750"/>
            <wp:effectExtent l="0" t="0" r="0" b="0"/>
            <wp:docPr id="1510640648" name="Picture 1"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40648" name="Picture 1" descr="A screen shot of a diagram&#10;&#10;Description automatically generated"/>
                    <pic:cNvPicPr/>
                  </pic:nvPicPr>
                  <pic:blipFill>
                    <a:blip r:embed="rId11"/>
                    <a:stretch>
                      <a:fillRect/>
                    </a:stretch>
                  </pic:blipFill>
                  <pic:spPr>
                    <a:xfrm>
                      <a:off x="0" y="0"/>
                      <a:ext cx="4273550" cy="3587750"/>
                    </a:xfrm>
                    <a:prstGeom prst="rect">
                      <a:avLst/>
                    </a:prstGeom>
                  </pic:spPr>
                </pic:pic>
              </a:graphicData>
            </a:graphic>
          </wp:inline>
        </w:drawing>
      </w:r>
    </w:p>
    <w:p w14:paraId="3CBD746D" w14:textId="037BE49E" w:rsidR="00926D97" w:rsidRPr="00FC7833" w:rsidRDefault="00926D97" w:rsidP="00926D97">
      <w:pPr>
        <w:textAlignment w:val="baseline"/>
        <w:rPr>
          <w:rFonts w:ascii="Segoe UI" w:eastAsia="Times New Roman" w:hAnsi="Segoe UI" w:cs="Segoe UI"/>
          <w:color w:val="000000"/>
          <w:sz w:val="18"/>
          <w:szCs w:val="18"/>
          <w:lang w:eastAsia="en-GB"/>
        </w:rPr>
      </w:pPr>
    </w:p>
    <w:p w14:paraId="4B285EC0" w14:textId="77777777" w:rsidR="00926D97" w:rsidRPr="00692B36" w:rsidRDefault="00926D97" w:rsidP="00C63C8F">
      <w:pPr>
        <w:pStyle w:val="Heading1"/>
        <w:rPr>
          <w:rFonts w:ascii="Arial" w:eastAsia="Times New Roman" w:hAnsi="Arial" w:cs="Arial"/>
          <w:color w:val="000000"/>
          <w:sz w:val="24"/>
          <w:szCs w:val="24"/>
          <w:lang w:eastAsia="en-GB"/>
        </w:rPr>
      </w:pPr>
      <w:bookmarkStart w:id="4" w:name="_Toc154694559"/>
      <w:r w:rsidRPr="00692B36">
        <w:rPr>
          <w:rFonts w:ascii="Arial" w:eastAsia="Times New Roman" w:hAnsi="Arial" w:cs="Arial"/>
          <w:b/>
          <w:bCs/>
          <w:color w:val="000000"/>
          <w:sz w:val="24"/>
          <w:szCs w:val="24"/>
          <w:u w:val="single"/>
          <w:lang w:eastAsia="en-GB"/>
        </w:rPr>
        <w:t>Description</w:t>
      </w:r>
      <w:bookmarkEnd w:id="4"/>
      <w:r w:rsidRPr="00692B36">
        <w:rPr>
          <w:rFonts w:ascii="Arial" w:eastAsia="Times New Roman" w:hAnsi="Arial" w:cs="Arial"/>
          <w:color w:val="000000"/>
          <w:sz w:val="24"/>
          <w:szCs w:val="24"/>
          <w:lang w:eastAsia="en-GB"/>
        </w:rPr>
        <w:t> </w:t>
      </w:r>
    </w:p>
    <w:p w14:paraId="66C7CDD4" w14:textId="77777777" w:rsidR="00926D97" w:rsidRPr="00692B36" w:rsidRDefault="00926D97" w:rsidP="00926D97">
      <w:pPr>
        <w:textAlignment w:val="baseline"/>
        <w:rPr>
          <w:rFonts w:ascii="Arial" w:eastAsia="Times New Roman" w:hAnsi="Arial" w:cs="Arial"/>
          <w:color w:val="000000"/>
          <w:lang w:eastAsia="en-GB"/>
        </w:rPr>
      </w:pPr>
    </w:p>
    <w:p w14:paraId="1A30354E" w14:textId="7461154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Approximately eighteen months ago, I became the leader of a well-established small team of five individuals. This team w</w:t>
      </w:r>
      <w:r w:rsidR="003D61C8" w:rsidRPr="00692B36">
        <w:rPr>
          <w:rFonts w:ascii="Arial" w:eastAsia="Times New Roman" w:hAnsi="Arial" w:cs="Arial"/>
          <w:color w:val="000000"/>
          <w:lang w:eastAsia="en-GB"/>
        </w:rPr>
        <w:t>as</w:t>
      </w:r>
      <w:r w:rsidRPr="00692B36">
        <w:rPr>
          <w:rFonts w:ascii="Arial" w:eastAsia="Times New Roman" w:hAnsi="Arial" w:cs="Arial"/>
          <w:color w:val="000000"/>
          <w:lang w:eastAsia="en-GB"/>
        </w:rPr>
        <w:t xml:space="preserve"> created to effectively look at the continuous improvement of the Public Service Control Room. All officers and staff were originally employed from within the Control Room and were specifically selected for their skills within this arena. </w:t>
      </w:r>
      <w:r w:rsidR="003D61C8" w:rsidRPr="00692B36">
        <w:rPr>
          <w:rFonts w:ascii="Arial" w:eastAsia="Times New Roman" w:hAnsi="Arial" w:cs="Arial"/>
          <w:color w:val="000000"/>
          <w:lang w:eastAsia="en-GB"/>
        </w:rPr>
        <w:t xml:space="preserve">In view of which I knew that all staff selected really wanted the role and I was extremely excited as to what we could achieve. </w:t>
      </w:r>
      <w:r w:rsidRPr="00692B36">
        <w:rPr>
          <w:rFonts w:ascii="Arial" w:eastAsia="Times New Roman" w:hAnsi="Arial" w:cs="Arial"/>
          <w:color w:val="000000"/>
          <w:lang w:eastAsia="en-GB"/>
        </w:rPr>
        <w:t>The initial team was highly self-motivated, driven and completely focused on enhancing the service delivery of the Public Service Centre.  </w:t>
      </w:r>
    </w:p>
    <w:p w14:paraId="44B185DB" w14:textId="790507B6"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In 2023 the department undertook an organizational restructure. Identified as part of the re-structure was a decision to align the five current room team managers to the Continuous Improvement team. The original team was to be disband</w:t>
      </w:r>
      <w:r w:rsidR="00BA04D7" w:rsidRPr="00692B36">
        <w:rPr>
          <w:rFonts w:ascii="Arial" w:eastAsia="Times New Roman" w:hAnsi="Arial" w:cs="Arial"/>
          <w:color w:val="000000"/>
          <w:lang w:eastAsia="en-GB"/>
        </w:rPr>
        <w:t>ed</w:t>
      </w:r>
      <w:r w:rsidRPr="00692B36">
        <w:rPr>
          <w:rFonts w:ascii="Arial" w:eastAsia="Times New Roman" w:hAnsi="Arial" w:cs="Arial"/>
          <w:color w:val="000000"/>
          <w:lang w:eastAsia="en-GB"/>
        </w:rPr>
        <w:t xml:space="preserve">, with only one member of the existing team remaining. The changes were made at a time when there were </w:t>
      </w:r>
      <w:proofErr w:type="gramStart"/>
      <w:r w:rsidRPr="00692B36">
        <w:rPr>
          <w:rFonts w:ascii="Arial" w:eastAsia="Times New Roman" w:hAnsi="Arial" w:cs="Arial"/>
          <w:color w:val="000000"/>
          <w:lang w:eastAsia="en-GB"/>
        </w:rPr>
        <w:t>a number of</w:t>
      </w:r>
      <w:proofErr w:type="gramEnd"/>
      <w:r w:rsidRPr="00692B36">
        <w:rPr>
          <w:rFonts w:ascii="Arial" w:eastAsia="Times New Roman" w:hAnsi="Arial" w:cs="Arial"/>
          <w:color w:val="000000"/>
          <w:lang w:eastAsia="en-GB"/>
        </w:rPr>
        <w:t xml:space="preserve"> key significant projects running throughout the workstreams which were fast-paced and required urgent attention.  This added pressure on a newly formed team. </w:t>
      </w:r>
      <w:r w:rsidR="00BA04D7" w:rsidRPr="00692B36">
        <w:rPr>
          <w:rFonts w:ascii="Arial" w:eastAsia="Times New Roman" w:hAnsi="Arial" w:cs="Arial"/>
          <w:color w:val="000000"/>
          <w:lang w:eastAsia="en-GB"/>
        </w:rPr>
        <w:t xml:space="preserve">Initially I was quite concerned about this shift at such a critical time. </w:t>
      </w:r>
    </w:p>
    <w:p w14:paraId="6968EA90" w14:textId="77777777" w:rsidR="00926D97" w:rsidRPr="00692B36" w:rsidRDefault="00926D97" w:rsidP="00926D97">
      <w:pPr>
        <w:textAlignment w:val="baseline"/>
        <w:rPr>
          <w:rFonts w:ascii="Arial" w:eastAsia="Times New Roman" w:hAnsi="Arial" w:cs="Arial"/>
          <w:color w:val="000000"/>
          <w:lang w:eastAsia="en-GB"/>
        </w:rPr>
      </w:pPr>
    </w:p>
    <w:p w14:paraId="78FB8581" w14:textId="447293B3" w:rsidR="00926D97"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I had adopted my usual </w:t>
      </w:r>
      <w:r w:rsidR="00BA04D7" w:rsidRPr="00692B36">
        <w:rPr>
          <w:rFonts w:ascii="Arial" w:eastAsia="Times New Roman" w:hAnsi="Arial" w:cs="Arial"/>
          <w:color w:val="000000"/>
          <w:lang w:eastAsia="en-GB"/>
        </w:rPr>
        <w:t xml:space="preserve">democratic </w:t>
      </w:r>
      <w:r w:rsidRPr="00692B36">
        <w:rPr>
          <w:rFonts w:ascii="Arial" w:eastAsia="Times New Roman" w:hAnsi="Arial" w:cs="Arial"/>
          <w:color w:val="000000"/>
          <w:lang w:eastAsia="en-GB"/>
        </w:rPr>
        <w:t>leadership style, not giving any consideration to the new audience and just presumed this method would harvest the same results which it didn’t. Upon the creation of the team, as I had done countless times before I called everyone together for a brainstorming afternoon and allocated tasks with key deadlines.  </w:t>
      </w:r>
    </w:p>
    <w:p w14:paraId="66CBDFE3" w14:textId="77777777" w:rsidR="002B5920" w:rsidRPr="00692B36" w:rsidRDefault="002B5920" w:rsidP="00926D97">
      <w:pPr>
        <w:textAlignment w:val="baseline"/>
        <w:rPr>
          <w:rFonts w:ascii="Arial" w:eastAsia="Times New Roman" w:hAnsi="Arial" w:cs="Arial"/>
          <w:color w:val="000000"/>
          <w:lang w:eastAsia="en-GB"/>
        </w:rPr>
      </w:pPr>
    </w:p>
    <w:p w14:paraId="643D94FB" w14:textId="22F579C6"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At the following meeting, clearly a particular member of the team had not fully understood my initial direction. I had presumed that the team would have been confident to challenge me at the initial meeting and I took the silence upon being allocated the tasks as understanding. </w:t>
      </w:r>
      <w:r w:rsidR="00BA04D7" w:rsidRPr="00692B36">
        <w:rPr>
          <w:rFonts w:ascii="Arial" w:eastAsia="Times New Roman" w:hAnsi="Arial" w:cs="Arial"/>
          <w:color w:val="000000"/>
          <w:lang w:eastAsia="en-GB"/>
        </w:rPr>
        <w:t xml:space="preserve">From </w:t>
      </w:r>
      <w:proofErr w:type="gramStart"/>
      <w:r w:rsidR="00BA04D7" w:rsidRPr="00692B36">
        <w:rPr>
          <w:rFonts w:ascii="Arial" w:eastAsia="Times New Roman" w:hAnsi="Arial" w:cs="Arial"/>
          <w:color w:val="000000"/>
          <w:lang w:eastAsia="en-GB"/>
        </w:rPr>
        <w:t>past experience</w:t>
      </w:r>
      <w:proofErr w:type="gramEnd"/>
      <w:r w:rsidR="00BA04D7" w:rsidRPr="00692B36">
        <w:rPr>
          <w:rFonts w:ascii="Arial" w:eastAsia="Times New Roman" w:hAnsi="Arial" w:cs="Arial"/>
          <w:color w:val="000000"/>
          <w:lang w:eastAsia="en-GB"/>
        </w:rPr>
        <w:t xml:space="preserve"> with t</w:t>
      </w:r>
      <w:r w:rsidRPr="00692B36">
        <w:rPr>
          <w:rFonts w:ascii="Arial" w:eastAsia="Times New Roman" w:hAnsi="Arial" w:cs="Arial"/>
          <w:color w:val="000000"/>
          <w:lang w:eastAsia="en-GB"/>
        </w:rPr>
        <w:t>he previous team</w:t>
      </w:r>
      <w:r w:rsidR="00BA04D7" w:rsidRPr="00692B36">
        <w:rPr>
          <w:rFonts w:ascii="Arial" w:eastAsia="Times New Roman" w:hAnsi="Arial" w:cs="Arial"/>
          <w:color w:val="000000"/>
          <w:lang w:eastAsia="en-GB"/>
        </w:rPr>
        <w:t xml:space="preserve"> and my learnt personal experience, where I was always taught that everyone has a voice and should use it when required I believed this would be the case. The previous team </w:t>
      </w:r>
      <w:r w:rsidRPr="00692B36">
        <w:rPr>
          <w:rFonts w:ascii="Arial" w:eastAsia="Times New Roman" w:hAnsi="Arial" w:cs="Arial"/>
          <w:color w:val="000000"/>
          <w:lang w:eastAsia="en-GB"/>
        </w:rPr>
        <w:t xml:space="preserve">would have been confident to raise issues had they felt the tasks were </w:t>
      </w:r>
      <w:r w:rsidRPr="00692B36">
        <w:rPr>
          <w:rFonts w:ascii="Arial" w:eastAsia="Times New Roman" w:hAnsi="Arial" w:cs="Arial"/>
          <w:color w:val="000000"/>
          <w:lang w:eastAsia="en-GB"/>
        </w:rPr>
        <w:lastRenderedPageBreak/>
        <w:t>unachievable or outside of their skills set. This only became evident when the actions weren’t completed. </w:t>
      </w:r>
    </w:p>
    <w:p w14:paraId="29894969" w14:textId="77777777" w:rsidR="00926D97" w:rsidRPr="00692B36" w:rsidRDefault="00926D97" w:rsidP="00926D97">
      <w:pPr>
        <w:textAlignment w:val="baseline"/>
        <w:rPr>
          <w:rFonts w:ascii="Arial" w:eastAsia="Times New Roman" w:hAnsi="Arial" w:cs="Arial"/>
          <w:color w:val="000000"/>
          <w:lang w:eastAsia="en-GB"/>
        </w:rPr>
      </w:pPr>
    </w:p>
    <w:p w14:paraId="432639A6" w14:textId="45F123E9" w:rsidR="00926D97"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Throughout this paper I will identify my failings and how this impacted on the organization, the individual and myself and the learning I have taken from this experience. I will explore the leadership styles prevalent throughout, exploring leadership power and motivational theories behind my actions. As part of the reflective practice, I will explore how my early life experiences both personal and professional have impacted upon my leadership. </w:t>
      </w:r>
    </w:p>
    <w:p w14:paraId="21E52866" w14:textId="77777777" w:rsidR="00FC7833" w:rsidRPr="00692B36" w:rsidRDefault="00FC7833" w:rsidP="00926D97">
      <w:pPr>
        <w:textAlignment w:val="baseline"/>
        <w:rPr>
          <w:rFonts w:ascii="Arial" w:eastAsia="Times New Roman" w:hAnsi="Arial" w:cs="Arial"/>
          <w:color w:val="000000"/>
          <w:lang w:eastAsia="en-GB"/>
        </w:rPr>
      </w:pPr>
    </w:p>
    <w:p w14:paraId="2C7E6F72" w14:textId="77777777" w:rsidR="00926D97" w:rsidRPr="00692B36" w:rsidRDefault="00926D97" w:rsidP="00C63C8F">
      <w:pPr>
        <w:pStyle w:val="Heading1"/>
        <w:rPr>
          <w:rFonts w:ascii="Arial" w:eastAsia="Times New Roman" w:hAnsi="Arial" w:cs="Arial"/>
          <w:color w:val="000000"/>
          <w:sz w:val="24"/>
          <w:szCs w:val="24"/>
          <w:lang w:eastAsia="en-GB"/>
        </w:rPr>
      </w:pPr>
      <w:bookmarkStart w:id="5" w:name="_Toc154694560"/>
      <w:r w:rsidRPr="00692B36">
        <w:rPr>
          <w:rFonts w:ascii="Arial" w:eastAsia="Times New Roman" w:hAnsi="Arial" w:cs="Arial"/>
          <w:b/>
          <w:bCs/>
          <w:color w:val="000000"/>
          <w:sz w:val="24"/>
          <w:szCs w:val="24"/>
          <w:u w:val="single"/>
          <w:lang w:val="nl-NL" w:eastAsia="en-GB"/>
        </w:rPr>
        <w:t>Feelings</w:t>
      </w:r>
      <w:bookmarkEnd w:id="5"/>
      <w:r w:rsidRPr="00692B36">
        <w:rPr>
          <w:rFonts w:ascii="Arial" w:eastAsia="Times New Roman" w:hAnsi="Arial" w:cs="Arial"/>
          <w:color w:val="000000"/>
          <w:sz w:val="24"/>
          <w:szCs w:val="24"/>
          <w:lang w:eastAsia="en-GB"/>
        </w:rPr>
        <w:t> </w:t>
      </w:r>
    </w:p>
    <w:p w14:paraId="09862F99" w14:textId="77777777" w:rsidR="00926D97" w:rsidRPr="00692B36" w:rsidRDefault="00926D97" w:rsidP="00926D97">
      <w:pPr>
        <w:textAlignment w:val="baseline"/>
        <w:rPr>
          <w:rFonts w:ascii="Arial" w:eastAsia="Times New Roman" w:hAnsi="Arial" w:cs="Arial"/>
          <w:color w:val="000000"/>
          <w:lang w:eastAsia="en-GB"/>
        </w:rPr>
      </w:pPr>
    </w:p>
    <w:p w14:paraId="7BDCC97C"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At the age of 21, I joined South Wales Police. In my opinion, the police service at that time was a very disciplined and autocratic environment to work in, where leaders led through rank and subordinates listened and obeyed. I initially found this particularly challenging. I was brought up within a small family who were very inclusive with no real hierarchical structure. When I left home and moved to university this style was very much reinforced. University was an environment where debates occurred regularly, decisions were shared, and everyone’s opinion was valued and listened too. My first ever sergeant was very autocratic in his style, this was far from what I had experienced growing up. </w:t>
      </w:r>
    </w:p>
    <w:p w14:paraId="602A9022" w14:textId="77777777" w:rsidR="00926D97" w:rsidRPr="00692B36" w:rsidRDefault="00926D97" w:rsidP="00926D97">
      <w:pPr>
        <w:textAlignment w:val="baseline"/>
        <w:rPr>
          <w:rFonts w:ascii="Arial" w:eastAsia="Times New Roman" w:hAnsi="Arial" w:cs="Arial"/>
          <w:color w:val="000000"/>
          <w:lang w:eastAsia="en-GB"/>
        </w:rPr>
      </w:pPr>
    </w:p>
    <w:p w14:paraId="305A6A36" w14:textId="2E96135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 xml:space="preserve">I have reflected on the impact that this early experience had on me and my leadership style and whilst it was the complete opposite to my vision of leadership, surprisingly I recognized to a lesser extent a place for it. </w:t>
      </w:r>
      <w:r w:rsidR="00BA04D7" w:rsidRPr="00692B36">
        <w:rPr>
          <w:rFonts w:ascii="Arial" w:eastAsia="Times New Roman" w:hAnsi="Arial" w:cs="Arial"/>
          <w:color w:val="000000"/>
          <w:lang w:eastAsia="en-GB"/>
        </w:rPr>
        <w:t xml:space="preserve">I believe his motivation for using this technique was the fact that he </w:t>
      </w:r>
      <w:r w:rsidRPr="00692B36">
        <w:rPr>
          <w:rFonts w:ascii="Arial" w:eastAsia="Times New Roman" w:hAnsi="Arial" w:cs="Arial"/>
          <w:color w:val="000000"/>
          <w:lang w:eastAsia="en-GB"/>
        </w:rPr>
        <w:t>was very task driven and in times of crisis, everyone looked to him for guidance and support. He was hugely protective of his team, and everyone felt secure and safe under his command in challenging times.  </w:t>
      </w:r>
    </w:p>
    <w:p w14:paraId="17A959C2" w14:textId="77777777" w:rsidR="00926D97" w:rsidRPr="00692B36" w:rsidRDefault="00926D97" w:rsidP="00926D97">
      <w:pPr>
        <w:textAlignment w:val="baseline"/>
        <w:rPr>
          <w:rFonts w:ascii="Arial" w:eastAsia="Times New Roman" w:hAnsi="Arial" w:cs="Arial"/>
          <w:color w:val="000000"/>
          <w:lang w:eastAsia="en-GB"/>
        </w:rPr>
      </w:pPr>
    </w:p>
    <w:p w14:paraId="56E52D89" w14:textId="5A8A9DEC"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A few months later, in contrast I moved to a team that was</w:t>
      </w:r>
      <w:r w:rsidR="00260B4B" w:rsidRPr="00692B36">
        <w:rPr>
          <w:rFonts w:ascii="Arial" w:eastAsia="Times New Roman" w:hAnsi="Arial" w:cs="Arial"/>
          <w:color w:val="000000"/>
          <w:lang w:eastAsia="en-GB"/>
        </w:rPr>
        <w:t xml:space="preserve"> led by a sergeant who had a very Laissez-faire leadership style</w:t>
      </w:r>
      <w:r w:rsidRPr="00692B36">
        <w:rPr>
          <w:rFonts w:ascii="Arial" w:eastAsia="Times New Roman" w:hAnsi="Arial" w:cs="Arial"/>
          <w:color w:val="000000"/>
          <w:lang w:eastAsia="en-GB"/>
        </w:rPr>
        <w:t>, which at the time was quite unique. However, what I then witnessed was a team who collectively led and made decisions however at times of crisis I saw a very inexperienced team who lacked direction.  This leader, in fair weather was adored by his team but at times of crisis they criticized them for their inability to take charge. </w:t>
      </w:r>
      <w:r w:rsidR="00260B4B" w:rsidRPr="00692B36">
        <w:rPr>
          <w:rFonts w:ascii="Arial" w:eastAsia="Times New Roman" w:hAnsi="Arial" w:cs="Arial"/>
          <w:color w:val="000000"/>
          <w:lang w:eastAsia="en-GB"/>
        </w:rPr>
        <w:t xml:space="preserve">What this experience taught me was the fact that </w:t>
      </w:r>
      <w:proofErr w:type="gramStart"/>
      <w:r w:rsidR="00260B4B" w:rsidRPr="00692B36">
        <w:rPr>
          <w:rFonts w:ascii="Arial" w:eastAsia="Times New Roman" w:hAnsi="Arial" w:cs="Arial"/>
          <w:color w:val="000000"/>
          <w:lang w:eastAsia="en-GB"/>
        </w:rPr>
        <w:t>the majority of</w:t>
      </w:r>
      <w:proofErr w:type="gramEnd"/>
      <w:r w:rsidR="00260B4B" w:rsidRPr="00692B36">
        <w:rPr>
          <w:rFonts w:ascii="Arial" w:eastAsia="Times New Roman" w:hAnsi="Arial" w:cs="Arial"/>
          <w:color w:val="000000"/>
          <w:lang w:eastAsia="en-GB"/>
        </w:rPr>
        <w:t xml:space="preserve"> individuals actually want that supportive leader around them provided they are not overly restrictive. </w:t>
      </w:r>
    </w:p>
    <w:p w14:paraId="3110B43E" w14:textId="77777777" w:rsidR="00926D97" w:rsidRPr="00692B36" w:rsidRDefault="00926D97" w:rsidP="00926D97">
      <w:pPr>
        <w:textAlignment w:val="baseline"/>
        <w:rPr>
          <w:rFonts w:ascii="Arial" w:eastAsia="Times New Roman" w:hAnsi="Arial" w:cs="Arial"/>
          <w:color w:val="000000"/>
          <w:lang w:eastAsia="en-GB"/>
        </w:rPr>
      </w:pPr>
    </w:p>
    <w:p w14:paraId="68DF6F56" w14:textId="7E63BD38"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Both initial experiences taught me that there is no right or wrong leadership style which will later form part of my analysis. As a newly promoted sergeant myself some years later, I took value from both experiences</w:t>
      </w:r>
      <w:r w:rsidR="00260B4B" w:rsidRPr="00692B36">
        <w:rPr>
          <w:rFonts w:ascii="Arial" w:eastAsia="Times New Roman" w:hAnsi="Arial" w:cs="Arial"/>
          <w:color w:val="000000"/>
          <w:lang w:eastAsia="en-GB"/>
        </w:rPr>
        <w:t xml:space="preserve"> and my motivation in seeking promotion was to draw on both experiences and take the learning from both to make me a strong, supported and respected leader.</w:t>
      </w:r>
    </w:p>
    <w:p w14:paraId="5EBF14A6" w14:textId="77777777" w:rsidR="00926D97" w:rsidRPr="00692B36" w:rsidRDefault="00926D97" w:rsidP="00926D97">
      <w:pPr>
        <w:textAlignment w:val="baseline"/>
        <w:rPr>
          <w:rFonts w:ascii="Arial" w:eastAsia="Times New Roman" w:hAnsi="Arial" w:cs="Arial"/>
          <w:color w:val="000000"/>
          <w:lang w:eastAsia="en-GB"/>
        </w:rPr>
      </w:pPr>
    </w:p>
    <w:p w14:paraId="63881F69" w14:textId="1CE710AE"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 xml:space="preserve">Whilst the authoritarian leadership style was not my preferred style, I saw value in leading and directing far more intrusively with an inexperienced front-line team, who needed and wanted that clear direction. This style allowed me to maintain order and discipline whilst deploying quickly and effectively. </w:t>
      </w:r>
      <w:r w:rsidR="00F64A26" w:rsidRPr="00692B36">
        <w:rPr>
          <w:rFonts w:ascii="Arial" w:eastAsia="Times New Roman" w:hAnsi="Arial" w:cs="Arial"/>
          <w:color w:val="000000"/>
          <w:lang w:eastAsia="en-GB"/>
        </w:rPr>
        <w:t xml:space="preserve">I learnt that in certain high-paced situations this style was hugely successful. </w:t>
      </w:r>
    </w:p>
    <w:p w14:paraId="7829E9B1" w14:textId="77777777" w:rsidR="00926D97" w:rsidRPr="00692B36" w:rsidRDefault="00926D97" w:rsidP="00926D97">
      <w:pPr>
        <w:textAlignment w:val="baseline"/>
        <w:rPr>
          <w:rFonts w:ascii="Arial" w:eastAsia="Times New Roman" w:hAnsi="Arial" w:cs="Arial"/>
          <w:color w:val="000000"/>
          <w:lang w:eastAsia="en-GB"/>
        </w:rPr>
      </w:pPr>
    </w:p>
    <w:p w14:paraId="7AF71060" w14:textId="7A51273F"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Following that posting, I then moved to an incredibly experienced CID team. I was by far the most junior member of the team despite taking up the supervisory role. I approached this role with trepidation at first, however because I knew the team, knew their strengths and weaknesses I felt confident that I could return to my preferred leadership style, that of the democratic leader. The power and knowledge were shared as there was a vast amount of experience and the pace of the work, more slow-time, protracted enquiries naturally lent itself to this leadership style. </w:t>
      </w:r>
      <w:r w:rsidR="00F64A26" w:rsidRPr="00692B36">
        <w:rPr>
          <w:rFonts w:ascii="Arial" w:eastAsia="Times New Roman" w:hAnsi="Arial" w:cs="Arial"/>
          <w:color w:val="000000"/>
          <w:lang w:eastAsia="en-GB"/>
        </w:rPr>
        <w:t>This worked extremely well as the vast experience was shared and staff development was high as we all learnt from each other and played to the strengths of the team.</w:t>
      </w:r>
    </w:p>
    <w:p w14:paraId="733C346C" w14:textId="77777777" w:rsidR="00926D97" w:rsidRPr="00692B36" w:rsidRDefault="00926D97" w:rsidP="00926D97">
      <w:pPr>
        <w:textAlignment w:val="baseline"/>
        <w:rPr>
          <w:rFonts w:ascii="Arial" w:eastAsia="Times New Roman" w:hAnsi="Arial" w:cs="Arial"/>
          <w:color w:val="000000"/>
          <w:lang w:eastAsia="en-GB"/>
        </w:rPr>
      </w:pPr>
    </w:p>
    <w:p w14:paraId="5164C867" w14:textId="4289AA04" w:rsidR="00926D97"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Joining the Continuous Improvement Team in 2021, the democratic leadership style also lent itself perfectly to this small efficient team. However, as the individuals changed within the team, I failed to consider the significance of this change. One of the individuals was acting up in a temporary post, with the interviews for the substantive post looming. This incident impacted upon their confidence in their own abilities, their self-esteem and their perception as to whether they could do the job. It was my intention that the new team would feel empowered by being included and </w:t>
      </w:r>
      <w:r w:rsidRPr="00692B36">
        <w:rPr>
          <w:rFonts w:ascii="Arial" w:eastAsia="Times New Roman" w:hAnsi="Arial" w:cs="Arial"/>
          <w:color w:val="000000"/>
          <w:lang w:eastAsia="en-GB"/>
        </w:rPr>
        <w:lastRenderedPageBreak/>
        <w:t>consulted as an equal within this team, my approach initially had completely the opposite impact.  </w:t>
      </w:r>
    </w:p>
    <w:p w14:paraId="21C29128" w14:textId="77777777" w:rsidR="00FC7833" w:rsidRPr="00692B36" w:rsidRDefault="00FC7833" w:rsidP="00926D97">
      <w:pPr>
        <w:textAlignment w:val="baseline"/>
        <w:rPr>
          <w:rFonts w:ascii="Arial" w:eastAsia="Times New Roman" w:hAnsi="Arial" w:cs="Arial"/>
          <w:color w:val="000000"/>
          <w:lang w:eastAsia="en-GB"/>
        </w:rPr>
      </w:pPr>
    </w:p>
    <w:p w14:paraId="2268ECC4" w14:textId="77777777" w:rsidR="00926D97" w:rsidRPr="00692B36" w:rsidRDefault="00926D97" w:rsidP="00C63C8F">
      <w:pPr>
        <w:pStyle w:val="Heading1"/>
        <w:rPr>
          <w:rFonts w:ascii="Arial" w:eastAsia="Times New Roman" w:hAnsi="Arial" w:cs="Arial"/>
          <w:color w:val="000000"/>
          <w:sz w:val="24"/>
          <w:szCs w:val="24"/>
          <w:lang w:eastAsia="en-GB"/>
        </w:rPr>
      </w:pPr>
      <w:bookmarkStart w:id="6" w:name="_Toc154694561"/>
      <w:r w:rsidRPr="00692B36">
        <w:rPr>
          <w:rFonts w:ascii="Arial" w:eastAsia="Times New Roman" w:hAnsi="Arial" w:cs="Arial"/>
          <w:b/>
          <w:bCs/>
          <w:color w:val="000000"/>
          <w:sz w:val="24"/>
          <w:szCs w:val="24"/>
          <w:u w:val="single"/>
          <w:lang w:eastAsia="en-GB"/>
        </w:rPr>
        <w:t>Evaluation / Analysis</w:t>
      </w:r>
      <w:bookmarkEnd w:id="6"/>
      <w:r w:rsidRPr="00692B36">
        <w:rPr>
          <w:rFonts w:ascii="Arial" w:eastAsia="Times New Roman" w:hAnsi="Arial" w:cs="Arial"/>
          <w:b/>
          <w:bCs/>
          <w:color w:val="000000"/>
          <w:sz w:val="24"/>
          <w:szCs w:val="24"/>
          <w:u w:val="single"/>
          <w:lang w:eastAsia="en-GB"/>
        </w:rPr>
        <w:t> </w:t>
      </w:r>
      <w:r w:rsidRPr="00692B36">
        <w:rPr>
          <w:rFonts w:ascii="Arial" w:eastAsia="Times New Roman" w:hAnsi="Arial" w:cs="Arial"/>
          <w:color w:val="000000"/>
          <w:sz w:val="24"/>
          <w:szCs w:val="24"/>
          <w:lang w:eastAsia="en-GB"/>
        </w:rPr>
        <w:t> </w:t>
      </w:r>
    </w:p>
    <w:p w14:paraId="2E4FE16A" w14:textId="77777777" w:rsidR="00926D97" w:rsidRPr="00692B36" w:rsidRDefault="00926D97" w:rsidP="00926D97">
      <w:pPr>
        <w:textAlignment w:val="baseline"/>
        <w:rPr>
          <w:rFonts w:ascii="Arial" w:eastAsia="Times New Roman" w:hAnsi="Arial" w:cs="Arial"/>
          <w:color w:val="000000"/>
          <w:lang w:eastAsia="en-GB"/>
        </w:rPr>
      </w:pPr>
    </w:p>
    <w:p w14:paraId="49875A8D" w14:textId="5CBEDA44"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Having undertaken research for this paper it is clear to me that my first ever leader had a dictator style of leadership </w:t>
      </w:r>
      <w:r w:rsidR="001D606C" w:rsidRPr="00692B36">
        <w:rPr>
          <w:rFonts w:ascii="Arial" w:eastAsia="Times New Roman" w:hAnsi="Arial" w:cs="Arial"/>
          <w:color w:val="000000"/>
          <w:lang w:eastAsia="en-GB"/>
        </w:rPr>
        <w:t>‘</w:t>
      </w:r>
      <w:r w:rsidRPr="00692B36">
        <w:rPr>
          <w:rFonts w:ascii="Arial" w:eastAsia="Times New Roman" w:hAnsi="Arial" w:cs="Arial"/>
          <w:b/>
          <w:bCs/>
          <w:color w:val="000000"/>
          <w:lang w:eastAsia="en-GB"/>
        </w:rPr>
        <w:t>the leadership style that is characterized by abusively using power, monopolizing decision making, and being dismissive of alternative options’</w:t>
      </w:r>
      <w:r w:rsidR="001D606C"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1452004718"/>
          <w:citation/>
        </w:sdtPr>
        <w:sdtEndPr/>
        <w:sdtContent>
          <w:r w:rsidR="001D606C" w:rsidRPr="00692B36">
            <w:rPr>
              <w:rFonts w:ascii="Arial" w:eastAsia="Times New Roman" w:hAnsi="Arial" w:cs="Arial"/>
              <w:b/>
              <w:bCs/>
              <w:color w:val="000000"/>
              <w:lang w:eastAsia="en-GB"/>
            </w:rPr>
            <w:fldChar w:fldCharType="begin"/>
          </w:r>
          <w:r w:rsidR="001D606C" w:rsidRPr="00692B36">
            <w:rPr>
              <w:rFonts w:ascii="Arial" w:eastAsia="Times New Roman" w:hAnsi="Arial" w:cs="Arial"/>
              <w:b/>
              <w:bCs/>
              <w:color w:val="000000"/>
              <w:lang w:val="en-GB" w:eastAsia="en-GB"/>
            </w:rPr>
            <w:instrText xml:space="preserve"> CITATION Jin18 \l 2057 </w:instrText>
          </w:r>
          <w:r w:rsidR="001D606C" w:rsidRPr="00692B36">
            <w:rPr>
              <w:rFonts w:ascii="Arial" w:eastAsia="Times New Roman" w:hAnsi="Arial" w:cs="Arial"/>
              <w:b/>
              <w:bCs/>
              <w:color w:val="000000"/>
              <w:lang w:eastAsia="en-GB"/>
            </w:rPr>
            <w:fldChar w:fldCharType="separate"/>
          </w:r>
          <w:r w:rsidR="001D606C" w:rsidRPr="00692B36">
            <w:rPr>
              <w:rFonts w:ascii="Arial" w:eastAsia="Times New Roman" w:hAnsi="Arial" w:cs="Arial"/>
              <w:noProof/>
              <w:color w:val="000000"/>
              <w:lang w:val="en-GB" w:eastAsia="en-GB"/>
            </w:rPr>
            <w:t>(Jing, 2018)</w:t>
          </w:r>
          <w:r w:rsidR="001D606C" w:rsidRPr="00692B36">
            <w:rPr>
              <w:rFonts w:ascii="Arial" w:eastAsia="Times New Roman" w:hAnsi="Arial" w:cs="Arial"/>
              <w:b/>
              <w:bCs/>
              <w:color w:val="000000"/>
              <w:lang w:eastAsia="en-GB"/>
            </w:rPr>
            <w:fldChar w:fldCharType="end"/>
          </w:r>
        </w:sdtContent>
      </w:sdt>
      <w:r w:rsidRPr="00692B36">
        <w:rPr>
          <w:rFonts w:ascii="Arial" w:eastAsia="Times New Roman" w:hAnsi="Arial" w:cs="Arial"/>
          <w:color w:val="000000"/>
          <w:lang w:eastAsia="en-GB"/>
        </w:rPr>
        <w:t xml:space="preserve"> This sergeant held the</w:t>
      </w:r>
      <w:r w:rsidR="00F64A26" w:rsidRPr="00692B36">
        <w:rPr>
          <w:rFonts w:ascii="Arial" w:eastAsia="Times New Roman" w:hAnsi="Arial" w:cs="Arial"/>
          <w:color w:val="000000"/>
          <w:lang w:eastAsia="en-GB"/>
        </w:rPr>
        <w:t xml:space="preserve"> positional</w:t>
      </w:r>
      <w:r w:rsidRPr="00692B36">
        <w:rPr>
          <w:rFonts w:ascii="Arial" w:eastAsia="Times New Roman" w:hAnsi="Arial" w:cs="Arial"/>
          <w:color w:val="000000"/>
          <w:lang w:eastAsia="en-GB"/>
        </w:rPr>
        <w:t xml:space="preserve"> power due to his rank and his subordinates through fear of being criticized did not feel they were able to challenge his view. </w:t>
      </w:r>
      <w:r w:rsidRPr="00692B36">
        <w:rPr>
          <w:rFonts w:ascii="Arial" w:eastAsia="Times New Roman" w:hAnsi="Arial" w:cs="Arial"/>
          <w:b/>
          <w:bCs/>
          <w:color w:val="000000"/>
          <w:lang w:eastAsia="en-GB"/>
        </w:rPr>
        <w:t xml:space="preserve">‘Coercive power </w:t>
      </w:r>
      <w:r w:rsidR="00F64A26" w:rsidRPr="00692B36">
        <w:rPr>
          <w:rFonts w:ascii="Arial" w:eastAsia="Times New Roman" w:hAnsi="Arial" w:cs="Arial"/>
          <w:b/>
          <w:bCs/>
          <w:color w:val="000000"/>
          <w:lang w:eastAsia="en-GB"/>
        </w:rPr>
        <w:t xml:space="preserve">outlines </w:t>
      </w:r>
      <w:r w:rsidRPr="00692B36">
        <w:rPr>
          <w:rFonts w:ascii="Arial" w:eastAsia="Times New Roman" w:hAnsi="Arial" w:cs="Arial"/>
          <w:b/>
          <w:bCs/>
          <w:color w:val="000000"/>
          <w:lang w:eastAsia="en-GB"/>
        </w:rPr>
        <w:t>that leaders will punish or threaten punishment</w:t>
      </w:r>
      <w:r w:rsidR="00F64A26" w:rsidRPr="00692B36">
        <w:rPr>
          <w:rFonts w:ascii="Arial" w:eastAsia="Times New Roman" w:hAnsi="Arial" w:cs="Arial"/>
          <w:b/>
          <w:bCs/>
          <w:color w:val="000000"/>
          <w:lang w:eastAsia="en-GB"/>
        </w:rPr>
        <w:t xml:space="preserve"> if employees fail to meet objectives or deadlines. </w:t>
      </w:r>
      <w:r w:rsidRPr="00692B36">
        <w:rPr>
          <w:rFonts w:ascii="Arial" w:eastAsia="Times New Roman" w:hAnsi="Arial" w:cs="Arial"/>
          <w:b/>
          <w:bCs/>
          <w:color w:val="000000"/>
          <w:lang w:eastAsia="en-GB"/>
        </w:rPr>
        <w:t xml:space="preserve"> </w:t>
      </w:r>
      <w:r w:rsidR="00F64A26" w:rsidRPr="00692B36">
        <w:rPr>
          <w:rFonts w:ascii="Arial" w:eastAsia="Times New Roman" w:hAnsi="Arial" w:cs="Arial"/>
          <w:b/>
          <w:bCs/>
          <w:color w:val="000000"/>
          <w:lang w:eastAsia="en-GB"/>
        </w:rPr>
        <w:t>It is believed that c</w:t>
      </w:r>
      <w:r w:rsidRPr="00692B36">
        <w:rPr>
          <w:rFonts w:ascii="Arial" w:eastAsia="Times New Roman" w:hAnsi="Arial" w:cs="Arial"/>
          <w:b/>
          <w:bCs/>
          <w:color w:val="000000"/>
          <w:lang w:eastAsia="en-GB"/>
        </w:rPr>
        <w:t>oercive power can be an effective</w:t>
      </w:r>
      <w:r w:rsidR="00F64A26" w:rsidRPr="00692B36">
        <w:rPr>
          <w:rFonts w:ascii="Arial" w:eastAsia="Times New Roman" w:hAnsi="Arial" w:cs="Arial"/>
          <w:b/>
          <w:bCs/>
          <w:color w:val="000000"/>
          <w:lang w:eastAsia="en-GB"/>
        </w:rPr>
        <w:t xml:space="preserve"> if the aim is to keep employees on target. It is considered as </w:t>
      </w:r>
      <w:r w:rsidRPr="00692B36">
        <w:rPr>
          <w:rFonts w:ascii="Arial" w:eastAsia="Times New Roman" w:hAnsi="Arial" w:cs="Arial"/>
          <w:b/>
          <w:bCs/>
          <w:color w:val="000000"/>
          <w:lang w:eastAsia="en-GB"/>
        </w:rPr>
        <w:t>being one of the most aggressive.’ </w:t>
      </w:r>
      <w:r w:rsidRPr="00692B36">
        <w:rPr>
          <w:rFonts w:ascii="Arial" w:eastAsia="Times New Roman" w:hAnsi="Arial" w:cs="Arial"/>
          <w:color w:val="000000"/>
          <w:lang w:eastAsia="en-GB"/>
        </w:rPr>
        <w:t> </w:t>
      </w:r>
      <w:sdt>
        <w:sdtPr>
          <w:rPr>
            <w:rFonts w:ascii="Arial" w:eastAsia="Times New Roman" w:hAnsi="Arial" w:cs="Arial"/>
            <w:color w:val="000000"/>
            <w:lang w:eastAsia="en-GB"/>
          </w:rPr>
          <w:id w:val="-1371375745"/>
          <w:citation/>
        </w:sdtPr>
        <w:sdtEndPr/>
        <w:sdtContent>
          <w:r w:rsidR="00F1719C" w:rsidRPr="00692B36">
            <w:rPr>
              <w:rFonts w:ascii="Arial" w:eastAsia="Times New Roman" w:hAnsi="Arial" w:cs="Arial"/>
              <w:color w:val="000000"/>
              <w:lang w:eastAsia="en-GB"/>
            </w:rPr>
            <w:fldChar w:fldCharType="begin"/>
          </w:r>
          <w:r w:rsidR="00F1719C" w:rsidRPr="00692B36">
            <w:rPr>
              <w:rFonts w:ascii="Arial" w:eastAsia="Times New Roman" w:hAnsi="Arial" w:cs="Arial"/>
              <w:color w:val="000000"/>
              <w:lang w:val="en-GB" w:eastAsia="en-GB"/>
            </w:rPr>
            <w:instrText xml:space="preserve"> CITATION Jin18 \l 2057 </w:instrText>
          </w:r>
          <w:r w:rsidR="00F1719C" w:rsidRPr="00692B36">
            <w:rPr>
              <w:rFonts w:ascii="Arial" w:eastAsia="Times New Roman" w:hAnsi="Arial" w:cs="Arial"/>
              <w:color w:val="000000"/>
              <w:lang w:eastAsia="en-GB"/>
            </w:rPr>
            <w:fldChar w:fldCharType="separate"/>
          </w:r>
          <w:r w:rsidR="00F1719C" w:rsidRPr="00692B36">
            <w:rPr>
              <w:rFonts w:ascii="Arial" w:eastAsia="Times New Roman" w:hAnsi="Arial" w:cs="Arial"/>
              <w:noProof/>
              <w:color w:val="000000"/>
              <w:lang w:val="en-GB" w:eastAsia="en-GB"/>
            </w:rPr>
            <w:t>(Jing, 2018)</w:t>
          </w:r>
          <w:r w:rsidR="00F1719C" w:rsidRPr="00692B36">
            <w:rPr>
              <w:rFonts w:ascii="Arial" w:eastAsia="Times New Roman" w:hAnsi="Arial" w:cs="Arial"/>
              <w:color w:val="000000"/>
              <w:lang w:eastAsia="en-GB"/>
            </w:rPr>
            <w:fldChar w:fldCharType="end"/>
          </w:r>
        </w:sdtContent>
      </w:sdt>
    </w:p>
    <w:p w14:paraId="68A9B228" w14:textId="77777777" w:rsidR="00926D97" w:rsidRPr="00692B36" w:rsidRDefault="00926D97" w:rsidP="00926D97">
      <w:pPr>
        <w:textAlignment w:val="baseline"/>
        <w:rPr>
          <w:rFonts w:ascii="Arial" w:eastAsia="Times New Roman" w:hAnsi="Arial" w:cs="Arial"/>
          <w:color w:val="000000"/>
          <w:lang w:eastAsia="en-GB"/>
        </w:rPr>
      </w:pPr>
    </w:p>
    <w:p w14:paraId="512487B1" w14:textId="0EFB4240"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On reflection I can see that his autocratic approach, giving orders and demanding discipline achieved the objectives of the force. It ensured that public safety and law and order was maintained. He was the most experienced officer within the team and ensured that any criticality was identified swiftly and robustly managed. This leadership style has a place in front-line policing and remains visible today.</w:t>
      </w:r>
      <w:r w:rsidRPr="00692B36">
        <w:rPr>
          <w:rFonts w:ascii="Arial" w:eastAsia="Times New Roman" w:hAnsi="Arial" w:cs="Arial"/>
          <w:b/>
          <w:bCs/>
          <w:color w:val="000000"/>
          <w:lang w:eastAsia="en-GB"/>
        </w:rPr>
        <w:t xml:space="preserve"> ‘To meet their desire for efficiency and fast-paced work, these supervisors may centralize decision-making, and they may pressure subordinates toward </w:t>
      </w:r>
      <w:r w:rsidRPr="00692B36">
        <w:rPr>
          <w:rFonts w:ascii="Arial" w:eastAsia="Times New Roman" w:hAnsi="Arial" w:cs="Arial"/>
          <w:b/>
          <w:bCs/>
          <w:color w:val="000000"/>
          <w:lang w:eastAsia="en-GB"/>
        </w:rPr>
        <w:lastRenderedPageBreak/>
        <w:t>increased effort and higher working speed through dominant and authoritarian behavior</w:t>
      </w:r>
      <w:r w:rsidR="00F1719C" w:rsidRPr="00692B36">
        <w:rPr>
          <w:rFonts w:ascii="Arial" w:eastAsia="Times New Roman" w:hAnsi="Arial" w:cs="Arial"/>
          <w:b/>
          <w:bCs/>
          <w:color w:val="000000"/>
          <w:lang w:eastAsia="en-GB"/>
        </w:rPr>
        <w:t>’</w:t>
      </w:r>
      <w:r w:rsidRPr="00692B36">
        <w:rPr>
          <w:rFonts w:ascii="Arial" w:eastAsia="Times New Roman" w:hAnsi="Arial" w:cs="Arial"/>
          <w:b/>
          <w:bCs/>
          <w:color w:val="000000"/>
          <w:lang w:eastAsia="en-GB"/>
        </w:rPr>
        <w:t xml:space="preserve"> </w:t>
      </w:r>
      <w:sdt>
        <w:sdtPr>
          <w:rPr>
            <w:rFonts w:ascii="Arial" w:eastAsia="Times New Roman" w:hAnsi="Arial" w:cs="Arial"/>
            <w:color w:val="000000"/>
            <w:lang w:eastAsia="en-GB"/>
          </w:rPr>
          <w:id w:val="725577060"/>
          <w:citation/>
        </w:sdtPr>
        <w:sdtEndPr/>
        <w:sdtContent>
          <w:r w:rsidR="00F1719C" w:rsidRPr="00692B36">
            <w:rPr>
              <w:rFonts w:ascii="Arial" w:eastAsia="Times New Roman" w:hAnsi="Arial" w:cs="Arial"/>
              <w:color w:val="000000"/>
              <w:lang w:eastAsia="en-GB"/>
            </w:rPr>
            <w:fldChar w:fldCharType="begin"/>
          </w:r>
          <w:r w:rsidR="00F1719C" w:rsidRPr="00692B36">
            <w:rPr>
              <w:rFonts w:ascii="Arial" w:eastAsia="Times New Roman" w:hAnsi="Arial" w:cs="Arial"/>
              <w:color w:val="000000"/>
              <w:lang w:val="en-GB" w:eastAsia="en-GB"/>
            </w:rPr>
            <w:instrText xml:space="preserve"> CITATION Bri19 \l 2057 </w:instrText>
          </w:r>
          <w:r w:rsidR="00F1719C" w:rsidRPr="00692B36">
            <w:rPr>
              <w:rFonts w:ascii="Arial" w:eastAsia="Times New Roman" w:hAnsi="Arial" w:cs="Arial"/>
              <w:color w:val="000000"/>
              <w:lang w:eastAsia="en-GB"/>
            </w:rPr>
            <w:fldChar w:fldCharType="separate"/>
          </w:r>
          <w:r w:rsidR="00F1719C" w:rsidRPr="00692B36">
            <w:rPr>
              <w:rFonts w:ascii="Arial" w:eastAsia="Times New Roman" w:hAnsi="Arial" w:cs="Arial"/>
              <w:noProof/>
              <w:color w:val="000000"/>
              <w:lang w:val="en-GB" w:eastAsia="en-GB"/>
            </w:rPr>
            <w:t>(Briker, et al., 2019)</w:t>
          </w:r>
          <w:r w:rsidR="00F1719C" w:rsidRPr="00692B36">
            <w:rPr>
              <w:rFonts w:ascii="Arial" w:eastAsia="Times New Roman" w:hAnsi="Arial" w:cs="Arial"/>
              <w:color w:val="000000"/>
              <w:lang w:eastAsia="en-GB"/>
            </w:rPr>
            <w:fldChar w:fldCharType="end"/>
          </w:r>
        </w:sdtContent>
      </w:sdt>
      <w:r w:rsidR="00F1719C" w:rsidRPr="00692B36">
        <w:rPr>
          <w:rFonts w:ascii="Arial" w:eastAsia="Times New Roman" w:hAnsi="Arial" w:cs="Arial"/>
          <w:color w:val="000000"/>
          <w:lang w:eastAsia="en-GB"/>
        </w:rPr>
        <w:t>.</w:t>
      </w:r>
    </w:p>
    <w:p w14:paraId="01765F01" w14:textId="77777777" w:rsidR="00926D97" w:rsidRPr="00692B36" w:rsidRDefault="00926D97" w:rsidP="00926D97">
      <w:pPr>
        <w:textAlignment w:val="baseline"/>
        <w:rPr>
          <w:rFonts w:ascii="Arial" w:eastAsia="Times New Roman" w:hAnsi="Arial" w:cs="Arial"/>
          <w:color w:val="000000"/>
          <w:lang w:eastAsia="en-GB"/>
        </w:rPr>
      </w:pPr>
    </w:p>
    <w:p w14:paraId="35276AB4" w14:textId="4786A811"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Having reviewed and studied the leadership theories I recognize that I am most comfortable in utilizing the Democratic Leadership style. I value the views by </w:t>
      </w:r>
      <w:r w:rsidR="00F1719C" w:rsidRPr="00692B36">
        <w:rPr>
          <w:rFonts w:ascii="Arial" w:eastAsia="Times New Roman" w:hAnsi="Arial" w:cs="Arial"/>
          <w:color w:val="000000"/>
          <w:lang w:eastAsia="en-GB"/>
        </w:rPr>
        <w:t xml:space="preserve">Cherry, </w:t>
      </w:r>
      <w:r w:rsidRPr="00692B36">
        <w:rPr>
          <w:rFonts w:ascii="Arial" w:eastAsia="Times New Roman" w:hAnsi="Arial" w:cs="Arial"/>
          <w:color w:val="000000"/>
          <w:lang w:eastAsia="en-GB"/>
        </w:rPr>
        <w:t>that</w:t>
      </w:r>
      <w:r w:rsidRPr="00692B36">
        <w:rPr>
          <w:rFonts w:ascii="Arial" w:eastAsia="Times New Roman" w:hAnsi="Arial" w:cs="Arial"/>
          <w:b/>
          <w:bCs/>
          <w:color w:val="000000"/>
          <w:lang w:eastAsia="en-GB"/>
        </w:rPr>
        <w:t xml:space="preserve"> ‘with a democratic leadership style, everyone is given the</w:t>
      </w:r>
      <w:r w:rsidR="00F64A26" w:rsidRPr="00692B36">
        <w:rPr>
          <w:rFonts w:ascii="Arial" w:eastAsia="Times New Roman" w:hAnsi="Arial" w:cs="Arial"/>
          <w:b/>
          <w:bCs/>
          <w:color w:val="000000"/>
          <w:lang w:eastAsia="en-GB"/>
        </w:rPr>
        <w:t xml:space="preserve"> opportunity to become involved in the process and ideas can be sha</w:t>
      </w:r>
      <w:r w:rsidR="00FF7EB4" w:rsidRPr="00692B36">
        <w:rPr>
          <w:rFonts w:ascii="Arial" w:eastAsia="Times New Roman" w:hAnsi="Arial" w:cs="Arial"/>
          <w:b/>
          <w:bCs/>
          <w:color w:val="000000"/>
          <w:lang w:eastAsia="en-GB"/>
        </w:rPr>
        <w:t>red and debated freely however the leader is still on hand to offer support and guidance when required’</w:t>
      </w:r>
      <w:r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1643178093"/>
          <w:citation/>
        </w:sdtPr>
        <w:sdtEndPr/>
        <w:sdtContent>
          <w:r w:rsidR="00F1719C" w:rsidRPr="00692B36">
            <w:rPr>
              <w:rFonts w:ascii="Arial" w:eastAsia="Times New Roman" w:hAnsi="Arial" w:cs="Arial"/>
              <w:b/>
              <w:bCs/>
              <w:color w:val="000000"/>
              <w:lang w:eastAsia="en-GB"/>
            </w:rPr>
            <w:fldChar w:fldCharType="begin"/>
          </w:r>
          <w:r w:rsidR="00F1719C" w:rsidRPr="00692B36">
            <w:rPr>
              <w:rFonts w:ascii="Arial" w:eastAsia="Times New Roman" w:hAnsi="Arial" w:cs="Arial"/>
              <w:b/>
              <w:bCs/>
              <w:color w:val="000000"/>
              <w:lang w:val="en-GB" w:eastAsia="en-GB"/>
            </w:rPr>
            <w:instrText xml:space="preserve"> CITATION Che23 \l 2057 </w:instrText>
          </w:r>
          <w:r w:rsidR="00F1719C" w:rsidRPr="00692B36">
            <w:rPr>
              <w:rFonts w:ascii="Arial" w:eastAsia="Times New Roman" w:hAnsi="Arial" w:cs="Arial"/>
              <w:b/>
              <w:bCs/>
              <w:color w:val="000000"/>
              <w:lang w:eastAsia="en-GB"/>
            </w:rPr>
            <w:fldChar w:fldCharType="separate"/>
          </w:r>
          <w:r w:rsidR="00F1719C" w:rsidRPr="00692B36">
            <w:rPr>
              <w:rFonts w:ascii="Arial" w:eastAsia="Times New Roman" w:hAnsi="Arial" w:cs="Arial"/>
              <w:noProof/>
              <w:color w:val="000000"/>
              <w:lang w:val="en-GB" w:eastAsia="en-GB"/>
            </w:rPr>
            <w:t>(Cherry, 2023)</w:t>
          </w:r>
          <w:r w:rsidR="00F1719C" w:rsidRPr="00692B36">
            <w:rPr>
              <w:rFonts w:ascii="Arial" w:eastAsia="Times New Roman" w:hAnsi="Arial" w:cs="Arial"/>
              <w:b/>
              <w:bCs/>
              <w:color w:val="000000"/>
              <w:lang w:eastAsia="en-GB"/>
            </w:rPr>
            <w:fldChar w:fldCharType="end"/>
          </w:r>
        </w:sdtContent>
      </w:sdt>
      <w:r w:rsidR="00F1719C" w:rsidRPr="00692B36">
        <w:rPr>
          <w:rFonts w:ascii="Arial" w:eastAsia="Times New Roman" w:hAnsi="Arial" w:cs="Arial"/>
          <w:b/>
          <w:bCs/>
          <w:color w:val="000000"/>
          <w:lang w:eastAsia="en-GB"/>
        </w:rPr>
        <w:t>.</w:t>
      </w:r>
    </w:p>
    <w:p w14:paraId="45DEE23D" w14:textId="77777777" w:rsidR="00F1719C" w:rsidRDefault="00F1719C" w:rsidP="00926D97">
      <w:pPr>
        <w:textAlignment w:val="baseline"/>
        <w:rPr>
          <w:rFonts w:ascii="Segoe UI" w:eastAsia="Times New Roman" w:hAnsi="Segoe UI" w:cs="Segoe UI"/>
          <w:color w:val="000000"/>
          <w:sz w:val="18"/>
          <w:szCs w:val="18"/>
          <w:lang w:eastAsia="en-GB"/>
        </w:rPr>
      </w:pPr>
    </w:p>
    <w:p w14:paraId="37F65544" w14:textId="0031E4CE" w:rsidR="00F1719C" w:rsidRPr="003913B6" w:rsidRDefault="00F1719C" w:rsidP="00926D97">
      <w:pPr>
        <w:textAlignment w:val="baseline"/>
        <w:rPr>
          <w:rFonts w:ascii="Segoe UI" w:eastAsia="Times New Roman" w:hAnsi="Segoe UI" w:cs="Segoe UI"/>
          <w:color w:val="000000"/>
          <w:sz w:val="18"/>
          <w:szCs w:val="18"/>
          <w:lang w:eastAsia="en-GB"/>
        </w:rPr>
      </w:pPr>
      <w:r>
        <w:rPr>
          <w:noProof/>
        </w:rPr>
        <w:drawing>
          <wp:inline distT="0" distB="0" distL="0" distR="0" wp14:anchorId="152350CF" wp14:editId="06DFE1DB">
            <wp:extent cx="5086350" cy="2508250"/>
            <wp:effectExtent l="0" t="0" r="0" b="6350"/>
            <wp:docPr id="120172987" name="Picture 120172987"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22000" name="Picture 1" descr="A screenshot of a white and black text&#10;&#10;Description automatically generated"/>
                    <pic:cNvPicPr/>
                  </pic:nvPicPr>
                  <pic:blipFill>
                    <a:blip r:embed="rId12"/>
                    <a:stretch>
                      <a:fillRect/>
                    </a:stretch>
                  </pic:blipFill>
                  <pic:spPr>
                    <a:xfrm>
                      <a:off x="0" y="0"/>
                      <a:ext cx="5086350" cy="2508250"/>
                    </a:xfrm>
                    <a:prstGeom prst="rect">
                      <a:avLst/>
                    </a:prstGeom>
                  </pic:spPr>
                </pic:pic>
              </a:graphicData>
            </a:graphic>
          </wp:inline>
        </w:drawing>
      </w:r>
    </w:p>
    <w:p w14:paraId="1D8E356D" w14:textId="509053B8" w:rsidR="00926D97" w:rsidRPr="00692B36" w:rsidRDefault="00F1719C" w:rsidP="00926D97">
      <w:pPr>
        <w:textAlignment w:val="baseline"/>
        <w:rPr>
          <w:rFonts w:ascii="Arial" w:eastAsia="Times New Roman" w:hAnsi="Arial" w:cs="Arial"/>
          <w:b/>
          <w:bCs/>
          <w:color w:val="000000"/>
          <w:lang w:eastAsia="en-GB"/>
        </w:rPr>
      </w:pPr>
      <w:r w:rsidRPr="00692B36">
        <w:rPr>
          <w:rFonts w:ascii="Arial" w:eastAsia="Times New Roman" w:hAnsi="Arial" w:cs="Arial"/>
          <w:b/>
          <w:bCs/>
          <w:color w:val="000000"/>
          <w:lang w:eastAsia="en-GB"/>
        </w:rPr>
        <w:t xml:space="preserve">Very Well Minded Model - </w:t>
      </w:r>
      <w:sdt>
        <w:sdtPr>
          <w:rPr>
            <w:rFonts w:ascii="Arial" w:eastAsia="Times New Roman" w:hAnsi="Arial" w:cs="Arial"/>
            <w:b/>
            <w:bCs/>
            <w:color w:val="000000"/>
            <w:lang w:eastAsia="en-GB"/>
          </w:rPr>
          <w:id w:val="-938755653"/>
          <w:citation/>
        </w:sdtPr>
        <w:sdtEndPr/>
        <w:sdtContent>
          <w:r w:rsidRPr="00692B36">
            <w:rPr>
              <w:rFonts w:ascii="Arial" w:eastAsia="Times New Roman" w:hAnsi="Arial" w:cs="Arial"/>
              <w:b/>
              <w:bCs/>
              <w:color w:val="000000"/>
              <w:lang w:eastAsia="en-GB"/>
            </w:rPr>
            <w:fldChar w:fldCharType="begin"/>
          </w:r>
          <w:r w:rsidRPr="00692B36">
            <w:rPr>
              <w:rFonts w:ascii="Arial" w:eastAsia="Times New Roman" w:hAnsi="Arial" w:cs="Arial"/>
              <w:b/>
              <w:bCs/>
              <w:color w:val="000000"/>
              <w:lang w:val="en-GB" w:eastAsia="en-GB"/>
            </w:rPr>
            <w:instrText xml:space="preserve"> CITATION Che23 \l 2057 </w:instrText>
          </w:r>
          <w:r w:rsidRPr="00692B36">
            <w:rPr>
              <w:rFonts w:ascii="Arial" w:eastAsia="Times New Roman" w:hAnsi="Arial" w:cs="Arial"/>
              <w:b/>
              <w:bCs/>
              <w:color w:val="000000"/>
              <w:lang w:eastAsia="en-GB"/>
            </w:rPr>
            <w:fldChar w:fldCharType="separate"/>
          </w:r>
          <w:r w:rsidRPr="00692B36">
            <w:rPr>
              <w:rFonts w:ascii="Arial" w:eastAsia="Times New Roman" w:hAnsi="Arial" w:cs="Arial"/>
              <w:noProof/>
              <w:color w:val="000000"/>
              <w:lang w:val="en-GB" w:eastAsia="en-GB"/>
            </w:rPr>
            <w:t>(Cherry, 2023)</w:t>
          </w:r>
          <w:r w:rsidRPr="00692B36">
            <w:rPr>
              <w:rFonts w:ascii="Arial" w:eastAsia="Times New Roman" w:hAnsi="Arial" w:cs="Arial"/>
              <w:b/>
              <w:bCs/>
              <w:color w:val="000000"/>
              <w:lang w:eastAsia="en-GB"/>
            </w:rPr>
            <w:fldChar w:fldCharType="end"/>
          </w:r>
        </w:sdtContent>
      </w:sdt>
    </w:p>
    <w:p w14:paraId="0D46624D" w14:textId="77777777" w:rsidR="002B5920" w:rsidRDefault="002B5920" w:rsidP="00926D97">
      <w:pPr>
        <w:textAlignment w:val="baseline"/>
        <w:rPr>
          <w:rFonts w:ascii="Arial" w:eastAsia="Times New Roman" w:hAnsi="Arial" w:cs="Arial"/>
          <w:color w:val="000000"/>
          <w:lang w:eastAsia="en-GB"/>
        </w:rPr>
      </w:pPr>
    </w:p>
    <w:p w14:paraId="73A44CC5" w14:textId="3658F1F0"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In the reflective example I provided this approach was appropriate. It had been hugely successful with the initial team, and as per a</w:t>
      </w:r>
      <w:r w:rsidR="00F1719C" w:rsidRPr="00692B36">
        <w:rPr>
          <w:rFonts w:ascii="Arial" w:eastAsia="Times New Roman" w:hAnsi="Arial" w:cs="Arial"/>
          <w:color w:val="000000"/>
          <w:lang w:eastAsia="en-GB"/>
        </w:rPr>
        <w:t>bove chart</w:t>
      </w:r>
      <w:r w:rsidRPr="00692B36">
        <w:rPr>
          <w:rFonts w:ascii="Arial" w:eastAsia="Times New Roman" w:hAnsi="Arial" w:cs="Arial"/>
          <w:color w:val="000000"/>
          <w:lang w:eastAsia="en-GB"/>
        </w:rPr>
        <w:t xml:space="preserve">, I could clearly see </w:t>
      </w:r>
      <w:proofErr w:type="gramStart"/>
      <w:r w:rsidRPr="00692B36">
        <w:rPr>
          <w:rFonts w:ascii="Arial" w:eastAsia="Times New Roman" w:hAnsi="Arial" w:cs="Arial"/>
          <w:color w:val="000000"/>
          <w:lang w:eastAsia="en-GB"/>
        </w:rPr>
        <w:t xml:space="preserve">a </w:t>
      </w:r>
      <w:r w:rsidRPr="00692B36">
        <w:rPr>
          <w:rFonts w:ascii="Arial" w:eastAsia="Times New Roman" w:hAnsi="Arial" w:cs="Arial"/>
          <w:color w:val="000000"/>
          <w:lang w:eastAsia="en-GB"/>
        </w:rPr>
        <w:lastRenderedPageBreak/>
        <w:t>number of</w:t>
      </w:r>
      <w:proofErr w:type="gramEnd"/>
      <w:r w:rsidRPr="00692B36">
        <w:rPr>
          <w:rFonts w:ascii="Arial" w:eastAsia="Times New Roman" w:hAnsi="Arial" w:cs="Arial"/>
          <w:color w:val="000000"/>
          <w:lang w:eastAsia="en-GB"/>
        </w:rPr>
        <w:t xml:space="preserve"> the identified ‘pros’ for this approach in existence. The team were highly motivated and committed, morale was high, and performance was outstanding.  </w:t>
      </w:r>
    </w:p>
    <w:p w14:paraId="012207EC" w14:textId="77777777" w:rsidR="00926D97" w:rsidRPr="00692B36" w:rsidRDefault="00926D97" w:rsidP="00926D97">
      <w:pPr>
        <w:textAlignment w:val="baseline"/>
        <w:rPr>
          <w:rFonts w:ascii="Arial" w:eastAsia="Times New Roman" w:hAnsi="Arial" w:cs="Arial"/>
          <w:color w:val="000000"/>
          <w:lang w:eastAsia="en-GB"/>
        </w:rPr>
      </w:pPr>
    </w:p>
    <w:p w14:paraId="1196A102" w14:textId="323DED4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However, similarly in the new team, I could relate to</w:t>
      </w:r>
      <w:r w:rsidR="00F1719C" w:rsidRPr="00692B36">
        <w:rPr>
          <w:rFonts w:ascii="Arial" w:eastAsia="Times New Roman" w:hAnsi="Arial" w:cs="Arial"/>
          <w:color w:val="000000"/>
          <w:lang w:eastAsia="en-GB"/>
        </w:rPr>
        <w:t xml:space="preserve"> the above chart</w:t>
      </w:r>
      <w:r w:rsidRPr="00692B36">
        <w:rPr>
          <w:rFonts w:ascii="Arial" w:eastAsia="Times New Roman" w:hAnsi="Arial" w:cs="Arial"/>
          <w:color w:val="000000"/>
          <w:lang w:eastAsia="en-GB"/>
        </w:rPr>
        <w:t xml:space="preserve"> in identifying some of the ‘con’s’ identified with this leadership style. The new team, lacked experience, therefore their ability to contribute significantly to problem solving at that time was limited.</w:t>
      </w:r>
      <w:r w:rsidR="00FF7EB4" w:rsidRPr="00692B36">
        <w:rPr>
          <w:rFonts w:ascii="Arial" w:eastAsia="Times New Roman" w:hAnsi="Arial" w:cs="Arial"/>
          <w:color w:val="000000"/>
          <w:lang w:eastAsia="en-GB"/>
        </w:rPr>
        <w:t xml:space="preserve"> I should have </w:t>
      </w:r>
      <w:proofErr w:type="gramStart"/>
      <w:r w:rsidR="00FF7EB4" w:rsidRPr="00692B36">
        <w:rPr>
          <w:rFonts w:ascii="Arial" w:eastAsia="Times New Roman" w:hAnsi="Arial" w:cs="Arial"/>
          <w:color w:val="000000"/>
          <w:lang w:eastAsia="en-GB"/>
        </w:rPr>
        <w:t>foresaw</w:t>
      </w:r>
      <w:proofErr w:type="gramEnd"/>
      <w:r w:rsidR="00FF7EB4" w:rsidRPr="00692B36">
        <w:rPr>
          <w:rFonts w:ascii="Arial" w:eastAsia="Times New Roman" w:hAnsi="Arial" w:cs="Arial"/>
          <w:color w:val="000000"/>
          <w:lang w:eastAsia="en-GB"/>
        </w:rPr>
        <w:t xml:space="preserve"> this and adapted my style to more of an authoritarian style to improve communication and give that clear direction. </w:t>
      </w:r>
    </w:p>
    <w:p w14:paraId="5AAB8D03" w14:textId="77777777" w:rsidR="00926D97" w:rsidRPr="00692B36" w:rsidRDefault="00926D97" w:rsidP="00926D97">
      <w:pPr>
        <w:textAlignment w:val="baseline"/>
        <w:rPr>
          <w:rFonts w:ascii="Arial" w:eastAsia="Times New Roman" w:hAnsi="Arial" w:cs="Arial"/>
          <w:color w:val="000000"/>
          <w:lang w:eastAsia="en-GB"/>
        </w:rPr>
      </w:pPr>
    </w:p>
    <w:p w14:paraId="024D95C8"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Upon reflection I can see that over the last ten years all the positions I have held from the investigative roles to my most recent postings within project work has lent itself comfortably to the democratic style. The fact that in 2020 I was presented with a leadership award reinforced my belief. </w:t>
      </w:r>
    </w:p>
    <w:p w14:paraId="7577C1D1" w14:textId="77777777" w:rsidR="00926D97" w:rsidRPr="00692B36" w:rsidRDefault="00926D97" w:rsidP="00926D97">
      <w:pPr>
        <w:textAlignment w:val="baseline"/>
        <w:rPr>
          <w:rFonts w:ascii="Arial" w:eastAsia="Times New Roman" w:hAnsi="Arial" w:cs="Arial"/>
          <w:color w:val="000000"/>
          <w:lang w:eastAsia="en-GB"/>
        </w:rPr>
      </w:pPr>
    </w:p>
    <w:p w14:paraId="0E53568F" w14:textId="406A69D6"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b/>
          <w:bCs/>
          <w:color w:val="000000"/>
          <w:lang w:eastAsia="en-GB"/>
        </w:rPr>
        <w:t xml:space="preserve">See Appendix </w:t>
      </w:r>
      <w:r w:rsidR="00F1719C" w:rsidRPr="00692B36">
        <w:rPr>
          <w:rFonts w:ascii="Arial" w:eastAsia="Times New Roman" w:hAnsi="Arial" w:cs="Arial"/>
          <w:b/>
          <w:bCs/>
          <w:color w:val="000000"/>
          <w:lang w:eastAsia="en-GB"/>
        </w:rPr>
        <w:t>1</w:t>
      </w:r>
    </w:p>
    <w:p w14:paraId="2E2C5815" w14:textId="77777777" w:rsidR="00926D97" w:rsidRPr="00692B36" w:rsidRDefault="00926D97" w:rsidP="00926D97">
      <w:pPr>
        <w:textAlignment w:val="baseline"/>
        <w:rPr>
          <w:rFonts w:ascii="Arial" w:eastAsia="Times New Roman" w:hAnsi="Arial" w:cs="Arial"/>
          <w:color w:val="000000"/>
          <w:sz w:val="18"/>
          <w:szCs w:val="18"/>
          <w:lang w:eastAsia="en-GB"/>
        </w:rPr>
      </w:pPr>
    </w:p>
    <w:p w14:paraId="763BF6F1" w14:textId="4399485B"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On reflection I became comfortable with my leadership style, however I had failed to consider the individuals involved and their needs</w:t>
      </w:r>
      <w:r w:rsidR="00FF7EB4" w:rsidRPr="00692B36">
        <w:rPr>
          <w:rFonts w:ascii="Arial" w:eastAsia="Times New Roman" w:hAnsi="Arial" w:cs="Arial"/>
          <w:color w:val="000000"/>
          <w:lang w:eastAsia="en-GB"/>
        </w:rPr>
        <w:t xml:space="preserve"> as per Maslow’s Hierarchy of Needs which I will explore further</w:t>
      </w:r>
      <w:r w:rsidRPr="00692B36">
        <w:rPr>
          <w:rFonts w:ascii="Arial" w:eastAsia="Times New Roman" w:hAnsi="Arial" w:cs="Arial"/>
          <w:color w:val="000000"/>
          <w:lang w:eastAsia="en-GB"/>
        </w:rPr>
        <w:t xml:space="preserve">. Whilst I recognize that the democratic approach may not be the most cost-effective approach on all occasions, as it allows for lengthy debate and can be time-consuming, I recognize that in certain circumstances it is effective as it allows for a collective understanding and sharing of ideas. </w:t>
      </w:r>
    </w:p>
    <w:p w14:paraId="757D692B" w14:textId="77777777" w:rsidR="00926D97" w:rsidRPr="00692B36" w:rsidRDefault="00926D97" w:rsidP="00926D97">
      <w:pPr>
        <w:textAlignment w:val="baseline"/>
        <w:rPr>
          <w:rFonts w:ascii="Arial" w:eastAsia="Times New Roman" w:hAnsi="Arial" w:cs="Arial"/>
          <w:color w:val="000000"/>
          <w:sz w:val="18"/>
          <w:szCs w:val="18"/>
          <w:lang w:eastAsia="en-GB"/>
        </w:rPr>
      </w:pPr>
    </w:p>
    <w:p w14:paraId="4D64C819" w14:textId="088B9829" w:rsidR="00FC7833" w:rsidRPr="00FC7833"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Having reviewed all the leadership styles, I have reflected on </w:t>
      </w:r>
      <w:proofErr w:type="gramStart"/>
      <w:r w:rsidRPr="00692B36">
        <w:rPr>
          <w:rFonts w:ascii="Arial" w:eastAsia="Times New Roman" w:hAnsi="Arial" w:cs="Arial"/>
          <w:color w:val="000000"/>
          <w:lang w:eastAsia="en-GB"/>
        </w:rPr>
        <w:t>whether or not</w:t>
      </w:r>
      <w:proofErr w:type="gramEnd"/>
      <w:r w:rsidRPr="00692B36">
        <w:rPr>
          <w:rFonts w:ascii="Arial" w:eastAsia="Times New Roman" w:hAnsi="Arial" w:cs="Arial"/>
          <w:color w:val="000000"/>
          <w:lang w:eastAsia="en-GB"/>
        </w:rPr>
        <w:t>, when leading the original team, I had in fact become so comfortable within that team perhaps I had started to move towards a Laissez-faire leadership style</w:t>
      </w:r>
      <w:r w:rsidRPr="00A91A20">
        <w:rPr>
          <w:rFonts w:ascii="Arial" w:eastAsia="Times New Roman" w:hAnsi="Arial" w:cs="Arial"/>
          <w:color w:val="000000"/>
          <w:lang w:eastAsia="en-GB"/>
        </w:rPr>
        <w:t xml:space="preserve">, </w:t>
      </w:r>
      <w:r w:rsidR="00A91A20" w:rsidRPr="00A91A20">
        <w:rPr>
          <w:rFonts w:ascii="Arial" w:eastAsia="Times New Roman" w:hAnsi="Arial" w:cs="Arial"/>
          <w:b/>
          <w:bCs/>
          <w:color w:val="000000"/>
          <w:lang w:eastAsia="en-GB"/>
        </w:rPr>
        <w:t>‘the term laissez-faire is defined as ‘leaving things to take their own course, without interfering’. Laissez-faire leaders are leaders that take a step back from their employees and leave then to make key decisions about projects and other work tasks.</w:t>
      </w:r>
      <w:r w:rsidR="00A91A20">
        <w:rPr>
          <w:rFonts w:ascii="Arial" w:eastAsia="Times New Roman" w:hAnsi="Arial" w:cs="Arial"/>
          <w:b/>
          <w:bCs/>
          <w:color w:val="000000"/>
          <w:lang w:eastAsia="en-GB"/>
        </w:rPr>
        <w:t>”</w:t>
      </w:r>
      <w:r w:rsidR="00A91A20" w:rsidRPr="00692B36">
        <w:rPr>
          <w:rFonts w:ascii="Arial" w:eastAsia="Times New Roman" w:hAnsi="Arial" w:cs="Arial"/>
          <w:b/>
          <w:bCs/>
          <w:color w:val="000000"/>
          <w:lang w:eastAsia="en-GB"/>
        </w:rPr>
        <w:t xml:space="preserve"> </w:t>
      </w:r>
      <w:sdt>
        <w:sdtPr>
          <w:rPr>
            <w:rFonts w:ascii="Arial" w:eastAsia="Times New Roman" w:hAnsi="Arial" w:cs="Arial"/>
            <w:color w:val="000000"/>
            <w:lang w:eastAsia="en-GB"/>
          </w:rPr>
          <w:id w:val="-1739163727"/>
          <w:citation/>
        </w:sdtPr>
        <w:sdtEndPr/>
        <w:sdtContent>
          <w:r w:rsidR="00CC169A" w:rsidRPr="00692B36">
            <w:rPr>
              <w:rFonts w:ascii="Arial" w:eastAsia="Times New Roman" w:hAnsi="Arial" w:cs="Arial"/>
              <w:color w:val="000000"/>
              <w:lang w:eastAsia="en-GB"/>
            </w:rPr>
            <w:fldChar w:fldCharType="begin"/>
          </w:r>
          <w:r w:rsidR="00CC169A" w:rsidRPr="00692B36">
            <w:rPr>
              <w:rFonts w:ascii="Arial" w:eastAsia="Times New Roman" w:hAnsi="Arial" w:cs="Arial"/>
              <w:color w:val="000000"/>
              <w:lang w:val="en-GB" w:eastAsia="en-GB"/>
            </w:rPr>
            <w:instrText xml:space="preserve"> CITATION Onl22 \l 2057 </w:instrText>
          </w:r>
          <w:r w:rsidR="00CC169A" w:rsidRPr="00692B36">
            <w:rPr>
              <w:rFonts w:ascii="Arial" w:eastAsia="Times New Roman" w:hAnsi="Arial" w:cs="Arial"/>
              <w:color w:val="000000"/>
              <w:lang w:eastAsia="en-GB"/>
            </w:rPr>
            <w:fldChar w:fldCharType="separate"/>
          </w:r>
          <w:r w:rsidR="00CC169A" w:rsidRPr="00692B36">
            <w:rPr>
              <w:rFonts w:ascii="Arial" w:eastAsia="Times New Roman" w:hAnsi="Arial" w:cs="Arial"/>
              <w:noProof/>
              <w:color w:val="000000"/>
              <w:lang w:val="en-GB" w:eastAsia="en-GB"/>
            </w:rPr>
            <w:t>(Online Learning College, 2022)</w:t>
          </w:r>
          <w:r w:rsidR="00CC169A" w:rsidRPr="00692B36">
            <w:rPr>
              <w:rFonts w:ascii="Arial" w:eastAsia="Times New Roman" w:hAnsi="Arial" w:cs="Arial"/>
              <w:color w:val="000000"/>
              <w:lang w:eastAsia="en-GB"/>
            </w:rPr>
            <w:fldChar w:fldCharType="end"/>
          </w:r>
        </w:sdtContent>
      </w:sdt>
      <w:r w:rsidR="00CC169A" w:rsidRPr="00692B36">
        <w:rPr>
          <w:rFonts w:ascii="Arial" w:eastAsia="Times New Roman" w:hAnsi="Arial" w:cs="Arial"/>
          <w:color w:val="000000"/>
          <w:lang w:eastAsia="en-GB"/>
        </w:rPr>
        <w:t xml:space="preserve">. </w:t>
      </w:r>
      <w:r w:rsidRPr="00692B36">
        <w:rPr>
          <w:rFonts w:ascii="Arial" w:eastAsia="Times New Roman" w:hAnsi="Arial" w:cs="Arial"/>
          <w:color w:val="000000"/>
          <w:lang w:eastAsia="en-GB"/>
        </w:rPr>
        <w:t>It was such a well-established and experienced team that there was little need to intervene with decision making.  </w:t>
      </w:r>
    </w:p>
    <w:p w14:paraId="14A7C340" w14:textId="310A1E95" w:rsidR="00CC169A" w:rsidRDefault="00BD4FE5" w:rsidP="00926D97">
      <w:pPr>
        <w:textAlignment w:val="baseline"/>
        <w:rPr>
          <w:rFonts w:ascii="Calibri" w:eastAsia="Times New Roman" w:hAnsi="Calibri" w:cs="Calibri"/>
          <w:color w:val="000000"/>
          <w:lang w:eastAsia="en-GB"/>
        </w:rPr>
      </w:pPr>
      <w:r>
        <w:rPr>
          <w:noProof/>
        </w:rPr>
        <w:drawing>
          <wp:inline distT="0" distB="0" distL="0" distR="0" wp14:anchorId="6C44061B" wp14:editId="7BCAAE92">
            <wp:extent cx="5727700" cy="3725545"/>
            <wp:effectExtent l="0" t="0" r="6350" b="8255"/>
            <wp:docPr id="407926697" name="Picture 407926697"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481737" name="Picture 1" descr="A close-up of a diagram&#10;&#10;Description automatically generated"/>
                    <pic:cNvPicPr/>
                  </pic:nvPicPr>
                  <pic:blipFill>
                    <a:blip r:embed="rId13"/>
                    <a:stretch>
                      <a:fillRect/>
                    </a:stretch>
                  </pic:blipFill>
                  <pic:spPr>
                    <a:xfrm>
                      <a:off x="0" y="0"/>
                      <a:ext cx="5727700" cy="3725545"/>
                    </a:xfrm>
                    <a:prstGeom prst="rect">
                      <a:avLst/>
                    </a:prstGeom>
                  </pic:spPr>
                </pic:pic>
              </a:graphicData>
            </a:graphic>
          </wp:inline>
        </w:drawing>
      </w:r>
    </w:p>
    <w:p w14:paraId="1CEABF29" w14:textId="77777777" w:rsidR="00C63C8F" w:rsidRPr="003913B6" w:rsidRDefault="00C63C8F" w:rsidP="00C63C8F">
      <w:pPr>
        <w:textAlignment w:val="baseline"/>
        <w:rPr>
          <w:rFonts w:ascii="Segoe UI" w:eastAsia="Times New Roman" w:hAnsi="Segoe UI" w:cs="Segoe UI"/>
          <w:color w:val="000000"/>
          <w:sz w:val="18"/>
          <w:szCs w:val="18"/>
          <w:lang w:eastAsia="en-GB"/>
        </w:rPr>
      </w:pPr>
    </w:p>
    <w:p w14:paraId="591A2C2D" w14:textId="77777777" w:rsidR="00D577BB" w:rsidRDefault="00C63C8F"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Laissez-faire Leadership Advantages &amp; Disadvantages </w:t>
      </w:r>
      <w:sdt>
        <w:sdtPr>
          <w:rPr>
            <w:rFonts w:ascii="Arial" w:eastAsia="Times New Roman" w:hAnsi="Arial" w:cs="Arial"/>
            <w:color w:val="000000"/>
            <w:lang w:eastAsia="en-GB"/>
          </w:rPr>
          <w:id w:val="-509525318"/>
          <w:citation/>
        </w:sdtPr>
        <w:sdtEndPr/>
        <w:sdtContent>
          <w:r w:rsidRPr="00692B36">
            <w:rPr>
              <w:rFonts w:ascii="Arial" w:eastAsia="Times New Roman" w:hAnsi="Arial" w:cs="Arial"/>
              <w:color w:val="000000"/>
              <w:lang w:eastAsia="en-GB"/>
            </w:rPr>
            <w:fldChar w:fldCharType="begin"/>
          </w:r>
          <w:r w:rsidRPr="00692B36">
            <w:rPr>
              <w:rFonts w:ascii="Arial" w:eastAsia="Times New Roman" w:hAnsi="Arial" w:cs="Arial"/>
              <w:color w:val="000000"/>
              <w:lang w:val="en-GB" w:eastAsia="en-GB"/>
            </w:rPr>
            <w:instrText xml:space="preserve"> CITATION Onl22 \l 2057 </w:instrText>
          </w:r>
          <w:r w:rsidRPr="00692B36">
            <w:rPr>
              <w:rFonts w:ascii="Arial" w:eastAsia="Times New Roman" w:hAnsi="Arial" w:cs="Arial"/>
              <w:color w:val="000000"/>
              <w:lang w:eastAsia="en-GB"/>
            </w:rPr>
            <w:fldChar w:fldCharType="separate"/>
          </w:r>
          <w:r w:rsidRPr="00692B36">
            <w:rPr>
              <w:rFonts w:ascii="Arial" w:eastAsia="Times New Roman" w:hAnsi="Arial" w:cs="Arial"/>
              <w:noProof/>
              <w:color w:val="000000"/>
              <w:lang w:val="en-GB" w:eastAsia="en-GB"/>
            </w:rPr>
            <w:t>(Online Learning College, 2022)</w:t>
          </w:r>
          <w:r w:rsidRPr="00692B36">
            <w:rPr>
              <w:rFonts w:ascii="Arial" w:eastAsia="Times New Roman" w:hAnsi="Arial" w:cs="Arial"/>
              <w:color w:val="000000"/>
              <w:lang w:eastAsia="en-GB"/>
            </w:rPr>
            <w:fldChar w:fldCharType="end"/>
          </w:r>
        </w:sdtContent>
      </w:sdt>
      <w:r w:rsidR="005479D1">
        <w:rPr>
          <w:rFonts w:ascii="Arial" w:eastAsia="Times New Roman" w:hAnsi="Arial" w:cs="Arial"/>
          <w:color w:val="000000"/>
          <w:lang w:eastAsia="en-GB"/>
        </w:rPr>
        <w:t xml:space="preserve"> </w:t>
      </w:r>
    </w:p>
    <w:p w14:paraId="4E795945" w14:textId="03511834"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 xml:space="preserve">As outlined </w:t>
      </w:r>
      <w:r w:rsidR="00BD4FE5" w:rsidRPr="00692B36">
        <w:rPr>
          <w:rFonts w:ascii="Arial" w:eastAsia="Times New Roman" w:hAnsi="Arial" w:cs="Arial"/>
          <w:color w:val="000000"/>
          <w:lang w:eastAsia="en-GB"/>
        </w:rPr>
        <w:t>above</w:t>
      </w:r>
      <w:r w:rsidRPr="00692B36">
        <w:rPr>
          <w:rFonts w:ascii="Arial" w:eastAsia="Times New Roman" w:hAnsi="Arial" w:cs="Arial"/>
          <w:color w:val="000000"/>
          <w:lang w:eastAsia="en-GB"/>
        </w:rPr>
        <w:t>, under benefits, my original team had the skills and were a well-established team, who valued the autonomy and demonstrated their appreciation of this by maintaining their high performance with minimal supervision. However, similarly I can recognize the ‘downsides’ within the newly reformed team. This team didn’t understand the role, nor did they realize or appreciate the level of accountability within the new role.  </w:t>
      </w:r>
    </w:p>
    <w:p w14:paraId="206295CB" w14:textId="77777777" w:rsidR="00926D97" w:rsidRPr="00692B36" w:rsidRDefault="00926D97" w:rsidP="00926D97">
      <w:pPr>
        <w:textAlignment w:val="baseline"/>
        <w:rPr>
          <w:rFonts w:ascii="Arial" w:eastAsia="Times New Roman" w:hAnsi="Arial" w:cs="Arial"/>
          <w:color w:val="000000"/>
          <w:lang w:eastAsia="en-GB"/>
        </w:rPr>
      </w:pPr>
    </w:p>
    <w:p w14:paraId="01194B8A" w14:textId="6E5915C3"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Many authors have considered Laissez Faire Style as bad or poor leadership</w:t>
      </w:r>
      <w:r w:rsidR="00FF7EB4" w:rsidRPr="00692B36">
        <w:rPr>
          <w:rFonts w:ascii="Arial" w:eastAsia="Times New Roman" w:hAnsi="Arial" w:cs="Arial"/>
          <w:color w:val="000000"/>
          <w:lang w:eastAsia="en-GB"/>
        </w:rPr>
        <w:t xml:space="preserve"> identified by some as</w:t>
      </w:r>
      <w:r w:rsidRPr="00692B36">
        <w:rPr>
          <w:rFonts w:ascii="Arial" w:eastAsia="Times New Roman" w:hAnsi="Arial" w:cs="Arial"/>
          <w:b/>
          <w:bCs/>
          <w:color w:val="000000"/>
          <w:lang w:eastAsia="en-GB"/>
        </w:rPr>
        <w:t xml:space="preserve"> </w:t>
      </w:r>
      <w:r w:rsidR="00FF7EB4" w:rsidRPr="00692B36">
        <w:rPr>
          <w:rFonts w:ascii="Arial" w:eastAsia="Times New Roman" w:hAnsi="Arial" w:cs="Arial"/>
          <w:color w:val="000000"/>
          <w:lang w:eastAsia="en-GB"/>
        </w:rPr>
        <w:t>the style associated with</w:t>
      </w:r>
      <w:r w:rsidR="00677033">
        <w:rPr>
          <w:rFonts w:ascii="Arial" w:eastAsia="Times New Roman" w:hAnsi="Arial" w:cs="Arial"/>
          <w:color w:val="000000"/>
          <w:lang w:eastAsia="en-GB"/>
        </w:rPr>
        <w:t xml:space="preserve"> the absence of leadership</w:t>
      </w:r>
      <w:r w:rsidR="00FF7EB4" w:rsidRPr="00692B36">
        <w:rPr>
          <w:rFonts w:ascii="Arial" w:eastAsia="Times New Roman" w:hAnsi="Arial" w:cs="Arial"/>
          <w:b/>
          <w:bCs/>
          <w:color w:val="000000"/>
          <w:lang w:eastAsia="en-GB"/>
        </w:rPr>
        <w:t xml:space="preserve"> </w:t>
      </w:r>
      <w:r w:rsidR="00677033">
        <w:rPr>
          <w:rFonts w:ascii="Arial" w:eastAsia="Times New Roman" w:hAnsi="Arial" w:cs="Arial"/>
          <w:b/>
          <w:bCs/>
          <w:color w:val="000000"/>
          <w:lang w:eastAsia="en-GB"/>
        </w:rPr>
        <w:t>“</w:t>
      </w:r>
      <w:r w:rsidR="00677033" w:rsidRPr="00677033">
        <w:rPr>
          <w:rFonts w:ascii="Arial" w:eastAsia="Times New Roman" w:hAnsi="Arial" w:cs="Arial"/>
          <w:b/>
          <w:bCs/>
          <w:color w:val="000000"/>
          <w:lang w:eastAsia="en-GB"/>
        </w:rPr>
        <w:t>scholars have generally written off ‘’laissez-faire leadership” as the inaction of poor manager disinterested in their followers and organizational outcomes”</w:t>
      </w:r>
      <w:r w:rsidR="00677033">
        <w:rPr>
          <w:rFonts w:ascii="Calibri" w:eastAsia="Times New Roman" w:hAnsi="Calibri" w:cs="Calibri"/>
          <w:b/>
          <w:bCs/>
          <w:color w:val="000000"/>
          <w:lang w:eastAsia="en-GB"/>
        </w:rPr>
        <w:t xml:space="preserve"> </w:t>
      </w:r>
      <w:sdt>
        <w:sdtPr>
          <w:rPr>
            <w:rFonts w:ascii="Arial" w:eastAsia="Times New Roman" w:hAnsi="Arial" w:cs="Arial"/>
            <w:b/>
            <w:bCs/>
            <w:color w:val="000000"/>
            <w:lang w:eastAsia="en-GB"/>
          </w:rPr>
          <w:id w:val="2013563857"/>
          <w:citation/>
        </w:sdtPr>
        <w:sdtEndPr/>
        <w:sdtContent>
          <w:r w:rsidR="00E12525" w:rsidRPr="00692B36">
            <w:rPr>
              <w:rFonts w:ascii="Arial" w:eastAsia="Times New Roman" w:hAnsi="Arial" w:cs="Arial"/>
              <w:b/>
              <w:bCs/>
              <w:color w:val="000000"/>
              <w:lang w:eastAsia="en-GB"/>
            </w:rPr>
            <w:fldChar w:fldCharType="begin"/>
          </w:r>
          <w:r w:rsidR="00E12525" w:rsidRPr="00692B36">
            <w:rPr>
              <w:rFonts w:ascii="Arial" w:eastAsia="Times New Roman" w:hAnsi="Arial" w:cs="Arial"/>
              <w:b/>
              <w:bCs/>
              <w:color w:val="000000"/>
              <w:lang w:val="en-GB" w:eastAsia="en-GB"/>
            </w:rPr>
            <w:instrText xml:space="preserve"> CITATION Nor21 \l 2057 </w:instrText>
          </w:r>
          <w:r w:rsidR="00E12525" w:rsidRPr="00692B36">
            <w:rPr>
              <w:rFonts w:ascii="Arial" w:eastAsia="Times New Roman" w:hAnsi="Arial" w:cs="Arial"/>
              <w:b/>
              <w:bCs/>
              <w:color w:val="000000"/>
              <w:lang w:eastAsia="en-GB"/>
            </w:rPr>
            <w:fldChar w:fldCharType="separate"/>
          </w:r>
          <w:r w:rsidR="00E12525" w:rsidRPr="00692B36">
            <w:rPr>
              <w:rFonts w:ascii="Arial" w:eastAsia="Times New Roman" w:hAnsi="Arial" w:cs="Arial"/>
              <w:noProof/>
              <w:color w:val="000000"/>
              <w:lang w:val="en-GB" w:eastAsia="en-GB"/>
            </w:rPr>
            <w:t>(Norris, et al., 2021)</w:t>
          </w:r>
          <w:r w:rsidR="00E12525" w:rsidRPr="00692B36">
            <w:rPr>
              <w:rFonts w:ascii="Arial" w:eastAsia="Times New Roman" w:hAnsi="Arial" w:cs="Arial"/>
              <w:b/>
              <w:bCs/>
              <w:color w:val="000000"/>
              <w:lang w:eastAsia="en-GB"/>
            </w:rPr>
            <w:fldChar w:fldCharType="end"/>
          </w:r>
        </w:sdtContent>
      </w:sdt>
      <w:r w:rsidRPr="00692B36">
        <w:rPr>
          <w:rFonts w:ascii="Arial" w:eastAsia="Times New Roman" w:hAnsi="Arial" w:cs="Arial"/>
          <w:color w:val="000000"/>
          <w:lang w:eastAsia="en-GB"/>
        </w:rPr>
        <w:t>. I disagree with this comment. I have always been interested in the team that I am leading and the impact that I can have on the organization. My stand-off approach was not borne out of dis-interest but the fact that intrusive leadership was simply not required</w:t>
      </w:r>
      <w:r w:rsidR="00FF7EB4" w:rsidRPr="00692B36">
        <w:rPr>
          <w:rFonts w:ascii="Arial" w:eastAsia="Times New Roman" w:hAnsi="Arial" w:cs="Arial"/>
          <w:color w:val="000000"/>
          <w:lang w:eastAsia="en-GB"/>
        </w:rPr>
        <w:t xml:space="preserve">, borne from both my personal experience growing up and my earlier leadership roles. </w:t>
      </w:r>
      <w:r w:rsidRPr="00692B36">
        <w:rPr>
          <w:rFonts w:ascii="Arial" w:eastAsia="Times New Roman" w:hAnsi="Arial" w:cs="Arial"/>
          <w:color w:val="000000"/>
          <w:lang w:eastAsia="en-GB"/>
        </w:rPr>
        <w:t xml:space="preserve">In the same publication this was explored </w:t>
      </w:r>
      <w:r w:rsidRPr="003C2290">
        <w:rPr>
          <w:rFonts w:ascii="Arial" w:eastAsia="Times New Roman" w:hAnsi="Arial" w:cs="Arial"/>
          <w:color w:val="000000"/>
          <w:lang w:eastAsia="en-GB"/>
        </w:rPr>
        <w:t xml:space="preserve">further </w:t>
      </w:r>
      <w:r w:rsidR="003C2290" w:rsidRPr="003C2290">
        <w:rPr>
          <w:rFonts w:ascii="Arial" w:eastAsia="Times New Roman" w:hAnsi="Arial" w:cs="Arial"/>
          <w:b/>
          <w:bCs/>
          <w:color w:val="000000"/>
          <w:lang w:eastAsia="en-GB"/>
        </w:rPr>
        <w:t>“</w:t>
      </w:r>
      <w:r w:rsidR="003C2290" w:rsidRPr="003C2290">
        <w:rPr>
          <w:rFonts w:ascii="Arial" w:eastAsia="Times New Roman" w:hAnsi="Arial" w:cs="Arial"/>
          <w:b/>
          <w:bCs/>
          <w:color w:val="000000"/>
          <w:lang w:eastAsia="en-GB"/>
        </w:rPr>
        <w:t>this simple understanding of the construct is always true, arguing that delegation, a conceivably positive behavior, is sometimes perceived as laisse-faire leadership by subordinate</w:t>
      </w:r>
      <w:r w:rsidR="003C2290" w:rsidRPr="003C2290">
        <w:rPr>
          <w:rFonts w:ascii="Arial" w:eastAsia="Times New Roman" w:hAnsi="Arial" w:cs="Arial"/>
          <w:b/>
          <w:bCs/>
          <w:color w:val="000000"/>
          <w:lang w:eastAsia="en-GB"/>
        </w:rPr>
        <w:t xml:space="preserve">s” </w:t>
      </w:r>
      <w:sdt>
        <w:sdtPr>
          <w:rPr>
            <w:rFonts w:ascii="Arial" w:eastAsia="Times New Roman" w:hAnsi="Arial" w:cs="Arial"/>
            <w:color w:val="000000"/>
            <w:lang w:eastAsia="en-GB"/>
          </w:rPr>
          <w:id w:val="-1305622746"/>
          <w:citation/>
        </w:sdtPr>
        <w:sdtEndPr/>
        <w:sdtContent>
          <w:r w:rsidR="00510851" w:rsidRPr="003C2290">
            <w:rPr>
              <w:rFonts w:ascii="Arial" w:eastAsia="Times New Roman" w:hAnsi="Arial" w:cs="Arial"/>
              <w:color w:val="000000"/>
              <w:lang w:eastAsia="en-GB"/>
            </w:rPr>
            <w:fldChar w:fldCharType="begin"/>
          </w:r>
          <w:r w:rsidR="00510851" w:rsidRPr="003C2290">
            <w:rPr>
              <w:rFonts w:ascii="Arial" w:eastAsia="Times New Roman" w:hAnsi="Arial" w:cs="Arial"/>
              <w:color w:val="000000"/>
              <w:lang w:val="en-GB" w:eastAsia="en-GB"/>
            </w:rPr>
            <w:instrText xml:space="preserve"> CITATION Nor21 \l 2057 </w:instrText>
          </w:r>
          <w:r w:rsidR="00510851" w:rsidRPr="003C2290">
            <w:rPr>
              <w:rFonts w:ascii="Arial" w:eastAsia="Times New Roman" w:hAnsi="Arial" w:cs="Arial"/>
              <w:color w:val="000000"/>
              <w:lang w:eastAsia="en-GB"/>
            </w:rPr>
            <w:fldChar w:fldCharType="separate"/>
          </w:r>
          <w:r w:rsidR="00510851" w:rsidRPr="003C2290">
            <w:rPr>
              <w:rFonts w:ascii="Arial" w:eastAsia="Times New Roman" w:hAnsi="Arial" w:cs="Arial"/>
              <w:noProof/>
              <w:color w:val="000000"/>
              <w:lang w:val="en-GB" w:eastAsia="en-GB"/>
            </w:rPr>
            <w:t>(Norris, et al., 2021)</w:t>
          </w:r>
          <w:r w:rsidR="00510851" w:rsidRPr="003C2290">
            <w:rPr>
              <w:rFonts w:ascii="Arial" w:eastAsia="Times New Roman" w:hAnsi="Arial" w:cs="Arial"/>
              <w:color w:val="000000"/>
              <w:lang w:eastAsia="en-GB"/>
            </w:rPr>
            <w:fldChar w:fldCharType="end"/>
          </w:r>
        </w:sdtContent>
      </w:sdt>
      <w:r w:rsidR="00510851" w:rsidRPr="00692B36">
        <w:rPr>
          <w:rFonts w:ascii="Arial" w:eastAsia="Times New Roman" w:hAnsi="Arial" w:cs="Arial"/>
          <w:color w:val="000000"/>
          <w:lang w:eastAsia="en-GB"/>
        </w:rPr>
        <w:t>.</w:t>
      </w:r>
      <w:r w:rsidRPr="00692B36">
        <w:rPr>
          <w:rFonts w:ascii="Arial" w:eastAsia="Times New Roman" w:hAnsi="Arial" w:cs="Arial"/>
          <w:b/>
          <w:bCs/>
          <w:color w:val="000000"/>
          <w:lang w:eastAsia="en-GB"/>
        </w:rPr>
        <w:t>  </w:t>
      </w:r>
    </w:p>
    <w:p w14:paraId="4273A8DA" w14:textId="77777777" w:rsidR="00926D97" w:rsidRPr="00692B36" w:rsidRDefault="00926D97" w:rsidP="00926D97">
      <w:pPr>
        <w:textAlignment w:val="baseline"/>
        <w:rPr>
          <w:rFonts w:ascii="Arial" w:eastAsia="Times New Roman" w:hAnsi="Arial" w:cs="Arial"/>
          <w:color w:val="000000"/>
          <w:lang w:eastAsia="en-GB"/>
        </w:rPr>
      </w:pPr>
    </w:p>
    <w:p w14:paraId="6A21841E" w14:textId="1AE8EFB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I have also reflected in this paper on the professional relationships within that first team. I was acutely aware that when the new team was created that the new members may have felt slightly disadvantaged due to the strong relationships </w:t>
      </w:r>
      <w:r w:rsidRPr="00692B36">
        <w:rPr>
          <w:rFonts w:ascii="Arial" w:eastAsia="Times New Roman" w:hAnsi="Arial" w:cs="Arial"/>
          <w:color w:val="000000"/>
          <w:lang w:eastAsia="en-GB"/>
        </w:rPr>
        <w:lastRenderedPageBreak/>
        <w:t>developed between myself and the original members. My aim was to create an environment where everyone felt empowered, appreciated, and genuinely happy to be part of the team.</w:t>
      </w:r>
      <w:r w:rsidR="00D23508" w:rsidRPr="00692B36">
        <w:rPr>
          <w:rFonts w:ascii="Arial" w:eastAsia="Times New Roman" w:hAnsi="Arial" w:cs="Arial"/>
          <w:color w:val="000000"/>
          <w:lang w:eastAsia="en-GB"/>
        </w:rPr>
        <w:t xml:space="preserve"> </w:t>
      </w:r>
      <w:proofErr w:type="gramStart"/>
      <w:r w:rsidR="00D23508" w:rsidRPr="00692B36">
        <w:rPr>
          <w:rFonts w:ascii="Arial" w:eastAsia="Times New Roman" w:hAnsi="Arial" w:cs="Arial"/>
          <w:color w:val="000000"/>
          <w:lang w:eastAsia="en-GB"/>
        </w:rPr>
        <w:t>Personally</w:t>
      </w:r>
      <w:proofErr w:type="gramEnd"/>
      <w:r w:rsidR="00D23508" w:rsidRPr="00692B36">
        <w:rPr>
          <w:rFonts w:ascii="Arial" w:eastAsia="Times New Roman" w:hAnsi="Arial" w:cs="Arial"/>
          <w:color w:val="000000"/>
          <w:lang w:eastAsia="en-GB"/>
        </w:rPr>
        <w:t xml:space="preserve"> for me, this has always been where I am most comfortable, which is borne from my personal background and my professional experience.</w:t>
      </w:r>
      <w:r w:rsidRPr="00692B36">
        <w:rPr>
          <w:rFonts w:ascii="Arial" w:eastAsia="Times New Roman" w:hAnsi="Arial" w:cs="Arial"/>
          <w:color w:val="000000"/>
          <w:lang w:eastAsia="en-GB"/>
        </w:rPr>
        <w:t xml:space="preserve"> In the article Friends Vs Friendly</w:t>
      </w:r>
      <w:r w:rsidR="00075DA7" w:rsidRPr="00692B36">
        <w:rPr>
          <w:rFonts w:ascii="Arial" w:eastAsia="Times New Roman" w:hAnsi="Arial" w:cs="Arial"/>
          <w:color w:val="000000"/>
          <w:lang w:eastAsia="en-GB"/>
        </w:rPr>
        <w:t xml:space="preserve">, </w:t>
      </w:r>
      <w:r w:rsidRPr="00692B36">
        <w:rPr>
          <w:rFonts w:ascii="Arial" w:eastAsia="Times New Roman" w:hAnsi="Arial" w:cs="Arial"/>
          <w:color w:val="000000"/>
          <w:lang w:eastAsia="en-GB"/>
        </w:rPr>
        <w:t xml:space="preserve">it is highlighted that </w:t>
      </w:r>
      <w:r w:rsidRPr="00692B36">
        <w:rPr>
          <w:rFonts w:ascii="Arial" w:eastAsia="Times New Roman" w:hAnsi="Arial" w:cs="Arial"/>
          <w:b/>
          <w:bCs/>
          <w:color w:val="000000"/>
          <w:lang w:eastAsia="en-GB"/>
        </w:rPr>
        <w:t>‘a friendship at work can become a powerful networking tool or a toxic relationship’</w:t>
      </w:r>
      <w:r w:rsidR="00A317CF"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1032388779"/>
          <w:citation/>
        </w:sdtPr>
        <w:sdtEndPr/>
        <w:sdtContent>
          <w:r w:rsidR="00075DA7" w:rsidRPr="00692B36">
            <w:rPr>
              <w:rFonts w:ascii="Arial" w:eastAsia="Times New Roman" w:hAnsi="Arial" w:cs="Arial"/>
              <w:b/>
              <w:bCs/>
              <w:color w:val="000000"/>
              <w:lang w:eastAsia="en-GB"/>
            </w:rPr>
            <w:fldChar w:fldCharType="begin"/>
          </w:r>
          <w:r w:rsidR="00075DA7" w:rsidRPr="00692B36">
            <w:rPr>
              <w:rFonts w:ascii="Arial" w:hAnsi="Arial" w:cs="Arial"/>
              <w:lang w:val="en-GB"/>
            </w:rPr>
            <w:instrText xml:space="preserve"> CITATION Swa23 \l 2057 </w:instrText>
          </w:r>
          <w:r w:rsidR="00075DA7" w:rsidRPr="00692B36">
            <w:rPr>
              <w:rFonts w:ascii="Arial" w:eastAsia="Times New Roman" w:hAnsi="Arial" w:cs="Arial"/>
              <w:b/>
              <w:bCs/>
              <w:color w:val="000000"/>
              <w:lang w:eastAsia="en-GB"/>
            </w:rPr>
            <w:fldChar w:fldCharType="separate"/>
          </w:r>
          <w:r w:rsidR="00075DA7" w:rsidRPr="00692B36">
            <w:rPr>
              <w:rFonts w:ascii="Arial" w:hAnsi="Arial" w:cs="Arial"/>
              <w:noProof/>
              <w:lang w:val="en-GB"/>
            </w:rPr>
            <w:t>(Swales, 2023)</w:t>
          </w:r>
          <w:r w:rsidR="00075DA7" w:rsidRPr="00692B36">
            <w:rPr>
              <w:rFonts w:ascii="Arial" w:eastAsia="Times New Roman" w:hAnsi="Arial" w:cs="Arial"/>
              <w:b/>
              <w:bCs/>
              <w:color w:val="000000"/>
              <w:lang w:eastAsia="en-GB"/>
            </w:rPr>
            <w:fldChar w:fldCharType="end"/>
          </w:r>
        </w:sdtContent>
      </w:sdt>
      <w:r w:rsidR="00075DA7"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I have reflected on this, and I can clearly see that if there are insecurities within a team then there is a possibility that individuals may feel isolated and disadvantaged.</w:t>
      </w:r>
    </w:p>
    <w:p w14:paraId="14FF812B" w14:textId="77777777" w:rsidR="00926D97" w:rsidRPr="00692B36" w:rsidRDefault="00926D97" w:rsidP="00926D97">
      <w:pPr>
        <w:textAlignment w:val="baseline"/>
        <w:rPr>
          <w:rFonts w:ascii="Arial" w:eastAsia="Times New Roman" w:hAnsi="Arial" w:cs="Arial"/>
          <w:color w:val="000000"/>
          <w:lang w:eastAsia="en-GB"/>
        </w:rPr>
      </w:pPr>
    </w:p>
    <w:p w14:paraId="290B05EB" w14:textId="20F64BB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Having researched this area, </w:t>
      </w:r>
      <w:r w:rsidR="00937723" w:rsidRPr="00692B36">
        <w:rPr>
          <w:rFonts w:ascii="Arial" w:eastAsia="Times New Roman" w:hAnsi="Arial" w:cs="Arial"/>
          <w:color w:val="000000"/>
          <w:lang w:eastAsia="en-GB"/>
        </w:rPr>
        <w:t>it is noted in a separate article that by doing so</w:t>
      </w:r>
      <w:r w:rsidR="00937723" w:rsidRPr="00692B36">
        <w:rPr>
          <w:rFonts w:ascii="Arial" w:eastAsia="Times New Roman" w:hAnsi="Arial" w:cs="Arial"/>
          <w:b/>
          <w:bCs/>
          <w:color w:val="000000"/>
          <w:lang w:eastAsia="en-GB"/>
        </w:rPr>
        <w:t xml:space="preserve"> </w:t>
      </w:r>
      <w:r w:rsidRPr="00692B36">
        <w:rPr>
          <w:rFonts w:ascii="Arial" w:eastAsia="Times New Roman" w:hAnsi="Arial" w:cs="Arial"/>
          <w:b/>
          <w:bCs/>
          <w:color w:val="000000"/>
          <w:lang w:eastAsia="en-GB"/>
        </w:rPr>
        <w:t>‘</w:t>
      </w:r>
      <w:r w:rsidR="00D23508" w:rsidRPr="00692B36">
        <w:rPr>
          <w:rFonts w:ascii="Arial" w:eastAsia="Times New Roman" w:hAnsi="Arial" w:cs="Arial"/>
          <w:b/>
          <w:bCs/>
          <w:color w:val="000000"/>
          <w:lang w:eastAsia="en-GB"/>
        </w:rPr>
        <w:t>you</w:t>
      </w:r>
      <w:r w:rsidRPr="00692B36">
        <w:rPr>
          <w:rFonts w:ascii="Arial" w:eastAsia="Times New Roman" w:hAnsi="Arial" w:cs="Arial"/>
          <w:b/>
          <w:bCs/>
          <w:color w:val="000000"/>
          <w:lang w:eastAsia="en-GB"/>
        </w:rPr>
        <w:t xml:space="preserve"> </w:t>
      </w:r>
      <w:r w:rsidR="00D23508" w:rsidRPr="00692B36">
        <w:rPr>
          <w:rFonts w:ascii="Arial" w:eastAsia="Times New Roman" w:hAnsi="Arial" w:cs="Arial"/>
          <w:b/>
          <w:bCs/>
          <w:color w:val="000000"/>
          <w:lang w:eastAsia="en-GB"/>
        </w:rPr>
        <w:t>may, by trying to be fri</w:t>
      </w:r>
      <w:r w:rsidRPr="00692B36">
        <w:rPr>
          <w:rFonts w:ascii="Arial" w:eastAsia="Times New Roman" w:hAnsi="Arial" w:cs="Arial"/>
          <w:b/>
          <w:bCs/>
          <w:color w:val="000000"/>
          <w:lang w:eastAsia="en-GB"/>
        </w:rPr>
        <w:t xml:space="preserve">ends with </w:t>
      </w:r>
      <w:r w:rsidR="00D23508" w:rsidRPr="00692B36">
        <w:rPr>
          <w:rFonts w:ascii="Arial" w:eastAsia="Times New Roman" w:hAnsi="Arial" w:cs="Arial"/>
          <w:b/>
          <w:bCs/>
          <w:color w:val="000000"/>
          <w:lang w:eastAsia="en-GB"/>
        </w:rPr>
        <w:t>the team aim to avoid conflict but by doing so</w:t>
      </w:r>
      <w:r w:rsidRPr="00692B36">
        <w:rPr>
          <w:rFonts w:ascii="Arial" w:eastAsia="Times New Roman" w:hAnsi="Arial" w:cs="Arial"/>
          <w:b/>
          <w:bCs/>
          <w:color w:val="000000"/>
          <w:lang w:eastAsia="en-GB"/>
        </w:rPr>
        <w:t xml:space="preserve">, ultimately fail those around </w:t>
      </w:r>
      <w:r w:rsidR="00D23508" w:rsidRPr="00692B36">
        <w:rPr>
          <w:rFonts w:ascii="Arial" w:eastAsia="Times New Roman" w:hAnsi="Arial" w:cs="Arial"/>
          <w:b/>
          <w:bCs/>
          <w:color w:val="000000"/>
          <w:lang w:eastAsia="en-GB"/>
        </w:rPr>
        <w:t>you</w:t>
      </w:r>
      <w:r w:rsidRPr="00692B36">
        <w:rPr>
          <w:rFonts w:ascii="Arial" w:eastAsia="Times New Roman" w:hAnsi="Arial" w:cs="Arial"/>
          <w:b/>
          <w:bCs/>
          <w:color w:val="000000"/>
          <w:lang w:eastAsia="en-GB"/>
        </w:rPr>
        <w:t>’</w:t>
      </w:r>
      <w:r w:rsidR="003A56FE"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58721469"/>
          <w:citation/>
        </w:sdtPr>
        <w:sdtEndPr/>
        <w:sdtContent>
          <w:r w:rsidR="003A56FE" w:rsidRPr="00692B36">
            <w:rPr>
              <w:rFonts w:ascii="Arial" w:eastAsia="Times New Roman" w:hAnsi="Arial" w:cs="Arial"/>
              <w:b/>
              <w:bCs/>
              <w:color w:val="000000"/>
              <w:lang w:eastAsia="en-GB"/>
            </w:rPr>
            <w:fldChar w:fldCharType="begin"/>
          </w:r>
          <w:r w:rsidR="003A56FE" w:rsidRPr="00692B36">
            <w:rPr>
              <w:rFonts w:ascii="Arial" w:eastAsia="Times New Roman" w:hAnsi="Arial" w:cs="Arial"/>
              <w:b/>
              <w:bCs/>
              <w:color w:val="000000"/>
              <w:lang w:val="en-GB" w:eastAsia="en-GB"/>
            </w:rPr>
            <w:instrText xml:space="preserve"> CITATION Mye16 \l 2057 </w:instrText>
          </w:r>
          <w:r w:rsidR="003A56FE" w:rsidRPr="00692B36">
            <w:rPr>
              <w:rFonts w:ascii="Arial" w:eastAsia="Times New Roman" w:hAnsi="Arial" w:cs="Arial"/>
              <w:b/>
              <w:bCs/>
              <w:color w:val="000000"/>
              <w:lang w:eastAsia="en-GB"/>
            </w:rPr>
            <w:fldChar w:fldCharType="separate"/>
          </w:r>
          <w:r w:rsidR="003A56FE" w:rsidRPr="00692B36">
            <w:rPr>
              <w:rFonts w:ascii="Arial" w:eastAsia="Times New Roman" w:hAnsi="Arial" w:cs="Arial"/>
              <w:noProof/>
              <w:color w:val="000000"/>
              <w:lang w:val="en-GB" w:eastAsia="en-GB"/>
            </w:rPr>
            <w:t>(Myers, 2016)</w:t>
          </w:r>
          <w:r w:rsidR="003A56FE" w:rsidRPr="00692B36">
            <w:rPr>
              <w:rFonts w:ascii="Arial" w:eastAsia="Times New Roman" w:hAnsi="Arial" w:cs="Arial"/>
              <w:b/>
              <w:bCs/>
              <w:color w:val="000000"/>
              <w:lang w:eastAsia="en-GB"/>
            </w:rPr>
            <w:fldChar w:fldCharType="end"/>
          </w:r>
        </w:sdtContent>
      </w:sdt>
      <w:r w:rsidR="003A56FE"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 As a leader you want your team enjoying their role, and to feel valued and empowered in your presence. However, I also recognize you cannot help people grow, mature, and perform without pushing them to achieve</w:t>
      </w:r>
      <w:r w:rsidR="00D23508" w:rsidRPr="00692B36">
        <w:rPr>
          <w:rFonts w:ascii="Arial" w:eastAsia="Times New Roman" w:hAnsi="Arial" w:cs="Arial"/>
          <w:color w:val="000000"/>
          <w:lang w:eastAsia="en-GB"/>
        </w:rPr>
        <w:t xml:space="preserve">, but this can be challenging and require strength of character. </w:t>
      </w:r>
      <w:r w:rsidRPr="00692B36">
        <w:rPr>
          <w:rFonts w:ascii="Arial" w:eastAsia="Times New Roman" w:hAnsi="Arial" w:cs="Arial"/>
          <w:color w:val="000000"/>
          <w:lang w:eastAsia="en-GB"/>
        </w:rPr>
        <w:t xml:space="preserve">The following quote sums this up perfectly; </w:t>
      </w:r>
      <w:r w:rsidRPr="00692B36">
        <w:rPr>
          <w:rFonts w:ascii="Arial" w:eastAsia="Times New Roman" w:hAnsi="Arial" w:cs="Arial"/>
          <w:b/>
          <w:bCs/>
          <w:color w:val="000000"/>
          <w:lang w:eastAsia="en-GB"/>
        </w:rPr>
        <w:t>‘</w:t>
      </w:r>
      <w:r w:rsidR="00D23508" w:rsidRPr="00692B36">
        <w:rPr>
          <w:rFonts w:ascii="Arial" w:eastAsia="Times New Roman" w:hAnsi="Arial" w:cs="Arial"/>
          <w:b/>
          <w:bCs/>
          <w:color w:val="000000"/>
          <w:lang w:eastAsia="en-GB"/>
        </w:rPr>
        <w:t>’</w:t>
      </w:r>
      <w:r w:rsidRPr="00692B36">
        <w:rPr>
          <w:rFonts w:ascii="Arial" w:eastAsia="Times New Roman" w:hAnsi="Arial" w:cs="Arial"/>
          <w:b/>
          <w:bCs/>
          <w:color w:val="000000"/>
          <w:lang w:eastAsia="en-GB"/>
        </w:rPr>
        <w:t>Being everyone’s friend is a ‘selfish act’. Leadership is not about how well your liked it’s about helping people become the best they can be’</w:t>
      </w:r>
      <w:r w:rsidR="00D23508" w:rsidRPr="00692B36">
        <w:rPr>
          <w:rFonts w:ascii="Arial" w:eastAsia="Times New Roman" w:hAnsi="Arial" w:cs="Arial"/>
          <w:b/>
          <w:bCs/>
          <w:color w:val="000000"/>
          <w:lang w:eastAsia="en-GB"/>
        </w:rPr>
        <w:t>’</w:t>
      </w:r>
      <w:r w:rsidR="00937723"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2006327189"/>
          <w:citation/>
        </w:sdtPr>
        <w:sdtEndPr/>
        <w:sdtContent>
          <w:r w:rsidR="00937723" w:rsidRPr="00692B36">
            <w:rPr>
              <w:rFonts w:ascii="Arial" w:eastAsia="Times New Roman" w:hAnsi="Arial" w:cs="Arial"/>
              <w:b/>
              <w:bCs/>
              <w:color w:val="000000"/>
              <w:lang w:eastAsia="en-GB"/>
            </w:rPr>
            <w:fldChar w:fldCharType="begin"/>
          </w:r>
          <w:r w:rsidR="00937723" w:rsidRPr="00692B36">
            <w:rPr>
              <w:rFonts w:ascii="Arial" w:eastAsia="Times New Roman" w:hAnsi="Arial" w:cs="Arial"/>
              <w:b/>
              <w:bCs/>
              <w:color w:val="000000"/>
              <w:lang w:val="en-GB" w:eastAsia="en-GB"/>
            </w:rPr>
            <w:instrText xml:space="preserve"> CITATION Mye16 \l 2057 </w:instrText>
          </w:r>
          <w:r w:rsidR="00937723" w:rsidRPr="00692B36">
            <w:rPr>
              <w:rFonts w:ascii="Arial" w:eastAsia="Times New Roman" w:hAnsi="Arial" w:cs="Arial"/>
              <w:b/>
              <w:bCs/>
              <w:color w:val="000000"/>
              <w:lang w:eastAsia="en-GB"/>
            </w:rPr>
            <w:fldChar w:fldCharType="separate"/>
          </w:r>
          <w:r w:rsidR="00937723" w:rsidRPr="00692B36">
            <w:rPr>
              <w:rFonts w:ascii="Arial" w:eastAsia="Times New Roman" w:hAnsi="Arial" w:cs="Arial"/>
              <w:noProof/>
              <w:color w:val="000000"/>
              <w:lang w:val="en-GB" w:eastAsia="en-GB"/>
            </w:rPr>
            <w:t>(Myers, 2016)</w:t>
          </w:r>
          <w:r w:rsidR="00937723" w:rsidRPr="00692B36">
            <w:rPr>
              <w:rFonts w:ascii="Arial" w:eastAsia="Times New Roman" w:hAnsi="Arial" w:cs="Arial"/>
              <w:b/>
              <w:bCs/>
              <w:color w:val="000000"/>
              <w:lang w:eastAsia="en-GB"/>
            </w:rPr>
            <w:fldChar w:fldCharType="end"/>
          </w:r>
        </w:sdtContent>
      </w:sdt>
      <w:r w:rsidRPr="00692B36">
        <w:rPr>
          <w:rFonts w:ascii="Arial" w:eastAsia="Times New Roman" w:hAnsi="Arial" w:cs="Arial"/>
          <w:b/>
          <w:bCs/>
          <w:color w:val="000000"/>
          <w:lang w:eastAsia="en-GB"/>
        </w:rPr>
        <w:t>. </w:t>
      </w:r>
      <w:r w:rsidRPr="00692B36">
        <w:rPr>
          <w:rFonts w:ascii="Arial" w:eastAsia="Times New Roman" w:hAnsi="Arial" w:cs="Arial"/>
          <w:color w:val="000000"/>
          <w:lang w:eastAsia="en-GB"/>
        </w:rPr>
        <w:t> </w:t>
      </w:r>
    </w:p>
    <w:p w14:paraId="26EEE429" w14:textId="77777777" w:rsidR="00926D97" w:rsidRPr="00692B36" w:rsidRDefault="00926D97" w:rsidP="00926D97">
      <w:pPr>
        <w:textAlignment w:val="baseline"/>
        <w:rPr>
          <w:rFonts w:ascii="Arial" w:eastAsia="Times New Roman" w:hAnsi="Arial" w:cs="Arial"/>
          <w:color w:val="000000"/>
          <w:lang w:eastAsia="en-GB"/>
        </w:rPr>
      </w:pPr>
    </w:p>
    <w:p w14:paraId="35B3BFED" w14:textId="4EADEC4B" w:rsidR="00926D97" w:rsidRPr="00692B36" w:rsidRDefault="00926D97" w:rsidP="00926D97">
      <w:pPr>
        <w:textAlignment w:val="baseline"/>
        <w:rPr>
          <w:rFonts w:ascii="Arial" w:eastAsia="Times New Roman" w:hAnsi="Arial" w:cs="Arial"/>
          <w:color w:val="343C4B"/>
          <w:lang w:eastAsia="en-GB"/>
        </w:rPr>
      </w:pPr>
      <w:r w:rsidRPr="00692B36">
        <w:rPr>
          <w:rFonts w:ascii="Arial" w:eastAsia="Times New Roman" w:hAnsi="Arial" w:cs="Arial"/>
          <w:color w:val="000000"/>
          <w:lang w:eastAsia="en-GB"/>
        </w:rPr>
        <w:t xml:space="preserve">I have always wanted to be that leader who motivates and drives others to maximize their potential. I appreciate that there is a fine line between friendship and leadership, and I think the </w:t>
      </w:r>
      <w:r w:rsidRPr="00692B36">
        <w:rPr>
          <w:rFonts w:ascii="Arial" w:eastAsia="Times New Roman" w:hAnsi="Arial" w:cs="Arial"/>
          <w:b/>
          <w:bCs/>
          <w:color w:val="000000"/>
          <w:lang w:eastAsia="en-GB"/>
        </w:rPr>
        <w:t xml:space="preserve">Article a Fine Line Between Friendship and leadership </w:t>
      </w:r>
      <w:r w:rsidRPr="00692B36">
        <w:rPr>
          <w:rFonts w:ascii="Arial" w:eastAsia="Times New Roman" w:hAnsi="Arial" w:cs="Arial"/>
          <w:b/>
          <w:bCs/>
          <w:color w:val="000000"/>
          <w:lang w:eastAsia="en-GB"/>
        </w:rPr>
        <w:lastRenderedPageBreak/>
        <w:t>states ‘</w:t>
      </w:r>
      <w:r w:rsidR="00D23508" w:rsidRPr="00692B36">
        <w:rPr>
          <w:rFonts w:ascii="Arial" w:eastAsia="Times New Roman" w:hAnsi="Arial" w:cs="Arial"/>
          <w:b/>
          <w:bCs/>
          <w:color w:val="000000"/>
          <w:lang w:eastAsia="en-GB"/>
        </w:rPr>
        <w:t xml:space="preserve">there are </w:t>
      </w:r>
      <w:r w:rsidR="00671B39" w:rsidRPr="00692B36">
        <w:rPr>
          <w:rFonts w:ascii="Arial" w:eastAsia="Times New Roman" w:hAnsi="Arial" w:cs="Arial"/>
          <w:b/>
          <w:bCs/>
          <w:color w:val="000000"/>
          <w:lang w:eastAsia="en-GB"/>
        </w:rPr>
        <w:t>discrepancies,</w:t>
      </w:r>
      <w:r w:rsidR="00D23508" w:rsidRPr="00692B36">
        <w:rPr>
          <w:rFonts w:ascii="Arial" w:eastAsia="Times New Roman" w:hAnsi="Arial" w:cs="Arial"/>
          <w:b/>
          <w:bCs/>
          <w:color w:val="000000"/>
          <w:lang w:eastAsia="en-GB"/>
        </w:rPr>
        <w:t xml:space="preserve"> and that ‘old school’ leaders believe there is no room for friendship in the workplace as it may lead to frustrations such as </w:t>
      </w:r>
      <w:r w:rsidRPr="00692B36">
        <w:rPr>
          <w:rFonts w:ascii="Arial" w:eastAsia="Times New Roman" w:hAnsi="Arial" w:cs="Arial"/>
          <w:b/>
          <w:bCs/>
          <w:color w:val="000000"/>
          <w:lang w:eastAsia="en-GB"/>
        </w:rPr>
        <w:t>favoritism. The new school of leadership</w:t>
      </w:r>
      <w:r w:rsidR="00D23508" w:rsidRPr="00692B36">
        <w:rPr>
          <w:rFonts w:ascii="Arial" w:eastAsia="Times New Roman" w:hAnsi="Arial" w:cs="Arial"/>
          <w:b/>
          <w:bCs/>
          <w:color w:val="000000"/>
          <w:lang w:eastAsia="en-GB"/>
        </w:rPr>
        <w:t xml:space="preserve"> believe that you can be </w:t>
      </w:r>
      <w:r w:rsidRPr="00692B36">
        <w:rPr>
          <w:rFonts w:ascii="Arial" w:eastAsia="Times New Roman" w:hAnsi="Arial" w:cs="Arial"/>
          <w:b/>
          <w:bCs/>
          <w:color w:val="000000"/>
          <w:lang w:eastAsia="en-GB"/>
        </w:rPr>
        <w:t xml:space="preserve">friends without compromising </w:t>
      </w:r>
      <w:r w:rsidR="00671B39" w:rsidRPr="00692B36">
        <w:rPr>
          <w:rFonts w:ascii="Arial" w:eastAsia="Times New Roman" w:hAnsi="Arial" w:cs="Arial"/>
          <w:b/>
          <w:bCs/>
          <w:color w:val="000000"/>
          <w:lang w:eastAsia="en-GB"/>
        </w:rPr>
        <w:t xml:space="preserve">role’ </w:t>
      </w:r>
      <w:sdt>
        <w:sdtPr>
          <w:rPr>
            <w:rFonts w:ascii="Arial" w:eastAsia="Times New Roman" w:hAnsi="Arial" w:cs="Arial"/>
            <w:b/>
            <w:bCs/>
            <w:color w:val="000000"/>
            <w:lang w:eastAsia="en-GB"/>
          </w:rPr>
          <w:id w:val="-1258365646"/>
          <w:citation/>
        </w:sdtPr>
        <w:sdtEndPr/>
        <w:sdtContent>
          <w:r w:rsidR="003A40F9" w:rsidRPr="00692B36">
            <w:rPr>
              <w:rFonts w:ascii="Arial" w:eastAsia="Times New Roman" w:hAnsi="Arial" w:cs="Arial"/>
              <w:b/>
              <w:bCs/>
              <w:color w:val="000000"/>
              <w:lang w:eastAsia="en-GB"/>
            </w:rPr>
            <w:fldChar w:fldCharType="begin"/>
          </w:r>
          <w:r w:rsidR="003A40F9" w:rsidRPr="00692B36">
            <w:rPr>
              <w:rFonts w:ascii="Arial" w:eastAsia="Times New Roman" w:hAnsi="Arial" w:cs="Arial"/>
              <w:b/>
              <w:bCs/>
              <w:color w:val="000000"/>
              <w:lang w:val="en-GB" w:eastAsia="en-GB"/>
            </w:rPr>
            <w:instrText xml:space="preserve"> CITATION Das15 \l 2057 </w:instrText>
          </w:r>
          <w:r w:rsidR="003A40F9" w:rsidRPr="00692B36">
            <w:rPr>
              <w:rFonts w:ascii="Arial" w:eastAsia="Times New Roman" w:hAnsi="Arial" w:cs="Arial"/>
              <w:b/>
              <w:bCs/>
              <w:color w:val="000000"/>
              <w:lang w:eastAsia="en-GB"/>
            </w:rPr>
            <w:fldChar w:fldCharType="separate"/>
          </w:r>
          <w:r w:rsidR="003A40F9" w:rsidRPr="00692B36">
            <w:rPr>
              <w:rFonts w:ascii="Arial" w:eastAsia="Times New Roman" w:hAnsi="Arial" w:cs="Arial"/>
              <w:noProof/>
              <w:color w:val="000000"/>
              <w:lang w:val="en-GB" w:eastAsia="en-GB"/>
            </w:rPr>
            <w:t>(Daskal, 2015)</w:t>
          </w:r>
          <w:r w:rsidR="003A40F9" w:rsidRPr="00692B36">
            <w:rPr>
              <w:rFonts w:ascii="Arial" w:eastAsia="Times New Roman" w:hAnsi="Arial" w:cs="Arial"/>
              <w:b/>
              <w:bCs/>
              <w:color w:val="000000"/>
              <w:lang w:eastAsia="en-GB"/>
            </w:rPr>
            <w:fldChar w:fldCharType="end"/>
          </w:r>
        </w:sdtContent>
      </w:sdt>
      <w:r w:rsidR="00E83F22" w:rsidRPr="00692B36">
        <w:rPr>
          <w:rFonts w:ascii="Arial" w:eastAsia="Times New Roman" w:hAnsi="Arial" w:cs="Arial"/>
          <w:b/>
          <w:bCs/>
          <w:color w:val="000000"/>
          <w:lang w:eastAsia="en-GB"/>
        </w:rPr>
        <w:t>.</w:t>
      </w:r>
      <w:r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I am very much in agreeance with the later view. With the new team, I have developed a bespoke training package with independent mentors to support the team. My senior manager and I have also played a key role in this. As part of this process, we completed Beyond 360 reviews and have undertaken personality trait assessments. Unsurprisingly, my results identified that</w:t>
      </w:r>
      <w:r w:rsidRPr="00692B36">
        <w:rPr>
          <w:rFonts w:ascii="Arial" w:eastAsia="Times New Roman" w:hAnsi="Arial" w:cs="Arial"/>
          <w:color w:val="343C4B"/>
          <w:lang w:eastAsia="en-GB"/>
        </w:rPr>
        <w:t xml:space="preserve"> I am an ‘Advocate’</w:t>
      </w:r>
      <w:r w:rsidR="00DB5AA9" w:rsidRPr="00692B36">
        <w:rPr>
          <w:rFonts w:ascii="Arial" w:eastAsia="Times New Roman" w:hAnsi="Arial" w:cs="Arial"/>
          <w:color w:val="343C4B"/>
          <w:lang w:eastAsia="en-GB"/>
        </w:rPr>
        <w:t xml:space="preserve"> </w:t>
      </w:r>
      <w:r w:rsidRPr="00692B36">
        <w:rPr>
          <w:rFonts w:ascii="Arial" w:eastAsia="Times New Roman" w:hAnsi="Arial" w:cs="Arial"/>
          <w:color w:val="343C4B"/>
          <w:lang w:eastAsia="en-GB"/>
        </w:rPr>
        <w:t>‘</w:t>
      </w:r>
      <w:r w:rsidR="00671B39" w:rsidRPr="00692B36">
        <w:rPr>
          <w:rFonts w:ascii="Arial" w:eastAsia="Times New Roman" w:hAnsi="Arial" w:cs="Arial"/>
          <w:b/>
          <w:bCs/>
          <w:color w:val="343C4B"/>
          <w:lang w:eastAsia="en-GB"/>
        </w:rPr>
        <w:t xml:space="preserve">that </w:t>
      </w:r>
      <w:r w:rsidRPr="00692B36">
        <w:rPr>
          <w:rFonts w:ascii="Arial" w:eastAsia="Times New Roman" w:hAnsi="Arial" w:cs="Arial"/>
          <w:b/>
          <w:bCs/>
          <w:color w:val="343C4B"/>
          <w:lang w:eastAsia="en-GB"/>
        </w:rPr>
        <w:t>success doesn’t come from money or status but from helping others</w:t>
      </w:r>
      <w:r w:rsidR="00671B39" w:rsidRPr="00692B36">
        <w:rPr>
          <w:rFonts w:ascii="Arial" w:eastAsia="Times New Roman" w:hAnsi="Arial" w:cs="Arial"/>
          <w:b/>
          <w:bCs/>
          <w:color w:val="343C4B"/>
          <w:lang w:eastAsia="en-GB"/>
        </w:rPr>
        <w:t>, valuing integrity and having a clear vision</w:t>
      </w:r>
      <w:r w:rsidRPr="00692B36">
        <w:rPr>
          <w:rFonts w:ascii="Arial" w:eastAsia="Times New Roman" w:hAnsi="Arial" w:cs="Arial"/>
          <w:b/>
          <w:bCs/>
          <w:color w:val="343C4B"/>
          <w:lang w:eastAsia="en-GB"/>
        </w:rPr>
        <w:t>’</w:t>
      </w:r>
      <w:sdt>
        <w:sdtPr>
          <w:rPr>
            <w:rFonts w:ascii="Arial" w:eastAsia="Times New Roman" w:hAnsi="Arial" w:cs="Arial"/>
            <w:b/>
            <w:bCs/>
            <w:color w:val="343C4B"/>
            <w:lang w:eastAsia="en-GB"/>
          </w:rPr>
          <w:id w:val="-495273130"/>
          <w:citation/>
        </w:sdtPr>
        <w:sdtEndPr/>
        <w:sdtContent>
          <w:r w:rsidR="00DB5AA9" w:rsidRPr="00692B36">
            <w:rPr>
              <w:rFonts w:ascii="Arial" w:eastAsia="Times New Roman" w:hAnsi="Arial" w:cs="Arial"/>
              <w:b/>
              <w:bCs/>
              <w:color w:val="343C4B"/>
              <w:lang w:eastAsia="en-GB"/>
            </w:rPr>
            <w:fldChar w:fldCharType="begin"/>
          </w:r>
          <w:r w:rsidR="00DB5AA9" w:rsidRPr="00692B36">
            <w:rPr>
              <w:rFonts w:ascii="Arial" w:eastAsia="Times New Roman" w:hAnsi="Arial" w:cs="Arial"/>
              <w:b/>
              <w:bCs/>
              <w:color w:val="343C4B"/>
              <w:lang w:val="en-GB" w:eastAsia="en-GB"/>
            </w:rPr>
            <w:instrText xml:space="preserve"> CITATION 16P23 \l 2057 </w:instrText>
          </w:r>
          <w:r w:rsidR="00DB5AA9" w:rsidRPr="00692B36">
            <w:rPr>
              <w:rFonts w:ascii="Arial" w:eastAsia="Times New Roman" w:hAnsi="Arial" w:cs="Arial"/>
              <w:b/>
              <w:bCs/>
              <w:color w:val="343C4B"/>
              <w:lang w:eastAsia="en-GB"/>
            </w:rPr>
            <w:fldChar w:fldCharType="separate"/>
          </w:r>
          <w:r w:rsidR="00DB5AA9" w:rsidRPr="00692B36">
            <w:rPr>
              <w:rFonts w:ascii="Arial" w:eastAsia="Times New Roman" w:hAnsi="Arial" w:cs="Arial"/>
              <w:b/>
              <w:bCs/>
              <w:noProof/>
              <w:color w:val="343C4B"/>
              <w:lang w:val="en-GB" w:eastAsia="en-GB"/>
            </w:rPr>
            <w:t xml:space="preserve"> </w:t>
          </w:r>
          <w:r w:rsidR="00DB5AA9" w:rsidRPr="00692B36">
            <w:rPr>
              <w:rFonts w:ascii="Arial" w:eastAsia="Times New Roman" w:hAnsi="Arial" w:cs="Arial"/>
              <w:noProof/>
              <w:color w:val="343C4B"/>
              <w:lang w:val="en-GB" w:eastAsia="en-GB"/>
            </w:rPr>
            <w:t>(16 Personalities, 2023)</w:t>
          </w:r>
          <w:r w:rsidR="00DB5AA9" w:rsidRPr="00692B36">
            <w:rPr>
              <w:rFonts w:ascii="Arial" w:eastAsia="Times New Roman" w:hAnsi="Arial" w:cs="Arial"/>
              <w:b/>
              <w:bCs/>
              <w:color w:val="343C4B"/>
              <w:lang w:eastAsia="en-GB"/>
            </w:rPr>
            <w:fldChar w:fldCharType="end"/>
          </w:r>
        </w:sdtContent>
      </w:sdt>
      <w:r w:rsidR="00DB5AA9" w:rsidRPr="00692B36">
        <w:rPr>
          <w:rFonts w:ascii="Arial" w:eastAsia="Times New Roman" w:hAnsi="Arial" w:cs="Arial"/>
          <w:color w:val="343C4B"/>
          <w:lang w:eastAsia="en-GB"/>
        </w:rPr>
        <w:t>.</w:t>
      </w:r>
    </w:p>
    <w:p w14:paraId="4BD6C86E" w14:textId="77777777" w:rsidR="00926D97" w:rsidRPr="00692B36" w:rsidRDefault="00926D97" w:rsidP="00926D97">
      <w:pPr>
        <w:textAlignment w:val="baseline"/>
        <w:rPr>
          <w:rFonts w:ascii="Arial" w:eastAsia="Times New Roman" w:hAnsi="Arial" w:cs="Arial"/>
          <w:color w:val="000000"/>
          <w:lang w:eastAsia="en-GB"/>
        </w:rPr>
      </w:pPr>
    </w:p>
    <w:p w14:paraId="09D3FBEE" w14:textId="097BEF00"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As time has progressed, I recognize that I am moving towards more of a transformational style of leadership</w:t>
      </w:r>
      <w:r w:rsidR="00671B39" w:rsidRPr="00692B36">
        <w:rPr>
          <w:rFonts w:ascii="Arial" w:eastAsia="Times New Roman" w:hAnsi="Arial" w:cs="Arial"/>
          <w:color w:val="000000"/>
          <w:lang w:eastAsia="en-GB"/>
        </w:rPr>
        <w:t xml:space="preserve"> which I believe is borne partly from learnt experience over the past 22 years in the role which has developed my confidence</w:t>
      </w:r>
      <w:r w:rsidRPr="00692B36">
        <w:rPr>
          <w:rFonts w:ascii="Arial" w:eastAsia="Times New Roman" w:hAnsi="Arial" w:cs="Arial"/>
          <w:b/>
          <w:bCs/>
          <w:color w:val="000000"/>
          <w:lang w:eastAsia="en-GB"/>
        </w:rPr>
        <w:t xml:space="preserve">. </w:t>
      </w:r>
      <w:r w:rsidR="00671B39" w:rsidRPr="00692B36">
        <w:rPr>
          <w:rFonts w:ascii="Arial" w:eastAsia="Times New Roman" w:hAnsi="Arial" w:cs="Arial"/>
          <w:b/>
          <w:bCs/>
          <w:color w:val="000000"/>
          <w:lang w:eastAsia="en-GB"/>
        </w:rPr>
        <w:t xml:space="preserve">‘Leaders who are identified as having the ability to motivate and inspire, helping employees develop by empowering them to achieve whilst also understanding the needs of the organization’ </w:t>
      </w:r>
      <w:sdt>
        <w:sdtPr>
          <w:rPr>
            <w:rFonts w:ascii="Arial" w:eastAsia="Times New Roman" w:hAnsi="Arial" w:cs="Arial"/>
            <w:b/>
            <w:bCs/>
            <w:color w:val="000000"/>
            <w:lang w:eastAsia="en-GB"/>
          </w:rPr>
          <w:id w:val="1195736255"/>
          <w:citation/>
        </w:sdtPr>
        <w:sdtEndPr/>
        <w:sdtContent>
          <w:r w:rsidR="002E03DF" w:rsidRPr="00692B36">
            <w:rPr>
              <w:rFonts w:ascii="Arial" w:eastAsia="Times New Roman" w:hAnsi="Arial" w:cs="Arial"/>
              <w:b/>
              <w:bCs/>
              <w:color w:val="000000"/>
              <w:lang w:eastAsia="en-GB"/>
            </w:rPr>
            <w:fldChar w:fldCharType="begin"/>
          </w:r>
          <w:r w:rsidR="002E03DF" w:rsidRPr="00692B36">
            <w:rPr>
              <w:rFonts w:ascii="Arial" w:eastAsia="Times New Roman" w:hAnsi="Arial" w:cs="Arial"/>
              <w:b/>
              <w:bCs/>
              <w:color w:val="000000"/>
              <w:lang w:val="en-GB" w:eastAsia="en-GB"/>
            </w:rPr>
            <w:instrText xml:space="preserve"> CITATION Bas05 \l 2057 </w:instrText>
          </w:r>
          <w:r w:rsidR="002E03DF" w:rsidRPr="00692B36">
            <w:rPr>
              <w:rFonts w:ascii="Arial" w:eastAsia="Times New Roman" w:hAnsi="Arial" w:cs="Arial"/>
              <w:b/>
              <w:bCs/>
              <w:color w:val="000000"/>
              <w:lang w:eastAsia="en-GB"/>
            </w:rPr>
            <w:fldChar w:fldCharType="separate"/>
          </w:r>
          <w:r w:rsidR="002E03DF" w:rsidRPr="00692B36">
            <w:rPr>
              <w:rFonts w:ascii="Arial" w:eastAsia="Times New Roman" w:hAnsi="Arial" w:cs="Arial"/>
              <w:noProof/>
              <w:color w:val="000000"/>
              <w:lang w:val="en-GB" w:eastAsia="en-GB"/>
            </w:rPr>
            <w:t>(Bass &amp; Riggio, 2005)</w:t>
          </w:r>
          <w:r w:rsidR="002E03DF" w:rsidRPr="00692B36">
            <w:rPr>
              <w:rFonts w:ascii="Arial" w:eastAsia="Times New Roman" w:hAnsi="Arial" w:cs="Arial"/>
              <w:b/>
              <w:bCs/>
              <w:color w:val="000000"/>
              <w:lang w:eastAsia="en-GB"/>
            </w:rPr>
            <w:fldChar w:fldCharType="end"/>
          </w:r>
        </w:sdtContent>
      </w:sdt>
      <w:r w:rsidR="002E03DF" w:rsidRPr="00692B36">
        <w:rPr>
          <w:rFonts w:ascii="Arial" w:eastAsia="Times New Roman" w:hAnsi="Arial" w:cs="Arial"/>
          <w:color w:val="000000"/>
          <w:lang w:eastAsia="en-GB"/>
        </w:rPr>
        <w:t>.</w:t>
      </w:r>
    </w:p>
    <w:p w14:paraId="24749661" w14:textId="77777777" w:rsidR="00926D97" w:rsidRPr="00692B36" w:rsidRDefault="00926D97" w:rsidP="00926D97">
      <w:pPr>
        <w:textAlignment w:val="baseline"/>
        <w:rPr>
          <w:rFonts w:ascii="Arial" w:eastAsia="Times New Roman" w:hAnsi="Arial" w:cs="Arial"/>
          <w:b/>
          <w:bCs/>
          <w:color w:val="000000"/>
          <w:lang w:eastAsia="en-GB"/>
        </w:rPr>
      </w:pPr>
    </w:p>
    <w:p w14:paraId="27B9D491" w14:textId="18B3945E"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With the high performing original team, one of the key motivators was the fact that they felt rewarded and recognized for their commitment. As identified within this research there are numerous theories regarding motivation. </w:t>
      </w:r>
      <w:r w:rsidR="00671B39" w:rsidRPr="00692B36">
        <w:rPr>
          <w:rFonts w:ascii="Arial" w:eastAsia="Times New Roman" w:hAnsi="Arial" w:cs="Arial"/>
          <w:color w:val="000000"/>
          <w:lang w:eastAsia="en-GB"/>
        </w:rPr>
        <w:t xml:space="preserve">It has been identified as </w:t>
      </w:r>
      <w:r w:rsidR="00671B39" w:rsidRPr="00692B36">
        <w:rPr>
          <w:rFonts w:ascii="Arial" w:eastAsia="Times New Roman" w:hAnsi="Arial" w:cs="Arial"/>
          <w:color w:val="000000"/>
          <w:lang w:eastAsia="en-GB"/>
        </w:rPr>
        <w:lastRenderedPageBreak/>
        <w:t>‘</w:t>
      </w:r>
      <w:r w:rsidR="00671B39" w:rsidRPr="00692B36">
        <w:rPr>
          <w:rFonts w:ascii="Arial" w:eastAsia="Times New Roman" w:hAnsi="Arial" w:cs="Arial"/>
          <w:b/>
          <w:bCs/>
          <w:color w:val="000000"/>
          <w:lang w:eastAsia="en-GB"/>
        </w:rPr>
        <w:t xml:space="preserve">the ability to inspire others to maximize their potential to achieve’. </w:t>
      </w:r>
      <w:sdt>
        <w:sdtPr>
          <w:rPr>
            <w:rFonts w:ascii="Arial" w:eastAsia="Times New Roman" w:hAnsi="Arial" w:cs="Arial"/>
            <w:b/>
            <w:bCs/>
            <w:color w:val="273239"/>
            <w:shd w:val="clear" w:color="auto" w:fill="F9F9F9"/>
            <w:lang w:eastAsia="en-GB"/>
          </w:rPr>
          <w:id w:val="1305974542"/>
          <w:citation/>
        </w:sdtPr>
        <w:sdtEndPr/>
        <w:sdtContent>
          <w:r w:rsidR="002A4014" w:rsidRPr="00692B36">
            <w:rPr>
              <w:rFonts w:ascii="Arial" w:eastAsia="Times New Roman" w:hAnsi="Arial" w:cs="Arial"/>
              <w:b/>
              <w:bCs/>
              <w:color w:val="273239"/>
              <w:shd w:val="clear" w:color="auto" w:fill="F9F9F9"/>
              <w:lang w:eastAsia="en-GB"/>
            </w:rPr>
            <w:fldChar w:fldCharType="begin"/>
          </w:r>
          <w:r w:rsidR="002A4014" w:rsidRPr="00692B36">
            <w:rPr>
              <w:rFonts w:ascii="Arial" w:eastAsia="Times New Roman" w:hAnsi="Arial" w:cs="Arial"/>
              <w:b/>
              <w:bCs/>
              <w:color w:val="273239"/>
              <w:shd w:val="clear" w:color="auto" w:fill="F9F9F9"/>
              <w:lang w:val="en-GB" w:eastAsia="en-GB"/>
            </w:rPr>
            <w:instrText xml:space="preserve"> CITATION Bas05 \l 2057 </w:instrText>
          </w:r>
          <w:r w:rsidR="002A4014" w:rsidRPr="00692B36">
            <w:rPr>
              <w:rFonts w:ascii="Arial" w:eastAsia="Times New Roman" w:hAnsi="Arial" w:cs="Arial"/>
              <w:b/>
              <w:bCs/>
              <w:color w:val="273239"/>
              <w:shd w:val="clear" w:color="auto" w:fill="F9F9F9"/>
              <w:lang w:eastAsia="en-GB"/>
            </w:rPr>
            <w:fldChar w:fldCharType="separate"/>
          </w:r>
          <w:r w:rsidR="002A4014" w:rsidRPr="00692B36">
            <w:rPr>
              <w:rFonts w:ascii="Arial" w:eastAsia="Times New Roman" w:hAnsi="Arial" w:cs="Arial"/>
              <w:noProof/>
              <w:color w:val="273239"/>
              <w:shd w:val="clear" w:color="auto" w:fill="F9F9F9"/>
              <w:lang w:val="en-GB" w:eastAsia="en-GB"/>
            </w:rPr>
            <w:t>(Bass &amp; Riggio, 2005)</w:t>
          </w:r>
          <w:r w:rsidR="002A4014" w:rsidRPr="00692B36">
            <w:rPr>
              <w:rFonts w:ascii="Arial" w:eastAsia="Times New Roman" w:hAnsi="Arial" w:cs="Arial"/>
              <w:b/>
              <w:bCs/>
              <w:color w:val="273239"/>
              <w:shd w:val="clear" w:color="auto" w:fill="F9F9F9"/>
              <w:lang w:eastAsia="en-GB"/>
            </w:rPr>
            <w:fldChar w:fldCharType="end"/>
          </w:r>
        </w:sdtContent>
      </w:sdt>
      <w:r w:rsidRPr="00692B36">
        <w:rPr>
          <w:rFonts w:ascii="Arial" w:eastAsia="Times New Roman" w:hAnsi="Arial" w:cs="Arial"/>
          <w:i/>
          <w:iCs/>
          <w:color w:val="273239"/>
          <w:shd w:val="clear" w:color="auto" w:fill="F9F9F9"/>
          <w:lang w:eastAsia="en-GB"/>
        </w:rPr>
        <w:t>.</w:t>
      </w:r>
      <w:r w:rsidRPr="00692B36">
        <w:rPr>
          <w:rFonts w:ascii="Arial" w:eastAsia="Times New Roman" w:hAnsi="Arial" w:cs="Arial"/>
          <w:color w:val="000000"/>
          <w:lang w:eastAsia="en-GB"/>
        </w:rPr>
        <w:t xml:space="preserve"> </w:t>
      </w:r>
    </w:p>
    <w:p w14:paraId="1F1C838A" w14:textId="77777777" w:rsidR="00926D97" w:rsidRPr="00692B36" w:rsidRDefault="00926D97" w:rsidP="00926D97">
      <w:pPr>
        <w:textAlignment w:val="baseline"/>
        <w:rPr>
          <w:rFonts w:ascii="Arial" w:eastAsia="Times New Roman" w:hAnsi="Arial" w:cs="Arial"/>
          <w:color w:val="000000"/>
          <w:lang w:eastAsia="en-GB"/>
        </w:rPr>
      </w:pPr>
    </w:p>
    <w:p w14:paraId="23EEF5D7" w14:textId="61281D02"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My motivation for that first meeting and my </w:t>
      </w:r>
      <w:r w:rsidR="00785852" w:rsidRPr="00692B36">
        <w:rPr>
          <w:rFonts w:ascii="Arial" w:eastAsia="Times New Roman" w:hAnsi="Arial" w:cs="Arial"/>
          <w:color w:val="000000"/>
          <w:lang w:eastAsia="en-GB"/>
        </w:rPr>
        <w:t xml:space="preserve">transformational </w:t>
      </w:r>
      <w:r w:rsidRPr="00692B36">
        <w:rPr>
          <w:rFonts w:ascii="Arial" w:eastAsia="Times New Roman" w:hAnsi="Arial" w:cs="Arial"/>
          <w:color w:val="000000"/>
          <w:lang w:eastAsia="en-GB"/>
        </w:rPr>
        <w:t xml:space="preserve">leadership style was the fact that I wanted the team to see that I valued their contribution. Through feedback, their motivation for failing to speak up to raise their concerns was the fact that they didn’t feel they were </w:t>
      </w:r>
      <w:proofErr w:type="gramStart"/>
      <w:r w:rsidRPr="00692B36">
        <w:rPr>
          <w:rFonts w:ascii="Arial" w:eastAsia="Times New Roman" w:hAnsi="Arial" w:cs="Arial"/>
          <w:color w:val="000000"/>
          <w:lang w:eastAsia="en-GB"/>
        </w:rPr>
        <w:t>in a position</w:t>
      </w:r>
      <w:proofErr w:type="gramEnd"/>
      <w:r w:rsidRPr="00692B36">
        <w:rPr>
          <w:rFonts w:ascii="Arial" w:eastAsia="Times New Roman" w:hAnsi="Arial" w:cs="Arial"/>
          <w:color w:val="000000"/>
          <w:lang w:eastAsia="en-GB"/>
        </w:rPr>
        <w:t xml:space="preserve"> to effectively contribute but they didn’t want to show their insecurities or show weakness amongst their peers or myself as their new line manager. </w:t>
      </w:r>
    </w:p>
    <w:p w14:paraId="2159EF22" w14:textId="77777777" w:rsidR="00926D97" w:rsidRPr="00692B36" w:rsidRDefault="00926D97" w:rsidP="00926D97">
      <w:pPr>
        <w:textAlignment w:val="baseline"/>
        <w:rPr>
          <w:rFonts w:ascii="Arial" w:eastAsia="Times New Roman" w:hAnsi="Arial" w:cs="Arial"/>
          <w:color w:val="000000"/>
          <w:lang w:eastAsia="en-GB"/>
        </w:rPr>
      </w:pPr>
    </w:p>
    <w:p w14:paraId="12379D68" w14:textId="3D60F44C"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My desire was that they would feel empowered and motivated within their new role and that over time they would come to see that the change in role was in fact a positive move. The fact that they were no longer in a role that was very autocratic in structure I perceived to be positive. However, on reflection all had very lengthy service and had been working within a very autocratic prescriptive environment for a significant number of years and this was the method they were familiar with and the arena they were comfortable operating within. </w:t>
      </w:r>
      <w:r w:rsidR="00785852" w:rsidRPr="00692B36">
        <w:rPr>
          <w:rFonts w:ascii="Arial" w:eastAsia="Times New Roman" w:hAnsi="Arial" w:cs="Arial"/>
          <w:color w:val="000000"/>
          <w:lang w:eastAsia="en-GB"/>
        </w:rPr>
        <w:t xml:space="preserve">I have also on reflection considered whether the transactional leadership style may too have been effective. </w:t>
      </w:r>
    </w:p>
    <w:p w14:paraId="7A9E5F24" w14:textId="77777777" w:rsidR="00926D97" w:rsidRPr="00692B36" w:rsidRDefault="00926D97" w:rsidP="00926D97">
      <w:pPr>
        <w:textAlignment w:val="baseline"/>
        <w:rPr>
          <w:rFonts w:ascii="Arial" w:eastAsia="Times New Roman" w:hAnsi="Arial" w:cs="Arial"/>
          <w:color w:val="000000"/>
          <w:lang w:eastAsia="en-GB"/>
        </w:rPr>
      </w:pPr>
    </w:p>
    <w:p w14:paraId="28B4E968" w14:textId="6C0B6313" w:rsidR="00926D97" w:rsidRPr="00692B36" w:rsidRDefault="00926D97" w:rsidP="00926D97">
      <w:pPr>
        <w:textAlignment w:val="baseline"/>
        <w:rPr>
          <w:rFonts w:ascii="Arial" w:eastAsia="Times New Roman" w:hAnsi="Arial" w:cs="Arial"/>
          <w:color w:val="444444"/>
          <w:shd w:val="clear" w:color="auto" w:fill="FFFFFF"/>
          <w:lang w:eastAsia="en-GB"/>
        </w:rPr>
      </w:pPr>
      <w:r w:rsidRPr="00692B36">
        <w:rPr>
          <w:rFonts w:ascii="Arial" w:eastAsia="Times New Roman" w:hAnsi="Arial" w:cs="Arial"/>
          <w:color w:val="000000"/>
          <w:lang w:eastAsia="en-GB"/>
        </w:rPr>
        <w:t>The individual who had failed to speak up and then ultimately failed to meet the key deadline was significantly affected by my approach. I recognize now that it is important to consider their motivational factors.</w:t>
      </w:r>
      <w:r w:rsidR="00785852" w:rsidRPr="00692B36">
        <w:rPr>
          <w:rFonts w:ascii="Arial" w:eastAsia="Times New Roman" w:hAnsi="Arial" w:cs="Arial"/>
          <w:color w:val="000000"/>
          <w:lang w:eastAsia="en-GB"/>
        </w:rPr>
        <w:t xml:space="preserve"> It is believed that</w:t>
      </w:r>
      <w:r w:rsidRPr="00692B36">
        <w:rPr>
          <w:rFonts w:ascii="Arial" w:eastAsia="Times New Roman" w:hAnsi="Arial" w:cs="Arial"/>
          <w:color w:val="000000"/>
          <w:lang w:eastAsia="en-GB"/>
        </w:rPr>
        <w:t xml:space="preserve"> </w:t>
      </w:r>
      <w:r w:rsidRPr="00692B36">
        <w:rPr>
          <w:rFonts w:ascii="Arial" w:eastAsia="Times New Roman" w:hAnsi="Arial" w:cs="Arial"/>
          <w:b/>
          <w:bCs/>
          <w:color w:val="444444"/>
          <w:shd w:val="clear" w:color="auto" w:fill="FFFFFF"/>
          <w:lang w:eastAsia="en-GB"/>
        </w:rPr>
        <w:t xml:space="preserve">‘Motivation is a </w:t>
      </w:r>
      <w:r w:rsidRPr="00692B36">
        <w:rPr>
          <w:rFonts w:ascii="Arial" w:eastAsia="Times New Roman" w:hAnsi="Arial" w:cs="Arial"/>
          <w:b/>
          <w:bCs/>
          <w:color w:val="444444"/>
          <w:shd w:val="clear" w:color="auto" w:fill="FFFFFF"/>
          <w:lang w:eastAsia="en-GB"/>
        </w:rPr>
        <w:lastRenderedPageBreak/>
        <w:t>state of mind</w:t>
      </w:r>
      <w:r w:rsidR="00785852" w:rsidRPr="00692B36">
        <w:rPr>
          <w:rFonts w:ascii="Arial" w:eastAsia="Times New Roman" w:hAnsi="Arial" w:cs="Arial"/>
          <w:b/>
          <w:bCs/>
          <w:color w:val="444444"/>
          <w:shd w:val="clear" w:color="auto" w:fill="FFFFFF"/>
          <w:lang w:eastAsia="en-GB"/>
        </w:rPr>
        <w:t xml:space="preserve"> that drives employees to achieve goals and to meet targets</w:t>
      </w:r>
      <w:r w:rsidRPr="00692B36">
        <w:rPr>
          <w:rFonts w:ascii="Arial" w:eastAsia="Times New Roman" w:hAnsi="Arial" w:cs="Arial"/>
          <w:b/>
          <w:bCs/>
          <w:color w:val="444444"/>
          <w:shd w:val="clear" w:color="auto" w:fill="FFFFFF"/>
          <w:lang w:eastAsia="en-GB"/>
        </w:rPr>
        <w:t>, driv</w:t>
      </w:r>
      <w:r w:rsidR="00785852" w:rsidRPr="00692B36">
        <w:rPr>
          <w:rFonts w:ascii="Arial" w:eastAsia="Times New Roman" w:hAnsi="Arial" w:cs="Arial"/>
          <w:b/>
          <w:bCs/>
          <w:color w:val="444444"/>
          <w:shd w:val="clear" w:color="auto" w:fill="FFFFFF"/>
          <w:lang w:eastAsia="en-GB"/>
        </w:rPr>
        <w:t>ing</w:t>
      </w:r>
      <w:r w:rsidRPr="00692B36">
        <w:rPr>
          <w:rFonts w:ascii="Arial" w:eastAsia="Times New Roman" w:hAnsi="Arial" w:cs="Arial"/>
          <w:b/>
          <w:bCs/>
          <w:color w:val="444444"/>
          <w:shd w:val="clear" w:color="auto" w:fill="FFFFFF"/>
          <w:lang w:eastAsia="en-GB"/>
        </w:rPr>
        <w:t xml:space="preserve"> a person to work in a certain way to achieve </w:t>
      </w:r>
      <w:r w:rsidR="00785852" w:rsidRPr="00692B36">
        <w:rPr>
          <w:rFonts w:ascii="Arial" w:eastAsia="Times New Roman" w:hAnsi="Arial" w:cs="Arial"/>
          <w:b/>
          <w:bCs/>
          <w:color w:val="444444"/>
          <w:shd w:val="clear" w:color="auto" w:fill="FFFFFF"/>
          <w:lang w:eastAsia="en-GB"/>
        </w:rPr>
        <w:t>those</w:t>
      </w:r>
      <w:r w:rsidRPr="00692B36">
        <w:rPr>
          <w:rFonts w:ascii="Arial" w:eastAsia="Times New Roman" w:hAnsi="Arial" w:cs="Arial"/>
          <w:b/>
          <w:bCs/>
          <w:color w:val="444444"/>
          <w:shd w:val="clear" w:color="auto" w:fill="FFFFFF"/>
          <w:lang w:eastAsia="en-GB"/>
        </w:rPr>
        <w:t xml:space="preserve"> goals’</w:t>
      </w:r>
      <w:r w:rsidR="00D77553" w:rsidRPr="00692B36">
        <w:rPr>
          <w:rFonts w:ascii="Arial" w:eastAsia="Times New Roman" w:hAnsi="Arial" w:cs="Arial"/>
          <w:b/>
          <w:bCs/>
          <w:color w:val="444444"/>
          <w:shd w:val="clear" w:color="auto" w:fill="FFFFFF"/>
          <w:lang w:eastAsia="en-GB"/>
        </w:rPr>
        <w:t xml:space="preserve"> </w:t>
      </w:r>
      <w:sdt>
        <w:sdtPr>
          <w:rPr>
            <w:rFonts w:ascii="Arial" w:eastAsia="Times New Roman" w:hAnsi="Arial" w:cs="Arial"/>
            <w:b/>
            <w:bCs/>
            <w:color w:val="444444"/>
            <w:shd w:val="clear" w:color="auto" w:fill="FFFFFF"/>
            <w:lang w:eastAsia="en-GB"/>
          </w:rPr>
          <w:id w:val="-64803128"/>
          <w:citation/>
        </w:sdtPr>
        <w:sdtEndPr/>
        <w:sdtContent>
          <w:r w:rsidR="00D77553" w:rsidRPr="00692B36">
            <w:rPr>
              <w:rFonts w:ascii="Arial" w:eastAsia="Times New Roman" w:hAnsi="Arial" w:cs="Arial"/>
              <w:b/>
              <w:bCs/>
              <w:color w:val="444444"/>
              <w:shd w:val="clear" w:color="auto" w:fill="FFFFFF"/>
              <w:lang w:eastAsia="en-GB"/>
            </w:rPr>
            <w:fldChar w:fldCharType="begin"/>
          </w:r>
          <w:r w:rsidR="00D77553" w:rsidRPr="00692B36">
            <w:rPr>
              <w:rFonts w:ascii="Arial" w:eastAsia="Times New Roman" w:hAnsi="Arial" w:cs="Arial"/>
              <w:b/>
              <w:bCs/>
              <w:color w:val="444444"/>
              <w:shd w:val="clear" w:color="auto" w:fill="FFFFFF"/>
              <w:lang w:val="en-GB" w:eastAsia="en-GB"/>
            </w:rPr>
            <w:instrText xml:space="preserve"> CITATION Kno23 \l 2057 </w:instrText>
          </w:r>
          <w:r w:rsidR="00D77553" w:rsidRPr="00692B36">
            <w:rPr>
              <w:rFonts w:ascii="Arial" w:eastAsia="Times New Roman" w:hAnsi="Arial" w:cs="Arial"/>
              <w:b/>
              <w:bCs/>
              <w:color w:val="444444"/>
              <w:shd w:val="clear" w:color="auto" w:fill="FFFFFF"/>
              <w:lang w:eastAsia="en-GB"/>
            </w:rPr>
            <w:fldChar w:fldCharType="separate"/>
          </w:r>
          <w:r w:rsidR="00D77553" w:rsidRPr="00692B36">
            <w:rPr>
              <w:rFonts w:ascii="Arial" w:eastAsia="Times New Roman" w:hAnsi="Arial" w:cs="Arial"/>
              <w:noProof/>
              <w:color w:val="444444"/>
              <w:shd w:val="clear" w:color="auto" w:fill="FFFFFF"/>
              <w:lang w:val="en-GB" w:eastAsia="en-GB"/>
            </w:rPr>
            <w:t>(Knowledge Hut, 2023)</w:t>
          </w:r>
          <w:r w:rsidR="00D77553" w:rsidRPr="00692B36">
            <w:rPr>
              <w:rFonts w:ascii="Arial" w:eastAsia="Times New Roman" w:hAnsi="Arial" w:cs="Arial"/>
              <w:b/>
              <w:bCs/>
              <w:color w:val="444444"/>
              <w:shd w:val="clear" w:color="auto" w:fill="FFFFFF"/>
              <w:lang w:eastAsia="en-GB"/>
            </w:rPr>
            <w:fldChar w:fldCharType="end"/>
          </w:r>
        </w:sdtContent>
      </w:sdt>
      <w:r w:rsidR="00D77553" w:rsidRPr="00692B36">
        <w:rPr>
          <w:rFonts w:ascii="Arial" w:eastAsia="Times New Roman" w:hAnsi="Arial" w:cs="Arial"/>
          <w:color w:val="444444"/>
          <w:shd w:val="clear" w:color="auto" w:fill="FFFFFF"/>
          <w:lang w:eastAsia="en-GB"/>
        </w:rPr>
        <w:t>.</w:t>
      </w:r>
    </w:p>
    <w:p w14:paraId="3F6B020A" w14:textId="77777777" w:rsidR="00926D97" w:rsidRPr="00692B36" w:rsidRDefault="00926D97" w:rsidP="00926D97">
      <w:pPr>
        <w:textAlignment w:val="baseline"/>
        <w:rPr>
          <w:rFonts w:ascii="Arial" w:eastAsia="Times New Roman" w:hAnsi="Arial" w:cs="Arial"/>
          <w:color w:val="444444"/>
          <w:shd w:val="clear" w:color="auto" w:fill="FFFFFF"/>
          <w:lang w:eastAsia="en-GB"/>
        </w:rPr>
      </w:pPr>
    </w:p>
    <w:p w14:paraId="073A0983" w14:textId="4510A5F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The individual concerned was holding a temporary position, in a new managerial role. The individual concerned was keen to impress in readiness for the substantive interviews. Having met with the individual after the incident, it was clear that they were embarrassed by their inability to complete the task. They recognized that their inability to complete their aspect of the task had led to additional work for their colleagues. </w:t>
      </w:r>
      <w:r w:rsidR="00FD624F" w:rsidRPr="00692B36">
        <w:rPr>
          <w:rFonts w:ascii="Arial" w:eastAsia="Times New Roman" w:hAnsi="Arial" w:cs="Arial"/>
          <w:color w:val="000000"/>
          <w:lang w:eastAsia="en-GB"/>
        </w:rPr>
        <w:t xml:space="preserve">I have always held a reflective approach and valued the feedback and learning from this. </w:t>
      </w:r>
      <w:r w:rsidRPr="00692B36">
        <w:rPr>
          <w:rFonts w:ascii="Arial" w:eastAsia="Times New Roman" w:hAnsi="Arial" w:cs="Arial"/>
          <w:color w:val="000000"/>
          <w:lang w:eastAsia="en-GB"/>
        </w:rPr>
        <w:t>I asked why they didn’t take the opportunity to seek clarity regarding the task at the initial meeting and they highlighted that they really wanted to and had hoped to fulfil the task but the fact that the other established members clearly understood the ask compounded their feelings that to speak out would highlight their weakness and inability. It was clear to see that the individual felt demotivated and that they were now questioning whether the role was right for them</w:t>
      </w:r>
      <w:r w:rsidR="00FD624F" w:rsidRPr="00692B36">
        <w:rPr>
          <w:rFonts w:ascii="Arial" w:eastAsia="Times New Roman" w:hAnsi="Arial" w:cs="Arial"/>
          <w:color w:val="000000"/>
          <w:lang w:eastAsia="en-GB"/>
        </w:rPr>
        <w:t>, which potential may have in fact been the case.</w:t>
      </w:r>
      <w:r w:rsidRPr="00692B36">
        <w:rPr>
          <w:rFonts w:ascii="Arial" w:eastAsia="Times New Roman" w:hAnsi="Arial" w:cs="Arial"/>
          <w:color w:val="000000"/>
          <w:lang w:eastAsia="en-GB"/>
        </w:rPr>
        <w:t xml:space="preserve"> </w:t>
      </w:r>
      <w:r w:rsidR="00FD624F" w:rsidRPr="00692B36">
        <w:rPr>
          <w:rFonts w:ascii="Arial" w:eastAsia="Times New Roman" w:hAnsi="Arial" w:cs="Arial"/>
          <w:color w:val="000000"/>
          <w:lang w:eastAsia="en-GB"/>
        </w:rPr>
        <w:t xml:space="preserve">My interest in taking this approach was to ensure that lessons could be learnt from my approach with the individual and the wider team. </w:t>
      </w:r>
    </w:p>
    <w:p w14:paraId="588B8BD4" w14:textId="77777777" w:rsidR="00926D97" w:rsidRPr="00692B36" w:rsidRDefault="00926D97" w:rsidP="00926D97">
      <w:pPr>
        <w:textAlignment w:val="baseline"/>
        <w:rPr>
          <w:rFonts w:ascii="Arial" w:eastAsia="Times New Roman" w:hAnsi="Arial" w:cs="Arial"/>
          <w:color w:val="000000"/>
          <w:lang w:eastAsia="en-GB"/>
        </w:rPr>
      </w:pPr>
    </w:p>
    <w:p w14:paraId="070ACF0E" w14:textId="1AF966CD" w:rsidR="008C14EB" w:rsidRPr="002B5920"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It is important to also consider the motivation factors behind the approach both intrinsic and extrinsic. </w:t>
      </w:r>
    </w:p>
    <w:p w14:paraId="16FFD322" w14:textId="77777777" w:rsidR="008C14EB" w:rsidRDefault="008C14EB" w:rsidP="00926D97">
      <w:pPr>
        <w:textAlignment w:val="baseline"/>
        <w:rPr>
          <w:rFonts w:ascii="Calibri" w:eastAsia="Times New Roman" w:hAnsi="Calibri" w:cs="Calibri"/>
          <w:b/>
          <w:bCs/>
          <w:color w:val="000000"/>
          <w:lang w:eastAsia="en-GB"/>
        </w:rPr>
      </w:pPr>
    </w:p>
    <w:p w14:paraId="6E74ABAD" w14:textId="2A4195C5" w:rsidR="008C14EB" w:rsidRDefault="008C14EB" w:rsidP="00926D97">
      <w:pPr>
        <w:textAlignment w:val="baseline"/>
        <w:rPr>
          <w:rFonts w:ascii="Calibri" w:eastAsia="Times New Roman" w:hAnsi="Calibri" w:cs="Calibri"/>
          <w:b/>
          <w:bCs/>
          <w:color w:val="000000"/>
          <w:lang w:eastAsia="en-GB"/>
        </w:rPr>
      </w:pPr>
      <w:r w:rsidRPr="00540F8A">
        <w:rPr>
          <w:rFonts w:ascii="Segoe UI" w:eastAsia="Times New Roman" w:hAnsi="Segoe UI" w:cs="Segoe UI"/>
          <w:noProof/>
          <w:color w:val="000000"/>
          <w:sz w:val="18"/>
          <w:szCs w:val="18"/>
          <w:bdr w:val="none" w:sz="0" w:space="0" w:color="auto"/>
          <w:lang w:val="en-GB" w:eastAsia="en-GB"/>
        </w:rPr>
        <w:lastRenderedPageBreak/>
        <w:drawing>
          <wp:anchor distT="0" distB="0" distL="114300" distR="114300" simplePos="0" relativeHeight="251656704" behindDoc="0" locked="0" layoutInCell="1" allowOverlap="1" wp14:anchorId="311B8102" wp14:editId="6453A268">
            <wp:simplePos x="0" y="0"/>
            <wp:positionH relativeFrom="margin">
              <wp:align>left</wp:align>
            </wp:positionH>
            <wp:positionV relativeFrom="paragraph">
              <wp:posOffset>184150</wp:posOffset>
            </wp:positionV>
            <wp:extent cx="4851400" cy="1936750"/>
            <wp:effectExtent l="0" t="0" r="6350" b="6350"/>
            <wp:wrapSquare wrapText="bothSides"/>
            <wp:docPr id="1508285279" name="Picture 1508285279" descr="A diagram of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person's hea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51400" cy="1936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123B3F" w14:textId="77777777" w:rsidR="002C4F42" w:rsidRDefault="002C4F42" w:rsidP="00926D97">
      <w:pPr>
        <w:textAlignment w:val="baseline"/>
        <w:rPr>
          <w:rFonts w:ascii="Calibri" w:eastAsia="Times New Roman" w:hAnsi="Calibri" w:cs="Calibri"/>
          <w:b/>
          <w:bCs/>
          <w:color w:val="000000"/>
          <w:lang w:eastAsia="en-GB"/>
        </w:rPr>
      </w:pPr>
    </w:p>
    <w:p w14:paraId="4120E22D" w14:textId="77777777" w:rsidR="002C4F42" w:rsidRDefault="002C4F42" w:rsidP="00926D97">
      <w:pPr>
        <w:textAlignment w:val="baseline"/>
        <w:rPr>
          <w:rFonts w:ascii="Calibri" w:eastAsia="Times New Roman" w:hAnsi="Calibri" w:cs="Calibri"/>
          <w:b/>
          <w:bCs/>
          <w:color w:val="000000"/>
          <w:lang w:eastAsia="en-GB"/>
        </w:rPr>
      </w:pPr>
    </w:p>
    <w:p w14:paraId="61792C97" w14:textId="77777777" w:rsidR="002C4F42" w:rsidRDefault="002C4F42" w:rsidP="00926D97">
      <w:pPr>
        <w:textAlignment w:val="baseline"/>
        <w:rPr>
          <w:rFonts w:ascii="Calibri" w:eastAsia="Times New Roman" w:hAnsi="Calibri" w:cs="Calibri"/>
          <w:b/>
          <w:bCs/>
          <w:color w:val="000000"/>
          <w:lang w:eastAsia="en-GB"/>
        </w:rPr>
      </w:pPr>
    </w:p>
    <w:p w14:paraId="17BB5312" w14:textId="48B344E0" w:rsidR="008C14EB" w:rsidRDefault="008C14EB" w:rsidP="00926D97">
      <w:pPr>
        <w:textAlignment w:val="baseline"/>
        <w:rPr>
          <w:rFonts w:ascii="Calibri" w:eastAsia="Times New Roman" w:hAnsi="Calibri" w:cs="Calibri"/>
          <w:color w:val="000000"/>
          <w:lang w:eastAsia="en-GB"/>
        </w:rPr>
      </w:pPr>
    </w:p>
    <w:p w14:paraId="133EAE79" w14:textId="4501EC08" w:rsidR="008C14EB" w:rsidRPr="00692B36" w:rsidRDefault="001D4784" w:rsidP="00926D97">
      <w:pPr>
        <w:textAlignment w:val="baseline"/>
        <w:rPr>
          <w:rFonts w:ascii="Arial" w:eastAsia="Times New Roman" w:hAnsi="Arial" w:cs="Arial"/>
          <w:color w:val="000000"/>
          <w:lang w:eastAsia="en-GB"/>
        </w:rPr>
      </w:pPr>
      <w:sdt>
        <w:sdtPr>
          <w:rPr>
            <w:rFonts w:ascii="Arial" w:eastAsia="Times New Roman" w:hAnsi="Arial" w:cs="Arial"/>
            <w:color w:val="000000"/>
            <w:lang w:eastAsia="en-GB"/>
          </w:rPr>
          <w:id w:val="-244641691"/>
          <w:citation/>
        </w:sdtPr>
        <w:sdtEndPr/>
        <w:sdtContent>
          <w:r w:rsidR="008C14EB" w:rsidRPr="00692B36">
            <w:rPr>
              <w:rFonts w:ascii="Arial" w:eastAsia="Times New Roman" w:hAnsi="Arial" w:cs="Arial"/>
              <w:color w:val="000000"/>
              <w:lang w:eastAsia="en-GB"/>
            </w:rPr>
            <w:fldChar w:fldCharType="begin"/>
          </w:r>
          <w:r w:rsidR="008C14EB" w:rsidRPr="00692B36">
            <w:rPr>
              <w:rFonts w:ascii="Arial" w:eastAsia="Times New Roman" w:hAnsi="Arial" w:cs="Arial"/>
              <w:color w:val="000000"/>
              <w:lang w:val="en-GB" w:eastAsia="en-GB"/>
            </w:rPr>
            <w:instrText xml:space="preserve"> CITATION Ard23 \l 2057 </w:instrText>
          </w:r>
          <w:r w:rsidR="008C14EB" w:rsidRPr="00692B36">
            <w:rPr>
              <w:rFonts w:ascii="Arial" w:eastAsia="Times New Roman" w:hAnsi="Arial" w:cs="Arial"/>
              <w:color w:val="000000"/>
              <w:lang w:eastAsia="en-GB"/>
            </w:rPr>
            <w:fldChar w:fldCharType="separate"/>
          </w:r>
          <w:r w:rsidR="008C14EB" w:rsidRPr="00692B36">
            <w:rPr>
              <w:rFonts w:ascii="Arial" w:eastAsia="Times New Roman" w:hAnsi="Arial" w:cs="Arial"/>
              <w:noProof/>
              <w:color w:val="000000"/>
              <w:lang w:val="en-GB" w:eastAsia="en-GB"/>
            </w:rPr>
            <w:t>(Arduini-Van Hoose, 2023)</w:t>
          </w:r>
          <w:r w:rsidR="008C14EB" w:rsidRPr="00692B36">
            <w:rPr>
              <w:rFonts w:ascii="Arial" w:eastAsia="Times New Roman" w:hAnsi="Arial" w:cs="Arial"/>
              <w:color w:val="000000"/>
              <w:lang w:eastAsia="en-GB"/>
            </w:rPr>
            <w:fldChar w:fldCharType="end"/>
          </w:r>
        </w:sdtContent>
      </w:sdt>
    </w:p>
    <w:p w14:paraId="40F40C75" w14:textId="77777777" w:rsidR="008C14EB" w:rsidRPr="00692B36" w:rsidRDefault="008C14EB" w:rsidP="00926D97">
      <w:pPr>
        <w:textAlignment w:val="baseline"/>
        <w:rPr>
          <w:rFonts w:ascii="Arial" w:eastAsia="Times New Roman" w:hAnsi="Arial" w:cs="Arial"/>
          <w:color w:val="000000"/>
          <w:lang w:eastAsia="en-GB"/>
        </w:rPr>
      </w:pPr>
    </w:p>
    <w:p w14:paraId="20FA6390" w14:textId="4475D7E5"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t xml:space="preserve">Initially the individual appeared motivated by extrinsic factors, the individual was driven by reward and the potential of securing the substantive post. However, having held a 1-2-1 with her, it was evident that there were intrinsic motivators too. The individual wanted to develop herself and saw a personal purpose in what she wanted to achieve. </w:t>
      </w:r>
      <w:r w:rsidRPr="00692B36">
        <w:rPr>
          <w:rFonts w:ascii="Arial" w:eastAsia="Times New Roman" w:hAnsi="Arial" w:cs="Arial"/>
          <w:color w:val="000000"/>
          <w:lang w:eastAsia="en-GB"/>
        </w:rPr>
        <w:br/>
        <w:t> </w:t>
      </w:r>
    </w:p>
    <w:p w14:paraId="40CA56EA" w14:textId="5355DBF5"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t xml:space="preserve">I have also reflected on the impact that my leadership style had on the wider team. Whilst the more experienced member of the team was comfortable with my style, the new members I see </w:t>
      </w:r>
      <w:r w:rsidRPr="00AA2987">
        <w:rPr>
          <w:rFonts w:ascii="Arial" w:eastAsia="Times New Roman" w:hAnsi="Arial" w:cs="Arial"/>
          <w:color w:val="000000"/>
          <w:lang w:eastAsia="en-GB"/>
        </w:rPr>
        <w:t xml:space="preserve">now held that power struggle. It has been identified that </w:t>
      </w:r>
      <w:r w:rsidR="00AA2987" w:rsidRPr="00AA2987">
        <w:rPr>
          <w:rFonts w:ascii="Arial" w:eastAsia="Times New Roman" w:hAnsi="Arial" w:cs="Arial"/>
          <w:b/>
          <w:bCs/>
          <w:color w:val="000000"/>
          <w:lang w:eastAsia="en-GB"/>
        </w:rPr>
        <w:t>“</w:t>
      </w:r>
      <w:r w:rsidR="00AA2987" w:rsidRPr="00AA2987">
        <w:rPr>
          <w:rFonts w:ascii="Arial" w:eastAsia="Times New Roman" w:hAnsi="Arial" w:cs="Arial"/>
          <w:b/>
          <w:bCs/>
          <w:color w:val="000000"/>
          <w:lang w:eastAsia="en-GB"/>
        </w:rPr>
        <w:t>Legitimate /Position power is a formal type of power you hold in an organization. Subordinates comply because they believe in the legitimacy of your position</w:t>
      </w:r>
      <w:r w:rsidR="00AA2987" w:rsidRPr="00AA2987">
        <w:rPr>
          <w:rFonts w:ascii="Arial" w:eastAsia="Times New Roman" w:hAnsi="Arial" w:cs="Arial"/>
          <w:b/>
          <w:bCs/>
          <w:color w:val="000000"/>
          <w:lang w:eastAsia="en-GB"/>
        </w:rPr>
        <w:t>”</w:t>
      </w:r>
      <w:r w:rsidRPr="00AA2987">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55165918"/>
          <w:citation/>
        </w:sdtPr>
        <w:sdtEndPr/>
        <w:sdtContent>
          <w:r w:rsidR="003C400B" w:rsidRPr="00692B36">
            <w:rPr>
              <w:rFonts w:ascii="Arial" w:eastAsia="Times New Roman" w:hAnsi="Arial" w:cs="Arial"/>
              <w:b/>
              <w:bCs/>
              <w:color w:val="000000"/>
              <w:lang w:eastAsia="en-GB"/>
            </w:rPr>
            <w:fldChar w:fldCharType="begin"/>
          </w:r>
          <w:r w:rsidR="003C400B" w:rsidRPr="00692B36">
            <w:rPr>
              <w:rFonts w:ascii="Arial" w:eastAsia="Times New Roman" w:hAnsi="Arial" w:cs="Arial"/>
              <w:b/>
              <w:bCs/>
              <w:color w:val="000000"/>
              <w:lang w:val="en-GB" w:eastAsia="en-GB"/>
            </w:rPr>
            <w:instrText xml:space="preserve"> CITATION Den09 \l 2057 </w:instrText>
          </w:r>
          <w:r w:rsidR="003C400B" w:rsidRPr="00692B36">
            <w:rPr>
              <w:rFonts w:ascii="Arial" w:eastAsia="Times New Roman" w:hAnsi="Arial" w:cs="Arial"/>
              <w:b/>
              <w:bCs/>
              <w:color w:val="000000"/>
              <w:lang w:eastAsia="en-GB"/>
            </w:rPr>
            <w:fldChar w:fldCharType="separate"/>
          </w:r>
          <w:r w:rsidR="003C400B" w:rsidRPr="00692B36">
            <w:rPr>
              <w:rFonts w:ascii="Arial" w:eastAsia="Times New Roman" w:hAnsi="Arial" w:cs="Arial"/>
              <w:noProof/>
              <w:color w:val="000000"/>
              <w:lang w:val="en-GB" w:eastAsia="en-GB"/>
            </w:rPr>
            <w:t>(Denis, 2009)</w:t>
          </w:r>
          <w:r w:rsidR="003C400B" w:rsidRPr="00692B36">
            <w:rPr>
              <w:rFonts w:ascii="Arial" w:eastAsia="Times New Roman" w:hAnsi="Arial" w:cs="Arial"/>
              <w:b/>
              <w:bCs/>
              <w:color w:val="000000"/>
              <w:lang w:eastAsia="en-GB"/>
            </w:rPr>
            <w:fldChar w:fldCharType="end"/>
          </w:r>
        </w:sdtContent>
      </w:sdt>
      <w:r w:rsidRPr="00692B36">
        <w:rPr>
          <w:rFonts w:ascii="Arial" w:eastAsia="Times New Roman" w:hAnsi="Arial" w:cs="Arial"/>
          <w:b/>
          <w:bCs/>
          <w:color w:val="000000"/>
          <w:lang w:eastAsia="en-GB"/>
        </w:rPr>
        <w:t>.</w:t>
      </w:r>
      <w:r w:rsidRPr="00692B36">
        <w:rPr>
          <w:rFonts w:ascii="Arial" w:eastAsia="Times New Roman" w:hAnsi="Arial" w:cs="Arial"/>
          <w:color w:val="000000"/>
          <w:lang w:eastAsia="en-GB"/>
        </w:rPr>
        <w:t xml:space="preserve"> In this example I naturally held the power due to my status as a member of the senior management team and as their direct line manager. I failed to consider the </w:t>
      </w:r>
      <w:r w:rsidR="00FD624F" w:rsidRPr="00692B36">
        <w:rPr>
          <w:rFonts w:ascii="Arial" w:eastAsia="Times New Roman" w:hAnsi="Arial" w:cs="Arial"/>
          <w:color w:val="000000"/>
          <w:lang w:eastAsia="en-GB"/>
        </w:rPr>
        <w:t xml:space="preserve">positional </w:t>
      </w:r>
      <w:r w:rsidRPr="00692B36">
        <w:rPr>
          <w:rFonts w:ascii="Arial" w:eastAsia="Times New Roman" w:hAnsi="Arial" w:cs="Arial"/>
          <w:color w:val="000000"/>
          <w:lang w:eastAsia="en-GB"/>
        </w:rPr>
        <w:t xml:space="preserve">power that I held solely due to my </w:t>
      </w:r>
      <w:r w:rsidRPr="00692B36">
        <w:rPr>
          <w:rFonts w:ascii="Arial" w:eastAsia="Times New Roman" w:hAnsi="Arial" w:cs="Arial"/>
          <w:color w:val="000000"/>
          <w:lang w:eastAsia="en-GB"/>
        </w:rPr>
        <w:lastRenderedPageBreak/>
        <w:t>position. Upon reflection I should have noted this and considered that when asking views of the team the disparity of rank for them to feel confident to challenge. </w:t>
      </w:r>
    </w:p>
    <w:p w14:paraId="2D75336A" w14:textId="77777777" w:rsidR="00926D97" w:rsidRPr="00692B36" w:rsidRDefault="00926D97" w:rsidP="00926D97">
      <w:pPr>
        <w:textAlignment w:val="baseline"/>
        <w:rPr>
          <w:rFonts w:ascii="Arial" w:eastAsia="Times New Roman" w:hAnsi="Arial" w:cs="Arial"/>
          <w:color w:val="000000"/>
          <w:lang w:eastAsia="en-GB"/>
        </w:rPr>
      </w:pPr>
    </w:p>
    <w:p w14:paraId="04422C46"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The failure to complete the task could have had a significant impact on the wider organization and the roll out of the project within timescales. I also noted comments from the wider team regarding the individual's suitability for the role. I noted the impact that this had on the individual and I was conscious that they may have begun to book courses to avoid working within the team at the risk of exposing themselves further. I could see a correlation between my actions and the impact on morale that if not addressed early potentially could have led to absenteeism.</w:t>
      </w:r>
    </w:p>
    <w:p w14:paraId="79A926D5" w14:textId="77777777" w:rsidR="00926D97" w:rsidRPr="00692B36" w:rsidRDefault="00926D97" w:rsidP="00926D97">
      <w:pPr>
        <w:textAlignment w:val="baseline"/>
        <w:rPr>
          <w:rFonts w:ascii="Arial" w:eastAsia="Times New Roman" w:hAnsi="Arial" w:cs="Arial"/>
          <w:color w:val="000000"/>
          <w:lang w:eastAsia="en-GB"/>
        </w:rPr>
      </w:pPr>
    </w:p>
    <w:p w14:paraId="6943BC6D" w14:textId="0BA05FB1"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My </w:t>
      </w:r>
      <w:r w:rsidR="005E7B9C" w:rsidRPr="00692B36">
        <w:rPr>
          <w:rFonts w:ascii="Arial" w:eastAsia="Times New Roman" w:hAnsi="Arial" w:cs="Arial"/>
          <w:color w:val="000000"/>
          <w:lang w:eastAsia="en-GB"/>
        </w:rPr>
        <w:t xml:space="preserve">transformational </w:t>
      </w:r>
      <w:r w:rsidRPr="00692B36">
        <w:rPr>
          <w:rFonts w:ascii="Arial" w:eastAsia="Times New Roman" w:hAnsi="Arial" w:cs="Arial"/>
          <w:color w:val="000000"/>
          <w:lang w:eastAsia="en-GB"/>
        </w:rPr>
        <w:t xml:space="preserve">style of leadership was clearly ineffective in that situation and had a negative impact on the individual and the wider team. I should have been able to see the individuals' motivators and </w:t>
      </w:r>
      <w:r w:rsidR="00046B1F" w:rsidRPr="00692B36">
        <w:rPr>
          <w:rFonts w:ascii="Arial" w:eastAsia="Times New Roman" w:hAnsi="Arial" w:cs="Arial"/>
          <w:color w:val="000000"/>
          <w:lang w:eastAsia="en-GB"/>
        </w:rPr>
        <w:t>behaviors</w:t>
      </w:r>
      <w:r w:rsidRPr="00692B36">
        <w:rPr>
          <w:rFonts w:ascii="Arial" w:eastAsia="Times New Roman" w:hAnsi="Arial" w:cs="Arial"/>
          <w:color w:val="000000"/>
          <w:lang w:eastAsia="en-GB"/>
        </w:rPr>
        <w:t xml:space="preserve">, the positives being that they wanted to do well and be </w:t>
      </w:r>
      <w:r w:rsidR="00046B1F" w:rsidRPr="00692B36">
        <w:rPr>
          <w:rFonts w:ascii="Arial" w:eastAsia="Times New Roman" w:hAnsi="Arial" w:cs="Arial"/>
          <w:color w:val="000000"/>
          <w:lang w:eastAsia="en-GB"/>
        </w:rPr>
        <w:t>recognized</w:t>
      </w:r>
      <w:r w:rsidRPr="00692B36">
        <w:rPr>
          <w:rFonts w:ascii="Arial" w:eastAsia="Times New Roman" w:hAnsi="Arial" w:cs="Arial"/>
          <w:color w:val="000000"/>
          <w:lang w:eastAsia="en-GB"/>
        </w:rPr>
        <w:t>, the negative influencers being that they didn’t know how and didn’t have the skills and experiences to fulfil this. </w:t>
      </w:r>
    </w:p>
    <w:p w14:paraId="66A095F6" w14:textId="77777777" w:rsidR="00926D97" w:rsidRPr="00692B36" w:rsidRDefault="00926D97" w:rsidP="00926D97">
      <w:pPr>
        <w:textAlignment w:val="baseline"/>
        <w:rPr>
          <w:rFonts w:ascii="Arial" w:eastAsia="Times New Roman" w:hAnsi="Arial" w:cs="Arial"/>
          <w:color w:val="000000"/>
          <w:sz w:val="18"/>
          <w:szCs w:val="18"/>
          <w:lang w:eastAsia="en-GB"/>
        </w:rPr>
      </w:pPr>
    </w:p>
    <w:p w14:paraId="39A5DB94" w14:textId="16138236" w:rsidR="00926D97"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Having researched referent power</w:t>
      </w:r>
      <w:r w:rsidR="005E7B9C" w:rsidRPr="00692B36">
        <w:rPr>
          <w:rFonts w:ascii="Arial" w:eastAsia="Times New Roman" w:hAnsi="Arial" w:cs="Arial"/>
          <w:color w:val="000000"/>
          <w:lang w:eastAsia="en-GB"/>
        </w:rPr>
        <w:t>,</w:t>
      </w:r>
      <w:r w:rsidRPr="00692B36">
        <w:rPr>
          <w:rFonts w:ascii="Arial" w:eastAsia="Times New Roman" w:hAnsi="Arial" w:cs="Arial"/>
          <w:color w:val="000000"/>
          <w:lang w:eastAsia="en-GB"/>
        </w:rPr>
        <w:t xml:space="preserve"> I believe I held this with the original team </w:t>
      </w:r>
      <w:r w:rsidRPr="00692B36">
        <w:rPr>
          <w:rFonts w:ascii="Arial" w:eastAsia="Times New Roman" w:hAnsi="Arial" w:cs="Arial"/>
          <w:b/>
          <w:bCs/>
          <w:lang w:eastAsia="en-GB"/>
        </w:rPr>
        <w:t>‘</w:t>
      </w:r>
      <w:r w:rsidR="005E7B9C" w:rsidRPr="00692B36">
        <w:rPr>
          <w:rFonts w:ascii="Arial" w:eastAsia="Times New Roman" w:hAnsi="Arial" w:cs="Arial"/>
          <w:b/>
          <w:bCs/>
          <w:lang w:eastAsia="en-GB"/>
        </w:rPr>
        <w:t xml:space="preserve">gaining </w:t>
      </w:r>
      <w:r w:rsidRPr="00692B36">
        <w:rPr>
          <w:rFonts w:ascii="Arial" w:eastAsia="Times New Roman" w:hAnsi="Arial" w:cs="Arial"/>
          <w:b/>
          <w:bCs/>
          <w:lang w:eastAsia="en-GB"/>
        </w:rPr>
        <w:t>the trust of others</w:t>
      </w:r>
      <w:r w:rsidR="005E7B9C" w:rsidRPr="00692B36">
        <w:rPr>
          <w:rFonts w:ascii="Arial" w:eastAsia="Times New Roman" w:hAnsi="Arial" w:cs="Arial"/>
          <w:b/>
          <w:bCs/>
          <w:lang w:eastAsia="en-GB"/>
        </w:rPr>
        <w:t xml:space="preserve"> which had been acquired over time. It has been identified that leaders who can achieve this improve productivity and </w:t>
      </w:r>
      <w:r w:rsidRPr="00692B36">
        <w:rPr>
          <w:rFonts w:ascii="Arial" w:eastAsia="Times New Roman" w:hAnsi="Arial" w:cs="Arial"/>
          <w:b/>
          <w:bCs/>
          <w:lang w:eastAsia="en-GB"/>
        </w:rPr>
        <w:t>engagement</w:t>
      </w:r>
      <w:r w:rsidR="005E7B9C" w:rsidRPr="00692B36">
        <w:rPr>
          <w:rFonts w:ascii="Arial" w:eastAsia="Times New Roman" w:hAnsi="Arial" w:cs="Arial"/>
          <w:b/>
          <w:bCs/>
          <w:lang w:eastAsia="en-GB"/>
        </w:rPr>
        <w:t>’</w:t>
      </w:r>
      <w:r w:rsidR="00995A42" w:rsidRPr="00692B36">
        <w:rPr>
          <w:rFonts w:ascii="Arial" w:eastAsia="Times New Roman" w:hAnsi="Arial" w:cs="Arial"/>
          <w:b/>
          <w:bCs/>
          <w:lang w:eastAsia="en-GB"/>
        </w:rPr>
        <w:t xml:space="preserve"> </w:t>
      </w:r>
      <w:sdt>
        <w:sdtPr>
          <w:rPr>
            <w:rFonts w:ascii="Arial" w:eastAsia="Times New Roman" w:hAnsi="Arial" w:cs="Arial"/>
            <w:b/>
            <w:bCs/>
            <w:lang w:eastAsia="en-GB"/>
          </w:rPr>
          <w:id w:val="1377661338"/>
          <w:citation/>
        </w:sdtPr>
        <w:sdtEndPr/>
        <w:sdtContent>
          <w:r w:rsidR="00995A42" w:rsidRPr="00692B36">
            <w:rPr>
              <w:rFonts w:ascii="Arial" w:eastAsia="Times New Roman" w:hAnsi="Arial" w:cs="Arial"/>
              <w:b/>
              <w:bCs/>
              <w:lang w:eastAsia="en-GB"/>
            </w:rPr>
            <w:fldChar w:fldCharType="begin"/>
          </w:r>
          <w:r w:rsidR="00995A42" w:rsidRPr="00692B36">
            <w:rPr>
              <w:rFonts w:ascii="Arial" w:eastAsia="Times New Roman" w:hAnsi="Arial" w:cs="Arial"/>
              <w:b/>
              <w:bCs/>
              <w:lang w:val="en-GB" w:eastAsia="en-GB"/>
            </w:rPr>
            <w:instrText xml:space="preserve"> CITATION Her23 \l 2057 </w:instrText>
          </w:r>
          <w:r w:rsidR="00995A42" w:rsidRPr="00692B36">
            <w:rPr>
              <w:rFonts w:ascii="Arial" w:eastAsia="Times New Roman" w:hAnsi="Arial" w:cs="Arial"/>
              <w:b/>
              <w:bCs/>
              <w:lang w:eastAsia="en-GB"/>
            </w:rPr>
            <w:fldChar w:fldCharType="separate"/>
          </w:r>
          <w:r w:rsidR="00995A42" w:rsidRPr="00692B36">
            <w:rPr>
              <w:rFonts w:ascii="Arial" w:eastAsia="Times New Roman" w:hAnsi="Arial" w:cs="Arial"/>
              <w:noProof/>
              <w:lang w:val="en-GB" w:eastAsia="en-GB"/>
            </w:rPr>
            <w:t>(Hersey-Shriver, 2023)</w:t>
          </w:r>
          <w:r w:rsidR="00995A42" w:rsidRPr="00692B36">
            <w:rPr>
              <w:rFonts w:ascii="Arial" w:eastAsia="Times New Roman" w:hAnsi="Arial" w:cs="Arial"/>
              <w:b/>
              <w:bCs/>
              <w:lang w:eastAsia="en-GB"/>
            </w:rPr>
            <w:fldChar w:fldCharType="end"/>
          </w:r>
        </w:sdtContent>
      </w:sdt>
      <w:r w:rsidRPr="00692B36">
        <w:rPr>
          <w:rFonts w:ascii="Arial" w:eastAsia="Times New Roman" w:hAnsi="Arial" w:cs="Arial"/>
          <w:color w:val="000000"/>
          <w:lang w:eastAsia="en-GB"/>
        </w:rPr>
        <w:t xml:space="preserve"> I had gained the admiration and respect of the team however this had been earnt over time by gaining their trust and </w:t>
      </w:r>
      <w:r w:rsidRPr="00692B36">
        <w:rPr>
          <w:rFonts w:ascii="Arial" w:eastAsia="Times New Roman" w:hAnsi="Arial" w:cs="Arial"/>
          <w:color w:val="000000"/>
          <w:lang w:eastAsia="en-GB"/>
        </w:rPr>
        <w:lastRenderedPageBreak/>
        <w:t>confidence.  We were performing well and consistently meeting targets. I had created an environment of collaboration and co-operation ‘with them – for them’. </w:t>
      </w:r>
    </w:p>
    <w:p w14:paraId="426CF6FE" w14:textId="77777777" w:rsidR="002B5920" w:rsidRPr="002B5920" w:rsidRDefault="002B5920" w:rsidP="00926D97">
      <w:pPr>
        <w:textAlignment w:val="baseline"/>
        <w:rPr>
          <w:rFonts w:ascii="Arial" w:eastAsia="Times New Roman" w:hAnsi="Arial" w:cs="Arial"/>
          <w:color w:val="000000"/>
          <w:lang w:eastAsia="en-GB"/>
        </w:rPr>
      </w:pPr>
    </w:p>
    <w:p w14:paraId="2AE5951C" w14:textId="1C7A88BB" w:rsidR="00926D97" w:rsidRDefault="00926D97" w:rsidP="00926D97">
      <w:pPr>
        <w:spacing w:beforeAutospacing="1" w:afterAutospacing="1"/>
        <w:textAlignment w:val="baseline"/>
        <w:rPr>
          <w:rFonts w:ascii="Arial" w:eastAsia="Times New Roman" w:hAnsi="Arial" w:cs="Arial"/>
          <w:color w:val="3B3B3B"/>
          <w:lang w:eastAsia="en-GB"/>
        </w:rPr>
      </w:pPr>
      <w:r w:rsidRPr="00692B36">
        <w:rPr>
          <w:rFonts w:ascii="Arial" w:eastAsia="Times New Roman" w:hAnsi="Arial" w:cs="Arial"/>
          <w:lang w:eastAsia="en-GB"/>
        </w:rPr>
        <w:t>Within my position, I also recognize that I hold reward power</w:t>
      </w:r>
      <w:r w:rsidRPr="00692B36">
        <w:rPr>
          <w:rFonts w:ascii="Arial" w:eastAsia="Times New Roman" w:hAnsi="Arial" w:cs="Arial"/>
          <w:b/>
          <w:bCs/>
          <w:color w:val="3B3B3B"/>
          <w:lang w:eastAsia="en-GB"/>
        </w:rPr>
        <w:t xml:space="preserve">, </w:t>
      </w:r>
      <w:r w:rsidR="005E7B9C" w:rsidRPr="00692B36">
        <w:rPr>
          <w:rFonts w:ascii="Arial" w:eastAsia="Times New Roman" w:hAnsi="Arial" w:cs="Arial"/>
          <w:b/>
          <w:bCs/>
          <w:color w:val="3B3B3B"/>
          <w:lang w:eastAsia="en-GB"/>
        </w:rPr>
        <w:t xml:space="preserve">‘acknowledging having the </w:t>
      </w:r>
      <w:r w:rsidRPr="00692B36">
        <w:rPr>
          <w:rFonts w:ascii="Arial" w:eastAsia="Times New Roman" w:hAnsi="Arial" w:cs="Arial"/>
          <w:b/>
          <w:bCs/>
          <w:color w:val="3B3B3B"/>
          <w:lang w:eastAsia="en-GB"/>
        </w:rPr>
        <w:t xml:space="preserve">ability to recognize or reward individuals for </w:t>
      </w:r>
      <w:r w:rsidR="005E7B9C" w:rsidRPr="00692B36">
        <w:rPr>
          <w:rFonts w:ascii="Arial" w:eastAsia="Times New Roman" w:hAnsi="Arial" w:cs="Arial"/>
          <w:b/>
          <w:bCs/>
          <w:color w:val="3B3B3B"/>
          <w:lang w:eastAsia="en-GB"/>
        </w:rPr>
        <w:t>meeting targets’</w:t>
      </w:r>
      <w:sdt>
        <w:sdtPr>
          <w:rPr>
            <w:rFonts w:ascii="Arial" w:eastAsia="Times New Roman" w:hAnsi="Arial" w:cs="Arial"/>
            <w:b/>
            <w:bCs/>
            <w:color w:val="3B3B3B"/>
            <w:lang w:eastAsia="en-GB"/>
          </w:rPr>
          <w:id w:val="1573852562"/>
          <w:citation/>
        </w:sdtPr>
        <w:sdtEndPr/>
        <w:sdtContent>
          <w:r w:rsidR="00FD0736" w:rsidRPr="00692B36">
            <w:rPr>
              <w:rFonts w:ascii="Arial" w:eastAsia="Times New Roman" w:hAnsi="Arial" w:cs="Arial"/>
              <w:b/>
              <w:bCs/>
              <w:color w:val="3B3B3B"/>
              <w:lang w:eastAsia="en-GB"/>
            </w:rPr>
            <w:fldChar w:fldCharType="begin"/>
          </w:r>
          <w:r w:rsidR="00FD0736" w:rsidRPr="00692B36">
            <w:rPr>
              <w:rFonts w:ascii="Arial" w:eastAsia="Times New Roman" w:hAnsi="Arial" w:cs="Arial"/>
              <w:b/>
              <w:bCs/>
              <w:color w:val="3B3B3B"/>
              <w:lang w:val="en-GB" w:eastAsia="en-GB"/>
            </w:rPr>
            <w:instrText xml:space="preserve"> CITATION 23De \l 2057 </w:instrText>
          </w:r>
          <w:r w:rsidR="00FD0736" w:rsidRPr="00692B36">
            <w:rPr>
              <w:rFonts w:ascii="Arial" w:eastAsia="Times New Roman" w:hAnsi="Arial" w:cs="Arial"/>
              <w:b/>
              <w:bCs/>
              <w:color w:val="3B3B3B"/>
              <w:lang w:eastAsia="en-GB"/>
            </w:rPr>
            <w:fldChar w:fldCharType="separate"/>
          </w:r>
          <w:r w:rsidR="00FD0736" w:rsidRPr="00692B36">
            <w:rPr>
              <w:rFonts w:ascii="Arial" w:eastAsia="Times New Roman" w:hAnsi="Arial" w:cs="Arial"/>
              <w:noProof/>
              <w:color w:val="3B3B3B"/>
              <w:lang w:val="en-GB" w:eastAsia="en-GB"/>
            </w:rPr>
            <w:t>(Altman, 2021)</w:t>
          </w:r>
          <w:r w:rsidR="00FD0736" w:rsidRPr="00692B36">
            <w:rPr>
              <w:rFonts w:ascii="Arial" w:eastAsia="Times New Roman" w:hAnsi="Arial" w:cs="Arial"/>
              <w:b/>
              <w:bCs/>
              <w:color w:val="3B3B3B"/>
              <w:lang w:eastAsia="en-GB"/>
            </w:rPr>
            <w:fldChar w:fldCharType="end"/>
          </w:r>
        </w:sdtContent>
      </w:sdt>
      <w:r w:rsidRPr="00692B36">
        <w:rPr>
          <w:rFonts w:ascii="Arial" w:eastAsia="Times New Roman" w:hAnsi="Arial" w:cs="Arial"/>
          <w:b/>
          <w:bCs/>
          <w:color w:val="3B3B3B"/>
          <w:lang w:eastAsia="en-GB"/>
        </w:rPr>
        <w:t xml:space="preserve">. </w:t>
      </w:r>
      <w:r w:rsidRPr="00692B36">
        <w:rPr>
          <w:rFonts w:ascii="Arial" w:eastAsia="Times New Roman" w:hAnsi="Arial" w:cs="Arial"/>
          <w:color w:val="3B3B3B"/>
          <w:lang w:eastAsia="en-GB"/>
        </w:rPr>
        <w:t>My original team, saw the recognition by senior management team as an incentive to strive to achieve more. Understanding this motivator and nominating the team for a force award saw their performance improve further. </w:t>
      </w:r>
    </w:p>
    <w:p w14:paraId="3065BBF7" w14:textId="77777777" w:rsidR="002B5920" w:rsidRPr="00692B36" w:rsidRDefault="002B5920" w:rsidP="00926D97">
      <w:pPr>
        <w:spacing w:beforeAutospacing="1" w:afterAutospacing="1"/>
        <w:textAlignment w:val="baseline"/>
        <w:rPr>
          <w:rFonts w:ascii="Arial" w:eastAsia="Times New Roman" w:hAnsi="Arial" w:cs="Arial"/>
          <w:b/>
          <w:bCs/>
          <w:color w:val="3B3B3B"/>
          <w:lang w:eastAsia="en-GB"/>
        </w:rPr>
      </w:pPr>
    </w:p>
    <w:p w14:paraId="66C99C1D" w14:textId="76D650BB" w:rsidR="00FC7833" w:rsidRDefault="00926D97" w:rsidP="00926D97">
      <w:pPr>
        <w:shd w:val="clear" w:color="auto" w:fill="FFFFFF"/>
        <w:textAlignment w:val="baseline"/>
        <w:rPr>
          <w:rFonts w:ascii="Arial" w:eastAsia="Times New Roman" w:hAnsi="Arial" w:cs="Arial"/>
          <w:color w:val="0A0A0A"/>
          <w:shd w:val="clear" w:color="auto" w:fill="FEFEFE"/>
          <w:lang w:eastAsia="en-GB"/>
        </w:rPr>
      </w:pPr>
      <w:r w:rsidRPr="00692B36">
        <w:rPr>
          <w:rFonts w:ascii="Arial" w:eastAsia="Times New Roman" w:hAnsi="Arial" w:cs="Arial"/>
          <w:color w:val="0A0A0A"/>
          <w:shd w:val="clear" w:color="auto" w:fill="FEFEFE"/>
          <w:lang w:eastAsia="en-GB"/>
        </w:rPr>
        <w:t xml:space="preserve">Throughout this reflective paper it is quite clear as we explore the leadership styles, power and motivational theories, that all can change over time, as identified by Tannenbaum and Schmidt in their Continuum of Leadership Model. </w:t>
      </w:r>
    </w:p>
    <w:p w14:paraId="55892EE8" w14:textId="4985F2A1" w:rsidR="002B5920" w:rsidRPr="00FC7833" w:rsidRDefault="00D577BB" w:rsidP="00926D97">
      <w:pPr>
        <w:shd w:val="clear" w:color="auto" w:fill="FFFFFF"/>
        <w:textAlignment w:val="baseline"/>
        <w:rPr>
          <w:rFonts w:ascii="Arial" w:eastAsia="Times New Roman" w:hAnsi="Arial" w:cs="Arial"/>
          <w:color w:val="0A0A0A"/>
          <w:shd w:val="clear" w:color="auto" w:fill="FEFEFE"/>
          <w:lang w:eastAsia="en-GB"/>
        </w:rPr>
      </w:pPr>
      <w:r w:rsidRPr="00540F8A">
        <w:rPr>
          <w:rFonts w:ascii="Segoe UI" w:eastAsia="Times New Roman" w:hAnsi="Segoe UI" w:cs="Segoe UI"/>
          <w:noProof/>
          <w:sz w:val="18"/>
          <w:szCs w:val="18"/>
          <w:bdr w:val="none" w:sz="0" w:space="0" w:color="auto"/>
          <w:lang w:val="en-GB" w:eastAsia="en-GB"/>
        </w:rPr>
        <w:drawing>
          <wp:inline distT="0" distB="0" distL="0" distR="0" wp14:anchorId="32B9DF88" wp14:editId="0FFA7717">
            <wp:extent cx="5727065" cy="2165350"/>
            <wp:effectExtent l="0" t="0" r="6985" b="6350"/>
            <wp:docPr id="712715767" name="Picture 712715767" descr="A chart with text and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hart with text and a red 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640" cy="2168214"/>
                    </a:xfrm>
                    <a:prstGeom prst="rect">
                      <a:avLst/>
                    </a:prstGeom>
                    <a:noFill/>
                    <a:ln>
                      <a:noFill/>
                    </a:ln>
                  </pic:spPr>
                </pic:pic>
              </a:graphicData>
            </a:graphic>
          </wp:inline>
        </w:drawing>
      </w:r>
    </w:p>
    <w:p w14:paraId="15A6F133" w14:textId="39E5F73E" w:rsidR="00971A48" w:rsidRDefault="00971A48" w:rsidP="00926D97">
      <w:pPr>
        <w:shd w:val="clear" w:color="auto" w:fill="FFFFFF"/>
        <w:textAlignment w:val="baseline"/>
        <w:rPr>
          <w:rFonts w:ascii="Calibri" w:eastAsia="Times New Roman" w:hAnsi="Calibri" w:cs="Calibri"/>
          <w:color w:val="0A0A0A"/>
          <w:shd w:val="clear" w:color="auto" w:fill="FEFEFE"/>
          <w:lang w:eastAsia="en-GB"/>
        </w:rPr>
      </w:pPr>
    </w:p>
    <w:p w14:paraId="4A9C2B89" w14:textId="77777777" w:rsidR="00D577BB" w:rsidRDefault="001D4784" w:rsidP="00926D97">
      <w:pPr>
        <w:shd w:val="clear" w:color="auto" w:fill="FFFFFF"/>
        <w:textAlignment w:val="baseline"/>
        <w:rPr>
          <w:rFonts w:ascii="Arial" w:eastAsia="Times New Roman" w:hAnsi="Arial" w:cs="Arial"/>
          <w:color w:val="0A0A0A"/>
          <w:shd w:val="clear" w:color="auto" w:fill="FEFEFE"/>
          <w:lang w:eastAsia="en-GB"/>
        </w:rPr>
      </w:pPr>
      <w:sdt>
        <w:sdtPr>
          <w:rPr>
            <w:rFonts w:ascii="Arial" w:eastAsia="Times New Roman" w:hAnsi="Arial" w:cs="Arial"/>
            <w:color w:val="0A0A0A"/>
            <w:shd w:val="clear" w:color="auto" w:fill="FEFEFE"/>
            <w:lang w:eastAsia="en-GB"/>
          </w:rPr>
          <w:id w:val="-1491853932"/>
          <w:citation/>
        </w:sdtPr>
        <w:sdtEndPr/>
        <w:sdtContent>
          <w:r w:rsidR="009E787C" w:rsidRPr="00692B36">
            <w:rPr>
              <w:rFonts w:ascii="Arial" w:eastAsia="Times New Roman" w:hAnsi="Arial" w:cs="Arial"/>
              <w:color w:val="0A0A0A"/>
              <w:shd w:val="clear" w:color="auto" w:fill="FEFEFE"/>
              <w:lang w:eastAsia="en-GB"/>
            </w:rPr>
            <w:fldChar w:fldCharType="begin"/>
          </w:r>
          <w:r w:rsidR="009E787C" w:rsidRPr="00692B36">
            <w:rPr>
              <w:rFonts w:ascii="Arial" w:eastAsia="Times New Roman" w:hAnsi="Arial" w:cs="Arial"/>
              <w:color w:val="0A0A0A"/>
              <w:shd w:val="clear" w:color="auto" w:fill="FEFEFE"/>
              <w:lang w:val="en-GB" w:eastAsia="en-GB"/>
            </w:rPr>
            <w:instrText xml:space="preserve"> CITATION Dre23 \l 2057 </w:instrText>
          </w:r>
          <w:r w:rsidR="009E787C" w:rsidRPr="00692B36">
            <w:rPr>
              <w:rFonts w:ascii="Arial" w:eastAsia="Times New Roman" w:hAnsi="Arial" w:cs="Arial"/>
              <w:color w:val="0A0A0A"/>
              <w:shd w:val="clear" w:color="auto" w:fill="FEFEFE"/>
              <w:lang w:eastAsia="en-GB"/>
            </w:rPr>
            <w:fldChar w:fldCharType="separate"/>
          </w:r>
          <w:r w:rsidR="009E787C" w:rsidRPr="00692B36">
            <w:rPr>
              <w:rFonts w:ascii="Arial" w:eastAsia="Times New Roman" w:hAnsi="Arial" w:cs="Arial"/>
              <w:noProof/>
              <w:color w:val="0A0A0A"/>
              <w:shd w:val="clear" w:color="auto" w:fill="FEFEFE"/>
              <w:lang w:val="en-GB" w:eastAsia="en-GB"/>
            </w:rPr>
            <w:t>(Drew, 2023)</w:t>
          </w:r>
          <w:r w:rsidR="009E787C" w:rsidRPr="00692B36">
            <w:rPr>
              <w:rFonts w:ascii="Arial" w:eastAsia="Times New Roman" w:hAnsi="Arial" w:cs="Arial"/>
              <w:color w:val="0A0A0A"/>
              <w:shd w:val="clear" w:color="auto" w:fill="FEFEFE"/>
              <w:lang w:eastAsia="en-GB"/>
            </w:rPr>
            <w:fldChar w:fldCharType="end"/>
          </w:r>
        </w:sdtContent>
      </w:sdt>
    </w:p>
    <w:p w14:paraId="4B6CF5C2" w14:textId="3F52127D" w:rsidR="00926D97" w:rsidRPr="00D577BB" w:rsidRDefault="00926D97" w:rsidP="00926D97">
      <w:pPr>
        <w:shd w:val="clear" w:color="auto" w:fill="FFFFFF"/>
        <w:textAlignment w:val="baseline"/>
        <w:rPr>
          <w:rFonts w:ascii="Arial" w:eastAsia="Times New Roman" w:hAnsi="Arial" w:cs="Arial"/>
          <w:color w:val="0A0A0A"/>
          <w:shd w:val="clear" w:color="auto" w:fill="FEFEFE"/>
          <w:lang w:eastAsia="en-GB"/>
        </w:rPr>
      </w:pPr>
      <w:r w:rsidRPr="00692B36">
        <w:rPr>
          <w:rFonts w:ascii="Arial" w:eastAsia="Times New Roman" w:hAnsi="Arial" w:cs="Arial"/>
          <w:color w:val="0A0A0A"/>
          <w:shd w:val="clear" w:color="auto" w:fill="FEFEFE"/>
          <w:lang w:eastAsia="en-GB"/>
        </w:rPr>
        <w:lastRenderedPageBreak/>
        <w:t xml:space="preserve">The examples that I have demonstrated I believe proves this theory that as you progress you can transcend through the leadership stages. </w:t>
      </w:r>
      <w:r w:rsidRPr="00692B36">
        <w:rPr>
          <w:rFonts w:ascii="Arial" w:eastAsia="Times New Roman" w:hAnsi="Arial" w:cs="Arial"/>
          <w:b/>
          <w:bCs/>
          <w:color w:val="3A3A3A"/>
          <w:lang w:eastAsia="en-GB"/>
        </w:rPr>
        <w:t>‘</w:t>
      </w:r>
      <w:proofErr w:type="gramStart"/>
      <w:r w:rsidRPr="00692B36">
        <w:rPr>
          <w:rFonts w:ascii="Arial" w:eastAsia="Times New Roman" w:hAnsi="Arial" w:cs="Arial"/>
          <w:b/>
          <w:bCs/>
          <w:color w:val="3A3A3A"/>
          <w:lang w:eastAsia="en-GB"/>
        </w:rPr>
        <w:t>exercis</w:t>
      </w:r>
      <w:r w:rsidR="005E7B9C" w:rsidRPr="00692B36">
        <w:rPr>
          <w:rFonts w:ascii="Arial" w:eastAsia="Times New Roman" w:hAnsi="Arial" w:cs="Arial"/>
          <w:b/>
          <w:bCs/>
          <w:color w:val="3A3A3A"/>
          <w:lang w:eastAsia="en-GB"/>
        </w:rPr>
        <w:t>ing</w:t>
      </w:r>
      <w:proofErr w:type="gramEnd"/>
      <w:r w:rsidRPr="00692B36">
        <w:rPr>
          <w:rFonts w:ascii="Arial" w:eastAsia="Times New Roman" w:hAnsi="Arial" w:cs="Arial"/>
          <w:b/>
          <w:bCs/>
          <w:color w:val="3A3A3A"/>
          <w:lang w:eastAsia="en-GB"/>
        </w:rPr>
        <w:t xml:space="preserve"> maximum authority by making decisions without consultation </w:t>
      </w:r>
      <w:r w:rsidR="005E7B9C" w:rsidRPr="00692B36">
        <w:rPr>
          <w:rFonts w:ascii="Arial" w:eastAsia="Times New Roman" w:hAnsi="Arial" w:cs="Arial"/>
          <w:b/>
          <w:bCs/>
          <w:color w:val="3A3A3A"/>
          <w:lang w:eastAsia="en-GB"/>
        </w:rPr>
        <w:t>at one end of the spectrum and then at</w:t>
      </w:r>
      <w:r w:rsidRPr="00692B36">
        <w:rPr>
          <w:rFonts w:ascii="Arial" w:eastAsia="Times New Roman" w:hAnsi="Arial" w:cs="Arial"/>
          <w:b/>
          <w:bCs/>
          <w:color w:val="3A3A3A"/>
          <w:lang w:eastAsia="en-GB"/>
        </w:rPr>
        <w:t xml:space="preserve"> the other end</w:t>
      </w:r>
      <w:r w:rsidR="005E7B9C" w:rsidRPr="00692B36">
        <w:rPr>
          <w:rFonts w:ascii="Arial" w:eastAsia="Times New Roman" w:hAnsi="Arial" w:cs="Arial"/>
          <w:b/>
          <w:bCs/>
          <w:color w:val="3A3A3A"/>
          <w:lang w:eastAsia="en-GB"/>
        </w:rPr>
        <w:t xml:space="preserve"> allowing employees to have the autonomy to make decisions’</w:t>
      </w:r>
      <w:r w:rsidRPr="00692B36">
        <w:rPr>
          <w:rFonts w:ascii="Arial" w:eastAsia="Times New Roman" w:hAnsi="Arial" w:cs="Arial"/>
          <w:b/>
          <w:bCs/>
          <w:color w:val="3A3A3A"/>
          <w:lang w:eastAsia="en-GB"/>
        </w:rPr>
        <w:t xml:space="preserve"> </w:t>
      </w:r>
      <w:sdt>
        <w:sdtPr>
          <w:rPr>
            <w:rFonts w:ascii="Arial" w:eastAsia="Times New Roman" w:hAnsi="Arial" w:cs="Arial"/>
            <w:b/>
            <w:bCs/>
            <w:color w:val="3A3A3A"/>
            <w:lang w:eastAsia="en-GB"/>
          </w:rPr>
          <w:id w:val="1978253344"/>
          <w:citation/>
        </w:sdtPr>
        <w:sdtEndPr/>
        <w:sdtContent>
          <w:r w:rsidR="00E02B0F" w:rsidRPr="00692B36">
            <w:rPr>
              <w:rFonts w:ascii="Arial" w:eastAsia="Times New Roman" w:hAnsi="Arial" w:cs="Arial"/>
              <w:b/>
              <w:bCs/>
              <w:color w:val="3A3A3A"/>
              <w:lang w:eastAsia="en-GB"/>
            </w:rPr>
            <w:fldChar w:fldCharType="begin"/>
          </w:r>
          <w:r w:rsidR="00E02B0F" w:rsidRPr="00692B36">
            <w:rPr>
              <w:rFonts w:ascii="Arial" w:eastAsia="Times New Roman" w:hAnsi="Arial" w:cs="Arial"/>
              <w:b/>
              <w:bCs/>
              <w:color w:val="3A3A3A"/>
              <w:lang w:val="en-GB" w:eastAsia="en-GB"/>
            </w:rPr>
            <w:instrText xml:space="preserve"> CITATION Dre23 \l 2057 </w:instrText>
          </w:r>
          <w:r w:rsidR="00E02B0F" w:rsidRPr="00692B36">
            <w:rPr>
              <w:rFonts w:ascii="Arial" w:eastAsia="Times New Roman" w:hAnsi="Arial" w:cs="Arial"/>
              <w:b/>
              <w:bCs/>
              <w:color w:val="3A3A3A"/>
              <w:lang w:eastAsia="en-GB"/>
            </w:rPr>
            <w:fldChar w:fldCharType="separate"/>
          </w:r>
          <w:r w:rsidR="00E02B0F" w:rsidRPr="00692B36">
            <w:rPr>
              <w:rFonts w:ascii="Arial" w:eastAsia="Times New Roman" w:hAnsi="Arial" w:cs="Arial"/>
              <w:noProof/>
              <w:color w:val="3A3A3A"/>
              <w:lang w:val="en-GB" w:eastAsia="en-GB"/>
            </w:rPr>
            <w:t>(Drew, 2023)</w:t>
          </w:r>
          <w:r w:rsidR="00E02B0F" w:rsidRPr="00692B36">
            <w:rPr>
              <w:rFonts w:ascii="Arial" w:eastAsia="Times New Roman" w:hAnsi="Arial" w:cs="Arial"/>
              <w:b/>
              <w:bCs/>
              <w:color w:val="3A3A3A"/>
              <w:lang w:eastAsia="en-GB"/>
            </w:rPr>
            <w:fldChar w:fldCharType="end"/>
          </w:r>
        </w:sdtContent>
      </w:sdt>
      <w:r w:rsidR="00E02B0F" w:rsidRPr="00692B36">
        <w:rPr>
          <w:rFonts w:ascii="Arial" w:eastAsia="Times New Roman" w:hAnsi="Arial" w:cs="Arial"/>
          <w:color w:val="3A3A3A"/>
          <w:lang w:eastAsia="en-GB"/>
        </w:rPr>
        <w:t>.</w:t>
      </w:r>
    </w:p>
    <w:p w14:paraId="002E2F0C" w14:textId="77777777" w:rsidR="002B5920" w:rsidRPr="00FC7833" w:rsidRDefault="002B5920" w:rsidP="00926D97">
      <w:pPr>
        <w:shd w:val="clear" w:color="auto" w:fill="FFFFFF"/>
        <w:textAlignment w:val="baseline"/>
        <w:rPr>
          <w:rFonts w:ascii="Arial" w:eastAsia="Times New Roman" w:hAnsi="Arial" w:cs="Arial"/>
          <w:color w:val="3A3A3A"/>
          <w:lang w:eastAsia="en-GB"/>
        </w:rPr>
      </w:pPr>
    </w:p>
    <w:p w14:paraId="1F46B68F" w14:textId="06CF8CD8" w:rsidR="00FC7833"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A0A0A"/>
          <w:shd w:val="clear" w:color="auto" w:fill="FEFEFE"/>
          <w:lang w:eastAsia="en-GB"/>
        </w:rPr>
        <w:t xml:space="preserve">I accept that there are others who disregard this view, such as </w:t>
      </w:r>
      <w:proofErr w:type="spellStart"/>
      <w:r w:rsidRPr="00692B36">
        <w:rPr>
          <w:rFonts w:ascii="Arial" w:eastAsia="Times New Roman" w:hAnsi="Arial" w:cs="Arial"/>
          <w:color w:val="0A0A0A"/>
          <w:shd w:val="clear" w:color="auto" w:fill="FEFEFE"/>
          <w:lang w:eastAsia="en-GB"/>
        </w:rPr>
        <w:t>Gerto</w:t>
      </w:r>
      <w:proofErr w:type="spellEnd"/>
      <w:r w:rsidRPr="00692B36">
        <w:rPr>
          <w:rFonts w:ascii="Arial" w:eastAsia="Times New Roman" w:hAnsi="Arial" w:cs="Arial"/>
          <w:color w:val="0A0A0A"/>
          <w:shd w:val="clear" w:color="auto" w:fill="FEFEFE"/>
          <w:lang w:eastAsia="en-GB"/>
        </w:rPr>
        <w:t xml:space="preserve"> &amp; </w:t>
      </w:r>
      <w:proofErr w:type="spellStart"/>
      <w:r w:rsidRPr="00692B36">
        <w:rPr>
          <w:rFonts w:ascii="Arial" w:eastAsia="Times New Roman" w:hAnsi="Arial" w:cs="Arial"/>
          <w:color w:val="0A0A0A"/>
          <w:shd w:val="clear" w:color="auto" w:fill="FEFEFE"/>
          <w:lang w:eastAsia="en-GB"/>
        </w:rPr>
        <w:t>Gerto</w:t>
      </w:r>
      <w:proofErr w:type="spellEnd"/>
      <w:r w:rsidRPr="00692B36">
        <w:rPr>
          <w:rFonts w:ascii="Arial" w:eastAsia="Times New Roman" w:hAnsi="Arial" w:cs="Arial"/>
          <w:color w:val="0A0A0A"/>
          <w:shd w:val="clear" w:color="auto" w:fill="FEFEFE"/>
          <w:lang w:eastAsia="en-GB"/>
        </w:rPr>
        <w:t xml:space="preserve">, sharing the view that </w:t>
      </w:r>
      <w:r w:rsidRPr="00692B36">
        <w:rPr>
          <w:rFonts w:ascii="Arial" w:eastAsia="Times New Roman" w:hAnsi="Arial" w:cs="Arial"/>
          <w:color w:val="000000"/>
          <w:lang w:eastAsia="en-GB"/>
        </w:rPr>
        <w:t>there is no ‘ideal’ leadership style to aspire to and that a balance needs to be found. Again, in my example, I can also relate to this view that there is no ‘ideal’ style but that factors such as group dynamics, individuals, and role all play a part in determining the most effective leadership style.</w:t>
      </w:r>
      <w:r w:rsidRPr="00692B36">
        <w:rPr>
          <w:rFonts w:ascii="Arial" w:eastAsia="Times New Roman" w:hAnsi="Arial" w:cs="Arial"/>
          <w:color w:val="000000"/>
          <w:lang w:eastAsia="en-GB"/>
        </w:rPr>
        <w:br/>
        <w:t> </w:t>
      </w:r>
    </w:p>
    <w:p w14:paraId="38328733" w14:textId="04753389" w:rsidR="007A670F" w:rsidRDefault="00926D97" w:rsidP="00926D97">
      <w:pPr>
        <w:textAlignment w:val="baseline"/>
        <w:rPr>
          <w:rFonts w:ascii="Arial" w:eastAsia="Times New Roman" w:hAnsi="Arial" w:cs="Arial"/>
          <w:color w:val="273239"/>
          <w:lang w:eastAsia="en-GB"/>
        </w:rPr>
      </w:pPr>
      <w:r w:rsidRPr="00692B36">
        <w:rPr>
          <w:rFonts w:ascii="Arial" w:eastAsia="Times New Roman" w:hAnsi="Arial" w:cs="Arial"/>
          <w:color w:val="273239"/>
          <w:shd w:val="clear" w:color="auto" w:fill="FFFFFF"/>
          <w:lang w:eastAsia="en-GB"/>
        </w:rPr>
        <w:t xml:space="preserve">According to McGregor, there are two aspects of human </w:t>
      </w:r>
      <w:proofErr w:type="spellStart"/>
      <w:r w:rsidRPr="00692B36">
        <w:rPr>
          <w:rFonts w:ascii="Arial" w:eastAsia="Times New Roman" w:hAnsi="Arial" w:cs="Arial"/>
          <w:color w:val="273239"/>
          <w:shd w:val="clear" w:color="auto" w:fill="FFFFFF"/>
          <w:lang w:eastAsia="en-GB"/>
        </w:rPr>
        <w:t>behaviour</w:t>
      </w:r>
      <w:proofErr w:type="spellEnd"/>
      <w:r w:rsidRPr="00692B36">
        <w:rPr>
          <w:rFonts w:ascii="Arial" w:eastAsia="Times New Roman" w:hAnsi="Arial" w:cs="Arial"/>
          <w:color w:val="273239"/>
          <w:shd w:val="clear" w:color="auto" w:fill="FFFFFF"/>
          <w:lang w:eastAsia="en-GB"/>
        </w:rPr>
        <w:t xml:space="preserve"> at work which he described as Theory X (negative aspect) and Theory Y (positive aspect)</w:t>
      </w:r>
      <w:r w:rsidR="00307B86" w:rsidRPr="00692B36">
        <w:rPr>
          <w:rFonts w:ascii="Arial" w:eastAsia="Times New Roman" w:hAnsi="Arial" w:cs="Arial"/>
          <w:color w:val="273239"/>
          <w:shd w:val="clear" w:color="auto" w:fill="FFFFFF"/>
          <w:lang w:eastAsia="en-GB"/>
        </w:rPr>
        <w:t>.</w:t>
      </w:r>
      <w:r w:rsidRPr="00692B36">
        <w:rPr>
          <w:rFonts w:ascii="Arial" w:eastAsia="Times New Roman" w:hAnsi="Arial" w:cs="Arial"/>
          <w:color w:val="273239"/>
          <w:lang w:eastAsia="en-GB"/>
        </w:rPr>
        <w:t> </w:t>
      </w:r>
    </w:p>
    <w:p w14:paraId="33DFCC06" w14:textId="77777777" w:rsidR="002B5920" w:rsidRPr="00692B36" w:rsidRDefault="002B5920" w:rsidP="00926D97">
      <w:pPr>
        <w:textAlignment w:val="baseline"/>
        <w:rPr>
          <w:rFonts w:ascii="Arial" w:eastAsia="Times New Roman" w:hAnsi="Arial" w:cs="Arial"/>
          <w:color w:val="000000"/>
          <w:sz w:val="18"/>
          <w:szCs w:val="18"/>
          <w:lang w:eastAsia="en-GB"/>
        </w:rPr>
      </w:pPr>
    </w:p>
    <w:p w14:paraId="320B27E7" w14:textId="5ACE1726" w:rsidR="00307B86" w:rsidRPr="00307B86" w:rsidRDefault="00307B86" w:rsidP="00926D97">
      <w:pPr>
        <w:spacing w:beforeAutospacing="1" w:afterAutospacing="1"/>
        <w:textAlignment w:val="baseline"/>
        <w:rPr>
          <w:rFonts w:ascii="Segoe UI" w:eastAsia="Times New Roman" w:hAnsi="Segoe UI" w:cs="Segoe UI"/>
          <w:sz w:val="18"/>
          <w:szCs w:val="18"/>
          <w:lang w:eastAsia="en-GB"/>
        </w:rPr>
      </w:pPr>
      <w:r w:rsidRPr="00540F8A">
        <w:rPr>
          <w:rFonts w:ascii="Segoe UI" w:eastAsia="Times New Roman" w:hAnsi="Segoe UI" w:cs="Segoe UI"/>
          <w:noProof/>
          <w:color w:val="000000"/>
          <w:sz w:val="18"/>
          <w:szCs w:val="18"/>
          <w:bdr w:val="none" w:sz="0" w:space="0" w:color="auto"/>
          <w:lang w:val="en-GB" w:eastAsia="en-GB"/>
        </w:rPr>
        <w:drawing>
          <wp:inline distT="0" distB="0" distL="0" distR="0" wp14:anchorId="2F5AF58E" wp14:editId="25C72E41">
            <wp:extent cx="5727065" cy="2076450"/>
            <wp:effectExtent l="0" t="0" r="6985" b="0"/>
            <wp:docPr id="1592683739" name="Picture 1592683739" descr="A black and green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black and green chart with white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63" cy="2076703"/>
                    </a:xfrm>
                    <a:prstGeom prst="rect">
                      <a:avLst/>
                    </a:prstGeom>
                    <a:noFill/>
                    <a:ln>
                      <a:noFill/>
                    </a:ln>
                  </pic:spPr>
                </pic:pic>
              </a:graphicData>
            </a:graphic>
          </wp:inline>
        </w:drawing>
      </w:r>
    </w:p>
    <w:p w14:paraId="1F982F5A" w14:textId="03481F00" w:rsidR="007A670F" w:rsidRPr="00692B36" w:rsidRDefault="001D4784" w:rsidP="00926D97">
      <w:pPr>
        <w:textAlignment w:val="baseline"/>
        <w:rPr>
          <w:rFonts w:ascii="Arial" w:eastAsia="Times New Roman" w:hAnsi="Arial" w:cs="Arial"/>
          <w:b/>
          <w:bCs/>
          <w:color w:val="273239"/>
          <w:lang w:eastAsia="en-GB"/>
        </w:rPr>
      </w:pPr>
      <w:sdt>
        <w:sdtPr>
          <w:rPr>
            <w:rFonts w:ascii="Arial" w:eastAsia="Times New Roman" w:hAnsi="Arial" w:cs="Arial"/>
            <w:b/>
            <w:bCs/>
            <w:color w:val="273239"/>
            <w:lang w:eastAsia="en-GB"/>
          </w:rPr>
          <w:id w:val="561531544"/>
          <w:citation/>
        </w:sdtPr>
        <w:sdtEndPr/>
        <w:sdtContent>
          <w:r w:rsidR="00894248" w:rsidRPr="00692B36">
            <w:rPr>
              <w:rFonts w:ascii="Arial" w:eastAsia="Times New Roman" w:hAnsi="Arial" w:cs="Arial"/>
              <w:b/>
              <w:bCs/>
              <w:color w:val="273239"/>
              <w:lang w:eastAsia="en-GB"/>
            </w:rPr>
            <w:fldChar w:fldCharType="begin"/>
          </w:r>
          <w:r w:rsidR="00894248" w:rsidRPr="00692B36">
            <w:rPr>
              <w:rFonts w:ascii="Arial" w:eastAsia="Times New Roman" w:hAnsi="Arial" w:cs="Arial"/>
              <w:b/>
              <w:bCs/>
              <w:color w:val="273239"/>
              <w:lang w:val="en-GB" w:eastAsia="en-GB"/>
            </w:rPr>
            <w:instrText xml:space="preserve"> CITATION Gee20 \l 2057 </w:instrText>
          </w:r>
          <w:r w:rsidR="00894248" w:rsidRPr="00692B36">
            <w:rPr>
              <w:rFonts w:ascii="Arial" w:eastAsia="Times New Roman" w:hAnsi="Arial" w:cs="Arial"/>
              <w:b/>
              <w:bCs/>
              <w:color w:val="273239"/>
              <w:lang w:eastAsia="en-GB"/>
            </w:rPr>
            <w:fldChar w:fldCharType="separate"/>
          </w:r>
          <w:r w:rsidR="00894248" w:rsidRPr="00692B36">
            <w:rPr>
              <w:rFonts w:ascii="Arial" w:eastAsia="Times New Roman" w:hAnsi="Arial" w:cs="Arial"/>
              <w:noProof/>
              <w:color w:val="273239"/>
              <w:lang w:val="en-GB" w:eastAsia="en-GB"/>
            </w:rPr>
            <w:t>(Geeks For Geeks, 2020)</w:t>
          </w:r>
          <w:r w:rsidR="00894248" w:rsidRPr="00692B36">
            <w:rPr>
              <w:rFonts w:ascii="Arial" w:eastAsia="Times New Roman" w:hAnsi="Arial" w:cs="Arial"/>
              <w:b/>
              <w:bCs/>
              <w:color w:val="273239"/>
              <w:lang w:eastAsia="en-GB"/>
            </w:rPr>
            <w:fldChar w:fldCharType="end"/>
          </w:r>
        </w:sdtContent>
      </w:sdt>
    </w:p>
    <w:p w14:paraId="1461ECEE" w14:textId="0E6E8C2D"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lastRenderedPageBreak/>
        <w:t xml:space="preserve">Within my current team it is easy to </w:t>
      </w:r>
      <w:r w:rsidR="00046B1F" w:rsidRPr="00692B36">
        <w:rPr>
          <w:rFonts w:ascii="Arial" w:eastAsia="Times New Roman" w:hAnsi="Arial" w:cs="Arial"/>
          <w:color w:val="000000"/>
          <w:lang w:eastAsia="en-GB"/>
        </w:rPr>
        <w:t>recognize</w:t>
      </w:r>
      <w:r w:rsidRPr="00692B36">
        <w:rPr>
          <w:rFonts w:ascii="Arial" w:eastAsia="Times New Roman" w:hAnsi="Arial" w:cs="Arial"/>
          <w:color w:val="000000"/>
          <w:lang w:eastAsia="en-GB"/>
        </w:rPr>
        <w:t xml:space="preserve"> individuals at both ends of this spectrum. My new team had been forced to change roles due to the restructure, they were unhappy and arguably had a dislike for work and the establishment. The existing members in contrast, had chosen the role, were ambitious and driven and extremely self-motivated. </w:t>
      </w:r>
    </w:p>
    <w:p w14:paraId="0A2A784D" w14:textId="6621507D" w:rsidR="00926D97" w:rsidRDefault="00926D97" w:rsidP="00FC7833">
      <w:pPr>
        <w:textAlignment w:val="baseline"/>
        <w:rPr>
          <w:rFonts w:ascii="Arial" w:eastAsia="Times New Roman" w:hAnsi="Arial" w:cs="Arial"/>
          <w:color w:val="282828"/>
          <w:lang w:eastAsia="en-GB"/>
        </w:rPr>
      </w:pPr>
      <w:r w:rsidRPr="00692B36">
        <w:rPr>
          <w:rFonts w:ascii="Arial" w:eastAsia="Times New Roman" w:hAnsi="Arial" w:cs="Arial"/>
          <w:color w:val="000000"/>
          <w:lang w:eastAsia="en-GB"/>
        </w:rPr>
        <w:t> </w:t>
      </w:r>
      <w:r w:rsidRPr="00692B36">
        <w:rPr>
          <w:rFonts w:ascii="Arial" w:eastAsia="Times New Roman" w:hAnsi="Arial" w:cs="Arial"/>
          <w:color w:val="000000"/>
          <w:lang w:eastAsia="en-GB"/>
        </w:rPr>
        <w:br/>
        <w:t>In contrast to this theory, I have also considered Maslow</w:t>
      </w:r>
      <w:r w:rsidR="00692B36">
        <w:rPr>
          <w:rFonts w:ascii="Arial" w:eastAsia="Times New Roman" w:hAnsi="Arial" w:cs="Arial"/>
          <w:color w:val="000000"/>
          <w:lang w:eastAsia="en-GB"/>
        </w:rPr>
        <w:t>’</w:t>
      </w:r>
      <w:r w:rsidRPr="00692B36">
        <w:rPr>
          <w:rFonts w:ascii="Arial" w:eastAsia="Times New Roman" w:hAnsi="Arial" w:cs="Arial"/>
          <w:color w:val="000000"/>
          <w:lang w:eastAsia="en-GB"/>
        </w:rPr>
        <w:t>s Hierarchy of Needs</w:t>
      </w:r>
      <w:r w:rsidR="00A40CC6" w:rsidRPr="00692B36">
        <w:rPr>
          <w:rFonts w:ascii="Arial" w:eastAsia="Times New Roman" w:hAnsi="Arial" w:cs="Arial"/>
          <w:color w:val="282828"/>
          <w:lang w:eastAsia="en-GB"/>
        </w:rPr>
        <w:t xml:space="preserve">. </w:t>
      </w:r>
      <w:r w:rsidRPr="00692B36">
        <w:rPr>
          <w:rFonts w:ascii="Arial" w:eastAsia="Times New Roman" w:hAnsi="Arial" w:cs="Arial"/>
          <w:color w:val="282828"/>
          <w:lang w:eastAsia="en-GB"/>
        </w:rPr>
        <w:t>According to Maslow</w:t>
      </w:r>
      <w:r w:rsidRPr="00692B36">
        <w:rPr>
          <w:rFonts w:ascii="Arial" w:eastAsia="Times New Roman" w:hAnsi="Arial" w:cs="Arial"/>
          <w:b/>
          <w:bCs/>
          <w:color w:val="282828"/>
          <w:lang w:eastAsia="en-GB"/>
        </w:rPr>
        <w:t xml:space="preserve"> </w:t>
      </w:r>
      <w:r w:rsidR="00A40CC6" w:rsidRPr="00692B36">
        <w:rPr>
          <w:rFonts w:ascii="Arial" w:eastAsia="Times New Roman" w:hAnsi="Arial" w:cs="Arial"/>
          <w:b/>
          <w:bCs/>
          <w:color w:val="282828"/>
          <w:lang w:eastAsia="en-GB"/>
        </w:rPr>
        <w:t>‘</w:t>
      </w:r>
      <w:r w:rsidRPr="00692B36">
        <w:rPr>
          <w:rFonts w:ascii="Arial" w:eastAsia="Times New Roman" w:hAnsi="Arial" w:cs="Arial"/>
          <w:b/>
          <w:bCs/>
          <w:color w:val="282828"/>
          <w:lang w:eastAsia="en-GB"/>
        </w:rPr>
        <w:t>needs were arranged in a hierarchy, with physiological (survival) needs at the bottom, and the more creative ‘self-actualization’ needs at the top. Maslow argued that survival needs must be satisfied before the individual can satisfy the higher needs</w:t>
      </w:r>
      <w:r w:rsidR="00F03E5A" w:rsidRPr="00692B36">
        <w:rPr>
          <w:rFonts w:ascii="Arial" w:eastAsia="Times New Roman" w:hAnsi="Arial" w:cs="Arial"/>
          <w:b/>
          <w:bCs/>
          <w:color w:val="282828"/>
          <w:lang w:eastAsia="en-GB"/>
        </w:rPr>
        <w:t>’</w:t>
      </w:r>
      <w:r w:rsidR="00A40CC6" w:rsidRPr="00692B36">
        <w:rPr>
          <w:rFonts w:ascii="Arial" w:eastAsia="Times New Roman" w:hAnsi="Arial" w:cs="Arial"/>
          <w:b/>
          <w:bCs/>
          <w:color w:val="282828"/>
          <w:lang w:eastAsia="en-GB"/>
        </w:rPr>
        <w:t xml:space="preserve">’ </w:t>
      </w:r>
      <w:sdt>
        <w:sdtPr>
          <w:rPr>
            <w:rFonts w:ascii="Arial" w:eastAsia="Times New Roman" w:hAnsi="Arial" w:cs="Arial"/>
            <w:b/>
            <w:bCs/>
            <w:color w:val="282828"/>
            <w:lang w:eastAsia="en-GB"/>
          </w:rPr>
          <w:id w:val="-1401902087"/>
          <w:citation/>
        </w:sdtPr>
        <w:sdtEndPr/>
        <w:sdtContent>
          <w:r w:rsidR="00A40CC6" w:rsidRPr="00692B36">
            <w:rPr>
              <w:rFonts w:ascii="Arial" w:eastAsia="Times New Roman" w:hAnsi="Arial" w:cs="Arial"/>
              <w:b/>
              <w:bCs/>
              <w:color w:val="282828"/>
              <w:lang w:eastAsia="en-GB"/>
            </w:rPr>
            <w:fldChar w:fldCharType="begin"/>
          </w:r>
          <w:r w:rsidR="00A40CC6" w:rsidRPr="00692B36">
            <w:rPr>
              <w:rFonts w:ascii="Arial" w:eastAsia="Times New Roman" w:hAnsi="Arial" w:cs="Arial"/>
              <w:b/>
              <w:bCs/>
              <w:color w:val="282828"/>
              <w:lang w:val="en-GB" w:eastAsia="en-GB"/>
            </w:rPr>
            <w:instrText xml:space="preserve"> CITATION Mcl23 \l 2057 </w:instrText>
          </w:r>
          <w:r w:rsidR="00A40CC6" w:rsidRPr="00692B36">
            <w:rPr>
              <w:rFonts w:ascii="Arial" w:eastAsia="Times New Roman" w:hAnsi="Arial" w:cs="Arial"/>
              <w:b/>
              <w:bCs/>
              <w:color w:val="282828"/>
              <w:lang w:eastAsia="en-GB"/>
            </w:rPr>
            <w:fldChar w:fldCharType="separate"/>
          </w:r>
          <w:r w:rsidR="00A40CC6" w:rsidRPr="00692B36">
            <w:rPr>
              <w:rFonts w:ascii="Arial" w:eastAsia="Times New Roman" w:hAnsi="Arial" w:cs="Arial"/>
              <w:noProof/>
              <w:color w:val="282828"/>
              <w:lang w:val="en-GB" w:eastAsia="en-GB"/>
            </w:rPr>
            <w:t>(Mcleod, 2023)</w:t>
          </w:r>
          <w:r w:rsidR="00A40CC6" w:rsidRPr="00692B36">
            <w:rPr>
              <w:rFonts w:ascii="Arial" w:eastAsia="Times New Roman" w:hAnsi="Arial" w:cs="Arial"/>
              <w:b/>
              <w:bCs/>
              <w:color w:val="282828"/>
              <w:lang w:eastAsia="en-GB"/>
            </w:rPr>
            <w:fldChar w:fldCharType="end"/>
          </w:r>
        </w:sdtContent>
      </w:sdt>
      <w:r w:rsidR="00A40CC6" w:rsidRPr="00692B36">
        <w:rPr>
          <w:rFonts w:ascii="Arial" w:eastAsia="Times New Roman" w:hAnsi="Arial" w:cs="Arial"/>
          <w:b/>
          <w:bCs/>
          <w:color w:val="282828"/>
          <w:lang w:eastAsia="en-GB"/>
        </w:rPr>
        <w:t>.</w:t>
      </w:r>
      <w:r w:rsidRPr="00692B36">
        <w:rPr>
          <w:rFonts w:ascii="Arial" w:eastAsia="Times New Roman" w:hAnsi="Arial" w:cs="Arial"/>
          <w:b/>
          <w:bCs/>
          <w:color w:val="282828"/>
          <w:lang w:eastAsia="en-GB"/>
        </w:rPr>
        <w:t xml:space="preserve"> </w:t>
      </w:r>
      <w:r w:rsidRPr="00692B36">
        <w:rPr>
          <w:rFonts w:ascii="Arial" w:eastAsia="Times New Roman" w:hAnsi="Arial" w:cs="Arial"/>
          <w:color w:val="282828"/>
          <w:lang w:eastAsia="en-GB"/>
        </w:rPr>
        <w:t>Having reviewed</w:t>
      </w:r>
      <w:r w:rsidRPr="00692B36">
        <w:rPr>
          <w:rFonts w:ascii="Arial" w:eastAsia="Times New Roman" w:hAnsi="Arial" w:cs="Arial"/>
          <w:b/>
          <w:bCs/>
          <w:color w:val="282828"/>
          <w:lang w:eastAsia="en-GB"/>
        </w:rPr>
        <w:t xml:space="preserve"> </w:t>
      </w:r>
      <w:r w:rsidRPr="00692B36">
        <w:rPr>
          <w:rFonts w:ascii="Arial" w:eastAsia="Times New Roman" w:hAnsi="Arial" w:cs="Arial"/>
          <w:color w:val="282828"/>
          <w:lang w:eastAsia="en-GB"/>
        </w:rPr>
        <w:t xml:space="preserve">this theory I can clearly see and agree that the basic needs must be met first </w:t>
      </w:r>
      <w:proofErr w:type="gramStart"/>
      <w:r w:rsidRPr="00692B36">
        <w:rPr>
          <w:rFonts w:ascii="Arial" w:eastAsia="Times New Roman" w:hAnsi="Arial" w:cs="Arial"/>
          <w:color w:val="282828"/>
          <w:lang w:eastAsia="en-GB"/>
        </w:rPr>
        <w:t>in order to</w:t>
      </w:r>
      <w:proofErr w:type="gramEnd"/>
      <w:r w:rsidRPr="00692B36">
        <w:rPr>
          <w:rFonts w:ascii="Arial" w:eastAsia="Times New Roman" w:hAnsi="Arial" w:cs="Arial"/>
          <w:color w:val="282828"/>
          <w:lang w:eastAsia="en-GB"/>
        </w:rPr>
        <w:t xml:space="preserve"> aim to achieve the hierarchical needs.  </w:t>
      </w:r>
    </w:p>
    <w:p w14:paraId="1E6185B6" w14:textId="77777777" w:rsidR="002B5920" w:rsidRPr="00FC7833" w:rsidRDefault="002B5920" w:rsidP="00FC7833">
      <w:pPr>
        <w:textAlignment w:val="baseline"/>
        <w:rPr>
          <w:rFonts w:ascii="Arial" w:eastAsia="Times New Roman" w:hAnsi="Arial" w:cs="Arial"/>
          <w:color w:val="000000"/>
          <w:lang w:eastAsia="en-GB"/>
        </w:rPr>
      </w:pPr>
    </w:p>
    <w:p w14:paraId="1A55E39D" w14:textId="12B1A1D0" w:rsidR="00926D97" w:rsidRPr="00B851B3" w:rsidRDefault="00B81623" w:rsidP="00926D97">
      <w:pPr>
        <w:shd w:val="clear" w:color="auto" w:fill="FFFFFF"/>
        <w:textAlignment w:val="baseline"/>
        <w:rPr>
          <w:rFonts w:ascii="Calibri" w:eastAsia="Times New Roman" w:hAnsi="Calibri" w:cs="Calibri"/>
          <w:lang w:eastAsia="en-GB"/>
        </w:rPr>
      </w:pPr>
      <w:r w:rsidRPr="00540F8A">
        <w:rPr>
          <w:rFonts w:ascii="Segoe UI" w:eastAsia="Times New Roman" w:hAnsi="Segoe UI" w:cs="Segoe UI"/>
          <w:noProof/>
          <w:color w:val="000000"/>
          <w:sz w:val="18"/>
          <w:szCs w:val="18"/>
          <w:bdr w:val="none" w:sz="0" w:space="0" w:color="auto"/>
          <w:lang w:val="en-GB" w:eastAsia="en-GB"/>
        </w:rPr>
        <w:drawing>
          <wp:inline distT="0" distB="0" distL="0" distR="0" wp14:anchorId="439966AE" wp14:editId="0927C12E">
            <wp:extent cx="4659182" cy="1974850"/>
            <wp:effectExtent l="0" t="0" r="8255" b="6350"/>
            <wp:docPr id="165317476" name="Picture 165317476" descr="A pyramid of self-actualiz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yramid of self-actualizatio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80331" cy="1983814"/>
                    </a:xfrm>
                    <a:prstGeom prst="rect">
                      <a:avLst/>
                    </a:prstGeom>
                    <a:noFill/>
                    <a:ln>
                      <a:noFill/>
                    </a:ln>
                  </pic:spPr>
                </pic:pic>
              </a:graphicData>
            </a:graphic>
          </wp:inline>
        </w:drawing>
      </w:r>
    </w:p>
    <w:p w14:paraId="6C09B601" w14:textId="13038591" w:rsidR="00926D97" w:rsidRPr="00692B36" w:rsidRDefault="001D4784" w:rsidP="00926D97">
      <w:pPr>
        <w:shd w:val="clear" w:color="auto" w:fill="FFFFFF"/>
        <w:textAlignment w:val="baseline"/>
        <w:rPr>
          <w:rFonts w:ascii="Arial" w:eastAsia="Times New Roman" w:hAnsi="Arial" w:cs="Arial"/>
          <w:lang w:eastAsia="en-GB"/>
        </w:rPr>
      </w:pPr>
      <w:sdt>
        <w:sdtPr>
          <w:rPr>
            <w:rFonts w:ascii="Arial" w:eastAsia="Times New Roman" w:hAnsi="Arial" w:cs="Arial"/>
            <w:lang w:eastAsia="en-GB"/>
          </w:rPr>
          <w:id w:val="-568347595"/>
          <w:citation/>
        </w:sdtPr>
        <w:sdtEndPr/>
        <w:sdtContent>
          <w:r w:rsidR="00B81623" w:rsidRPr="00692B36">
            <w:rPr>
              <w:rFonts w:ascii="Arial" w:eastAsia="Times New Roman" w:hAnsi="Arial" w:cs="Arial"/>
              <w:lang w:eastAsia="en-GB"/>
            </w:rPr>
            <w:fldChar w:fldCharType="begin"/>
          </w:r>
          <w:r w:rsidR="00B81623" w:rsidRPr="00692B36">
            <w:rPr>
              <w:rFonts w:ascii="Arial" w:eastAsia="Times New Roman" w:hAnsi="Arial" w:cs="Arial"/>
              <w:b/>
              <w:bCs/>
              <w:lang w:val="en-GB" w:eastAsia="en-GB"/>
            </w:rPr>
            <w:instrText xml:space="preserve"> CITATION Kno23 \l 2057 </w:instrText>
          </w:r>
          <w:r w:rsidR="00B81623" w:rsidRPr="00692B36">
            <w:rPr>
              <w:rFonts w:ascii="Arial" w:eastAsia="Times New Roman" w:hAnsi="Arial" w:cs="Arial"/>
              <w:lang w:eastAsia="en-GB"/>
            </w:rPr>
            <w:fldChar w:fldCharType="separate"/>
          </w:r>
          <w:r w:rsidR="00B81623" w:rsidRPr="00692B36">
            <w:rPr>
              <w:rFonts w:ascii="Arial" w:eastAsia="Times New Roman" w:hAnsi="Arial" w:cs="Arial"/>
              <w:noProof/>
              <w:lang w:val="en-GB" w:eastAsia="en-GB"/>
            </w:rPr>
            <w:t>(Knowledge Hut, 2023)</w:t>
          </w:r>
          <w:r w:rsidR="00B81623" w:rsidRPr="00692B36">
            <w:rPr>
              <w:rFonts w:ascii="Arial" w:eastAsia="Times New Roman" w:hAnsi="Arial" w:cs="Arial"/>
              <w:lang w:eastAsia="en-GB"/>
            </w:rPr>
            <w:fldChar w:fldCharType="end"/>
          </w:r>
        </w:sdtContent>
      </w:sdt>
    </w:p>
    <w:p w14:paraId="4B983880" w14:textId="77777777"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t> </w:t>
      </w:r>
    </w:p>
    <w:p w14:paraId="404304F0" w14:textId="77777777" w:rsidR="00FC7833"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val="da-DK" w:eastAsia="en-GB"/>
        </w:rPr>
        <w:lastRenderedPageBreak/>
        <w:t xml:space="preserve">The person concerned had been working within the organisation for a considerable time, her physiological needs were met. However, the individual was in a temporary post and seeking promotion to a substantive post. The individual clearly wanted to be accepted within the team. I recognise the individual at various stages throughout the hierarchical needs and across areas simultaneously. </w:t>
      </w:r>
      <w:r w:rsidRPr="00692B36">
        <w:rPr>
          <w:rFonts w:ascii="Arial" w:eastAsia="Times New Roman" w:hAnsi="Arial" w:cs="Arial"/>
          <w:color w:val="000000"/>
          <w:lang w:eastAsia="en-GB"/>
        </w:rPr>
        <w:t> </w:t>
      </w:r>
    </w:p>
    <w:p w14:paraId="3DED9711" w14:textId="58F16881"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br/>
        <w:t> </w:t>
      </w:r>
      <w:r w:rsidRPr="00692B36">
        <w:rPr>
          <w:rFonts w:ascii="Arial" w:eastAsia="Times New Roman" w:hAnsi="Arial" w:cs="Arial"/>
          <w:color w:val="000000"/>
          <w:lang w:val="da-DK" w:eastAsia="en-GB"/>
        </w:rPr>
        <w:t>In view of which I have then reviewed and concur with ALDERFER’S ERG Theory</w:t>
      </w:r>
      <w:r w:rsidR="00B5591E" w:rsidRPr="00692B36">
        <w:rPr>
          <w:rFonts w:ascii="Arial" w:eastAsia="Times New Roman" w:hAnsi="Arial" w:cs="Arial"/>
          <w:color w:val="000000"/>
          <w:lang w:val="da-DK" w:eastAsia="en-GB"/>
        </w:rPr>
        <w:t xml:space="preserve">. </w:t>
      </w:r>
      <w:r w:rsidR="000769AA" w:rsidRPr="00692B36">
        <w:rPr>
          <w:rFonts w:ascii="Arial" w:eastAsia="Times New Roman" w:hAnsi="Arial" w:cs="Arial"/>
          <w:color w:val="000000"/>
          <w:lang w:val="da-DK" w:eastAsia="en-GB"/>
        </w:rPr>
        <w:t>O</w:t>
      </w:r>
      <w:r w:rsidRPr="00692B36">
        <w:rPr>
          <w:rFonts w:ascii="Arial" w:eastAsia="Times New Roman" w:hAnsi="Arial" w:cs="Arial"/>
          <w:shd w:val="clear" w:color="auto" w:fill="FAFAFA"/>
          <w:lang w:eastAsia="en-GB"/>
        </w:rPr>
        <w:t>ne difference between Alderfer's ERG theory, which stands for existence, relatedness, and growth, versus Maslow's hierarchy of needs, is that the former has three levels while the latter has five levels. Second, the former believes an individual can meet multiple needs at once, while the latter believes an individual meets one need before moving on to the next need</w:t>
      </w:r>
      <w:r w:rsidR="000441AB" w:rsidRPr="00692B36">
        <w:rPr>
          <w:rFonts w:ascii="Arial" w:eastAsia="Times New Roman" w:hAnsi="Arial" w:cs="Arial"/>
          <w:shd w:val="clear" w:color="auto" w:fill="FAFAFA"/>
          <w:lang w:eastAsia="en-GB"/>
        </w:rPr>
        <w:t>.</w:t>
      </w:r>
      <w:r w:rsidR="000769AA" w:rsidRPr="00692B36">
        <w:rPr>
          <w:rFonts w:ascii="Arial" w:eastAsia="Times New Roman" w:hAnsi="Arial" w:cs="Arial"/>
          <w:shd w:val="clear" w:color="auto" w:fill="FAFAFA"/>
          <w:lang w:eastAsia="en-GB"/>
        </w:rPr>
        <w:t xml:space="preserve"> </w:t>
      </w:r>
      <w:r w:rsidRPr="00692B36">
        <w:rPr>
          <w:rFonts w:ascii="Arial" w:eastAsia="Times New Roman" w:hAnsi="Arial" w:cs="Arial"/>
          <w:shd w:val="clear" w:color="auto" w:fill="FAFAFA"/>
          <w:lang w:eastAsia="en-GB"/>
        </w:rPr>
        <w:t xml:space="preserve"> See </w:t>
      </w:r>
      <w:r w:rsidR="00040C8A" w:rsidRPr="00692B36">
        <w:rPr>
          <w:rFonts w:ascii="Arial" w:eastAsia="Times New Roman" w:hAnsi="Arial" w:cs="Arial"/>
          <w:shd w:val="clear" w:color="auto" w:fill="FAFAFA"/>
          <w:lang w:eastAsia="en-GB"/>
        </w:rPr>
        <w:t>Model below.</w:t>
      </w:r>
      <w:r w:rsidR="00040C8A" w:rsidRPr="00692B36">
        <w:rPr>
          <w:rFonts w:ascii="Arial" w:eastAsia="Times New Roman" w:hAnsi="Arial" w:cs="Arial"/>
          <w:b/>
          <w:bCs/>
          <w:shd w:val="clear" w:color="auto" w:fill="FAFAFA"/>
          <w:lang w:eastAsia="en-GB"/>
        </w:rPr>
        <w:t xml:space="preserve"> </w:t>
      </w:r>
      <w:r w:rsidRPr="00692B36">
        <w:rPr>
          <w:rFonts w:ascii="Arial" w:eastAsia="Times New Roman" w:hAnsi="Arial" w:cs="Arial"/>
          <w:shd w:val="clear" w:color="auto" w:fill="FAFAFA"/>
          <w:lang w:eastAsia="en-GB"/>
        </w:rPr>
        <w:t>Having researched this model I believe that multiple needs can be met at one time. </w:t>
      </w:r>
      <w:r w:rsidRPr="00692B36">
        <w:rPr>
          <w:rFonts w:ascii="Arial" w:eastAsia="Times New Roman" w:hAnsi="Arial" w:cs="Arial"/>
          <w:lang w:eastAsia="en-GB"/>
        </w:rPr>
        <w:t> </w:t>
      </w:r>
    </w:p>
    <w:p w14:paraId="4CD911AC" w14:textId="669FDF70" w:rsidR="00040C8A" w:rsidRPr="00FC7833" w:rsidRDefault="00040C8A" w:rsidP="00926D97">
      <w:pPr>
        <w:textAlignment w:val="baseline"/>
        <w:rPr>
          <w:rFonts w:ascii="Arial" w:eastAsia="Times New Roman" w:hAnsi="Arial" w:cs="Arial"/>
          <w:color w:val="000000"/>
          <w:lang w:eastAsia="en-GB"/>
        </w:rPr>
      </w:pPr>
    </w:p>
    <w:p w14:paraId="15F8D3D4" w14:textId="2719BB6E" w:rsidR="00040C8A" w:rsidRDefault="00293A28" w:rsidP="00926D97">
      <w:pPr>
        <w:textAlignment w:val="baseline"/>
        <w:rPr>
          <w:rFonts w:ascii="Calibri" w:eastAsia="Times New Roman" w:hAnsi="Calibri" w:cs="Calibri"/>
          <w:color w:val="000000"/>
          <w:lang w:eastAsia="en-GB"/>
        </w:rPr>
      </w:pPr>
      <w:r>
        <w:rPr>
          <w:noProof/>
        </w:rPr>
        <w:drawing>
          <wp:inline distT="0" distB="0" distL="0" distR="0" wp14:anchorId="0D2D0952" wp14:editId="06220669">
            <wp:extent cx="4070350" cy="2514600"/>
            <wp:effectExtent l="0" t="0" r="6350" b="0"/>
            <wp:docPr id="608820353" name="Picture 1"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820353" name="Picture 1" descr="A diagram of different stages of development&#10;&#10;Description automatically generated"/>
                    <pic:cNvPicPr/>
                  </pic:nvPicPr>
                  <pic:blipFill>
                    <a:blip r:embed="rId18"/>
                    <a:stretch>
                      <a:fillRect/>
                    </a:stretch>
                  </pic:blipFill>
                  <pic:spPr>
                    <a:xfrm>
                      <a:off x="0" y="0"/>
                      <a:ext cx="4070350" cy="2514600"/>
                    </a:xfrm>
                    <a:prstGeom prst="rect">
                      <a:avLst/>
                    </a:prstGeom>
                  </pic:spPr>
                </pic:pic>
              </a:graphicData>
            </a:graphic>
          </wp:inline>
        </w:drawing>
      </w:r>
    </w:p>
    <w:p w14:paraId="77A5FAA3" w14:textId="0671B5FE" w:rsidR="00040C8A" w:rsidRPr="00692B36" w:rsidRDefault="001D4784" w:rsidP="00926D97">
      <w:pPr>
        <w:textAlignment w:val="baseline"/>
        <w:rPr>
          <w:rFonts w:ascii="Arial" w:eastAsia="Times New Roman" w:hAnsi="Arial" w:cs="Arial"/>
          <w:color w:val="000000"/>
          <w:lang w:eastAsia="en-GB"/>
        </w:rPr>
      </w:pPr>
      <w:sdt>
        <w:sdtPr>
          <w:rPr>
            <w:rFonts w:ascii="Arial" w:eastAsia="Times New Roman" w:hAnsi="Arial" w:cs="Arial"/>
            <w:color w:val="000000"/>
            <w:lang w:eastAsia="en-GB"/>
          </w:rPr>
          <w:id w:val="-1263146798"/>
          <w:citation/>
        </w:sdtPr>
        <w:sdtEndPr/>
        <w:sdtContent>
          <w:r w:rsidR="00293A28" w:rsidRPr="00692B36">
            <w:rPr>
              <w:rFonts w:ascii="Arial" w:eastAsia="Times New Roman" w:hAnsi="Arial" w:cs="Arial"/>
              <w:color w:val="000000"/>
              <w:lang w:eastAsia="en-GB"/>
            </w:rPr>
            <w:fldChar w:fldCharType="begin"/>
          </w:r>
          <w:r w:rsidR="00293A28" w:rsidRPr="00692B36">
            <w:rPr>
              <w:rFonts w:ascii="Arial" w:eastAsia="Times New Roman" w:hAnsi="Arial" w:cs="Arial"/>
              <w:color w:val="000000"/>
              <w:lang w:val="en-GB" w:eastAsia="en-GB"/>
            </w:rPr>
            <w:instrText xml:space="preserve"> CITATION McG20 \l 2057 </w:instrText>
          </w:r>
          <w:r w:rsidR="00293A28" w:rsidRPr="00692B36">
            <w:rPr>
              <w:rFonts w:ascii="Arial" w:eastAsia="Times New Roman" w:hAnsi="Arial" w:cs="Arial"/>
              <w:color w:val="000000"/>
              <w:lang w:eastAsia="en-GB"/>
            </w:rPr>
            <w:fldChar w:fldCharType="separate"/>
          </w:r>
          <w:r w:rsidR="00293A28" w:rsidRPr="00692B36">
            <w:rPr>
              <w:rFonts w:ascii="Arial" w:eastAsia="Times New Roman" w:hAnsi="Arial" w:cs="Arial"/>
              <w:noProof/>
              <w:color w:val="000000"/>
              <w:lang w:val="en-GB" w:eastAsia="en-GB"/>
            </w:rPr>
            <w:t>(McGrath &amp; Bares, 2020)</w:t>
          </w:r>
          <w:r w:rsidR="00293A28" w:rsidRPr="00692B36">
            <w:rPr>
              <w:rFonts w:ascii="Arial" w:eastAsia="Times New Roman" w:hAnsi="Arial" w:cs="Arial"/>
              <w:color w:val="000000"/>
              <w:lang w:eastAsia="en-GB"/>
            </w:rPr>
            <w:fldChar w:fldCharType="end"/>
          </w:r>
        </w:sdtContent>
      </w:sdt>
    </w:p>
    <w:p w14:paraId="2D324D90" w14:textId="348A4E06" w:rsidR="00FC7833" w:rsidRDefault="00926D97" w:rsidP="00926D97">
      <w:pPr>
        <w:textAlignment w:val="baseline"/>
        <w:rPr>
          <w:rFonts w:ascii="Arial" w:eastAsia="Times New Roman" w:hAnsi="Arial" w:cs="Arial"/>
          <w:color w:val="555555"/>
          <w:lang w:eastAsia="en-GB"/>
        </w:rPr>
      </w:pPr>
      <w:r w:rsidRPr="00692B36">
        <w:rPr>
          <w:rFonts w:ascii="Arial" w:eastAsia="Times New Roman" w:hAnsi="Arial" w:cs="Arial"/>
          <w:color w:val="555555"/>
          <w:lang w:eastAsia="en-GB"/>
        </w:rPr>
        <w:lastRenderedPageBreak/>
        <w:t xml:space="preserve">If exploring the factors in further detail, it is worthy to note and consider Herzberg’s Motivation Hygiene Theory. Herzberg, Mausner, Peterson, and Capwell (1957) completed an extensive literature review and noted the following </w:t>
      </w:r>
      <w:r w:rsidRPr="00692B36">
        <w:rPr>
          <w:rFonts w:ascii="Arial" w:eastAsia="Times New Roman" w:hAnsi="Arial" w:cs="Arial"/>
          <w:b/>
          <w:bCs/>
          <w:color w:val="555555"/>
          <w:lang w:eastAsia="en-GB"/>
        </w:rPr>
        <w:t>‘that the</w:t>
      </w:r>
      <w:r w:rsidR="00F03E5A" w:rsidRPr="00692B36">
        <w:rPr>
          <w:rFonts w:ascii="Arial" w:eastAsia="Times New Roman" w:hAnsi="Arial" w:cs="Arial"/>
          <w:b/>
          <w:bCs/>
          <w:color w:val="555555"/>
          <w:lang w:eastAsia="en-GB"/>
        </w:rPr>
        <w:t>re was difference between factors that</w:t>
      </w:r>
      <w:r w:rsidRPr="00692B36">
        <w:rPr>
          <w:rFonts w:ascii="Arial" w:eastAsia="Times New Roman" w:hAnsi="Arial" w:cs="Arial"/>
          <w:b/>
          <w:bCs/>
          <w:color w:val="555555"/>
          <w:lang w:eastAsia="en-GB"/>
        </w:rPr>
        <w:t xml:space="preserve"> contributed to satisfaction </w:t>
      </w:r>
      <w:r w:rsidR="00F03E5A" w:rsidRPr="00692B36">
        <w:rPr>
          <w:rFonts w:ascii="Arial" w:eastAsia="Times New Roman" w:hAnsi="Arial" w:cs="Arial"/>
          <w:b/>
          <w:bCs/>
          <w:color w:val="555555"/>
          <w:lang w:eastAsia="en-GB"/>
        </w:rPr>
        <w:t xml:space="preserve">and those </w:t>
      </w:r>
      <w:r w:rsidRPr="00692B36">
        <w:rPr>
          <w:rFonts w:ascii="Arial" w:eastAsia="Times New Roman" w:hAnsi="Arial" w:cs="Arial"/>
          <w:b/>
          <w:bCs/>
          <w:color w:val="555555"/>
          <w:lang w:eastAsia="en-GB"/>
        </w:rPr>
        <w:t xml:space="preserve">that contributed to dissatisfaction. </w:t>
      </w:r>
      <w:r w:rsidR="00F03E5A" w:rsidRPr="00692B36">
        <w:rPr>
          <w:rFonts w:ascii="Arial" w:eastAsia="Times New Roman" w:hAnsi="Arial" w:cs="Arial"/>
          <w:b/>
          <w:bCs/>
          <w:color w:val="555555"/>
          <w:lang w:eastAsia="en-GB"/>
        </w:rPr>
        <w:t>M</w:t>
      </w:r>
      <w:r w:rsidRPr="00692B36">
        <w:rPr>
          <w:rFonts w:ascii="Arial" w:eastAsia="Times New Roman" w:hAnsi="Arial" w:cs="Arial"/>
          <w:b/>
          <w:bCs/>
          <w:color w:val="555555"/>
          <w:lang w:eastAsia="en-GB"/>
        </w:rPr>
        <w:t xml:space="preserve">ost of the stories about job satisfaction involved opportunities for employees </w:t>
      </w:r>
      <w:r w:rsidR="00F03E5A" w:rsidRPr="00692B36">
        <w:rPr>
          <w:rFonts w:ascii="Arial" w:eastAsia="Times New Roman" w:hAnsi="Arial" w:cs="Arial"/>
          <w:b/>
          <w:bCs/>
          <w:color w:val="555555"/>
          <w:lang w:eastAsia="en-GB"/>
        </w:rPr>
        <w:t>whereas m</w:t>
      </w:r>
      <w:r w:rsidRPr="00692B36">
        <w:rPr>
          <w:rFonts w:ascii="Arial" w:eastAsia="Times New Roman" w:hAnsi="Arial" w:cs="Arial"/>
          <w:b/>
          <w:bCs/>
          <w:color w:val="555555"/>
          <w:lang w:eastAsia="en-GB"/>
        </w:rPr>
        <w:t>ost of the stories about job dissatisfaction involved unfair policies</w:t>
      </w:r>
      <w:r w:rsidR="00F03E5A" w:rsidRPr="00692B36">
        <w:rPr>
          <w:rFonts w:ascii="Arial" w:eastAsia="Times New Roman" w:hAnsi="Arial" w:cs="Arial"/>
          <w:b/>
          <w:bCs/>
          <w:color w:val="555555"/>
          <w:lang w:eastAsia="en-GB"/>
        </w:rPr>
        <w:t xml:space="preserve"> or treatment’</w:t>
      </w:r>
      <w:r w:rsidRPr="00692B36">
        <w:rPr>
          <w:rFonts w:ascii="Arial" w:eastAsia="Times New Roman" w:hAnsi="Arial" w:cs="Arial"/>
          <w:b/>
          <w:bCs/>
          <w:color w:val="555555"/>
          <w:lang w:eastAsia="en-GB"/>
        </w:rPr>
        <w:t xml:space="preserve"> </w:t>
      </w:r>
      <w:sdt>
        <w:sdtPr>
          <w:rPr>
            <w:rFonts w:ascii="Arial" w:eastAsia="Times New Roman" w:hAnsi="Arial" w:cs="Arial"/>
            <w:b/>
            <w:bCs/>
            <w:color w:val="555555"/>
            <w:lang w:eastAsia="en-GB"/>
          </w:rPr>
          <w:id w:val="967310935"/>
          <w:citation/>
        </w:sdtPr>
        <w:sdtEndPr/>
        <w:sdtContent>
          <w:r w:rsidR="009E3427" w:rsidRPr="00692B36">
            <w:rPr>
              <w:rFonts w:ascii="Arial" w:eastAsia="Times New Roman" w:hAnsi="Arial" w:cs="Arial"/>
              <w:b/>
              <w:bCs/>
              <w:color w:val="555555"/>
              <w:lang w:eastAsia="en-GB"/>
            </w:rPr>
            <w:fldChar w:fldCharType="begin"/>
          </w:r>
          <w:r w:rsidR="009E3427" w:rsidRPr="00692B36">
            <w:rPr>
              <w:rFonts w:ascii="Arial" w:eastAsia="Times New Roman" w:hAnsi="Arial" w:cs="Arial"/>
              <w:b/>
              <w:bCs/>
              <w:color w:val="555555"/>
              <w:lang w:val="en-GB" w:eastAsia="en-GB"/>
            </w:rPr>
            <w:instrText xml:space="preserve"> CITATION Sac07 \l 2057 </w:instrText>
          </w:r>
          <w:r w:rsidR="009E3427" w:rsidRPr="00692B36">
            <w:rPr>
              <w:rFonts w:ascii="Arial" w:eastAsia="Times New Roman" w:hAnsi="Arial" w:cs="Arial"/>
              <w:b/>
              <w:bCs/>
              <w:color w:val="555555"/>
              <w:lang w:eastAsia="en-GB"/>
            </w:rPr>
            <w:fldChar w:fldCharType="separate"/>
          </w:r>
          <w:r w:rsidR="009E3427" w:rsidRPr="00692B36">
            <w:rPr>
              <w:rFonts w:ascii="Arial" w:eastAsia="Times New Roman" w:hAnsi="Arial" w:cs="Arial"/>
              <w:noProof/>
              <w:color w:val="555555"/>
              <w:lang w:val="en-GB" w:eastAsia="en-GB"/>
            </w:rPr>
            <w:t>(Sachau, 2007)</w:t>
          </w:r>
          <w:r w:rsidR="009E3427" w:rsidRPr="00692B36">
            <w:rPr>
              <w:rFonts w:ascii="Arial" w:eastAsia="Times New Roman" w:hAnsi="Arial" w:cs="Arial"/>
              <w:b/>
              <w:bCs/>
              <w:color w:val="555555"/>
              <w:lang w:eastAsia="en-GB"/>
            </w:rPr>
            <w:fldChar w:fldCharType="end"/>
          </w:r>
        </w:sdtContent>
      </w:sdt>
      <w:r w:rsidR="009E3427" w:rsidRPr="00692B36">
        <w:rPr>
          <w:rFonts w:ascii="Arial" w:eastAsia="Times New Roman" w:hAnsi="Arial" w:cs="Arial"/>
          <w:color w:val="555555"/>
          <w:lang w:eastAsia="en-GB"/>
        </w:rPr>
        <w:t>.</w:t>
      </w:r>
    </w:p>
    <w:p w14:paraId="342E2351" w14:textId="77777777" w:rsidR="00D577BB" w:rsidRPr="00692B36" w:rsidRDefault="00D577BB" w:rsidP="00926D97">
      <w:pPr>
        <w:textAlignment w:val="baseline"/>
        <w:rPr>
          <w:rFonts w:ascii="Arial" w:eastAsia="Times New Roman" w:hAnsi="Arial" w:cs="Arial"/>
          <w:color w:val="555555"/>
          <w:lang w:eastAsia="en-GB"/>
        </w:rPr>
      </w:pPr>
    </w:p>
    <w:p w14:paraId="0AC35D30" w14:textId="26C431DF" w:rsidR="008B46CA" w:rsidRPr="00FC7833" w:rsidRDefault="00926D97" w:rsidP="00FC7833">
      <w:pPr>
        <w:shd w:val="clear" w:color="auto" w:fill="FFFFFF"/>
        <w:textAlignment w:val="baseline"/>
        <w:rPr>
          <w:rFonts w:ascii="Arial" w:eastAsia="Times New Roman" w:hAnsi="Arial" w:cs="Arial"/>
          <w:sz w:val="18"/>
          <w:szCs w:val="18"/>
          <w:lang w:eastAsia="en-GB"/>
        </w:rPr>
      </w:pPr>
      <w:r w:rsidRPr="00692B36">
        <w:rPr>
          <w:rFonts w:ascii="Arial" w:eastAsia="Times New Roman" w:hAnsi="Arial" w:cs="Arial"/>
          <w:lang w:eastAsia="en-GB"/>
        </w:rPr>
        <w:t xml:space="preserve">This theory is very interesting. It is most definitely within our power as leaders to be able to influence and motivate staff. I agree that ensuring individuals are content at work, by </w:t>
      </w:r>
      <w:r w:rsidR="00046B1F" w:rsidRPr="00692B36">
        <w:rPr>
          <w:rFonts w:ascii="Arial" w:eastAsia="Times New Roman" w:hAnsi="Arial" w:cs="Arial"/>
          <w:lang w:eastAsia="en-GB"/>
        </w:rPr>
        <w:t>recognizing</w:t>
      </w:r>
      <w:r w:rsidRPr="00692B36">
        <w:rPr>
          <w:rFonts w:ascii="Arial" w:eastAsia="Times New Roman" w:hAnsi="Arial" w:cs="Arial"/>
          <w:lang w:eastAsia="en-GB"/>
        </w:rPr>
        <w:t xml:space="preserve"> and rewarding their efforts and involving them throughout the decision-making process increases satisfaction.  </w:t>
      </w:r>
    </w:p>
    <w:p w14:paraId="75F5CB32" w14:textId="638D6D83" w:rsidR="008B46CA" w:rsidRDefault="008B46CA" w:rsidP="00926D97">
      <w:pPr>
        <w:textAlignment w:val="baseline"/>
        <w:rPr>
          <w:rFonts w:ascii="Calibri" w:eastAsia="Times New Roman" w:hAnsi="Calibri" w:cs="Calibri"/>
          <w:color w:val="000000"/>
          <w:lang w:eastAsia="en-GB"/>
        </w:rPr>
      </w:pPr>
      <w:r w:rsidRPr="00540F8A">
        <w:rPr>
          <w:rFonts w:ascii="Segoe UI" w:eastAsia="Times New Roman" w:hAnsi="Segoe UI" w:cs="Segoe UI"/>
          <w:noProof/>
          <w:color w:val="000000"/>
          <w:sz w:val="18"/>
          <w:szCs w:val="18"/>
          <w:bdr w:val="none" w:sz="0" w:space="0" w:color="auto"/>
          <w:lang w:val="en-GB" w:eastAsia="en-GB"/>
        </w:rPr>
        <w:drawing>
          <wp:inline distT="0" distB="0" distL="0" distR="0" wp14:anchorId="43AF273C" wp14:editId="5FA94B48">
            <wp:extent cx="5727394" cy="2562225"/>
            <wp:effectExtent l="0" t="0" r="6985" b="0"/>
            <wp:docPr id="737587059" name="Picture 7375870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3622" cy="2565011"/>
                    </a:xfrm>
                    <a:prstGeom prst="rect">
                      <a:avLst/>
                    </a:prstGeom>
                    <a:noFill/>
                    <a:ln>
                      <a:noFill/>
                    </a:ln>
                  </pic:spPr>
                </pic:pic>
              </a:graphicData>
            </a:graphic>
          </wp:inline>
        </w:drawing>
      </w:r>
    </w:p>
    <w:p w14:paraId="23ECBBA1" w14:textId="348AEEF8" w:rsidR="008B46CA" w:rsidRPr="00692B36" w:rsidRDefault="001D4784" w:rsidP="00926D97">
      <w:pPr>
        <w:textAlignment w:val="baseline"/>
        <w:rPr>
          <w:rFonts w:ascii="Arial" w:eastAsia="Times New Roman" w:hAnsi="Arial" w:cs="Arial"/>
          <w:color w:val="000000"/>
          <w:lang w:eastAsia="en-GB"/>
        </w:rPr>
      </w:pPr>
      <w:sdt>
        <w:sdtPr>
          <w:rPr>
            <w:rFonts w:ascii="Arial" w:eastAsia="Times New Roman" w:hAnsi="Arial" w:cs="Arial"/>
            <w:color w:val="000000"/>
            <w:lang w:eastAsia="en-GB"/>
          </w:rPr>
          <w:id w:val="1970007005"/>
          <w:citation/>
        </w:sdtPr>
        <w:sdtEndPr/>
        <w:sdtContent>
          <w:r w:rsidR="00291483" w:rsidRPr="00692B36">
            <w:rPr>
              <w:rFonts w:ascii="Arial" w:eastAsia="Times New Roman" w:hAnsi="Arial" w:cs="Arial"/>
              <w:color w:val="000000"/>
              <w:lang w:eastAsia="en-GB"/>
            </w:rPr>
            <w:fldChar w:fldCharType="begin"/>
          </w:r>
          <w:r w:rsidR="00291483" w:rsidRPr="00692B36">
            <w:rPr>
              <w:rFonts w:ascii="Arial" w:eastAsia="Times New Roman" w:hAnsi="Arial" w:cs="Arial"/>
              <w:color w:val="000000"/>
              <w:lang w:val="en-GB" w:eastAsia="en-GB"/>
            </w:rPr>
            <w:instrText xml:space="preserve"> CITATION Her231 \l 2057 </w:instrText>
          </w:r>
          <w:r w:rsidR="00291483" w:rsidRPr="00692B36">
            <w:rPr>
              <w:rFonts w:ascii="Arial" w:eastAsia="Times New Roman" w:hAnsi="Arial" w:cs="Arial"/>
              <w:color w:val="000000"/>
              <w:lang w:eastAsia="en-GB"/>
            </w:rPr>
            <w:fldChar w:fldCharType="separate"/>
          </w:r>
          <w:r w:rsidR="00291483" w:rsidRPr="00692B36">
            <w:rPr>
              <w:rFonts w:ascii="Arial" w:eastAsia="Times New Roman" w:hAnsi="Arial" w:cs="Arial"/>
              <w:noProof/>
              <w:color w:val="000000"/>
              <w:lang w:val="en-GB" w:eastAsia="en-GB"/>
            </w:rPr>
            <w:t>(Herzberg, 2017)</w:t>
          </w:r>
          <w:r w:rsidR="00291483" w:rsidRPr="00692B36">
            <w:rPr>
              <w:rFonts w:ascii="Arial" w:eastAsia="Times New Roman" w:hAnsi="Arial" w:cs="Arial"/>
              <w:color w:val="000000"/>
              <w:lang w:eastAsia="en-GB"/>
            </w:rPr>
            <w:fldChar w:fldCharType="end"/>
          </w:r>
        </w:sdtContent>
      </w:sdt>
    </w:p>
    <w:p w14:paraId="701FC066" w14:textId="77777777" w:rsidR="008B46CA" w:rsidRPr="00692B36" w:rsidRDefault="008B46CA" w:rsidP="00926D97">
      <w:pPr>
        <w:textAlignment w:val="baseline"/>
        <w:rPr>
          <w:rFonts w:ascii="Arial" w:eastAsia="Times New Roman" w:hAnsi="Arial" w:cs="Arial"/>
          <w:color w:val="000000"/>
          <w:lang w:eastAsia="en-GB"/>
        </w:rPr>
      </w:pPr>
    </w:p>
    <w:p w14:paraId="4BA71A88" w14:textId="16B7C7F2" w:rsidR="00926D97" w:rsidRPr="00692B36" w:rsidRDefault="00727538" w:rsidP="00926D97">
      <w:pPr>
        <w:textAlignment w:val="baseline"/>
        <w:rPr>
          <w:rFonts w:ascii="Arial" w:eastAsia="Times New Roman" w:hAnsi="Arial" w:cs="Arial"/>
          <w:color w:val="241C15"/>
          <w:lang w:eastAsia="en-GB"/>
        </w:rPr>
      </w:pPr>
      <w:r w:rsidRPr="00692B36">
        <w:rPr>
          <w:rFonts w:ascii="Arial" w:eastAsia="Times New Roman" w:hAnsi="Arial" w:cs="Arial"/>
          <w:color w:val="000000"/>
          <w:lang w:eastAsia="en-GB"/>
        </w:rPr>
        <w:lastRenderedPageBreak/>
        <w:t>I</w:t>
      </w:r>
      <w:r w:rsidR="00926D97" w:rsidRPr="00692B36">
        <w:rPr>
          <w:rFonts w:ascii="Arial" w:eastAsia="Times New Roman" w:hAnsi="Arial" w:cs="Arial"/>
          <w:color w:val="000000"/>
          <w:lang w:eastAsia="en-GB"/>
        </w:rPr>
        <w:t xml:space="preserve">n </w:t>
      </w:r>
      <w:proofErr w:type="spellStart"/>
      <w:r w:rsidR="00926D97" w:rsidRPr="00692B36">
        <w:rPr>
          <w:rFonts w:ascii="Arial" w:eastAsia="Times New Roman" w:hAnsi="Arial" w:cs="Arial"/>
          <w:color w:val="000000"/>
          <w:lang w:eastAsia="en-GB"/>
        </w:rPr>
        <w:t>McClellands</w:t>
      </w:r>
      <w:proofErr w:type="spellEnd"/>
      <w:r w:rsidR="00926D97" w:rsidRPr="00692B36">
        <w:rPr>
          <w:rFonts w:ascii="Arial" w:eastAsia="Times New Roman" w:hAnsi="Arial" w:cs="Arial"/>
          <w:color w:val="000000"/>
          <w:lang w:eastAsia="en-GB"/>
        </w:rPr>
        <w:t xml:space="preserve"> Theory of Needs he supports Alderfer that there are just 3 types of need. </w:t>
      </w:r>
      <w:r w:rsidR="00926D97" w:rsidRPr="00692B36">
        <w:rPr>
          <w:rFonts w:ascii="Arial" w:eastAsia="Times New Roman" w:hAnsi="Arial" w:cs="Arial"/>
          <w:b/>
          <w:bCs/>
          <w:color w:val="000000"/>
          <w:lang w:eastAsia="en-GB"/>
        </w:rPr>
        <w:t>‘</w:t>
      </w:r>
      <w:proofErr w:type="gramStart"/>
      <w:r w:rsidR="00F03E5A" w:rsidRPr="00692B36">
        <w:rPr>
          <w:rFonts w:ascii="Arial" w:eastAsia="Times New Roman" w:hAnsi="Arial" w:cs="Arial"/>
          <w:b/>
          <w:bCs/>
          <w:color w:val="000000"/>
          <w:lang w:eastAsia="en-GB"/>
        </w:rPr>
        <w:t>with</w:t>
      </w:r>
      <w:proofErr w:type="gramEnd"/>
      <w:r w:rsidR="00F03E5A" w:rsidRPr="00692B36">
        <w:rPr>
          <w:rFonts w:ascii="Arial" w:eastAsia="Times New Roman" w:hAnsi="Arial" w:cs="Arial"/>
          <w:b/>
          <w:bCs/>
          <w:color w:val="000000"/>
          <w:lang w:eastAsia="en-GB"/>
        </w:rPr>
        <w:t xml:space="preserve"> one dominating the other two with the dominating needs being influenced</w:t>
      </w:r>
      <w:r w:rsidR="00926D97" w:rsidRPr="00692B36">
        <w:rPr>
          <w:rFonts w:ascii="Arial" w:eastAsia="Times New Roman" w:hAnsi="Arial" w:cs="Arial"/>
          <w:b/>
          <w:bCs/>
          <w:color w:val="241C15"/>
          <w:shd w:val="clear" w:color="auto" w:fill="FFFFFF"/>
          <w:lang w:eastAsia="en-GB"/>
        </w:rPr>
        <w:t xml:space="preserve"> by one’s </w:t>
      </w:r>
      <w:r w:rsidR="00F03E5A" w:rsidRPr="00692B36">
        <w:rPr>
          <w:rFonts w:ascii="Arial" w:eastAsia="Times New Roman" w:hAnsi="Arial" w:cs="Arial"/>
          <w:b/>
          <w:bCs/>
          <w:color w:val="241C15"/>
          <w:shd w:val="clear" w:color="auto" w:fill="FFFFFF"/>
          <w:lang w:eastAsia="en-GB"/>
        </w:rPr>
        <w:t>background</w:t>
      </w:r>
      <w:r w:rsidR="00926D97" w:rsidRPr="00692B36">
        <w:rPr>
          <w:rFonts w:ascii="Arial" w:eastAsia="Times New Roman" w:hAnsi="Arial" w:cs="Arial"/>
          <w:b/>
          <w:bCs/>
          <w:color w:val="241C15"/>
          <w:shd w:val="clear" w:color="auto" w:fill="FFFFFF"/>
          <w:lang w:eastAsia="en-GB"/>
        </w:rPr>
        <w:t xml:space="preserve"> and lifestyle. Moreover, McClelland states that people are not inherent but are infused or learned with time and that is the reason this theory is called the Learned Needs Theory’</w:t>
      </w:r>
      <w:r w:rsidRPr="00692B36">
        <w:rPr>
          <w:rFonts w:ascii="Arial" w:eastAsia="Times New Roman" w:hAnsi="Arial" w:cs="Arial"/>
          <w:b/>
          <w:bCs/>
          <w:color w:val="241C15"/>
          <w:shd w:val="clear" w:color="auto" w:fill="FFFFFF"/>
          <w:lang w:eastAsia="en-GB"/>
        </w:rPr>
        <w:t xml:space="preserve"> </w:t>
      </w:r>
      <w:sdt>
        <w:sdtPr>
          <w:rPr>
            <w:rFonts w:ascii="Arial" w:eastAsia="Times New Roman" w:hAnsi="Arial" w:cs="Arial"/>
            <w:b/>
            <w:bCs/>
            <w:color w:val="241C15"/>
            <w:shd w:val="clear" w:color="auto" w:fill="FFFFFF"/>
            <w:lang w:eastAsia="en-GB"/>
          </w:rPr>
          <w:id w:val="-2067334782"/>
          <w:citation/>
        </w:sdtPr>
        <w:sdtEndPr/>
        <w:sdtContent>
          <w:r w:rsidR="005B3950" w:rsidRPr="00692B36">
            <w:rPr>
              <w:rFonts w:ascii="Arial" w:eastAsia="Times New Roman" w:hAnsi="Arial" w:cs="Arial"/>
              <w:b/>
              <w:bCs/>
              <w:color w:val="241C15"/>
              <w:shd w:val="clear" w:color="auto" w:fill="FFFFFF"/>
              <w:lang w:eastAsia="en-GB"/>
            </w:rPr>
            <w:fldChar w:fldCharType="begin"/>
          </w:r>
          <w:r w:rsidR="005B3950" w:rsidRPr="00692B36">
            <w:rPr>
              <w:rFonts w:ascii="Arial" w:eastAsia="Times New Roman" w:hAnsi="Arial" w:cs="Arial"/>
              <w:b/>
              <w:bCs/>
              <w:color w:val="241C15"/>
              <w:shd w:val="clear" w:color="auto" w:fill="FFFFFF"/>
              <w:lang w:val="en-GB" w:eastAsia="en-GB"/>
            </w:rPr>
            <w:instrText xml:space="preserve"> CITATION Mil22 \l 2057 </w:instrText>
          </w:r>
          <w:r w:rsidR="005B3950" w:rsidRPr="00692B36">
            <w:rPr>
              <w:rFonts w:ascii="Arial" w:eastAsia="Times New Roman" w:hAnsi="Arial" w:cs="Arial"/>
              <w:b/>
              <w:bCs/>
              <w:color w:val="241C15"/>
              <w:shd w:val="clear" w:color="auto" w:fill="FFFFFF"/>
              <w:lang w:eastAsia="en-GB"/>
            </w:rPr>
            <w:fldChar w:fldCharType="separate"/>
          </w:r>
          <w:r w:rsidR="005B3950" w:rsidRPr="00692B36">
            <w:rPr>
              <w:rFonts w:ascii="Arial" w:eastAsia="Times New Roman" w:hAnsi="Arial" w:cs="Arial"/>
              <w:noProof/>
              <w:color w:val="241C15"/>
              <w:shd w:val="clear" w:color="auto" w:fill="FFFFFF"/>
              <w:lang w:val="en-GB" w:eastAsia="en-GB"/>
            </w:rPr>
            <w:t>(Miller, 2022)</w:t>
          </w:r>
          <w:r w:rsidR="005B3950" w:rsidRPr="00692B36">
            <w:rPr>
              <w:rFonts w:ascii="Arial" w:eastAsia="Times New Roman" w:hAnsi="Arial" w:cs="Arial"/>
              <w:b/>
              <w:bCs/>
              <w:color w:val="241C15"/>
              <w:shd w:val="clear" w:color="auto" w:fill="FFFFFF"/>
              <w:lang w:eastAsia="en-GB"/>
            </w:rPr>
            <w:fldChar w:fldCharType="end"/>
          </w:r>
        </w:sdtContent>
      </w:sdt>
      <w:r w:rsidR="005B3950" w:rsidRPr="00692B36">
        <w:rPr>
          <w:rFonts w:ascii="Arial" w:eastAsia="Times New Roman" w:hAnsi="Arial" w:cs="Arial"/>
          <w:color w:val="241C15"/>
          <w:shd w:val="clear" w:color="auto" w:fill="FFFFFF"/>
          <w:lang w:eastAsia="en-GB"/>
        </w:rPr>
        <w:t>.</w:t>
      </w:r>
    </w:p>
    <w:p w14:paraId="64B1AC45" w14:textId="77777777" w:rsidR="00926D97" w:rsidRDefault="00926D97" w:rsidP="00926D97">
      <w:pPr>
        <w:textAlignment w:val="baseline"/>
        <w:rPr>
          <w:rFonts w:ascii="Calibri" w:eastAsia="Times New Roman" w:hAnsi="Calibri" w:cs="Calibri"/>
          <w:color w:val="241C15"/>
          <w:lang w:eastAsia="en-GB"/>
        </w:rPr>
      </w:pPr>
    </w:p>
    <w:p w14:paraId="4EA9409C" w14:textId="7CBA0276" w:rsidR="00BB6FF2" w:rsidRDefault="00BB6FF2" w:rsidP="00926D97">
      <w:pPr>
        <w:textAlignment w:val="baseline"/>
        <w:rPr>
          <w:rFonts w:ascii="Calibri" w:eastAsia="Times New Roman" w:hAnsi="Calibri" w:cs="Calibri"/>
          <w:b/>
          <w:bCs/>
          <w:color w:val="241C15"/>
          <w:lang w:eastAsia="en-GB"/>
        </w:rPr>
      </w:pPr>
      <w:r w:rsidRPr="00540F8A">
        <w:rPr>
          <w:rFonts w:ascii="Segoe UI" w:eastAsia="Times New Roman" w:hAnsi="Segoe UI" w:cs="Segoe UI"/>
          <w:noProof/>
          <w:color w:val="000000"/>
          <w:sz w:val="18"/>
          <w:szCs w:val="18"/>
          <w:bdr w:val="none" w:sz="0" w:space="0" w:color="auto"/>
          <w:lang w:val="en-GB" w:eastAsia="en-GB"/>
        </w:rPr>
        <w:drawing>
          <wp:inline distT="0" distB="0" distL="0" distR="0" wp14:anchorId="0E3B68C8" wp14:editId="3D0AA991">
            <wp:extent cx="3689350" cy="2203434"/>
            <wp:effectExtent l="0" t="0" r="6350" b="6985"/>
            <wp:docPr id="545394794" name="Picture 545394794" descr="A diagram of a motivational the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diagram of a motivational theory&#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18129" cy="2220622"/>
                    </a:xfrm>
                    <a:prstGeom prst="rect">
                      <a:avLst/>
                    </a:prstGeom>
                    <a:noFill/>
                    <a:ln>
                      <a:noFill/>
                    </a:ln>
                  </pic:spPr>
                </pic:pic>
              </a:graphicData>
            </a:graphic>
          </wp:inline>
        </w:drawing>
      </w:r>
    </w:p>
    <w:p w14:paraId="4F1CE45B" w14:textId="0C55DBA0" w:rsidR="00BB6FF2" w:rsidRPr="00692B36" w:rsidRDefault="001D4784" w:rsidP="00926D97">
      <w:pPr>
        <w:textAlignment w:val="baseline"/>
        <w:rPr>
          <w:rFonts w:ascii="Arial" w:eastAsia="Times New Roman" w:hAnsi="Arial" w:cs="Arial"/>
          <w:b/>
          <w:bCs/>
          <w:color w:val="241C15"/>
          <w:lang w:eastAsia="en-GB"/>
        </w:rPr>
      </w:pPr>
      <w:sdt>
        <w:sdtPr>
          <w:rPr>
            <w:rFonts w:ascii="Arial" w:eastAsia="Times New Roman" w:hAnsi="Arial" w:cs="Arial"/>
            <w:b/>
            <w:bCs/>
            <w:color w:val="241C15"/>
            <w:lang w:eastAsia="en-GB"/>
          </w:rPr>
          <w:id w:val="-1009289036"/>
          <w:citation/>
        </w:sdtPr>
        <w:sdtEndPr/>
        <w:sdtContent>
          <w:r w:rsidR="00BB6FF2" w:rsidRPr="00692B36">
            <w:rPr>
              <w:rFonts w:ascii="Arial" w:eastAsia="Times New Roman" w:hAnsi="Arial" w:cs="Arial"/>
              <w:b/>
              <w:bCs/>
              <w:color w:val="241C15"/>
              <w:lang w:eastAsia="en-GB"/>
            </w:rPr>
            <w:fldChar w:fldCharType="begin"/>
          </w:r>
          <w:r w:rsidR="00BB6FF2" w:rsidRPr="00692B36">
            <w:rPr>
              <w:rFonts w:ascii="Arial" w:eastAsia="Times New Roman" w:hAnsi="Arial" w:cs="Arial"/>
              <w:b/>
              <w:bCs/>
              <w:color w:val="241C15"/>
              <w:lang w:val="en-GB" w:eastAsia="en-GB"/>
            </w:rPr>
            <w:instrText xml:space="preserve"> CITATION Mil22 \l 2057 </w:instrText>
          </w:r>
          <w:r w:rsidR="00BB6FF2" w:rsidRPr="00692B36">
            <w:rPr>
              <w:rFonts w:ascii="Arial" w:eastAsia="Times New Roman" w:hAnsi="Arial" w:cs="Arial"/>
              <w:b/>
              <w:bCs/>
              <w:color w:val="241C15"/>
              <w:lang w:eastAsia="en-GB"/>
            </w:rPr>
            <w:fldChar w:fldCharType="separate"/>
          </w:r>
          <w:r w:rsidR="00BB6FF2" w:rsidRPr="00692B36">
            <w:rPr>
              <w:rFonts w:ascii="Arial" w:eastAsia="Times New Roman" w:hAnsi="Arial" w:cs="Arial"/>
              <w:noProof/>
              <w:color w:val="241C15"/>
              <w:lang w:val="en-GB" w:eastAsia="en-GB"/>
            </w:rPr>
            <w:t>(Miller, 2022)</w:t>
          </w:r>
          <w:r w:rsidR="00BB6FF2" w:rsidRPr="00692B36">
            <w:rPr>
              <w:rFonts w:ascii="Arial" w:eastAsia="Times New Roman" w:hAnsi="Arial" w:cs="Arial"/>
              <w:b/>
              <w:bCs/>
              <w:color w:val="241C15"/>
              <w:lang w:eastAsia="en-GB"/>
            </w:rPr>
            <w:fldChar w:fldCharType="end"/>
          </w:r>
        </w:sdtContent>
      </w:sdt>
    </w:p>
    <w:p w14:paraId="71952993" w14:textId="77777777" w:rsidR="00BB6FF2" w:rsidRPr="00692B36" w:rsidRDefault="00BB6FF2" w:rsidP="00926D97">
      <w:pPr>
        <w:textAlignment w:val="baseline"/>
        <w:rPr>
          <w:rFonts w:ascii="Arial" w:eastAsia="Times New Roman" w:hAnsi="Arial" w:cs="Arial"/>
          <w:b/>
          <w:bCs/>
          <w:color w:val="241C15"/>
          <w:lang w:eastAsia="en-GB"/>
        </w:rPr>
      </w:pPr>
    </w:p>
    <w:p w14:paraId="2B4C2869" w14:textId="75E6B645" w:rsidR="00926D97" w:rsidRPr="0050017A" w:rsidRDefault="00926D97" w:rsidP="0050017A">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 It is quite clear that </w:t>
      </w:r>
      <w:proofErr w:type="gramStart"/>
      <w:r w:rsidRPr="00692B36">
        <w:rPr>
          <w:rFonts w:ascii="Arial" w:eastAsia="Times New Roman" w:hAnsi="Arial" w:cs="Arial"/>
          <w:color w:val="000000"/>
          <w:lang w:eastAsia="en-GB"/>
        </w:rPr>
        <w:t>all of</w:t>
      </w:r>
      <w:proofErr w:type="gramEnd"/>
      <w:r w:rsidRPr="00692B36">
        <w:rPr>
          <w:rFonts w:ascii="Arial" w:eastAsia="Times New Roman" w:hAnsi="Arial" w:cs="Arial"/>
          <w:color w:val="000000"/>
          <w:lang w:eastAsia="en-GB"/>
        </w:rPr>
        <w:t xml:space="preserve"> the need theories support a similar concept, that all individuals have needs that if met satisfactorily have the potential to increase motivation. </w:t>
      </w:r>
      <w:r w:rsidR="0050017A">
        <w:rPr>
          <w:rFonts w:ascii="Arial" w:eastAsia="Times New Roman" w:hAnsi="Arial" w:cs="Arial"/>
          <w:b/>
          <w:bCs/>
          <w:lang w:eastAsia="en-GB"/>
        </w:rPr>
        <w:t>“</w:t>
      </w:r>
      <w:r w:rsidRPr="00692B36">
        <w:rPr>
          <w:rFonts w:ascii="Arial" w:eastAsia="Times New Roman" w:hAnsi="Arial" w:cs="Arial"/>
          <w:b/>
          <w:bCs/>
          <w:lang w:eastAsia="en-GB"/>
        </w:rPr>
        <w:t xml:space="preserve">The expectancy theory of motivation, also known as the valence-instrumentality-expectancy theory, states that a person's motivation is directly tied to an expected outcome </w:t>
      </w:r>
      <w:proofErr w:type="gramStart"/>
      <w:r w:rsidRPr="00692B36">
        <w:rPr>
          <w:rFonts w:ascii="Arial" w:eastAsia="Times New Roman" w:hAnsi="Arial" w:cs="Arial"/>
          <w:b/>
          <w:bCs/>
          <w:lang w:eastAsia="en-GB"/>
        </w:rPr>
        <w:t>as a result of</w:t>
      </w:r>
      <w:proofErr w:type="gramEnd"/>
      <w:r w:rsidRPr="00692B36">
        <w:rPr>
          <w:rFonts w:ascii="Arial" w:eastAsia="Times New Roman" w:hAnsi="Arial" w:cs="Arial"/>
          <w:b/>
          <w:bCs/>
          <w:lang w:eastAsia="en-GB"/>
        </w:rPr>
        <w:t xml:space="preserve"> their hard work and labor. This means people are increasingly more motivated the stronger they believe that their current actions will result in their desired goal’</w:t>
      </w:r>
      <w:r w:rsidR="00F03E5A" w:rsidRPr="00692B36">
        <w:rPr>
          <w:rFonts w:ascii="Arial" w:eastAsia="Times New Roman" w:hAnsi="Arial" w:cs="Arial"/>
          <w:b/>
          <w:bCs/>
          <w:lang w:eastAsia="en-GB"/>
        </w:rPr>
        <w:t>’</w:t>
      </w:r>
      <w:r w:rsidR="006A6FF5" w:rsidRPr="00692B36">
        <w:rPr>
          <w:rFonts w:ascii="Arial" w:eastAsia="Times New Roman" w:hAnsi="Arial" w:cs="Arial"/>
          <w:b/>
          <w:bCs/>
          <w:lang w:eastAsia="en-GB"/>
        </w:rPr>
        <w:t xml:space="preserve"> </w:t>
      </w:r>
      <w:sdt>
        <w:sdtPr>
          <w:rPr>
            <w:rFonts w:ascii="Arial" w:eastAsia="Times New Roman" w:hAnsi="Arial" w:cs="Arial"/>
            <w:b/>
            <w:bCs/>
            <w:lang w:eastAsia="en-GB"/>
          </w:rPr>
          <w:id w:val="-484548799"/>
          <w:citation/>
        </w:sdtPr>
        <w:sdtEndPr/>
        <w:sdtContent>
          <w:r w:rsidR="006A6FF5" w:rsidRPr="00692B36">
            <w:rPr>
              <w:rFonts w:ascii="Arial" w:eastAsia="Times New Roman" w:hAnsi="Arial" w:cs="Arial"/>
              <w:b/>
              <w:bCs/>
              <w:lang w:eastAsia="en-GB"/>
            </w:rPr>
            <w:fldChar w:fldCharType="begin"/>
          </w:r>
          <w:r w:rsidR="006A6FF5" w:rsidRPr="00692B36">
            <w:rPr>
              <w:rFonts w:ascii="Arial" w:eastAsia="Times New Roman" w:hAnsi="Arial" w:cs="Arial"/>
              <w:b/>
              <w:bCs/>
              <w:lang w:val="en-GB" w:eastAsia="en-GB"/>
            </w:rPr>
            <w:instrText xml:space="preserve"> CITATION Tar20 \l 2057 </w:instrText>
          </w:r>
          <w:r w:rsidR="006A6FF5" w:rsidRPr="00692B36">
            <w:rPr>
              <w:rFonts w:ascii="Arial" w:eastAsia="Times New Roman" w:hAnsi="Arial" w:cs="Arial"/>
              <w:b/>
              <w:bCs/>
              <w:lang w:eastAsia="en-GB"/>
            </w:rPr>
            <w:fldChar w:fldCharType="separate"/>
          </w:r>
          <w:r w:rsidR="006A6FF5" w:rsidRPr="00692B36">
            <w:rPr>
              <w:rFonts w:ascii="Arial" w:eastAsia="Times New Roman" w:hAnsi="Arial" w:cs="Arial"/>
              <w:noProof/>
              <w:lang w:val="en-GB" w:eastAsia="en-GB"/>
            </w:rPr>
            <w:t>(Tarver, 2020)</w:t>
          </w:r>
          <w:r w:rsidR="006A6FF5" w:rsidRPr="00692B36">
            <w:rPr>
              <w:rFonts w:ascii="Arial" w:eastAsia="Times New Roman" w:hAnsi="Arial" w:cs="Arial"/>
              <w:b/>
              <w:bCs/>
              <w:lang w:eastAsia="en-GB"/>
            </w:rPr>
            <w:fldChar w:fldCharType="end"/>
          </w:r>
        </w:sdtContent>
      </w:sdt>
      <w:r w:rsidRPr="00692B36">
        <w:rPr>
          <w:rFonts w:ascii="Arial" w:eastAsia="Times New Roman" w:hAnsi="Arial" w:cs="Arial"/>
          <w:b/>
          <w:bCs/>
          <w:lang w:eastAsia="en-GB"/>
        </w:rPr>
        <w:t>.</w:t>
      </w:r>
      <w:r w:rsidRPr="00692B36">
        <w:rPr>
          <w:rFonts w:ascii="Arial" w:eastAsia="Times New Roman" w:hAnsi="Arial" w:cs="Arial"/>
          <w:lang w:eastAsia="en-GB"/>
        </w:rPr>
        <w:t xml:space="preserve"> I have </w:t>
      </w:r>
      <w:r w:rsidRPr="00692B36">
        <w:rPr>
          <w:rFonts w:ascii="Arial" w:eastAsia="Times New Roman" w:hAnsi="Arial" w:cs="Arial"/>
          <w:lang w:eastAsia="en-GB"/>
        </w:rPr>
        <w:lastRenderedPageBreak/>
        <w:t xml:space="preserve">reflected upon this, and I agree that the more engaged staff are the more likely they to achieve set goals. </w:t>
      </w:r>
    </w:p>
    <w:p w14:paraId="05E224B4" w14:textId="77777777" w:rsidR="002B5920" w:rsidRPr="00692B36" w:rsidRDefault="002B5920" w:rsidP="00926D97">
      <w:pPr>
        <w:shd w:val="clear" w:color="auto" w:fill="FFFFFF"/>
        <w:spacing w:afterAutospacing="1"/>
        <w:textAlignment w:val="baseline"/>
        <w:rPr>
          <w:rFonts w:ascii="Arial" w:eastAsia="Times New Roman" w:hAnsi="Arial" w:cs="Arial"/>
          <w:lang w:eastAsia="en-GB"/>
        </w:rPr>
      </w:pPr>
    </w:p>
    <w:p w14:paraId="48FD3072" w14:textId="5EE72567" w:rsidR="002B5920" w:rsidRDefault="00926D97" w:rsidP="00926D97">
      <w:pPr>
        <w:shd w:val="clear" w:color="auto" w:fill="FFFFFF"/>
        <w:spacing w:afterAutospacing="1"/>
        <w:textAlignment w:val="baseline"/>
        <w:rPr>
          <w:rFonts w:ascii="Arial" w:eastAsia="Times New Roman" w:hAnsi="Arial" w:cs="Arial"/>
          <w:lang w:eastAsia="en-GB"/>
        </w:rPr>
      </w:pPr>
      <w:r w:rsidRPr="00692B36">
        <w:rPr>
          <w:rFonts w:ascii="Arial" w:eastAsia="Times New Roman" w:hAnsi="Arial" w:cs="Arial"/>
          <w:lang w:eastAsia="en-GB"/>
        </w:rPr>
        <w:t xml:space="preserve">Leaders must also be mindful that the goals of a leader may be different to the goals of an individual. It is therefore important to understand the degree to which </w:t>
      </w:r>
      <w:r w:rsidR="00046B1F" w:rsidRPr="00692B36">
        <w:rPr>
          <w:rFonts w:ascii="Arial" w:eastAsia="Times New Roman" w:hAnsi="Arial" w:cs="Arial"/>
          <w:lang w:eastAsia="en-GB"/>
        </w:rPr>
        <w:t>organizational</w:t>
      </w:r>
      <w:r w:rsidRPr="00692B36">
        <w:rPr>
          <w:rFonts w:ascii="Arial" w:eastAsia="Times New Roman" w:hAnsi="Arial" w:cs="Arial"/>
          <w:lang w:eastAsia="en-GB"/>
        </w:rPr>
        <w:t xml:space="preserve"> rewards satisfy an individual's personal goals.</w:t>
      </w:r>
    </w:p>
    <w:p w14:paraId="18387E40" w14:textId="77777777" w:rsidR="0050017A" w:rsidRPr="00692B36" w:rsidRDefault="0050017A" w:rsidP="00926D97">
      <w:pPr>
        <w:shd w:val="clear" w:color="auto" w:fill="FFFFFF"/>
        <w:spacing w:afterAutospacing="1"/>
        <w:textAlignment w:val="baseline"/>
        <w:rPr>
          <w:rFonts w:ascii="Arial" w:eastAsia="Times New Roman" w:hAnsi="Arial" w:cs="Arial"/>
          <w:lang w:eastAsia="en-GB"/>
        </w:rPr>
      </w:pPr>
    </w:p>
    <w:p w14:paraId="6CC97E98" w14:textId="2E4CB048" w:rsidR="002B5920" w:rsidRDefault="00926D97" w:rsidP="00926D97">
      <w:pPr>
        <w:shd w:val="clear" w:color="auto" w:fill="FFFFFF"/>
        <w:spacing w:afterAutospacing="1"/>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The team that I currently lead has responsibility for the implementation of new projects. There are deadlines to be met with key milestones which </w:t>
      </w:r>
      <w:proofErr w:type="gramStart"/>
      <w:r w:rsidRPr="00692B36">
        <w:rPr>
          <w:rFonts w:ascii="Arial" w:eastAsia="Times New Roman" w:hAnsi="Arial" w:cs="Arial"/>
          <w:color w:val="000000"/>
          <w:lang w:eastAsia="en-GB"/>
        </w:rPr>
        <w:t>have to</w:t>
      </w:r>
      <w:proofErr w:type="gramEnd"/>
      <w:r w:rsidRPr="00692B36">
        <w:rPr>
          <w:rFonts w:ascii="Arial" w:eastAsia="Times New Roman" w:hAnsi="Arial" w:cs="Arial"/>
          <w:color w:val="000000"/>
          <w:lang w:eastAsia="en-GB"/>
        </w:rPr>
        <w:t xml:space="preserve"> be achieved. The milestones are frequently critical and would </w:t>
      </w:r>
      <w:proofErr w:type="gramStart"/>
      <w:r w:rsidRPr="00692B36">
        <w:rPr>
          <w:rFonts w:ascii="Arial" w:eastAsia="Times New Roman" w:hAnsi="Arial" w:cs="Arial"/>
          <w:color w:val="000000"/>
          <w:lang w:eastAsia="en-GB"/>
        </w:rPr>
        <w:t>more often than not</w:t>
      </w:r>
      <w:proofErr w:type="gramEnd"/>
      <w:r w:rsidRPr="00692B36">
        <w:rPr>
          <w:rFonts w:ascii="Arial" w:eastAsia="Times New Roman" w:hAnsi="Arial" w:cs="Arial"/>
          <w:color w:val="000000"/>
          <w:lang w:eastAsia="en-GB"/>
        </w:rPr>
        <w:t xml:space="preserve"> incur a financial penalty to the </w:t>
      </w:r>
      <w:r w:rsidR="00046B1F" w:rsidRPr="00692B36">
        <w:rPr>
          <w:rFonts w:ascii="Arial" w:eastAsia="Times New Roman" w:hAnsi="Arial" w:cs="Arial"/>
          <w:color w:val="000000"/>
          <w:lang w:eastAsia="en-GB"/>
        </w:rPr>
        <w:t>organization</w:t>
      </w:r>
      <w:r w:rsidRPr="00692B36">
        <w:rPr>
          <w:rFonts w:ascii="Arial" w:eastAsia="Times New Roman" w:hAnsi="Arial" w:cs="Arial"/>
          <w:color w:val="000000"/>
          <w:lang w:eastAsia="en-GB"/>
        </w:rPr>
        <w:t xml:space="preserve"> if not met. Therefore the ‘Goal-setting theory’ developed by Edwin A.</w:t>
      </w:r>
      <w:r w:rsidR="00BD4C83" w:rsidRPr="00692B36">
        <w:rPr>
          <w:rFonts w:ascii="Arial" w:eastAsia="Times New Roman" w:hAnsi="Arial" w:cs="Arial"/>
          <w:color w:val="000000"/>
          <w:lang w:eastAsia="en-GB"/>
        </w:rPr>
        <w:t xml:space="preserve"> </w:t>
      </w:r>
      <w:r w:rsidRPr="00692B36">
        <w:rPr>
          <w:rFonts w:ascii="Arial" w:eastAsia="Times New Roman" w:hAnsi="Arial" w:cs="Arial"/>
          <w:color w:val="000000"/>
          <w:lang w:eastAsia="en-GB"/>
        </w:rPr>
        <w:t>Locke is relevant to my role and worthy of review.  </w:t>
      </w:r>
    </w:p>
    <w:p w14:paraId="7D7057CC" w14:textId="77777777" w:rsidR="0050017A" w:rsidRPr="002B5920" w:rsidRDefault="0050017A" w:rsidP="00926D97">
      <w:pPr>
        <w:shd w:val="clear" w:color="auto" w:fill="FFFFFF"/>
        <w:spacing w:afterAutospacing="1"/>
        <w:textAlignment w:val="baseline"/>
        <w:rPr>
          <w:rFonts w:ascii="Arial" w:eastAsia="Times New Roman" w:hAnsi="Arial" w:cs="Arial"/>
          <w:color w:val="000000"/>
          <w:lang w:eastAsia="en-GB"/>
        </w:rPr>
      </w:pPr>
    </w:p>
    <w:p w14:paraId="5AFA5CC6" w14:textId="2D1E9689" w:rsidR="00926D97"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Goal setting theory is based on the idea that setting measurable targets is more effective than setting unclear targets. Edwin A. Locke developed this theory in 1968 in his article “Toward a Theory of Task Motivation and Incentive</w:t>
      </w:r>
      <w:r w:rsidR="00803D80" w:rsidRPr="00692B36">
        <w:rPr>
          <w:rFonts w:ascii="Arial" w:eastAsia="Times New Roman" w:hAnsi="Arial" w:cs="Arial"/>
          <w:color w:val="000000"/>
          <w:lang w:eastAsia="en-GB"/>
        </w:rPr>
        <w:t>’</w:t>
      </w:r>
      <w:r w:rsidRPr="00692B36">
        <w:rPr>
          <w:rFonts w:ascii="Arial" w:eastAsia="Times New Roman" w:hAnsi="Arial" w:cs="Arial"/>
          <w:color w:val="000000"/>
          <w:lang w:eastAsia="en-GB"/>
        </w:rPr>
        <w:t xml:space="preserve">. </w:t>
      </w:r>
      <w:r w:rsidR="00831AFF" w:rsidRPr="00831AFF">
        <w:rPr>
          <w:rFonts w:ascii="Arial" w:eastAsia="Times New Roman" w:hAnsi="Arial" w:cs="Arial"/>
          <w:color w:val="000000"/>
          <w:lang w:eastAsia="en-GB"/>
        </w:rPr>
        <w:t>In this article</w:t>
      </w:r>
      <w:r w:rsidR="00831AFF">
        <w:rPr>
          <w:rFonts w:ascii="Arial" w:eastAsia="Times New Roman" w:hAnsi="Arial" w:cs="Arial"/>
          <w:b/>
          <w:bCs/>
          <w:color w:val="000000"/>
          <w:lang w:eastAsia="en-GB"/>
        </w:rPr>
        <w:t xml:space="preserve"> ‘</w:t>
      </w:r>
      <w:r w:rsidRPr="00692B36">
        <w:rPr>
          <w:rFonts w:ascii="Arial" w:eastAsia="Times New Roman" w:hAnsi="Arial" w:cs="Arial"/>
          <w:b/>
          <w:bCs/>
          <w:color w:val="000000"/>
          <w:lang w:eastAsia="en-GB"/>
        </w:rPr>
        <w:t>Locke showed how employees are more motivated by well-defined goals</w:t>
      </w:r>
      <w:r w:rsidR="00F03E5A" w:rsidRPr="00692B36">
        <w:rPr>
          <w:rFonts w:ascii="Arial" w:eastAsia="Times New Roman" w:hAnsi="Arial" w:cs="Arial"/>
          <w:b/>
          <w:bCs/>
          <w:color w:val="000000"/>
          <w:lang w:eastAsia="en-GB"/>
        </w:rPr>
        <w:t xml:space="preserve"> which are </w:t>
      </w:r>
      <w:r w:rsidRPr="00692B36">
        <w:rPr>
          <w:rFonts w:ascii="Arial" w:eastAsia="Times New Roman" w:hAnsi="Arial" w:cs="Arial"/>
          <w:b/>
          <w:bCs/>
          <w:color w:val="000000"/>
          <w:lang w:eastAsia="en-GB"/>
        </w:rPr>
        <w:t>specific and measurable</w:t>
      </w:r>
      <w:r w:rsidR="00F03E5A" w:rsidRPr="00692B36">
        <w:rPr>
          <w:rFonts w:ascii="Arial" w:eastAsia="Times New Roman" w:hAnsi="Arial" w:cs="Arial"/>
          <w:b/>
          <w:bCs/>
          <w:color w:val="000000"/>
          <w:lang w:eastAsia="en-GB"/>
        </w:rPr>
        <w:t xml:space="preserve"> and that </w:t>
      </w:r>
      <w:r w:rsidRPr="00692B36">
        <w:rPr>
          <w:rFonts w:ascii="Arial" w:eastAsia="Times New Roman" w:hAnsi="Arial" w:cs="Arial"/>
          <w:b/>
          <w:bCs/>
          <w:color w:val="000000"/>
          <w:lang w:eastAsia="en-GB"/>
        </w:rPr>
        <w:t>employees work well when they are faced with challeng</w:t>
      </w:r>
      <w:r w:rsidR="00AD2B02" w:rsidRPr="00692B36">
        <w:rPr>
          <w:rFonts w:ascii="Arial" w:eastAsia="Times New Roman" w:hAnsi="Arial" w:cs="Arial"/>
          <w:b/>
          <w:bCs/>
          <w:color w:val="000000"/>
          <w:lang w:eastAsia="en-GB"/>
        </w:rPr>
        <w:t>e</w:t>
      </w:r>
      <w:r w:rsidRPr="00692B36">
        <w:rPr>
          <w:rFonts w:ascii="Arial" w:eastAsia="Times New Roman" w:hAnsi="Arial" w:cs="Arial"/>
          <w:b/>
          <w:bCs/>
          <w:color w:val="000000"/>
          <w:lang w:eastAsia="en-GB"/>
        </w:rPr>
        <w:t>’</w:t>
      </w:r>
      <w:r w:rsidR="0026551A"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1196894952"/>
          <w:citation/>
        </w:sdtPr>
        <w:sdtEndPr/>
        <w:sdtContent>
          <w:r w:rsidR="0026551A" w:rsidRPr="00692B36">
            <w:rPr>
              <w:rFonts w:ascii="Arial" w:eastAsia="Times New Roman" w:hAnsi="Arial" w:cs="Arial"/>
              <w:b/>
              <w:bCs/>
              <w:color w:val="000000"/>
              <w:lang w:eastAsia="en-GB"/>
            </w:rPr>
            <w:fldChar w:fldCharType="begin"/>
          </w:r>
          <w:r w:rsidR="0026551A" w:rsidRPr="00692B36">
            <w:rPr>
              <w:rFonts w:ascii="Arial" w:eastAsia="Times New Roman" w:hAnsi="Arial" w:cs="Arial"/>
              <w:b/>
              <w:bCs/>
              <w:color w:val="000000"/>
              <w:lang w:val="en-GB" w:eastAsia="en-GB"/>
            </w:rPr>
            <w:instrText xml:space="preserve"> CITATION Loc68 \l 2057 </w:instrText>
          </w:r>
          <w:r w:rsidR="0026551A" w:rsidRPr="00692B36">
            <w:rPr>
              <w:rFonts w:ascii="Arial" w:eastAsia="Times New Roman" w:hAnsi="Arial" w:cs="Arial"/>
              <w:b/>
              <w:bCs/>
              <w:color w:val="000000"/>
              <w:lang w:eastAsia="en-GB"/>
            </w:rPr>
            <w:fldChar w:fldCharType="separate"/>
          </w:r>
          <w:r w:rsidR="0026551A" w:rsidRPr="00692B36">
            <w:rPr>
              <w:rFonts w:ascii="Arial" w:eastAsia="Times New Roman" w:hAnsi="Arial" w:cs="Arial"/>
              <w:noProof/>
              <w:color w:val="000000"/>
              <w:lang w:val="en-GB" w:eastAsia="en-GB"/>
            </w:rPr>
            <w:t>(Locke, 1968)</w:t>
          </w:r>
          <w:r w:rsidR="0026551A" w:rsidRPr="00692B36">
            <w:rPr>
              <w:rFonts w:ascii="Arial" w:eastAsia="Times New Roman" w:hAnsi="Arial" w:cs="Arial"/>
              <w:b/>
              <w:bCs/>
              <w:color w:val="000000"/>
              <w:lang w:eastAsia="en-GB"/>
            </w:rPr>
            <w:fldChar w:fldCharType="end"/>
          </w:r>
        </w:sdtContent>
      </w:sdt>
      <w:r w:rsidR="00FF7AD7" w:rsidRPr="00692B36">
        <w:rPr>
          <w:rFonts w:ascii="Arial" w:eastAsia="Times New Roman" w:hAnsi="Arial" w:cs="Arial"/>
          <w:color w:val="000000"/>
          <w:lang w:eastAsia="en-GB"/>
        </w:rPr>
        <w:t>.</w:t>
      </w:r>
    </w:p>
    <w:p w14:paraId="3CC57373" w14:textId="77777777" w:rsidR="002B5920" w:rsidRPr="00692B36" w:rsidRDefault="002B5920" w:rsidP="00926D97">
      <w:pPr>
        <w:textAlignment w:val="baseline"/>
        <w:rPr>
          <w:rFonts w:ascii="Arial" w:eastAsia="Times New Roman" w:hAnsi="Arial" w:cs="Arial"/>
          <w:color w:val="000000"/>
          <w:lang w:eastAsia="en-GB"/>
        </w:rPr>
      </w:pPr>
    </w:p>
    <w:p w14:paraId="35EF352A" w14:textId="7904B8F6" w:rsidR="00926D97"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In the example that I have provided, the existing staff member worked well with this</w:t>
      </w:r>
      <w:r w:rsidR="00AD2B02" w:rsidRPr="00692B36">
        <w:rPr>
          <w:rFonts w:ascii="Arial" w:eastAsia="Times New Roman" w:hAnsi="Arial" w:cs="Arial"/>
          <w:color w:val="000000"/>
          <w:lang w:eastAsia="en-GB"/>
        </w:rPr>
        <w:t xml:space="preserve"> transformational </w:t>
      </w:r>
      <w:r w:rsidRPr="00692B36">
        <w:rPr>
          <w:rFonts w:ascii="Arial" w:eastAsia="Times New Roman" w:hAnsi="Arial" w:cs="Arial"/>
          <w:color w:val="000000"/>
          <w:lang w:eastAsia="en-GB"/>
        </w:rPr>
        <w:t xml:space="preserve">approach and thrived on the challenge. When the new team was created, I needed to reassess the goals set to see if for they were achievable. Whilst I note the views of </w:t>
      </w:r>
      <w:r w:rsidR="00FF7AD7" w:rsidRPr="00692B36">
        <w:rPr>
          <w:rFonts w:ascii="Arial" w:eastAsia="Times New Roman" w:hAnsi="Arial" w:cs="Arial"/>
          <w:color w:val="000000"/>
          <w:lang w:eastAsia="en-GB"/>
        </w:rPr>
        <w:t>Locke</w:t>
      </w:r>
      <w:r w:rsidRPr="00692B36">
        <w:rPr>
          <w:rFonts w:ascii="Arial" w:eastAsia="Times New Roman" w:hAnsi="Arial" w:cs="Arial"/>
          <w:color w:val="000000"/>
          <w:lang w:eastAsia="en-GB"/>
        </w:rPr>
        <w:t xml:space="preserve"> perhaps the goals set were too challenging and not achievable by an inexperienced team. </w:t>
      </w:r>
    </w:p>
    <w:p w14:paraId="32D15118" w14:textId="77777777" w:rsidR="002B5920" w:rsidRPr="00692B36" w:rsidRDefault="002B5920" w:rsidP="00926D97">
      <w:pPr>
        <w:textAlignment w:val="baseline"/>
        <w:rPr>
          <w:rFonts w:ascii="Arial" w:eastAsia="Times New Roman" w:hAnsi="Arial" w:cs="Arial"/>
          <w:color w:val="000000"/>
          <w:lang w:eastAsia="en-GB"/>
        </w:rPr>
      </w:pPr>
    </w:p>
    <w:p w14:paraId="34D761C1" w14:textId="27C0BA12" w:rsidR="00926D97" w:rsidRPr="00692B36" w:rsidRDefault="00926D97" w:rsidP="00926D97">
      <w:pPr>
        <w:textAlignment w:val="baseline"/>
        <w:rPr>
          <w:rFonts w:ascii="Arial" w:eastAsia="Times New Roman" w:hAnsi="Arial" w:cs="Arial"/>
          <w:color w:val="000000"/>
          <w:shd w:val="clear" w:color="auto" w:fill="FFFFFF"/>
          <w:lang w:eastAsia="en-GB"/>
        </w:rPr>
      </w:pPr>
      <w:r w:rsidRPr="00692B36">
        <w:rPr>
          <w:rFonts w:ascii="Arial" w:eastAsia="Times New Roman" w:hAnsi="Arial" w:cs="Arial"/>
          <w:color w:val="000000"/>
          <w:lang w:eastAsia="en-GB"/>
        </w:rPr>
        <w:t xml:space="preserve">This leads to Albert Bandura’s theory </w:t>
      </w:r>
      <w:r w:rsidR="00AD2B02" w:rsidRPr="00692B36">
        <w:rPr>
          <w:rFonts w:ascii="Arial" w:eastAsia="Times New Roman" w:hAnsi="Arial" w:cs="Arial"/>
          <w:color w:val="000000"/>
          <w:lang w:eastAsia="en-GB"/>
        </w:rPr>
        <w:t>‘</w:t>
      </w:r>
      <w:r w:rsidRPr="00692B36">
        <w:rPr>
          <w:rFonts w:ascii="Arial" w:eastAsia="Times New Roman" w:hAnsi="Arial" w:cs="Arial"/>
          <w:b/>
          <w:bCs/>
          <w:color w:val="000000"/>
          <w:lang w:eastAsia="en-GB"/>
        </w:rPr>
        <w:t>‘</w:t>
      </w:r>
      <w:r w:rsidRPr="00692B36">
        <w:rPr>
          <w:rFonts w:ascii="Arial" w:eastAsia="Times New Roman" w:hAnsi="Arial" w:cs="Arial"/>
          <w:b/>
          <w:bCs/>
          <w:color w:val="000000"/>
          <w:shd w:val="clear" w:color="auto" w:fill="FFFFFF"/>
          <w:lang w:eastAsia="en-GB"/>
        </w:rPr>
        <w:t>Among the mechanisms of human agency, none is more central or pervasive than people's beliefs in their efficacy to influence events that affect their lives</w:t>
      </w:r>
      <w:r w:rsidR="00AD2B02" w:rsidRPr="00692B36">
        <w:rPr>
          <w:rFonts w:ascii="Arial" w:eastAsia="Times New Roman" w:hAnsi="Arial" w:cs="Arial"/>
          <w:b/>
          <w:bCs/>
          <w:color w:val="000000"/>
          <w:shd w:val="clear" w:color="auto" w:fill="FFFFFF"/>
          <w:lang w:eastAsia="en-GB"/>
        </w:rPr>
        <w:t>’</w:t>
      </w:r>
      <w:r w:rsidRPr="00692B36">
        <w:rPr>
          <w:rFonts w:ascii="Arial" w:eastAsia="Times New Roman" w:hAnsi="Arial" w:cs="Arial"/>
          <w:b/>
          <w:bCs/>
          <w:color w:val="000000"/>
          <w:shd w:val="clear" w:color="auto" w:fill="FFFFFF"/>
          <w:lang w:eastAsia="en-GB"/>
        </w:rPr>
        <w:t>’</w:t>
      </w:r>
      <w:r w:rsidR="0015296B" w:rsidRPr="00692B36">
        <w:rPr>
          <w:rFonts w:ascii="Arial" w:eastAsia="Times New Roman" w:hAnsi="Arial" w:cs="Arial"/>
          <w:b/>
          <w:bCs/>
          <w:color w:val="000000"/>
          <w:shd w:val="clear" w:color="auto" w:fill="FFFFFF"/>
          <w:lang w:eastAsia="en-GB"/>
        </w:rPr>
        <w:t xml:space="preserve"> </w:t>
      </w:r>
      <w:sdt>
        <w:sdtPr>
          <w:rPr>
            <w:rFonts w:ascii="Arial" w:eastAsia="Times New Roman" w:hAnsi="Arial" w:cs="Arial"/>
            <w:b/>
            <w:bCs/>
            <w:color w:val="000000"/>
            <w:shd w:val="clear" w:color="auto" w:fill="FFFFFF"/>
            <w:lang w:eastAsia="en-GB"/>
          </w:rPr>
          <w:id w:val="-163326165"/>
          <w:citation/>
        </w:sdtPr>
        <w:sdtEndPr/>
        <w:sdtContent>
          <w:r w:rsidR="0015296B" w:rsidRPr="00692B36">
            <w:rPr>
              <w:rFonts w:ascii="Arial" w:eastAsia="Times New Roman" w:hAnsi="Arial" w:cs="Arial"/>
              <w:b/>
              <w:bCs/>
              <w:color w:val="000000"/>
              <w:shd w:val="clear" w:color="auto" w:fill="FFFFFF"/>
              <w:lang w:eastAsia="en-GB"/>
            </w:rPr>
            <w:fldChar w:fldCharType="begin"/>
          </w:r>
          <w:r w:rsidR="0015296B" w:rsidRPr="00692B36">
            <w:rPr>
              <w:rFonts w:ascii="Arial" w:eastAsia="Times New Roman" w:hAnsi="Arial" w:cs="Arial"/>
              <w:b/>
              <w:bCs/>
              <w:color w:val="000000"/>
              <w:shd w:val="clear" w:color="auto" w:fill="FFFFFF"/>
              <w:lang w:val="en-GB" w:eastAsia="en-GB"/>
            </w:rPr>
            <w:instrText xml:space="preserve"> CITATION Ban77 \l 2057 </w:instrText>
          </w:r>
          <w:r w:rsidR="0015296B" w:rsidRPr="00692B36">
            <w:rPr>
              <w:rFonts w:ascii="Arial" w:eastAsia="Times New Roman" w:hAnsi="Arial" w:cs="Arial"/>
              <w:b/>
              <w:bCs/>
              <w:color w:val="000000"/>
              <w:shd w:val="clear" w:color="auto" w:fill="FFFFFF"/>
              <w:lang w:eastAsia="en-GB"/>
            </w:rPr>
            <w:fldChar w:fldCharType="separate"/>
          </w:r>
          <w:r w:rsidR="0015296B" w:rsidRPr="00692B36">
            <w:rPr>
              <w:rFonts w:ascii="Arial" w:eastAsia="Times New Roman" w:hAnsi="Arial" w:cs="Arial"/>
              <w:noProof/>
              <w:color w:val="000000"/>
              <w:shd w:val="clear" w:color="auto" w:fill="FFFFFF"/>
              <w:lang w:val="en-GB" w:eastAsia="en-GB"/>
            </w:rPr>
            <w:t>(Bandura, 1977)</w:t>
          </w:r>
          <w:r w:rsidR="0015296B" w:rsidRPr="00692B36">
            <w:rPr>
              <w:rFonts w:ascii="Arial" w:eastAsia="Times New Roman" w:hAnsi="Arial" w:cs="Arial"/>
              <w:b/>
              <w:bCs/>
              <w:color w:val="000000"/>
              <w:shd w:val="clear" w:color="auto" w:fill="FFFFFF"/>
              <w:lang w:eastAsia="en-GB"/>
            </w:rPr>
            <w:fldChar w:fldCharType="end"/>
          </w:r>
        </w:sdtContent>
      </w:sdt>
      <w:r w:rsidRPr="00692B36">
        <w:rPr>
          <w:rFonts w:ascii="Arial" w:eastAsia="Times New Roman" w:hAnsi="Arial" w:cs="Arial"/>
          <w:b/>
          <w:bCs/>
          <w:color w:val="000000"/>
          <w:shd w:val="clear" w:color="auto" w:fill="FFFFFF"/>
          <w:lang w:eastAsia="en-GB"/>
        </w:rPr>
        <w:t>. </w:t>
      </w:r>
      <w:r w:rsidRPr="00692B36">
        <w:rPr>
          <w:rFonts w:ascii="Arial" w:eastAsia="Times New Roman" w:hAnsi="Arial" w:cs="Arial"/>
          <w:color w:val="000000"/>
          <w:lang w:eastAsia="en-GB"/>
        </w:rPr>
        <w:t> </w:t>
      </w:r>
      <w:r w:rsidRPr="00692B36">
        <w:rPr>
          <w:rFonts w:ascii="Arial" w:eastAsia="Times New Roman" w:hAnsi="Arial" w:cs="Arial"/>
          <w:color w:val="000000"/>
          <w:shd w:val="clear" w:color="auto" w:fill="FFFFFF"/>
          <w:lang w:eastAsia="en-GB"/>
        </w:rPr>
        <w:t xml:space="preserve">This </w:t>
      </w:r>
      <w:proofErr w:type="spellStart"/>
      <w:r w:rsidRPr="00692B36">
        <w:rPr>
          <w:rFonts w:ascii="Arial" w:eastAsia="Times New Roman" w:hAnsi="Arial" w:cs="Arial"/>
          <w:color w:val="000000"/>
          <w:shd w:val="clear" w:color="auto" w:fill="FFFFFF"/>
          <w:lang w:eastAsia="en-GB"/>
        </w:rPr>
        <w:t>centres</w:t>
      </w:r>
      <w:proofErr w:type="spellEnd"/>
      <w:r w:rsidRPr="00692B36">
        <w:rPr>
          <w:rFonts w:ascii="Arial" w:eastAsia="Times New Roman" w:hAnsi="Arial" w:cs="Arial"/>
          <w:color w:val="000000"/>
          <w:shd w:val="clear" w:color="auto" w:fill="FFFFFF"/>
          <w:lang w:eastAsia="en-GB"/>
        </w:rPr>
        <w:t xml:space="preserve"> around the belief that he or she </w:t>
      </w:r>
      <w:proofErr w:type="gramStart"/>
      <w:r w:rsidRPr="00692B36">
        <w:rPr>
          <w:rFonts w:ascii="Arial" w:eastAsia="Times New Roman" w:hAnsi="Arial" w:cs="Arial"/>
          <w:color w:val="000000"/>
          <w:shd w:val="clear" w:color="auto" w:fill="FFFFFF"/>
          <w:lang w:eastAsia="en-GB"/>
        </w:rPr>
        <w:t>is capable of performing</w:t>
      </w:r>
      <w:proofErr w:type="gramEnd"/>
      <w:r w:rsidRPr="00692B36">
        <w:rPr>
          <w:rFonts w:ascii="Arial" w:eastAsia="Times New Roman" w:hAnsi="Arial" w:cs="Arial"/>
          <w:color w:val="000000"/>
          <w:shd w:val="clear" w:color="auto" w:fill="FFFFFF"/>
          <w:lang w:eastAsia="en-GB"/>
        </w:rPr>
        <w:t xml:space="preserve"> the task. I have no doubt that initially the new member of staff questioned her ability amongst her peers. However, as the individual has developed in the role, it is quite clear that vicarious modelling is in existence, that the individual who had initially struggled has clearly gained confidence from also working alongside her peers who are performing the task.  It was evident that the individual gained confidence from this.  </w:t>
      </w:r>
    </w:p>
    <w:p w14:paraId="45CDE641" w14:textId="2EE14AB0" w:rsidR="00926D97" w:rsidRPr="00692B36" w:rsidRDefault="00926D97" w:rsidP="00926D97">
      <w:pPr>
        <w:textAlignment w:val="baseline"/>
        <w:rPr>
          <w:rFonts w:ascii="Arial" w:eastAsia="Times New Roman" w:hAnsi="Arial" w:cs="Arial"/>
          <w:lang w:eastAsia="en-GB"/>
        </w:rPr>
      </w:pPr>
      <w:r w:rsidRPr="00692B36">
        <w:rPr>
          <w:rFonts w:ascii="Arial" w:eastAsia="Times New Roman" w:hAnsi="Arial" w:cs="Arial"/>
          <w:color w:val="000000"/>
          <w:lang w:eastAsia="en-GB"/>
        </w:rPr>
        <w:t> </w:t>
      </w:r>
      <w:r w:rsidRPr="00692B36">
        <w:rPr>
          <w:rFonts w:ascii="Arial" w:eastAsia="Times New Roman" w:hAnsi="Arial" w:cs="Arial"/>
          <w:color w:val="000000"/>
          <w:lang w:eastAsia="en-GB"/>
        </w:rPr>
        <w:br/>
        <w:t>Initially, the individual</w:t>
      </w:r>
      <w:r w:rsidRPr="00692B36">
        <w:rPr>
          <w:rFonts w:ascii="Arial" w:eastAsia="Times New Roman" w:hAnsi="Arial" w:cs="Arial"/>
          <w:color w:val="000000"/>
          <w:shd w:val="clear" w:color="auto" w:fill="FFFFFF"/>
          <w:lang w:eastAsia="en-GB"/>
        </w:rPr>
        <w:t xml:space="preserve"> believed that there wasn’t equity between her and her experienced colleague. </w:t>
      </w:r>
      <w:r w:rsidRPr="00692B36">
        <w:rPr>
          <w:rFonts w:ascii="Arial" w:eastAsia="Times New Roman" w:hAnsi="Arial" w:cs="Arial"/>
          <w:b/>
          <w:bCs/>
          <w:color w:val="000000"/>
          <w:shd w:val="clear" w:color="auto" w:fill="FFFFFF"/>
          <w:lang w:eastAsia="en-GB"/>
        </w:rPr>
        <w:t>‘</w:t>
      </w:r>
      <w:r w:rsidRPr="00692B36">
        <w:rPr>
          <w:rFonts w:ascii="Arial" w:eastAsia="Times New Roman" w:hAnsi="Arial" w:cs="Arial"/>
          <w:b/>
          <w:bCs/>
          <w:shd w:val="clear" w:color="auto" w:fill="FFFFFF"/>
          <w:lang w:eastAsia="en-GB"/>
        </w:rPr>
        <w:t>Equity Theory is based on the idea that individuals are motivated by fairness</w:t>
      </w:r>
      <w:r w:rsidR="00AD2B02" w:rsidRPr="00692B36">
        <w:rPr>
          <w:rFonts w:ascii="Arial" w:eastAsia="Times New Roman" w:hAnsi="Arial" w:cs="Arial"/>
          <w:b/>
          <w:bCs/>
          <w:shd w:val="clear" w:color="auto" w:fill="FFFFFF"/>
          <w:lang w:eastAsia="en-GB"/>
        </w:rPr>
        <w:t xml:space="preserve"> and that if they believe there is inequity then they will adjust the work they perform to account for this’ </w:t>
      </w:r>
      <w:sdt>
        <w:sdtPr>
          <w:rPr>
            <w:rFonts w:ascii="Arial" w:eastAsia="Times New Roman" w:hAnsi="Arial" w:cs="Arial"/>
            <w:b/>
            <w:bCs/>
            <w:shd w:val="clear" w:color="auto" w:fill="FFFFFF"/>
            <w:lang w:eastAsia="en-GB"/>
          </w:rPr>
          <w:id w:val="105166082"/>
          <w:citation/>
        </w:sdtPr>
        <w:sdtEndPr/>
        <w:sdtContent>
          <w:r w:rsidR="00054558" w:rsidRPr="00692B36">
            <w:rPr>
              <w:rFonts w:ascii="Arial" w:eastAsia="Times New Roman" w:hAnsi="Arial" w:cs="Arial"/>
              <w:b/>
              <w:bCs/>
              <w:shd w:val="clear" w:color="auto" w:fill="FFFFFF"/>
              <w:lang w:eastAsia="en-GB"/>
            </w:rPr>
            <w:fldChar w:fldCharType="begin"/>
          </w:r>
          <w:r w:rsidR="00054558" w:rsidRPr="00692B36">
            <w:rPr>
              <w:rFonts w:ascii="Arial" w:eastAsia="Times New Roman" w:hAnsi="Arial" w:cs="Arial"/>
              <w:b/>
              <w:bCs/>
              <w:shd w:val="clear" w:color="auto" w:fill="FFFFFF"/>
              <w:lang w:val="en-GB" w:eastAsia="en-GB"/>
            </w:rPr>
            <w:instrText xml:space="preserve"> CITATION Min17 \l 2057 </w:instrText>
          </w:r>
          <w:r w:rsidR="00054558" w:rsidRPr="00692B36">
            <w:rPr>
              <w:rFonts w:ascii="Arial" w:eastAsia="Times New Roman" w:hAnsi="Arial" w:cs="Arial"/>
              <w:b/>
              <w:bCs/>
              <w:shd w:val="clear" w:color="auto" w:fill="FFFFFF"/>
              <w:lang w:eastAsia="en-GB"/>
            </w:rPr>
            <w:fldChar w:fldCharType="separate"/>
          </w:r>
          <w:r w:rsidR="00054558" w:rsidRPr="00692B36">
            <w:rPr>
              <w:rFonts w:ascii="Arial" w:eastAsia="Times New Roman" w:hAnsi="Arial" w:cs="Arial"/>
              <w:noProof/>
              <w:shd w:val="clear" w:color="auto" w:fill="FFFFFF"/>
              <w:lang w:val="en-GB" w:eastAsia="en-GB"/>
            </w:rPr>
            <w:t>(Minute Tools Content Team, 2017)</w:t>
          </w:r>
          <w:r w:rsidR="00054558" w:rsidRPr="00692B36">
            <w:rPr>
              <w:rFonts w:ascii="Arial" w:eastAsia="Times New Roman" w:hAnsi="Arial" w:cs="Arial"/>
              <w:b/>
              <w:bCs/>
              <w:shd w:val="clear" w:color="auto" w:fill="FFFFFF"/>
              <w:lang w:eastAsia="en-GB"/>
            </w:rPr>
            <w:fldChar w:fldCharType="end"/>
          </w:r>
        </w:sdtContent>
      </w:sdt>
      <w:r w:rsidRPr="00692B36">
        <w:rPr>
          <w:rFonts w:ascii="Arial" w:eastAsia="Times New Roman" w:hAnsi="Arial" w:cs="Arial"/>
          <w:b/>
          <w:bCs/>
          <w:shd w:val="clear" w:color="auto" w:fill="FFFFFF"/>
          <w:lang w:eastAsia="en-GB"/>
        </w:rPr>
        <w:t xml:space="preserve">. </w:t>
      </w:r>
      <w:r w:rsidRPr="00692B36">
        <w:rPr>
          <w:rFonts w:ascii="Arial" w:eastAsia="Times New Roman" w:hAnsi="Arial" w:cs="Arial"/>
          <w:shd w:val="clear" w:color="auto" w:fill="FFFFFF"/>
          <w:lang w:eastAsia="en-GB"/>
        </w:rPr>
        <w:t xml:space="preserve">The new member of staff felt that she lacked the experience and was therefore disadvantaged, therefore didn't believe that there would be repercussions </w:t>
      </w:r>
      <w:r w:rsidRPr="00692B36">
        <w:rPr>
          <w:rFonts w:ascii="Arial" w:eastAsia="Times New Roman" w:hAnsi="Arial" w:cs="Arial"/>
          <w:shd w:val="clear" w:color="auto" w:fill="FFFFFF"/>
          <w:lang w:eastAsia="en-GB"/>
        </w:rPr>
        <w:lastRenderedPageBreak/>
        <w:t>for not completing the task on time as she felt this wouldn't be expected of her so early into this new role. </w:t>
      </w:r>
      <w:r w:rsidRPr="00692B36">
        <w:rPr>
          <w:rFonts w:ascii="Arial" w:eastAsia="Times New Roman" w:hAnsi="Arial" w:cs="Arial"/>
          <w:lang w:eastAsia="en-GB"/>
        </w:rPr>
        <w:t> </w:t>
      </w:r>
    </w:p>
    <w:p w14:paraId="07072DD9" w14:textId="77777777" w:rsidR="00926D97" w:rsidRPr="00692B36" w:rsidRDefault="00926D97" w:rsidP="00926D97">
      <w:pPr>
        <w:textAlignment w:val="baseline"/>
        <w:rPr>
          <w:rFonts w:ascii="Arial" w:eastAsia="Times New Roman" w:hAnsi="Arial" w:cs="Arial"/>
          <w:lang w:eastAsia="en-GB"/>
        </w:rPr>
      </w:pPr>
    </w:p>
    <w:p w14:paraId="39769654" w14:textId="2E03254E"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shd w:val="clear" w:color="auto" w:fill="FFFFFF"/>
          <w:lang w:eastAsia="en-GB"/>
        </w:rPr>
        <w:t xml:space="preserve">However, if we then relate this back to Self-Determination Theory, it is believed that people prefer to feel that they have control over their actions. This is exactly what I tried to do with this newly formed team. The Self-Determination theory </w:t>
      </w:r>
      <w:r w:rsidRPr="00692B36">
        <w:rPr>
          <w:rFonts w:ascii="Arial" w:eastAsia="Times New Roman" w:hAnsi="Arial" w:cs="Arial"/>
          <w:b/>
          <w:bCs/>
          <w:color w:val="000000"/>
          <w:shd w:val="clear" w:color="auto" w:fill="FFFFFF"/>
          <w:lang w:eastAsia="en-GB"/>
        </w:rPr>
        <w:t xml:space="preserve">‘that there are some basic needs that everybody has, that help them thrive </w:t>
      </w:r>
      <w:r w:rsidR="00AD2B02" w:rsidRPr="00692B36">
        <w:rPr>
          <w:rFonts w:ascii="Arial" w:eastAsia="Times New Roman" w:hAnsi="Arial" w:cs="Arial"/>
          <w:b/>
          <w:bCs/>
          <w:color w:val="000000"/>
          <w:shd w:val="clear" w:color="auto" w:fill="FFFFFF"/>
          <w:lang w:eastAsia="en-GB"/>
        </w:rPr>
        <w:t>and that t</w:t>
      </w:r>
      <w:r w:rsidRPr="00692B36">
        <w:rPr>
          <w:rFonts w:ascii="Arial" w:eastAsia="Times New Roman" w:hAnsi="Arial" w:cs="Arial"/>
          <w:b/>
          <w:bCs/>
          <w:color w:val="000000"/>
          <w:shd w:val="clear" w:color="auto" w:fill="FFFFFF"/>
          <w:lang w:eastAsia="en-GB"/>
        </w:rPr>
        <w:t>hose basic needs are autonomy, competence and relatedness’</w:t>
      </w:r>
      <w:r w:rsidR="006B5D15" w:rsidRPr="00692B36">
        <w:rPr>
          <w:rFonts w:ascii="Arial" w:eastAsia="Times New Roman" w:hAnsi="Arial" w:cs="Arial"/>
          <w:b/>
          <w:bCs/>
          <w:color w:val="000000"/>
          <w:shd w:val="clear" w:color="auto" w:fill="FFFFFF"/>
          <w:lang w:eastAsia="en-GB"/>
        </w:rPr>
        <w:t xml:space="preserve"> </w:t>
      </w:r>
      <w:sdt>
        <w:sdtPr>
          <w:rPr>
            <w:rFonts w:ascii="Arial" w:eastAsia="Times New Roman" w:hAnsi="Arial" w:cs="Arial"/>
            <w:b/>
            <w:bCs/>
            <w:color w:val="000000"/>
            <w:shd w:val="clear" w:color="auto" w:fill="FFFFFF"/>
            <w:lang w:eastAsia="en-GB"/>
          </w:rPr>
          <w:id w:val="-1666234027"/>
          <w:citation/>
        </w:sdtPr>
        <w:sdtEndPr/>
        <w:sdtContent>
          <w:r w:rsidR="006B5D15" w:rsidRPr="00692B36">
            <w:rPr>
              <w:rFonts w:ascii="Arial" w:eastAsia="Times New Roman" w:hAnsi="Arial" w:cs="Arial"/>
              <w:b/>
              <w:bCs/>
              <w:color w:val="000000"/>
              <w:shd w:val="clear" w:color="auto" w:fill="FFFFFF"/>
              <w:lang w:eastAsia="en-GB"/>
            </w:rPr>
            <w:fldChar w:fldCharType="begin"/>
          </w:r>
          <w:r w:rsidR="006B5D15" w:rsidRPr="00692B36">
            <w:rPr>
              <w:rFonts w:ascii="Arial" w:eastAsia="Times New Roman" w:hAnsi="Arial" w:cs="Arial"/>
              <w:b/>
              <w:bCs/>
              <w:color w:val="000000"/>
              <w:shd w:val="clear" w:color="auto" w:fill="FFFFFF"/>
              <w:lang w:val="en-GB" w:eastAsia="en-GB"/>
            </w:rPr>
            <w:instrText xml:space="preserve"> CITATION OHa17 \l 2057 </w:instrText>
          </w:r>
          <w:r w:rsidR="006B5D15" w:rsidRPr="00692B36">
            <w:rPr>
              <w:rFonts w:ascii="Arial" w:eastAsia="Times New Roman" w:hAnsi="Arial" w:cs="Arial"/>
              <w:b/>
              <w:bCs/>
              <w:color w:val="000000"/>
              <w:shd w:val="clear" w:color="auto" w:fill="FFFFFF"/>
              <w:lang w:eastAsia="en-GB"/>
            </w:rPr>
            <w:fldChar w:fldCharType="separate"/>
          </w:r>
          <w:r w:rsidR="006B5D15" w:rsidRPr="00692B36">
            <w:rPr>
              <w:rFonts w:ascii="Arial" w:eastAsia="Times New Roman" w:hAnsi="Arial" w:cs="Arial"/>
              <w:noProof/>
              <w:color w:val="000000"/>
              <w:shd w:val="clear" w:color="auto" w:fill="FFFFFF"/>
              <w:lang w:val="en-GB" w:eastAsia="en-GB"/>
            </w:rPr>
            <w:t>(O'Hara, 2017)</w:t>
          </w:r>
          <w:r w:rsidR="006B5D15" w:rsidRPr="00692B36">
            <w:rPr>
              <w:rFonts w:ascii="Arial" w:eastAsia="Times New Roman" w:hAnsi="Arial" w:cs="Arial"/>
              <w:b/>
              <w:bCs/>
              <w:color w:val="000000"/>
              <w:shd w:val="clear" w:color="auto" w:fill="FFFFFF"/>
              <w:lang w:eastAsia="en-GB"/>
            </w:rPr>
            <w:fldChar w:fldCharType="end"/>
          </w:r>
        </w:sdtContent>
      </w:sdt>
      <w:r w:rsidR="006B5D15" w:rsidRPr="00692B36">
        <w:rPr>
          <w:rFonts w:ascii="Arial" w:eastAsia="Times New Roman" w:hAnsi="Arial" w:cs="Arial"/>
          <w:color w:val="000000"/>
          <w:shd w:val="clear" w:color="auto" w:fill="FFFFFF"/>
          <w:lang w:eastAsia="en-GB"/>
        </w:rPr>
        <w:t>.</w:t>
      </w:r>
    </w:p>
    <w:p w14:paraId="1571ECB6" w14:textId="77777777" w:rsidR="00926D97" w:rsidRPr="00692B36" w:rsidRDefault="00926D97" w:rsidP="00926D97">
      <w:pPr>
        <w:textAlignment w:val="baseline"/>
        <w:rPr>
          <w:rFonts w:ascii="Arial" w:eastAsia="Times New Roman" w:hAnsi="Arial" w:cs="Arial"/>
          <w:color w:val="000000"/>
          <w:lang w:eastAsia="en-GB"/>
        </w:rPr>
      </w:pPr>
    </w:p>
    <w:p w14:paraId="4E92AD93"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This theory raises a view that people prefer to feel they have control over their actions, and that praise along the way helps to maintain motivation. I concur that it is important to understand what their motivational factors and core values are. Research suggests that people who pursue work goals for intrinsic reasons as identified before in this study are more satisfied with their jobs.  </w:t>
      </w:r>
    </w:p>
    <w:p w14:paraId="6C19C7BA" w14:textId="77777777" w:rsidR="00926D97" w:rsidRPr="00692B36" w:rsidRDefault="00926D97" w:rsidP="00926D97">
      <w:pPr>
        <w:textAlignment w:val="baseline"/>
        <w:rPr>
          <w:rFonts w:ascii="Arial" w:eastAsia="Times New Roman" w:hAnsi="Arial" w:cs="Arial"/>
          <w:color w:val="000000"/>
          <w:lang w:eastAsia="en-GB"/>
        </w:rPr>
      </w:pPr>
    </w:p>
    <w:p w14:paraId="684C0205" w14:textId="423964A4" w:rsidR="00926D97"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I have also reflected upon the methods of shaping </w:t>
      </w:r>
      <w:r w:rsidR="00046B1F" w:rsidRPr="00692B36">
        <w:rPr>
          <w:rFonts w:ascii="Arial" w:eastAsia="Times New Roman" w:hAnsi="Arial" w:cs="Arial"/>
          <w:color w:val="000000"/>
          <w:lang w:eastAsia="en-GB"/>
        </w:rPr>
        <w:t>behavior</w:t>
      </w:r>
      <w:r w:rsidRPr="00692B36">
        <w:rPr>
          <w:rFonts w:ascii="Arial" w:eastAsia="Times New Roman" w:hAnsi="Arial" w:cs="Arial"/>
          <w:color w:val="000000"/>
          <w:lang w:eastAsia="en-GB"/>
        </w:rPr>
        <w:t>. In the example that I provided I used positive reinforcement when providing feedback. The individual was clearly worried about the consequences of failing to complete the task however through positive reinforcement reassuring her that she had the requisite skills ensured that she remained focused on future tasks.  </w:t>
      </w:r>
    </w:p>
    <w:p w14:paraId="003432A2" w14:textId="77777777" w:rsidR="00FC7833" w:rsidRPr="00692B36" w:rsidRDefault="00FC7833" w:rsidP="00926D97">
      <w:pPr>
        <w:textAlignment w:val="baseline"/>
        <w:rPr>
          <w:rFonts w:ascii="Arial" w:eastAsia="Times New Roman" w:hAnsi="Arial" w:cs="Arial"/>
          <w:color w:val="000000"/>
          <w:lang w:eastAsia="en-GB"/>
        </w:rPr>
      </w:pPr>
    </w:p>
    <w:p w14:paraId="46F6730D" w14:textId="77777777" w:rsidR="00926D97" w:rsidRPr="00692B36" w:rsidRDefault="00926D97" w:rsidP="00C63C8F">
      <w:pPr>
        <w:pStyle w:val="Heading1"/>
        <w:rPr>
          <w:rFonts w:ascii="Arial" w:eastAsia="Times New Roman" w:hAnsi="Arial" w:cs="Arial"/>
          <w:b/>
          <w:bCs/>
          <w:color w:val="000000"/>
          <w:sz w:val="24"/>
          <w:szCs w:val="24"/>
          <w:u w:val="single"/>
          <w:lang w:eastAsia="en-GB"/>
        </w:rPr>
      </w:pPr>
      <w:bookmarkStart w:id="7" w:name="_Toc154694562"/>
      <w:r w:rsidRPr="00692B36">
        <w:rPr>
          <w:rFonts w:ascii="Arial" w:eastAsia="Times New Roman" w:hAnsi="Arial" w:cs="Arial"/>
          <w:b/>
          <w:bCs/>
          <w:color w:val="000000"/>
          <w:sz w:val="24"/>
          <w:szCs w:val="24"/>
          <w:u w:val="single"/>
          <w:lang w:eastAsia="en-GB"/>
        </w:rPr>
        <w:lastRenderedPageBreak/>
        <w:t>Conclusion / Action</w:t>
      </w:r>
      <w:bookmarkEnd w:id="7"/>
      <w:r w:rsidRPr="00692B36">
        <w:rPr>
          <w:rFonts w:ascii="Arial" w:eastAsia="Times New Roman" w:hAnsi="Arial" w:cs="Arial"/>
          <w:b/>
          <w:bCs/>
          <w:color w:val="000000"/>
          <w:sz w:val="24"/>
          <w:szCs w:val="24"/>
          <w:u w:val="single"/>
          <w:lang w:eastAsia="en-GB"/>
        </w:rPr>
        <w:t xml:space="preserve"> </w:t>
      </w:r>
    </w:p>
    <w:p w14:paraId="77A88F83"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63B762D7"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It would have been quite easy to purely draw from this learning experience the negative aspects. Whilst it was clear that I had misjudged the initial situation, the team were newly formed and therefore it was the beginning of the journey. I learnt that one style/ technique does not suit all. I learnt a lot about myself, leadership styles, individual dynamics and motivators in the process. I learnt that I need to move or adapt my leadership style to suit the audience or situation. This perhaps may present a challenge to me personally as the most appropriate style may not align to, my preferred technique which has been learnt and instilled by my own personal and professional life experiences as discussed in this research.  </w:t>
      </w:r>
    </w:p>
    <w:p w14:paraId="0D57B277" w14:textId="77777777" w:rsidR="00926D97" w:rsidRPr="00692B36" w:rsidRDefault="00926D97" w:rsidP="00926D97">
      <w:pPr>
        <w:textAlignment w:val="baseline"/>
        <w:rPr>
          <w:rFonts w:ascii="Arial" w:eastAsia="Times New Roman" w:hAnsi="Arial" w:cs="Arial"/>
          <w:color w:val="000000"/>
          <w:lang w:eastAsia="en-GB"/>
        </w:rPr>
      </w:pPr>
    </w:p>
    <w:p w14:paraId="78664955"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Upon reflection, with the new team and the individual I would have been better reverting back to a more autocratic style of leadership. I </w:t>
      </w:r>
      <w:proofErr w:type="gramStart"/>
      <w:r w:rsidRPr="00692B36">
        <w:rPr>
          <w:rFonts w:ascii="Arial" w:eastAsia="Times New Roman" w:hAnsi="Arial" w:cs="Arial"/>
          <w:color w:val="000000"/>
          <w:lang w:eastAsia="en-GB"/>
        </w:rPr>
        <w:t>recognize,</w:t>
      </w:r>
      <w:proofErr w:type="gramEnd"/>
      <w:r w:rsidRPr="00692B36">
        <w:rPr>
          <w:rFonts w:ascii="Arial" w:eastAsia="Times New Roman" w:hAnsi="Arial" w:cs="Arial"/>
          <w:color w:val="000000"/>
          <w:lang w:eastAsia="en-GB"/>
        </w:rPr>
        <w:t xml:space="preserve"> that I possessed all the knowledge, I clearly understood the task and if I had been more task driven, breaking down and setting out my expectations, checking and affirming understanding then I believe we may have achieved the task set within the deadline.  </w:t>
      </w:r>
    </w:p>
    <w:p w14:paraId="07183460" w14:textId="77777777" w:rsidR="00926D97" w:rsidRPr="00692B36" w:rsidRDefault="00926D97" w:rsidP="00926D97">
      <w:pPr>
        <w:textAlignment w:val="baseline"/>
        <w:rPr>
          <w:rFonts w:ascii="Arial" w:eastAsia="Times New Roman" w:hAnsi="Arial" w:cs="Arial"/>
          <w:color w:val="000000"/>
          <w:lang w:eastAsia="en-GB"/>
        </w:rPr>
      </w:pPr>
    </w:p>
    <w:p w14:paraId="469DE8F8" w14:textId="77777777" w:rsidR="00926D97"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This experience taught me that I need to consider the individual in addition to the role. That the role should not solely dictate the leadership style nor vice versa. Having held 1-2-1’s with the team, I have a far greater understanding of the needs of </w:t>
      </w:r>
      <w:proofErr w:type="gramStart"/>
      <w:r w:rsidRPr="00692B36">
        <w:rPr>
          <w:rFonts w:ascii="Arial" w:eastAsia="Times New Roman" w:hAnsi="Arial" w:cs="Arial"/>
          <w:color w:val="000000"/>
          <w:lang w:eastAsia="en-GB"/>
        </w:rPr>
        <w:t>each individual</w:t>
      </w:r>
      <w:proofErr w:type="gramEnd"/>
      <w:r w:rsidRPr="00692B36">
        <w:rPr>
          <w:rFonts w:ascii="Arial" w:eastAsia="Times New Roman" w:hAnsi="Arial" w:cs="Arial"/>
          <w:color w:val="000000"/>
          <w:lang w:eastAsia="en-GB"/>
        </w:rPr>
        <w:t>.   </w:t>
      </w:r>
    </w:p>
    <w:p w14:paraId="3CB4DF13" w14:textId="77777777" w:rsidR="002B5920" w:rsidRPr="00692B36" w:rsidRDefault="002B5920" w:rsidP="00926D97">
      <w:pPr>
        <w:textAlignment w:val="baseline"/>
        <w:rPr>
          <w:rFonts w:ascii="Arial" w:eastAsia="Times New Roman" w:hAnsi="Arial" w:cs="Arial"/>
          <w:color w:val="000000"/>
          <w:lang w:eastAsia="en-GB"/>
        </w:rPr>
      </w:pPr>
    </w:p>
    <w:p w14:paraId="32FF3E5F"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The research above has allowed me to understand and reflect upon my preferred leadership style and the history as to how this has developed, through learnt, observed and personal influences. That even though I may have a preferred leadership style it doesn’t suit all and that I need to be more pro-active in understanding individuals' experience and motivational factors.  </w:t>
      </w:r>
    </w:p>
    <w:p w14:paraId="050898E8"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35DEC051"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 learnt that by understanding the audience it would allow me to determine the most suitable leadership approach. I am confident that this experience has changed my perception of leadership and the most effective approach. I want the best result possible and to meet organizational objectives but that is only achievable by adapting style which may not be my initial preferred style. I recognize that there are huge benefits of effective leadership, both from an organizational aspect (retaining staff, cost savings), and from an individual aspect (having a highly motivated and engaged workforce that feel supported and valued). </w:t>
      </w:r>
    </w:p>
    <w:p w14:paraId="3D84BA91" w14:textId="77777777" w:rsidR="00926D97" w:rsidRPr="00692B36" w:rsidRDefault="00926D97" w:rsidP="00926D97">
      <w:pPr>
        <w:textAlignment w:val="baseline"/>
        <w:rPr>
          <w:rFonts w:ascii="Arial" w:eastAsia="Times New Roman" w:hAnsi="Arial" w:cs="Arial"/>
          <w:color w:val="000000"/>
          <w:lang w:eastAsia="en-GB"/>
        </w:rPr>
      </w:pPr>
    </w:p>
    <w:p w14:paraId="27F63008"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In my example there was clear organizational learning, we continue to place individuals into roles that they are ill-prepared and ill-equipped for, and we need to ensure that the training parameters are clear and in place from the start and supported by a leadership structure that is effective. A workforce transformation has recently occurred within another area of business and as a result I have offered guidance to support this through the strategic lessons learnt forum.  </w:t>
      </w:r>
    </w:p>
    <w:p w14:paraId="2A9D7734" w14:textId="77777777" w:rsidR="00926D97" w:rsidRPr="00692B36" w:rsidRDefault="00926D97" w:rsidP="00926D97">
      <w:pPr>
        <w:textAlignment w:val="baseline"/>
        <w:rPr>
          <w:rFonts w:ascii="Arial" w:eastAsia="Times New Roman" w:hAnsi="Arial" w:cs="Arial"/>
          <w:color w:val="000000"/>
          <w:lang w:eastAsia="en-GB"/>
        </w:rPr>
      </w:pPr>
    </w:p>
    <w:p w14:paraId="75F2C6A0"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My preferred leadership style will remain as that of a transformational leader, as this best suit my traits, upbringing, background and development however I am now far more open minded and operationally aware that I may need to adapt my style dependent upon the audience.  </w:t>
      </w:r>
    </w:p>
    <w:p w14:paraId="4364F0CA" w14:textId="77777777" w:rsidR="0050017A" w:rsidRDefault="0050017A" w:rsidP="00C63C8F">
      <w:pPr>
        <w:pStyle w:val="Body"/>
        <w:outlineLvl w:val="0"/>
        <w:rPr>
          <w:b/>
          <w:bCs/>
          <w:sz w:val="32"/>
          <w:szCs w:val="32"/>
        </w:rPr>
      </w:pPr>
      <w:bookmarkStart w:id="8" w:name="_Toc154694563"/>
      <w:bookmarkEnd w:id="2"/>
      <w:bookmarkEnd w:id="3"/>
    </w:p>
    <w:p w14:paraId="5911AACA" w14:textId="77777777" w:rsidR="0050017A" w:rsidRDefault="0050017A" w:rsidP="00C63C8F">
      <w:pPr>
        <w:pStyle w:val="Body"/>
        <w:outlineLvl w:val="0"/>
        <w:rPr>
          <w:rFonts w:ascii="Arial" w:hAnsi="Arial" w:cs="Arial"/>
          <w:b/>
          <w:bCs/>
          <w:sz w:val="24"/>
          <w:szCs w:val="24"/>
        </w:rPr>
      </w:pPr>
    </w:p>
    <w:p w14:paraId="32F03465" w14:textId="77777777" w:rsidR="0050017A" w:rsidRDefault="0050017A" w:rsidP="00C63C8F">
      <w:pPr>
        <w:pStyle w:val="Body"/>
        <w:outlineLvl w:val="0"/>
        <w:rPr>
          <w:rFonts w:ascii="Arial" w:hAnsi="Arial" w:cs="Arial"/>
          <w:b/>
          <w:bCs/>
          <w:sz w:val="24"/>
          <w:szCs w:val="24"/>
        </w:rPr>
      </w:pPr>
    </w:p>
    <w:p w14:paraId="3877C3B5" w14:textId="77777777" w:rsidR="0050017A" w:rsidRDefault="0050017A" w:rsidP="00C63C8F">
      <w:pPr>
        <w:pStyle w:val="Body"/>
        <w:outlineLvl w:val="0"/>
        <w:rPr>
          <w:rFonts w:ascii="Arial" w:hAnsi="Arial" w:cs="Arial"/>
          <w:b/>
          <w:bCs/>
          <w:sz w:val="24"/>
          <w:szCs w:val="24"/>
        </w:rPr>
      </w:pPr>
    </w:p>
    <w:p w14:paraId="220C1205" w14:textId="77777777" w:rsidR="0050017A" w:rsidRDefault="0050017A" w:rsidP="00C63C8F">
      <w:pPr>
        <w:pStyle w:val="Body"/>
        <w:outlineLvl w:val="0"/>
        <w:rPr>
          <w:rFonts w:ascii="Arial" w:hAnsi="Arial" w:cs="Arial"/>
          <w:b/>
          <w:bCs/>
          <w:sz w:val="24"/>
          <w:szCs w:val="24"/>
        </w:rPr>
      </w:pPr>
    </w:p>
    <w:p w14:paraId="01AB6E18" w14:textId="77777777" w:rsidR="0050017A" w:rsidRDefault="0050017A" w:rsidP="00C63C8F">
      <w:pPr>
        <w:pStyle w:val="Body"/>
        <w:outlineLvl w:val="0"/>
        <w:rPr>
          <w:rFonts w:ascii="Arial" w:hAnsi="Arial" w:cs="Arial"/>
          <w:b/>
          <w:bCs/>
          <w:sz w:val="24"/>
          <w:szCs w:val="24"/>
        </w:rPr>
      </w:pPr>
    </w:p>
    <w:p w14:paraId="4C14957A" w14:textId="77777777" w:rsidR="0050017A" w:rsidRDefault="0050017A" w:rsidP="00C63C8F">
      <w:pPr>
        <w:pStyle w:val="Body"/>
        <w:outlineLvl w:val="0"/>
        <w:rPr>
          <w:rFonts w:ascii="Arial" w:hAnsi="Arial" w:cs="Arial"/>
          <w:b/>
          <w:bCs/>
          <w:sz w:val="24"/>
          <w:szCs w:val="24"/>
        </w:rPr>
      </w:pPr>
    </w:p>
    <w:p w14:paraId="2F10DCA0" w14:textId="77777777" w:rsidR="0050017A" w:rsidRDefault="0050017A" w:rsidP="00C63C8F">
      <w:pPr>
        <w:pStyle w:val="Body"/>
        <w:outlineLvl w:val="0"/>
        <w:rPr>
          <w:rFonts w:ascii="Arial" w:hAnsi="Arial" w:cs="Arial"/>
          <w:b/>
          <w:bCs/>
          <w:sz w:val="24"/>
          <w:szCs w:val="24"/>
        </w:rPr>
      </w:pPr>
    </w:p>
    <w:p w14:paraId="79119DF6" w14:textId="77777777" w:rsidR="0050017A" w:rsidRDefault="0050017A" w:rsidP="00C63C8F">
      <w:pPr>
        <w:pStyle w:val="Body"/>
        <w:outlineLvl w:val="0"/>
        <w:rPr>
          <w:rFonts w:ascii="Arial" w:hAnsi="Arial" w:cs="Arial"/>
          <w:b/>
          <w:bCs/>
          <w:sz w:val="24"/>
          <w:szCs w:val="24"/>
        </w:rPr>
      </w:pPr>
    </w:p>
    <w:p w14:paraId="13897ADC" w14:textId="77777777" w:rsidR="0050017A" w:rsidRDefault="0050017A" w:rsidP="00C63C8F">
      <w:pPr>
        <w:pStyle w:val="Body"/>
        <w:outlineLvl w:val="0"/>
        <w:rPr>
          <w:rFonts w:ascii="Arial" w:hAnsi="Arial" w:cs="Arial"/>
          <w:b/>
          <w:bCs/>
          <w:sz w:val="24"/>
          <w:szCs w:val="24"/>
        </w:rPr>
      </w:pPr>
    </w:p>
    <w:p w14:paraId="1DC4A77B" w14:textId="77777777" w:rsidR="0050017A" w:rsidRDefault="0050017A" w:rsidP="00C63C8F">
      <w:pPr>
        <w:pStyle w:val="Body"/>
        <w:outlineLvl w:val="0"/>
        <w:rPr>
          <w:rFonts w:ascii="Arial" w:hAnsi="Arial" w:cs="Arial"/>
          <w:b/>
          <w:bCs/>
          <w:sz w:val="24"/>
          <w:szCs w:val="24"/>
        </w:rPr>
      </w:pPr>
    </w:p>
    <w:p w14:paraId="3CB8C8B6" w14:textId="77777777" w:rsidR="0050017A" w:rsidRDefault="0050017A" w:rsidP="00C63C8F">
      <w:pPr>
        <w:pStyle w:val="Body"/>
        <w:outlineLvl w:val="0"/>
        <w:rPr>
          <w:rFonts w:ascii="Arial" w:hAnsi="Arial" w:cs="Arial"/>
          <w:b/>
          <w:bCs/>
          <w:sz w:val="24"/>
          <w:szCs w:val="24"/>
        </w:rPr>
      </w:pPr>
    </w:p>
    <w:p w14:paraId="3FCDE026" w14:textId="77777777" w:rsidR="0050017A" w:rsidRDefault="0050017A" w:rsidP="00C63C8F">
      <w:pPr>
        <w:pStyle w:val="Body"/>
        <w:outlineLvl w:val="0"/>
        <w:rPr>
          <w:rFonts w:ascii="Arial" w:hAnsi="Arial" w:cs="Arial"/>
          <w:b/>
          <w:bCs/>
          <w:sz w:val="24"/>
          <w:szCs w:val="24"/>
        </w:rPr>
      </w:pPr>
    </w:p>
    <w:p w14:paraId="6732DA00" w14:textId="77777777" w:rsidR="0050017A" w:rsidRDefault="0050017A" w:rsidP="00C63C8F">
      <w:pPr>
        <w:pStyle w:val="Body"/>
        <w:outlineLvl w:val="0"/>
        <w:rPr>
          <w:rFonts w:ascii="Arial" w:hAnsi="Arial" w:cs="Arial"/>
          <w:b/>
          <w:bCs/>
          <w:sz w:val="24"/>
          <w:szCs w:val="24"/>
        </w:rPr>
      </w:pPr>
    </w:p>
    <w:p w14:paraId="135C75B2" w14:textId="77777777" w:rsidR="0050017A" w:rsidRDefault="0050017A" w:rsidP="00C63C8F">
      <w:pPr>
        <w:pStyle w:val="Body"/>
        <w:outlineLvl w:val="0"/>
        <w:rPr>
          <w:rFonts w:ascii="Arial" w:hAnsi="Arial" w:cs="Arial"/>
          <w:b/>
          <w:bCs/>
          <w:sz w:val="24"/>
          <w:szCs w:val="24"/>
        </w:rPr>
      </w:pPr>
    </w:p>
    <w:p w14:paraId="14CC2EE5" w14:textId="77777777" w:rsidR="0050017A" w:rsidRDefault="0050017A" w:rsidP="00C63C8F">
      <w:pPr>
        <w:pStyle w:val="Body"/>
        <w:outlineLvl w:val="0"/>
        <w:rPr>
          <w:rFonts w:ascii="Arial" w:hAnsi="Arial" w:cs="Arial"/>
          <w:b/>
          <w:bCs/>
          <w:sz w:val="24"/>
          <w:szCs w:val="24"/>
        </w:rPr>
      </w:pPr>
    </w:p>
    <w:p w14:paraId="5C3E0B17" w14:textId="77777777" w:rsidR="0050017A" w:rsidRDefault="0050017A" w:rsidP="00C63C8F">
      <w:pPr>
        <w:pStyle w:val="Body"/>
        <w:outlineLvl w:val="0"/>
        <w:rPr>
          <w:rFonts w:ascii="Arial" w:hAnsi="Arial" w:cs="Arial"/>
          <w:b/>
          <w:bCs/>
          <w:sz w:val="24"/>
          <w:szCs w:val="24"/>
        </w:rPr>
      </w:pPr>
    </w:p>
    <w:p w14:paraId="4DD52F8A" w14:textId="77777777" w:rsidR="0050017A" w:rsidRDefault="0050017A" w:rsidP="00C63C8F">
      <w:pPr>
        <w:pStyle w:val="Body"/>
        <w:outlineLvl w:val="0"/>
        <w:rPr>
          <w:rFonts w:ascii="Arial" w:hAnsi="Arial" w:cs="Arial"/>
          <w:b/>
          <w:bCs/>
          <w:sz w:val="24"/>
          <w:szCs w:val="24"/>
        </w:rPr>
      </w:pPr>
    </w:p>
    <w:p w14:paraId="017394A6" w14:textId="77777777" w:rsidR="0050017A" w:rsidRDefault="0050017A" w:rsidP="00C63C8F">
      <w:pPr>
        <w:pStyle w:val="Body"/>
        <w:outlineLvl w:val="0"/>
        <w:rPr>
          <w:rFonts w:ascii="Arial" w:hAnsi="Arial" w:cs="Arial"/>
          <w:b/>
          <w:bCs/>
          <w:sz w:val="24"/>
          <w:szCs w:val="24"/>
        </w:rPr>
      </w:pPr>
    </w:p>
    <w:p w14:paraId="720D89A7" w14:textId="77777777" w:rsidR="0050017A" w:rsidRDefault="0050017A" w:rsidP="00C63C8F">
      <w:pPr>
        <w:pStyle w:val="Body"/>
        <w:outlineLvl w:val="0"/>
        <w:rPr>
          <w:rFonts w:ascii="Arial" w:hAnsi="Arial" w:cs="Arial"/>
          <w:b/>
          <w:bCs/>
          <w:sz w:val="24"/>
          <w:szCs w:val="24"/>
        </w:rPr>
      </w:pPr>
    </w:p>
    <w:p w14:paraId="5AA00A1C" w14:textId="77777777" w:rsidR="0050017A" w:rsidRDefault="0050017A" w:rsidP="00C63C8F">
      <w:pPr>
        <w:pStyle w:val="Body"/>
        <w:outlineLvl w:val="0"/>
        <w:rPr>
          <w:rFonts w:ascii="Arial" w:hAnsi="Arial" w:cs="Arial"/>
          <w:b/>
          <w:bCs/>
          <w:sz w:val="24"/>
          <w:szCs w:val="24"/>
        </w:rPr>
      </w:pPr>
    </w:p>
    <w:p w14:paraId="403DF62A" w14:textId="77777777" w:rsidR="0050017A" w:rsidRDefault="0050017A" w:rsidP="00C63C8F">
      <w:pPr>
        <w:pStyle w:val="Body"/>
        <w:outlineLvl w:val="0"/>
        <w:rPr>
          <w:rFonts w:ascii="Arial" w:hAnsi="Arial" w:cs="Arial"/>
          <w:b/>
          <w:bCs/>
          <w:sz w:val="24"/>
          <w:szCs w:val="24"/>
        </w:rPr>
      </w:pPr>
    </w:p>
    <w:p w14:paraId="2485F4D1" w14:textId="48B0C337" w:rsidR="003C3C91" w:rsidRPr="00692B36" w:rsidRDefault="00C63C8F" w:rsidP="00C63C8F">
      <w:pPr>
        <w:pStyle w:val="Body"/>
        <w:outlineLvl w:val="0"/>
        <w:rPr>
          <w:rFonts w:ascii="Arial" w:hAnsi="Arial" w:cs="Arial"/>
          <w:b/>
          <w:bCs/>
          <w:sz w:val="24"/>
          <w:szCs w:val="24"/>
        </w:rPr>
      </w:pPr>
      <w:r w:rsidRPr="00692B36">
        <w:rPr>
          <w:rFonts w:ascii="Arial" w:hAnsi="Arial" w:cs="Arial"/>
          <w:b/>
          <w:bCs/>
          <w:sz w:val="24"/>
          <w:szCs w:val="24"/>
        </w:rPr>
        <w:lastRenderedPageBreak/>
        <w:t>Appendices</w:t>
      </w:r>
      <w:bookmarkEnd w:id="8"/>
    </w:p>
    <w:p w14:paraId="4A46A9C7" w14:textId="0D4FFC57" w:rsidR="00226FDC" w:rsidRPr="00692B36" w:rsidRDefault="00226FDC" w:rsidP="00226FDC">
      <w:pPr>
        <w:pStyle w:val="Body"/>
        <w:rPr>
          <w:rFonts w:ascii="Arial" w:hAnsi="Arial" w:cs="Arial"/>
          <w:b/>
          <w:bCs/>
          <w:sz w:val="24"/>
          <w:szCs w:val="24"/>
          <w:u w:val="single"/>
        </w:rPr>
      </w:pPr>
      <w:r w:rsidRPr="00692B36">
        <w:rPr>
          <w:rFonts w:ascii="Arial" w:hAnsi="Arial" w:cs="Arial"/>
          <w:b/>
          <w:bCs/>
          <w:sz w:val="24"/>
          <w:szCs w:val="24"/>
          <w:u w:val="single"/>
        </w:rPr>
        <w:t xml:space="preserve">Appendix </w:t>
      </w:r>
      <w:r w:rsidR="00F1719C" w:rsidRPr="00692B36">
        <w:rPr>
          <w:rFonts w:ascii="Arial" w:hAnsi="Arial" w:cs="Arial"/>
          <w:b/>
          <w:bCs/>
          <w:sz w:val="24"/>
          <w:szCs w:val="24"/>
          <w:u w:val="single"/>
        </w:rPr>
        <w:t>1</w:t>
      </w:r>
      <w:r w:rsidRPr="00692B36">
        <w:rPr>
          <w:rFonts w:ascii="Arial" w:hAnsi="Arial" w:cs="Arial"/>
          <w:b/>
          <w:bCs/>
          <w:sz w:val="24"/>
          <w:szCs w:val="24"/>
          <w:u w:val="single"/>
        </w:rPr>
        <w:t xml:space="preserve"> </w:t>
      </w:r>
    </w:p>
    <w:p w14:paraId="2FC29664" w14:textId="77777777" w:rsidR="003C3C91" w:rsidRPr="0079032B" w:rsidRDefault="003C3C91" w:rsidP="00226FDC">
      <w:pPr>
        <w:pStyle w:val="Body"/>
        <w:rPr>
          <w:b/>
          <w:bCs/>
          <w:sz w:val="24"/>
          <w:szCs w:val="24"/>
          <w:u w:val="single"/>
        </w:rPr>
      </w:pPr>
    </w:p>
    <w:p w14:paraId="13EC14F5" w14:textId="77777777" w:rsidR="00226FDC" w:rsidRDefault="00226FDC" w:rsidP="00226FDC">
      <w:pPr>
        <w:pStyle w:val="Body"/>
        <w:rPr>
          <w:sz w:val="24"/>
          <w:szCs w:val="24"/>
        </w:rPr>
      </w:pPr>
      <w:r>
        <w:rPr>
          <w:noProof/>
        </w:rPr>
        <w:drawing>
          <wp:inline distT="0" distB="0" distL="0" distR="0" wp14:anchorId="26461941" wp14:editId="0E69EB3D">
            <wp:extent cx="5727700" cy="5232400"/>
            <wp:effectExtent l="0" t="0" r="6350" b="6350"/>
            <wp:docPr id="1830948475" name="Picture 1830948475"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nline image"/>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700" cy="5232400"/>
                    </a:xfrm>
                    <a:prstGeom prst="rect">
                      <a:avLst/>
                    </a:prstGeom>
                    <a:noFill/>
                    <a:ln>
                      <a:noFill/>
                    </a:ln>
                  </pic:spPr>
                </pic:pic>
              </a:graphicData>
            </a:graphic>
          </wp:inline>
        </w:drawing>
      </w:r>
    </w:p>
    <w:p w14:paraId="5D83B95A" w14:textId="77777777" w:rsidR="004D5547" w:rsidRDefault="004D554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Segoe UI" w:eastAsia="Times New Roman" w:hAnsi="Segoe UI" w:cs="Segoe UI"/>
          <w:color w:val="000000"/>
          <w:sz w:val="18"/>
          <w:szCs w:val="18"/>
          <w:bdr w:val="none" w:sz="0" w:space="0" w:color="auto"/>
          <w:lang w:val="en-GB" w:eastAsia="en-GB"/>
        </w:rPr>
      </w:pPr>
    </w:p>
    <w:p w14:paraId="7DFCEC78" w14:textId="77777777" w:rsidR="004D5547" w:rsidRDefault="004D554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Segoe UI" w:eastAsia="Times New Roman" w:hAnsi="Segoe UI" w:cs="Segoe UI"/>
          <w:color w:val="000000"/>
          <w:sz w:val="18"/>
          <w:szCs w:val="18"/>
          <w:bdr w:val="none" w:sz="0" w:space="0" w:color="auto"/>
          <w:lang w:val="en-GB" w:eastAsia="en-GB"/>
        </w:rPr>
      </w:pPr>
    </w:p>
    <w:p w14:paraId="6FBCE9ED" w14:textId="58F2BDEA" w:rsidR="004D5547" w:rsidRDefault="004D554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Calibri" w:eastAsia="Times New Roman" w:hAnsi="Calibri" w:cs="Calibri"/>
          <w:b/>
          <w:bCs/>
          <w:color w:val="000000"/>
          <w:u w:val="single"/>
          <w:bdr w:val="none" w:sz="0" w:space="0" w:color="auto"/>
          <w:lang w:val="en-GB" w:eastAsia="en-GB"/>
        </w:rPr>
      </w:pPr>
    </w:p>
    <w:p w14:paraId="2FB095E2" w14:textId="77777777" w:rsidR="004D5547" w:rsidRDefault="004D554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Calibri" w:eastAsia="Times New Roman" w:hAnsi="Calibri" w:cs="Calibri"/>
          <w:b/>
          <w:bCs/>
          <w:color w:val="000000"/>
          <w:u w:val="single"/>
          <w:bdr w:val="none" w:sz="0" w:space="0" w:color="auto"/>
          <w:lang w:val="en-GB" w:eastAsia="en-GB"/>
        </w:rPr>
      </w:pPr>
    </w:p>
    <w:p w14:paraId="4981E0B9" w14:textId="77777777" w:rsidR="003C3C91" w:rsidRDefault="003C3C91" w:rsidP="001D606C">
      <w:pPr>
        <w:pStyle w:val="Body"/>
        <w:rPr>
          <w:sz w:val="24"/>
          <w:szCs w:val="24"/>
        </w:rPr>
      </w:pPr>
    </w:p>
    <w:bookmarkStart w:id="9" w:name="_Toc154694564" w:displacedByCustomXml="next"/>
    <w:bookmarkStart w:id="10" w:name="_Toc154694146" w:displacedByCustomXml="next"/>
    <w:bookmarkStart w:id="11" w:name="_Toc154693908" w:displacedByCustomXml="next"/>
    <w:sdt>
      <w:sdtPr>
        <w:rPr>
          <w:rFonts w:ascii="Times New Roman" w:eastAsia="Arial Unicode MS" w:hAnsi="Times New Roman" w:cs="Times New Roman"/>
          <w:color w:val="auto"/>
          <w:sz w:val="24"/>
          <w:szCs w:val="24"/>
          <w:bdr w:val="nil"/>
        </w:rPr>
        <w:id w:val="1043335755"/>
        <w:docPartObj>
          <w:docPartGallery w:val="Bibliographies"/>
          <w:docPartUnique/>
        </w:docPartObj>
      </w:sdtPr>
      <w:sdtEndPr/>
      <w:sdtContent>
        <w:p w14:paraId="3159FB0E" w14:textId="601AD32A" w:rsidR="003C3C91" w:rsidRDefault="003C3C91">
          <w:pPr>
            <w:pStyle w:val="Heading1"/>
            <w:rPr>
              <w:color w:val="auto"/>
            </w:rPr>
          </w:pPr>
          <w:r w:rsidRPr="00C63C8F">
            <w:rPr>
              <w:color w:val="auto"/>
            </w:rPr>
            <w:t>References</w:t>
          </w:r>
          <w:bookmarkEnd w:id="11"/>
          <w:bookmarkEnd w:id="10"/>
          <w:bookmarkEnd w:id="9"/>
        </w:p>
        <w:p w14:paraId="39239A53" w14:textId="77777777" w:rsidR="00C63C8F" w:rsidRPr="00C63C8F" w:rsidRDefault="00C63C8F" w:rsidP="00C63C8F"/>
        <w:sdt>
          <w:sdtPr>
            <w:id w:val="-573587230"/>
            <w:bibliography/>
          </w:sdtPr>
          <w:sdtEndPr/>
          <w:sdtContent>
            <w:p w14:paraId="55066153" w14:textId="4C23D685" w:rsidR="003C3C91" w:rsidRDefault="003C3C91" w:rsidP="003C3C91">
              <w:pPr>
                <w:pStyle w:val="Bibliography"/>
                <w:rPr>
                  <w:noProof/>
                </w:rPr>
              </w:pPr>
              <w:r>
                <w:fldChar w:fldCharType="begin"/>
              </w:r>
              <w:r>
                <w:instrText xml:space="preserve"> BIBLIOGRAPHY </w:instrText>
              </w:r>
              <w:r>
                <w:fldChar w:fldCharType="separate"/>
              </w:r>
              <w:r>
                <w:rPr>
                  <w:noProof/>
                </w:rPr>
                <w:t xml:space="preserve">16 Personalities, 2023. </w:t>
              </w:r>
              <w:r>
                <w:rPr>
                  <w:i/>
                  <w:iCs/>
                  <w:noProof/>
                </w:rPr>
                <w:t xml:space="preserve">16 Personalities. </w:t>
              </w:r>
              <w:r>
                <w:rPr>
                  <w:noProof/>
                </w:rPr>
                <w:t xml:space="preserve">[Online] </w:t>
              </w:r>
              <w:r>
                <w:rPr>
                  <w:noProof/>
                </w:rPr>
                <w:br/>
                <w:t xml:space="preserve">Available at: </w:t>
              </w:r>
              <w:r>
                <w:rPr>
                  <w:noProof/>
                  <w:u w:val="single"/>
                </w:rPr>
                <w:t>https://16personalities.com/infj-personality?utm_source=welcome-turbulent-advocate</w:t>
              </w:r>
              <w:r>
                <w:rPr>
                  <w:noProof/>
                </w:rPr>
                <w:br/>
                <w:t>[Accessed 14</w:t>
              </w:r>
              <w:r w:rsidR="003471E9">
                <w:rPr>
                  <w:noProof/>
                </w:rPr>
                <w:t>th</w:t>
              </w:r>
              <w:r>
                <w:rPr>
                  <w:noProof/>
                </w:rPr>
                <w:t xml:space="preserve"> December 2023].</w:t>
              </w:r>
            </w:p>
            <w:p w14:paraId="25D640DF" w14:textId="77777777" w:rsidR="003471E9" w:rsidRDefault="003471E9" w:rsidP="003471E9"/>
            <w:p w14:paraId="70D0954D" w14:textId="77777777" w:rsidR="003C3C91" w:rsidRDefault="003C3C91" w:rsidP="003C3C91">
              <w:pPr>
                <w:pStyle w:val="Bibliography"/>
                <w:rPr>
                  <w:noProof/>
                </w:rPr>
              </w:pPr>
              <w:r>
                <w:rPr>
                  <w:noProof/>
                </w:rPr>
                <w:t xml:space="preserve">Altman, D. G., 2021. </w:t>
              </w:r>
              <w:r>
                <w:rPr>
                  <w:i/>
                  <w:iCs/>
                  <w:noProof/>
                </w:rPr>
                <w:t xml:space="preserve">Center For Creative Leadership. </w:t>
              </w:r>
              <w:r>
                <w:rPr>
                  <w:noProof/>
                </w:rPr>
                <w:t xml:space="preserve">[Online] </w:t>
              </w:r>
              <w:r>
                <w:rPr>
                  <w:noProof/>
                </w:rPr>
                <w:br/>
                <w:t xml:space="preserve">Available at: </w:t>
              </w:r>
              <w:r>
                <w:rPr>
                  <w:noProof/>
                  <w:u w:val="single"/>
                </w:rPr>
                <w:t>https://www.ccl.org/articles/leading-effectively-articles/the-role-of-power-in-effective-leadership</w:t>
              </w:r>
              <w:r>
                <w:rPr>
                  <w:noProof/>
                </w:rPr>
                <w:br/>
                <w:t>[Accessed 22nd December 2023].</w:t>
              </w:r>
            </w:p>
            <w:p w14:paraId="6176158D" w14:textId="77777777" w:rsidR="003471E9" w:rsidRPr="003471E9" w:rsidRDefault="003471E9" w:rsidP="003471E9"/>
            <w:p w14:paraId="5143117F" w14:textId="77777777" w:rsidR="003C3C91" w:rsidRDefault="003C3C91" w:rsidP="003C3C91">
              <w:pPr>
                <w:pStyle w:val="Bibliography"/>
                <w:rPr>
                  <w:noProof/>
                </w:rPr>
              </w:pPr>
              <w:r>
                <w:rPr>
                  <w:noProof/>
                </w:rPr>
                <w:t xml:space="preserve">Bandura, A., 1977. </w:t>
              </w:r>
              <w:r>
                <w:rPr>
                  <w:i/>
                  <w:iCs/>
                  <w:noProof/>
                </w:rPr>
                <w:t xml:space="preserve">Albert - Self Efficacy. </w:t>
              </w:r>
              <w:r>
                <w:rPr>
                  <w:noProof/>
                </w:rPr>
                <w:t xml:space="preserve">[Online] </w:t>
              </w:r>
              <w:r>
                <w:rPr>
                  <w:noProof/>
                </w:rPr>
                <w:br/>
                <w:t xml:space="preserve">Available at: </w:t>
              </w:r>
              <w:r>
                <w:rPr>
                  <w:noProof/>
                  <w:u w:val="single"/>
                </w:rPr>
                <w:t>https://albertbandura.com/albert-bandura-self-efficacy.html</w:t>
              </w:r>
              <w:r>
                <w:rPr>
                  <w:noProof/>
                </w:rPr>
                <w:br/>
                <w:t>[Accessed 23rd December 2023].</w:t>
              </w:r>
            </w:p>
            <w:p w14:paraId="61C98D7F" w14:textId="77777777" w:rsidR="003471E9" w:rsidRPr="003471E9" w:rsidRDefault="003471E9" w:rsidP="003471E9"/>
            <w:p w14:paraId="1503052A" w14:textId="77777777" w:rsidR="003C3C91" w:rsidRDefault="003C3C91" w:rsidP="003C3C91">
              <w:pPr>
                <w:pStyle w:val="Bibliography"/>
                <w:rPr>
                  <w:noProof/>
                </w:rPr>
              </w:pPr>
              <w:r>
                <w:rPr>
                  <w:noProof/>
                </w:rPr>
                <w:t xml:space="preserve">Bass, B. M. &amp; Riggio, R. E., 2005. </w:t>
              </w:r>
              <w:r>
                <w:rPr>
                  <w:i/>
                  <w:iCs/>
                  <w:noProof/>
                </w:rPr>
                <w:t xml:space="preserve">Transformational Leadership. </w:t>
              </w:r>
              <w:r>
                <w:rPr>
                  <w:noProof/>
                </w:rPr>
                <w:t>2nd Edition ed. New York: Psychology Press.</w:t>
              </w:r>
            </w:p>
            <w:p w14:paraId="7CB30A61" w14:textId="77777777" w:rsidR="003471E9" w:rsidRPr="003471E9" w:rsidRDefault="003471E9" w:rsidP="003471E9"/>
            <w:p w14:paraId="2FE9CF6F" w14:textId="77777777" w:rsidR="003C3C91" w:rsidRDefault="003C3C91" w:rsidP="003C3C91">
              <w:pPr>
                <w:pStyle w:val="Bibliography"/>
                <w:rPr>
                  <w:noProof/>
                </w:rPr>
              </w:pPr>
              <w:r>
                <w:rPr>
                  <w:noProof/>
                </w:rPr>
                <w:lastRenderedPageBreak/>
                <w:t xml:space="preserve">Briker, R., Walter, F. &amp; Cole, M. S., 2019. Personnel Psychology. </w:t>
              </w:r>
              <w:r>
                <w:rPr>
                  <w:i/>
                  <w:iCs/>
                  <w:noProof/>
                </w:rPr>
                <w:t xml:space="preserve">The Role of Supervisors' Time Urgency and Self-perceived Status for Autocratic Leadership and Subordinates'Well-being, </w:t>
              </w:r>
              <w:r>
                <w:rPr>
                  <w:noProof/>
                </w:rPr>
                <w:t>24th January , 74(1), pp. 55-76.</w:t>
              </w:r>
            </w:p>
            <w:p w14:paraId="17919DFD" w14:textId="77777777" w:rsidR="003471E9" w:rsidRPr="003471E9" w:rsidRDefault="003471E9" w:rsidP="003471E9"/>
            <w:p w14:paraId="37C7B17D" w14:textId="5E2C859B" w:rsidR="003C3C91" w:rsidRDefault="003C3C91" w:rsidP="003C3C91">
              <w:pPr>
                <w:pStyle w:val="Bibliography"/>
                <w:rPr>
                  <w:noProof/>
                </w:rPr>
              </w:pPr>
              <w:r>
                <w:rPr>
                  <w:noProof/>
                </w:rPr>
                <w:t xml:space="preserve">Cherry, K., 2023. </w:t>
              </w:r>
              <w:r>
                <w:rPr>
                  <w:i/>
                  <w:iCs/>
                  <w:noProof/>
                </w:rPr>
                <w:t xml:space="preserve">Is Democratic Leadership the Best Style of Leadership. </w:t>
              </w:r>
              <w:r>
                <w:rPr>
                  <w:noProof/>
                </w:rPr>
                <w:t xml:space="preserve">[Online] </w:t>
              </w:r>
              <w:r>
                <w:rPr>
                  <w:noProof/>
                </w:rPr>
                <w:br/>
                <w:t xml:space="preserve">Available at: </w:t>
              </w:r>
              <w:r>
                <w:rPr>
                  <w:noProof/>
                  <w:u w:val="single"/>
                </w:rPr>
                <w:t>https://www.verywellmind.com/What-is-democratic-leadership</w:t>
              </w:r>
              <w:r>
                <w:rPr>
                  <w:noProof/>
                </w:rPr>
                <w:br/>
                <w:t>[Accessed 12</w:t>
              </w:r>
              <w:r w:rsidR="003471E9">
                <w:rPr>
                  <w:noProof/>
                </w:rPr>
                <w:t>th</w:t>
              </w:r>
              <w:r>
                <w:rPr>
                  <w:noProof/>
                </w:rPr>
                <w:t xml:space="preserve"> December 2023].</w:t>
              </w:r>
            </w:p>
            <w:p w14:paraId="28E10969" w14:textId="77777777" w:rsidR="003471E9" w:rsidRPr="003471E9" w:rsidRDefault="003471E9" w:rsidP="003471E9"/>
            <w:p w14:paraId="02F0CBED" w14:textId="5147244E" w:rsidR="003C3C91" w:rsidRDefault="003C3C91" w:rsidP="003C3C91">
              <w:pPr>
                <w:pStyle w:val="Bibliography"/>
                <w:rPr>
                  <w:noProof/>
                </w:rPr>
              </w:pPr>
              <w:r>
                <w:rPr>
                  <w:noProof/>
                </w:rPr>
                <w:t xml:space="preserve">Daskal, L., 2015. </w:t>
              </w:r>
              <w:r>
                <w:rPr>
                  <w:i/>
                  <w:iCs/>
                  <w:noProof/>
                </w:rPr>
                <w:t xml:space="preserve">The Fine Line Between Friendship and Leadership. </w:t>
              </w:r>
              <w:r>
                <w:rPr>
                  <w:noProof/>
                </w:rPr>
                <w:t xml:space="preserve">[Online] </w:t>
              </w:r>
              <w:r>
                <w:rPr>
                  <w:noProof/>
                </w:rPr>
                <w:br/>
                <w:t xml:space="preserve">Available at: </w:t>
              </w:r>
              <w:r>
                <w:rPr>
                  <w:noProof/>
                  <w:u w:val="single"/>
                </w:rPr>
                <w:t>https://www.lollydaskal.com/leadership/the-fine-line-between-friendship-and-leadership</w:t>
              </w:r>
              <w:r>
                <w:rPr>
                  <w:noProof/>
                </w:rPr>
                <w:br/>
                <w:t>[Accessed 14</w:t>
              </w:r>
              <w:r w:rsidR="003471E9">
                <w:rPr>
                  <w:noProof/>
                </w:rPr>
                <w:t>th</w:t>
              </w:r>
              <w:r>
                <w:rPr>
                  <w:noProof/>
                </w:rPr>
                <w:t xml:space="preserve"> December 2023].</w:t>
              </w:r>
            </w:p>
            <w:p w14:paraId="5D1A2B2A" w14:textId="77777777" w:rsidR="003471E9" w:rsidRPr="003471E9" w:rsidRDefault="003471E9" w:rsidP="003471E9"/>
            <w:p w14:paraId="6ACBE975" w14:textId="77777777" w:rsidR="003C3C91" w:rsidRDefault="003C3C91" w:rsidP="003C3C91">
              <w:pPr>
                <w:pStyle w:val="Bibliography"/>
                <w:rPr>
                  <w:noProof/>
                </w:rPr>
              </w:pPr>
              <w:r>
                <w:rPr>
                  <w:noProof/>
                </w:rPr>
                <w:t xml:space="preserve">Denis, G., 2009. </w:t>
              </w:r>
              <w:r>
                <w:rPr>
                  <w:i/>
                  <w:iCs/>
                  <w:noProof/>
                </w:rPr>
                <w:t xml:space="preserve">Legitimate Power in the Workplace. </w:t>
              </w:r>
              <w:r>
                <w:rPr>
                  <w:noProof/>
                </w:rPr>
                <w:t xml:space="preserve">[Online] </w:t>
              </w:r>
              <w:r>
                <w:rPr>
                  <w:noProof/>
                </w:rPr>
                <w:br/>
                <w:t xml:space="preserve">Available at: </w:t>
              </w:r>
              <w:r>
                <w:rPr>
                  <w:noProof/>
                  <w:u w:val="single"/>
                </w:rPr>
                <w:t>https://expertprogrammanagement.com/2018/05/legitimate-power</w:t>
              </w:r>
              <w:r>
                <w:rPr>
                  <w:noProof/>
                </w:rPr>
                <w:br/>
                <w:t>[Accessed 18th December 2023].</w:t>
              </w:r>
            </w:p>
            <w:p w14:paraId="4C335BA3" w14:textId="77777777" w:rsidR="003471E9" w:rsidRPr="003471E9" w:rsidRDefault="003471E9" w:rsidP="003471E9"/>
            <w:p w14:paraId="2BC82DB6" w14:textId="77777777" w:rsidR="003C3C91" w:rsidRDefault="003C3C91" w:rsidP="003C3C91">
              <w:pPr>
                <w:pStyle w:val="Bibliography"/>
                <w:rPr>
                  <w:noProof/>
                </w:rPr>
              </w:pPr>
              <w:r>
                <w:rPr>
                  <w:noProof/>
                </w:rPr>
                <w:t xml:space="preserve">Drew, C., 2023. </w:t>
              </w:r>
              <w:r>
                <w:rPr>
                  <w:i/>
                  <w:iCs/>
                  <w:noProof/>
                </w:rPr>
                <w:t xml:space="preserve">Tannenbaum And Schmidt Leadership Continuum - Pro's and Con's. </w:t>
              </w:r>
              <w:r>
                <w:rPr>
                  <w:noProof/>
                </w:rPr>
                <w:t xml:space="preserve">[Online] </w:t>
              </w:r>
              <w:r>
                <w:rPr>
                  <w:noProof/>
                </w:rPr>
                <w:br/>
                <w:t xml:space="preserve">Available at: </w:t>
              </w:r>
              <w:r>
                <w:rPr>
                  <w:noProof/>
                  <w:u w:val="single"/>
                </w:rPr>
                <w:t>https://helpfulprofessor.com/tannenbaum-and-schmidt</w:t>
              </w:r>
              <w:r>
                <w:rPr>
                  <w:noProof/>
                </w:rPr>
                <w:br/>
                <w:t>[Accessed 22nd December 2023].</w:t>
              </w:r>
            </w:p>
            <w:p w14:paraId="241263D8" w14:textId="77777777" w:rsidR="003471E9" w:rsidRPr="003471E9" w:rsidRDefault="003471E9" w:rsidP="003471E9"/>
            <w:p w14:paraId="398E616E" w14:textId="77777777" w:rsidR="003C3C91" w:rsidRDefault="003C3C91" w:rsidP="003C3C91">
              <w:pPr>
                <w:pStyle w:val="Bibliography"/>
                <w:rPr>
                  <w:noProof/>
                </w:rPr>
              </w:pPr>
              <w:r>
                <w:rPr>
                  <w:noProof/>
                </w:rPr>
                <w:t xml:space="preserve">Geeks For Geeks, 2020. </w:t>
              </w:r>
              <w:r>
                <w:rPr>
                  <w:i/>
                  <w:iCs/>
                  <w:noProof/>
                </w:rPr>
                <w:t xml:space="preserve">Mc-Gregors Theory X and Theory Y. </w:t>
              </w:r>
              <w:r>
                <w:rPr>
                  <w:noProof/>
                </w:rPr>
                <w:t xml:space="preserve">[Online] </w:t>
              </w:r>
              <w:r>
                <w:rPr>
                  <w:noProof/>
                </w:rPr>
                <w:br/>
                <w:t xml:space="preserve">Available at: </w:t>
              </w:r>
              <w:r>
                <w:rPr>
                  <w:noProof/>
                  <w:u w:val="single"/>
                </w:rPr>
                <w:t>https://www.geeksforgeeks.org/mc-gregors-theory-x-and-theory-y</w:t>
              </w:r>
              <w:r>
                <w:rPr>
                  <w:noProof/>
                </w:rPr>
                <w:br/>
                <w:t>[Accessed 23rd December 2023].</w:t>
              </w:r>
            </w:p>
            <w:p w14:paraId="779CF99A" w14:textId="77777777" w:rsidR="00BB51D9" w:rsidRPr="00BB51D9" w:rsidRDefault="00BB51D9" w:rsidP="00BB51D9"/>
            <w:p w14:paraId="263C8949" w14:textId="77777777" w:rsidR="003C3C91" w:rsidRDefault="003C3C91" w:rsidP="003C3C91">
              <w:pPr>
                <w:pStyle w:val="Bibliography"/>
                <w:rPr>
                  <w:noProof/>
                </w:rPr>
              </w:pPr>
              <w:r>
                <w:rPr>
                  <w:noProof/>
                </w:rPr>
                <w:t xml:space="preserve">Hersey-Shriver, M., 2023. </w:t>
              </w:r>
              <w:r>
                <w:rPr>
                  <w:i/>
                  <w:iCs/>
                  <w:noProof/>
                </w:rPr>
                <w:t xml:space="preserve">What is Referent Power?. </w:t>
              </w:r>
              <w:r>
                <w:rPr>
                  <w:noProof/>
                </w:rPr>
                <w:t xml:space="preserve">[Online] </w:t>
              </w:r>
              <w:r>
                <w:rPr>
                  <w:noProof/>
                </w:rPr>
                <w:br/>
                <w:t xml:space="preserve">Available at: </w:t>
              </w:r>
              <w:r>
                <w:rPr>
                  <w:noProof/>
                  <w:u w:val="single"/>
                </w:rPr>
                <w:t>https://situational.com/blog/what-is-referent-power</w:t>
              </w:r>
              <w:r>
                <w:rPr>
                  <w:noProof/>
                </w:rPr>
                <w:br/>
                <w:t>[Accessed 22nd December 2023].</w:t>
              </w:r>
            </w:p>
            <w:p w14:paraId="66E06EF1" w14:textId="77777777" w:rsidR="00D60D14" w:rsidRPr="00D60D14" w:rsidRDefault="00D60D14" w:rsidP="00D60D14"/>
            <w:p w14:paraId="7B6B8491" w14:textId="77777777" w:rsidR="003C3C91" w:rsidRDefault="003C3C91" w:rsidP="003C3C91">
              <w:pPr>
                <w:pStyle w:val="Bibliography"/>
                <w:rPr>
                  <w:noProof/>
                </w:rPr>
              </w:pPr>
              <w:r>
                <w:rPr>
                  <w:noProof/>
                </w:rPr>
                <w:t xml:space="preserve">Herzberg, F., 2017. </w:t>
              </w:r>
              <w:r>
                <w:rPr>
                  <w:i/>
                  <w:iCs/>
                  <w:noProof/>
                </w:rPr>
                <w:t xml:space="preserve">Motivation to Work. </w:t>
              </w:r>
              <w:r>
                <w:rPr>
                  <w:noProof/>
                </w:rPr>
                <w:t>1st ed. s.l.:Routledge.</w:t>
              </w:r>
            </w:p>
            <w:p w14:paraId="66C9A0B7" w14:textId="77777777" w:rsidR="003C3C91" w:rsidRDefault="003C3C91" w:rsidP="003C3C91">
              <w:pPr>
                <w:pStyle w:val="Bibliography"/>
                <w:rPr>
                  <w:noProof/>
                </w:rPr>
              </w:pPr>
              <w:r>
                <w:rPr>
                  <w:noProof/>
                </w:rPr>
                <w:t xml:space="preserve">Jing, X., 2018. Servant Leadership and Job Satisfaction: A Qualitative Study in the Chinese Healthcare Context. In: </w:t>
              </w:r>
              <w:r>
                <w:rPr>
                  <w:i/>
                  <w:iCs/>
                  <w:noProof/>
                </w:rPr>
                <w:t xml:space="preserve">Servant Leadership Styles and Strategic Decision Making. </w:t>
              </w:r>
              <w:r>
                <w:rPr>
                  <w:noProof/>
                </w:rPr>
                <w:t>s.l.:Business Science References, p. 25.</w:t>
              </w:r>
            </w:p>
            <w:p w14:paraId="4AF03C02" w14:textId="77777777" w:rsidR="00D60D14" w:rsidRPr="00D60D14" w:rsidRDefault="00D60D14" w:rsidP="00D60D14"/>
            <w:p w14:paraId="60277800" w14:textId="77777777" w:rsidR="003C3C91" w:rsidRDefault="003C3C91" w:rsidP="003C3C91">
              <w:pPr>
                <w:pStyle w:val="Bibliography"/>
                <w:rPr>
                  <w:noProof/>
                </w:rPr>
              </w:pPr>
              <w:r>
                <w:rPr>
                  <w:noProof/>
                </w:rPr>
                <w:t xml:space="preserve">Keohaner, N. O., 2010. </w:t>
              </w:r>
              <w:r>
                <w:rPr>
                  <w:i/>
                  <w:iCs/>
                  <w:noProof/>
                </w:rPr>
                <w:t xml:space="preserve">Thinking AboutLeadership. </w:t>
              </w:r>
              <w:r>
                <w:rPr>
                  <w:noProof/>
                </w:rPr>
                <w:t>s.l.:Princeton Unitversity.</w:t>
              </w:r>
            </w:p>
            <w:p w14:paraId="65338AF0" w14:textId="074A3BB3" w:rsidR="003C3C91" w:rsidRDefault="003C3C91" w:rsidP="003C3C91">
              <w:pPr>
                <w:pStyle w:val="Bibliography"/>
                <w:rPr>
                  <w:noProof/>
                </w:rPr>
              </w:pPr>
              <w:r>
                <w:rPr>
                  <w:noProof/>
                </w:rPr>
                <w:t xml:space="preserve">Knowledge Hut, 2023. </w:t>
              </w:r>
              <w:r>
                <w:rPr>
                  <w:i/>
                  <w:iCs/>
                  <w:noProof/>
                </w:rPr>
                <w:t xml:space="preserve">Motivation Theories. </w:t>
              </w:r>
              <w:r>
                <w:rPr>
                  <w:noProof/>
                </w:rPr>
                <w:t xml:space="preserve">[Online] </w:t>
              </w:r>
              <w:r>
                <w:rPr>
                  <w:noProof/>
                </w:rPr>
                <w:br/>
                <w:t xml:space="preserve">Available at: </w:t>
              </w:r>
              <w:r>
                <w:rPr>
                  <w:noProof/>
                  <w:u w:val="single"/>
                </w:rPr>
                <w:t>https://knowledgehut.com/tutorials/project-management/motivation-theories</w:t>
              </w:r>
              <w:r>
                <w:rPr>
                  <w:noProof/>
                </w:rPr>
                <w:br/>
                <w:t>[Accessed 16</w:t>
              </w:r>
              <w:r w:rsidR="00D60D14">
                <w:rPr>
                  <w:noProof/>
                </w:rPr>
                <w:t>th</w:t>
              </w:r>
              <w:r>
                <w:rPr>
                  <w:noProof/>
                </w:rPr>
                <w:t xml:space="preserve"> December 2023].</w:t>
              </w:r>
            </w:p>
            <w:p w14:paraId="58A69FCA" w14:textId="77777777" w:rsidR="00D60D14" w:rsidRPr="00D60D14" w:rsidRDefault="00D60D14" w:rsidP="00D60D14"/>
            <w:p w14:paraId="05660B75" w14:textId="77777777" w:rsidR="003C3C91" w:rsidRDefault="003C3C91" w:rsidP="003C3C91">
              <w:pPr>
                <w:pStyle w:val="Bibliography"/>
                <w:rPr>
                  <w:noProof/>
                </w:rPr>
              </w:pPr>
              <w:r>
                <w:rPr>
                  <w:noProof/>
                </w:rPr>
                <w:t xml:space="preserve">Locke, E. A., 1968. Toward a Theory of Task Motivation and Incentives. </w:t>
              </w:r>
              <w:r>
                <w:rPr>
                  <w:i/>
                  <w:iCs/>
                  <w:noProof/>
                </w:rPr>
                <w:t xml:space="preserve">Organizational Behaviour &amp; Human Performance, </w:t>
              </w:r>
              <w:r>
                <w:rPr>
                  <w:noProof/>
                </w:rPr>
                <w:t>3(2).</w:t>
              </w:r>
            </w:p>
            <w:p w14:paraId="6156F19F" w14:textId="77777777" w:rsidR="00D60D14" w:rsidRPr="00D60D14" w:rsidRDefault="00D60D14" w:rsidP="00D60D14"/>
            <w:p w14:paraId="36D23B0E" w14:textId="77777777" w:rsidR="003C3C91" w:rsidRDefault="003C3C91" w:rsidP="003C3C91">
              <w:pPr>
                <w:pStyle w:val="Bibliography"/>
                <w:rPr>
                  <w:noProof/>
                </w:rPr>
              </w:pPr>
              <w:r>
                <w:rPr>
                  <w:noProof/>
                </w:rPr>
                <w:t xml:space="preserve">McGrath, D. J. &amp; Bares, D. B., 2020. </w:t>
              </w:r>
              <w:r>
                <w:rPr>
                  <w:i/>
                  <w:iCs/>
                  <w:noProof/>
                </w:rPr>
                <w:t xml:space="preserve">The Little Book of Management Theories. </w:t>
              </w:r>
              <w:r>
                <w:rPr>
                  <w:noProof/>
                </w:rPr>
                <w:t>2nd ed. s.l.:O'Reilly.</w:t>
              </w:r>
            </w:p>
            <w:p w14:paraId="57715F4E" w14:textId="77777777" w:rsidR="00D60D14" w:rsidRPr="00D60D14" w:rsidRDefault="00D60D14" w:rsidP="00D60D14"/>
            <w:p w14:paraId="3A3060BA" w14:textId="77777777" w:rsidR="003C3C91" w:rsidRDefault="003C3C91" w:rsidP="003C3C91">
              <w:pPr>
                <w:pStyle w:val="Bibliography"/>
                <w:rPr>
                  <w:noProof/>
                </w:rPr>
              </w:pPr>
              <w:r>
                <w:rPr>
                  <w:noProof/>
                </w:rPr>
                <w:t xml:space="preserve">Mcleod, S., 2023. </w:t>
              </w:r>
              <w:r>
                <w:rPr>
                  <w:i/>
                  <w:iCs/>
                  <w:noProof/>
                </w:rPr>
                <w:t xml:space="preserve">Maslows Hierarchy Of Needs. </w:t>
              </w:r>
              <w:r>
                <w:rPr>
                  <w:noProof/>
                </w:rPr>
                <w:t xml:space="preserve">[Online] </w:t>
              </w:r>
              <w:r>
                <w:rPr>
                  <w:noProof/>
                </w:rPr>
                <w:br/>
                <w:t xml:space="preserve">Available at: </w:t>
              </w:r>
              <w:r>
                <w:rPr>
                  <w:noProof/>
                  <w:u w:val="single"/>
                </w:rPr>
                <w:t>https://www.simplypsychology.org/maslow.html</w:t>
              </w:r>
              <w:r>
                <w:rPr>
                  <w:noProof/>
                </w:rPr>
                <w:br/>
                <w:t>[Accessed 21st December 2023].</w:t>
              </w:r>
            </w:p>
            <w:p w14:paraId="526F96BA" w14:textId="77777777" w:rsidR="00D60D14" w:rsidRPr="00D60D14" w:rsidRDefault="00D60D14" w:rsidP="00D60D14"/>
            <w:p w14:paraId="6CFB94D6" w14:textId="77777777" w:rsidR="003C3C91" w:rsidRDefault="003C3C91" w:rsidP="003C3C91">
              <w:pPr>
                <w:pStyle w:val="Bibliography"/>
                <w:rPr>
                  <w:noProof/>
                </w:rPr>
              </w:pPr>
              <w:r>
                <w:rPr>
                  <w:noProof/>
                </w:rPr>
                <w:t xml:space="preserve">Miller, K., 2022. </w:t>
              </w:r>
              <w:r>
                <w:rPr>
                  <w:i/>
                  <w:iCs/>
                  <w:noProof/>
                </w:rPr>
                <w:t xml:space="preserve">Discussing McClelland's Achievement Motivation Theory. </w:t>
              </w:r>
              <w:r>
                <w:rPr>
                  <w:noProof/>
                </w:rPr>
                <w:t xml:space="preserve">[Online] </w:t>
              </w:r>
              <w:r>
                <w:rPr>
                  <w:noProof/>
                </w:rPr>
                <w:br/>
                <w:t xml:space="preserve">Available at: </w:t>
              </w:r>
              <w:r>
                <w:rPr>
                  <w:noProof/>
                  <w:u w:val="single"/>
                </w:rPr>
                <w:t>https://crowjack.com/blog/strategy/motivational-theories/mclellands-theory</w:t>
              </w:r>
              <w:r>
                <w:rPr>
                  <w:noProof/>
                </w:rPr>
                <w:br/>
                <w:t>[Accessed 22nd December 2023].</w:t>
              </w:r>
            </w:p>
            <w:p w14:paraId="0BE06FFD" w14:textId="77777777" w:rsidR="00D60D14" w:rsidRPr="00D60D14" w:rsidRDefault="00D60D14" w:rsidP="00D60D14"/>
            <w:p w14:paraId="0A89CAB5" w14:textId="77777777" w:rsidR="003C3C91" w:rsidRDefault="003C3C91" w:rsidP="003C3C91">
              <w:pPr>
                <w:pStyle w:val="Bibliography"/>
                <w:rPr>
                  <w:noProof/>
                </w:rPr>
              </w:pPr>
              <w:r>
                <w:rPr>
                  <w:noProof/>
                </w:rPr>
                <w:t xml:space="preserve">Minute Tools Content Team, 2017. </w:t>
              </w:r>
              <w:r>
                <w:rPr>
                  <w:i/>
                  <w:iCs/>
                  <w:noProof/>
                </w:rPr>
                <w:t xml:space="preserve">Equity Theory - Keeping Employees Motivated. </w:t>
              </w:r>
              <w:r>
                <w:rPr>
                  <w:noProof/>
                </w:rPr>
                <w:t xml:space="preserve">[Online] </w:t>
              </w:r>
              <w:r>
                <w:rPr>
                  <w:noProof/>
                </w:rPr>
                <w:br/>
                <w:t xml:space="preserve">Available at: </w:t>
              </w:r>
              <w:r>
                <w:rPr>
                  <w:noProof/>
                  <w:u w:val="single"/>
                </w:rPr>
                <w:t>https://expertprogrammanagement.com/2017/06/equity-theory</w:t>
              </w:r>
              <w:r>
                <w:rPr>
                  <w:noProof/>
                </w:rPr>
                <w:br/>
                <w:t>[Accessed 23rd December 2023].</w:t>
              </w:r>
            </w:p>
            <w:p w14:paraId="580D7F95" w14:textId="77777777" w:rsidR="00D60D14" w:rsidRPr="00D60D14" w:rsidRDefault="00D60D14" w:rsidP="00D60D14"/>
            <w:p w14:paraId="63324A0F" w14:textId="77777777" w:rsidR="003C3C91" w:rsidRDefault="003C3C91" w:rsidP="003C3C91">
              <w:pPr>
                <w:pStyle w:val="Bibliography"/>
                <w:rPr>
                  <w:noProof/>
                </w:rPr>
              </w:pPr>
              <w:r>
                <w:rPr>
                  <w:noProof/>
                </w:rPr>
                <w:t xml:space="preserve">Myers, C., 2016. How I Learned That Employees Need A Leader, Not A Friend. </w:t>
              </w:r>
              <w:r>
                <w:rPr>
                  <w:i/>
                  <w:iCs/>
                  <w:noProof/>
                </w:rPr>
                <w:t>Forbes</w:t>
              </w:r>
              <w:r>
                <w:rPr>
                  <w:noProof/>
                </w:rPr>
                <w:t xml:space="preserve">, 8th September . </w:t>
              </w:r>
            </w:p>
            <w:p w14:paraId="0A0E8B40" w14:textId="77777777" w:rsidR="00D60D14" w:rsidRPr="00D60D14" w:rsidRDefault="00D60D14" w:rsidP="00D60D14"/>
            <w:p w14:paraId="1B500628" w14:textId="77777777" w:rsidR="003C3C91" w:rsidRDefault="003C3C91" w:rsidP="003C3C91">
              <w:pPr>
                <w:pStyle w:val="Bibliography"/>
                <w:rPr>
                  <w:noProof/>
                </w:rPr>
              </w:pPr>
              <w:r>
                <w:rPr>
                  <w:noProof/>
                </w:rPr>
                <w:lastRenderedPageBreak/>
                <w:t xml:space="preserve">Norris, K. R., Ghahremani, H. &amp; Lemoine, G. J., 2021. Is it Laissez-Faire Leadership or Delegation? A Deeper Examination of an Over-simplified Leadership Phenomenon. </w:t>
              </w:r>
              <w:r>
                <w:rPr>
                  <w:i/>
                  <w:iCs/>
                  <w:noProof/>
                </w:rPr>
                <w:t xml:space="preserve">Sage Journals , </w:t>
              </w:r>
              <w:r>
                <w:rPr>
                  <w:noProof/>
                </w:rPr>
                <w:t>28(3).</w:t>
              </w:r>
            </w:p>
            <w:p w14:paraId="1B7DD142" w14:textId="77777777" w:rsidR="00D60D14" w:rsidRPr="00D60D14" w:rsidRDefault="00D60D14" w:rsidP="00D60D14"/>
            <w:p w14:paraId="6808E4CD" w14:textId="77777777" w:rsidR="003C3C91" w:rsidRDefault="003C3C91" w:rsidP="003C3C91">
              <w:pPr>
                <w:pStyle w:val="Bibliography"/>
                <w:rPr>
                  <w:noProof/>
                </w:rPr>
              </w:pPr>
              <w:r>
                <w:rPr>
                  <w:noProof/>
                </w:rPr>
                <w:t xml:space="preserve">O'Hara, D., 2017. </w:t>
              </w:r>
              <w:r>
                <w:rPr>
                  <w:i/>
                  <w:iCs/>
                  <w:noProof/>
                </w:rPr>
                <w:t xml:space="preserve">The Intrinsic Motivation of Richard Ryan and Edward Deci. </w:t>
              </w:r>
              <w:r>
                <w:rPr>
                  <w:noProof/>
                </w:rPr>
                <w:t xml:space="preserve">[Online] </w:t>
              </w:r>
              <w:r>
                <w:rPr>
                  <w:noProof/>
                </w:rPr>
                <w:br/>
                <w:t xml:space="preserve">Available at: </w:t>
              </w:r>
              <w:r>
                <w:rPr>
                  <w:noProof/>
                  <w:u w:val="single"/>
                </w:rPr>
                <w:t>https://www.apa.org/members/content/intrinsic-motivation</w:t>
              </w:r>
              <w:r>
                <w:rPr>
                  <w:noProof/>
                </w:rPr>
                <w:br/>
                <w:t>[Accessed 23rd December 2023].</w:t>
              </w:r>
            </w:p>
            <w:p w14:paraId="365A163A" w14:textId="77777777" w:rsidR="00D60D14" w:rsidRPr="00D60D14" w:rsidRDefault="00D60D14" w:rsidP="00D60D14"/>
            <w:p w14:paraId="383E761F" w14:textId="16F818D2" w:rsidR="003C3C91" w:rsidRDefault="003C3C91" w:rsidP="003C3C91">
              <w:pPr>
                <w:pStyle w:val="Bibliography"/>
                <w:rPr>
                  <w:noProof/>
                </w:rPr>
              </w:pPr>
              <w:r>
                <w:rPr>
                  <w:noProof/>
                </w:rPr>
                <w:t xml:space="preserve">Online Learning College, 2022. </w:t>
              </w:r>
              <w:r>
                <w:rPr>
                  <w:i/>
                  <w:iCs/>
                  <w:noProof/>
                </w:rPr>
                <w:t xml:space="preserve">Online Learning College. </w:t>
              </w:r>
              <w:r>
                <w:rPr>
                  <w:noProof/>
                </w:rPr>
                <w:t xml:space="preserve">[Online] </w:t>
              </w:r>
              <w:r>
                <w:rPr>
                  <w:noProof/>
                </w:rPr>
                <w:br/>
                <w:t xml:space="preserve">Available at: </w:t>
              </w:r>
              <w:r>
                <w:rPr>
                  <w:noProof/>
                  <w:u w:val="single"/>
                </w:rPr>
                <w:t>https://online-learning-college.com/knowledge-hub/business/what-is-laissez-faire-leadership</w:t>
              </w:r>
              <w:r>
                <w:rPr>
                  <w:noProof/>
                </w:rPr>
                <w:br/>
                <w:t>[Accessed 13</w:t>
              </w:r>
              <w:r w:rsidR="00404791">
                <w:rPr>
                  <w:noProof/>
                </w:rPr>
                <w:t>th</w:t>
              </w:r>
              <w:r>
                <w:rPr>
                  <w:noProof/>
                </w:rPr>
                <w:t xml:space="preserve"> December 2023].</w:t>
              </w:r>
            </w:p>
            <w:p w14:paraId="39E60D71" w14:textId="77777777" w:rsidR="00D60D14" w:rsidRPr="00D60D14" w:rsidRDefault="00D60D14" w:rsidP="00D60D14"/>
            <w:p w14:paraId="4F466172" w14:textId="77777777" w:rsidR="003C3C91" w:rsidRDefault="003C3C91" w:rsidP="003C3C91">
              <w:pPr>
                <w:pStyle w:val="Bibliography"/>
                <w:rPr>
                  <w:noProof/>
                </w:rPr>
              </w:pPr>
              <w:r>
                <w:rPr>
                  <w:noProof/>
                </w:rPr>
                <w:t xml:space="preserve">Sachau, D. A., 2007. Resurrecting the Motivation - Hygiene Theory : Herzberg and the Positive Psychology Movement. </w:t>
              </w:r>
              <w:r>
                <w:rPr>
                  <w:i/>
                  <w:iCs/>
                  <w:noProof/>
                </w:rPr>
                <w:t xml:space="preserve">Human Resource Development Review, </w:t>
              </w:r>
              <w:r>
                <w:rPr>
                  <w:noProof/>
                </w:rPr>
                <w:t>6(4).</w:t>
              </w:r>
            </w:p>
            <w:p w14:paraId="5A15389D" w14:textId="77777777" w:rsidR="003C3C91" w:rsidRDefault="003C3C91" w:rsidP="003C3C91">
              <w:pPr>
                <w:pStyle w:val="Bibliography"/>
                <w:rPr>
                  <w:noProof/>
                </w:rPr>
              </w:pPr>
              <w:r>
                <w:rPr>
                  <w:noProof/>
                </w:rPr>
                <w:t xml:space="preserve">Sarver, M. B. &amp; Miller, H., 2014. Police Chief Leadership: Styles and Effectiveness. </w:t>
              </w:r>
              <w:r>
                <w:rPr>
                  <w:i/>
                  <w:iCs/>
                  <w:noProof/>
                </w:rPr>
                <w:t xml:space="preserve">Scholarly Journal, </w:t>
              </w:r>
              <w:r>
                <w:rPr>
                  <w:noProof/>
                </w:rPr>
                <w:t>37(1), pp. 126-143.</w:t>
              </w:r>
            </w:p>
            <w:p w14:paraId="238AC2D5" w14:textId="77777777" w:rsidR="00404791" w:rsidRPr="00404791" w:rsidRDefault="00404791" w:rsidP="00404791"/>
            <w:p w14:paraId="7B29D5F1" w14:textId="77777777" w:rsidR="003C3C91" w:rsidRDefault="003C3C91" w:rsidP="003C3C91">
              <w:pPr>
                <w:pStyle w:val="Bibliography"/>
                <w:rPr>
                  <w:noProof/>
                </w:rPr>
              </w:pPr>
              <w:r>
                <w:rPr>
                  <w:noProof/>
                </w:rPr>
                <w:t xml:space="preserve">Schafer, J. A., 2009. Developing Effective Leadership in Policing: Perils, Pitfalls and Paths Forward. </w:t>
              </w:r>
              <w:r>
                <w:rPr>
                  <w:i/>
                  <w:iCs/>
                  <w:noProof/>
                </w:rPr>
                <w:t xml:space="preserve">Bradford: Emerald Group Publishing Limited; Policing: an International Journal of Police Strategies and Management , </w:t>
              </w:r>
              <w:r>
                <w:rPr>
                  <w:noProof/>
                </w:rPr>
                <w:t>Volume 32(2), pp. 238-260.</w:t>
              </w:r>
            </w:p>
            <w:p w14:paraId="359B0656" w14:textId="77777777" w:rsidR="00404791" w:rsidRPr="00404791" w:rsidRDefault="00404791" w:rsidP="00404791"/>
            <w:p w14:paraId="0F0188DF" w14:textId="694B1511" w:rsidR="003C3C91" w:rsidRDefault="003C3C91" w:rsidP="003C3C91">
              <w:pPr>
                <w:pStyle w:val="Bibliography"/>
                <w:rPr>
                  <w:noProof/>
                </w:rPr>
              </w:pPr>
              <w:r>
                <w:rPr>
                  <w:noProof/>
                </w:rPr>
                <w:t xml:space="preserve">Swales, C., 2023. </w:t>
              </w:r>
              <w:r>
                <w:rPr>
                  <w:i/>
                  <w:iCs/>
                  <w:noProof/>
                </w:rPr>
                <w:t xml:space="preserve">Friends vs. Friendly: Which is the Best Leadership Strategy?. </w:t>
              </w:r>
              <w:r>
                <w:rPr>
                  <w:noProof/>
                </w:rPr>
                <w:t xml:space="preserve">[Online] </w:t>
              </w:r>
              <w:r>
                <w:rPr>
                  <w:noProof/>
                </w:rPr>
                <w:br/>
                <w:t xml:space="preserve">Available at: </w:t>
              </w:r>
              <w:r>
                <w:rPr>
                  <w:noProof/>
                  <w:u w:val="single"/>
                </w:rPr>
                <w:t>https://www.monster.com/career-advice/article/work-friendships-for-leaders</w:t>
              </w:r>
              <w:r>
                <w:rPr>
                  <w:noProof/>
                </w:rPr>
                <w:br/>
                <w:t>[Accessed 14</w:t>
              </w:r>
              <w:r w:rsidR="00404791">
                <w:rPr>
                  <w:noProof/>
                </w:rPr>
                <w:t>th</w:t>
              </w:r>
              <w:r>
                <w:rPr>
                  <w:noProof/>
                </w:rPr>
                <w:t xml:space="preserve"> December 2023].</w:t>
              </w:r>
            </w:p>
            <w:p w14:paraId="49EAF2CF" w14:textId="77777777" w:rsidR="00404791" w:rsidRPr="00404791" w:rsidRDefault="00404791" w:rsidP="00404791"/>
            <w:p w14:paraId="48EC927A" w14:textId="77777777" w:rsidR="003C3C91" w:rsidRDefault="003C3C91" w:rsidP="003C3C91">
              <w:pPr>
                <w:pStyle w:val="Bibliography"/>
                <w:rPr>
                  <w:noProof/>
                </w:rPr>
              </w:pPr>
              <w:r>
                <w:rPr>
                  <w:noProof/>
                </w:rPr>
                <w:t xml:space="preserve">Tarver, E., 2020. </w:t>
              </w:r>
              <w:r>
                <w:rPr>
                  <w:i/>
                  <w:iCs/>
                  <w:noProof/>
                </w:rPr>
                <w:t xml:space="preserve">Vroom's Expectancy Theory of Motivation: Definition, Principles and Uses. </w:t>
              </w:r>
              <w:r>
                <w:rPr>
                  <w:noProof/>
                </w:rPr>
                <w:t xml:space="preserve">[Online] </w:t>
              </w:r>
              <w:r>
                <w:rPr>
                  <w:noProof/>
                </w:rPr>
                <w:br/>
                <w:t xml:space="preserve">Available at: </w:t>
              </w:r>
              <w:r>
                <w:rPr>
                  <w:noProof/>
                  <w:u w:val="single"/>
                </w:rPr>
                <w:t>https://evantarver.com/expectancy-theory-of-motivation</w:t>
              </w:r>
              <w:r>
                <w:rPr>
                  <w:noProof/>
                </w:rPr>
                <w:br/>
                <w:t>[Accessed 23rd December 2023].</w:t>
              </w:r>
            </w:p>
            <w:p w14:paraId="00407EFB" w14:textId="77777777" w:rsidR="00404791" w:rsidRPr="00404791" w:rsidRDefault="00404791" w:rsidP="00404791"/>
            <w:p w14:paraId="36BC2664" w14:textId="6D9CE948" w:rsidR="003C3C91" w:rsidRDefault="003C3C91" w:rsidP="003C3C91">
              <w:pPr>
                <w:pStyle w:val="Bibliography"/>
                <w:rPr>
                  <w:noProof/>
                </w:rPr>
              </w:pPr>
              <w:r>
                <w:rPr>
                  <w:noProof/>
                </w:rPr>
                <w:t xml:space="preserve">The University of Edinburgh, 2023. </w:t>
              </w:r>
              <w:r>
                <w:rPr>
                  <w:i/>
                  <w:iCs/>
                  <w:noProof/>
                </w:rPr>
                <w:t xml:space="preserve">Reflection Toolkit - 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28</w:t>
              </w:r>
              <w:r w:rsidR="00404791">
                <w:rPr>
                  <w:noProof/>
                </w:rPr>
                <w:t>th</w:t>
              </w:r>
              <w:r>
                <w:rPr>
                  <w:noProof/>
                </w:rPr>
                <w:t xml:space="preserve"> December 2023].</w:t>
              </w:r>
            </w:p>
            <w:p w14:paraId="44949E79" w14:textId="77777777" w:rsidR="00404791" w:rsidRPr="00404791" w:rsidRDefault="00404791" w:rsidP="00404791"/>
            <w:p w14:paraId="6B199C86" w14:textId="77777777" w:rsidR="003C3C91" w:rsidRDefault="003C3C91" w:rsidP="003C3C91">
              <w:pPr>
                <w:pStyle w:val="Bibliography"/>
                <w:rPr>
                  <w:noProof/>
                </w:rPr>
              </w:pPr>
              <w:r>
                <w:rPr>
                  <w:noProof/>
                </w:rPr>
                <w:t xml:space="preserve">Vito, W. F. W. a. G. F., 2018. </w:t>
              </w:r>
              <w:r>
                <w:rPr>
                  <w:i/>
                  <w:iCs/>
                  <w:noProof/>
                </w:rPr>
                <w:t xml:space="preserve">Police Leadership and Administration: A 21st-Century Strategic Approach. </w:t>
              </w:r>
              <w:r>
                <w:rPr>
                  <w:noProof/>
                </w:rPr>
                <w:t>s.l.:Taylor &amp; Francis Group.</w:t>
              </w:r>
            </w:p>
            <w:p w14:paraId="64012525" w14:textId="78F813C1" w:rsidR="003C3C91" w:rsidRDefault="003C3C91" w:rsidP="003C3C91">
              <w:r>
                <w:rPr>
                  <w:b/>
                  <w:bCs/>
                  <w:noProof/>
                </w:rPr>
                <w:fldChar w:fldCharType="end"/>
              </w:r>
            </w:p>
          </w:sdtContent>
        </w:sdt>
      </w:sdtContent>
    </w:sdt>
    <w:p w14:paraId="2FBA3B5F" w14:textId="77777777" w:rsidR="003C3C91" w:rsidRDefault="003C3C91" w:rsidP="001D606C">
      <w:pPr>
        <w:pStyle w:val="Body"/>
        <w:rPr>
          <w:sz w:val="24"/>
          <w:szCs w:val="24"/>
        </w:rPr>
      </w:pPr>
    </w:p>
    <w:sectPr w:rsidR="003C3C91" w:rsidSect="00F41D65">
      <w:headerReference w:type="default" r:id="rId22"/>
      <w:footerReference w:type="default" r:id="rId23"/>
      <w:headerReference w:type="first" r:id="rId24"/>
      <w:footerReference w:type="first" r:id="rId25"/>
      <w:pgSz w:w="11900" w:h="16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60022" w14:textId="77777777" w:rsidR="0091421D" w:rsidRDefault="0091421D">
      <w:r>
        <w:separator/>
      </w:r>
    </w:p>
  </w:endnote>
  <w:endnote w:type="continuationSeparator" w:id="0">
    <w:p w14:paraId="2D6A869E" w14:textId="77777777" w:rsidR="0091421D" w:rsidRDefault="009142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rlito">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078019"/>
      <w:docPartObj>
        <w:docPartGallery w:val="Page Numbers (Bottom of Page)"/>
        <w:docPartUnique/>
      </w:docPartObj>
    </w:sdtPr>
    <w:sdtEndPr>
      <w:rPr>
        <w:noProof/>
      </w:rPr>
    </w:sdtEndPr>
    <w:sdtContent>
      <w:p w14:paraId="6B70F54D" w14:textId="59FF03FA" w:rsidR="0045495B" w:rsidRDefault="00454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62331" w14:textId="77777777" w:rsidR="0045495B" w:rsidRDefault="004549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517848"/>
      <w:docPartObj>
        <w:docPartGallery w:val="Page Numbers (Bottom of Page)"/>
        <w:docPartUnique/>
      </w:docPartObj>
    </w:sdtPr>
    <w:sdtEndPr>
      <w:rPr>
        <w:noProof/>
      </w:rPr>
    </w:sdtEndPr>
    <w:sdtContent>
      <w:p w14:paraId="157581CB" w14:textId="764BDE2F" w:rsidR="004D69B6" w:rsidRDefault="004D69B6">
        <w:pPr>
          <w:pStyle w:val="Footer"/>
          <w:jc w:val="center"/>
        </w:pPr>
        <w:r>
          <w:t>1</w:t>
        </w:r>
        <w:r>
          <w:fldChar w:fldCharType="begin"/>
        </w:r>
        <w:r>
          <w:instrText xml:space="preserve"> PAGE   \* MERGEFORMAT </w:instrText>
        </w:r>
        <w:r>
          <w:fldChar w:fldCharType="separate"/>
        </w:r>
        <w:r>
          <w:rPr>
            <w:noProof/>
          </w:rPr>
          <w:t>2</w:t>
        </w:r>
        <w:r>
          <w:rPr>
            <w:noProof/>
          </w:rPr>
          <w:fldChar w:fldCharType="end"/>
        </w:r>
      </w:p>
    </w:sdtContent>
  </w:sdt>
  <w:p w14:paraId="59EC844E" w14:textId="77777777" w:rsidR="004F5E27" w:rsidRDefault="004F5E2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46DF1" w14:textId="77777777" w:rsidR="0091421D" w:rsidRDefault="0091421D">
      <w:r>
        <w:separator/>
      </w:r>
    </w:p>
  </w:footnote>
  <w:footnote w:type="continuationSeparator" w:id="0">
    <w:p w14:paraId="578E3AF8" w14:textId="77777777" w:rsidR="0091421D" w:rsidRDefault="009142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3DC5F" w14:textId="77777777" w:rsidR="004F5E27" w:rsidRDefault="004C349F">
    <w:pPr>
      <w:pStyle w:val="HeaderFooter"/>
    </w:pPr>
    <w:r>
      <w:rPr>
        <w:noProof/>
      </w:rPr>
      <mc:AlternateContent>
        <mc:Choice Requires="wps">
          <w:drawing>
            <wp:anchor distT="152400" distB="152400" distL="152400" distR="152400" simplePos="0" relativeHeight="251657216" behindDoc="1" locked="0" layoutInCell="1" allowOverlap="1" wp14:anchorId="7ED95E17" wp14:editId="740C25A8">
              <wp:simplePos x="0" y="0"/>
              <wp:positionH relativeFrom="page">
                <wp:posOffset>0</wp:posOffset>
              </wp:positionH>
              <wp:positionV relativeFrom="page">
                <wp:posOffset>0</wp:posOffset>
              </wp:positionV>
              <wp:extent cx="7556500" cy="10693400"/>
              <wp:effectExtent l="0" t="0" r="6350" b="0"/>
              <wp:wrapNone/>
              <wp:docPr id="1073741825"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53625F4" w14:textId="5D5DA08B" w:rsidR="00F41D65" w:rsidRDefault="00F41D65" w:rsidP="00F41D65">
                          <w:pPr>
                            <w:jc w:val="center"/>
                          </w:pPr>
                        </w:p>
                      </w:txbxContent>
                    </wps:txbx>
                    <wps:bodyPr/>
                  </wps:wsp>
                </a:graphicData>
              </a:graphic>
            </wp:anchor>
          </w:drawing>
        </mc:Choice>
        <mc:Fallback>
          <w:pict>
            <v:roundrect w14:anchorId="7ED95E17" id="_x0000_s1029" alt="Rectangle" style="position:absolute;margin-left:0;margin-top:0;width:595pt;height:842pt;z-index:-251659264;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" stroked="f" strokeweight="1pt">
              <v:stroke miterlimit="4" joinstyle="miter"/>
              <v:textbox>
                <w:txbxContent>
                  <w:p w14:paraId="753625F4" w14:textId="5D5DA08B" w:rsidR="00F41D65" w:rsidRDefault="00F41D65" w:rsidP="00F41D65">
                    <w:pPr>
                      <w:jc w:val="center"/>
                    </w:pPr>
                  </w:p>
                </w:txbxContent>
              </v:textbox>
              <w10:wrap anchorx="page" anchory="page"/>
            </v:round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7C73D" w14:textId="77777777" w:rsidR="004F5E27" w:rsidRDefault="004C349F">
    <w:pPr>
      <w:pStyle w:val="HeaderFooter"/>
    </w:pPr>
    <w:r>
      <w:rPr>
        <w:noProof/>
      </w:rPr>
      <mc:AlternateContent>
        <mc:Choice Requires="wps">
          <w:drawing>
            <wp:anchor distT="152400" distB="152400" distL="152400" distR="152400" simplePos="0" relativeHeight="251658240" behindDoc="1" locked="0" layoutInCell="1" allowOverlap="1" wp14:anchorId="1837BF2E" wp14:editId="780105A2">
              <wp:simplePos x="0" y="0"/>
              <wp:positionH relativeFrom="page">
                <wp:posOffset>0</wp:posOffset>
              </wp:positionH>
              <wp:positionV relativeFrom="page">
                <wp:posOffset>0</wp:posOffset>
              </wp:positionV>
              <wp:extent cx="7556500" cy="10693400"/>
              <wp:effectExtent l="0" t="0" r="6350" b="0"/>
              <wp:wrapNone/>
              <wp:docPr id="1073741826"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E2737F8" w14:textId="71CF3E3C" w:rsidR="00F41D65" w:rsidRDefault="00F41D65" w:rsidP="0045495B"/>
                      </w:txbxContent>
                    </wps:txbx>
                    <wps:bodyPr/>
                  </wps:wsp>
                </a:graphicData>
              </a:graphic>
            </wp:anchor>
          </w:drawing>
        </mc:Choice>
        <mc:Fallback>
          <w:pict>
            <v:roundrect w14:anchorId="1837BF2E" id="_x0000_s1030" alt="Rectangle" style="position:absolute;margin-left:0;margin-top:0;width:595pt;height:842pt;z-index:-251658240;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" stroked="f" strokeweight="1pt">
              <v:stroke miterlimit="4" joinstyle="miter"/>
              <v:textbox>
                <w:txbxContent>
                  <w:p w14:paraId="7E2737F8" w14:textId="71CF3E3C" w:rsidR="00F41D65" w:rsidRDefault="00F41D65" w:rsidP="0045495B"/>
                </w:txbxContent>
              </v:textbox>
              <w10:wrap anchorx="page" anchory="page"/>
            </v:round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1001"/>
    <w:multiLevelType w:val="hybridMultilevel"/>
    <w:tmpl w:val="1C4261F2"/>
    <w:numStyleLink w:val="ImportedStyle10"/>
  </w:abstractNum>
  <w:abstractNum w:abstractNumId="1" w15:restartNumberingAfterBreak="0">
    <w:nsid w:val="04670591"/>
    <w:multiLevelType w:val="multilevel"/>
    <w:tmpl w:val="6E46F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C67CAF"/>
    <w:multiLevelType w:val="hybridMultilevel"/>
    <w:tmpl w:val="4FDC404E"/>
    <w:styleLink w:val="ImportedStyle7"/>
    <w:lvl w:ilvl="0" w:tplc="3BA6CA32">
      <w:start w:val="1"/>
      <w:numFmt w:val="bullet"/>
      <w:lvlText w:val="-"/>
      <w:lvlJc w:val="left"/>
      <w:pPr>
        <w:ind w:left="10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1" w:tplc="9202E824">
      <w:start w:val="1"/>
      <w:numFmt w:val="bullet"/>
      <w:lvlText w:val="o"/>
      <w:lvlJc w:val="left"/>
      <w:pPr>
        <w:ind w:left="18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2" w:tplc="7476753E">
      <w:start w:val="1"/>
      <w:numFmt w:val="bullet"/>
      <w:lvlText w:val="▪"/>
      <w:lvlJc w:val="left"/>
      <w:pPr>
        <w:ind w:left="25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3" w:tplc="36DAC038">
      <w:start w:val="1"/>
      <w:numFmt w:val="bullet"/>
      <w:lvlText w:val="•"/>
      <w:lvlJc w:val="left"/>
      <w:pPr>
        <w:ind w:left="32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4" w:tplc="D2FA73FE">
      <w:start w:val="1"/>
      <w:numFmt w:val="bullet"/>
      <w:lvlText w:val="o"/>
      <w:lvlJc w:val="left"/>
      <w:pPr>
        <w:ind w:left="396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5" w:tplc="3528AFD8">
      <w:start w:val="1"/>
      <w:numFmt w:val="bullet"/>
      <w:lvlText w:val="▪"/>
      <w:lvlJc w:val="left"/>
      <w:pPr>
        <w:ind w:left="46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6" w:tplc="A6EC5D1A">
      <w:start w:val="1"/>
      <w:numFmt w:val="bullet"/>
      <w:lvlText w:val="•"/>
      <w:lvlJc w:val="left"/>
      <w:pPr>
        <w:ind w:left="54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7" w:tplc="459CDB92">
      <w:start w:val="1"/>
      <w:numFmt w:val="bullet"/>
      <w:lvlText w:val="o"/>
      <w:lvlJc w:val="left"/>
      <w:pPr>
        <w:ind w:left="61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8" w:tplc="0A640EA2">
      <w:start w:val="1"/>
      <w:numFmt w:val="bullet"/>
      <w:lvlText w:val="▪"/>
      <w:lvlJc w:val="left"/>
      <w:pPr>
        <w:ind w:left="68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1C15C27"/>
    <w:multiLevelType w:val="hybridMultilevel"/>
    <w:tmpl w:val="1C4261F2"/>
    <w:styleLink w:val="ImportedStyle10"/>
    <w:lvl w:ilvl="0" w:tplc="DDFE148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86854E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D3C379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9E8E4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E78DE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7D0685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724F12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FDCA5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D38881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94935D5"/>
    <w:multiLevelType w:val="hybridMultilevel"/>
    <w:tmpl w:val="E5547674"/>
    <w:styleLink w:val="ImportedStyle6"/>
    <w:lvl w:ilvl="0" w:tplc="AC34B122">
      <w:start w:val="1"/>
      <w:numFmt w:val="upp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43CA4A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DFE9BAA">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58AC572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E04A66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97A499A">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0A2A601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93C4CF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E7E3F7E">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0103798"/>
    <w:multiLevelType w:val="hybridMultilevel"/>
    <w:tmpl w:val="E5547674"/>
    <w:numStyleLink w:val="ImportedStyle6"/>
  </w:abstractNum>
  <w:abstractNum w:abstractNumId="6" w15:restartNumberingAfterBreak="0">
    <w:nsid w:val="44495CE0"/>
    <w:multiLevelType w:val="hybridMultilevel"/>
    <w:tmpl w:val="D2E8A79C"/>
    <w:numStyleLink w:val="ImportedStyle8"/>
  </w:abstractNum>
  <w:abstractNum w:abstractNumId="7" w15:restartNumberingAfterBreak="0">
    <w:nsid w:val="461017F4"/>
    <w:multiLevelType w:val="hybridMultilevel"/>
    <w:tmpl w:val="4FDC404E"/>
    <w:numStyleLink w:val="ImportedStyle7"/>
  </w:abstractNum>
  <w:abstractNum w:abstractNumId="8" w15:restartNumberingAfterBreak="0">
    <w:nsid w:val="48CD195B"/>
    <w:multiLevelType w:val="hybridMultilevel"/>
    <w:tmpl w:val="F3467D30"/>
    <w:styleLink w:val="ImportedStyle9"/>
    <w:lvl w:ilvl="0" w:tplc="219EF3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68C9B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8A81CC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D5E1D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03643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AAED3B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358F5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648578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47C0B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4F2341E2"/>
    <w:multiLevelType w:val="hybridMultilevel"/>
    <w:tmpl w:val="F3467D30"/>
    <w:numStyleLink w:val="ImportedStyle9"/>
  </w:abstractNum>
  <w:abstractNum w:abstractNumId="10" w15:restartNumberingAfterBreak="0">
    <w:nsid w:val="502D106A"/>
    <w:multiLevelType w:val="hybridMultilevel"/>
    <w:tmpl w:val="18C0BFB6"/>
    <w:numStyleLink w:val="ImportedStyle11"/>
  </w:abstractNum>
  <w:abstractNum w:abstractNumId="11" w15:restartNumberingAfterBreak="0">
    <w:nsid w:val="5F9F32ED"/>
    <w:multiLevelType w:val="hybridMultilevel"/>
    <w:tmpl w:val="D2E8A79C"/>
    <w:styleLink w:val="ImportedStyle8"/>
    <w:lvl w:ilvl="0" w:tplc="7D2EC99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E22789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51861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C2CB16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FAAB0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D7A17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FD062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F9487B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8EA30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760024A8"/>
    <w:multiLevelType w:val="hybridMultilevel"/>
    <w:tmpl w:val="18C0BFB6"/>
    <w:styleLink w:val="ImportedStyle11"/>
    <w:lvl w:ilvl="0" w:tplc="4802C35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2E824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E1480B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AD2AD7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B76723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F76E8E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1C2B12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13899A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3940F3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537695076">
    <w:abstractNumId w:val="4"/>
  </w:num>
  <w:num w:numId="2" w16cid:durableId="1465779734">
    <w:abstractNumId w:val="5"/>
  </w:num>
  <w:num w:numId="3" w16cid:durableId="1139691304">
    <w:abstractNumId w:val="2"/>
  </w:num>
  <w:num w:numId="4" w16cid:durableId="1200970998">
    <w:abstractNumId w:val="7"/>
  </w:num>
  <w:num w:numId="5" w16cid:durableId="650642986">
    <w:abstractNumId w:val="11"/>
  </w:num>
  <w:num w:numId="6" w16cid:durableId="1521746740">
    <w:abstractNumId w:val="6"/>
  </w:num>
  <w:num w:numId="7" w16cid:durableId="2071727957">
    <w:abstractNumId w:val="8"/>
  </w:num>
  <w:num w:numId="8" w16cid:durableId="1271818924">
    <w:abstractNumId w:val="9"/>
  </w:num>
  <w:num w:numId="9" w16cid:durableId="937828908">
    <w:abstractNumId w:val="3"/>
  </w:num>
  <w:num w:numId="10" w16cid:durableId="273175602">
    <w:abstractNumId w:val="0"/>
  </w:num>
  <w:num w:numId="11" w16cid:durableId="106702569">
    <w:abstractNumId w:val="12"/>
  </w:num>
  <w:num w:numId="12" w16cid:durableId="2111197007">
    <w:abstractNumId w:val="10"/>
  </w:num>
  <w:num w:numId="13" w16cid:durableId="18619684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E27"/>
    <w:rsid w:val="00002D31"/>
    <w:rsid w:val="00004600"/>
    <w:rsid w:val="00007954"/>
    <w:rsid w:val="0001082F"/>
    <w:rsid w:val="00010D13"/>
    <w:rsid w:val="00011DA2"/>
    <w:rsid w:val="00013EF2"/>
    <w:rsid w:val="00016538"/>
    <w:rsid w:val="00024234"/>
    <w:rsid w:val="00025F4C"/>
    <w:rsid w:val="00034461"/>
    <w:rsid w:val="00035311"/>
    <w:rsid w:val="00035716"/>
    <w:rsid w:val="00036663"/>
    <w:rsid w:val="00037743"/>
    <w:rsid w:val="00040822"/>
    <w:rsid w:val="00040917"/>
    <w:rsid w:val="00040C8A"/>
    <w:rsid w:val="00041FB0"/>
    <w:rsid w:val="00042C29"/>
    <w:rsid w:val="00042E7E"/>
    <w:rsid w:val="00043DA1"/>
    <w:rsid w:val="000441AB"/>
    <w:rsid w:val="000452E3"/>
    <w:rsid w:val="00046395"/>
    <w:rsid w:val="00046B1F"/>
    <w:rsid w:val="00052E87"/>
    <w:rsid w:val="000542E1"/>
    <w:rsid w:val="00054558"/>
    <w:rsid w:val="00056692"/>
    <w:rsid w:val="00056C51"/>
    <w:rsid w:val="00061337"/>
    <w:rsid w:val="000615D3"/>
    <w:rsid w:val="00062314"/>
    <w:rsid w:val="00062531"/>
    <w:rsid w:val="000626AA"/>
    <w:rsid w:val="0006592E"/>
    <w:rsid w:val="000666A3"/>
    <w:rsid w:val="00066C07"/>
    <w:rsid w:val="000678AB"/>
    <w:rsid w:val="00072522"/>
    <w:rsid w:val="00075DA7"/>
    <w:rsid w:val="000769AA"/>
    <w:rsid w:val="000800FE"/>
    <w:rsid w:val="000845C3"/>
    <w:rsid w:val="00087FEC"/>
    <w:rsid w:val="00090A34"/>
    <w:rsid w:val="000945D1"/>
    <w:rsid w:val="000A1613"/>
    <w:rsid w:val="000A44B5"/>
    <w:rsid w:val="000A5858"/>
    <w:rsid w:val="000A74E5"/>
    <w:rsid w:val="000B2351"/>
    <w:rsid w:val="000B6354"/>
    <w:rsid w:val="000C2C72"/>
    <w:rsid w:val="000C405E"/>
    <w:rsid w:val="000C416D"/>
    <w:rsid w:val="000C4ADB"/>
    <w:rsid w:val="000C593B"/>
    <w:rsid w:val="000D053D"/>
    <w:rsid w:val="000D0F89"/>
    <w:rsid w:val="000D1FB1"/>
    <w:rsid w:val="000D45D9"/>
    <w:rsid w:val="000D4F9D"/>
    <w:rsid w:val="000E027B"/>
    <w:rsid w:val="000E03F4"/>
    <w:rsid w:val="000E2D37"/>
    <w:rsid w:val="000E3FAD"/>
    <w:rsid w:val="000E493C"/>
    <w:rsid w:val="000F035A"/>
    <w:rsid w:val="000F320D"/>
    <w:rsid w:val="000F594C"/>
    <w:rsid w:val="001008A6"/>
    <w:rsid w:val="0010307A"/>
    <w:rsid w:val="001057B9"/>
    <w:rsid w:val="00106594"/>
    <w:rsid w:val="00106A44"/>
    <w:rsid w:val="0011028E"/>
    <w:rsid w:val="00110B07"/>
    <w:rsid w:val="00123437"/>
    <w:rsid w:val="00123660"/>
    <w:rsid w:val="00123E99"/>
    <w:rsid w:val="00124212"/>
    <w:rsid w:val="00125E91"/>
    <w:rsid w:val="001275CD"/>
    <w:rsid w:val="0013138D"/>
    <w:rsid w:val="00133392"/>
    <w:rsid w:val="00133603"/>
    <w:rsid w:val="001376A7"/>
    <w:rsid w:val="001456D8"/>
    <w:rsid w:val="00145CD9"/>
    <w:rsid w:val="00151DAC"/>
    <w:rsid w:val="0015296B"/>
    <w:rsid w:val="00153DCB"/>
    <w:rsid w:val="00154B68"/>
    <w:rsid w:val="001609EB"/>
    <w:rsid w:val="00166A00"/>
    <w:rsid w:val="0017314B"/>
    <w:rsid w:val="001742A4"/>
    <w:rsid w:val="00174966"/>
    <w:rsid w:val="00175124"/>
    <w:rsid w:val="0017548A"/>
    <w:rsid w:val="001759D2"/>
    <w:rsid w:val="00181218"/>
    <w:rsid w:val="00184FBD"/>
    <w:rsid w:val="00185FB4"/>
    <w:rsid w:val="0019005B"/>
    <w:rsid w:val="00190A6E"/>
    <w:rsid w:val="001929BF"/>
    <w:rsid w:val="0019388F"/>
    <w:rsid w:val="00194170"/>
    <w:rsid w:val="00197C9E"/>
    <w:rsid w:val="001A1876"/>
    <w:rsid w:val="001A2278"/>
    <w:rsid w:val="001A2393"/>
    <w:rsid w:val="001A38D6"/>
    <w:rsid w:val="001A3C1D"/>
    <w:rsid w:val="001A53B1"/>
    <w:rsid w:val="001B20B8"/>
    <w:rsid w:val="001B35B3"/>
    <w:rsid w:val="001B606F"/>
    <w:rsid w:val="001C51BB"/>
    <w:rsid w:val="001C5E61"/>
    <w:rsid w:val="001C7CEE"/>
    <w:rsid w:val="001C7EF2"/>
    <w:rsid w:val="001D4342"/>
    <w:rsid w:val="001D4784"/>
    <w:rsid w:val="001D606C"/>
    <w:rsid w:val="001E017C"/>
    <w:rsid w:val="001E3A96"/>
    <w:rsid w:val="001E6BBC"/>
    <w:rsid w:val="001F35CD"/>
    <w:rsid w:val="001F4034"/>
    <w:rsid w:val="001F7173"/>
    <w:rsid w:val="001F7F17"/>
    <w:rsid w:val="00200F46"/>
    <w:rsid w:val="002034BF"/>
    <w:rsid w:val="0020363D"/>
    <w:rsid w:val="002043B0"/>
    <w:rsid w:val="00204A89"/>
    <w:rsid w:val="00207042"/>
    <w:rsid w:val="00207C1D"/>
    <w:rsid w:val="00213AF3"/>
    <w:rsid w:val="00214292"/>
    <w:rsid w:val="0022310F"/>
    <w:rsid w:val="00225A49"/>
    <w:rsid w:val="00226FDC"/>
    <w:rsid w:val="00230262"/>
    <w:rsid w:val="002305BE"/>
    <w:rsid w:val="00232A4F"/>
    <w:rsid w:val="00236134"/>
    <w:rsid w:val="002414D9"/>
    <w:rsid w:val="002428C5"/>
    <w:rsid w:val="002443B9"/>
    <w:rsid w:val="00244EDF"/>
    <w:rsid w:val="00245EEC"/>
    <w:rsid w:val="002509CD"/>
    <w:rsid w:val="002542E7"/>
    <w:rsid w:val="00257EAD"/>
    <w:rsid w:val="00260B4B"/>
    <w:rsid w:val="002620EC"/>
    <w:rsid w:val="00262411"/>
    <w:rsid w:val="0026551A"/>
    <w:rsid w:val="00265BFE"/>
    <w:rsid w:val="00265EED"/>
    <w:rsid w:val="00273DF2"/>
    <w:rsid w:val="00274A53"/>
    <w:rsid w:val="00276EF0"/>
    <w:rsid w:val="002835A3"/>
    <w:rsid w:val="00284BB3"/>
    <w:rsid w:val="002853C9"/>
    <w:rsid w:val="00286905"/>
    <w:rsid w:val="00291483"/>
    <w:rsid w:val="002933C3"/>
    <w:rsid w:val="00293A28"/>
    <w:rsid w:val="002942CC"/>
    <w:rsid w:val="00295F54"/>
    <w:rsid w:val="00296AA5"/>
    <w:rsid w:val="002A0190"/>
    <w:rsid w:val="002A3E12"/>
    <w:rsid w:val="002A4014"/>
    <w:rsid w:val="002B01B0"/>
    <w:rsid w:val="002B5920"/>
    <w:rsid w:val="002C0688"/>
    <w:rsid w:val="002C0EFF"/>
    <w:rsid w:val="002C2BFA"/>
    <w:rsid w:val="002C3BED"/>
    <w:rsid w:val="002C48BF"/>
    <w:rsid w:val="002C4F42"/>
    <w:rsid w:val="002C583C"/>
    <w:rsid w:val="002D0BF1"/>
    <w:rsid w:val="002D4776"/>
    <w:rsid w:val="002D601C"/>
    <w:rsid w:val="002D6561"/>
    <w:rsid w:val="002E03DF"/>
    <w:rsid w:val="002E2B7B"/>
    <w:rsid w:val="002E7E3C"/>
    <w:rsid w:val="002F14B8"/>
    <w:rsid w:val="002F1F6B"/>
    <w:rsid w:val="002F3972"/>
    <w:rsid w:val="002F492F"/>
    <w:rsid w:val="002F628C"/>
    <w:rsid w:val="003010D6"/>
    <w:rsid w:val="00301B69"/>
    <w:rsid w:val="00301D71"/>
    <w:rsid w:val="00306161"/>
    <w:rsid w:val="00307B86"/>
    <w:rsid w:val="00314B3F"/>
    <w:rsid w:val="003159A4"/>
    <w:rsid w:val="003163A0"/>
    <w:rsid w:val="003177C3"/>
    <w:rsid w:val="003177C5"/>
    <w:rsid w:val="00321164"/>
    <w:rsid w:val="003222D0"/>
    <w:rsid w:val="003230DC"/>
    <w:rsid w:val="0032454D"/>
    <w:rsid w:val="00325C45"/>
    <w:rsid w:val="00325DF8"/>
    <w:rsid w:val="003314DA"/>
    <w:rsid w:val="0034030D"/>
    <w:rsid w:val="00341700"/>
    <w:rsid w:val="0034347E"/>
    <w:rsid w:val="003471E9"/>
    <w:rsid w:val="00350268"/>
    <w:rsid w:val="003502EB"/>
    <w:rsid w:val="00350F77"/>
    <w:rsid w:val="003517CC"/>
    <w:rsid w:val="003533CC"/>
    <w:rsid w:val="00356317"/>
    <w:rsid w:val="0036157D"/>
    <w:rsid w:val="00363256"/>
    <w:rsid w:val="00365431"/>
    <w:rsid w:val="00370335"/>
    <w:rsid w:val="0038048D"/>
    <w:rsid w:val="00381E4E"/>
    <w:rsid w:val="00382638"/>
    <w:rsid w:val="003838C6"/>
    <w:rsid w:val="00383C9D"/>
    <w:rsid w:val="00385FEB"/>
    <w:rsid w:val="003865A7"/>
    <w:rsid w:val="00396F11"/>
    <w:rsid w:val="003A1875"/>
    <w:rsid w:val="003A40F9"/>
    <w:rsid w:val="003A4171"/>
    <w:rsid w:val="003A4524"/>
    <w:rsid w:val="003A56FE"/>
    <w:rsid w:val="003A769F"/>
    <w:rsid w:val="003B03FF"/>
    <w:rsid w:val="003B05AC"/>
    <w:rsid w:val="003B0B85"/>
    <w:rsid w:val="003C1B72"/>
    <w:rsid w:val="003C2290"/>
    <w:rsid w:val="003C3C91"/>
    <w:rsid w:val="003C400B"/>
    <w:rsid w:val="003C4047"/>
    <w:rsid w:val="003C6FE7"/>
    <w:rsid w:val="003C788D"/>
    <w:rsid w:val="003C7A88"/>
    <w:rsid w:val="003D5366"/>
    <w:rsid w:val="003D5EA9"/>
    <w:rsid w:val="003D61C8"/>
    <w:rsid w:val="003D6C97"/>
    <w:rsid w:val="003E3D29"/>
    <w:rsid w:val="003E4C43"/>
    <w:rsid w:val="003E5356"/>
    <w:rsid w:val="003F0F64"/>
    <w:rsid w:val="00404247"/>
    <w:rsid w:val="004045E4"/>
    <w:rsid w:val="00404791"/>
    <w:rsid w:val="00406244"/>
    <w:rsid w:val="0041268A"/>
    <w:rsid w:val="004128C1"/>
    <w:rsid w:val="00412BD8"/>
    <w:rsid w:val="0041684A"/>
    <w:rsid w:val="00420202"/>
    <w:rsid w:val="00420636"/>
    <w:rsid w:val="0042533C"/>
    <w:rsid w:val="004262FD"/>
    <w:rsid w:val="00432962"/>
    <w:rsid w:val="00433F96"/>
    <w:rsid w:val="00434153"/>
    <w:rsid w:val="0043625D"/>
    <w:rsid w:val="00440D94"/>
    <w:rsid w:val="004464AA"/>
    <w:rsid w:val="004478E1"/>
    <w:rsid w:val="004511BB"/>
    <w:rsid w:val="0045495B"/>
    <w:rsid w:val="004552AE"/>
    <w:rsid w:val="00456FC1"/>
    <w:rsid w:val="0046012B"/>
    <w:rsid w:val="00460FC6"/>
    <w:rsid w:val="0046116A"/>
    <w:rsid w:val="00461403"/>
    <w:rsid w:val="0046469B"/>
    <w:rsid w:val="0046741D"/>
    <w:rsid w:val="004758A0"/>
    <w:rsid w:val="0047678A"/>
    <w:rsid w:val="00482196"/>
    <w:rsid w:val="0048494F"/>
    <w:rsid w:val="0049054A"/>
    <w:rsid w:val="004912CE"/>
    <w:rsid w:val="004918A5"/>
    <w:rsid w:val="004960AC"/>
    <w:rsid w:val="00496C76"/>
    <w:rsid w:val="004A00E4"/>
    <w:rsid w:val="004A1863"/>
    <w:rsid w:val="004A1887"/>
    <w:rsid w:val="004A4863"/>
    <w:rsid w:val="004A4D4D"/>
    <w:rsid w:val="004A6E85"/>
    <w:rsid w:val="004A7E0D"/>
    <w:rsid w:val="004B2C3D"/>
    <w:rsid w:val="004B53ED"/>
    <w:rsid w:val="004B59B7"/>
    <w:rsid w:val="004B73EB"/>
    <w:rsid w:val="004C2864"/>
    <w:rsid w:val="004C349F"/>
    <w:rsid w:val="004C78E1"/>
    <w:rsid w:val="004C79F1"/>
    <w:rsid w:val="004D0866"/>
    <w:rsid w:val="004D31B1"/>
    <w:rsid w:val="004D4FD3"/>
    <w:rsid w:val="004D5547"/>
    <w:rsid w:val="004D69B6"/>
    <w:rsid w:val="004D7EBD"/>
    <w:rsid w:val="004E0BA7"/>
    <w:rsid w:val="004E2FF6"/>
    <w:rsid w:val="004E49AD"/>
    <w:rsid w:val="004E604B"/>
    <w:rsid w:val="004F2C0E"/>
    <w:rsid w:val="004F30A6"/>
    <w:rsid w:val="004F5E27"/>
    <w:rsid w:val="004F739F"/>
    <w:rsid w:val="004F75A2"/>
    <w:rsid w:val="004F77BB"/>
    <w:rsid w:val="0050017A"/>
    <w:rsid w:val="00500BDA"/>
    <w:rsid w:val="00500BED"/>
    <w:rsid w:val="00501014"/>
    <w:rsid w:val="005023C1"/>
    <w:rsid w:val="00506128"/>
    <w:rsid w:val="00510851"/>
    <w:rsid w:val="00510E09"/>
    <w:rsid w:val="005136CA"/>
    <w:rsid w:val="00514D4D"/>
    <w:rsid w:val="005239BE"/>
    <w:rsid w:val="0052489A"/>
    <w:rsid w:val="0052656B"/>
    <w:rsid w:val="0054014D"/>
    <w:rsid w:val="00540581"/>
    <w:rsid w:val="00540624"/>
    <w:rsid w:val="00540F8A"/>
    <w:rsid w:val="00545076"/>
    <w:rsid w:val="005468BA"/>
    <w:rsid w:val="005479D1"/>
    <w:rsid w:val="00547ACB"/>
    <w:rsid w:val="00547AF6"/>
    <w:rsid w:val="00547B1E"/>
    <w:rsid w:val="0055148B"/>
    <w:rsid w:val="00560852"/>
    <w:rsid w:val="005651B8"/>
    <w:rsid w:val="00565A9A"/>
    <w:rsid w:val="00571B64"/>
    <w:rsid w:val="005724E9"/>
    <w:rsid w:val="0057348B"/>
    <w:rsid w:val="005776B2"/>
    <w:rsid w:val="0059065E"/>
    <w:rsid w:val="00590B5A"/>
    <w:rsid w:val="00593709"/>
    <w:rsid w:val="00596414"/>
    <w:rsid w:val="0059764D"/>
    <w:rsid w:val="005A0294"/>
    <w:rsid w:val="005B2D11"/>
    <w:rsid w:val="005B2E34"/>
    <w:rsid w:val="005B3950"/>
    <w:rsid w:val="005B5737"/>
    <w:rsid w:val="005C1147"/>
    <w:rsid w:val="005C2FFF"/>
    <w:rsid w:val="005D38A9"/>
    <w:rsid w:val="005D48F9"/>
    <w:rsid w:val="005D5C90"/>
    <w:rsid w:val="005D6128"/>
    <w:rsid w:val="005D7E7E"/>
    <w:rsid w:val="005E22F0"/>
    <w:rsid w:val="005E7B9C"/>
    <w:rsid w:val="005F06F1"/>
    <w:rsid w:val="005F14C7"/>
    <w:rsid w:val="005F237C"/>
    <w:rsid w:val="005F6A56"/>
    <w:rsid w:val="00604132"/>
    <w:rsid w:val="006054BC"/>
    <w:rsid w:val="00610D3C"/>
    <w:rsid w:val="00614813"/>
    <w:rsid w:val="00615EA1"/>
    <w:rsid w:val="00621A48"/>
    <w:rsid w:val="006232EA"/>
    <w:rsid w:val="00625441"/>
    <w:rsid w:val="00630D2D"/>
    <w:rsid w:val="00632842"/>
    <w:rsid w:val="00634C83"/>
    <w:rsid w:val="00642BA5"/>
    <w:rsid w:val="00644447"/>
    <w:rsid w:val="0064565D"/>
    <w:rsid w:val="00645D32"/>
    <w:rsid w:val="006476C0"/>
    <w:rsid w:val="00652A6F"/>
    <w:rsid w:val="00653E58"/>
    <w:rsid w:val="006569EC"/>
    <w:rsid w:val="006570A5"/>
    <w:rsid w:val="00657AF9"/>
    <w:rsid w:val="00666E2B"/>
    <w:rsid w:val="00671B39"/>
    <w:rsid w:val="00673B6C"/>
    <w:rsid w:val="00677033"/>
    <w:rsid w:val="006802FE"/>
    <w:rsid w:val="00681C17"/>
    <w:rsid w:val="00683939"/>
    <w:rsid w:val="00691931"/>
    <w:rsid w:val="006920E5"/>
    <w:rsid w:val="006928F7"/>
    <w:rsid w:val="00692B36"/>
    <w:rsid w:val="00693B37"/>
    <w:rsid w:val="0069673D"/>
    <w:rsid w:val="006A244A"/>
    <w:rsid w:val="006A2ED2"/>
    <w:rsid w:val="006A6FF5"/>
    <w:rsid w:val="006B1340"/>
    <w:rsid w:val="006B2865"/>
    <w:rsid w:val="006B444A"/>
    <w:rsid w:val="006B5D15"/>
    <w:rsid w:val="006B7217"/>
    <w:rsid w:val="006B7FA4"/>
    <w:rsid w:val="006C3206"/>
    <w:rsid w:val="006C7332"/>
    <w:rsid w:val="006C7493"/>
    <w:rsid w:val="006E1D71"/>
    <w:rsid w:val="006E2DE8"/>
    <w:rsid w:val="006E6F66"/>
    <w:rsid w:val="006F3A12"/>
    <w:rsid w:val="006F68A1"/>
    <w:rsid w:val="006F7009"/>
    <w:rsid w:val="00702CDE"/>
    <w:rsid w:val="007036B8"/>
    <w:rsid w:val="007057B5"/>
    <w:rsid w:val="00715B9C"/>
    <w:rsid w:val="007178AB"/>
    <w:rsid w:val="007207EF"/>
    <w:rsid w:val="0072099C"/>
    <w:rsid w:val="00721990"/>
    <w:rsid w:val="007233D4"/>
    <w:rsid w:val="00725D6C"/>
    <w:rsid w:val="00726023"/>
    <w:rsid w:val="00727538"/>
    <w:rsid w:val="00731421"/>
    <w:rsid w:val="0073212E"/>
    <w:rsid w:val="00735C70"/>
    <w:rsid w:val="007377F2"/>
    <w:rsid w:val="00743CBE"/>
    <w:rsid w:val="007463E4"/>
    <w:rsid w:val="00750FE4"/>
    <w:rsid w:val="00751155"/>
    <w:rsid w:val="00752898"/>
    <w:rsid w:val="00752B2B"/>
    <w:rsid w:val="007535A1"/>
    <w:rsid w:val="00754CD7"/>
    <w:rsid w:val="0075530D"/>
    <w:rsid w:val="00757362"/>
    <w:rsid w:val="00760BFA"/>
    <w:rsid w:val="0076121C"/>
    <w:rsid w:val="00766E93"/>
    <w:rsid w:val="00772275"/>
    <w:rsid w:val="00773158"/>
    <w:rsid w:val="00775038"/>
    <w:rsid w:val="00777F1A"/>
    <w:rsid w:val="00782768"/>
    <w:rsid w:val="007833FB"/>
    <w:rsid w:val="0078375A"/>
    <w:rsid w:val="00785305"/>
    <w:rsid w:val="00785852"/>
    <w:rsid w:val="00787CD1"/>
    <w:rsid w:val="0079032B"/>
    <w:rsid w:val="0079332B"/>
    <w:rsid w:val="00793D0B"/>
    <w:rsid w:val="00794BEC"/>
    <w:rsid w:val="007A184C"/>
    <w:rsid w:val="007A2A00"/>
    <w:rsid w:val="007A3B67"/>
    <w:rsid w:val="007A41C6"/>
    <w:rsid w:val="007A4BFD"/>
    <w:rsid w:val="007A4CAA"/>
    <w:rsid w:val="007A62C3"/>
    <w:rsid w:val="007A670F"/>
    <w:rsid w:val="007B04D8"/>
    <w:rsid w:val="007B0792"/>
    <w:rsid w:val="007C22DA"/>
    <w:rsid w:val="007C3902"/>
    <w:rsid w:val="007C4590"/>
    <w:rsid w:val="007C55DD"/>
    <w:rsid w:val="007C59D0"/>
    <w:rsid w:val="007C7FE2"/>
    <w:rsid w:val="007D050A"/>
    <w:rsid w:val="007D25A4"/>
    <w:rsid w:val="007D2B96"/>
    <w:rsid w:val="007D757B"/>
    <w:rsid w:val="007E0AB1"/>
    <w:rsid w:val="007E178E"/>
    <w:rsid w:val="007E1E74"/>
    <w:rsid w:val="007E322F"/>
    <w:rsid w:val="007E6957"/>
    <w:rsid w:val="007F73A1"/>
    <w:rsid w:val="007F78B6"/>
    <w:rsid w:val="008008B3"/>
    <w:rsid w:val="00803D80"/>
    <w:rsid w:val="00804FCE"/>
    <w:rsid w:val="00807365"/>
    <w:rsid w:val="0080781E"/>
    <w:rsid w:val="00812B3F"/>
    <w:rsid w:val="00815025"/>
    <w:rsid w:val="008151D6"/>
    <w:rsid w:val="00816C30"/>
    <w:rsid w:val="00817B0E"/>
    <w:rsid w:val="00820709"/>
    <w:rsid w:val="00820B8B"/>
    <w:rsid w:val="008219C8"/>
    <w:rsid w:val="008226BB"/>
    <w:rsid w:val="00824680"/>
    <w:rsid w:val="00831AFF"/>
    <w:rsid w:val="008322E0"/>
    <w:rsid w:val="00832E29"/>
    <w:rsid w:val="0083361B"/>
    <w:rsid w:val="00844C75"/>
    <w:rsid w:val="00846AB9"/>
    <w:rsid w:val="00846E19"/>
    <w:rsid w:val="008535F0"/>
    <w:rsid w:val="00853727"/>
    <w:rsid w:val="00853DD8"/>
    <w:rsid w:val="0085566B"/>
    <w:rsid w:val="00857AA9"/>
    <w:rsid w:val="00864BD1"/>
    <w:rsid w:val="00874A1B"/>
    <w:rsid w:val="00877C00"/>
    <w:rsid w:val="008823F7"/>
    <w:rsid w:val="00890D3C"/>
    <w:rsid w:val="00892AA6"/>
    <w:rsid w:val="00893DEF"/>
    <w:rsid w:val="0089422B"/>
    <w:rsid w:val="00894248"/>
    <w:rsid w:val="008A23FA"/>
    <w:rsid w:val="008A2919"/>
    <w:rsid w:val="008A61F7"/>
    <w:rsid w:val="008A627E"/>
    <w:rsid w:val="008B0F5C"/>
    <w:rsid w:val="008B3981"/>
    <w:rsid w:val="008B46CA"/>
    <w:rsid w:val="008B7882"/>
    <w:rsid w:val="008B79D2"/>
    <w:rsid w:val="008C14EB"/>
    <w:rsid w:val="008C212D"/>
    <w:rsid w:val="008C3E02"/>
    <w:rsid w:val="008C7B56"/>
    <w:rsid w:val="008C7D6E"/>
    <w:rsid w:val="008D1981"/>
    <w:rsid w:val="008D27D9"/>
    <w:rsid w:val="008D4A16"/>
    <w:rsid w:val="008E0AD7"/>
    <w:rsid w:val="008E4860"/>
    <w:rsid w:val="008E7DB5"/>
    <w:rsid w:val="008F46FA"/>
    <w:rsid w:val="008F7FB5"/>
    <w:rsid w:val="00900C63"/>
    <w:rsid w:val="009039FA"/>
    <w:rsid w:val="00903DB4"/>
    <w:rsid w:val="00903F90"/>
    <w:rsid w:val="00910D1C"/>
    <w:rsid w:val="009111BF"/>
    <w:rsid w:val="0091421D"/>
    <w:rsid w:val="0091503D"/>
    <w:rsid w:val="00917050"/>
    <w:rsid w:val="009171AD"/>
    <w:rsid w:val="0092084D"/>
    <w:rsid w:val="00920B73"/>
    <w:rsid w:val="00921A2E"/>
    <w:rsid w:val="00924CE9"/>
    <w:rsid w:val="00926D97"/>
    <w:rsid w:val="00930B6E"/>
    <w:rsid w:val="00931D48"/>
    <w:rsid w:val="00936FF2"/>
    <w:rsid w:val="009372E4"/>
    <w:rsid w:val="00937723"/>
    <w:rsid w:val="00942445"/>
    <w:rsid w:val="0094493E"/>
    <w:rsid w:val="00945B19"/>
    <w:rsid w:val="0094714C"/>
    <w:rsid w:val="0095460C"/>
    <w:rsid w:val="00954FC9"/>
    <w:rsid w:val="009628FB"/>
    <w:rsid w:val="009633B1"/>
    <w:rsid w:val="00965250"/>
    <w:rsid w:val="0096738B"/>
    <w:rsid w:val="00970854"/>
    <w:rsid w:val="00971A48"/>
    <w:rsid w:val="00972247"/>
    <w:rsid w:val="009758A1"/>
    <w:rsid w:val="00975BF8"/>
    <w:rsid w:val="00981909"/>
    <w:rsid w:val="0098669B"/>
    <w:rsid w:val="00995023"/>
    <w:rsid w:val="00995A42"/>
    <w:rsid w:val="009A3DD2"/>
    <w:rsid w:val="009A6AFA"/>
    <w:rsid w:val="009A704D"/>
    <w:rsid w:val="009B2FEE"/>
    <w:rsid w:val="009B3AD2"/>
    <w:rsid w:val="009B405F"/>
    <w:rsid w:val="009C32EA"/>
    <w:rsid w:val="009C4302"/>
    <w:rsid w:val="009D20BC"/>
    <w:rsid w:val="009D4018"/>
    <w:rsid w:val="009D5F06"/>
    <w:rsid w:val="009E3427"/>
    <w:rsid w:val="009E5F51"/>
    <w:rsid w:val="009E5F77"/>
    <w:rsid w:val="009E787C"/>
    <w:rsid w:val="009F4223"/>
    <w:rsid w:val="009F44D4"/>
    <w:rsid w:val="009F5B92"/>
    <w:rsid w:val="009F5EA4"/>
    <w:rsid w:val="009F69C0"/>
    <w:rsid w:val="009F7FDF"/>
    <w:rsid w:val="00A004FA"/>
    <w:rsid w:val="00A015A4"/>
    <w:rsid w:val="00A0194B"/>
    <w:rsid w:val="00A01BD4"/>
    <w:rsid w:val="00A031C8"/>
    <w:rsid w:val="00A056FF"/>
    <w:rsid w:val="00A0745F"/>
    <w:rsid w:val="00A07752"/>
    <w:rsid w:val="00A114F5"/>
    <w:rsid w:val="00A12CFB"/>
    <w:rsid w:val="00A14338"/>
    <w:rsid w:val="00A219D9"/>
    <w:rsid w:val="00A23B6C"/>
    <w:rsid w:val="00A2706C"/>
    <w:rsid w:val="00A317CF"/>
    <w:rsid w:val="00A32144"/>
    <w:rsid w:val="00A3266F"/>
    <w:rsid w:val="00A33283"/>
    <w:rsid w:val="00A35D28"/>
    <w:rsid w:val="00A35F14"/>
    <w:rsid w:val="00A36444"/>
    <w:rsid w:val="00A40CC6"/>
    <w:rsid w:val="00A44B97"/>
    <w:rsid w:val="00A46156"/>
    <w:rsid w:val="00A54101"/>
    <w:rsid w:val="00A5442D"/>
    <w:rsid w:val="00A54494"/>
    <w:rsid w:val="00A602CC"/>
    <w:rsid w:val="00A602FA"/>
    <w:rsid w:val="00A60C51"/>
    <w:rsid w:val="00A629ED"/>
    <w:rsid w:val="00A70F4C"/>
    <w:rsid w:val="00A77052"/>
    <w:rsid w:val="00A779AC"/>
    <w:rsid w:val="00A85ECF"/>
    <w:rsid w:val="00A879B0"/>
    <w:rsid w:val="00A91A20"/>
    <w:rsid w:val="00A93388"/>
    <w:rsid w:val="00A94B9B"/>
    <w:rsid w:val="00A955BA"/>
    <w:rsid w:val="00A9713B"/>
    <w:rsid w:val="00AA2987"/>
    <w:rsid w:val="00AA7B89"/>
    <w:rsid w:val="00AB27B4"/>
    <w:rsid w:val="00AB37A3"/>
    <w:rsid w:val="00AB3C35"/>
    <w:rsid w:val="00AB541A"/>
    <w:rsid w:val="00AC0238"/>
    <w:rsid w:val="00AC3C26"/>
    <w:rsid w:val="00AC4B6C"/>
    <w:rsid w:val="00AC4FAC"/>
    <w:rsid w:val="00AD2B02"/>
    <w:rsid w:val="00AD3DFF"/>
    <w:rsid w:val="00AD621D"/>
    <w:rsid w:val="00AD634B"/>
    <w:rsid w:val="00AD75C2"/>
    <w:rsid w:val="00AE03A4"/>
    <w:rsid w:val="00AE05C7"/>
    <w:rsid w:val="00AE2764"/>
    <w:rsid w:val="00AE380F"/>
    <w:rsid w:val="00AF5198"/>
    <w:rsid w:val="00AF66B1"/>
    <w:rsid w:val="00AF7C84"/>
    <w:rsid w:val="00B05EF5"/>
    <w:rsid w:val="00B071AE"/>
    <w:rsid w:val="00B11421"/>
    <w:rsid w:val="00B12003"/>
    <w:rsid w:val="00B139EC"/>
    <w:rsid w:val="00B22737"/>
    <w:rsid w:val="00B25DD7"/>
    <w:rsid w:val="00B263F1"/>
    <w:rsid w:val="00B30E3E"/>
    <w:rsid w:val="00B31B53"/>
    <w:rsid w:val="00B32780"/>
    <w:rsid w:val="00B32FB0"/>
    <w:rsid w:val="00B36E25"/>
    <w:rsid w:val="00B371AA"/>
    <w:rsid w:val="00B37BC5"/>
    <w:rsid w:val="00B462B5"/>
    <w:rsid w:val="00B501EF"/>
    <w:rsid w:val="00B5576B"/>
    <w:rsid w:val="00B5591E"/>
    <w:rsid w:val="00B61535"/>
    <w:rsid w:val="00B65BB1"/>
    <w:rsid w:val="00B66216"/>
    <w:rsid w:val="00B66B9F"/>
    <w:rsid w:val="00B70B38"/>
    <w:rsid w:val="00B7513D"/>
    <w:rsid w:val="00B75863"/>
    <w:rsid w:val="00B76D98"/>
    <w:rsid w:val="00B808CB"/>
    <w:rsid w:val="00B81623"/>
    <w:rsid w:val="00B83E83"/>
    <w:rsid w:val="00B851B3"/>
    <w:rsid w:val="00B86015"/>
    <w:rsid w:val="00B876E9"/>
    <w:rsid w:val="00B91D8C"/>
    <w:rsid w:val="00B96FF7"/>
    <w:rsid w:val="00BA04D7"/>
    <w:rsid w:val="00BA082C"/>
    <w:rsid w:val="00BA0F50"/>
    <w:rsid w:val="00BB29E9"/>
    <w:rsid w:val="00BB51D9"/>
    <w:rsid w:val="00BB6FF2"/>
    <w:rsid w:val="00BC00EA"/>
    <w:rsid w:val="00BC193A"/>
    <w:rsid w:val="00BC34A5"/>
    <w:rsid w:val="00BC49B1"/>
    <w:rsid w:val="00BC5DA6"/>
    <w:rsid w:val="00BC63B6"/>
    <w:rsid w:val="00BD03F4"/>
    <w:rsid w:val="00BD1487"/>
    <w:rsid w:val="00BD18C5"/>
    <w:rsid w:val="00BD4602"/>
    <w:rsid w:val="00BD4C83"/>
    <w:rsid w:val="00BD4FE5"/>
    <w:rsid w:val="00BE3185"/>
    <w:rsid w:val="00BE3A59"/>
    <w:rsid w:val="00BE6037"/>
    <w:rsid w:val="00BE7C2A"/>
    <w:rsid w:val="00BF0068"/>
    <w:rsid w:val="00BF784E"/>
    <w:rsid w:val="00C074AD"/>
    <w:rsid w:val="00C10D26"/>
    <w:rsid w:val="00C1447A"/>
    <w:rsid w:val="00C14EDD"/>
    <w:rsid w:val="00C151C8"/>
    <w:rsid w:val="00C171DD"/>
    <w:rsid w:val="00C268FC"/>
    <w:rsid w:val="00C32A19"/>
    <w:rsid w:val="00C33729"/>
    <w:rsid w:val="00C45726"/>
    <w:rsid w:val="00C52AC9"/>
    <w:rsid w:val="00C542A3"/>
    <w:rsid w:val="00C56F88"/>
    <w:rsid w:val="00C62F57"/>
    <w:rsid w:val="00C63C8F"/>
    <w:rsid w:val="00C709C7"/>
    <w:rsid w:val="00C77B4B"/>
    <w:rsid w:val="00C843D3"/>
    <w:rsid w:val="00C84C4F"/>
    <w:rsid w:val="00C850F6"/>
    <w:rsid w:val="00C875D8"/>
    <w:rsid w:val="00C9002D"/>
    <w:rsid w:val="00C917BF"/>
    <w:rsid w:val="00C917C4"/>
    <w:rsid w:val="00C96530"/>
    <w:rsid w:val="00CA24A9"/>
    <w:rsid w:val="00CA6143"/>
    <w:rsid w:val="00CB26C9"/>
    <w:rsid w:val="00CB7CF2"/>
    <w:rsid w:val="00CC169A"/>
    <w:rsid w:val="00CC402E"/>
    <w:rsid w:val="00CD061F"/>
    <w:rsid w:val="00CD3CCB"/>
    <w:rsid w:val="00CD5C6B"/>
    <w:rsid w:val="00CE0E33"/>
    <w:rsid w:val="00CE594C"/>
    <w:rsid w:val="00CE79B1"/>
    <w:rsid w:val="00CF1C63"/>
    <w:rsid w:val="00CF1FE7"/>
    <w:rsid w:val="00CF6DA7"/>
    <w:rsid w:val="00D015D7"/>
    <w:rsid w:val="00D06F34"/>
    <w:rsid w:val="00D114AC"/>
    <w:rsid w:val="00D13BC5"/>
    <w:rsid w:val="00D16203"/>
    <w:rsid w:val="00D179A8"/>
    <w:rsid w:val="00D2003F"/>
    <w:rsid w:val="00D20BBA"/>
    <w:rsid w:val="00D224EE"/>
    <w:rsid w:val="00D22547"/>
    <w:rsid w:val="00D23508"/>
    <w:rsid w:val="00D237BE"/>
    <w:rsid w:val="00D23CE5"/>
    <w:rsid w:val="00D277A7"/>
    <w:rsid w:val="00D34E2C"/>
    <w:rsid w:val="00D3600C"/>
    <w:rsid w:val="00D3655B"/>
    <w:rsid w:val="00D41551"/>
    <w:rsid w:val="00D42437"/>
    <w:rsid w:val="00D437CA"/>
    <w:rsid w:val="00D5467F"/>
    <w:rsid w:val="00D5696E"/>
    <w:rsid w:val="00D577BB"/>
    <w:rsid w:val="00D60D14"/>
    <w:rsid w:val="00D6113E"/>
    <w:rsid w:val="00D64FFD"/>
    <w:rsid w:val="00D70D7A"/>
    <w:rsid w:val="00D74392"/>
    <w:rsid w:val="00D764E5"/>
    <w:rsid w:val="00D77553"/>
    <w:rsid w:val="00D77568"/>
    <w:rsid w:val="00D85CBB"/>
    <w:rsid w:val="00D91DC8"/>
    <w:rsid w:val="00D92296"/>
    <w:rsid w:val="00D928A6"/>
    <w:rsid w:val="00D93013"/>
    <w:rsid w:val="00DA3540"/>
    <w:rsid w:val="00DA59D3"/>
    <w:rsid w:val="00DA602F"/>
    <w:rsid w:val="00DB5AA9"/>
    <w:rsid w:val="00DB7440"/>
    <w:rsid w:val="00DC3A36"/>
    <w:rsid w:val="00DC5B38"/>
    <w:rsid w:val="00DD0986"/>
    <w:rsid w:val="00DD46CE"/>
    <w:rsid w:val="00DD4EFC"/>
    <w:rsid w:val="00DF2B50"/>
    <w:rsid w:val="00DF7D05"/>
    <w:rsid w:val="00E00499"/>
    <w:rsid w:val="00E02B0F"/>
    <w:rsid w:val="00E047BE"/>
    <w:rsid w:val="00E049D8"/>
    <w:rsid w:val="00E04FA5"/>
    <w:rsid w:val="00E05107"/>
    <w:rsid w:val="00E100A1"/>
    <w:rsid w:val="00E11A8E"/>
    <w:rsid w:val="00E12525"/>
    <w:rsid w:val="00E151AC"/>
    <w:rsid w:val="00E16981"/>
    <w:rsid w:val="00E2194D"/>
    <w:rsid w:val="00E240C1"/>
    <w:rsid w:val="00E27F51"/>
    <w:rsid w:val="00E31061"/>
    <w:rsid w:val="00E31495"/>
    <w:rsid w:val="00E31B7E"/>
    <w:rsid w:val="00E34D3D"/>
    <w:rsid w:val="00E40987"/>
    <w:rsid w:val="00E40EE6"/>
    <w:rsid w:val="00E47694"/>
    <w:rsid w:val="00E52F8F"/>
    <w:rsid w:val="00E53441"/>
    <w:rsid w:val="00E538AB"/>
    <w:rsid w:val="00E547C0"/>
    <w:rsid w:val="00E55C23"/>
    <w:rsid w:val="00E60306"/>
    <w:rsid w:val="00E60502"/>
    <w:rsid w:val="00E6748E"/>
    <w:rsid w:val="00E72C26"/>
    <w:rsid w:val="00E73203"/>
    <w:rsid w:val="00E74A64"/>
    <w:rsid w:val="00E75CCE"/>
    <w:rsid w:val="00E75DF9"/>
    <w:rsid w:val="00E80979"/>
    <w:rsid w:val="00E80D48"/>
    <w:rsid w:val="00E814C6"/>
    <w:rsid w:val="00E83796"/>
    <w:rsid w:val="00E83F22"/>
    <w:rsid w:val="00E87AC2"/>
    <w:rsid w:val="00E87EE1"/>
    <w:rsid w:val="00E90BFC"/>
    <w:rsid w:val="00EA120C"/>
    <w:rsid w:val="00EA1F8E"/>
    <w:rsid w:val="00EA20F1"/>
    <w:rsid w:val="00EA5B50"/>
    <w:rsid w:val="00EA69C3"/>
    <w:rsid w:val="00EC6736"/>
    <w:rsid w:val="00EC757E"/>
    <w:rsid w:val="00ED117E"/>
    <w:rsid w:val="00ED459C"/>
    <w:rsid w:val="00ED4E65"/>
    <w:rsid w:val="00ED66BA"/>
    <w:rsid w:val="00ED6F54"/>
    <w:rsid w:val="00EE3921"/>
    <w:rsid w:val="00EE45D1"/>
    <w:rsid w:val="00EE6A7D"/>
    <w:rsid w:val="00EE71DE"/>
    <w:rsid w:val="00EF28CB"/>
    <w:rsid w:val="00EF2FA5"/>
    <w:rsid w:val="00EF3CFF"/>
    <w:rsid w:val="00EF5688"/>
    <w:rsid w:val="00EF5C8B"/>
    <w:rsid w:val="00F03E5A"/>
    <w:rsid w:val="00F04BD7"/>
    <w:rsid w:val="00F07F83"/>
    <w:rsid w:val="00F12857"/>
    <w:rsid w:val="00F12991"/>
    <w:rsid w:val="00F13242"/>
    <w:rsid w:val="00F1719C"/>
    <w:rsid w:val="00F21692"/>
    <w:rsid w:val="00F218A0"/>
    <w:rsid w:val="00F224F4"/>
    <w:rsid w:val="00F23532"/>
    <w:rsid w:val="00F24F28"/>
    <w:rsid w:val="00F30855"/>
    <w:rsid w:val="00F32FA2"/>
    <w:rsid w:val="00F342DA"/>
    <w:rsid w:val="00F355CC"/>
    <w:rsid w:val="00F413AF"/>
    <w:rsid w:val="00F41D65"/>
    <w:rsid w:val="00F45CDD"/>
    <w:rsid w:val="00F50C4F"/>
    <w:rsid w:val="00F53B55"/>
    <w:rsid w:val="00F55A47"/>
    <w:rsid w:val="00F56DFC"/>
    <w:rsid w:val="00F57639"/>
    <w:rsid w:val="00F6108D"/>
    <w:rsid w:val="00F62818"/>
    <w:rsid w:val="00F63E44"/>
    <w:rsid w:val="00F64A26"/>
    <w:rsid w:val="00F65280"/>
    <w:rsid w:val="00F67D4F"/>
    <w:rsid w:val="00F72DA5"/>
    <w:rsid w:val="00F7491B"/>
    <w:rsid w:val="00F74D37"/>
    <w:rsid w:val="00F82976"/>
    <w:rsid w:val="00F8311F"/>
    <w:rsid w:val="00F85735"/>
    <w:rsid w:val="00F8750C"/>
    <w:rsid w:val="00F933EB"/>
    <w:rsid w:val="00F946F1"/>
    <w:rsid w:val="00F9541E"/>
    <w:rsid w:val="00F9782C"/>
    <w:rsid w:val="00FA0BA5"/>
    <w:rsid w:val="00FA1FC8"/>
    <w:rsid w:val="00FA5D2B"/>
    <w:rsid w:val="00FA6120"/>
    <w:rsid w:val="00FA6187"/>
    <w:rsid w:val="00FB1A58"/>
    <w:rsid w:val="00FB235B"/>
    <w:rsid w:val="00FB2B3A"/>
    <w:rsid w:val="00FB3679"/>
    <w:rsid w:val="00FB4752"/>
    <w:rsid w:val="00FB683C"/>
    <w:rsid w:val="00FC0769"/>
    <w:rsid w:val="00FC3ADE"/>
    <w:rsid w:val="00FC3EF5"/>
    <w:rsid w:val="00FC559E"/>
    <w:rsid w:val="00FC6E86"/>
    <w:rsid w:val="00FC7833"/>
    <w:rsid w:val="00FD0736"/>
    <w:rsid w:val="00FD2DF7"/>
    <w:rsid w:val="00FD5D9C"/>
    <w:rsid w:val="00FD624F"/>
    <w:rsid w:val="00FE0132"/>
    <w:rsid w:val="00FE1EEB"/>
    <w:rsid w:val="00FE1FD9"/>
    <w:rsid w:val="00FE66F1"/>
    <w:rsid w:val="00FE71EA"/>
    <w:rsid w:val="00FF0DD1"/>
    <w:rsid w:val="00FF2467"/>
    <w:rsid w:val="00FF3B76"/>
    <w:rsid w:val="00FF6051"/>
    <w:rsid w:val="00FF64D9"/>
    <w:rsid w:val="00FF7AD7"/>
    <w:rsid w:val="00FF7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4F07B"/>
  <w15:docId w15:val="{07B133AC-3BFE-4C2F-B43D-A94CE151D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1D606C"/>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line="259" w:lineRule="auto"/>
    </w:pPr>
    <w:rPr>
      <w:rFonts w:ascii="Calibri" w:hAnsi="Calibri" w:cs="Arial Unicode MS"/>
      <w:color w:val="000000"/>
      <w:kern w:val="2"/>
      <w:sz w:val="22"/>
      <w:szCs w:val="22"/>
      <w:u w:color="000000"/>
      <w14:textOutline w14:w="0" w14:cap="flat" w14:cmpd="sng" w14:algn="ctr">
        <w14:noFill/>
        <w14:prstDash w14:val="solid"/>
        <w14:bevel/>
      </w14:textOutline>
    </w:rPr>
  </w:style>
  <w:style w:type="paragraph" w:styleId="NoSpacing">
    <w:name w:val="No Spacing"/>
    <w:rPr>
      <w:rFonts w:ascii="Calibri" w:hAnsi="Calibri" w:cs="Arial Unicode MS"/>
      <w:color w:val="000000"/>
      <w:sz w:val="22"/>
      <w:szCs w:val="22"/>
      <w:u w:color="000000"/>
      <w:lang w:val="en-US"/>
    </w:rPr>
  </w:style>
  <w:style w:type="paragraph" w:styleId="TOCHeading">
    <w:name w:val="TOC Heading"/>
    <w:next w:val="Body"/>
    <w:uiPriority w:val="39"/>
    <w:qFormat/>
    <w:pPr>
      <w:keepNext/>
      <w:keepLines/>
      <w:spacing w:before="240" w:line="259" w:lineRule="auto"/>
    </w:pPr>
    <w:rPr>
      <w:rFonts w:ascii="Calibri Light" w:hAnsi="Calibri Light" w:cs="Arial Unicode MS"/>
      <w:color w:val="2F5496"/>
      <w:sz w:val="32"/>
      <w:szCs w:val="32"/>
      <w:u w:color="2F5496"/>
      <w:lang w:val="en-US"/>
    </w:rPr>
  </w:style>
  <w:style w:type="paragraph" w:styleId="TOC1">
    <w:name w:val="toc 1"/>
    <w:next w:val="Body"/>
    <w:uiPriority w:val="39"/>
    <w:pPr>
      <w:spacing w:after="100" w:line="259" w:lineRule="auto"/>
    </w:pPr>
    <w:rPr>
      <w:rFonts w:ascii="Calibri" w:hAnsi="Calibri" w:cs="Arial Unicode MS"/>
      <w:color w:val="000000"/>
      <w:sz w:val="22"/>
      <w:szCs w:val="22"/>
      <w:u w:color="000000"/>
      <w:lang w:val="en-US"/>
    </w:rPr>
  </w:style>
  <w:style w:type="paragraph" w:styleId="TOC2">
    <w:name w:val="toc 2"/>
    <w:next w:val="Body"/>
    <w:uiPriority w:val="39"/>
    <w:pPr>
      <w:spacing w:after="100" w:line="259" w:lineRule="auto"/>
      <w:ind w:left="220"/>
    </w:pPr>
    <w:rPr>
      <w:rFonts w:ascii="Calibri" w:hAnsi="Calibri" w:cs="Arial Unicode MS"/>
      <w:color w:val="000000"/>
      <w:sz w:val="22"/>
      <w:szCs w:val="22"/>
      <w:u w:color="000000"/>
      <w:lang w:val="en-US"/>
    </w:rPr>
  </w:style>
  <w:style w:type="paragraph" w:styleId="TOC3">
    <w:name w:val="toc 3"/>
    <w:next w:val="Body"/>
    <w:uiPriority w:val="39"/>
    <w:pPr>
      <w:spacing w:after="100" w:line="259" w:lineRule="auto"/>
      <w:ind w:left="440"/>
    </w:pPr>
    <w:rPr>
      <w:rFonts w:ascii="Calibri" w:hAnsi="Calibri" w:cs="Arial Unicode MS"/>
      <w:color w:val="000000"/>
      <w:sz w:val="22"/>
      <w:szCs w:val="22"/>
      <w:u w:color="000000"/>
      <w:lang w:val="en-US"/>
    </w:rPr>
  </w:style>
  <w:style w:type="paragraph" w:styleId="ListParagraph">
    <w:name w:val="List Paragraph"/>
    <w:pPr>
      <w:spacing w:line="259" w:lineRule="auto"/>
      <w:ind w:left="720"/>
    </w:pPr>
    <w:rPr>
      <w:rFonts w:ascii="Calibri" w:hAnsi="Calibri" w:cs="Arial Unicode MS"/>
      <w:color w:val="000000"/>
      <w:kern w:val="2"/>
      <w:sz w:val="22"/>
      <w:szCs w:val="22"/>
      <w:u w:color="000000"/>
      <w:lang w:val="en-US"/>
    </w:rPr>
  </w:style>
  <w:style w:type="numbering" w:customStyle="1" w:styleId="ImportedStyle6">
    <w:name w:val="Imported Style 6"/>
    <w:pPr>
      <w:numPr>
        <w:numId w:val="1"/>
      </w:numPr>
    </w:pPr>
  </w:style>
  <w:style w:type="numbering" w:customStyle="1" w:styleId="ImportedStyle7">
    <w:name w:val="Imported Style 7"/>
    <w:pPr>
      <w:numPr>
        <w:numId w:val="3"/>
      </w:numPr>
    </w:pPr>
  </w:style>
  <w:style w:type="numbering" w:customStyle="1" w:styleId="ImportedStyle8">
    <w:name w:val="Imported Style 8"/>
    <w:pPr>
      <w:numPr>
        <w:numId w:val="5"/>
      </w:numPr>
    </w:pPr>
  </w:style>
  <w:style w:type="numbering" w:customStyle="1" w:styleId="ImportedStyle9">
    <w:name w:val="Imported Style 9"/>
    <w:pPr>
      <w:numPr>
        <w:numId w:val="7"/>
      </w:numPr>
    </w:pPr>
  </w:style>
  <w:style w:type="numbering" w:customStyle="1" w:styleId="ImportedStyle10">
    <w:name w:val="Imported Style 10"/>
    <w:pPr>
      <w:numPr>
        <w:numId w:val="9"/>
      </w:numPr>
    </w:pPr>
  </w:style>
  <w:style w:type="numbering" w:customStyle="1" w:styleId="ImportedStyle11">
    <w:name w:val="Imported Style 11"/>
    <w:pPr>
      <w:numPr>
        <w:numId w:val="11"/>
      </w:numPr>
    </w:pPr>
  </w:style>
  <w:style w:type="paragraph" w:styleId="NormalWeb">
    <w:name w:val="Normal (Web)"/>
    <w:basedOn w:val="Normal"/>
    <w:uiPriority w:val="99"/>
    <w:unhideWhenUsed/>
    <w:rsid w:val="000678A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AF5198"/>
    <w:rPr>
      <w:b/>
      <w:bCs/>
    </w:rPr>
  </w:style>
  <w:style w:type="paragraph" w:customStyle="1" w:styleId="rich-text-component">
    <w:name w:val="rich-text-component"/>
    <w:basedOn w:val="Normal"/>
    <w:rsid w:val="00F24F2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css-ejignk">
    <w:name w:val="css-ejignk"/>
    <w:basedOn w:val="DefaultParagraphFont"/>
    <w:rsid w:val="00F24F28"/>
  </w:style>
  <w:style w:type="paragraph" w:customStyle="1" w:styleId="paragraph">
    <w:name w:val="paragraph"/>
    <w:basedOn w:val="Normal"/>
    <w:rsid w:val="004E49A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normaltextrun">
    <w:name w:val="normaltextrun"/>
    <w:basedOn w:val="DefaultParagraphFont"/>
    <w:rsid w:val="004E49AD"/>
  </w:style>
  <w:style w:type="character" w:customStyle="1" w:styleId="eop">
    <w:name w:val="eop"/>
    <w:basedOn w:val="DefaultParagraphFont"/>
    <w:rsid w:val="004E49AD"/>
  </w:style>
  <w:style w:type="character" w:customStyle="1" w:styleId="scxw151905507">
    <w:name w:val="scxw151905507"/>
    <w:basedOn w:val="DefaultParagraphFont"/>
    <w:rsid w:val="004E49AD"/>
  </w:style>
  <w:style w:type="paragraph" w:styleId="Header">
    <w:name w:val="header"/>
    <w:basedOn w:val="Normal"/>
    <w:link w:val="HeaderChar"/>
    <w:uiPriority w:val="99"/>
    <w:unhideWhenUsed/>
    <w:rsid w:val="00B25DD7"/>
    <w:pPr>
      <w:tabs>
        <w:tab w:val="center" w:pos="4513"/>
        <w:tab w:val="right" w:pos="9026"/>
      </w:tabs>
    </w:pPr>
  </w:style>
  <w:style w:type="character" w:customStyle="1" w:styleId="HeaderChar">
    <w:name w:val="Header Char"/>
    <w:basedOn w:val="DefaultParagraphFont"/>
    <w:link w:val="Header"/>
    <w:uiPriority w:val="99"/>
    <w:rsid w:val="00B25DD7"/>
    <w:rPr>
      <w:sz w:val="24"/>
      <w:szCs w:val="24"/>
      <w:lang w:val="en-US" w:eastAsia="en-US"/>
    </w:rPr>
  </w:style>
  <w:style w:type="paragraph" w:styleId="Footer">
    <w:name w:val="footer"/>
    <w:basedOn w:val="Normal"/>
    <w:link w:val="FooterChar"/>
    <w:uiPriority w:val="99"/>
    <w:unhideWhenUsed/>
    <w:rsid w:val="00B25DD7"/>
    <w:pPr>
      <w:tabs>
        <w:tab w:val="center" w:pos="4513"/>
        <w:tab w:val="right" w:pos="9026"/>
      </w:tabs>
    </w:pPr>
  </w:style>
  <w:style w:type="character" w:customStyle="1" w:styleId="FooterChar">
    <w:name w:val="Footer Char"/>
    <w:basedOn w:val="DefaultParagraphFont"/>
    <w:link w:val="Footer"/>
    <w:uiPriority w:val="99"/>
    <w:rsid w:val="00B25DD7"/>
    <w:rPr>
      <w:sz w:val="24"/>
      <w:szCs w:val="24"/>
      <w:lang w:val="en-US" w:eastAsia="en-US"/>
    </w:rPr>
  </w:style>
  <w:style w:type="character" w:customStyle="1" w:styleId="Heading1Char">
    <w:name w:val="Heading 1 Char"/>
    <w:basedOn w:val="DefaultParagraphFont"/>
    <w:link w:val="Heading1"/>
    <w:uiPriority w:val="9"/>
    <w:rsid w:val="001D606C"/>
    <w:rPr>
      <w:rFonts w:asciiTheme="majorHAnsi" w:eastAsiaTheme="majorEastAsia" w:hAnsiTheme="majorHAnsi" w:cstheme="majorBidi"/>
      <w:color w:val="2F5496" w:themeColor="accent1" w:themeShade="BF"/>
      <w:sz w:val="32"/>
      <w:szCs w:val="32"/>
      <w:bdr w:val="none" w:sz="0" w:space="0" w:color="auto"/>
      <w:lang w:val="en-US" w:eastAsia="en-US"/>
    </w:rPr>
  </w:style>
  <w:style w:type="paragraph" w:styleId="Bibliography">
    <w:name w:val="Bibliography"/>
    <w:basedOn w:val="Normal"/>
    <w:next w:val="Normal"/>
    <w:uiPriority w:val="37"/>
    <w:unhideWhenUsed/>
    <w:rsid w:val="001D60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9290">
      <w:bodyDiv w:val="1"/>
      <w:marLeft w:val="0"/>
      <w:marRight w:val="0"/>
      <w:marTop w:val="0"/>
      <w:marBottom w:val="0"/>
      <w:divBdr>
        <w:top w:val="none" w:sz="0" w:space="0" w:color="auto"/>
        <w:left w:val="none" w:sz="0" w:space="0" w:color="auto"/>
        <w:bottom w:val="none" w:sz="0" w:space="0" w:color="auto"/>
        <w:right w:val="none" w:sz="0" w:space="0" w:color="auto"/>
      </w:divBdr>
    </w:div>
    <w:div w:id="75976469">
      <w:bodyDiv w:val="1"/>
      <w:marLeft w:val="0"/>
      <w:marRight w:val="0"/>
      <w:marTop w:val="0"/>
      <w:marBottom w:val="0"/>
      <w:divBdr>
        <w:top w:val="none" w:sz="0" w:space="0" w:color="auto"/>
        <w:left w:val="none" w:sz="0" w:space="0" w:color="auto"/>
        <w:bottom w:val="none" w:sz="0" w:space="0" w:color="auto"/>
        <w:right w:val="none" w:sz="0" w:space="0" w:color="auto"/>
      </w:divBdr>
    </w:div>
    <w:div w:id="90204846">
      <w:bodyDiv w:val="1"/>
      <w:marLeft w:val="0"/>
      <w:marRight w:val="0"/>
      <w:marTop w:val="0"/>
      <w:marBottom w:val="0"/>
      <w:divBdr>
        <w:top w:val="none" w:sz="0" w:space="0" w:color="auto"/>
        <w:left w:val="none" w:sz="0" w:space="0" w:color="auto"/>
        <w:bottom w:val="none" w:sz="0" w:space="0" w:color="auto"/>
        <w:right w:val="none" w:sz="0" w:space="0" w:color="auto"/>
      </w:divBdr>
    </w:div>
    <w:div w:id="94327757">
      <w:bodyDiv w:val="1"/>
      <w:marLeft w:val="0"/>
      <w:marRight w:val="0"/>
      <w:marTop w:val="0"/>
      <w:marBottom w:val="0"/>
      <w:divBdr>
        <w:top w:val="none" w:sz="0" w:space="0" w:color="auto"/>
        <w:left w:val="none" w:sz="0" w:space="0" w:color="auto"/>
        <w:bottom w:val="none" w:sz="0" w:space="0" w:color="auto"/>
        <w:right w:val="none" w:sz="0" w:space="0" w:color="auto"/>
      </w:divBdr>
    </w:div>
    <w:div w:id="120928270">
      <w:bodyDiv w:val="1"/>
      <w:marLeft w:val="0"/>
      <w:marRight w:val="0"/>
      <w:marTop w:val="0"/>
      <w:marBottom w:val="0"/>
      <w:divBdr>
        <w:top w:val="none" w:sz="0" w:space="0" w:color="auto"/>
        <w:left w:val="none" w:sz="0" w:space="0" w:color="auto"/>
        <w:bottom w:val="none" w:sz="0" w:space="0" w:color="auto"/>
        <w:right w:val="none" w:sz="0" w:space="0" w:color="auto"/>
      </w:divBdr>
    </w:div>
    <w:div w:id="143666735">
      <w:bodyDiv w:val="1"/>
      <w:marLeft w:val="0"/>
      <w:marRight w:val="0"/>
      <w:marTop w:val="0"/>
      <w:marBottom w:val="0"/>
      <w:divBdr>
        <w:top w:val="none" w:sz="0" w:space="0" w:color="auto"/>
        <w:left w:val="none" w:sz="0" w:space="0" w:color="auto"/>
        <w:bottom w:val="none" w:sz="0" w:space="0" w:color="auto"/>
        <w:right w:val="none" w:sz="0" w:space="0" w:color="auto"/>
      </w:divBdr>
    </w:div>
    <w:div w:id="190842733">
      <w:bodyDiv w:val="1"/>
      <w:marLeft w:val="0"/>
      <w:marRight w:val="0"/>
      <w:marTop w:val="0"/>
      <w:marBottom w:val="0"/>
      <w:divBdr>
        <w:top w:val="none" w:sz="0" w:space="0" w:color="auto"/>
        <w:left w:val="none" w:sz="0" w:space="0" w:color="auto"/>
        <w:bottom w:val="none" w:sz="0" w:space="0" w:color="auto"/>
        <w:right w:val="none" w:sz="0" w:space="0" w:color="auto"/>
      </w:divBdr>
    </w:div>
    <w:div w:id="200439284">
      <w:bodyDiv w:val="1"/>
      <w:marLeft w:val="0"/>
      <w:marRight w:val="0"/>
      <w:marTop w:val="0"/>
      <w:marBottom w:val="0"/>
      <w:divBdr>
        <w:top w:val="none" w:sz="0" w:space="0" w:color="auto"/>
        <w:left w:val="none" w:sz="0" w:space="0" w:color="auto"/>
        <w:bottom w:val="none" w:sz="0" w:space="0" w:color="auto"/>
        <w:right w:val="none" w:sz="0" w:space="0" w:color="auto"/>
      </w:divBdr>
    </w:div>
    <w:div w:id="222260471">
      <w:bodyDiv w:val="1"/>
      <w:marLeft w:val="0"/>
      <w:marRight w:val="0"/>
      <w:marTop w:val="0"/>
      <w:marBottom w:val="0"/>
      <w:divBdr>
        <w:top w:val="none" w:sz="0" w:space="0" w:color="auto"/>
        <w:left w:val="none" w:sz="0" w:space="0" w:color="auto"/>
        <w:bottom w:val="none" w:sz="0" w:space="0" w:color="auto"/>
        <w:right w:val="none" w:sz="0" w:space="0" w:color="auto"/>
      </w:divBdr>
    </w:div>
    <w:div w:id="224266151">
      <w:bodyDiv w:val="1"/>
      <w:marLeft w:val="0"/>
      <w:marRight w:val="0"/>
      <w:marTop w:val="0"/>
      <w:marBottom w:val="0"/>
      <w:divBdr>
        <w:top w:val="none" w:sz="0" w:space="0" w:color="auto"/>
        <w:left w:val="none" w:sz="0" w:space="0" w:color="auto"/>
        <w:bottom w:val="none" w:sz="0" w:space="0" w:color="auto"/>
        <w:right w:val="none" w:sz="0" w:space="0" w:color="auto"/>
      </w:divBdr>
    </w:div>
    <w:div w:id="250628682">
      <w:bodyDiv w:val="1"/>
      <w:marLeft w:val="0"/>
      <w:marRight w:val="0"/>
      <w:marTop w:val="0"/>
      <w:marBottom w:val="0"/>
      <w:divBdr>
        <w:top w:val="none" w:sz="0" w:space="0" w:color="auto"/>
        <w:left w:val="none" w:sz="0" w:space="0" w:color="auto"/>
        <w:bottom w:val="none" w:sz="0" w:space="0" w:color="auto"/>
        <w:right w:val="none" w:sz="0" w:space="0" w:color="auto"/>
      </w:divBdr>
    </w:div>
    <w:div w:id="280574901">
      <w:bodyDiv w:val="1"/>
      <w:marLeft w:val="0"/>
      <w:marRight w:val="0"/>
      <w:marTop w:val="0"/>
      <w:marBottom w:val="0"/>
      <w:divBdr>
        <w:top w:val="none" w:sz="0" w:space="0" w:color="auto"/>
        <w:left w:val="none" w:sz="0" w:space="0" w:color="auto"/>
        <w:bottom w:val="none" w:sz="0" w:space="0" w:color="auto"/>
        <w:right w:val="none" w:sz="0" w:space="0" w:color="auto"/>
      </w:divBdr>
    </w:div>
    <w:div w:id="317542380">
      <w:bodyDiv w:val="1"/>
      <w:marLeft w:val="0"/>
      <w:marRight w:val="0"/>
      <w:marTop w:val="0"/>
      <w:marBottom w:val="0"/>
      <w:divBdr>
        <w:top w:val="none" w:sz="0" w:space="0" w:color="auto"/>
        <w:left w:val="none" w:sz="0" w:space="0" w:color="auto"/>
        <w:bottom w:val="none" w:sz="0" w:space="0" w:color="auto"/>
        <w:right w:val="none" w:sz="0" w:space="0" w:color="auto"/>
      </w:divBdr>
    </w:div>
    <w:div w:id="336537524">
      <w:bodyDiv w:val="1"/>
      <w:marLeft w:val="0"/>
      <w:marRight w:val="0"/>
      <w:marTop w:val="0"/>
      <w:marBottom w:val="0"/>
      <w:divBdr>
        <w:top w:val="none" w:sz="0" w:space="0" w:color="auto"/>
        <w:left w:val="none" w:sz="0" w:space="0" w:color="auto"/>
        <w:bottom w:val="none" w:sz="0" w:space="0" w:color="auto"/>
        <w:right w:val="none" w:sz="0" w:space="0" w:color="auto"/>
      </w:divBdr>
    </w:div>
    <w:div w:id="367338749">
      <w:bodyDiv w:val="1"/>
      <w:marLeft w:val="0"/>
      <w:marRight w:val="0"/>
      <w:marTop w:val="0"/>
      <w:marBottom w:val="0"/>
      <w:divBdr>
        <w:top w:val="none" w:sz="0" w:space="0" w:color="auto"/>
        <w:left w:val="none" w:sz="0" w:space="0" w:color="auto"/>
        <w:bottom w:val="none" w:sz="0" w:space="0" w:color="auto"/>
        <w:right w:val="none" w:sz="0" w:space="0" w:color="auto"/>
      </w:divBdr>
    </w:div>
    <w:div w:id="443429144">
      <w:bodyDiv w:val="1"/>
      <w:marLeft w:val="0"/>
      <w:marRight w:val="0"/>
      <w:marTop w:val="0"/>
      <w:marBottom w:val="0"/>
      <w:divBdr>
        <w:top w:val="none" w:sz="0" w:space="0" w:color="auto"/>
        <w:left w:val="none" w:sz="0" w:space="0" w:color="auto"/>
        <w:bottom w:val="none" w:sz="0" w:space="0" w:color="auto"/>
        <w:right w:val="none" w:sz="0" w:space="0" w:color="auto"/>
      </w:divBdr>
    </w:div>
    <w:div w:id="555505714">
      <w:bodyDiv w:val="1"/>
      <w:marLeft w:val="0"/>
      <w:marRight w:val="0"/>
      <w:marTop w:val="0"/>
      <w:marBottom w:val="0"/>
      <w:divBdr>
        <w:top w:val="none" w:sz="0" w:space="0" w:color="auto"/>
        <w:left w:val="none" w:sz="0" w:space="0" w:color="auto"/>
        <w:bottom w:val="none" w:sz="0" w:space="0" w:color="auto"/>
        <w:right w:val="none" w:sz="0" w:space="0" w:color="auto"/>
      </w:divBdr>
    </w:div>
    <w:div w:id="560823938">
      <w:bodyDiv w:val="1"/>
      <w:marLeft w:val="0"/>
      <w:marRight w:val="0"/>
      <w:marTop w:val="0"/>
      <w:marBottom w:val="0"/>
      <w:divBdr>
        <w:top w:val="none" w:sz="0" w:space="0" w:color="auto"/>
        <w:left w:val="none" w:sz="0" w:space="0" w:color="auto"/>
        <w:bottom w:val="none" w:sz="0" w:space="0" w:color="auto"/>
        <w:right w:val="none" w:sz="0" w:space="0" w:color="auto"/>
      </w:divBdr>
    </w:div>
    <w:div w:id="563880374">
      <w:bodyDiv w:val="1"/>
      <w:marLeft w:val="0"/>
      <w:marRight w:val="0"/>
      <w:marTop w:val="0"/>
      <w:marBottom w:val="0"/>
      <w:divBdr>
        <w:top w:val="none" w:sz="0" w:space="0" w:color="auto"/>
        <w:left w:val="none" w:sz="0" w:space="0" w:color="auto"/>
        <w:bottom w:val="none" w:sz="0" w:space="0" w:color="auto"/>
        <w:right w:val="none" w:sz="0" w:space="0" w:color="auto"/>
      </w:divBdr>
    </w:div>
    <w:div w:id="572854256">
      <w:bodyDiv w:val="1"/>
      <w:marLeft w:val="0"/>
      <w:marRight w:val="0"/>
      <w:marTop w:val="0"/>
      <w:marBottom w:val="0"/>
      <w:divBdr>
        <w:top w:val="none" w:sz="0" w:space="0" w:color="auto"/>
        <w:left w:val="none" w:sz="0" w:space="0" w:color="auto"/>
        <w:bottom w:val="none" w:sz="0" w:space="0" w:color="auto"/>
        <w:right w:val="none" w:sz="0" w:space="0" w:color="auto"/>
      </w:divBdr>
    </w:div>
    <w:div w:id="605963193">
      <w:bodyDiv w:val="1"/>
      <w:marLeft w:val="0"/>
      <w:marRight w:val="0"/>
      <w:marTop w:val="0"/>
      <w:marBottom w:val="0"/>
      <w:divBdr>
        <w:top w:val="none" w:sz="0" w:space="0" w:color="auto"/>
        <w:left w:val="none" w:sz="0" w:space="0" w:color="auto"/>
        <w:bottom w:val="none" w:sz="0" w:space="0" w:color="auto"/>
        <w:right w:val="none" w:sz="0" w:space="0" w:color="auto"/>
      </w:divBdr>
    </w:div>
    <w:div w:id="616377243">
      <w:bodyDiv w:val="1"/>
      <w:marLeft w:val="0"/>
      <w:marRight w:val="0"/>
      <w:marTop w:val="0"/>
      <w:marBottom w:val="0"/>
      <w:divBdr>
        <w:top w:val="none" w:sz="0" w:space="0" w:color="auto"/>
        <w:left w:val="none" w:sz="0" w:space="0" w:color="auto"/>
        <w:bottom w:val="none" w:sz="0" w:space="0" w:color="auto"/>
        <w:right w:val="none" w:sz="0" w:space="0" w:color="auto"/>
      </w:divBdr>
    </w:div>
    <w:div w:id="660962643">
      <w:bodyDiv w:val="1"/>
      <w:marLeft w:val="0"/>
      <w:marRight w:val="0"/>
      <w:marTop w:val="0"/>
      <w:marBottom w:val="0"/>
      <w:divBdr>
        <w:top w:val="none" w:sz="0" w:space="0" w:color="auto"/>
        <w:left w:val="none" w:sz="0" w:space="0" w:color="auto"/>
        <w:bottom w:val="none" w:sz="0" w:space="0" w:color="auto"/>
        <w:right w:val="none" w:sz="0" w:space="0" w:color="auto"/>
      </w:divBdr>
    </w:div>
    <w:div w:id="663553192">
      <w:bodyDiv w:val="1"/>
      <w:marLeft w:val="0"/>
      <w:marRight w:val="0"/>
      <w:marTop w:val="0"/>
      <w:marBottom w:val="0"/>
      <w:divBdr>
        <w:top w:val="none" w:sz="0" w:space="0" w:color="auto"/>
        <w:left w:val="none" w:sz="0" w:space="0" w:color="auto"/>
        <w:bottom w:val="none" w:sz="0" w:space="0" w:color="auto"/>
        <w:right w:val="none" w:sz="0" w:space="0" w:color="auto"/>
      </w:divBdr>
    </w:div>
    <w:div w:id="682709373">
      <w:bodyDiv w:val="1"/>
      <w:marLeft w:val="0"/>
      <w:marRight w:val="0"/>
      <w:marTop w:val="0"/>
      <w:marBottom w:val="0"/>
      <w:divBdr>
        <w:top w:val="none" w:sz="0" w:space="0" w:color="auto"/>
        <w:left w:val="none" w:sz="0" w:space="0" w:color="auto"/>
        <w:bottom w:val="none" w:sz="0" w:space="0" w:color="auto"/>
        <w:right w:val="none" w:sz="0" w:space="0" w:color="auto"/>
      </w:divBdr>
    </w:div>
    <w:div w:id="732434290">
      <w:bodyDiv w:val="1"/>
      <w:marLeft w:val="0"/>
      <w:marRight w:val="0"/>
      <w:marTop w:val="0"/>
      <w:marBottom w:val="0"/>
      <w:divBdr>
        <w:top w:val="none" w:sz="0" w:space="0" w:color="auto"/>
        <w:left w:val="none" w:sz="0" w:space="0" w:color="auto"/>
        <w:bottom w:val="none" w:sz="0" w:space="0" w:color="auto"/>
        <w:right w:val="none" w:sz="0" w:space="0" w:color="auto"/>
      </w:divBdr>
    </w:div>
    <w:div w:id="745684904">
      <w:bodyDiv w:val="1"/>
      <w:marLeft w:val="0"/>
      <w:marRight w:val="0"/>
      <w:marTop w:val="0"/>
      <w:marBottom w:val="0"/>
      <w:divBdr>
        <w:top w:val="none" w:sz="0" w:space="0" w:color="auto"/>
        <w:left w:val="none" w:sz="0" w:space="0" w:color="auto"/>
        <w:bottom w:val="none" w:sz="0" w:space="0" w:color="auto"/>
        <w:right w:val="none" w:sz="0" w:space="0" w:color="auto"/>
      </w:divBdr>
    </w:div>
    <w:div w:id="748497933">
      <w:bodyDiv w:val="1"/>
      <w:marLeft w:val="0"/>
      <w:marRight w:val="0"/>
      <w:marTop w:val="0"/>
      <w:marBottom w:val="0"/>
      <w:divBdr>
        <w:top w:val="none" w:sz="0" w:space="0" w:color="auto"/>
        <w:left w:val="none" w:sz="0" w:space="0" w:color="auto"/>
        <w:bottom w:val="none" w:sz="0" w:space="0" w:color="auto"/>
        <w:right w:val="none" w:sz="0" w:space="0" w:color="auto"/>
      </w:divBdr>
    </w:div>
    <w:div w:id="787627030">
      <w:bodyDiv w:val="1"/>
      <w:marLeft w:val="0"/>
      <w:marRight w:val="0"/>
      <w:marTop w:val="0"/>
      <w:marBottom w:val="0"/>
      <w:divBdr>
        <w:top w:val="none" w:sz="0" w:space="0" w:color="auto"/>
        <w:left w:val="none" w:sz="0" w:space="0" w:color="auto"/>
        <w:bottom w:val="none" w:sz="0" w:space="0" w:color="auto"/>
        <w:right w:val="none" w:sz="0" w:space="0" w:color="auto"/>
      </w:divBdr>
    </w:div>
    <w:div w:id="818378620">
      <w:bodyDiv w:val="1"/>
      <w:marLeft w:val="0"/>
      <w:marRight w:val="0"/>
      <w:marTop w:val="0"/>
      <w:marBottom w:val="0"/>
      <w:divBdr>
        <w:top w:val="none" w:sz="0" w:space="0" w:color="auto"/>
        <w:left w:val="none" w:sz="0" w:space="0" w:color="auto"/>
        <w:bottom w:val="none" w:sz="0" w:space="0" w:color="auto"/>
        <w:right w:val="none" w:sz="0" w:space="0" w:color="auto"/>
      </w:divBdr>
    </w:div>
    <w:div w:id="871652670">
      <w:bodyDiv w:val="1"/>
      <w:marLeft w:val="0"/>
      <w:marRight w:val="0"/>
      <w:marTop w:val="0"/>
      <w:marBottom w:val="0"/>
      <w:divBdr>
        <w:top w:val="none" w:sz="0" w:space="0" w:color="auto"/>
        <w:left w:val="none" w:sz="0" w:space="0" w:color="auto"/>
        <w:bottom w:val="none" w:sz="0" w:space="0" w:color="auto"/>
        <w:right w:val="none" w:sz="0" w:space="0" w:color="auto"/>
      </w:divBdr>
    </w:div>
    <w:div w:id="887455042">
      <w:bodyDiv w:val="1"/>
      <w:marLeft w:val="0"/>
      <w:marRight w:val="0"/>
      <w:marTop w:val="0"/>
      <w:marBottom w:val="0"/>
      <w:divBdr>
        <w:top w:val="none" w:sz="0" w:space="0" w:color="auto"/>
        <w:left w:val="none" w:sz="0" w:space="0" w:color="auto"/>
        <w:bottom w:val="none" w:sz="0" w:space="0" w:color="auto"/>
        <w:right w:val="none" w:sz="0" w:space="0" w:color="auto"/>
      </w:divBdr>
    </w:div>
    <w:div w:id="920676551">
      <w:bodyDiv w:val="1"/>
      <w:marLeft w:val="0"/>
      <w:marRight w:val="0"/>
      <w:marTop w:val="0"/>
      <w:marBottom w:val="0"/>
      <w:divBdr>
        <w:top w:val="none" w:sz="0" w:space="0" w:color="auto"/>
        <w:left w:val="none" w:sz="0" w:space="0" w:color="auto"/>
        <w:bottom w:val="none" w:sz="0" w:space="0" w:color="auto"/>
        <w:right w:val="none" w:sz="0" w:space="0" w:color="auto"/>
      </w:divBdr>
    </w:div>
    <w:div w:id="950354968">
      <w:bodyDiv w:val="1"/>
      <w:marLeft w:val="0"/>
      <w:marRight w:val="0"/>
      <w:marTop w:val="0"/>
      <w:marBottom w:val="0"/>
      <w:divBdr>
        <w:top w:val="none" w:sz="0" w:space="0" w:color="auto"/>
        <w:left w:val="none" w:sz="0" w:space="0" w:color="auto"/>
        <w:bottom w:val="none" w:sz="0" w:space="0" w:color="auto"/>
        <w:right w:val="none" w:sz="0" w:space="0" w:color="auto"/>
      </w:divBdr>
    </w:div>
    <w:div w:id="958610576">
      <w:bodyDiv w:val="1"/>
      <w:marLeft w:val="0"/>
      <w:marRight w:val="0"/>
      <w:marTop w:val="0"/>
      <w:marBottom w:val="0"/>
      <w:divBdr>
        <w:top w:val="none" w:sz="0" w:space="0" w:color="auto"/>
        <w:left w:val="none" w:sz="0" w:space="0" w:color="auto"/>
        <w:bottom w:val="none" w:sz="0" w:space="0" w:color="auto"/>
        <w:right w:val="none" w:sz="0" w:space="0" w:color="auto"/>
      </w:divBdr>
    </w:div>
    <w:div w:id="997655594">
      <w:bodyDiv w:val="1"/>
      <w:marLeft w:val="0"/>
      <w:marRight w:val="0"/>
      <w:marTop w:val="0"/>
      <w:marBottom w:val="0"/>
      <w:divBdr>
        <w:top w:val="none" w:sz="0" w:space="0" w:color="auto"/>
        <w:left w:val="none" w:sz="0" w:space="0" w:color="auto"/>
        <w:bottom w:val="none" w:sz="0" w:space="0" w:color="auto"/>
        <w:right w:val="none" w:sz="0" w:space="0" w:color="auto"/>
      </w:divBdr>
    </w:div>
    <w:div w:id="1015957094">
      <w:bodyDiv w:val="1"/>
      <w:marLeft w:val="0"/>
      <w:marRight w:val="0"/>
      <w:marTop w:val="0"/>
      <w:marBottom w:val="0"/>
      <w:divBdr>
        <w:top w:val="none" w:sz="0" w:space="0" w:color="auto"/>
        <w:left w:val="none" w:sz="0" w:space="0" w:color="auto"/>
        <w:bottom w:val="none" w:sz="0" w:space="0" w:color="auto"/>
        <w:right w:val="none" w:sz="0" w:space="0" w:color="auto"/>
      </w:divBdr>
    </w:div>
    <w:div w:id="1043167230">
      <w:bodyDiv w:val="1"/>
      <w:marLeft w:val="0"/>
      <w:marRight w:val="0"/>
      <w:marTop w:val="0"/>
      <w:marBottom w:val="0"/>
      <w:divBdr>
        <w:top w:val="none" w:sz="0" w:space="0" w:color="auto"/>
        <w:left w:val="none" w:sz="0" w:space="0" w:color="auto"/>
        <w:bottom w:val="none" w:sz="0" w:space="0" w:color="auto"/>
        <w:right w:val="none" w:sz="0" w:space="0" w:color="auto"/>
      </w:divBdr>
    </w:div>
    <w:div w:id="1062486611">
      <w:bodyDiv w:val="1"/>
      <w:marLeft w:val="0"/>
      <w:marRight w:val="0"/>
      <w:marTop w:val="0"/>
      <w:marBottom w:val="0"/>
      <w:divBdr>
        <w:top w:val="none" w:sz="0" w:space="0" w:color="auto"/>
        <w:left w:val="none" w:sz="0" w:space="0" w:color="auto"/>
        <w:bottom w:val="none" w:sz="0" w:space="0" w:color="auto"/>
        <w:right w:val="none" w:sz="0" w:space="0" w:color="auto"/>
      </w:divBdr>
    </w:div>
    <w:div w:id="1075249838">
      <w:bodyDiv w:val="1"/>
      <w:marLeft w:val="0"/>
      <w:marRight w:val="0"/>
      <w:marTop w:val="0"/>
      <w:marBottom w:val="0"/>
      <w:divBdr>
        <w:top w:val="none" w:sz="0" w:space="0" w:color="auto"/>
        <w:left w:val="none" w:sz="0" w:space="0" w:color="auto"/>
        <w:bottom w:val="none" w:sz="0" w:space="0" w:color="auto"/>
        <w:right w:val="none" w:sz="0" w:space="0" w:color="auto"/>
      </w:divBdr>
    </w:div>
    <w:div w:id="1075542611">
      <w:bodyDiv w:val="1"/>
      <w:marLeft w:val="0"/>
      <w:marRight w:val="0"/>
      <w:marTop w:val="0"/>
      <w:marBottom w:val="0"/>
      <w:divBdr>
        <w:top w:val="none" w:sz="0" w:space="0" w:color="auto"/>
        <w:left w:val="none" w:sz="0" w:space="0" w:color="auto"/>
        <w:bottom w:val="none" w:sz="0" w:space="0" w:color="auto"/>
        <w:right w:val="none" w:sz="0" w:space="0" w:color="auto"/>
      </w:divBdr>
    </w:div>
    <w:div w:id="1080981670">
      <w:bodyDiv w:val="1"/>
      <w:marLeft w:val="0"/>
      <w:marRight w:val="0"/>
      <w:marTop w:val="0"/>
      <w:marBottom w:val="0"/>
      <w:divBdr>
        <w:top w:val="none" w:sz="0" w:space="0" w:color="auto"/>
        <w:left w:val="none" w:sz="0" w:space="0" w:color="auto"/>
        <w:bottom w:val="none" w:sz="0" w:space="0" w:color="auto"/>
        <w:right w:val="none" w:sz="0" w:space="0" w:color="auto"/>
      </w:divBdr>
    </w:div>
    <w:div w:id="1088430936">
      <w:bodyDiv w:val="1"/>
      <w:marLeft w:val="0"/>
      <w:marRight w:val="0"/>
      <w:marTop w:val="0"/>
      <w:marBottom w:val="0"/>
      <w:divBdr>
        <w:top w:val="none" w:sz="0" w:space="0" w:color="auto"/>
        <w:left w:val="none" w:sz="0" w:space="0" w:color="auto"/>
        <w:bottom w:val="none" w:sz="0" w:space="0" w:color="auto"/>
        <w:right w:val="none" w:sz="0" w:space="0" w:color="auto"/>
      </w:divBdr>
    </w:div>
    <w:div w:id="1095830328">
      <w:bodyDiv w:val="1"/>
      <w:marLeft w:val="0"/>
      <w:marRight w:val="0"/>
      <w:marTop w:val="0"/>
      <w:marBottom w:val="0"/>
      <w:divBdr>
        <w:top w:val="none" w:sz="0" w:space="0" w:color="auto"/>
        <w:left w:val="none" w:sz="0" w:space="0" w:color="auto"/>
        <w:bottom w:val="none" w:sz="0" w:space="0" w:color="auto"/>
        <w:right w:val="none" w:sz="0" w:space="0" w:color="auto"/>
      </w:divBdr>
    </w:div>
    <w:div w:id="1100181703">
      <w:bodyDiv w:val="1"/>
      <w:marLeft w:val="0"/>
      <w:marRight w:val="0"/>
      <w:marTop w:val="0"/>
      <w:marBottom w:val="0"/>
      <w:divBdr>
        <w:top w:val="none" w:sz="0" w:space="0" w:color="auto"/>
        <w:left w:val="none" w:sz="0" w:space="0" w:color="auto"/>
        <w:bottom w:val="none" w:sz="0" w:space="0" w:color="auto"/>
        <w:right w:val="none" w:sz="0" w:space="0" w:color="auto"/>
      </w:divBdr>
    </w:div>
    <w:div w:id="1106921366">
      <w:bodyDiv w:val="1"/>
      <w:marLeft w:val="0"/>
      <w:marRight w:val="0"/>
      <w:marTop w:val="0"/>
      <w:marBottom w:val="0"/>
      <w:divBdr>
        <w:top w:val="none" w:sz="0" w:space="0" w:color="auto"/>
        <w:left w:val="none" w:sz="0" w:space="0" w:color="auto"/>
        <w:bottom w:val="none" w:sz="0" w:space="0" w:color="auto"/>
        <w:right w:val="none" w:sz="0" w:space="0" w:color="auto"/>
      </w:divBdr>
    </w:div>
    <w:div w:id="1125000460">
      <w:bodyDiv w:val="1"/>
      <w:marLeft w:val="0"/>
      <w:marRight w:val="0"/>
      <w:marTop w:val="0"/>
      <w:marBottom w:val="0"/>
      <w:divBdr>
        <w:top w:val="none" w:sz="0" w:space="0" w:color="auto"/>
        <w:left w:val="none" w:sz="0" w:space="0" w:color="auto"/>
        <w:bottom w:val="none" w:sz="0" w:space="0" w:color="auto"/>
        <w:right w:val="none" w:sz="0" w:space="0" w:color="auto"/>
      </w:divBdr>
    </w:div>
    <w:div w:id="1136264926">
      <w:bodyDiv w:val="1"/>
      <w:marLeft w:val="0"/>
      <w:marRight w:val="0"/>
      <w:marTop w:val="0"/>
      <w:marBottom w:val="0"/>
      <w:divBdr>
        <w:top w:val="none" w:sz="0" w:space="0" w:color="auto"/>
        <w:left w:val="none" w:sz="0" w:space="0" w:color="auto"/>
        <w:bottom w:val="none" w:sz="0" w:space="0" w:color="auto"/>
        <w:right w:val="none" w:sz="0" w:space="0" w:color="auto"/>
      </w:divBdr>
    </w:div>
    <w:div w:id="1164008788">
      <w:bodyDiv w:val="1"/>
      <w:marLeft w:val="0"/>
      <w:marRight w:val="0"/>
      <w:marTop w:val="0"/>
      <w:marBottom w:val="0"/>
      <w:divBdr>
        <w:top w:val="none" w:sz="0" w:space="0" w:color="auto"/>
        <w:left w:val="none" w:sz="0" w:space="0" w:color="auto"/>
        <w:bottom w:val="none" w:sz="0" w:space="0" w:color="auto"/>
        <w:right w:val="none" w:sz="0" w:space="0" w:color="auto"/>
      </w:divBdr>
    </w:div>
    <w:div w:id="1169177535">
      <w:bodyDiv w:val="1"/>
      <w:marLeft w:val="0"/>
      <w:marRight w:val="0"/>
      <w:marTop w:val="0"/>
      <w:marBottom w:val="0"/>
      <w:divBdr>
        <w:top w:val="none" w:sz="0" w:space="0" w:color="auto"/>
        <w:left w:val="none" w:sz="0" w:space="0" w:color="auto"/>
        <w:bottom w:val="none" w:sz="0" w:space="0" w:color="auto"/>
        <w:right w:val="none" w:sz="0" w:space="0" w:color="auto"/>
      </w:divBdr>
    </w:div>
    <w:div w:id="1190878084">
      <w:bodyDiv w:val="1"/>
      <w:marLeft w:val="0"/>
      <w:marRight w:val="0"/>
      <w:marTop w:val="0"/>
      <w:marBottom w:val="0"/>
      <w:divBdr>
        <w:top w:val="none" w:sz="0" w:space="0" w:color="auto"/>
        <w:left w:val="none" w:sz="0" w:space="0" w:color="auto"/>
        <w:bottom w:val="none" w:sz="0" w:space="0" w:color="auto"/>
        <w:right w:val="none" w:sz="0" w:space="0" w:color="auto"/>
      </w:divBdr>
    </w:div>
    <w:div w:id="1205144685">
      <w:bodyDiv w:val="1"/>
      <w:marLeft w:val="0"/>
      <w:marRight w:val="0"/>
      <w:marTop w:val="0"/>
      <w:marBottom w:val="0"/>
      <w:divBdr>
        <w:top w:val="none" w:sz="0" w:space="0" w:color="auto"/>
        <w:left w:val="none" w:sz="0" w:space="0" w:color="auto"/>
        <w:bottom w:val="none" w:sz="0" w:space="0" w:color="auto"/>
        <w:right w:val="none" w:sz="0" w:space="0" w:color="auto"/>
      </w:divBdr>
    </w:div>
    <w:div w:id="1210847110">
      <w:bodyDiv w:val="1"/>
      <w:marLeft w:val="0"/>
      <w:marRight w:val="0"/>
      <w:marTop w:val="0"/>
      <w:marBottom w:val="0"/>
      <w:divBdr>
        <w:top w:val="none" w:sz="0" w:space="0" w:color="auto"/>
        <w:left w:val="none" w:sz="0" w:space="0" w:color="auto"/>
        <w:bottom w:val="none" w:sz="0" w:space="0" w:color="auto"/>
        <w:right w:val="none" w:sz="0" w:space="0" w:color="auto"/>
      </w:divBdr>
    </w:div>
    <w:div w:id="1232694739">
      <w:bodyDiv w:val="1"/>
      <w:marLeft w:val="0"/>
      <w:marRight w:val="0"/>
      <w:marTop w:val="0"/>
      <w:marBottom w:val="0"/>
      <w:divBdr>
        <w:top w:val="none" w:sz="0" w:space="0" w:color="auto"/>
        <w:left w:val="none" w:sz="0" w:space="0" w:color="auto"/>
        <w:bottom w:val="none" w:sz="0" w:space="0" w:color="auto"/>
        <w:right w:val="none" w:sz="0" w:space="0" w:color="auto"/>
      </w:divBdr>
    </w:div>
    <w:div w:id="1266958652">
      <w:bodyDiv w:val="1"/>
      <w:marLeft w:val="0"/>
      <w:marRight w:val="0"/>
      <w:marTop w:val="0"/>
      <w:marBottom w:val="0"/>
      <w:divBdr>
        <w:top w:val="none" w:sz="0" w:space="0" w:color="auto"/>
        <w:left w:val="none" w:sz="0" w:space="0" w:color="auto"/>
        <w:bottom w:val="none" w:sz="0" w:space="0" w:color="auto"/>
        <w:right w:val="none" w:sz="0" w:space="0" w:color="auto"/>
      </w:divBdr>
    </w:div>
    <w:div w:id="1292709799">
      <w:bodyDiv w:val="1"/>
      <w:marLeft w:val="0"/>
      <w:marRight w:val="0"/>
      <w:marTop w:val="0"/>
      <w:marBottom w:val="0"/>
      <w:divBdr>
        <w:top w:val="none" w:sz="0" w:space="0" w:color="auto"/>
        <w:left w:val="none" w:sz="0" w:space="0" w:color="auto"/>
        <w:bottom w:val="none" w:sz="0" w:space="0" w:color="auto"/>
        <w:right w:val="none" w:sz="0" w:space="0" w:color="auto"/>
      </w:divBdr>
    </w:div>
    <w:div w:id="1293514306">
      <w:bodyDiv w:val="1"/>
      <w:marLeft w:val="0"/>
      <w:marRight w:val="0"/>
      <w:marTop w:val="0"/>
      <w:marBottom w:val="0"/>
      <w:divBdr>
        <w:top w:val="none" w:sz="0" w:space="0" w:color="auto"/>
        <w:left w:val="none" w:sz="0" w:space="0" w:color="auto"/>
        <w:bottom w:val="none" w:sz="0" w:space="0" w:color="auto"/>
        <w:right w:val="none" w:sz="0" w:space="0" w:color="auto"/>
      </w:divBdr>
    </w:div>
    <w:div w:id="1295912130">
      <w:bodyDiv w:val="1"/>
      <w:marLeft w:val="0"/>
      <w:marRight w:val="0"/>
      <w:marTop w:val="0"/>
      <w:marBottom w:val="0"/>
      <w:divBdr>
        <w:top w:val="none" w:sz="0" w:space="0" w:color="auto"/>
        <w:left w:val="none" w:sz="0" w:space="0" w:color="auto"/>
        <w:bottom w:val="none" w:sz="0" w:space="0" w:color="auto"/>
        <w:right w:val="none" w:sz="0" w:space="0" w:color="auto"/>
      </w:divBdr>
    </w:div>
    <w:div w:id="1331523956">
      <w:bodyDiv w:val="1"/>
      <w:marLeft w:val="0"/>
      <w:marRight w:val="0"/>
      <w:marTop w:val="0"/>
      <w:marBottom w:val="0"/>
      <w:divBdr>
        <w:top w:val="none" w:sz="0" w:space="0" w:color="auto"/>
        <w:left w:val="none" w:sz="0" w:space="0" w:color="auto"/>
        <w:bottom w:val="none" w:sz="0" w:space="0" w:color="auto"/>
        <w:right w:val="none" w:sz="0" w:space="0" w:color="auto"/>
      </w:divBdr>
    </w:div>
    <w:div w:id="1337659604">
      <w:bodyDiv w:val="1"/>
      <w:marLeft w:val="0"/>
      <w:marRight w:val="0"/>
      <w:marTop w:val="0"/>
      <w:marBottom w:val="0"/>
      <w:divBdr>
        <w:top w:val="none" w:sz="0" w:space="0" w:color="auto"/>
        <w:left w:val="none" w:sz="0" w:space="0" w:color="auto"/>
        <w:bottom w:val="none" w:sz="0" w:space="0" w:color="auto"/>
        <w:right w:val="none" w:sz="0" w:space="0" w:color="auto"/>
      </w:divBdr>
    </w:div>
    <w:div w:id="1361739190">
      <w:bodyDiv w:val="1"/>
      <w:marLeft w:val="0"/>
      <w:marRight w:val="0"/>
      <w:marTop w:val="0"/>
      <w:marBottom w:val="0"/>
      <w:divBdr>
        <w:top w:val="none" w:sz="0" w:space="0" w:color="auto"/>
        <w:left w:val="none" w:sz="0" w:space="0" w:color="auto"/>
        <w:bottom w:val="none" w:sz="0" w:space="0" w:color="auto"/>
        <w:right w:val="none" w:sz="0" w:space="0" w:color="auto"/>
      </w:divBdr>
    </w:div>
    <w:div w:id="1412309536">
      <w:bodyDiv w:val="1"/>
      <w:marLeft w:val="0"/>
      <w:marRight w:val="0"/>
      <w:marTop w:val="0"/>
      <w:marBottom w:val="0"/>
      <w:divBdr>
        <w:top w:val="none" w:sz="0" w:space="0" w:color="auto"/>
        <w:left w:val="none" w:sz="0" w:space="0" w:color="auto"/>
        <w:bottom w:val="none" w:sz="0" w:space="0" w:color="auto"/>
        <w:right w:val="none" w:sz="0" w:space="0" w:color="auto"/>
      </w:divBdr>
    </w:div>
    <w:div w:id="1456824305">
      <w:bodyDiv w:val="1"/>
      <w:marLeft w:val="0"/>
      <w:marRight w:val="0"/>
      <w:marTop w:val="0"/>
      <w:marBottom w:val="0"/>
      <w:divBdr>
        <w:top w:val="none" w:sz="0" w:space="0" w:color="auto"/>
        <w:left w:val="none" w:sz="0" w:space="0" w:color="auto"/>
        <w:bottom w:val="none" w:sz="0" w:space="0" w:color="auto"/>
        <w:right w:val="none" w:sz="0" w:space="0" w:color="auto"/>
      </w:divBdr>
    </w:div>
    <w:div w:id="1525944310">
      <w:bodyDiv w:val="1"/>
      <w:marLeft w:val="0"/>
      <w:marRight w:val="0"/>
      <w:marTop w:val="0"/>
      <w:marBottom w:val="0"/>
      <w:divBdr>
        <w:top w:val="none" w:sz="0" w:space="0" w:color="auto"/>
        <w:left w:val="none" w:sz="0" w:space="0" w:color="auto"/>
        <w:bottom w:val="none" w:sz="0" w:space="0" w:color="auto"/>
        <w:right w:val="none" w:sz="0" w:space="0" w:color="auto"/>
      </w:divBdr>
    </w:div>
    <w:div w:id="1557618964">
      <w:bodyDiv w:val="1"/>
      <w:marLeft w:val="0"/>
      <w:marRight w:val="0"/>
      <w:marTop w:val="0"/>
      <w:marBottom w:val="0"/>
      <w:divBdr>
        <w:top w:val="none" w:sz="0" w:space="0" w:color="auto"/>
        <w:left w:val="none" w:sz="0" w:space="0" w:color="auto"/>
        <w:bottom w:val="none" w:sz="0" w:space="0" w:color="auto"/>
        <w:right w:val="none" w:sz="0" w:space="0" w:color="auto"/>
      </w:divBdr>
    </w:div>
    <w:div w:id="1638951486">
      <w:bodyDiv w:val="1"/>
      <w:marLeft w:val="0"/>
      <w:marRight w:val="0"/>
      <w:marTop w:val="0"/>
      <w:marBottom w:val="0"/>
      <w:divBdr>
        <w:top w:val="none" w:sz="0" w:space="0" w:color="auto"/>
        <w:left w:val="none" w:sz="0" w:space="0" w:color="auto"/>
        <w:bottom w:val="none" w:sz="0" w:space="0" w:color="auto"/>
        <w:right w:val="none" w:sz="0" w:space="0" w:color="auto"/>
      </w:divBdr>
    </w:div>
    <w:div w:id="1643072089">
      <w:bodyDiv w:val="1"/>
      <w:marLeft w:val="0"/>
      <w:marRight w:val="0"/>
      <w:marTop w:val="0"/>
      <w:marBottom w:val="0"/>
      <w:divBdr>
        <w:top w:val="none" w:sz="0" w:space="0" w:color="auto"/>
        <w:left w:val="none" w:sz="0" w:space="0" w:color="auto"/>
        <w:bottom w:val="none" w:sz="0" w:space="0" w:color="auto"/>
        <w:right w:val="none" w:sz="0" w:space="0" w:color="auto"/>
      </w:divBdr>
    </w:div>
    <w:div w:id="1648588170">
      <w:bodyDiv w:val="1"/>
      <w:marLeft w:val="0"/>
      <w:marRight w:val="0"/>
      <w:marTop w:val="0"/>
      <w:marBottom w:val="0"/>
      <w:divBdr>
        <w:top w:val="none" w:sz="0" w:space="0" w:color="auto"/>
        <w:left w:val="none" w:sz="0" w:space="0" w:color="auto"/>
        <w:bottom w:val="none" w:sz="0" w:space="0" w:color="auto"/>
        <w:right w:val="none" w:sz="0" w:space="0" w:color="auto"/>
      </w:divBdr>
    </w:div>
    <w:div w:id="1699768235">
      <w:bodyDiv w:val="1"/>
      <w:marLeft w:val="0"/>
      <w:marRight w:val="0"/>
      <w:marTop w:val="0"/>
      <w:marBottom w:val="0"/>
      <w:divBdr>
        <w:top w:val="none" w:sz="0" w:space="0" w:color="auto"/>
        <w:left w:val="none" w:sz="0" w:space="0" w:color="auto"/>
        <w:bottom w:val="none" w:sz="0" w:space="0" w:color="auto"/>
        <w:right w:val="none" w:sz="0" w:space="0" w:color="auto"/>
      </w:divBdr>
      <w:divsChild>
        <w:div w:id="157817339">
          <w:marLeft w:val="0"/>
          <w:marRight w:val="0"/>
          <w:marTop w:val="0"/>
          <w:marBottom w:val="0"/>
          <w:divBdr>
            <w:top w:val="none" w:sz="0" w:space="0" w:color="auto"/>
            <w:left w:val="none" w:sz="0" w:space="0" w:color="auto"/>
            <w:bottom w:val="none" w:sz="0" w:space="0" w:color="auto"/>
            <w:right w:val="none" w:sz="0" w:space="0" w:color="auto"/>
          </w:divBdr>
        </w:div>
        <w:div w:id="925958349">
          <w:marLeft w:val="0"/>
          <w:marRight w:val="0"/>
          <w:marTop w:val="0"/>
          <w:marBottom w:val="0"/>
          <w:divBdr>
            <w:top w:val="none" w:sz="0" w:space="0" w:color="auto"/>
            <w:left w:val="none" w:sz="0" w:space="0" w:color="auto"/>
            <w:bottom w:val="none" w:sz="0" w:space="0" w:color="auto"/>
            <w:right w:val="none" w:sz="0" w:space="0" w:color="auto"/>
          </w:divBdr>
        </w:div>
        <w:div w:id="1032458450">
          <w:marLeft w:val="0"/>
          <w:marRight w:val="0"/>
          <w:marTop w:val="0"/>
          <w:marBottom w:val="0"/>
          <w:divBdr>
            <w:top w:val="none" w:sz="0" w:space="0" w:color="auto"/>
            <w:left w:val="none" w:sz="0" w:space="0" w:color="auto"/>
            <w:bottom w:val="none" w:sz="0" w:space="0" w:color="auto"/>
            <w:right w:val="none" w:sz="0" w:space="0" w:color="auto"/>
          </w:divBdr>
        </w:div>
        <w:div w:id="1512909714">
          <w:marLeft w:val="0"/>
          <w:marRight w:val="0"/>
          <w:marTop w:val="0"/>
          <w:marBottom w:val="0"/>
          <w:divBdr>
            <w:top w:val="none" w:sz="0" w:space="0" w:color="auto"/>
            <w:left w:val="none" w:sz="0" w:space="0" w:color="auto"/>
            <w:bottom w:val="none" w:sz="0" w:space="0" w:color="auto"/>
            <w:right w:val="none" w:sz="0" w:space="0" w:color="auto"/>
          </w:divBdr>
        </w:div>
        <w:div w:id="197358757">
          <w:marLeft w:val="0"/>
          <w:marRight w:val="0"/>
          <w:marTop w:val="0"/>
          <w:marBottom w:val="0"/>
          <w:divBdr>
            <w:top w:val="none" w:sz="0" w:space="0" w:color="auto"/>
            <w:left w:val="none" w:sz="0" w:space="0" w:color="auto"/>
            <w:bottom w:val="none" w:sz="0" w:space="0" w:color="auto"/>
            <w:right w:val="none" w:sz="0" w:space="0" w:color="auto"/>
          </w:divBdr>
        </w:div>
        <w:div w:id="461533968">
          <w:marLeft w:val="0"/>
          <w:marRight w:val="0"/>
          <w:marTop w:val="0"/>
          <w:marBottom w:val="0"/>
          <w:divBdr>
            <w:top w:val="none" w:sz="0" w:space="0" w:color="auto"/>
            <w:left w:val="none" w:sz="0" w:space="0" w:color="auto"/>
            <w:bottom w:val="none" w:sz="0" w:space="0" w:color="auto"/>
            <w:right w:val="none" w:sz="0" w:space="0" w:color="auto"/>
          </w:divBdr>
        </w:div>
        <w:div w:id="1751539797">
          <w:marLeft w:val="0"/>
          <w:marRight w:val="0"/>
          <w:marTop w:val="0"/>
          <w:marBottom w:val="0"/>
          <w:divBdr>
            <w:top w:val="none" w:sz="0" w:space="0" w:color="auto"/>
            <w:left w:val="none" w:sz="0" w:space="0" w:color="auto"/>
            <w:bottom w:val="none" w:sz="0" w:space="0" w:color="auto"/>
            <w:right w:val="none" w:sz="0" w:space="0" w:color="auto"/>
          </w:divBdr>
        </w:div>
        <w:div w:id="1146245709">
          <w:marLeft w:val="0"/>
          <w:marRight w:val="0"/>
          <w:marTop w:val="0"/>
          <w:marBottom w:val="0"/>
          <w:divBdr>
            <w:top w:val="none" w:sz="0" w:space="0" w:color="auto"/>
            <w:left w:val="none" w:sz="0" w:space="0" w:color="auto"/>
            <w:bottom w:val="none" w:sz="0" w:space="0" w:color="auto"/>
            <w:right w:val="none" w:sz="0" w:space="0" w:color="auto"/>
          </w:divBdr>
        </w:div>
        <w:div w:id="1731032887">
          <w:marLeft w:val="0"/>
          <w:marRight w:val="0"/>
          <w:marTop w:val="0"/>
          <w:marBottom w:val="0"/>
          <w:divBdr>
            <w:top w:val="none" w:sz="0" w:space="0" w:color="auto"/>
            <w:left w:val="none" w:sz="0" w:space="0" w:color="auto"/>
            <w:bottom w:val="none" w:sz="0" w:space="0" w:color="auto"/>
            <w:right w:val="none" w:sz="0" w:space="0" w:color="auto"/>
          </w:divBdr>
        </w:div>
        <w:div w:id="481652831">
          <w:marLeft w:val="0"/>
          <w:marRight w:val="0"/>
          <w:marTop w:val="0"/>
          <w:marBottom w:val="0"/>
          <w:divBdr>
            <w:top w:val="none" w:sz="0" w:space="0" w:color="auto"/>
            <w:left w:val="none" w:sz="0" w:space="0" w:color="auto"/>
            <w:bottom w:val="none" w:sz="0" w:space="0" w:color="auto"/>
            <w:right w:val="none" w:sz="0" w:space="0" w:color="auto"/>
          </w:divBdr>
        </w:div>
        <w:div w:id="688263718">
          <w:marLeft w:val="0"/>
          <w:marRight w:val="0"/>
          <w:marTop w:val="0"/>
          <w:marBottom w:val="0"/>
          <w:divBdr>
            <w:top w:val="none" w:sz="0" w:space="0" w:color="auto"/>
            <w:left w:val="none" w:sz="0" w:space="0" w:color="auto"/>
            <w:bottom w:val="none" w:sz="0" w:space="0" w:color="auto"/>
            <w:right w:val="none" w:sz="0" w:space="0" w:color="auto"/>
          </w:divBdr>
        </w:div>
        <w:div w:id="1062482812">
          <w:marLeft w:val="0"/>
          <w:marRight w:val="0"/>
          <w:marTop w:val="0"/>
          <w:marBottom w:val="0"/>
          <w:divBdr>
            <w:top w:val="none" w:sz="0" w:space="0" w:color="auto"/>
            <w:left w:val="none" w:sz="0" w:space="0" w:color="auto"/>
            <w:bottom w:val="none" w:sz="0" w:space="0" w:color="auto"/>
            <w:right w:val="none" w:sz="0" w:space="0" w:color="auto"/>
          </w:divBdr>
        </w:div>
        <w:div w:id="935090341">
          <w:marLeft w:val="0"/>
          <w:marRight w:val="0"/>
          <w:marTop w:val="0"/>
          <w:marBottom w:val="0"/>
          <w:divBdr>
            <w:top w:val="none" w:sz="0" w:space="0" w:color="auto"/>
            <w:left w:val="none" w:sz="0" w:space="0" w:color="auto"/>
            <w:bottom w:val="none" w:sz="0" w:space="0" w:color="auto"/>
            <w:right w:val="none" w:sz="0" w:space="0" w:color="auto"/>
          </w:divBdr>
        </w:div>
        <w:div w:id="1386566610">
          <w:marLeft w:val="0"/>
          <w:marRight w:val="0"/>
          <w:marTop w:val="0"/>
          <w:marBottom w:val="0"/>
          <w:divBdr>
            <w:top w:val="none" w:sz="0" w:space="0" w:color="auto"/>
            <w:left w:val="none" w:sz="0" w:space="0" w:color="auto"/>
            <w:bottom w:val="none" w:sz="0" w:space="0" w:color="auto"/>
            <w:right w:val="none" w:sz="0" w:space="0" w:color="auto"/>
          </w:divBdr>
        </w:div>
        <w:div w:id="1201287145">
          <w:marLeft w:val="0"/>
          <w:marRight w:val="0"/>
          <w:marTop w:val="0"/>
          <w:marBottom w:val="0"/>
          <w:divBdr>
            <w:top w:val="none" w:sz="0" w:space="0" w:color="auto"/>
            <w:left w:val="none" w:sz="0" w:space="0" w:color="auto"/>
            <w:bottom w:val="none" w:sz="0" w:space="0" w:color="auto"/>
            <w:right w:val="none" w:sz="0" w:space="0" w:color="auto"/>
          </w:divBdr>
        </w:div>
        <w:div w:id="290862371">
          <w:marLeft w:val="0"/>
          <w:marRight w:val="0"/>
          <w:marTop w:val="0"/>
          <w:marBottom w:val="0"/>
          <w:divBdr>
            <w:top w:val="none" w:sz="0" w:space="0" w:color="auto"/>
            <w:left w:val="none" w:sz="0" w:space="0" w:color="auto"/>
            <w:bottom w:val="none" w:sz="0" w:space="0" w:color="auto"/>
            <w:right w:val="none" w:sz="0" w:space="0" w:color="auto"/>
          </w:divBdr>
        </w:div>
        <w:div w:id="494220676">
          <w:marLeft w:val="0"/>
          <w:marRight w:val="0"/>
          <w:marTop w:val="0"/>
          <w:marBottom w:val="0"/>
          <w:divBdr>
            <w:top w:val="none" w:sz="0" w:space="0" w:color="auto"/>
            <w:left w:val="none" w:sz="0" w:space="0" w:color="auto"/>
            <w:bottom w:val="none" w:sz="0" w:space="0" w:color="auto"/>
            <w:right w:val="none" w:sz="0" w:space="0" w:color="auto"/>
          </w:divBdr>
        </w:div>
        <w:div w:id="522936040">
          <w:marLeft w:val="0"/>
          <w:marRight w:val="0"/>
          <w:marTop w:val="0"/>
          <w:marBottom w:val="0"/>
          <w:divBdr>
            <w:top w:val="none" w:sz="0" w:space="0" w:color="auto"/>
            <w:left w:val="none" w:sz="0" w:space="0" w:color="auto"/>
            <w:bottom w:val="none" w:sz="0" w:space="0" w:color="auto"/>
            <w:right w:val="none" w:sz="0" w:space="0" w:color="auto"/>
          </w:divBdr>
        </w:div>
        <w:div w:id="304817704">
          <w:marLeft w:val="0"/>
          <w:marRight w:val="0"/>
          <w:marTop w:val="0"/>
          <w:marBottom w:val="0"/>
          <w:divBdr>
            <w:top w:val="none" w:sz="0" w:space="0" w:color="auto"/>
            <w:left w:val="none" w:sz="0" w:space="0" w:color="auto"/>
            <w:bottom w:val="none" w:sz="0" w:space="0" w:color="auto"/>
            <w:right w:val="none" w:sz="0" w:space="0" w:color="auto"/>
          </w:divBdr>
        </w:div>
        <w:div w:id="1525821704">
          <w:marLeft w:val="0"/>
          <w:marRight w:val="0"/>
          <w:marTop w:val="0"/>
          <w:marBottom w:val="0"/>
          <w:divBdr>
            <w:top w:val="none" w:sz="0" w:space="0" w:color="auto"/>
            <w:left w:val="none" w:sz="0" w:space="0" w:color="auto"/>
            <w:bottom w:val="none" w:sz="0" w:space="0" w:color="auto"/>
            <w:right w:val="none" w:sz="0" w:space="0" w:color="auto"/>
          </w:divBdr>
        </w:div>
        <w:div w:id="381516136">
          <w:marLeft w:val="0"/>
          <w:marRight w:val="0"/>
          <w:marTop w:val="0"/>
          <w:marBottom w:val="0"/>
          <w:divBdr>
            <w:top w:val="none" w:sz="0" w:space="0" w:color="auto"/>
            <w:left w:val="none" w:sz="0" w:space="0" w:color="auto"/>
            <w:bottom w:val="none" w:sz="0" w:space="0" w:color="auto"/>
            <w:right w:val="none" w:sz="0" w:space="0" w:color="auto"/>
          </w:divBdr>
        </w:div>
        <w:div w:id="1243904683">
          <w:marLeft w:val="0"/>
          <w:marRight w:val="0"/>
          <w:marTop w:val="0"/>
          <w:marBottom w:val="0"/>
          <w:divBdr>
            <w:top w:val="none" w:sz="0" w:space="0" w:color="auto"/>
            <w:left w:val="none" w:sz="0" w:space="0" w:color="auto"/>
            <w:bottom w:val="none" w:sz="0" w:space="0" w:color="auto"/>
            <w:right w:val="none" w:sz="0" w:space="0" w:color="auto"/>
          </w:divBdr>
        </w:div>
        <w:div w:id="226110358">
          <w:marLeft w:val="0"/>
          <w:marRight w:val="0"/>
          <w:marTop w:val="0"/>
          <w:marBottom w:val="0"/>
          <w:divBdr>
            <w:top w:val="none" w:sz="0" w:space="0" w:color="auto"/>
            <w:left w:val="none" w:sz="0" w:space="0" w:color="auto"/>
            <w:bottom w:val="none" w:sz="0" w:space="0" w:color="auto"/>
            <w:right w:val="none" w:sz="0" w:space="0" w:color="auto"/>
          </w:divBdr>
        </w:div>
        <w:div w:id="512305529">
          <w:marLeft w:val="0"/>
          <w:marRight w:val="0"/>
          <w:marTop w:val="0"/>
          <w:marBottom w:val="0"/>
          <w:divBdr>
            <w:top w:val="none" w:sz="0" w:space="0" w:color="auto"/>
            <w:left w:val="none" w:sz="0" w:space="0" w:color="auto"/>
            <w:bottom w:val="none" w:sz="0" w:space="0" w:color="auto"/>
            <w:right w:val="none" w:sz="0" w:space="0" w:color="auto"/>
          </w:divBdr>
        </w:div>
        <w:div w:id="587541909">
          <w:marLeft w:val="0"/>
          <w:marRight w:val="0"/>
          <w:marTop w:val="0"/>
          <w:marBottom w:val="0"/>
          <w:divBdr>
            <w:top w:val="none" w:sz="0" w:space="0" w:color="auto"/>
            <w:left w:val="none" w:sz="0" w:space="0" w:color="auto"/>
            <w:bottom w:val="none" w:sz="0" w:space="0" w:color="auto"/>
            <w:right w:val="none" w:sz="0" w:space="0" w:color="auto"/>
          </w:divBdr>
        </w:div>
        <w:div w:id="1023165612">
          <w:marLeft w:val="0"/>
          <w:marRight w:val="0"/>
          <w:marTop w:val="0"/>
          <w:marBottom w:val="0"/>
          <w:divBdr>
            <w:top w:val="none" w:sz="0" w:space="0" w:color="auto"/>
            <w:left w:val="none" w:sz="0" w:space="0" w:color="auto"/>
            <w:bottom w:val="none" w:sz="0" w:space="0" w:color="auto"/>
            <w:right w:val="none" w:sz="0" w:space="0" w:color="auto"/>
          </w:divBdr>
        </w:div>
        <w:div w:id="533344798">
          <w:marLeft w:val="0"/>
          <w:marRight w:val="0"/>
          <w:marTop w:val="0"/>
          <w:marBottom w:val="0"/>
          <w:divBdr>
            <w:top w:val="none" w:sz="0" w:space="0" w:color="auto"/>
            <w:left w:val="none" w:sz="0" w:space="0" w:color="auto"/>
            <w:bottom w:val="none" w:sz="0" w:space="0" w:color="auto"/>
            <w:right w:val="none" w:sz="0" w:space="0" w:color="auto"/>
          </w:divBdr>
        </w:div>
        <w:div w:id="1197549212">
          <w:marLeft w:val="0"/>
          <w:marRight w:val="0"/>
          <w:marTop w:val="0"/>
          <w:marBottom w:val="0"/>
          <w:divBdr>
            <w:top w:val="none" w:sz="0" w:space="0" w:color="auto"/>
            <w:left w:val="none" w:sz="0" w:space="0" w:color="auto"/>
            <w:bottom w:val="none" w:sz="0" w:space="0" w:color="auto"/>
            <w:right w:val="none" w:sz="0" w:space="0" w:color="auto"/>
          </w:divBdr>
        </w:div>
        <w:div w:id="802504473">
          <w:marLeft w:val="0"/>
          <w:marRight w:val="0"/>
          <w:marTop w:val="0"/>
          <w:marBottom w:val="0"/>
          <w:divBdr>
            <w:top w:val="none" w:sz="0" w:space="0" w:color="auto"/>
            <w:left w:val="none" w:sz="0" w:space="0" w:color="auto"/>
            <w:bottom w:val="none" w:sz="0" w:space="0" w:color="auto"/>
            <w:right w:val="none" w:sz="0" w:space="0" w:color="auto"/>
          </w:divBdr>
        </w:div>
        <w:div w:id="1147938075">
          <w:marLeft w:val="0"/>
          <w:marRight w:val="0"/>
          <w:marTop w:val="0"/>
          <w:marBottom w:val="0"/>
          <w:divBdr>
            <w:top w:val="none" w:sz="0" w:space="0" w:color="auto"/>
            <w:left w:val="none" w:sz="0" w:space="0" w:color="auto"/>
            <w:bottom w:val="none" w:sz="0" w:space="0" w:color="auto"/>
            <w:right w:val="none" w:sz="0" w:space="0" w:color="auto"/>
          </w:divBdr>
        </w:div>
        <w:div w:id="583102901">
          <w:marLeft w:val="0"/>
          <w:marRight w:val="0"/>
          <w:marTop w:val="0"/>
          <w:marBottom w:val="0"/>
          <w:divBdr>
            <w:top w:val="none" w:sz="0" w:space="0" w:color="auto"/>
            <w:left w:val="none" w:sz="0" w:space="0" w:color="auto"/>
            <w:bottom w:val="none" w:sz="0" w:space="0" w:color="auto"/>
            <w:right w:val="none" w:sz="0" w:space="0" w:color="auto"/>
          </w:divBdr>
        </w:div>
        <w:div w:id="1167747846">
          <w:marLeft w:val="0"/>
          <w:marRight w:val="0"/>
          <w:marTop w:val="0"/>
          <w:marBottom w:val="0"/>
          <w:divBdr>
            <w:top w:val="none" w:sz="0" w:space="0" w:color="auto"/>
            <w:left w:val="none" w:sz="0" w:space="0" w:color="auto"/>
            <w:bottom w:val="none" w:sz="0" w:space="0" w:color="auto"/>
            <w:right w:val="none" w:sz="0" w:space="0" w:color="auto"/>
          </w:divBdr>
        </w:div>
        <w:div w:id="2106001955">
          <w:marLeft w:val="0"/>
          <w:marRight w:val="0"/>
          <w:marTop w:val="0"/>
          <w:marBottom w:val="0"/>
          <w:divBdr>
            <w:top w:val="none" w:sz="0" w:space="0" w:color="auto"/>
            <w:left w:val="none" w:sz="0" w:space="0" w:color="auto"/>
            <w:bottom w:val="none" w:sz="0" w:space="0" w:color="auto"/>
            <w:right w:val="none" w:sz="0" w:space="0" w:color="auto"/>
          </w:divBdr>
        </w:div>
        <w:div w:id="1688560826">
          <w:marLeft w:val="0"/>
          <w:marRight w:val="0"/>
          <w:marTop w:val="0"/>
          <w:marBottom w:val="0"/>
          <w:divBdr>
            <w:top w:val="none" w:sz="0" w:space="0" w:color="auto"/>
            <w:left w:val="none" w:sz="0" w:space="0" w:color="auto"/>
            <w:bottom w:val="none" w:sz="0" w:space="0" w:color="auto"/>
            <w:right w:val="none" w:sz="0" w:space="0" w:color="auto"/>
          </w:divBdr>
        </w:div>
      </w:divsChild>
    </w:div>
    <w:div w:id="1761029213">
      <w:bodyDiv w:val="1"/>
      <w:marLeft w:val="0"/>
      <w:marRight w:val="0"/>
      <w:marTop w:val="0"/>
      <w:marBottom w:val="0"/>
      <w:divBdr>
        <w:top w:val="none" w:sz="0" w:space="0" w:color="auto"/>
        <w:left w:val="none" w:sz="0" w:space="0" w:color="auto"/>
        <w:bottom w:val="none" w:sz="0" w:space="0" w:color="auto"/>
        <w:right w:val="none" w:sz="0" w:space="0" w:color="auto"/>
      </w:divBdr>
    </w:div>
    <w:div w:id="1835143385">
      <w:bodyDiv w:val="1"/>
      <w:marLeft w:val="0"/>
      <w:marRight w:val="0"/>
      <w:marTop w:val="0"/>
      <w:marBottom w:val="0"/>
      <w:divBdr>
        <w:top w:val="none" w:sz="0" w:space="0" w:color="auto"/>
        <w:left w:val="none" w:sz="0" w:space="0" w:color="auto"/>
        <w:bottom w:val="none" w:sz="0" w:space="0" w:color="auto"/>
        <w:right w:val="none" w:sz="0" w:space="0" w:color="auto"/>
      </w:divBdr>
    </w:div>
    <w:div w:id="1849366978">
      <w:bodyDiv w:val="1"/>
      <w:marLeft w:val="0"/>
      <w:marRight w:val="0"/>
      <w:marTop w:val="0"/>
      <w:marBottom w:val="0"/>
      <w:divBdr>
        <w:top w:val="none" w:sz="0" w:space="0" w:color="auto"/>
        <w:left w:val="none" w:sz="0" w:space="0" w:color="auto"/>
        <w:bottom w:val="none" w:sz="0" w:space="0" w:color="auto"/>
        <w:right w:val="none" w:sz="0" w:space="0" w:color="auto"/>
      </w:divBdr>
    </w:div>
    <w:div w:id="1871600364">
      <w:bodyDiv w:val="1"/>
      <w:marLeft w:val="0"/>
      <w:marRight w:val="0"/>
      <w:marTop w:val="0"/>
      <w:marBottom w:val="0"/>
      <w:divBdr>
        <w:top w:val="none" w:sz="0" w:space="0" w:color="auto"/>
        <w:left w:val="none" w:sz="0" w:space="0" w:color="auto"/>
        <w:bottom w:val="none" w:sz="0" w:space="0" w:color="auto"/>
        <w:right w:val="none" w:sz="0" w:space="0" w:color="auto"/>
      </w:divBdr>
    </w:div>
    <w:div w:id="1875917995">
      <w:bodyDiv w:val="1"/>
      <w:marLeft w:val="0"/>
      <w:marRight w:val="0"/>
      <w:marTop w:val="0"/>
      <w:marBottom w:val="0"/>
      <w:divBdr>
        <w:top w:val="none" w:sz="0" w:space="0" w:color="auto"/>
        <w:left w:val="none" w:sz="0" w:space="0" w:color="auto"/>
        <w:bottom w:val="none" w:sz="0" w:space="0" w:color="auto"/>
        <w:right w:val="none" w:sz="0" w:space="0" w:color="auto"/>
      </w:divBdr>
    </w:div>
    <w:div w:id="1887838968">
      <w:bodyDiv w:val="1"/>
      <w:marLeft w:val="0"/>
      <w:marRight w:val="0"/>
      <w:marTop w:val="0"/>
      <w:marBottom w:val="0"/>
      <w:divBdr>
        <w:top w:val="none" w:sz="0" w:space="0" w:color="auto"/>
        <w:left w:val="none" w:sz="0" w:space="0" w:color="auto"/>
        <w:bottom w:val="none" w:sz="0" w:space="0" w:color="auto"/>
        <w:right w:val="none" w:sz="0" w:space="0" w:color="auto"/>
      </w:divBdr>
    </w:div>
    <w:div w:id="1890648297">
      <w:bodyDiv w:val="1"/>
      <w:marLeft w:val="0"/>
      <w:marRight w:val="0"/>
      <w:marTop w:val="0"/>
      <w:marBottom w:val="0"/>
      <w:divBdr>
        <w:top w:val="none" w:sz="0" w:space="0" w:color="auto"/>
        <w:left w:val="none" w:sz="0" w:space="0" w:color="auto"/>
        <w:bottom w:val="none" w:sz="0" w:space="0" w:color="auto"/>
        <w:right w:val="none" w:sz="0" w:space="0" w:color="auto"/>
      </w:divBdr>
    </w:div>
    <w:div w:id="1923373057">
      <w:bodyDiv w:val="1"/>
      <w:marLeft w:val="0"/>
      <w:marRight w:val="0"/>
      <w:marTop w:val="0"/>
      <w:marBottom w:val="0"/>
      <w:divBdr>
        <w:top w:val="none" w:sz="0" w:space="0" w:color="auto"/>
        <w:left w:val="none" w:sz="0" w:space="0" w:color="auto"/>
        <w:bottom w:val="none" w:sz="0" w:space="0" w:color="auto"/>
        <w:right w:val="none" w:sz="0" w:space="0" w:color="auto"/>
      </w:divBdr>
    </w:div>
    <w:div w:id="1982153565">
      <w:bodyDiv w:val="1"/>
      <w:marLeft w:val="0"/>
      <w:marRight w:val="0"/>
      <w:marTop w:val="0"/>
      <w:marBottom w:val="0"/>
      <w:divBdr>
        <w:top w:val="none" w:sz="0" w:space="0" w:color="auto"/>
        <w:left w:val="none" w:sz="0" w:space="0" w:color="auto"/>
        <w:bottom w:val="none" w:sz="0" w:space="0" w:color="auto"/>
        <w:right w:val="none" w:sz="0" w:space="0" w:color="auto"/>
      </w:divBdr>
    </w:div>
    <w:div w:id="2025132736">
      <w:bodyDiv w:val="1"/>
      <w:marLeft w:val="0"/>
      <w:marRight w:val="0"/>
      <w:marTop w:val="0"/>
      <w:marBottom w:val="0"/>
      <w:divBdr>
        <w:top w:val="none" w:sz="0" w:space="0" w:color="auto"/>
        <w:left w:val="none" w:sz="0" w:space="0" w:color="auto"/>
        <w:bottom w:val="none" w:sz="0" w:space="0" w:color="auto"/>
        <w:right w:val="none" w:sz="0" w:space="0" w:color="auto"/>
      </w:divBdr>
    </w:div>
    <w:div w:id="2060739978">
      <w:bodyDiv w:val="1"/>
      <w:marLeft w:val="0"/>
      <w:marRight w:val="0"/>
      <w:marTop w:val="0"/>
      <w:marBottom w:val="0"/>
      <w:divBdr>
        <w:top w:val="none" w:sz="0" w:space="0" w:color="auto"/>
        <w:left w:val="none" w:sz="0" w:space="0" w:color="auto"/>
        <w:bottom w:val="none" w:sz="0" w:space="0" w:color="auto"/>
        <w:right w:val="none" w:sz="0" w:space="0" w:color="auto"/>
      </w:divBdr>
    </w:div>
    <w:div w:id="2070690004">
      <w:bodyDiv w:val="1"/>
      <w:marLeft w:val="0"/>
      <w:marRight w:val="0"/>
      <w:marTop w:val="0"/>
      <w:marBottom w:val="0"/>
      <w:divBdr>
        <w:top w:val="none" w:sz="0" w:space="0" w:color="auto"/>
        <w:left w:val="none" w:sz="0" w:space="0" w:color="auto"/>
        <w:bottom w:val="none" w:sz="0" w:space="0" w:color="auto"/>
        <w:right w:val="none" w:sz="0" w:space="0" w:color="auto"/>
      </w:divBdr>
    </w:div>
    <w:div w:id="2107728615">
      <w:bodyDiv w:val="1"/>
      <w:marLeft w:val="0"/>
      <w:marRight w:val="0"/>
      <w:marTop w:val="0"/>
      <w:marBottom w:val="0"/>
      <w:divBdr>
        <w:top w:val="none" w:sz="0" w:space="0" w:color="auto"/>
        <w:left w:val="none" w:sz="0" w:space="0" w:color="auto"/>
        <w:bottom w:val="none" w:sz="0" w:space="0" w:color="auto"/>
        <w:right w:val="none" w:sz="0" w:space="0" w:color="auto"/>
      </w:divBdr>
    </w:div>
    <w:div w:id="2114091134">
      <w:bodyDiv w:val="1"/>
      <w:marLeft w:val="0"/>
      <w:marRight w:val="0"/>
      <w:marTop w:val="0"/>
      <w:marBottom w:val="0"/>
      <w:divBdr>
        <w:top w:val="none" w:sz="0" w:space="0" w:color="auto"/>
        <w:left w:val="none" w:sz="0" w:space="0" w:color="auto"/>
        <w:bottom w:val="none" w:sz="0" w:space="0" w:color="auto"/>
        <w:right w:val="none" w:sz="0" w:space="0" w:color="auto"/>
      </w:divBdr>
      <w:divsChild>
        <w:div w:id="11615035">
          <w:marLeft w:val="0"/>
          <w:marRight w:val="0"/>
          <w:marTop w:val="0"/>
          <w:marBottom w:val="0"/>
          <w:divBdr>
            <w:top w:val="none" w:sz="0" w:space="0" w:color="auto"/>
            <w:left w:val="none" w:sz="0" w:space="0" w:color="auto"/>
            <w:bottom w:val="none" w:sz="0" w:space="0" w:color="auto"/>
            <w:right w:val="none" w:sz="0" w:space="0" w:color="auto"/>
          </w:divBdr>
        </w:div>
        <w:div w:id="1321275749">
          <w:marLeft w:val="0"/>
          <w:marRight w:val="0"/>
          <w:marTop w:val="0"/>
          <w:marBottom w:val="0"/>
          <w:divBdr>
            <w:top w:val="none" w:sz="0" w:space="0" w:color="auto"/>
            <w:left w:val="none" w:sz="0" w:space="0" w:color="auto"/>
            <w:bottom w:val="none" w:sz="0" w:space="0" w:color="auto"/>
            <w:right w:val="none" w:sz="0" w:space="0" w:color="auto"/>
          </w:divBdr>
        </w:div>
        <w:div w:id="1279410050">
          <w:marLeft w:val="0"/>
          <w:marRight w:val="0"/>
          <w:marTop w:val="0"/>
          <w:marBottom w:val="0"/>
          <w:divBdr>
            <w:top w:val="none" w:sz="0" w:space="0" w:color="auto"/>
            <w:left w:val="none" w:sz="0" w:space="0" w:color="auto"/>
            <w:bottom w:val="none" w:sz="0" w:space="0" w:color="auto"/>
            <w:right w:val="none" w:sz="0" w:space="0" w:color="auto"/>
          </w:divBdr>
        </w:div>
        <w:div w:id="1721902308">
          <w:marLeft w:val="0"/>
          <w:marRight w:val="0"/>
          <w:marTop w:val="0"/>
          <w:marBottom w:val="0"/>
          <w:divBdr>
            <w:top w:val="none" w:sz="0" w:space="0" w:color="auto"/>
            <w:left w:val="none" w:sz="0" w:space="0" w:color="auto"/>
            <w:bottom w:val="none" w:sz="0" w:space="0" w:color="auto"/>
            <w:right w:val="none" w:sz="0" w:space="0" w:color="auto"/>
          </w:divBdr>
        </w:div>
        <w:div w:id="1526867009">
          <w:marLeft w:val="0"/>
          <w:marRight w:val="0"/>
          <w:marTop w:val="0"/>
          <w:marBottom w:val="0"/>
          <w:divBdr>
            <w:top w:val="none" w:sz="0" w:space="0" w:color="auto"/>
            <w:left w:val="none" w:sz="0" w:space="0" w:color="auto"/>
            <w:bottom w:val="none" w:sz="0" w:space="0" w:color="auto"/>
            <w:right w:val="none" w:sz="0" w:space="0" w:color="auto"/>
          </w:divBdr>
        </w:div>
        <w:div w:id="1906144806">
          <w:marLeft w:val="0"/>
          <w:marRight w:val="0"/>
          <w:marTop w:val="0"/>
          <w:marBottom w:val="0"/>
          <w:divBdr>
            <w:top w:val="none" w:sz="0" w:space="0" w:color="auto"/>
            <w:left w:val="none" w:sz="0" w:space="0" w:color="auto"/>
            <w:bottom w:val="none" w:sz="0" w:space="0" w:color="auto"/>
            <w:right w:val="none" w:sz="0" w:space="0" w:color="auto"/>
          </w:divBdr>
        </w:div>
        <w:div w:id="1172379446">
          <w:marLeft w:val="0"/>
          <w:marRight w:val="0"/>
          <w:marTop w:val="0"/>
          <w:marBottom w:val="0"/>
          <w:divBdr>
            <w:top w:val="none" w:sz="0" w:space="0" w:color="auto"/>
            <w:left w:val="none" w:sz="0" w:space="0" w:color="auto"/>
            <w:bottom w:val="none" w:sz="0" w:space="0" w:color="auto"/>
            <w:right w:val="none" w:sz="0" w:space="0" w:color="auto"/>
          </w:divBdr>
        </w:div>
        <w:div w:id="2128352137">
          <w:marLeft w:val="0"/>
          <w:marRight w:val="0"/>
          <w:marTop w:val="0"/>
          <w:marBottom w:val="0"/>
          <w:divBdr>
            <w:top w:val="none" w:sz="0" w:space="0" w:color="auto"/>
            <w:left w:val="none" w:sz="0" w:space="0" w:color="auto"/>
            <w:bottom w:val="none" w:sz="0" w:space="0" w:color="auto"/>
            <w:right w:val="none" w:sz="0" w:space="0" w:color="auto"/>
          </w:divBdr>
        </w:div>
        <w:div w:id="229998578">
          <w:marLeft w:val="0"/>
          <w:marRight w:val="0"/>
          <w:marTop w:val="0"/>
          <w:marBottom w:val="0"/>
          <w:divBdr>
            <w:top w:val="none" w:sz="0" w:space="0" w:color="auto"/>
            <w:left w:val="none" w:sz="0" w:space="0" w:color="auto"/>
            <w:bottom w:val="none" w:sz="0" w:space="0" w:color="auto"/>
            <w:right w:val="none" w:sz="0" w:space="0" w:color="auto"/>
          </w:divBdr>
        </w:div>
        <w:div w:id="162480096">
          <w:marLeft w:val="0"/>
          <w:marRight w:val="0"/>
          <w:marTop w:val="0"/>
          <w:marBottom w:val="0"/>
          <w:divBdr>
            <w:top w:val="none" w:sz="0" w:space="0" w:color="auto"/>
            <w:left w:val="none" w:sz="0" w:space="0" w:color="auto"/>
            <w:bottom w:val="none" w:sz="0" w:space="0" w:color="auto"/>
            <w:right w:val="none" w:sz="0" w:space="0" w:color="auto"/>
          </w:divBdr>
        </w:div>
        <w:div w:id="2133086008">
          <w:marLeft w:val="0"/>
          <w:marRight w:val="0"/>
          <w:marTop w:val="0"/>
          <w:marBottom w:val="0"/>
          <w:divBdr>
            <w:top w:val="none" w:sz="0" w:space="0" w:color="auto"/>
            <w:left w:val="none" w:sz="0" w:space="0" w:color="auto"/>
            <w:bottom w:val="none" w:sz="0" w:space="0" w:color="auto"/>
            <w:right w:val="none" w:sz="0" w:space="0" w:color="auto"/>
          </w:divBdr>
        </w:div>
        <w:div w:id="638724440">
          <w:marLeft w:val="0"/>
          <w:marRight w:val="0"/>
          <w:marTop w:val="0"/>
          <w:marBottom w:val="0"/>
          <w:divBdr>
            <w:top w:val="none" w:sz="0" w:space="0" w:color="auto"/>
            <w:left w:val="none" w:sz="0" w:space="0" w:color="auto"/>
            <w:bottom w:val="none" w:sz="0" w:space="0" w:color="auto"/>
            <w:right w:val="none" w:sz="0" w:space="0" w:color="auto"/>
          </w:divBdr>
        </w:div>
        <w:div w:id="489833221">
          <w:marLeft w:val="0"/>
          <w:marRight w:val="0"/>
          <w:marTop w:val="0"/>
          <w:marBottom w:val="0"/>
          <w:divBdr>
            <w:top w:val="none" w:sz="0" w:space="0" w:color="auto"/>
            <w:left w:val="none" w:sz="0" w:space="0" w:color="auto"/>
            <w:bottom w:val="none" w:sz="0" w:space="0" w:color="auto"/>
            <w:right w:val="none" w:sz="0" w:space="0" w:color="auto"/>
          </w:divBdr>
        </w:div>
        <w:div w:id="1131559138">
          <w:marLeft w:val="0"/>
          <w:marRight w:val="0"/>
          <w:marTop w:val="0"/>
          <w:marBottom w:val="0"/>
          <w:divBdr>
            <w:top w:val="none" w:sz="0" w:space="0" w:color="auto"/>
            <w:left w:val="none" w:sz="0" w:space="0" w:color="auto"/>
            <w:bottom w:val="none" w:sz="0" w:space="0" w:color="auto"/>
            <w:right w:val="none" w:sz="0" w:space="0" w:color="auto"/>
          </w:divBdr>
        </w:div>
        <w:div w:id="1303927230">
          <w:marLeft w:val="0"/>
          <w:marRight w:val="0"/>
          <w:marTop w:val="0"/>
          <w:marBottom w:val="0"/>
          <w:divBdr>
            <w:top w:val="none" w:sz="0" w:space="0" w:color="auto"/>
            <w:left w:val="none" w:sz="0" w:space="0" w:color="auto"/>
            <w:bottom w:val="none" w:sz="0" w:space="0" w:color="auto"/>
            <w:right w:val="none" w:sz="0" w:space="0" w:color="auto"/>
          </w:divBdr>
        </w:div>
        <w:div w:id="1585845819">
          <w:marLeft w:val="0"/>
          <w:marRight w:val="0"/>
          <w:marTop w:val="0"/>
          <w:marBottom w:val="0"/>
          <w:divBdr>
            <w:top w:val="none" w:sz="0" w:space="0" w:color="auto"/>
            <w:left w:val="none" w:sz="0" w:space="0" w:color="auto"/>
            <w:bottom w:val="none" w:sz="0" w:space="0" w:color="auto"/>
            <w:right w:val="none" w:sz="0" w:space="0" w:color="auto"/>
          </w:divBdr>
        </w:div>
        <w:div w:id="1645352858">
          <w:marLeft w:val="0"/>
          <w:marRight w:val="0"/>
          <w:marTop w:val="0"/>
          <w:marBottom w:val="0"/>
          <w:divBdr>
            <w:top w:val="none" w:sz="0" w:space="0" w:color="auto"/>
            <w:left w:val="none" w:sz="0" w:space="0" w:color="auto"/>
            <w:bottom w:val="none" w:sz="0" w:space="0" w:color="auto"/>
            <w:right w:val="none" w:sz="0" w:space="0" w:color="auto"/>
          </w:divBdr>
        </w:div>
        <w:div w:id="248466392">
          <w:marLeft w:val="0"/>
          <w:marRight w:val="0"/>
          <w:marTop w:val="0"/>
          <w:marBottom w:val="0"/>
          <w:divBdr>
            <w:top w:val="none" w:sz="0" w:space="0" w:color="auto"/>
            <w:left w:val="none" w:sz="0" w:space="0" w:color="auto"/>
            <w:bottom w:val="none" w:sz="0" w:space="0" w:color="auto"/>
            <w:right w:val="none" w:sz="0" w:space="0" w:color="auto"/>
          </w:divBdr>
        </w:div>
        <w:div w:id="764885116">
          <w:marLeft w:val="0"/>
          <w:marRight w:val="0"/>
          <w:marTop w:val="0"/>
          <w:marBottom w:val="0"/>
          <w:divBdr>
            <w:top w:val="none" w:sz="0" w:space="0" w:color="auto"/>
            <w:left w:val="none" w:sz="0" w:space="0" w:color="auto"/>
            <w:bottom w:val="none" w:sz="0" w:space="0" w:color="auto"/>
            <w:right w:val="none" w:sz="0" w:space="0" w:color="auto"/>
          </w:divBdr>
        </w:div>
        <w:div w:id="2023974401">
          <w:marLeft w:val="0"/>
          <w:marRight w:val="0"/>
          <w:marTop w:val="0"/>
          <w:marBottom w:val="0"/>
          <w:divBdr>
            <w:top w:val="none" w:sz="0" w:space="0" w:color="auto"/>
            <w:left w:val="none" w:sz="0" w:space="0" w:color="auto"/>
            <w:bottom w:val="none" w:sz="0" w:space="0" w:color="auto"/>
            <w:right w:val="none" w:sz="0" w:space="0" w:color="auto"/>
          </w:divBdr>
        </w:div>
        <w:div w:id="1309629155">
          <w:marLeft w:val="0"/>
          <w:marRight w:val="0"/>
          <w:marTop w:val="0"/>
          <w:marBottom w:val="0"/>
          <w:divBdr>
            <w:top w:val="none" w:sz="0" w:space="0" w:color="auto"/>
            <w:left w:val="none" w:sz="0" w:space="0" w:color="auto"/>
            <w:bottom w:val="none" w:sz="0" w:space="0" w:color="auto"/>
            <w:right w:val="none" w:sz="0" w:space="0" w:color="auto"/>
          </w:divBdr>
        </w:div>
        <w:div w:id="1448810671">
          <w:marLeft w:val="0"/>
          <w:marRight w:val="0"/>
          <w:marTop w:val="0"/>
          <w:marBottom w:val="0"/>
          <w:divBdr>
            <w:top w:val="none" w:sz="0" w:space="0" w:color="auto"/>
            <w:left w:val="none" w:sz="0" w:space="0" w:color="auto"/>
            <w:bottom w:val="none" w:sz="0" w:space="0" w:color="auto"/>
            <w:right w:val="none" w:sz="0" w:space="0" w:color="auto"/>
          </w:divBdr>
        </w:div>
        <w:div w:id="256255700">
          <w:marLeft w:val="0"/>
          <w:marRight w:val="0"/>
          <w:marTop w:val="0"/>
          <w:marBottom w:val="0"/>
          <w:divBdr>
            <w:top w:val="none" w:sz="0" w:space="0" w:color="auto"/>
            <w:left w:val="none" w:sz="0" w:space="0" w:color="auto"/>
            <w:bottom w:val="none" w:sz="0" w:space="0" w:color="auto"/>
            <w:right w:val="none" w:sz="0" w:space="0" w:color="auto"/>
          </w:divBdr>
        </w:div>
        <w:div w:id="874275339">
          <w:marLeft w:val="0"/>
          <w:marRight w:val="0"/>
          <w:marTop w:val="0"/>
          <w:marBottom w:val="0"/>
          <w:divBdr>
            <w:top w:val="none" w:sz="0" w:space="0" w:color="auto"/>
            <w:left w:val="none" w:sz="0" w:space="0" w:color="auto"/>
            <w:bottom w:val="none" w:sz="0" w:space="0" w:color="auto"/>
            <w:right w:val="none" w:sz="0" w:space="0" w:color="auto"/>
          </w:divBdr>
        </w:div>
        <w:div w:id="1560674380">
          <w:marLeft w:val="0"/>
          <w:marRight w:val="0"/>
          <w:marTop w:val="0"/>
          <w:marBottom w:val="0"/>
          <w:divBdr>
            <w:top w:val="none" w:sz="0" w:space="0" w:color="auto"/>
            <w:left w:val="none" w:sz="0" w:space="0" w:color="auto"/>
            <w:bottom w:val="none" w:sz="0" w:space="0" w:color="auto"/>
            <w:right w:val="none" w:sz="0" w:space="0" w:color="auto"/>
          </w:divBdr>
        </w:div>
        <w:div w:id="1691684885">
          <w:marLeft w:val="0"/>
          <w:marRight w:val="0"/>
          <w:marTop w:val="0"/>
          <w:marBottom w:val="0"/>
          <w:divBdr>
            <w:top w:val="none" w:sz="0" w:space="0" w:color="auto"/>
            <w:left w:val="none" w:sz="0" w:space="0" w:color="auto"/>
            <w:bottom w:val="none" w:sz="0" w:space="0" w:color="auto"/>
            <w:right w:val="none" w:sz="0" w:space="0" w:color="auto"/>
          </w:divBdr>
        </w:div>
        <w:div w:id="106121987">
          <w:marLeft w:val="0"/>
          <w:marRight w:val="0"/>
          <w:marTop w:val="0"/>
          <w:marBottom w:val="0"/>
          <w:divBdr>
            <w:top w:val="none" w:sz="0" w:space="0" w:color="auto"/>
            <w:left w:val="none" w:sz="0" w:space="0" w:color="auto"/>
            <w:bottom w:val="none" w:sz="0" w:space="0" w:color="auto"/>
            <w:right w:val="none" w:sz="0" w:space="0" w:color="auto"/>
          </w:divBdr>
        </w:div>
        <w:div w:id="1567767130">
          <w:marLeft w:val="0"/>
          <w:marRight w:val="0"/>
          <w:marTop w:val="0"/>
          <w:marBottom w:val="0"/>
          <w:divBdr>
            <w:top w:val="none" w:sz="0" w:space="0" w:color="auto"/>
            <w:left w:val="none" w:sz="0" w:space="0" w:color="auto"/>
            <w:bottom w:val="none" w:sz="0" w:space="0" w:color="auto"/>
            <w:right w:val="none" w:sz="0" w:space="0" w:color="auto"/>
          </w:divBdr>
        </w:div>
        <w:div w:id="789863647">
          <w:marLeft w:val="0"/>
          <w:marRight w:val="0"/>
          <w:marTop w:val="0"/>
          <w:marBottom w:val="0"/>
          <w:divBdr>
            <w:top w:val="none" w:sz="0" w:space="0" w:color="auto"/>
            <w:left w:val="none" w:sz="0" w:space="0" w:color="auto"/>
            <w:bottom w:val="none" w:sz="0" w:space="0" w:color="auto"/>
            <w:right w:val="none" w:sz="0" w:space="0" w:color="auto"/>
          </w:divBdr>
        </w:div>
        <w:div w:id="1906989802">
          <w:marLeft w:val="0"/>
          <w:marRight w:val="0"/>
          <w:marTop w:val="0"/>
          <w:marBottom w:val="0"/>
          <w:divBdr>
            <w:top w:val="none" w:sz="0" w:space="0" w:color="auto"/>
            <w:left w:val="none" w:sz="0" w:space="0" w:color="auto"/>
            <w:bottom w:val="none" w:sz="0" w:space="0" w:color="auto"/>
            <w:right w:val="none" w:sz="0" w:space="0" w:color="auto"/>
          </w:divBdr>
        </w:div>
        <w:div w:id="1800106854">
          <w:marLeft w:val="0"/>
          <w:marRight w:val="0"/>
          <w:marTop w:val="0"/>
          <w:marBottom w:val="0"/>
          <w:divBdr>
            <w:top w:val="none" w:sz="0" w:space="0" w:color="auto"/>
            <w:left w:val="none" w:sz="0" w:space="0" w:color="auto"/>
            <w:bottom w:val="none" w:sz="0" w:space="0" w:color="auto"/>
            <w:right w:val="none" w:sz="0" w:space="0" w:color="auto"/>
          </w:divBdr>
        </w:div>
        <w:div w:id="875504557">
          <w:marLeft w:val="0"/>
          <w:marRight w:val="0"/>
          <w:marTop w:val="0"/>
          <w:marBottom w:val="0"/>
          <w:divBdr>
            <w:top w:val="none" w:sz="0" w:space="0" w:color="auto"/>
            <w:left w:val="none" w:sz="0" w:space="0" w:color="auto"/>
            <w:bottom w:val="none" w:sz="0" w:space="0" w:color="auto"/>
            <w:right w:val="none" w:sz="0" w:space="0" w:color="auto"/>
          </w:divBdr>
        </w:div>
        <w:div w:id="894664290">
          <w:marLeft w:val="0"/>
          <w:marRight w:val="0"/>
          <w:marTop w:val="0"/>
          <w:marBottom w:val="0"/>
          <w:divBdr>
            <w:top w:val="none" w:sz="0" w:space="0" w:color="auto"/>
            <w:left w:val="none" w:sz="0" w:space="0" w:color="auto"/>
            <w:bottom w:val="none" w:sz="0" w:space="0" w:color="auto"/>
            <w:right w:val="none" w:sz="0" w:space="0" w:color="auto"/>
          </w:divBdr>
        </w:div>
        <w:div w:id="533421756">
          <w:marLeft w:val="0"/>
          <w:marRight w:val="0"/>
          <w:marTop w:val="0"/>
          <w:marBottom w:val="0"/>
          <w:divBdr>
            <w:top w:val="none" w:sz="0" w:space="0" w:color="auto"/>
            <w:left w:val="none" w:sz="0" w:space="0" w:color="auto"/>
            <w:bottom w:val="none" w:sz="0" w:space="0" w:color="auto"/>
            <w:right w:val="none" w:sz="0" w:space="0" w:color="auto"/>
          </w:divBdr>
        </w:div>
        <w:div w:id="1891114055">
          <w:marLeft w:val="0"/>
          <w:marRight w:val="0"/>
          <w:marTop w:val="0"/>
          <w:marBottom w:val="0"/>
          <w:divBdr>
            <w:top w:val="none" w:sz="0" w:space="0" w:color="auto"/>
            <w:left w:val="none" w:sz="0" w:space="0" w:color="auto"/>
            <w:bottom w:val="none" w:sz="0" w:space="0" w:color="auto"/>
            <w:right w:val="none" w:sz="0" w:space="0" w:color="auto"/>
          </w:divBdr>
        </w:div>
        <w:div w:id="1404639320">
          <w:marLeft w:val="0"/>
          <w:marRight w:val="0"/>
          <w:marTop w:val="0"/>
          <w:marBottom w:val="0"/>
          <w:divBdr>
            <w:top w:val="none" w:sz="0" w:space="0" w:color="auto"/>
            <w:left w:val="none" w:sz="0" w:space="0" w:color="auto"/>
            <w:bottom w:val="none" w:sz="0" w:space="0" w:color="auto"/>
            <w:right w:val="none" w:sz="0" w:space="0" w:color="auto"/>
          </w:divBdr>
        </w:div>
        <w:div w:id="1696466752">
          <w:marLeft w:val="0"/>
          <w:marRight w:val="0"/>
          <w:marTop w:val="0"/>
          <w:marBottom w:val="0"/>
          <w:divBdr>
            <w:top w:val="none" w:sz="0" w:space="0" w:color="auto"/>
            <w:left w:val="none" w:sz="0" w:space="0" w:color="auto"/>
            <w:bottom w:val="none" w:sz="0" w:space="0" w:color="auto"/>
            <w:right w:val="none" w:sz="0" w:space="0" w:color="auto"/>
          </w:divBdr>
        </w:div>
        <w:div w:id="960260580">
          <w:marLeft w:val="0"/>
          <w:marRight w:val="0"/>
          <w:marTop w:val="0"/>
          <w:marBottom w:val="0"/>
          <w:divBdr>
            <w:top w:val="none" w:sz="0" w:space="0" w:color="auto"/>
            <w:left w:val="none" w:sz="0" w:space="0" w:color="auto"/>
            <w:bottom w:val="none" w:sz="0" w:space="0" w:color="auto"/>
            <w:right w:val="none" w:sz="0" w:space="0" w:color="auto"/>
          </w:divBdr>
        </w:div>
        <w:div w:id="2026177313">
          <w:marLeft w:val="0"/>
          <w:marRight w:val="0"/>
          <w:marTop w:val="0"/>
          <w:marBottom w:val="0"/>
          <w:divBdr>
            <w:top w:val="none" w:sz="0" w:space="0" w:color="auto"/>
            <w:left w:val="none" w:sz="0" w:space="0" w:color="auto"/>
            <w:bottom w:val="none" w:sz="0" w:space="0" w:color="auto"/>
            <w:right w:val="none" w:sz="0" w:space="0" w:color="auto"/>
          </w:divBdr>
        </w:div>
        <w:div w:id="360860587">
          <w:marLeft w:val="0"/>
          <w:marRight w:val="0"/>
          <w:marTop w:val="0"/>
          <w:marBottom w:val="0"/>
          <w:divBdr>
            <w:top w:val="none" w:sz="0" w:space="0" w:color="auto"/>
            <w:left w:val="none" w:sz="0" w:space="0" w:color="auto"/>
            <w:bottom w:val="none" w:sz="0" w:space="0" w:color="auto"/>
            <w:right w:val="none" w:sz="0" w:space="0" w:color="auto"/>
          </w:divBdr>
        </w:div>
        <w:div w:id="1984040758">
          <w:marLeft w:val="0"/>
          <w:marRight w:val="0"/>
          <w:marTop w:val="0"/>
          <w:marBottom w:val="0"/>
          <w:divBdr>
            <w:top w:val="none" w:sz="0" w:space="0" w:color="auto"/>
            <w:left w:val="none" w:sz="0" w:space="0" w:color="auto"/>
            <w:bottom w:val="none" w:sz="0" w:space="0" w:color="auto"/>
            <w:right w:val="none" w:sz="0" w:space="0" w:color="auto"/>
          </w:divBdr>
        </w:div>
        <w:div w:id="424376605">
          <w:marLeft w:val="0"/>
          <w:marRight w:val="0"/>
          <w:marTop w:val="0"/>
          <w:marBottom w:val="0"/>
          <w:divBdr>
            <w:top w:val="none" w:sz="0" w:space="0" w:color="auto"/>
            <w:left w:val="none" w:sz="0" w:space="0" w:color="auto"/>
            <w:bottom w:val="none" w:sz="0" w:space="0" w:color="auto"/>
            <w:right w:val="none" w:sz="0" w:space="0" w:color="auto"/>
          </w:divBdr>
        </w:div>
        <w:div w:id="2098480066">
          <w:marLeft w:val="0"/>
          <w:marRight w:val="0"/>
          <w:marTop w:val="0"/>
          <w:marBottom w:val="0"/>
          <w:divBdr>
            <w:top w:val="none" w:sz="0" w:space="0" w:color="auto"/>
            <w:left w:val="none" w:sz="0" w:space="0" w:color="auto"/>
            <w:bottom w:val="none" w:sz="0" w:space="0" w:color="auto"/>
            <w:right w:val="none" w:sz="0" w:space="0" w:color="auto"/>
          </w:divBdr>
        </w:div>
        <w:div w:id="328487916">
          <w:marLeft w:val="0"/>
          <w:marRight w:val="0"/>
          <w:marTop w:val="0"/>
          <w:marBottom w:val="0"/>
          <w:divBdr>
            <w:top w:val="none" w:sz="0" w:space="0" w:color="auto"/>
            <w:left w:val="none" w:sz="0" w:space="0" w:color="auto"/>
            <w:bottom w:val="none" w:sz="0" w:space="0" w:color="auto"/>
            <w:right w:val="none" w:sz="0" w:space="0" w:color="auto"/>
          </w:divBdr>
        </w:div>
        <w:div w:id="519398446">
          <w:marLeft w:val="0"/>
          <w:marRight w:val="0"/>
          <w:marTop w:val="0"/>
          <w:marBottom w:val="0"/>
          <w:divBdr>
            <w:top w:val="none" w:sz="0" w:space="0" w:color="auto"/>
            <w:left w:val="none" w:sz="0" w:space="0" w:color="auto"/>
            <w:bottom w:val="none" w:sz="0" w:space="0" w:color="auto"/>
            <w:right w:val="none" w:sz="0" w:space="0" w:color="auto"/>
          </w:divBdr>
        </w:div>
        <w:div w:id="1751852066">
          <w:marLeft w:val="0"/>
          <w:marRight w:val="0"/>
          <w:marTop w:val="0"/>
          <w:marBottom w:val="0"/>
          <w:divBdr>
            <w:top w:val="none" w:sz="0" w:space="0" w:color="auto"/>
            <w:left w:val="none" w:sz="0" w:space="0" w:color="auto"/>
            <w:bottom w:val="none" w:sz="0" w:space="0" w:color="auto"/>
            <w:right w:val="none" w:sz="0" w:space="0" w:color="auto"/>
          </w:divBdr>
        </w:div>
        <w:div w:id="1050306378">
          <w:marLeft w:val="0"/>
          <w:marRight w:val="0"/>
          <w:marTop w:val="0"/>
          <w:marBottom w:val="0"/>
          <w:divBdr>
            <w:top w:val="none" w:sz="0" w:space="0" w:color="auto"/>
            <w:left w:val="none" w:sz="0" w:space="0" w:color="auto"/>
            <w:bottom w:val="none" w:sz="0" w:space="0" w:color="auto"/>
            <w:right w:val="none" w:sz="0" w:space="0" w:color="auto"/>
          </w:divBdr>
        </w:div>
        <w:div w:id="818496306">
          <w:marLeft w:val="0"/>
          <w:marRight w:val="0"/>
          <w:marTop w:val="0"/>
          <w:marBottom w:val="0"/>
          <w:divBdr>
            <w:top w:val="none" w:sz="0" w:space="0" w:color="auto"/>
            <w:left w:val="none" w:sz="0" w:space="0" w:color="auto"/>
            <w:bottom w:val="none" w:sz="0" w:space="0" w:color="auto"/>
            <w:right w:val="none" w:sz="0" w:space="0" w:color="auto"/>
          </w:divBdr>
        </w:div>
        <w:div w:id="2026903582">
          <w:marLeft w:val="0"/>
          <w:marRight w:val="0"/>
          <w:marTop w:val="0"/>
          <w:marBottom w:val="0"/>
          <w:divBdr>
            <w:top w:val="none" w:sz="0" w:space="0" w:color="auto"/>
            <w:left w:val="none" w:sz="0" w:space="0" w:color="auto"/>
            <w:bottom w:val="none" w:sz="0" w:space="0" w:color="auto"/>
            <w:right w:val="none" w:sz="0" w:space="0" w:color="auto"/>
          </w:divBdr>
        </w:div>
        <w:div w:id="1445618799">
          <w:marLeft w:val="0"/>
          <w:marRight w:val="0"/>
          <w:marTop w:val="0"/>
          <w:marBottom w:val="0"/>
          <w:divBdr>
            <w:top w:val="none" w:sz="0" w:space="0" w:color="auto"/>
            <w:left w:val="none" w:sz="0" w:space="0" w:color="auto"/>
            <w:bottom w:val="none" w:sz="0" w:space="0" w:color="auto"/>
            <w:right w:val="none" w:sz="0" w:space="0" w:color="auto"/>
          </w:divBdr>
        </w:div>
        <w:div w:id="213548360">
          <w:marLeft w:val="0"/>
          <w:marRight w:val="0"/>
          <w:marTop w:val="0"/>
          <w:marBottom w:val="0"/>
          <w:divBdr>
            <w:top w:val="none" w:sz="0" w:space="0" w:color="auto"/>
            <w:left w:val="none" w:sz="0" w:space="0" w:color="auto"/>
            <w:bottom w:val="none" w:sz="0" w:space="0" w:color="auto"/>
            <w:right w:val="none" w:sz="0" w:space="0" w:color="auto"/>
          </w:divBdr>
        </w:div>
        <w:div w:id="1349332775">
          <w:marLeft w:val="0"/>
          <w:marRight w:val="0"/>
          <w:marTop w:val="0"/>
          <w:marBottom w:val="0"/>
          <w:divBdr>
            <w:top w:val="none" w:sz="0" w:space="0" w:color="auto"/>
            <w:left w:val="none" w:sz="0" w:space="0" w:color="auto"/>
            <w:bottom w:val="none" w:sz="0" w:space="0" w:color="auto"/>
            <w:right w:val="none" w:sz="0" w:space="0" w:color="auto"/>
          </w:divBdr>
        </w:div>
        <w:div w:id="204415874">
          <w:marLeft w:val="0"/>
          <w:marRight w:val="0"/>
          <w:marTop w:val="0"/>
          <w:marBottom w:val="0"/>
          <w:divBdr>
            <w:top w:val="none" w:sz="0" w:space="0" w:color="auto"/>
            <w:left w:val="none" w:sz="0" w:space="0" w:color="auto"/>
            <w:bottom w:val="none" w:sz="0" w:space="0" w:color="auto"/>
            <w:right w:val="none" w:sz="0" w:space="0" w:color="auto"/>
          </w:divBdr>
        </w:div>
        <w:div w:id="1065493628">
          <w:marLeft w:val="0"/>
          <w:marRight w:val="0"/>
          <w:marTop w:val="0"/>
          <w:marBottom w:val="0"/>
          <w:divBdr>
            <w:top w:val="none" w:sz="0" w:space="0" w:color="auto"/>
            <w:left w:val="none" w:sz="0" w:space="0" w:color="auto"/>
            <w:bottom w:val="none" w:sz="0" w:space="0" w:color="auto"/>
            <w:right w:val="none" w:sz="0" w:space="0" w:color="auto"/>
          </w:divBdr>
        </w:div>
        <w:div w:id="934900515">
          <w:marLeft w:val="0"/>
          <w:marRight w:val="0"/>
          <w:marTop w:val="0"/>
          <w:marBottom w:val="0"/>
          <w:divBdr>
            <w:top w:val="none" w:sz="0" w:space="0" w:color="auto"/>
            <w:left w:val="none" w:sz="0" w:space="0" w:color="auto"/>
            <w:bottom w:val="none" w:sz="0" w:space="0" w:color="auto"/>
            <w:right w:val="none" w:sz="0" w:space="0" w:color="auto"/>
          </w:divBdr>
        </w:div>
        <w:div w:id="920872891">
          <w:marLeft w:val="0"/>
          <w:marRight w:val="0"/>
          <w:marTop w:val="0"/>
          <w:marBottom w:val="0"/>
          <w:divBdr>
            <w:top w:val="none" w:sz="0" w:space="0" w:color="auto"/>
            <w:left w:val="none" w:sz="0" w:space="0" w:color="auto"/>
            <w:bottom w:val="none" w:sz="0" w:space="0" w:color="auto"/>
            <w:right w:val="none" w:sz="0" w:space="0" w:color="auto"/>
          </w:divBdr>
        </w:div>
        <w:div w:id="701131138">
          <w:marLeft w:val="0"/>
          <w:marRight w:val="0"/>
          <w:marTop w:val="0"/>
          <w:marBottom w:val="0"/>
          <w:divBdr>
            <w:top w:val="none" w:sz="0" w:space="0" w:color="auto"/>
            <w:left w:val="none" w:sz="0" w:space="0" w:color="auto"/>
            <w:bottom w:val="none" w:sz="0" w:space="0" w:color="auto"/>
            <w:right w:val="none" w:sz="0" w:space="0" w:color="auto"/>
          </w:divBdr>
        </w:div>
        <w:div w:id="1490363264">
          <w:marLeft w:val="0"/>
          <w:marRight w:val="0"/>
          <w:marTop w:val="0"/>
          <w:marBottom w:val="0"/>
          <w:divBdr>
            <w:top w:val="none" w:sz="0" w:space="0" w:color="auto"/>
            <w:left w:val="none" w:sz="0" w:space="0" w:color="auto"/>
            <w:bottom w:val="none" w:sz="0" w:space="0" w:color="auto"/>
            <w:right w:val="none" w:sz="0" w:space="0" w:color="auto"/>
          </w:divBdr>
        </w:div>
        <w:div w:id="2117744977">
          <w:marLeft w:val="0"/>
          <w:marRight w:val="0"/>
          <w:marTop w:val="0"/>
          <w:marBottom w:val="0"/>
          <w:divBdr>
            <w:top w:val="none" w:sz="0" w:space="0" w:color="auto"/>
            <w:left w:val="none" w:sz="0" w:space="0" w:color="auto"/>
            <w:bottom w:val="none" w:sz="0" w:space="0" w:color="auto"/>
            <w:right w:val="none" w:sz="0" w:space="0" w:color="auto"/>
          </w:divBdr>
        </w:div>
        <w:div w:id="74061451">
          <w:marLeft w:val="0"/>
          <w:marRight w:val="0"/>
          <w:marTop w:val="0"/>
          <w:marBottom w:val="0"/>
          <w:divBdr>
            <w:top w:val="none" w:sz="0" w:space="0" w:color="auto"/>
            <w:left w:val="none" w:sz="0" w:space="0" w:color="auto"/>
            <w:bottom w:val="none" w:sz="0" w:space="0" w:color="auto"/>
            <w:right w:val="none" w:sz="0" w:space="0" w:color="auto"/>
          </w:divBdr>
        </w:div>
        <w:div w:id="1376615982">
          <w:marLeft w:val="0"/>
          <w:marRight w:val="0"/>
          <w:marTop w:val="0"/>
          <w:marBottom w:val="0"/>
          <w:divBdr>
            <w:top w:val="none" w:sz="0" w:space="0" w:color="auto"/>
            <w:left w:val="none" w:sz="0" w:space="0" w:color="auto"/>
            <w:bottom w:val="none" w:sz="0" w:space="0" w:color="auto"/>
            <w:right w:val="none" w:sz="0" w:space="0" w:color="auto"/>
          </w:divBdr>
        </w:div>
        <w:div w:id="1277175735">
          <w:marLeft w:val="0"/>
          <w:marRight w:val="0"/>
          <w:marTop w:val="0"/>
          <w:marBottom w:val="0"/>
          <w:divBdr>
            <w:top w:val="none" w:sz="0" w:space="0" w:color="auto"/>
            <w:left w:val="none" w:sz="0" w:space="0" w:color="auto"/>
            <w:bottom w:val="none" w:sz="0" w:space="0" w:color="auto"/>
            <w:right w:val="none" w:sz="0" w:space="0" w:color="auto"/>
          </w:divBdr>
        </w:div>
        <w:div w:id="880168959">
          <w:marLeft w:val="0"/>
          <w:marRight w:val="0"/>
          <w:marTop w:val="0"/>
          <w:marBottom w:val="0"/>
          <w:divBdr>
            <w:top w:val="none" w:sz="0" w:space="0" w:color="auto"/>
            <w:left w:val="none" w:sz="0" w:space="0" w:color="auto"/>
            <w:bottom w:val="none" w:sz="0" w:space="0" w:color="auto"/>
            <w:right w:val="none" w:sz="0" w:space="0" w:color="auto"/>
          </w:divBdr>
        </w:div>
        <w:div w:id="280036387">
          <w:marLeft w:val="0"/>
          <w:marRight w:val="0"/>
          <w:marTop w:val="0"/>
          <w:marBottom w:val="0"/>
          <w:divBdr>
            <w:top w:val="none" w:sz="0" w:space="0" w:color="auto"/>
            <w:left w:val="none" w:sz="0" w:space="0" w:color="auto"/>
            <w:bottom w:val="none" w:sz="0" w:space="0" w:color="auto"/>
            <w:right w:val="none" w:sz="0" w:space="0" w:color="auto"/>
          </w:divBdr>
        </w:div>
        <w:div w:id="924417593">
          <w:marLeft w:val="0"/>
          <w:marRight w:val="0"/>
          <w:marTop w:val="0"/>
          <w:marBottom w:val="0"/>
          <w:divBdr>
            <w:top w:val="none" w:sz="0" w:space="0" w:color="auto"/>
            <w:left w:val="none" w:sz="0" w:space="0" w:color="auto"/>
            <w:bottom w:val="none" w:sz="0" w:space="0" w:color="auto"/>
            <w:right w:val="none" w:sz="0" w:space="0" w:color="auto"/>
          </w:divBdr>
        </w:div>
        <w:div w:id="1865747925">
          <w:marLeft w:val="0"/>
          <w:marRight w:val="0"/>
          <w:marTop w:val="0"/>
          <w:marBottom w:val="0"/>
          <w:divBdr>
            <w:top w:val="none" w:sz="0" w:space="0" w:color="auto"/>
            <w:left w:val="none" w:sz="0" w:space="0" w:color="auto"/>
            <w:bottom w:val="none" w:sz="0" w:space="0" w:color="auto"/>
            <w:right w:val="none" w:sz="0" w:space="0" w:color="auto"/>
          </w:divBdr>
        </w:div>
        <w:div w:id="801118647">
          <w:marLeft w:val="0"/>
          <w:marRight w:val="0"/>
          <w:marTop w:val="0"/>
          <w:marBottom w:val="0"/>
          <w:divBdr>
            <w:top w:val="none" w:sz="0" w:space="0" w:color="auto"/>
            <w:left w:val="none" w:sz="0" w:space="0" w:color="auto"/>
            <w:bottom w:val="none" w:sz="0" w:space="0" w:color="auto"/>
            <w:right w:val="none" w:sz="0" w:space="0" w:color="auto"/>
          </w:divBdr>
        </w:div>
        <w:div w:id="190538616">
          <w:marLeft w:val="0"/>
          <w:marRight w:val="0"/>
          <w:marTop w:val="0"/>
          <w:marBottom w:val="0"/>
          <w:divBdr>
            <w:top w:val="none" w:sz="0" w:space="0" w:color="auto"/>
            <w:left w:val="none" w:sz="0" w:space="0" w:color="auto"/>
            <w:bottom w:val="none" w:sz="0" w:space="0" w:color="auto"/>
            <w:right w:val="none" w:sz="0" w:space="0" w:color="auto"/>
          </w:divBdr>
        </w:div>
        <w:div w:id="446701398">
          <w:marLeft w:val="0"/>
          <w:marRight w:val="0"/>
          <w:marTop w:val="0"/>
          <w:marBottom w:val="0"/>
          <w:divBdr>
            <w:top w:val="none" w:sz="0" w:space="0" w:color="auto"/>
            <w:left w:val="none" w:sz="0" w:space="0" w:color="auto"/>
            <w:bottom w:val="none" w:sz="0" w:space="0" w:color="auto"/>
            <w:right w:val="none" w:sz="0" w:space="0" w:color="auto"/>
          </w:divBdr>
        </w:div>
        <w:div w:id="1123380706">
          <w:marLeft w:val="0"/>
          <w:marRight w:val="0"/>
          <w:marTop w:val="0"/>
          <w:marBottom w:val="0"/>
          <w:divBdr>
            <w:top w:val="none" w:sz="0" w:space="0" w:color="auto"/>
            <w:left w:val="none" w:sz="0" w:space="0" w:color="auto"/>
            <w:bottom w:val="none" w:sz="0" w:space="0" w:color="auto"/>
            <w:right w:val="none" w:sz="0" w:space="0" w:color="auto"/>
          </w:divBdr>
        </w:div>
        <w:div w:id="669333860">
          <w:marLeft w:val="0"/>
          <w:marRight w:val="0"/>
          <w:marTop w:val="0"/>
          <w:marBottom w:val="0"/>
          <w:divBdr>
            <w:top w:val="none" w:sz="0" w:space="0" w:color="auto"/>
            <w:left w:val="none" w:sz="0" w:space="0" w:color="auto"/>
            <w:bottom w:val="none" w:sz="0" w:space="0" w:color="auto"/>
            <w:right w:val="none" w:sz="0" w:space="0" w:color="auto"/>
          </w:divBdr>
        </w:div>
        <w:div w:id="1079837815">
          <w:marLeft w:val="0"/>
          <w:marRight w:val="0"/>
          <w:marTop w:val="0"/>
          <w:marBottom w:val="0"/>
          <w:divBdr>
            <w:top w:val="none" w:sz="0" w:space="0" w:color="auto"/>
            <w:left w:val="none" w:sz="0" w:space="0" w:color="auto"/>
            <w:bottom w:val="none" w:sz="0" w:space="0" w:color="auto"/>
            <w:right w:val="none" w:sz="0" w:space="0" w:color="auto"/>
          </w:divBdr>
        </w:div>
        <w:div w:id="1558007567">
          <w:marLeft w:val="0"/>
          <w:marRight w:val="0"/>
          <w:marTop w:val="0"/>
          <w:marBottom w:val="0"/>
          <w:divBdr>
            <w:top w:val="none" w:sz="0" w:space="0" w:color="auto"/>
            <w:left w:val="none" w:sz="0" w:space="0" w:color="auto"/>
            <w:bottom w:val="none" w:sz="0" w:space="0" w:color="auto"/>
            <w:right w:val="none" w:sz="0" w:space="0" w:color="auto"/>
          </w:divBdr>
        </w:div>
        <w:div w:id="82260604">
          <w:marLeft w:val="0"/>
          <w:marRight w:val="0"/>
          <w:marTop w:val="0"/>
          <w:marBottom w:val="0"/>
          <w:divBdr>
            <w:top w:val="none" w:sz="0" w:space="0" w:color="auto"/>
            <w:left w:val="none" w:sz="0" w:space="0" w:color="auto"/>
            <w:bottom w:val="none" w:sz="0" w:space="0" w:color="auto"/>
            <w:right w:val="none" w:sz="0" w:space="0" w:color="auto"/>
          </w:divBdr>
        </w:div>
        <w:div w:id="1128933118">
          <w:marLeft w:val="0"/>
          <w:marRight w:val="0"/>
          <w:marTop w:val="0"/>
          <w:marBottom w:val="0"/>
          <w:divBdr>
            <w:top w:val="none" w:sz="0" w:space="0" w:color="auto"/>
            <w:left w:val="none" w:sz="0" w:space="0" w:color="auto"/>
            <w:bottom w:val="none" w:sz="0" w:space="0" w:color="auto"/>
            <w:right w:val="none" w:sz="0" w:space="0" w:color="auto"/>
          </w:divBdr>
        </w:div>
        <w:div w:id="30961971">
          <w:marLeft w:val="0"/>
          <w:marRight w:val="0"/>
          <w:marTop w:val="0"/>
          <w:marBottom w:val="0"/>
          <w:divBdr>
            <w:top w:val="none" w:sz="0" w:space="0" w:color="auto"/>
            <w:left w:val="none" w:sz="0" w:space="0" w:color="auto"/>
            <w:bottom w:val="none" w:sz="0" w:space="0" w:color="auto"/>
            <w:right w:val="none" w:sz="0" w:space="0" w:color="auto"/>
          </w:divBdr>
        </w:div>
        <w:div w:id="1697660669">
          <w:marLeft w:val="0"/>
          <w:marRight w:val="0"/>
          <w:marTop w:val="0"/>
          <w:marBottom w:val="0"/>
          <w:divBdr>
            <w:top w:val="none" w:sz="0" w:space="0" w:color="auto"/>
            <w:left w:val="none" w:sz="0" w:space="0" w:color="auto"/>
            <w:bottom w:val="none" w:sz="0" w:space="0" w:color="auto"/>
            <w:right w:val="none" w:sz="0" w:space="0" w:color="auto"/>
          </w:divBdr>
        </w:div>
        <w:div w:id="415977988">
          <w:marLeft w:val="0"/>
          <w:marRight w:val="0"/>
          <w:marTop w:val="0"/>
          <w:marBottom w:val="0"/>
          <w:divBdr>
            <w:top w:val="none" w:sz="0" w:space="0" w:color="auto"/>
            <w:left w:val="none" w:sz="0" w:space="0" w:color="auto"/>
            <w:bottom w:val="none" w:sz="0" w:space="0" w:color="auto"/>
            <w:right w:val="none" w:sz="0" w:space="0" w:color="auto"/>
          </w:divBdr>
        </w:div>
        <w:div w:id="376316916">
          <w:marLeft w:val="0"/>
          <w:marRight w:val="0"/>
          <w:marTop w:val="0"/>
          <w:marBottom w:val="0"/>
          <w:divBdr>
            <w:top w:val="none" w:sz="0" w:space="0" w:color="auto"/>
            <w:left w:val="none" w:sz="0" w:space="0" w:color="auto"/>
            <w:bottom w:val="none" w:sz="0" w:space="0" w:color="auto"/>
            <w:right w:val="none" w:sz="0" w:space="0" w:color="auto"/>
          </w:divBdr>
        </w:div>
        <w:div w:id="1394693588">
          <w:marLeft w:val="0"/>
          <w:marRight w:val="0"/>
          <w:marTop w:val="0"/>
          <w:marBottom w:val="0"/>
          <w:divBdr>
            <w:top w:val="none" w:sz="0" w:space="0" w:color="auto"/>
            <w:left w:val="none" w:sz="0" w:space="0" w:color="auto"/>
            <w:bottom w:val="none" w:sz="0" w:space="0" w:color="auto"/>
            <w:right w:val="none" w:sz="0" w:space="0" w:color="auto"/>
          </w:divBdr>
        </w:div>
        <w:div w:id="1466773992">
          <w:marLeft w:val="0"/>
          <w:marRight w:val="0"/>
          <w:marTop w:val="0"/>
          <w:marBottom w:val="0"/>
          <w:divBdr>
            <w:top w:val="none" w:sz="0" w:space="0" w:color="auto"/>
            <w:left w:val="none" w:sz="0" w:space="0" w:color="auto"/>
            <w:bottom w:val="none" w:sz="0" w:space="0" w:color="auto"/>
            <w:right w:val="none" w:sz="0" w:space="0" w:color="auto"/>
          </w:divBdr>
        </w:div>
        <w:div w:id="852766067">
          <w:marLeft w:val="0"/>
          <w:marRight w:val="0"/>
          <w:marTop w:val="0"/>
          <w:marBottom w:val="0"/>
          <w:divBdr>
            <w:top w:val="none" w:sz="0" w:space="0" w:color="auto"/>
            <w:left w:val="none" w:sz="0" w:space="0" w:color="auto"/>
            <w:bottom w:val="none" w:sz="0" w:space="0" w:color="auto"/>
            <w:right w:val="none" w:sz="0" w:space="0" w:color="auto"/>
          </w:divBdr>
        </w:div>
        <w:div w:id="1005592090">
          <w:marLeft w:val="0"/>
          <w:marRight w:val="0"/>
          <w:marTop w:val="0"/>
          <w:marBottom w:val="0"/>
          <w:divBdr>
            <w:top w:val="none" w:sz="0" w:space="0" w:color="auto"/>
            <w:left w:val="none" w:sz="0" w:space="0" w:color="auto"/>
            <w:bottom w:val="none" w:sz="0" w:space="0" w:color="auto"/>
            <w:right w:val="none" w:sz="0" w:space="0" w:color="auto"/>
          </w:divBdr>
        </w:div>
        <w:div w:id="1786346147">
          <w:marLeft w:val="0"/>
          <w:marRight w:val="0"/>
          <w:marTop w:val="0"/>
          <w:marBottom w:val="0"/>
          <w:divBdr>
            <w:top w:val="none" w:sz="0" w:space="0" w:color="auto"/>
            <w:left w:val="none" w:sz="0" w:space="0" w:color="auto"/>
            <w:bottom w:val="none" w:sz="0" w:space="0" w:color="auto"/>
            <w:right w:val="none" w:sz="0" w:space="0" w:color="auto"/>
          </w:divBdr>
        </w:div>
        <w:div w:id="1509103133">
          <w:marLeft w:val="0"/>
          <w:marRight w:val="0"/>
          <w:marTop w:val="0"/>
          <w:marBottom w:val="0"/>
          <w:divBdr>
            <w:top w:val="none" w:sz="0" w:space="0" w:color="auto"/>
            <w:left w:val="none" w:sz="0" w:space="0" w:color="auto"/>
            <w:bottom w:val="none" w:sz="0" w:space="0" w:color="auto"/>
            <w:right w:val="none" w:sz="0" w:space="0" w:color="auto"/>
          </w:divBdr>
        </w:div>
        <w:div w:id="1650591912">
          <w:marLeft w:val="0"/>
          <w:marRight w:val="0"/>
          <w:marTop w:val="0"/>
          <w:marBottom w:val="0"/>
          <w:divBdr>
            <w:top w:val="none" w:sz="0" w:space="0" w:color="auto"/>
            <w:left w:val="none" w:sz="0" w:space="0" w:color="auto"/>
            <w:bottom w:val="none" w:sz="0" w:space="0" w:color="auto"/>
            <w:right w:val="none" w:sz="0" w:space="0" w:color="auto"/>
          </w:divBdr>
        </w:div>
        <w:div w:id="286619547">
          <w:marLeft w:val="0"/>
          <w:marRight w:val="0"/>
          <w:marTop w:val="0"/>
          <w:marBottom w:val="0"/>
          <w:divBdr>
            <w:top w:val="none" w:sz="0" w:space="0" w:color="auto"/>
            <w:left w:val="none" w:sz="0" w:space="0" w:color="auto"/>
            <w:bottom w:val="none" w:sz="0" w:space="0" w:color="auto"/>
            <w:right w:val="none" w:sz="0" w:space="0" w:color="auto"/>
          </w:divBdr>
        </w:div>
        <w:div w:id="300305078">
          <w:marLeft w:val="0"/>
          <w:marRight w:val="0"/>
          <w:marTop w:val="0"/>
          <w:marBottom w:val="0"/>
          <w:divBdr>
            <w:top w:val="none" w:sz="0" w:space="0" w:color="auto"/>
            <w:left w:val="none" w:sz="0" w:space="0" w:color="auto"/>
            <w:bottom w:val="none" w:sz="0" w:space="0" w:color="auto"/>
            <w:right w:val="none" w:sz="0" w:space="0" w:color="auto"/>
          </w:divBdr>
        </w:div>
        <w:div w:id="1253395835">
          <w:marLeft w:val="0"/>
          <w:marRight w:val="0"/>
          <w:marTop w:val="0"/>
          <w:marBottom w:val="0"/>
          <w:divBdr>
            <w:top w:val="none" w:sz="0" w:space="0" w:color="auto"/>
            <w:left w:val="none" w:sz="0" w:space="0" w:color="auto"/>
            <w:bottom w:val="none" w:sz="0" w:space="0" w:color="auto"/>
            <w:right w:val="none" w:sz="0" w:space="0" w:color="auto"/>
          </w:divBdr>
        </w:div>
      </w:divsChild>
    </w:div>
    <w:div w:id="21165527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1B6458E4B4E7B40A002ACA9002D61C7" ma:contentTypeVersion="15" ma:contentTypeDescription="Create a new document." ma:contentTypeScope="" ma:versionID="02ddc6055a925e8e24b9df11079c0515">
  <xsd:schema xmlns:xsd="http://www.w3.org/2001/XMLSchema" xmlns:xs="http://www.w3.org/2001/XMLSchema" xmlns:p="http://schemas.microsoft.com/office/2006/metadata/properties" xmlns:ns3="b4d8a195-6844-4fc2-a0cc-5fa10090fad6" xmlns:ns4="2ea427c4-37e6-48ab-b5fb-e7a9dc678fa2" targetNamespace="http://schemas.microsoft.com/office/2006/metadata/properties" ma:root="true" ma:fieldsID="e58a9ffada746af0285a0e541e213b54" ns3:_="" ns4:_="">
    <xsd:import namespace="b4d8a195-6844-4fc2-a0cc-5fa10090fad6"/>
    <xsd:import namespace="2ea427c4-37e6-48ab-b5fb-e7a9dc678f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d8a195-6844-4fc2-a0cc-5fa10090fa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ea427c4-37e6-48ab-b5fb-e7a9dc678f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d8a195-6844-4fc2-a0cc-5fa10090fad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Nan10</b:Tag>
    <b:SourceType>Book</b:SourceType>
    <b:Guid>{9FA5ABE5-C64C-4590-877D-E2C91D18D7D6}</b:Guid>
    <b:Author>
      <b:Author>
        <b:NameList>
          <b:Person>
            <b:Last>Keohaner</b:Last>
            <b:First>Nannerl</b:First>
            <b:Middle>O</b:Middle>
          </b:Person>
        </b:NameList>
      </b:Author>
    </b:Author>
    <b:Title>Thinking AboutLeadership</b:Title>
    <b:Year>2010</b:Year>
    <b:Publisher>Princeton Unitversity</b:Publisher>
    <b:RefOrder>1</b:RefOrder>
  </b:Source>
  <b:Source>
    <b:Tag>Wil18</b:Tag>
    <b:SourceType>Book</b:SourceType>
    <b:Guid>{68803CB9-C485-4F71-8239-F9CEF1D70526}</b:Guid>
    <b:Title>Police Leadership and Administration: A 21st-Century Strategic Approach</b:Title>
    <b:Year>2018</b:Year>
    <b:Author>
      <b:Author>
        <b:NameList>
          <b:Person>
            <b:Last>Vito</b:Last>
            <b:First>William</b:First>
            <b:Middle>F. Walsh and Gennaro F.</b:Middle>
          </b:Person>
        </b:NameList>
      </b:Author>
    </b:Author>
    <b:Publisher>Taylor &amp; Francis Group</b:Publisher>
    <b:RefOrder>2</b:RefOrder>
  </b:Source>
  <b:Source>
    <b:Tag>Sch09</b:Tag>
    <b:SourceType>JournalArticle</b:SourceType>
    <b:Guid>{E28FE607-7435-4B5F-B20A-3F9D92736A75}</b:Guid>
    <b:Author>
      <b:Author>
        <b:NameList>
          <b:Person>
            <b:Last>Schafer</b:Last>
            <b:First>Joseph</b:First>
            <b:Middle>A</b:Middle>
          </b:Person>
        </b:NameList>
      </b:Author>
    </b:Author>
    <b:Title>Developing Effective Leadership in Policing: Perils, Pitfalls and Paths Forward</b:Title>
    <b:Year>2009</b:Year>
    <b:JournalName>Bradford: Emerald Group Publishing Limited; Policing: an International Journal of Police Strategies and Management </b:JournalName>
    <b:Pages>238-260</b:Pages>
    <b:Volume>32(2)</b:Volume>
    <b:RefOrder>3</b:RefOrder>
  </b:Source>
  <b:Source>
    <b:Tag>Sar14</b:Tag>
    <b:SourceType>JournalArticle</b:SourceType>
    <b:Guid>{10E618DA-9237-471E-BCEE-3DD5E31BDEB5}</b:Guid>
    <b:Author>
      <b:Author>
        <b:NameList>
          <b:Person>
            <b:Last>Sarver</b:Last>
            <b:First>Mary</b:First>
            <b:Middle>B</b:Middle>
          </b:Person>
          <b:Person>
            <b:Last>Miller</b:Last>
            <b:First>Holly</b:First>
          </b:Person>
        </b:NameList>
      </b:Author>
    </b:Author>
    <b:Title>Police Chief Leadership: Styles and Effectiveness </b:Title>
    <b:JournalName>Scholarly Journal</b:JournalName>
    <b:Year>2014</b:Year>
    <b:Pages>126-143</b:Pages>
    <b:Volume>37</b:Volume>
    <b:Issue>1</b:Issue>
    <b:RefOrder>4</b:RefOrder>
  </b:Source>
  <b:Source>
    <b:Tag>The23</b:Tag>
    <b:SourceType>InternetSite</b:SourceType>
    <b:Guid>{4CE8FE8C-B01E-4877-997E-CC3F338B64FC}</b:Guid>
    <b:Title>Reflection Toolkit - Gibbs' Reflective Cycle</b:Title>
    <b:Year>2023</b:Year>
    <b:Author>
      <b:Author>
        <b:Corporate>The University of Edinburgh</b:Corporate>
      </b:Author>
    </b:Author>
    <b:YearAccessed>2023</b:YearAccessed>
    <b:MonthAccessed>December</b:MonthAccessed>
    <b:DayAccessed>28/12/23</b:DayAccessed>
    <b:URL>https://www.ed.ac.uk/reflection/reflectors-toolkit/reflecting-on-experience/gibbs-reflective-cycle</b:URL>
    <b:RefOrder>5</b:RefOrder>
  </b:Source>
  <b:Source>
    <b:Tag>Jin18</b:Tag>
    <b:SourceType>BookSection</b:SourceType>
    <b:Guid>{C1A3F769-987E-407D-B3EE-B598AFA74007}</b:Guid>
    <b:Title>Servant Leadership and Job Satisfaction: A Qualitative Study in the Chinese Healthcare Context</b:Title>
    <b:Year>2018</b:Year>
    <b:Publisher>Business Science References</b:Publisher>
    <b:BookTitle>Servant Leadership Styles and Strategic Decision Making</b:BookTitle>
    <b:Pages>25</b:Pages>
    <b:Author>
      <b:Author>
        <b:NameList>
          <b:Person>
            <b:Last>Jing</b:Last>
            <b:First>Xinlin</b:First>
          </b:Person>
        </b:NameList>
      </b:Author>
    </b:Author>
    <b:RefOrder>6</b:RefOrder>
  </b:Source>
  <b:Source>
    <b:Tag>Bri19</b:Tag>
    <b:SourceType>JournalArticle</b:SourceType>
    <b:Guid>{6CEDE65E-EB18-40C0-B1EA-A30144D50CDD}</b:Guid>
    <b:Title>Personnel Psychology</b:Title>
    <b:Year>2019</b:Year>
    <b:YearAccessed>2023</b:YearAccessed>
    <b:MonthAccessed>December</b:MonthAccessed>
    <b:DayAccessed>12.12.23</b:DayAccessed>
    <b:URL>http://onlinelibrary.wiley.com/action/doSearch?AllField=the+role+of+supervisors+time+urgency+and+self-perceived+status</b:URL>
    <b:Author>
      <b:Author>
        <b:NameList>
          <b:Person>
            <b:Last>Briker</b:Last>
            <b:First>Roman</b:First>
          </b:Person>
          <b:Person>
            <b:Last>Walter</b:Last>
            <b:First>Frank</b:First>
          </b:Person>
          <b:Person>
            <b:Last>Cole</b:Last>
            <b:First>Michael.</b:First>
            <b:Middle>S</b:Middle>
          </b:Person>
        </b:NameList>
      </b:Author>
    </b:Author>
    <b:Month>January </b:Month>
    <b:Day>24th</b:Day>
    <b:JournalName>The Role of Supervisors' Time Urgency and Self-perceived Status for Autocratic Leadership and Subordinates'Well-being</b:JournalName>
    <b:Pages>55-76</b:Pages>
    <b:Volume>74</b:Volume>
    <b:Issue>1</b:Issue>
    <b:RefOrder>7</b:RefOrder>
  </b:Source>
  <b:Source>
    <b:Tag>Che23</b:Tag>
    <b:SourceType>InternetSite</b:SourceType>
    <b:Guid>{63218075-EFE9-47B7-B135-02006E5446D0}</b:Guid>
    <b:Title>Is Democratic Leadership the Best Style of Leadership</b:Title>
    <b:Year>2023</b:Year>
    <b:Author>
      <b:Author>
        <b:NameList>
          <b:Person>
            <b:Last>Cherry</b:Last>
            <b:First>Kendra</b:First>
          </b:Person>
        </b:NameList>
      </b:Author>
    </b:Author>
    <b:YearAccessed>2023</b:YearAccessed>
    <b:MonthAccessed>December</b:MonthAccessed>
    <b:DayAccessed>12.12.23</b:DayAccessed>
    <b:URL>https://www.verywellmind.com/What-is-democratic-leadership</b:URL>
    <b:RefOrder>8</b:RefOrder>
  </b:Source>
  <b:Source>
    <b:Tag>Onl22</b:Tag>
    <b:SourceType>InternetSite</b:SourceType>
    <b:Guid>{9B1AAD8D-BBEA-4DCA-8A0D-F747019AEDAF}</b:Guid>
    <b:Author>
      <b:Author>
        <b:Corporate>Online Learning College</b:Corporate>
      </b:Author>
    </b:Author>
    <b:Title>Online Learning College</b:Title>
    <b:Year>2022</b:Year>
    <b:YearAccessed>2023</b:YearAccessed>
    <b:MonthAccessed>December</b:MonthAccessed>
    <b:DayAccessed>13.12.23</b:DayAccessed>
    <b:URL>https://online-learning-college.com/knowledge-hub/business/what-is-laissez-faire-leadership</b:URL>
    <b:RefOrder>9</b:RefOrder>
  </b:Source>
  <b:Source>
    <b:Tag>Nor21</b:Tag>
    <b:SourceType>JournalArticle</b:SourceType>
    <b:Guid>{53AEA48D-A67D-4A7A-8FAB-A615D8B4F953}</b:Guid>
    <b:Title>Is it Laissez-Faire Leadership or Delegation? A Deeper Examination of an Over-simplified Leadership Phenomenon</b:Title>
    <b:Year>2021</b:Year>
    <b:Author>
      <b:Author>
        <b:NameList>
          <b:Person>
            <b:Last>Norris</b:Last>
            <b:First>Kalan</b:First>
            <b:Middle>R</b:Middle>
          </b:Person>
          <b:Person>
            <b:Last>Ghahremani</b:Last>
            <b:First>Hamed</b:First>
          </b:Person>
          <b:Person>
            <b:Last>Lemoine</b:Last>
            <b:First>G.</b:First>
            <b:Middle>James</b:Middle>
          </b:Person>
        </b:NameList>
      </b:Author>
    </b:Author>
    <b:JournalName>Sage Journals </b:JournalName>
    <b:Volume>28</b:Volume>
    <b:Issue>3</b:Issue>
    <b:RefOrder>10</b:RefOrder>
  </b:Source>
  <b:Source>
    <b:Tag>Swa23</b:Tag>
    <b:SourceType>DocumentFromInternetSite</b:SourceType>
    <b:Guid>{330226E7-9058-4D66-BEC6-7EFF00CEA175}</b:Guid>
    <b:Title>Friends vs. Friendly: Which is the Best Leadership Strategy?</b:Title>
    <b:Year>2023</b:Year>
    <b:Author>
      <b:Author>
        <b:NameList>
          <b:Person>
            <b:Last>Swales</b:Last>
            <b:First>Cheri</b:First>
          </b:Person>
        </b:NameList>
      </b:Author>
    </b:Author>
    <b:YearAccessed>2023</b:YearAccessed>
    <b:MonthAccessed>December</b:MonthAccessed>
    <b:DayAccessed>14.12.23</b:DayAccessed>
    <b:URL>https://www.monster.com/career-advice/article/work-friendships-for-leaders</b:URL>
    <b:RefOrder>11</b:RefOrder>
  </b:Source>
  <b:Source>
    <b:Tag>Mye16</b:Tag>
    <b:SourceType>ArticleInAPeriodical</b:SourceType>
    <b:Guid>{180E70B0-469B-4B7F-8AC3-481147C5992C}</b:Guid>
    <b:Title>How I Learned That Employees Need A Leader, Not A Friend</b:Title>
    <b:Year>2016</b:Year>
    <b:Month>September </b:Month>
    <b:Day>8th</b:Day>
    <b:PeriodicalTitle>Forbes</b:PeriodicalTitle>
    <b:Author>
      <b:Author>
        <b:NameList>
          <b:Person>
            <b:Last>Myers</b:Last>
            <b:First>Chris</b:First>
          </b:Person>
        </b:NameList>
      </b:Author>
    </b:Author>
    <b:JournalName>Forbes</b:JournalName>
    <b:RefOrder>12</b:RefOrder>
  </b:Source>
  <b:Source>
    <b:Tag>Das15</b:Tag>
    <b:SourceType>InternetSite</b:SourceType>
    <b:Guid>{3326E692-0686-489C-872F-33E7132D9CA4}</b:Guid>
    <b:Author>
      <b:Author>
        <b:NameList>
          <b:Person>
            <b:Last>Daskal</b:Last>
            <b:First>Lolly</b:First>
          </b:Person>
        </b:NameList>
      </b:Author>
    </b:Author>
    <b:Title>The Fine Line Between Friendship and Leadership</b:Title>
    <b:Year>2015</b:Year>
    <b:YearAccessed>2023</b:YearAccessed>
    <b:MonthAccessed>December</b:MonthAccessed>
    <b:DayAccessed>14.12.23</b:DayAccessed>
    <b:URL>https://www.lollydaskal.com/leadership/the-fine-line-between-friendship-and-leadership</b:URL>
    <b:RefOrder>13</b:RefOrder>
  </b:Source>
  <b:Source>
    <b:Tag>16P23</b:Tag>
    <b:SourceType>InternetSite</b:SourceType>
    <b:Guid>{3E83435D-5BB6-4CE8-A499-8FF9021FAD9A}</b:Guid>
    <b:Author>
      <b:Author>
        <b:Corporate>16 Personalities</b:Corporate>
      </b:Author>
    </b:Author>
    <b:Title>16 Personalities</b:Title>
    <b:Year>2023</b:Year>
    <b:YearAccessed>2023</b:YearAccessed>
    <b:MonthAccessed>December</b:MonthAccessed>
    <b:DayAccessed>14.12.23</b:DayAccessed>
    <b:URL>https://16personalities.com/infj-personality?utm_source=welcome-turbulent-advocate</b:URL>
    <b:RefOrder>14</b:RefOrder>
  </b:Source>
  <b:Source>
    <b:Tag>Bas05</b:Tag>
    <b:SourceType>Book</b:SourceType>
    <b:Guid>{4A327537-BEE4-4E17-AAB6-E41D7E2255AD}</b:Guid>
    <b:Title>Transformational Leadership</b:Title>
    <b:Year>2005</b:Year>
    <b:Author>
      <b:Author>
        <b:NameList>
          <b:Person>
            <b:Last>Bass</b:Last>
            <b:First>Bernard</b:First>
            <b:Middle>M</b:Middle>
          </b:Person>
          <b:Person>
            <b:Last>Riggio</b:Last>
            <b:First>Ronald</b:First>
            <b:Middle>E</b:Middle>
          </b:Person>
        </b:NameList>
      </b:Author>
    </b:Author>
    <b:City>New York</b:City>
    <b:Publisher>Psychology Press</b:Publisher>
    <b:Edition>2nd Edition</b:Edition>
    <b:RefOrder>15</b:RefOrder>
  </b:Source>
  <b:Source>
    <b:Tag>Kno23</b:Tag>
    <b:SourceType>InternetSite</b:SourceType>
    <b:Guid>{B3FBAA0B-5668-43ED-A68A-D415FABE94C8}</b:Guid>
    <b:Author>
      <b:Author>
        <b:Corporate>Knowledge Hut</b:Corporate>
      </b:Author>
    </b:Author>
    <b:Title>Motivation Theories</b:Title>
    <b:Year>2023</b:Year>
    <b:YearAccessed>2023</b:YearAccessed>
    <b:MonthAccessed>December</b:MonthAccessed>
    <b:DayAccessed>16.12.23</b:DayAccessed>
    <b:URL>https://knowledgehut.com/tutorials/project-management/motivation-theories</b:URL>
    <b:RefOrder>16</b:RefOrder>
  </b:Source>
  <b:Source>
    <b:Tag>Ard23</b:Tag>
    <b:SourceType>InternetSite</b:SourceType>
    <b:Guid>{85293F35-5F82-4ACA-8C05-91D75845F6CF}</b:Guid>
    <b:Author>
      <b:Author>
        <b:NameList>
          <b:Person>
            <b:Last>Arduini-Van Hoose</b:Last>
            <b:First>Nicole</b:First>
          </b:Person>
        </b:NameList>
      </b:Author>
    </b:Author>
    <b:Year>2023</b:Year>
    <b:YearAccessed>2023</b:YearAccessed>
    <b:MonthAccessed>December</b:MonthAccessed>
    <b:DayAccessed>17th</b:DayAccessed>
    <b:URL>https://edpsych.pressbooks.sunycreate.cloud/chapter/theories-of-motivation</b:URL>
    <b:RefOrder>17</b:RefOrder>
  </b:Source>
  <b:Source>
    <b:Tag>Den09</b:Tag>
    <b:SourceType>InternetSite</b:SourceType>
    <b:Guid>{3209ED9C-F5BC-4B44-85C0-FF01386268AF}</b:Guid>
    <b:Author>
      <b:Author>
        <b:NameList>
          <b:Person>
            <b:Last>Denis</b:Last>
            <b:First>G</b:First>
          </b:Person>
        </b:NameList>
      </b:Author>
    </b:Author>
    <b:Title>Legitimate Power in the Workplace</b:Title>
    <b:Year>2009</b:Year>
    <b:YearAccessed>2023</b:YearAccessed>
    <b:MonthAccessed>December</b:MonthAccessed>
    <b:DayAccessed>18th</b:DayAccessed>
    <b:URL>https://expertprogrammanagement.com/2018/05/legitimate-power</b:URL>
    <b:RefOrder>18</b:RefOrder>
  </b:Source>
  <b:Source>
    <b:Tag>Her23</b:Tag>
    <b:SourceType>InternetSite</b:SourceType>
    <b:Guid>{3DA13D7A-782B-49C1-AB71-BA86B8128C0C}</b:Guid>
    <b:Author>
      <b:Author>
        <b:NameList>
          <b:Person>
            <b:Last>Hersey-Shriver</b:Last>
            <b:First>Maureen</b:First>
          </b:Person>
        </b:NameList>
      </b:Author>
    </b:Author>
    <b:Title>What is Referent Power?</b:Title>
    <b:Year>2023</b:Year>
    <b:YearAccessed>2023</b:YearAccessed>
    <b:MonthAccessed>December </b:MonthAccessed>
    <b:DayAccessed>22nd</b:DayAccessed>
    <b:URL>https://situational.com/blog/what-is-referent-power</b:URL>
    <b:RefOrder>19</b:RefOrder>
  </b:Source>
  <b:Source>
    <b:Tag>23De</b:Tag>
    <b:SourceType>InternetSite</b:SourceType>
    <b:Guid>{CC0C09C7-35F8-43D2-813B-A77228A84A51}</b:Guid>
    <b:YearAccessed>2023</b:YearAccessed>
    <b:MonthAccessed>December</b:MonthAccessed>
    <b:DayAccessed>22nd</b:DayAccessed>
    <b:URL>https://www.ccl.org/articles/leading-effectively-articles/the-role-of-power-in-effective-leadership</b:URL>
    <b:Author>
      <b:Author>
        <b:NameList>
          <b:Person>
            <b:Last>Altman</b:Last>
            <b:First>David</b:First>
            <b:Middle>G</b:Middle>
          </b:Person>
        </b:NameList>
      </b:Author>
    </b:Author>
    <b:Title>Center For Creative Leadership</b:Title>
    <b:Year>2021</b:Year>
    <b:RefOrder>20</b:RefOrder>
  </b:Source>
  <b:Source>
    <b:Tag>Dre23</b:Tag>
    <b:SourceType>InternetSite</b:SourceType>
    <b:Guid>{2B76BE16-03DF-46EE-9E95-6B5E8D9D48B0}</b:Guid>
    <b:Author>
      <b:Author>
        <b:NameList>
          <b:Person>
            <b:Last>Drew</b:Last>
            <b:First>Chris</b:First>
          </b:Person>
        </b:NameList>
      </b:Author>
    </b:Author>
    <b:Year>2023</b:Year>
    <b:YearAccessed>2023</b:YearAccessed>
    <b:MonthAccessed>December</b:MonthAccessed>
    <b:DayAccessed>22nd</b:DayAccessed>
    <b:URL>https://helpfulprofessor.com/tannenbaum-and-schmidt</b:URL>
    <b:Title>Tannenbaum And Schmidt Leadership Continuum - Pro's and Con's</b:Title>
    <b:RefOrder>21</b:RefOrder>
  </b:Source>
  <b:Source>
    <b:Tag>Gee20</b:Tag>
    <b:SourceType>InternetSite</b:SourceType>
    <b:Guid>{FEA691E8-62A4-4E9F-8ACC-102B8C7A57EF}</b:Guid>
    <b:Title>Mc-Gregors Theory X and Theory Y</b:Title>
    <b:Year>2020</b:Year>
    <b:Author>
      <b:Author>
        <b:Corporate>Geeks For Geeks</b:Corporate>
      </b:Author>
    </b:Author>
    <b:YearAccessed>2023</b:YearAccessed>
    <b:MonthAccessed>December</b:MonthAccessed>
    <b:DayAccessed>23rd</b:DayAccessed>
    <b:URL>https://www.geeksforgeeks.org/mc-gregors-theory-x-and-theory-y</b:URL>
    <b:RefOrder>22</b:RefOrder>
  </b:Source>
  <b:Source>
    <b:Tag>Mcl23</b:Tag>
    <b:SourceType>InternetSite</b:SourceType>
    <b:Guid>{9F26901C-5025-4ED8-A3F6-A0A03716885E}</b:Guid>
    <b:Title>Maslows Hierarchy Of Needs</b:Title>
    <b:Year>2023</b:Year>
    <b:YearAccessed>2023</b:YearAccessed>
    <b:MonthAccessed>December </b:MonthAccessed>
    <b:DayAccessed>21st</b:DayAccessed>
    <b:URL>https://www.simplypsychology.org/maslow.html</b:URL>
    <b:Author>
      <b:Author>
        <b:NameList>
          <b:Person>
            <b:Last>Mcleod</b:Last>
            <b:First>Saul</b:First>
          </b:Person>
        </b:NameList>
      </b:Author>
    </b:Author>
    <b:RefOrder>23</b:RefOrder>
  </b:Source>
  <b:Source>
    <b:Tag>McG20</b:Tag>
    <b:SourceType>Book</b:SourceType>
    <b:Guid>{7F504456-9F6F-42CA-8CD2-4466C424F273}</b:Guid>
    <b:Title>The Little Book of Management Theories</b:Title>
    <b:Year>2020</b:Year>
    <b:Author>
      <b:Author>
        <b:NameList>
          <b:Person>
            <b:Last>McGrath</b:Last>
            <b:First>Dr</b:First>
            <b:Middle>James</b:Middle>
          </b:Person>
          <b:Person>
            <b:Last>Bares</b:Last>
            <b:First>Dr</b:First>
            <b:Middle>Bob</b:Middle>
          </b:Person>
        </b:NameList>
      </b:Author>
    </b:Author>
    <b:Publisher>O'Reilly</b:Publisher>
    <b:Edition>2nd</b:Edition>
    <b:RefOrder>24</b:RefOrder>
  </b:Source>
  <b:Source>
    <b:Tag>Sac07</b:Tag>
    <b:SourceType>JournalArticle</b:SourceType>
    <b:Guid>{539F8E02-7595-4D9A-9ADB-D1CDC67B1573}</b:Guid>
    <b:Title>Resurrecting the Motivation - Hygiene Theory : Herzberg and the Positive Psychology Movement</b:Title>
    <b:Year>2007</b:Year>
    <b:Edition>https://</b:Edition>
    <b:YearAccessed>2023</b:YearAccessed>
    <b:MonthAccessed>December</b:MonthAccessed>
    <b:DayAccessed>21st</b:DayAccessed>
    <b:URL>https://www.proquest.com</b:URL>
    <b:Author>
      <b:Author>
        <b:NameList>
          <b:Person>
            <b:Last>Sachau</b:Last>
            <b:First>Daniel</b:First>
            <b:Middle>A</b:Middle>
          </b:Person>
        </b:NameList>
      </b:Author>
    </b:Author>
    <b:JournalName>Human Resource Development Review</b:JournalName>
    <b:Volume>6</b:Volume>
    <b:Issue>4</b:Issue>
    <b:RefOrder>25</b:RefOrder>
  </b:Source>
  <b:Source>
    <b:Tag>Her231</b:Tag>
    <b:SourceType>Book</b:SourceType>
    <b:Guid>{D39C7902-1CFD-406B-8733-ECF5D89318A4}</b:Guid>
    <b:Title>Motivation to Work</b:Title>
    <b:Year>2017</b:Year>
    <b:Author>
      <b:Author>
        <b:NameList>
          <b:Person>
            <b:Last>Herzberg</b:Last>
            <b:First>Frederick</b:First>
          </b:Person>
        </b:NameList>
      </b:Author>
    </b:Author>
    <b:Publisher>Routledge</b:Publisher>
    <b:Edition>1st</b:Edition>
    <b:RefOrder>26</b:RefOrder>
  </b:Source>
  <b:Source>
    <b:Tag>Mil22</b:Tag>
    <b:SourceType>InternetSite</b:SourceType>
    <b:Guid>{4D1BDB20-2C5B-4C37-BE39-41147B526833}</b:Guid>
    <b:Title>Discussing McClelland's Achievement Motivation Theory</b:Title>
    <b:Year>2022</b:Year>
    <b:Author>
      <b:Author>
        <b:NameList>
          <b:Person>
            <b:Last>Miller</b:Last>
            <b:First>Kiara</b:First>
          </b:Person>
        </b:NameList>
      </b:Author>
    </b:Author>
    <b:YearAccessed>2023</b:YearAccessed>
    <b:MonthAccessed>December</b:MonthAccessed>
    <b:DayAccessed>22nd</b:DayAccessed>
    <b:URL>https://crowjack.com/blog/strategy/motivational-theories/mclellands-theory</b:URL>
    <b:RefOrder>27</b:RefOrder>
  </b:Source>
  <b:Source>
    <b:Tag>Tar20</b:Tag>
    <b:SourceType>InternetSite</b:SourceType>
    <b:Guid>{BD9A00E7-B22A-4BC5-8BE9-0CCC390A8C52}</b:Guid>
    <b:Author>
      <b:Author>
        <b:NameList>
          <b:Person>
            <b:Last>Tarver</b:Last>
            <b:First>Evan</b:First>
          </b:Person>
        </b:NameList>
      </b:Author>
    </b:Author>
    <b:Title>Vroom's Expectancy Theory of Motivation: Definition, Principles and Uses</b:Title>
    <b:Year>2020</b:Year>
    <b:YearAccessed>2023</b:YearAccessed>
    <b:MonthAccessed>December </b:MonthAccessed>
    <b:DayAccessed>23rd</b:DayAccessed>
    <b:URL>https://evantarver.com/expectancy-theory-of-motivation</b:URL>
    <b:RefOrder>28</b:RefOrder>
  </b:Source>
  <b:Source>
    <b:Tag>Loc68</b:Tag>
    <b:SourceType>JournalArticle</b:SourceType>
    <b:Guid>{4ABF1A55-0258-4C5A-A3B4-DDB4805C594F}</b:Guid>
    <b:Title>Toward a Theory of Task Motivation and Incentives </b:Title>
    <b:Year>1968</b:Year>
    <b:Author>
      <b:Author>
        <b:NameList>
          <b:Person>
            <b:Last>Locke</b:Last>
            <b:First>Edwin</b:First>
            <b:Middle>A.</b:Middle>
          </b:Person>
        </b:NameList>
      </b:Author>
    </b:Author>
    <b:JournalName>Organizational Behaviour &amp; Human Performance</b:JournalName>
    <b:Volume>3</b:Volume>
    <b:Issue>2</b:Issue>
    <b:RefOrder>29</b:RefOrder>
  </b:Source>
  <b:Source>
    <b:Tag>Ban77</b:Tag>
    <b:SourceType>InternetSite</b:SourceType>
    <b:Guid>{11250BFE-22D6-4323-B592-54F0378ACCC9}</b:Guid>
    <b:Title>Albert - Self Efficacy</b:Title>
    <b:Year>1977</b:Year>
    <b:Author>
      <b:Author>
        <b:NameList>
          <b:Person>
            <b:Last>Bandura</b:Last>
            <b:First>A</b:First>
          </b:Person>
        </b:NameList>
      </b:Author>
    </b:Author>
    <b:YearAccessed>2023</b:YearAccessed>
    <b:MonthAccessed>December</b:MonthAccessed>
    <b:DayAccessed>23rd</b:DayAccessed>
    <b:URL>https://albertbandura.com/albert-bandura-self-efficacy.html</b:URL>
    <b:RefOrder>30</b:RefOrder>
  </b:Source>
  <b:Source>
    <b:Tag>Min17</b:Tag>
    <b:SourceType>InternetSite</b:SourceType>
    <b:Guid>{65096E04-B38E-4118-8AF9-4C6555B3F236}</b:Guid>
    <b:Author>
      <b:Author>
        <b:Corporate>Minute Tools Content Team</b:Corporate>
      </b:Author>
    </b:Author>
    <b:Title>Equity Theory - Keeping Employees Motivated</b:Title>
    <b:Year>2017</b:Year>
    <b:YearAccessed>2023</b:YearAccessed>
    <b:MonthAccessed>December</b:MonthAccessed>
    <b:DayAccessed>23rd </b:DayAccessed>
    <b:URL>https://expertprogrammanagement.com/2017/06/equity-theory</b:URL>
    <b:RefOrder>31</b:RefOrder>
  </b:Source>
  <b:Source>
    <b:Tag>OHa17</b:Tag>
    <b:SourceType>InternetSite</b:SourceType>
    <b:Guid>{27611BE4-330A-4DB1-8626-A7C5AE5A616C}</b:Guid>
    <b:Author>
      <b:Author>
        <b:NameList>
          <b:Person>
            <b:Last>O'Hara</b:Last>
            <b:First>Delia</b:First>
          </b:Person>
        </b:NameList>
      </b:Author>
    </b:Author>
    <b:Title>The Intrinsic Motivation of Richard Ryan and Edward Deci</b:Title>
    <b:Year>2017</b:Year>
    <b:YearAccessed>2023</b:YearAccessed>
    <b:MonthAccessed>December</b:MonthAccessed>
    <b:DayAccessed>23rd</b:DayAccessed>
    <b:URL>https://www.apa.org/members/content/intrinsic-motivation</b:URL>
    <b:RefOrder>32</b:RefOrder>
  </b:Source>
</b:Sources>
</file>

<file path=customXml/itemProps1.xml><?xml version="1.0" encoding="utf-8"?>
<ds:datastoreItem xmlns:ds="http://schemas.openxmlformats.org/officeDocument/2006/customXml" ds:itemID="{2BC727AF-98FD-4D1F-BD08-F42A3F52E8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d8a195-6844-4fc2-a0cc-5fa10090fad6"/>
    <ds:schemaRef ds:uri="2ea427c4-37e6-48ab-b5fb-e7a9dc678f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7C3750-C4A3-4CE4-BB32-09D53BF1CDEE}">
  <ds:schemaRefs>
    <ds:schemaRef ds:uri="http://purl.org/dc/elements/1.1/"/>
    <ds:schemaRef ds:uri="http://www.w3.org/XML/1998/namespace"/>
    <ds:schemaRef ds:uri="http://schemas.openxmlformats.org/package/2006/metadata/core-properties"/>
    <ds:schemaRef ds:uri="http://schemas.microsoft.com/office/infopath/2007/PartnerControls"/>
    <ds:schemaRef ds:uri="http://schemas.microsoft.com/office/2006/documentManagement/types"/>
    <ds:schemaRef ds:uri="http://purl.org/dc/dcmitype/"/>
    <ds:schemaRef ds:uri="b4d8a195-6844-4fc2-a0cc-5fa10090fad6"/>
    <ds:schemaRef ds:uri="http://purl.org/dc/terms/"/>
    <ds:schemaRef ds:uri="2ea427c4-37e6-48ab-b5fb-e7a9dc678fa2"/>
    <ds:schemaRef ds:uri="http://schemas.microsoft.com/office/2006/metadata/properties"/>
  </ds:schemaRefs>
</ds:datastoreItem>
</file>

<file path=customXml/itemProps3.xml><?xml version="1.0" encoding="utf-8"?>
<ds:datastoreItem xmlns:ds="http://schemas.openxmlformats.org/officeDocument/2006/customXml" ds:itemID="{82962A5A-059A-47BD-98AD-21BE7C7C4B5F}">
  <ds:schemaRefs>
    <ds:schemaRef ds:uri="http://schemas.microsoft.com/sharepoint/v3/contenttype/forms"/>
  </ds:schemaRefs>
</ds:datastoreItem>
</file>

<file path=customXml/itemProps4.xml><?xml version="1.0" encoding="utf-8"?>
<ds:datastoreItem xmlns:ds="http://schemas.openxmlformats.org/officeDocument/2006/customXml" ds:itemID="{766AE8F3-B171-4D64-8ED0-8B031443D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39</Pages>
  <Words>6488</Words>
  <Characters>36983</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Durham,Hannah swp3141</dc:creator>
  <cp:lastModifiedBy>Durham,Hannah swp3141</cp:lastModifiedBy>
  <cp:revision>2</cp:revision>
  <dcterms:created xsi:type="dcterms:W3CDTF">2024-01-04T18:41:00Z</dcterms:created>
  <dcterms:modified xsi:type="dcterms:W3CDTF">2024-01-04T18:41:00Z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2023-11-19T11:50:08Z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6d34ef6f-be4f-4aaf-a400-09b791cb1149</vt:lpwstr>
  </property>
  <property fmtid="{D5CDD505-2E9C-101B-9397-08002B2CF9AE}" pid="8" name="MSIP_Label_66cf8fe5-b7b7-4df7-b38d-1c61ac2f6639_ContentBits">
    <vt:lpwstr>0</vt:lpwstr>
  </property>
  <property fmtid="{D5CDD505-2E9C-101B-9397-08002B2CF9AE}" pid="9" name="ContentTypeId">
    <vt:lpwstr>0x010100C1B6458E4B4E7B40A002ACA9002D61C7</vt:lpwstr>
  </property>
</Properties>
</file>