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C1488" w14:textId="77777777" w:rsidR="00D95753" w:rsidRPr="00D95753" w:rsidRDefault="00D95753" w:rsidP="00CE1A8C">
      <w:pPr>
        <w:shd w:val="clear" w:color="auto" w:fill="FFFFFF"/>
        <w:spacing w:before="100" w:beforeAutospacing="1" w:after="225" w:line="375" w:lineRule="atLeast"/>
        <w:jc w:val="both"/>
        <w:rPr>
          <w:rFonts w:eastAsia="Times New Roman" w:cs="Helvetica"/>
          <w:sz w:val="24"/>
          <w:szCs w:val="24"/>
        </w:rPr>
      </w:pPr>
      <w:bookmarkStart w:id="0" w:name="_GoBack"/>
      <w:bookmarkEnd w:id="0"/>
      <w:r w:rsidRPr="00D95753">
        <w:rPr>
          <w:sz w:val="24"/>
          <w:szCs w:val="24"/>
        </w:rPr>
        <w:t>PESTEL Analysis is used for the assessment of macro-environment (environment which indirectly affects business decisions) in which the business operates. Managers have to identify changes in macro-environment that influence their business decisions. These can be identified using PESTEL analysis.</w:t>
      </w:r>
      <w:r w:rsidR="00A572CF">
        <w:rPr>
          <w:sz w:val="24"/>
          <w:szCs w:val="24"/>
        </w:rPr>
        <w:t xml:space="preserve"> </w:t>
      </w:r>
      <w:r w:rsidR="00A572CF" w:rsidRPr="00A572CF">
        <w:rPr>
          <w:sz w:val="24"/>
          <w:szCs w:val="24"/>
        </w:rPr>
        <w:t>By understanding these external environments, organizations can maximize the opportunities and minimize the threats to the organization.</w:t>
      </w:r>
    </w:p>
    <w:p w14:paraId="5E2C732E" w14:textId="77777777" w:rsidR="00CE1A8C" w:rsidRPr="00D95753" w:rsidRDefault="00CE1A8C" w:rsidP="00CE1A8C">
      <w:pPr>
        <w:shd w:val="clear" w:color="auto" w:fill="FFFFFF"/>
        <w:spacing w:before="100" w:beforeAutospacing="1" w:after="225" w:line="375" w:lineRule="atLeast"/>
        <w:jc w:val="both"/>
        <w:rPr>
          <w:rFonts w:eastAsia="Times New Roman" w:cs="Helvetica"/>
          <w:sz w:val="24"/>
          <w:szCs w:val="24"/>
        </w:rPr>
      </w:pPr>
      <w:r w:rsidRPr="00D95753">
        <w:rPr>
          <w:rFonts w:eastAsia="Times New Roman" w:cs="Helvetica"/>
          <w:sz w:val="24"/>
          <w:szCs w:val="24"/>
        </w:rPr>
        <w:t xml:space="preserve">It is very critical for one to understand the complete depth of each of the letters of the </w:t>
      </w:r>
      <w:r w:rsidRPr="00D95753">
        <w:rPr>
          <w:rFonts w:eastAsia="Times New Roman" w:cs="Helvetica"/>
          <w:b/>
          <w:bCs/>
          <w:sz w:val="24"/>
          <w:szCs w:val="24"/>
        </w:rPr>
        <w:t>PESTLE</w:t>
      </w:r>
      <w:r w:rsidRPr="00D95753">
        <w:rPr>
          <w:rFonts w:eastAsia="Times New Roman" w:cs="Helvetica"/>
          <w:sz w:val="24"/>
          <w:szCs w:val="24"/>
        </w:rPr>
        <w:t>. It is as below:</w:t>
      </w:r>
    </w:p>
    <w:p w14:paraId="6A4B9A61" w14:textId="77777777"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Political: </w:t>
      </w:r>
      <w:r w:rsidRPr="00D95753">
        <w:rPr>
          <w:rFonts w:eastAsia="Times New Roman" w:cs="Helvetica"/>
          <w:sz w:val="24"/>
          <w:szCs w:val="24"/>
        </w:rPr>
        <w:t>These factors determine the extent to which a government may influence the economy or a certain industry. [For example] a government may impose a new tax or duty due to which entire revenue generating structures of organizations might change. Political factors include tax policies, Fiscal policy, trade tariffs etc. that a government may levy around the fiscal year and it may affect the business environment (economic environment) to a great extent.</w:t>
      </w:r>
    </w:p>
    <w:p w14:paraId="716E5FF0" w14:textId="77777777"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Economic: </w:t>
      </w:r>
      <w:r w:rsidRPr="00D95753">
        <w:rPr>
          <w:rFonts w:eastAsia="Times New Roman" w:cs="Helvetica"/>
          <w:sz w:val="24"/>
          <w:szCs w:val="24"/>
        </w:rPr>
        <w:t>These factors are determinants of an economy’s performance that directly impacts a company and have resonating long term effects. [For example] a rise in the inflation rate of any economy would affect the way companies’ price their products and services. Adding to that, it would affect the purchasing power of a consumer and change demand/supply models for that economy. Economic factors include inflation rate, interest rates, foreign exchange rates, economic growth patterns etc. It also accounts for the FDI (foreign direct investment) depending on certain specific industries who’re undergoing this analysis.</w:t>
      </w:r>
    </w:p>
    <w:p w14:paraId="32637F30" w14:textId="77777777"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Social: </w:t>
      </w:r>
      <w:r w:rsidRPr="00D95753">
        <w:rPr>
          <w:rFonts w:eastAsia="Times New Roman" w:cs="Helvetica"/>
          <w:sz w:val="24"/>
          <w:szCs w:val="24"/>
        </w:rPr>
        <w:t>These factors scrutinize the social environment of the market, and gauge determinants like cultural trends, demographics, population analytics etc. An example for this can be buying trends for Western countries like the US where there is high demand during the Holiday season.</w:t>
      </w:r>
    </w:p>
    <w:p w14:paraId="2E1317CD" w14:textId="77777777"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Technological: </w:t>
      </w:r>
      <w:r w:rsidRPr="00D95753">
        <w:rPr>
          <w:rFonts w:eastAsia="Times New Roman" w:cs="Helvetica"/>
          <w:sz w:val="24"/>
          <w:szCs w:val="24"/>
        </w:rPr>
        <w:t>These factors pertain to innovations in technology that may affect the operations of the industry and the market favorably or unfavorably. This refers to automation, research and development and the amount of technological awareness that a market possesses.</w:t>
      </w:r>
    </w:p>
    <w:p w14:paraId="2D84D244" w14:textId="77777777"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Legal: </w:t>
      </w:r>
      <w:r w:rsidRPr="00D95753">
        <w:rPr>
          <w:rFonts w:eastAsia="Times New Roman" w:cs="Helvetica"/>
          <w:sz w:val="24"/>
          <w:szCs w:val="24"/>
        </w:rPr>
        <w:t xml:space="preserve">These factors have both external and internal sides. There are certain laws that affect the business environment in a certain country while there are certain policies that companies maintain for themselves. Legal analysis takes into account both of these </w:t>
      </w:r>
      <w:r w:rsidRPr="00D95753">
        <w:rPr>
          <w:rFonts w:eastAsia="Times New Roman" w:cs="Helvetica"/>
          <w:sz w:val="24"/>
          <w:szCs w:val="24"/>
        </w:rPr>
        <w:lastRenderedPageBreak/>
        <w:t>angles and then charts out the strategies in light of these legislations. For example, consumer laws, safety standards, labor laws etc.</w:t>
      </w:r>
    </w:p>
    <w:p w14:paraId="5B83366B" w14:textId="77777777" w:rsidR="00D95753" w:rsidRPr="00DF17F5" w:rsidRDefault="00CE1A8C" w:rsidP="00D95753">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Environmental: </w:t>
      </w:r>
      <w:r w:rsidRPr="00D95753">
        <w:rPr>
          <w:rFonts w:eastAsia="Times New Roman" w:cs="Helvetica"/>
          <w:sz w:val="24"/>
          <w:szCs w:val="24"/>
        </w:rPr>
        <w:t xml:space="preserve">These factors include all those that influence or are determined by the surrounding environment. This aspect of the PESTLE is crucial for certain industries particularly for </w:t>
      </w:r>
      <w:hyperlink r:id="rId10" w:tooltip="Examples of PESTLE Analysis" w:history="1">
        <w:r w:rsidRPr="00D95753">
          <w:rPr>
            <w:rFonts w:eastAsia="Times New Roman" w:cs="Helvetica"/>
            <w:sz w:val="24"/>
            <w:szCs w:val="24"/>
          </w:rPr>
          <w:t>example</w:t>
        </w:r>
      </w:hyperlink>
      <w:r w:rsidRPr="00D95753">
        <w:rPr>
          <w:rFonts w:eastAsia="Times New Roman" w:cs="Helvetica"/>
          <w:sz w:val="24"/>
          <w:szCs w:val="24"/>
        </w:rPr>
        <w:t xml:space="preserve"> tourism, farming, agriculture etc. Factors of a </w:t>
      </w:r>
      <w:hyperlink r:id="rId11" w:tooltip="PESTLE Analysis: Business Environmental Analysis" w:history="1">
        <w:r w:rsidRPr="00D95753">
          <w:rPr>
            <w:rFonts w:eastAsia="Times New Roman" w:cs="Helvetica"/>
            <w:sz w:val="24"/>
            <w:szCs w:val="24"/>
          </w:rPr>
          <w:t>business environmental analysis</w:t>
        </w:r>
      </w:hyperlink>
      <w:r w:rsidRPr="00D95753">
        <w:rPr>
          <w:rFonts w:eastAsia="Times New Roman" w:cs="Helvetica"/>
          <w:sz w:val="24"/>
          <w:szCs w:val="24"/>
        </w:rPr>
        <w:t xml:space="preserve"> include but are not limited to climate, weather, geographical location, global changes in climate, environmental offsets etc.</w:t>
      </w:r>
    </w:p>
    <w:p w14:paraId="53CB9E28" w14:textId="77777777"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POLITICAL.</w:t>
      </w:r>
    </w:p>
    <w:p w14:paraId="457F44F7" w14:textId="77777777" w:rsidR="00D95753" w:rsidRPr="00D95753" w:rsidRDefault="00D95753" w:rsidP="00D95753">
      <w:pPr>
        <w:shd w:val="clear" w:color="auto" w:fill="FFFFFF"/>
        <w:spacing w:before="100" w:beforeAutospacing="1" w:after="100" w:afterAutospacing="1" w:line="240" w:lineRule="auto"/>
        <w:ind w:left="720"/>
        <w:rPr>
          <w:rFonts w:eastAsia="Times New Roman" w:cs="Times New Roman"/>
          <w:sz w:val="23"/>
          <w:szCs w:val="23"/>
        </w:rPr>
      </w:pPr>
      <w:r w:rsidRPr="00D95753">
        <w:rPr>
          <w:rFonts w:eastAsia="Times New Roman" w:cs="Times New Roman"/>
          <w:sz w:val="23"/>
          <w:szCs w:val="23"/>
        </w:rPr>
        <w:t>The following points to be considered when evaluating the political environment of the industry or business.</w:t>
      </w:r>
    </w:p>
    <w:p w14:paraId="3E8588CE"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Availability of government grants or assistance in the form of cash or other asset perhaps upon fulfillment of some conditions. </w:t>
      </w:r>
    </w:p>
    <w:p w14:paraId="23DE0ED8"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Award schemes to enforce quality standards. </w:t>
      </w:r>
    </w:p>
    <w:p w14:paraId="18EC3D4D"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Stable or dynamic political environment i.e. is the government changes frequently resulting in changing policies being implemented by every new government or the country are under martial law or war? </w:t>
      </w:r>
    </w:p>
    <w:p w14:paraId="39F87BBB"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Rules and regulations are polite or stringent. This indicates the venerability of the business to legal risk i.e. fines (can be discussed under legal also). </w:t>
      </w:r>
    </w:p>
    <w:p w14:paraId="0CAF76B9"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Barriers to entry and exit. Example by imposing licensing requirements. </w:t>
      </w:r>
    </w:p>
    <w:p w14:paraId="426A5D1E"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Provision of training to workers. </w:t>
      </w:r>
    </w:p>
    <w:p w14:paraId="05830D70"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Provision of infra-structure, includes sewerage, transportation and energy. </w:t>
      </w:r>
    </w:p>
    <w:p w14:paraId="0FA72462" w14:textId="77777777"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ECONOMICAL</w:t>
      </w:r>
    </w:p>
    <w:p w14:paraId="1A2B7AE7"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Business cycle, identify the stage from which the business is suffering. The stages are depression, recession, recovery and boom. </w:t>
      </w:r>
    </w:p>
    <w:p w14:paraId="1116A558"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Industrial cycle, identify the stage from which the industry is suffering. The stages are introduction, growth, maturity and decline. </w:t>
      </w:r>
    </w:p>
    <w:p w14:paraId="2CD1E801"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Access to resources, finance at reasonable cost, workers at reasonable rates, material economically and easily and equipment with maintenance and spare parts. </w:t>
      </w:r>
    </w:p>
    <w:p w14:paraId="0BBE2956"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Customers &amp; suppliers, their availability and bargain power should be assessed. </w:t>
      </w:r>
    </w:p>
    <w:p w14:paraId="194479D9"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Taxation policies i.e. direct or indirect taxation and rates </w:t>
      </w:r>
    </w:p>
    <w:p w14:paraId="730336BF"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Inflation, interest and exchange rates. </w:t>
      </w:r>
    </w:p>
    <w:p w14:paraId="5D583113"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National income can also influence demand for the firm's product. </w:t>
      </w:r>
    </w:p>
    <w:p w14:paraId="1B5F9121"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Level of unemployment in the country, high unemployment may suggest that employer has dominant position and can negotiate low wage rate with workers </w:t>
      </w:r>
    </w:p>
    <w:p w14:paraId="3C4F4FB1"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Stock market condition rising stock market index means rising demand of shares in the stock market may suggest easily availability of finance at cheaper cost.</w:t>
      </w:r>
    </w:p>
    <w:p w14:paraId="49B115B0" w14:textId="77777777" w:rsidR="00D95753" w:rsidRPr="00D95753" w:rsidRDefault="00D95753" w:rsidP="00D95753">
      <w:pPr>
        <w:shd w:val="clear" w:color="auto" w:fill="FFFFFF"/>
        <w:spacing w:before="100" w:beforeAutospacing="1" w:after="100" w:afterAutospacing="1" w:line="240" w:lineRule="auto"/>
        <w:ind w:left="1440"/>
        <w:rPr>
          <w:rFonts w:eastAsia="Times New Roman" w:cs="Times New Roman"/>
          <w:sz w:val="23"/>
          <w:szCs w:val="23"/>
        </w:rPr>
      </w:pPr>
    </w:p>
    <w:p w14:paraId="2999D95B" w14:textId="77777777"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SOCIAL</w:t>
      </w:r>
    </w:p>
    <w:p w14:paraId="0E34386D"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lastRenderedPageBreak/>
        <w:t>Stakeholders demand, taste and behavio</w:t>
      </w:r>
      <w:r w:rsidR="00A86537">
        <w:rPr>
          <w:rFonts w:eastAsia="Times New Roman" w:cs="Times New Roman"/>
          <w:sz w:val="23"/>
          <w:szCs w:val="23"/>
        </w:rPr>
        <w:t>u</w:t>
      </w:r>
      <w:r w:rsidRPr="00D95753">
        <w:rPr>
          <w:rFonts w:eastAsia="Times New Roman" w:cs="Times New Roman"/>
          <w:sz w:val="23"/>
          <w:szCs w:val="23"/>
        </w:rPr>
        <w:t xml:space="preserve">r. Example customer, financers and supplier who may not support if your business conflicts their principles. </w:t>
      </w:r>
    </w:p>
    <w:p w14:paraId="04656234"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Increasing or decrease population. Increasing population may suggest that higher demand for younger people products e.g. toys while decreasing population suggests opposite. </w:t>
      </w:r>
    </w:p>
    <w:p w14:paraId="407505A2"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Attitude to work. Are people committed to their work or they just comply with standards. Healthy workers are more productive than overstressed workers. </w:t>
      </w:r>
    </w:p>
    <w:p w14:paraId="64660026"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Income distribution, how wealth for the country is scattered among individuals, even distribution may suggest that majority of the people can buy our product while uneven distribution may suggest that majority is poor and minority is rich which create demand for high volume and low priced and low volume high priced products respectively. </w:t>
      </w:r>
    </w:p>
    <w:p w14:paraId="3820AC03"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Social footprint. Impact that business leaves on the society</w:t>
      </w:r>
    </w:p>
    <w:p w14:paraId="5873D2BE" w14:textId="77777777" w:rsidR="00D95753" w:rsidRPr="00D95753" w:rsidRDefault="00691E60"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Pr>
          <w:rFonts w:eastAsia="Times New Roman" w:cs="Times New Roman"/>
          <w:sz w:val="23"/>
          <w:szCs w:val="23"/>
        </w:rPr>
        <w:t>C</w:t>
      </w:r>
      <w:r w:rsidR="00D95753" w:rsidRPr="00D95753">
        <w:rPr>
          <w:rFonts w:eastAsia="Times New Roman" w:cs="Times New Roman"/>
          <w:sz w:val="23"/>
          <w:szCs w:val="23"/>
        </w:rPr>
        <w:t>ultural change should be identified e.g. identifying societies leisure activities, changes in customs.</w:t>
      </w:r>
    </w:p>
    <w:p w14:paraId="6E68B330" w14:textId="77777777"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TECHNOLOGICAL</w:t>
      </w:r>
    </w:p>
    <w:p w14:paraId="41AF356B"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Stable or robust. Stable environment may suggest longer product life cycle and low level of obsolesces while robust environment suggests otherwise. </w:t>
      </w:r>
    </w:p>
    <w:p w14:paraId="79A122CF"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New product developments may permit doing business more efficiently, cost-effectively and effectively. Employer may move towards automation, this is turn may affect other factors of the framework </w:t>
      </w:r>
    </w:p>
    <w:p w14:paraId="35C15058"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Innovation leads to break-through in economy and it may affect society as well. Example facebook, youtube are the products which affecting youths behavior.</w:t>
      </w:r>
    </w:p>
    <w:p w14:paraId="5433FE3C" w14:textId="77777777"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ENVIRONMENTAL</w:t>
      </w:r>
    </w:p>
    <w:p w14:paraId="69AD1B76"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Green house effect has affected the way business trades. There are increasing demands of environment friendly products. Example using hybrid cars and paper bags instead of plastic bags. </w:t>
      </w:r>
    </w:p>
    <w:p w14:paraId="31036BA3"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There are increase emphasis on environmental footprints and sustainability. </w:t>
      </w:r>
    </w:p>
    <w:p w14:paraId="6B452A06"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There are legislations being enacted related to environment. This forces the business to change its policies (the way they do business) and disposal costs to business like restoration of site.</w:t>
      </w:r>
    </w:p>
    <w:p w14:paraId="576A11E7" w14:textId="77777777"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LEGAL</w:t>
      </w:r>
    </w:p>
    <w:p w14:paraId="1B3DB026"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Competition law imposes restriction of mergers and acquisitions to promote efficiency gained through competition. </w:t>
      </w:r>
    </w:p>
    <w:p w14:paraId="289B647E"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Employment legislation protects rights of workers by setting minimum wage requirements, anti-discrimination and anti-harassment legislation. </w:t>
      </w:r>
    </w:p>
    <w:p w14:paraId="6C6B0293"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Health and safety legislation to protect workers. </w:t>
      </w:r>
    </w:p>
    <w:p w14:paraId="604EA235"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Imposition of high import duties to protect home industries. </w:t>
      </w:r>
    </w:p>
    <w:p w14:paraId="43B1BF2B" w14:textId="77777777"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Licensing requirement as discussed above </w:t>
      </w:r>
    </w:p>
    <w:p w14:paraId="14FFAE63" w14:textId="77777777" w:rsidR="00B84451" w:rsidRPr="00D95753" w:rsidRDefault="00B84451"/>
    <w:sectPr w:rsidR="00B84451" w:rsidRPr="00D95753">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FCDD57" w14:textId="77777777" w:rsidR="00AA4C3E" w:rsidRDefault="00AA4C3E" w:rsidP="00CE1A8C">
      <w:pPr>
        <w:spacing w:after="0" w:line="240" w:lineRule="auto"/>
      </w:pPr>
      <w:r>
        <w:separator/>
      </w:r>
    </w:p>
  </w:endnote>
  <w:endnote w:type="continuationSeparator" w:id="0">
    <w:p w14:paraId="4FB03A29" w14:textId="77777777" w:rsidR="00AA4C3E" w:rsidRDefault="00AA4C3E" w:rsidP="00CE1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02202" w14:textId="77777777" w:rsidR="00CE1A8C" w:rsidRDefault="00CE1A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44A7B" w14:textId="77777777" w:rsidR="00CE1A8C" w:rsidRDefault="00CE1A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9920C" w14:textId="77777777" w:rsidR="00CE1A8C" w:rsidRDefault="00CE1A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D1D6AB" w14:textId="77777777" w:rsidR="00AA4C3E" w:rsidRDefault="00AA4C3E" w:rsidP="00CE1A8C">
      <w:pPr>
        <w:spacing w:after="0" w:line="240" w:lineRule="auto"/>
      </w:pPr>
      <w:r>
        <w:separator/>
      </w:r>
    </w:p>
  </w:footnote>
  <w:footnote w:type="continuationSeparator" w:id="0">
    <w:p w14:paraId="4F6D83B4" w14:textId="77777777" w:rsidR="00AA4C3E" w:rsidRDefault="00AA4C3E" w:rsidP="00CE1A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42C7D2" w14:textId="77777777" w:rsidR="00CE1A8C" w:rsidRDefault="00CE1A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5416578"/>
      <w:docPartObj>
        <w:docPartGallery w:val="Page Numbers (Top of Page)"/>
        <w:docPartUnique/>
      </w:docPartObj>
    </w:sdtPr>
    <w:sdtEndPr>
      <w:rPr>
        <w:noProof/>
      </w:rPr>
    </w:sdtEndPr>
    <w:sdtContent>
      <w:p w14:paraId="7CA8DB16" w14:textId="377E1ED1" w:rsidR="00CE1A8C" w:rsidRDefault="00CE1A8C">
        <w:pPr>
          <w:pStyle w:val="Header"/>
          <w:jc w:val="center"/>
        </w:pPr>
        <w:r>
          <w:fldChar w:fldCharType="begin"/>
        </w:r>
        <w:r>
          <w:instrText xml:space="preserve"> PAGE   \* MERGEFORMAT </w:instrText>
        </w:r>
        <w:r>
          <w:fldChar w:fldCharType="separate"/>
        </w:r>
        <w:r w:rsidR="00135073">
          <w:rPr>
            <w:noProof/>
          </w:rPr>
          <w:t>2</w:t>
        </w:r>
        <w:r>
          <w:rPr>
            <w:noProof/>
          </w:rPr>
          <w:fldChar w:fldCharType="end"/>
        </w:r>
      </w:p>
    </w:sdtContent>
  </w:sdt>
  <w:p w14:paraId="74E9CA1C" w14:textId="77777777" w:rsidR="00CE1A8C" w:rsidRPr="00CE1A8C" w:rsidRDefault="00CE1A8C" w:rsidP="00CE1A8C">
    <w:pPr>
      <w:pStyle w:val="Header"/>
      <w:tabs>
        <w:tab w:val="clear" w:pos="4680"/>
        <w:tab w:val="clear" w:pos="9360"/>
        <w:tab w:val="left" w:pos="3155"/>
      </w:tabs>
      <w:rPr>
        <w:b/>
        <w:sz w:val="32"/>
        <w:szCs w:val="32"/>
      </w:rPr>
    </w:pPr>
    <w:r>
      <w:tab/>
    </w:r>
    <w:r w:rsidRPr="00CE1A8C">
      <w:rPr>
        <w:b/>
        <w:sz w:val="32"/>
        <w:szCs w:val="32"/>
      </w:rPr>
      <w:t>PESTEL Analysis - handout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80731" w14:textId="77777777" w:rsidR="00CE1A8C" w:rsidRDefault="00CE1A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2864B9"/>
    <w:multiLevelType w:val="multilevel"/>
    <w:tmpl w:val="C88C6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2363C4"/>
    <w:multiLevelType w:val="multilevel"/>
    <w:tmpl w:val="6688FE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A8C"/>
    <w:rsid w:val="000354D0"/>
    <w:rsid w:val="001349AB"/>
    <w:rsid w:val="00135073"/>
    <w:rsid w:val="00691E60"/>
    <w:rsid w:val="00A572CF"/>
    <w:rsid w:val="00A86537"/>
    <w:rsid w:val="00AA4C3E"/>
    <w:rsid w:val="00B84451"/>
    <w:rsid w:val="00C1052F"/>
    <w:rsid w:val="00CE1A8C"/>
    <w:rsid w:val="00D95753"/>
    <w:rsid w:val="00DF1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646F4"/>
  <w15:docId w15:val="{A115FF87-7CE9-4373-90F0-595DB008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A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1A8C"/>
  </w:style>
  <w:style w:type="paragraph" w:styleId="Footer">
    <w:name w:val="footer"/>
    <w:basedOn w:val="Normal"/>
    <w:link w:val="FooterChar"/>
    <w:uiPriority w:val="99"/>
    <w:unhideWhenUsed/>
    <w:rsid w:val="00CE1A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A8C"/>
  </w:style>
  <w:style w:type="paragraph" w:styleId="ListParagraph">
    <w:name w:val="List Paragraph"/>
    <w:basedOn w:val="Normal"/>
    <w:uiPriority w:val="34"/>
    <w:qFormat/>
    <w:rsid w:val="00C105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789296">
      <w:bodyDiv w:val="1"/>
      <w:marLeft w:val="0"/>
      <w:marRight w:val="0"/>
      <w:marTop w:val="0"/>
      <w:marBottom w:val="0"/>
      <w:divBdr>
        <w:top w:val="none" w:sz="0" w:space="0" w:color="auto"/>
        <w:left w:val="none" w:sz="0" w:space="0" w:color="auto"/>
        <w:bottom w:val="none" w:sz="0" w:space="0" w:color="auto"/>
        <w:right w:val="none" w:sz="0" w:space="0" w:color="auto"/>
      </w:divBdr>
      <w:divsChild>
        <w:div w:id="1533691830">
          <w:marLeft w:val="0"/>
          <w:marRight w:val="0"/>
          <w:marTop w:val="0"/>
          <w:marBottom w:val="0"/>
          <w:divBdr>
            <w:top w:val="none" w:sz="0" w:space="0" w:color="auto"/>
            <w:left w:val="none" w:sz="0" w:space="0" w:color="auto"/>
            <w:bottom w:val="none" w:sz="0" w:space="0" w:color="auto"/>
            <w:right w:val="none" w:sz="0" w:space="0" w:color="auto"/>
          </w:divBdr>
          <w:divsChild>
            <w:div w:id="596064889">
              <w:marLeft w:val="0"/>
              <w:marRight w:val="0"/>
              <w:marTop w:val="810"/>
              <w:marBottom w:val="0"/>
              <w:divBdr>
                <w:top w:val="none" w:sz="0" w:space="0" w:color="auto"/>
                <w:left w:val="none" w:sz="0" w:space="0" w:color="auto"/>
                <w:bottom w:val="none" w:sz="0" w:space="0" w:color="auto"/>
                <w:right w:val="none" w:sz="0" w:space="0" w:color="auto"/>
              </w:divBdr>
              <w:divsChild>
                <w:div w:id="599921459">
                  <w:marLeft w:val="0"/>
                  <w:marRight w:val="0"/>
                  <w:marTop w:val="0"/>
                  <w:marBottom w:val="0"/>
                  <w:divBdr>
                    <w:top w:val="none" w:sz="0" w:space="0" w:color="auto"/>
                    <w:left w:val="none" w:sz="0" w:space="0" w:color="auto"/>
                    <w:bottom w:val="none" w:sz="0" w:space="0" w:color="auto"/>
                    <w:right w:val="none" w:sz="0" w:space="0" w:color="auto"/>
                  </w:divBdr>
                  <w:divsChild>
                    <w:div w:id="2033606794">
                      <w:marLeft w:val="0"/>
                      <w:marRight w:val="0"/>
                      <w:marTop w:val="300"/>
                      <w:marBottom w:val="0"/>
                      <w:divBdr>
                        <w:top w:val="none" w:sz="0" w:space="0" w:color="auto"/>
                        <w:left w:val="none" w:sz="0" w:space="0" w:color="auto"/>
                        <w:bottom w:val="none" w:sz="0" w:space="0" w:color="auto"/>
                        <w:right w:val="none" w:sz="0" w:space="0" w:color="auto"/>
                      </w:divBdr>
                      <w:divsChild>
                        <w:div w:id="866527882">
                          <w:marLeft w:val="0"/>
                          <w:marRight w:val="0"/>
                          <w:marTop w:val="0"/>
                          <w:marBottom w:val="0"/>
                          <w:divBdr>
                            <w:top w:val="none" w:sz="0" w:space="0" w:color="auto"/>
                            <w:left w:val="none" w:sz="0" w:space="0" w:color="auto"/>
                            <w:bottom w:val="none" w:sz="0" w:space="0" w:color="auto"/>
                            <w:right w:val="none" w:sz="0" w:space="0" w:color="auto"/>
                          </w:divBdr>
                          <w:divsChild>
                            <w:div w:id="157504616">
                              <w:marLeft w:val="0"/>
                              <w:marRight w:val="0"/>
                              <w:marTop w:val="0"/>
                              <w:marBottom w:val="0"/>
                              <w:divBdr>
                                <w:top w:val="none" w:sz="0" w:space="0" w:color="auto"/>
                                <w:left w:val="none" w:sz="0" w:space="0" w:color="auto"/>
                                <w:bottom w:val="none" w:sz="0" w:space="0" w:color="auto"/>
                                <w:right w:val="none" w:sz="0" w:space="0" w:color="auto"/>
                              </w:divBdr>
                              <w:divsChild>
                                <w:div w:id="284699558">
                                  <w:marLeft w:val="0"/>
                                  <w:marRight w:val="0"/>
                                  <w:marTop w:val="0"/>
                                  <w:marBottom w:val="0"/>
                                  <w:divBdr>
                                    <w:top w:val="none" w:sz="0" w:space="0" w:color="auto"/>
                                    <w:left w:val="none" w:sz="0" w:space="0" w:color="auto"/>
                                    <w:bottom w:val="none" w:sz="0" w:space="0" w:color="auto"/>
                                    <w:right w:val="none" w:sz="0" w:space="0" w:color="auto"/>
                                  </w:divBdr>
                                  <w:divsChild>
                                    <w:div w:id="38587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8257848">
      <w:bodyDiv w:val="1"/>
      <w:marLeft w:val="0"/>
      <w:marRight w:val="0"/>
      <w:marTop w:val="0"/>
      <w:marBottom w:val="0"/>
      <w:divBdr>
        <w:top w:val="none" w:sz="0" w:space="0" w:color="auto"/>
        <w:left w:val="none" w:sz="0" w:space="0" w:color="auto"/>
        <w:bottom w:val="none" w:sz="0" w:space="0" w:color="auto"/>
        <w:right w:val="none" w:sz="0" w:space="0" w:color="auto"/>
      </w:divBdr>
      <w:divsChild>
        <w:div w:id="49547332">
          <w:marLeft w:val="0"/>
          <w:marRight w:val="0"/>
          <w:marTop w:val="0"/>
          <w:marBottom w:val="0"/>
          <w:divBdr>
            <w:top w:val="none" w:sz="0" w:space="0" w:color="auto"/>
            <w:left w:val="none" w:sz="0" w:space="0" w:color="auto"/>
            <w:bottom w:val="none" w:sz="0" w:space="0" w:color="auto"/>
            <w:right w:val="none" w:sz="0" w:space="0" w:color="auto"/>
          </w:divBdr>
          <w:divsChild>
            <w:div w:id="2056074003">
              <w:marLeft w:val="0"/>
              <w:marRight w:val="0"/>
              <w:marTop w:val="0"/>
              <w:marBottom w:val="15"/>
              <w:divBdr>
                <w:top w:val="none" w:sz="0" w:space="0" w:color="auto"/>
                <w:left w:val="none" w:sz="0" w:space="0" w:color="auto"/>
                <w:bottom w:val="none" w:sz="0" w:space="0" w:color="auto"/>
                <w:right w:val="none" w:sz="0" w:space="0" w:color="auto"/>
              </w:divBdr>
              <w:divsChild>
                <w:div w:id="323166323">
                  <w:marLeft w:val="0"/>
                  <w:marRight w:val="0"/>
                  <w:marTop w:val="0"/>
                  <w:marBottom w:val="0"/>
                  <w:divBdr>
                    <w:top w:val="none" w:sz="0" w:space="0" w:color="auto"/>
                    <w:left w:val="none" w:sz="0" w:space="0" w:color="auto"/>
                    <w:bottom w:val="none" w:sz="0" w:space="0" w:color="auto"/>
                    <w:right w:val="none" w:sz="0" w:space="0" w:color="auto"/>
                  </w:divBdr>
                  <w:divsChild>
                    <w:div w:id="897934707">
                      <w:marLeft w:val="0"/>
                      <w:marRight w:val="0"/>
                      <w:marTop w:val="0"/>
                      <w:marBottom w:val="0"/>
                      <w:divBdr>
                        <w:top w:val="none" w:sz="0" w:space="0" w:color="auto"/>
                        <w:left w:val="none" w:sz="0" w:space="0" w:color="auto"/>
                        <w:bottom w:val="none" w:sz="0" w:space="0" w:color="auto"/>
                        <w:right w:val="none" w:sz="0" w:space="0" w:color="auto"/>
                      </w:divBdr>
                      <w:divsChild>
                        <w:div w:id="1559197539">
                          <w:marLeft w:val="0"/>
                          <w:marRight w:val="0"/>
                          <w:marTop w:val="0"/>
                          <w:marBottom w:val="0"/>
                          <w:divBdr>
                            <w:top w:val="none" w:sz="0" w:space="0" w:color="auto"/>
                            <w:left w:val="none" w:sz="0" w:space="0" w:color="auto"/>
                            <w:bottom w:val="none" w:sz="0" w:space="0" w:color="auto"/>
                            <w:right w:val="none" w:sz="0" w:space="0" w:color="auto"/>
                          </w:divBdr>
                          <w:divsChild>
                            <w:div w:id="1897350388">
                              <w:marLeft w:val="0"/>
                              <w:marRight w:val="0"/>
                              <w:marTop w:val="0"/>
                              <w:marBottom w:val="0"/>
                              <w:divBdr>
                                <w:top w:val="none" w:sz="0" w:space="0" w:color="auto"/>
                                <w:left w:val="none" w:sz="0" w:space="0" w:color="auto"/>
                                <w:bottom w:val="none" w:sz="0" w:space="0" w:color="auto"/>
                                <w:right w:val="none" w:sz="0" w:space="0" w:color="auto"/>
                              </w:divBdr>
                              <w:divsChild>
                                <w:div w:id="1839345557">
                                  <w:marLeft w:val="0"/>
                                  <w:marRight w:val="0"/>
                                  <w:marTop w:val="0"/>
                                  <w:marBottom w:val="0"/>
                                  <w:divBdr>
                                    <w:top w:val="none" w:sz="0" w:space="0" w:color="auto"/>
                                    <w:left w:val="none" w:sz="0" w:space="0" w:color="auto"/>
                                    <w:bottom w:val="none" w:sz="0" w:space="0" w:color="auto"/>
                                    <w:right w:val="none" w:sz="0" w:space="0" w:color="auto"/>
                                  </w:divBdr>
                                  <w:divsChild>
                                    <w:div w:id="1373266530">
                                      <w:marLeft w:val="0"/>
                                      <w:marRight w:val="0"/>
                                      <w:marTop w:val="0"/>
                                      <w:marBottom w:val="0"/>
                                      <w:divBdr>
                                        <w:top w:val="none" w:sz="0" w:space="0" w:color="auto"/>
                                        <w:left w:val="none" w:sz="0" w:space="0" w:color="auto"/>
                                        <w:bottom w:val="none" w:sz="0" w:space="0" w:color="auto"/>
                                        <w:right w:val="none" w:sz="0" w:space="0" w:color="auto"/>
                                      </w:divBdr>
                                      <w:divsChild>
                                        <w:div w:id="1300960353">
                                          <w:marLeft w:val="0"/>
                                          <w:marRight w:val="0"/>
                                          <w:marTop w:val="0"/>
                                          <w:marBottom w:val="0"/>
                                          <w:divBdr>
                                            <w:top w:val="none" w:sz="0" w:space="0" w:color="auto"/>
                                            <w:left w:val="none" w:sz="0" w:space="0" w:color="auto"/>
                                            <w:bottom w:val="none" w:sz="0" w:space="0" w:color="auto"/>
                                            <w:right w:val="none" w:sz="0" w:space="0" w:color="auto"/>
                                          </w:divBdr>
                                          <w:divsChild>
                                            <w:div w:id="1398044178">
                                              <w:marLeft w:val="0"/>
                                              <w:marRight w:val="0"/>
                                              <w:marTop w:val="0"/>
                                              <w:marBottom w:val="0"/>
                                              <w:divBdr>
                                                <w:top w:val="none" w:sz="0" w:space="0" w:color="auto"/>
                                                <w:left w:val="none" w:sz="0" w:space="0" w:color="auto"/>
                                                <w:bottom w:val="none" w:sz="0" w:space="0" w:color="auto"/>
                                                <w:right w:val="none" w:sz="0" w:space="0" w:color="auto"/>
                                              </w:divBdr>
                                              <w:divsChild>
                                                <w:div w:id="669335705">
                                                  <w:marLeft w:val="0"/>
                                                  <w:marRight w:val="0"/>
                                                  <w:marTop w:val="0"/>
                                                  <w:marBottom w:val="0"/>
                                                  <w:divBdr>
                                                    <w:top w:val="none" w:sz="0" w:space="0" w:color="auto"/>
                                                    <w:left w:val="none" w:sz="0" w:space="0" w:color="auto"/>
                                                    <w:bottom w:val="none" w:sz="0" w:space="0" w:color="auto"/>
                                                    <w:right w:val="none" w:sz="0" w:space="0" w:color="auto"/>
                                                  </w:divBdr>
                                                  <w:divsChild>
                                                    <w:div w:id="1809543921">
                                                      <w:marLeft w:val="0"/>
                                                      <w:marRight w:val="0"/>
                                                      <w:marTop w:val="0"/>
                                                      <w:marBottom w:val="0"/>
                                                      <w:divBdr>
                                                        <w:top w:val="none" w:sz="0" w:space="0" w:color="auto"/>
                                                        <w:left w:val="none" w:sz="0" w:space="0" w:color="auto"/>
                                                        <w:bottom w:val="none" w:sz="0" w:space="0" w:color="auto"/>
                                                        <w:right w:val="none" w:sz="0" w:space="0" w:color="auto"/>
                                                      </w:divBdr>
                                                      <w:divsChild>
                                                        <w:div w:id="278689226">
                                                          <w:marLeft w:val="0"/>
                                                          <w:marRight w:val="0"/>
                                                          <w:marTop w:val="450"/>
                                                          <w:marBottom w:val="450"/>
                                                          <w:divBdr>
                                                            <w:top w:val="none" w:sz="0" w:space="0" w:color="auto"/>
                                                            <w:left w:val="none" w:sz="0" w:space="0" w:color="auto"/>
                                                            <w:bottom w:val="none" w:sz="0" w:space="0" w:color="auto"/>
                                                            <w:right w:val="none" w:sz="0" w:space="0" w:color="auto"/>
                                                          </w:divBdr>
                                                          <w:divsChild>
                                                            <w:div w:id="1554122206">
                                                              <w:marLeft w:val="0"/>
                                                              <w:marRight w:val="0"/>
                                                              <w:marTop w:val="0"/>
                                                              <w:marBottom w:val="0"/>
                                                              <w:divBdr>
                                                                <w:top w:val="none" w:sz="0" w:space="0" w:color="auto"/>
                                                                <w:left w:val="none" w:sz="0" w:space="0" w:color="auto"/>
                                                                <w:bottom w:val="none" w:sz="0" w:space="0" w:color="auto"/>
                                                                <w:right w:val="none" w:sz="0" w:space="0" w:color="auto"/>
                                                              </w:divBdr>
                                                              <w:divsChild>
                                                                <w:div w:id="1646545847">
                                                                  <w:marLeft w:val="0"/>
                                                                  <w:marRight w:val="0"/>
                                                                  <w:marTop w:val="0"/>
                                                                  <w:marBottom w:val="0"/>
                                                                  <w:divBdr>
                                                                    <w:top w:val="none" w:sz="0" w:space="0" w:color="auto"/>
                                                                    <w:left w:val="none" w:sz="0" w:space="0" w:color="auto"/>
                                                                    <w:bottom w:val="none" w:sz="0" w:space="0" w:color="auto"/>
                                                                    <w:right w:val="none" w:sz="0" w:space="0" w:color="auto"/>
                                                                  </w:divBdr>
                                                                  <w:divsChild>
                                                                    <w:div w:id="1892881212">
                                                                      <w:marLeft w:val="0"/>
                                                                      <w:marRight w:val="0"/>
                                                                      <w:marTop w:val="0"/>
                                                                      <w:marBottom w:val="0"/>
                                                                      <w:divBdr>
                                                                        <w:top w:val="none" w:sz="0" w:space="0" w:color="auto"/>
                                                                        <w:left w:val="none" w:sz="0" w:space="0" w:color="auto"/>
                                                                        <w:bottom w:val="none" w:sz="0" w:space="0" w:color="auto"/>
                                                                        <w:right w:val="none" w:sz="0" w:space="0" w:color="auto"/>
                                                                      </w:divBdr>
                                                                      <w:divsChild>
                                                                        <w:div w:id="359669295">
                                                                          <w:marLeft w:val="0"/>
                                                                          <w:marRight w:val="0"/>
                                                                          <w:marTop w:val="0"/>
                                                                          <w:marBottom w:val="0"/>
                                                                          <w:divBdr>
                                                                            <w:top w:val="none" w:sz="0" w:space="0" w:color="auto"/>
                                                                            <w:left w:val="none" w:sz="0" w:space="0" w:color="auto"/>
                                                                            <w:bottom w:val="none" w:sz="0" w:space="0" w:color="auto"/>
                                                                            <w:right w:val="none" w:sz="0" w:space="0" w:color="auto"/>
                                                                          </w:divBdr>
                                                                          <w:divsChild>
                                                                            <w:div w:id="1586188761">
                                                                              <w:marLeft w:val="0"/>
                                                                              <w:marRight w:val="0"/>
                                                                              <w:marTop w:val="0"/>
                                                                              <w:marBottom w:val="675"/>
                                                                              <w:divBdr>
                                                                                <w:top w:val="none" w:sz="0" w:space="0" w:color="auto"/>
                                                                                <w:left w:val="none" w:sz="0" w:space="0" w:color="auto"/>
                                                                                <w:bottom w:val="none" w:sz="0" w:space="0" w:color="auto"/>
                                                                                <w:right w:val="none" w:sz="0" w:space="0" w:color="auto"/>
                                                                              </w:divBdr>
                                                                              <w:divsChild>
                                                                                <w:div w:id="1230457550">
                                                                                  <w:marLeft w:val="0"/>
                                                                                  <w:marRight w:val="0"/>
                                                                                  <w:marTop w:val="0"/>
                                                                                  <w:marBottom w:val="0"/>
                                                                                  <w:divBdr>
                                                                                    <w:top w:val="none" w:sz="0" w:space="0" w:color="auto"/>
                                                                                    <w:left w:val="none" w:sz="0" w:space="0" w:color="auto"/>
                                                                                    <w:bottom w:val="none" w:sz="0" w:space="0" w:color="auto"/>
                                                                                    <w:right w:val="none" w:sz="0" w:space="0" w:color="auto"/>
                                                                                  </w:divBdr>
                                                                                  <w:divsChild>
                                                                                    <w:div w:id="1246378485">
                                                                                      <w:marLeft w:val="0"/>
                                                                                      <w:marRight w:val="0"/>
                                                                                      <w:marTop w:val="0"/>
                                                                                      <w:marBottom w:val="0"/>
                                                                                      <w:divBdr>
                                                                                        <w:top w:val="none" w:sz="0" w:space="0" w:color="auto"/>
                                                                                        <w:left w:val="none" w:sz="0" w:space="0" w:color="auto"/>
                                                                                        <w:bottom w:val="none" w:sz="0" w:space="0" w:color="auto"/>
                                                                                        <w:right w:val="none" w:sz="0" w:space="0" w:color="auto"/>
                                                                                      </w:divBdr>
                                                                                    </w:div>
                                                                                    <w:div w:id="1975795811">
                                                                                      <w:marLeft w:val="0"/>
                                                                                      <w:marRight w:val="0"/>
                                                                                      <w:marTop w:val="0"/>
                                                                                      <w:marBottom w:val="0"/>
                                                                                      <w:divBdr>
                                                                                        <w:top w:val="none" w:sz="0" w:space="0" w:color="auto"/>
                                                                                        <w:left w:val="none" w:sz="0" w:space="0" w:color="auto"/>
                                                                                        <w:bottom w:val="none" w:sz="0" w:space="0" w:color="auto"/>
                                                                                        <w:right w:val="none" w:sz="0" w:space="0" w:color="auto"/>
                                                                                      </w:divBdr>
                                                                                    </w:div>
                                                                                    <w:div w:id="586036692">
                                                                                      <w:marLeft w:val="0"/>
                                                                                      <w:marRight w:val="0"/>
                                                                                      <w:marTop w:val="0"/>
                                                                                      <w:marBottom w:val="0"/>
                                                                                      <w:divBdr>
                                                                                        <w:top w:val="none" w:sz="0" w:space="0" w:color="auto"/>
                                                                                        <w:left w:val="none" w:sz="0" w:space="0" w:color="auto"/>
                                                                                        <w:bottom w:val="none" w:sz="0" w:space="0" w:color="auto"/>
                                                                                        <w:right w:val="none" w:sz="0" w:space="0" w:color="auto"/>
                                                                                      </w:divBdr>
                                                                                    </w:div>
                                                                                    <w:div w:id="585579268">
                                                                                      <w:marLeft w:val="0"/>
                                                                                      <w:marRight w:val="0"/>
                                                                                      <w:marTop w:val="0"/>
                                                                                      <w:marBottom w:val="0"/>
                                                                                      <w:divBdr>
                                                                                        <w:top w:val="none" w:sz="0" w:space="0" w:color="auto"/>
                                                                                        <w:left w:val="none" w:sz="0" w:space="0" w:color="auto"/>
                                                                                        <w:bottom w:val="none" w:sz="0" w:space="0" w:color="auto"/>
                                                                                        <w:right w:val="none" w:sz="0" w:space="0" w:color="auto"/>
                                                                                      </w:divBdr>
                                                                                    </w:div>
                                                                                    <w:div w:id="494806681">
                                                                                      <w:marLeft w:val="0"/>
                                                                                      <w:marRight w:val="0"/>
                                                                                      <w:marTop w:val="0"/>
                                                                                      <w:marBottom w:val="0"/>
                                                                                      <w:divBdr>
                                                                                        <w:top w:val="none" w:sz="0" w:space="0" w:color="auto"/>
                                                                                        <w:left w:val="none" w:sz="0" w:space="0" w:color="auto"/>
                                                                                        <w:bottom w:val="none" w:sz="0" w:space="0" w:color="auto"/>
                                                                                        <w:right w:val="none" w:sz="0" w:space="0" w:color="auto"/>
                                                                                      </w:divBdr>
                                                                                    </w:div>
                                                                                    <w:div w:id="1096366176">
                                                                                      <w:marLeft w:val="0"/>
                                                                                      <w:marRight w:val="0"/>
                                                                                      <w:marTop w:val="0"/>
                                                                                      <w:marBottom w:val="0"/>
                                                                                      <w:divBdr>
                                                                                        <w:top w:val="none" w:sz="0" w:space="0" w:color="auto"/>
                                                                                        <w:left w:val="none" w:sz="0" w:space="0" w:color="auto"/>
                                                                                        <w:bottom w:val="none" w:sz="0" w:space="0" w:color="auto"/>
                                                                                        <w:right w:val="none" w:sz="0" w:space="0" w:color="auto"/>
                                                                                      </w:divBdr>
                                                                                    </w:div>
                                                                                    <w:div w:id="1713184935">
                                                                                      <w:marLeft w:val="0"/>
                                                                                      <w:marRight w:val="0"/>
                                                                                      <w:marTop w:val="0"/>
                                                                                      <w:marBottom w:val="0"/>
                                                                                      <w:divBdr>
                                                                                        <w:top w:val="none" w:sz="0" w:space="0" w:color="auto"/>
                                                                                        <w:left w:val="none" w:sz="0" w:space="0" w:color="auto"/>
                                                                                        <w:bottom w:val="none" w:sz="0" w:space="0" w:color="auto"/>
                                                                                        <w:right w:val="none" w:sz="0" w:space="0" w:color="auto"/>
                                                                                      </w:divBdr>
                                                                                    </w:div>
                                                                                    <w:div w:id="1225146981">
                                                                                      <w:marLeft w:val="0"/>
                                                                                      <w:marRight w:val="0"/>
                                                                                      <w:marTop w:val="0"/>
                                                                                      <w:marBottom w:val="0"/>
                                                                                      <w:divBdr>
                                                                                        <w:top w:val="none" w:sz="0" w:space="0" w:color="auto"/>
                                                                                        <w:left w:val="none" w:sz="0" w:space="0" w:color="auto"/>
                                                                                        <w:bottom w:val="none" w:sz="0" w:space="0" w:color="auto"/>
                                                                                        <w:right w:val="none" w:sz="0" w:space="0" w:color="auto"/>
                                                                                      </w:divBdr>
                                                                                    </w:div>
                                                                                    <w:div w:id="642270756">
                                                                                      <w:marLeft w:val="0"/>
                                                                                      <w:marRight w:val="0"/>
                                                                                      <w:marTop w:val="0"/>
                                                                                      <w:marBottom w:val="0"/>
                                                                                      <w:divBdr>
                                                                                        <w:top w:val="none" w:sz="0" w:space="0" w:color="auto"/>
                                                                                        <w:left w:val="none" w:sz="0" w:space="0" w:color="auto"/>
                                                                                        <w:bottom w:val="none" w:sz="0" w:space="0" w:color="auto"/>
                                                                                        <w:right w:val="none" w:sz="0" w:space="0" w:color="auto"/>
                                                                                      </w:divBdr>
                                                                                    </w:div>
                                                                                    <w:div w:id="1821922371">
                                                                                      <w:marLeft w:val="0"/>
                                                                                      <w:marRight w:val="0"/>
                                                                                      <w:marTop w:val="0"/>
                                                                                      <w:marBottom w:val="0"/>
                                                                                      <w:divBdr>
                                                                                        <w:top w:val="none" w:sz="0" w:space="0" w:color="auto"/>
                                                                                        <w:left w:val="none" w:sz="0" w:space="0" w:color="auto"/>
                                                                                        <w:bottom w:val="none" w:sz="0" w:space="0" w:color="auto"/>
                                                                                        <w:right w:val="none" w:sz="0" w:space="0" w:color="auto"/>
                                                                                      </w:divBdr>
                                                                                    </w:div>
                                                                                    <w:div w:id="8551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pestleanalysis.com/examples/pestle-analysis-business-environmental-analysi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pestleanalysis.com/examples/examples-of-pestle-analysi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08270A-8837-4D9E-A07A-417970B89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39298E-6BF2-4732-9C07-8F8DB54DCC2C}">
  <ds:schemaRefs>
    <ds:schemaRef ds:uri="http://schemas.microsoft.com/sharepoint/v3/contenttype/forms"/>
  </ds:schemaRefs>
</ds:datastoreItem>
</file>

<file path=customXml/itemProps3.xml><?xml version="1.0" encoding="utf-8"?>
<ds:datastoreItem xmlns:ds="http://schemas.openxmlformats.org/officeDocument/2006/customXml" ds:itemID="{A935930A-C6C4-459C-AB08-988D0F2C180C}">
  <ds:schemaRefs>
    <ds:schemaRef ds:uri="http://purl.org/dc/elements/1.1/"/>
    <ds:schemaRef ds:uri="7ab40eed-68c2-4ff5-b2ec-48499265677d"/>
    <ds:schemaRef ds:uri="http://purl.org/dc/terms/"/>
    <ds:schemaRef ds:uri="http://purl.org/dc/dcmitype/"/>
    <ds:schemaRef ds:uri="http://schemas.microsoft.com/office/2006/documentManagement/types"/>
    <ds:schemaRef ds:uri="http://schemas.microsoft.com/office/2006/metadata/properties"/>
    <ds:schemaRef ds:uri="http://schemas.openxmlformats.org/package/2006/metadata/core-properties"/>
    <ds:schemaRef ds:uri="e30e1647-29be-4cde-b2da-971aed4fcaf4"/>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1118</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Laura James</cp:lastModifiedBy>
  <cp:revision>2</cp:revision>
  <dcterms:created xsi:type="dcterms:W3CDTF">2019-09-17T14:22:00Z</dcterms:created>
  <dcterms:modified xsi:type="dcterms:W3CDTF">2019-09-17T14:22:00Z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