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lang w:val="en-GB"/>
        </w:rPr>
      </w:pPr>
      <w:r>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lang w:val="en-GB"/>
        </w:rPr>
      </w:pPr>
      <w:r>
        <w:rPr/>
      </w:r>
    </w:p>
    <w:p>
      <w:pPr>
        <w:pStyle w:val="Normal"/>
        <w:spacing w:lineRule="auto" w:line="360"/>
        <w:jc w:val="both"/>
        <w:rPr/>
      </w:pPr>
      <w:r>
        <w:rPr>
          <w:rFonts w:cs="Arial" w:ascii="Arial" w:hAnsi="Arial"/>
          <w:b/>
          <w:u w:val="thick"/>
          <w:lang w:val="en-GB"/>
        </w:rPr>
        <w:t>Name</w:t>
      </w:r>
      <w:r>
        <w:rPr>
          <w:rFonts w:cs="Arial" w:ascii="Arial" w:hAnsi="Arial"/>
          <w:b/>
          <w:lang w:val="en-GB"/>
        </w:rPr>
        <w:t xml:space="preserve">: </w:t>
      </w:r>
      <w:r>
        <w:rPr>
          <w:rFonts w:cs="Arial" w:ascii="Arial" w:hAnsi="Arial"/>
          <w:b/>
          <w:lang w:val="en-GB"/>
        </w:rPr>
        <w:t>Gabriela Cristina Matei</w:t>
      </w:r>
    </w:p>
    <w:p>
      <w:pPr>
        <w:pStyle w:val="Normal"/>
        <w:spacing w:lineRule="auto" w:line="360"/>
        <w:jc w:val="both"/>
        <w:rPr/>
      </w:pPr>
      <w:r>
        <w:rPr>
          <w:rFonts w:cs="Arial" w:ascii="Arial" w:hAnsi="Arial"/>
          <w:b/>
          <w:u w:val="thick"/>
          <w:lang w:val="en-GB"/>
        </w:rPr>
        <w:t>Student Number</w:t>
      </w:r>
      <w:r>
        <w:rPr>
          <w:rFonts w:cs="Arial" w:ascii="Arial" w:hAnsi="Arial"/>
          <w:b/>
          <w:lang w:val="en-GB"/>
        </w:rPr>
        <w:t xml:space="preserve">: </w:t>
      </w:r>
      <w:r>
        <w:rPr>
          <w:rFonts w:cs="Arial" w:ascii="Arial" w:hAnsi="Arial"/>
          <w:b/>
          <w:lang w:val="en-GB"/>
        </w:rPr>
        <w:t>1815456</w:t>
      </w:r>
    </w:p>
    <w:p>
      <w:pPr>
        <w:pStyle w:val="Normal"/>
        <w:spacing w:lineRule="auto" w:line="360"/>
        <w:jc w:val="both"/>
        <w:rPr/>
      </w:pPr>
      <w:r>
        <w:rPr>
          <w:rFonts w:cs="Arial" w:ascii="Arial" w:hAnsi="Arial"/>
          <w:b/>
          <w:u w:val="thick"/>
          <w:lang w:val="en-GB"/>
        </w:rPr>
        <w:t>Module Title</w:t>
      </w:r>
      <w:r>
        <w:rPr>
          <w:rFonts w:cs="Arial" w:ascii="Arial" w:hAnsi="Arial"/>
          <w:b/>
          <w:lang w:val="en-GB"/>
        </w:rPr>
        <w:t>:</w:t>
      </w:r>
      <w:r>
        <w:rPr>
          <w:rFonts w:cs="Arial" w:ascii="Arial" w:hAnsi="Arial"/>
          <w:b/>
          <w:u w:val="thick"/>
          <w:lang w:val="en-GB"/>
        </w:rPr>
        <w:t xml:space="preserve"> Hospitality and Guest Service Management</w:t>
      </w:r>
    </w:p>
    <w:p>
      <w:pPr>
        <w:pStyle w:val="Normal"/>
        <w:spacing w:lineRule="auto" w:line="360"/>
        <w:jc w:val="both"/>
        <w:rPr/>
      </w:pPr>
      <w:r>
        <w:rPr>
          <w:rFonts w:cs="Arial" w:ascii="Arial" w:hAnsi="Arial"/>
          <w:b/>
          <w:u w:val="thick"/>
          <w:lang w:val="en-GB"/>
        </w:rPr>
        <w:t>Assignment Title</w:t>
      </w:r>
      <w:r>
        <w:rPr>
          <w:rFonts w:cs="Arial" w:ascii="Arial" w:hAnsi="Arial"/>
          <w:b/>
          <w:lang w:val="en-GB"/>
        </w:rPr>
        <w:t xml:space="preserve">: </w:t>
      </w:r>
      <w:r>
        <w:rPr>
          <w:rFonts w:cs="Arial" w:ascii="Arial" w:hAnsi="Arial"/>
          <w:b/>
          <w:u w:val="thick"/>
          <w:lang w:val="en-GB"/>
        </w:rPr>
        <w:t xml:space="preserve">Gleneagles Hotel </w:t>
      </w:r>
    </w:p>
    <w:p>
      <w:pPr>
        <w:pStyle w:val="Normal"/>
        <w:spacing w:lineRule="auto" w:line="360"/>
        <w:jc w:val="both"/>
        <w:rPr/>
      </w:pPr>
      <w:r>
        <w:rPr>
          <w:rFonts w:cs="Arial" w:ascii="Arial" w:hAnsi="Arial"/>
          <w:b/>
          <w:u w:val="thick"/>
          <w:lang w:val="en-GB"/>
        </w:rPr>
        <w:t xml:space="preserve">Module Lecturer’s Name: Olu Adegbite </w:t>
      </w:r>
    </w:p>
    <w:p>
      <w:pPr>
        <w:pStyle w:val="Normal"/>
        <w:spacing w:lineRule="auto" w:line="360"/>
        <w:jc w:val="both"/>
        <w:rPr>
          <w:rFonts w:ascii="Arial" w:hAnsi="Arial" w:cs="Arial"/>
          <w:b/>
          <w:b/>
          <w:lang w:val="en-GB"/>
        </w:rPr>
      </w:pPr>
      <w:r>
        <w:rPr>
          <w:rFonts w:cs="Arial" w:ascii="Arial" w:hAnsi="Arial"/>
          <w:b/>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jc w:val="both"/>
        <w:rPr>
          <w:rFonts w:ascii="Arial" w:hAnsi="Arial" w:cs="Arial"/>
          <w:b/>
          <w:b/>
          <w:u w:val="single"/>
          <w:lang w:val="en-GB"/>
        </w:rPr>
      </w:pPr>
      <w:r>
        <w:rPr>
          <w:rFonts w:cs="Arial" w:ascii="Arial" w:hAnsi="Arial"/>
          <w:b/>
          <w:u w:val="single"/>
          <w:lang w:val="en-GB"/>
        </w:rPr>
      </w:r>
    </w:p>
    <w:p>
      <w:pPr>
        <w:pStyle w:val="Normal"/>
        <w:spacing w:lineRule="auto" w:line="360"/>
        <w:ind w:left="2160" w:firstLine="720"/>
        <w:jc w:val="both"/>
        <w:rPr>
          <w:rFonts w:ascii="Arial" w:hAnsi="Arial" w:cs="Arial"/>
          <w:b/>
          <w:b/>
          <w:u w:val="single"/>
          <w:lang w:val="en-GB"/>
        </w:rPr>
      </w:pPr>
      <w:r>
        <w:rPr>
          <w:rFonts w:cs="Arial" w:ascii="Arial" w:hAnsi="Arial"/>
          <w:b/>
          <w:u w:val="single"/>
          <w:lang w:val="en-GB"/>
        </w:rPr>
        <w:t>Insert the table of content page here</w:t>
      </w:r>
    </w:p>
    <w:p>
      <w:pPr>
        <w:pStyle w:val="Normal"/>
        <w:spacing w:lineRule="auto" w:line="360" w:before="0" w:after="160"/>
        <w:jc w:val="both"/>
        <w:rPr>
          <w:rFonts w:ascii="Arial" w:hAnsi="Arial" w:cs="Arial"/>
          <w:b/>
          <w:b/>
        </w:rPr>
      </w:pPr>
      <w:r>
        <w:rPr>
          <w:rFonts w:cs="Arial" w:ascii="Arial" w:hAnsi="Arial"/>
          <w:b/>
        </w:rPr>
        <w:t>Outline the purpose of the assignment</w:t>
        <w:tab/>
        <w:tab/>
        <w:tab/>
        <w:tab/>
        <w:tab/>
        <w:tab/>
        <w:t>3</w:t>
      </w:r>
    </w:p>
    <w:p>
      <w:pPr>
        <w:pStyle w:val="Normal"/>
        <w:spacing w:lineRule="auto" w:line="360"/>
        <w:jc w:val="both"/>
        <w:rPr>
          <w:rFonts w:ascii="Arial" w:hAnsi="Arial" w:cs="Arial"/>
          <w:b/>
          <w:b/>
        </w:rPr>
      </w:pPr>
      <w:r>
        <w:rPr>
          <w:rFonts w:cs="Arial" w:ascii="Arial" w:hAnsi="Arial"/>
          <w:b/>
        </w:rPr>
        <w:t>Introduction</w:t>
        <w:tab/>
        <w:tab/>
        <w:tab/>
        <w:tab/>
        <w:tab/>
        <w:tab/>
        <w:tab/>
        <w:tab/>
        <w:tab/>
        <w:tab/>
        <w:t xml:space="preserve">3 </w:t>
      </w:r>
    </w:p>
    <w:p>
      <w:pPr>
        <w:pStyle w:val="Normal"/>
        <w:spacing w:lineRule="auto" w:line="360"/>
        <w:jc w:val="both"/>
        <w:rPr>
          <w:rFonts w:ascii="Arial" w:hAnsi="Arial" w:cs="Arial"/>
          <w:b/>
          <w:b/>
        </w:rPr>
      </w:pPr>
      <w:r>
        <w:rPr>
          <w:rFonts w:cs="Arial" w:ascii="Arial" w:hAnsi="Arial"/>
          <w:b/>
        </w:rPr>
        <w:t>Definition of key terms (Guest Services)</w:t>
        <w:tab/>
        <w:tab/>
        <w:tab/>
        <w:tab/>
        <w:tab/>
        <w:tab/>
        <w:t>3</w:t>
      </w:r>
    </w:p>
    <w:p>
      <w:pPr>
        <w:pStyle w:val="Normal"/>
        <w:spacing w:lineRule="auto" w:line="360"/>
        <w:jc w:val="both"/>
        <w:rPr>
          <w:rFonts w:ascii="Arial" w:hAnsi="Arial" w:cs="Arial"/>
          <w:b/>
          <w:b/>
        </w:rPr>
      </w:pPr>
      <w:r>
        <w:rPr>
          <w:rFonts w:cs="Arial" w:ascii="Arial" w:hAnsi="Arial"/>
          <w:b/>
        </w:rPr>
        <w:t>Discussion/ Evaluation and Critical analysis</w:t>
        <w:tab/>
        <w:tab/>
        <w:tab/>
        <w:tab/>
        <w:tab/>
        <w:t>4</w:t>
        <w:tab/>
        <w:tab/>
      </w:r>
    </w:p>
    <w:p>
      <w:pPr>
        <w:pStyle w:val="Normal"/>
        <w:spacing w:lineRule="auto" w:line="360"/>
        <w:jc w:val="both"/>
        <w:rPr>
          <w:rFonts w:ascii="Arial" w:hAnsi="Arial" w:cs="Arial"/>
          <w:b/>
          <w:b/>
        </w:rPr>
      </w:pPr>
      <w:r>
        <w:rPr>
          <w:rFonts w:cs="Arial" w:ascii="Arial" w:hAnsi="Arial"/>
          <w:b/>
        </w:rPr>
        <w:t>Evaluation of how the hotel adapts to changing consumer preference</w:t>
        <w:tab/>
        <w:t>5</w:t>
      </w:r>
    </w:p>
    <w:p>
      <w:pPr>
        <w:pStyle w:val="Normal"/>
        <w:spacing w:lineRule="auto" w:line="360" w:before="0" w:after="0"/>
        <w:rPr>
          <w:rFonts w:ascii="Arial" w:hAnsi="Arial" w:cs="Arial"/>
          <w:b/>
          <w:b/>
          <w:u w:val="single"/>
        </w:rPr>
      </w:pPr>
      <w:r>
        <w:rPr>
          <w:rFonts w:cs="Arial" w:ascii="Arial" w:hAnsi="Arial"/>
          <w:b/>
        </w:rPr>
        <w:t>HOW CHANGING CONSUMER PREFERENCES IMPACTS GUEST SERVICE MANAGEMENT</w:t>
        <w:tab/>
        <w:tab/>
        <w:tab/>
        <w:tab/>
        <w:tab/>
        <w:tab/>
        <w:tab/>
        <w:tab/>
        <w:tab/>
        <w:t>7</w:t>
      </w:r>
    </w:p>
    <w:p>
      <w:pPr>
        <w:pStyle w:val="Normal"/>
        <w:spacing w:lineRule="auto" w:line="360" w:before="0" w:after="0"/>
        <w:jc w:val="both"/>
        <w:rPr>
          <w:rFonts w:ascii="Arial" w:hAnsi="Arial" w:cs="Arial"/>
          <w:b/>
          <w:b/>
        </w:rPr>
      </w:pPr>
      <w:r>
        <w:rPr>
          <w:rFonts w:cs="Arial" w:ascii="Arial" w:hAnsi="Arial"/>
          <w:b/>
        </w:rPr>
        <w:t>Conclusion</w:t>
        <w:tab/>
        <w:tab/>
        <w:tab/>
        <w:tab/>
        <w:tab/>
        <w:tab/>
        <w:tab/>
        <w:tab/>
        <w:tab/>
        <w:tab/>
        <w:t>8</w:t>
      </w:r>
    </w:p>
    <w:p>
      <w:pPr>
        <w:pStyle w:val="Normal"/>
        <w:spacing w:lineRule="auto" w:line="360" w:before="0" w:after="0"/>
        <w:jc w:val="both"/>
        <w:rPr>
          <w:rFonts w:ascii="Arial" w:hAnsi="Arial" w:cs="Arial"/>
          <w:b/>
          <w:b/>
        </w:rPr>
      </w:pPr>
      <w:r>
        <w:rPr>
          <w:rFonts w:cs="Arial" w:ascii="Arial" w:hAnsi="Arial"/>
          <w:b/>
        </w:rPr>
        <w:t>References</w:t>
        <w:tab/>
        <w:tab/>
        <w:tab/>
        <w:tab/>
        <w:tab/>
        <w:tab/>
        <w:tab/>
        <w:tab/>
        <w:tab/>
        <w:tab/>
        <w:t>9</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ind w:left="2880" w:firstLine="720"/>
        <w:jc w:val="both"/>
        <w:rPr>
          <w:rFonts w:ascii="Arial" w:hAnsi="Arial" w:cs="Arial"/>
          <w:b/>
          <w:b/>
        </w:rPr>
      </w:pPr>
      <w:r>
        <w:rPr>
          <w:rFonts w:cs="Arial" w:ascii="Arial" w:hAnsi="Arial"/>
          <w:b/>
        </w:rPr>
        <w:t>Gleneagles Hotel</w:t>
      </w:r>
    </w:p>
    <w:p>
      <w:pPr>
        <w:pStyle w:val="Normal"/>
        <w:spacing w:lineRule="auto" w:line="360" w:before="0" w:after="160"/>
        <w:jc w:val="both"/>
        <w:rPr>
          <w:rFonts w:ascii="Arial" w:hAnsi="Arial" w:cs="Arial"/>
          <w:b/>
          <w:b/>
        </w:rPr>
      </w:pPr>
      <w:r>
        <w:rPr>
          <w:rFonts w:cs="Arial" w:ascii="Arial" w:hAnsi="Arial"/>
          <w:b/>
        </w:rPr>
        <w:t>Outline the purpose of the assignment:</w:t>
      </w:r>
    </w:p>
    <w:p>
      <w:pPr>
        <w:pStyle w:val="Normal"/>
        <w:spacing w:lineRule="auto" w:line="360"/>
        <w:jc w:val="both"/>
        <w:rPr>
          <w:rFonts w:ascii="Arial" w:hAnsi="Arial" w:cs="Arial"/>
        </w:rPr>
      </w:pPr>
      <w:r>
        <w:rPr>
          <w:rFonts w:cs="Arial" w:ascii="Arial" w:hAnsi="Arial"/>
        </w:rPr>
        <w:t xml:space="preserve">The hotel selected for the assignment is "Gleneagles Hotel". This fills in as an evaluative report of this hotel. The purpose this assignment is to evaluate the customer services in the chosen hotel, to understand the interplay between customer satisfaction, customers’ preference and continuous quality management in the hotel. For this study, Gleneagles Hotel, United Kingdom was chosen to provide more insight into its dealings, customer choices and services </w:t>
      </w:r>
    </w:p>
    <w:p>
      <w:pPr>
        <w:pStyle w:val="Normal"/>
        <w:spacing w:lineRule="auto" w:line="360"/>
        <w:jc w:val="both"/>
        <w:rPr>
          <w:rFonts w:ascii="Arial" w:hAnsi="Arial" w:cs="Arial"/>
          <w:b/>
          <w:b/>
          <w:u w:val="single"/>
        </w:rPr>
      </w:pPr>
      <w:r>
        <w:rPr>
          <w:rFonts w:cs="Arial" w:ascii="Arial" w:hAnsi="Arial"/>
          <w:b/>
          <w:u w:val="single"/>
        </w:rPr>
        <w:t xml:space="preserve">Introduction </w:t>
      </w:r>
    </w:p>
    <w:p>
      <w:pPr>
        <w:pStyle w:val="Normal"/>
        <w:spacing w:lineRule="auto" w:line="360"/>
        <w:jc w:val="both"/>
        <w:rPr>
          <w:rFonts w:ascii="Arial" w:hAnsi="Arial" w:cs="Arial"/>
        </w:rPr>
      </w:pPr>
      <w:r>
        <w:rPr>
          <w:rFonts w:cs="Arial" w:ascii="Arial" w:hAnsi="Arial"/>
        </w:rPr>
        <w:t>Gleneagles Hotel is a present near Auchterarder, Perth and Kinross in Scotland. It was opened in 1924 near the countryside of Scotland. It is often described as ‘Riviera in the highlands’. The hotel is one of the most adulated retreats in the nation and it has won numerous honors. This hotel was listed as the best hotel in the world for its facilities in Conde Nast Gold List of 2009, Best golf resort in the world (2012, 2013, 2014, 2015, 2016 and 2017), Scotland’s best hotel award in 2014, 2015, 2016 and 2017 as well. Such honors and awards make this hotel attention-grabbing place for every visitor.</w:t>
      </w:r>
    </w:p>
    <w:p>
      <w:pPr>
        <w:pStyle w:val="Normal"/>
        <w:spacing w:lineRule="auto" w:line="360"/>
        <w:jc w:val="both"/>
        <w:rPr>
          <w:rFonts w:ascii="Arial" w:hAnsi="Arial" w:cs="Arial"/>
          <w:b/>
          <w:b/>
          <w:u w:val="single"/>
        </w:rPr>
      </w:pPr>
      <w:r>
        <w:rPr>
          <w:rFonts w:cs="Arial" w:ascii="Arial" w:hAnsi="Arial"/>
          <w:b/>
          <w:u w:val="single"/>
        </w:rPr>
        <w:t>Definition of key terms (Guest Services)</w:t>
      </w:r>
    </w:p>
    <w:p>
      <w:pPr>
        <w:pStyle w:val="Normal"/>
        <w:spacing w:lineRule="auto" w:line="360"/>
        <w:jc w:val="both"/>
        <w:rPr>
          <w:rFonts w:ascii="Arial" w:hAnsi="Arial" w:cs="Arial"/>
        </w:rPr>
      </w:pPr>
      <w:r>
        <w:rPr>
          <w:rFonts w:cs="Arial" w:ascii="Arial" w:hAnsi="Arial"/>
        </w:rPr>
        <w:t xml:space="preserve">Guest services are services and the amenities a hotel provides for its clients and guests. Such services are provided to make the guests comfortable during their stay in the hotel.  A quality guest experience focuses on delivering consistent experience for the guest. It is also characterized with prioritizing guests’ needs and striving to have a reputable brand known for caring for customers’ comfort. </w:t>
      </w:r>
    </w:p>
    <w:p>
      <w:pPr>
        <w:pStyle w:val="Normal"/>
        <w:spacing w:lineRule="auto" w:line="360"/>
        <w:jc w:val="both"/>
        <w:rPr>
          <w:rFonts w:ascii="Arial" w:hAnsi="Arial" w:cs="Arial"/>
          <w:b/>
          <w:b/>
        </w:rPr>
      </w:pPr>
      <w:r>
        <w:rPr>
          <w:rFonts w:cs="Arial" w:ascii="Arial" w:hAnsi="Arial"/>
        </w:rPr>
        <w:t>The Gleneagles Hotel has begun a few activities for raising and keeping up with its clients. One of the methodologies that the hotel has applied is by giving the increased value to its clients. They accomplished this through the different ways; for example, partner it with different associations and by offering the clients a value for money services. The guest service provided by the management of the hotel serves as the main deciding factor for the customers to decide either to stay in that particular hotel or not (</w:t>
      </w:r>
      <w:r>
        <w:rPr>
          <w:rFonts w:cs="Arial" w:ascii="Arial" w:hAnsi="Arial"/>
          <w:color w:val="222222"/>
          <w:shd w:fill="FFFFFF" w:val="clear"/>
        </w:rPr>
        <w:t>Krieger, P. 2018</w:t>
      </w:r>
      <w:r>
        <w:rPr>
          <w:rFonts w:cs="Arial" w:ascii="Arial" w:hAnsi="Arial"/>
        </w:rPr>
        <w:t>).</w:t>
      </w:r>
    </w:p>
    <w:p>
      <w:pPr>
        <w:pStyle w:val="Normal"/>
        <w:spacing w:lineRule="auto" w:line="360"/>
        <w:jc w:val="both"/>
        <w:rPr>
          <w:rFonts w:ascii="Arial" w:hAnsi="Arial" w:cs="Arial"/>
        </w:rPr>
      </w:pPr>
      <w:r>
        <w:rPr>
          <w:rFonts w:cs="Arial" w:ascii="Arial" w:hAnsi="Arial"/>
        </w:rPr>
        <w:t xml:space="preserve">The guest services at the Gleneagles Hotel include the services that are provided to their clients/customers living in that hotel such as room services, laundry system, tickets for local event, luggage storage, wedding services, golf cart, dry cleaning facilities, 24-hour front desk and a lot of ether facilities. The consistence with which the hotel deliver its impeccable customer service has helped to expand its fan base and establish personalized relationship with their clients. </w:t>
      </w:r>
    </w:p>
    <w:p>
      <w:pPr>
        <w:pStyle w:val="Normal"/>
        <w:spacing w:lineRule="auto" w:line="360"/>
        <w:jc w:val="both"/>
        <w:rPr>
          <w:rFonts w:ascii="Arial" w:hAnsi="Arial" w:cs="Arial"/>
        </w:rPr>
      </w:pPr>
      <w:r>
        <w:rPr>
          <w:rFonts w:cs="Arial" w:ascii="Arial" w:hAnsi="Arial"/>
        </w:rPr>
        <w:t xml:space="preserve">By developing the strong customer relationship, it creates a positive impact on the hotel. It is important to make the customers feel as they are in their home and not just a consumer. Hence, by helping the customers creating a relaxed environment, the management of the Gleneagles Hotel has enhance the productivity of the hotel. </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eastAsia="Calibri" w:cs="Arial"/>
        </w:rPr>
      </w:pPr>
      <w:r>
        <w:rPr>
          <w:rFonts w:cs="Arial" w:ascii="Arial" w:hAnsi="Arial"/>
          <w:b/>
        </w:rPr>
        <w:t>Relate this on a hotel organization (please be reminded that you are to select the hotel company of your choice for this assignment)</w:t>
      </w:r>
    </w:p>
    <w:p>
      <w:pPr>
        <w:pStyle w:val="Normal"/>
        <w:spacing w:lineRule="auto" w:line="360"/>
        <w:jc w:val="both"/>
        <w:rPr>
          <w:rFonts w:ascii="Arial" w:hAnsi="Arial" w:cs="Arial"/>
        </w:rPr>
      </w:pPr>
      <w:r>
        <w:rPr>
          <w:rFonts w:cs="Arial" w:ascii="Arial" w:hAnsi="Arial"/>
        </w:rPr>
        <w:t xml:space="preserve">The guest services are a key factor that attracts the customers to their hotel. Gleneagles hotel being a 5 star rated hotel has a lot of eye catching attractions such as a Glorious Playground which is known throughout the world. Moreover, they have Concierge. Their team of concierge is 24 hours available in order to help make customers stay pleasant and enjoyable. The hotel has beautiful Glenmor Lodges that contains all the leisure, golf and spa, and dining facilities. In addition to it, there are many attractive nearby places to visit that includes Linlithgow palace, Dalwhinnie distillery, Scone palace, Ramblers Scotland, Scottish castles and various others. Therefore, by looking at all the services and their management team, this hotel serves to be the best choice for the customers to visit and stay. </w:t>
      </w:r>
    </w:p>
    <w:p>
      <w:pPr>
        <w:pStyle w:val="Normal"/>
        <w:spacing w:lineRule="auto" w:line="360"/>
        <w:jc w:val="both"/>
        <w:rPr>
          <w:rFonts w:ascii="Arial" w:hAnsi="Arial" w:cs="Arial"/>
          <w:b/>
          <w:b/>
          <w:u w:val="single"/>
        </w:rPr>
      </w:pPr>
      <w:r>
        <w:rPr>
          <w:rFonts w:cs="Arial" w:ascii="Arial" w:hAnsi="Arial"/>
          <w:b/>
          <w:u w:val="single"/>
        </w:rPr>
        <w:t>Discussion/ Evaluation and Critical analysis:</w:t>
      </w:r>
    </w:p>
    <w:p>
      <w:pPr>
        <w:pStyle w:val="Normal"/>
        <w:spacing w:lineRule="auto" w:line="360"/>
        <w:jc w:val="both"/>
        <w:rPr>
          <w:rFonts w:ascii="Arial" w:hAnsi="Arial" w:cs="Arial"/>
          <w:b/>
          <w:b/>
        </w:rPr>
      </w:pPr>
      <w:r>
        <w:rPr>
          <w:rFonts w:cs="Arial" w:ascii="Arial" w:hAnsi="Arial"/>
          <w:b/>
        </w:rPr>
        <w:t>Identify its service provision and quality management (Continuous improvement)</w:t>
      </w:r>
    </w:p>
    <w:p>
      <w:pPr>
        <w:pStyle w:val="Normal"/>
        <w:spacing w:lineRule="auto" w:line="360"/>
        <w:jc w:val="both"/>
        <w:rPr>
          <w:rFonts w:ascii="Arial" w:hAnsi="Arial" w:cs="Arial"/>
        </w:rPr>
      </w:pPr>
      <w:r>
        <w:rPr>
          <w:rFonts w:cs="Arial" w:ascii="Arial" w:hAnsi="Arial"/>
        </w:rPr>
        <w:t xml:space="preserve">The Gleneagles Hotel is known to be among the top hotels to provide the best services and has continuously improved quality management. They have one of the finest restaurant hosts, food &amp; beverage server, waiter, Sous chef, guest services manager, bar tender and bar manager, housekeeping attendant, communications manager for improved quality of management, marketing manager, golf professional, hair dresser, spa manager, massage therapist and various others. Many people usually stay in this hotel and one of the regular customers who visit very often said: “I have a confession to make. This isn’t my first visit to Gleneagles. It’s one of my favorite hotels and I have had the pleasure of staying at it on a number of occasions” (Atkinson, M., 2019). In addition to this, a review in a magazine by Spear’s states that Gleneagles hotel is too often pigeonholed as a golf hotel, but then its new billionaire owner that is determined to alter that perception” (Harris, A., 2018). </w:t>
      </w:r>
    </w:p>
    <w:p>
      <w:pPr>
        <w:pStyle w:val="Normal"/>
        <w:spacing w:lineRule="auto" w:line="360"/>
        <w:jc w:val="both"/>
        <w:rPr>
          <w:rFonts w:ascii="Arial" w:hAnsi="Arial" w:cs="Arial"/>
        </w:rPr>
      </w:pPr>
      <w:r>
        <w:rPr>
          <w:rFonts w:cs="Arial" w:ascii="Arial" w:hAnsi="Arial"/>
        </w:rPr>
        <w:t>The Gleneagles hotel is bringing very often changes to their services and trying their best to enhance them according to the preferences of their customers. Their continuous improvement in room services, grounds and others will attract more tourists to their hotel.</w:t>
      </w:r>
    </w:p>
    <w:p>
      <w:pPr>
        <w:pStyle w:val="Normal"/>
        <w:spacing w:lineRule="auto" w:line="360"/>
        <w:jc w:val="both"/>
        <w:rPr>
          <w:rFonts w:ascii="Arial" w:hAnsi="Arial" w:cs="Arial"/>
        </w:rPr>
      </w:pPr>
      <w:r>
        <w:rPr>
          <w:rFonts w:cs="Arial" w:ascii="Arial" w:hAnsi="Arial"/>
        </w:rPr>
      </w:r>
    </w:p>
    <w:p>
      <w:pPr>
        <w:pStyle w:val="Normal"/>
        <w:spacing w:lineRule="auto" w:line="360"/>
        <w:jc w:val="both"/>
        <w:rPr>
          <w:rFonts w:ascii="Arial" w:hAnsi="Arial" w:cs="Arial"/>
          <w:b/>
          <w:b/>
        </w:rPr>
      </w:pPr>
      <w:r>
        <w:rPr>
          <w:rFonts w:cs="Arial" w:ascii="Arial" w:hAnsi="Arial"/>
          <w:b/>
        </w:rPr>
        <w:t>Evaluation of how the hotel adapts to changing consumer preference:</w:t>
      </w:r>
    </w:p>
    <w:p>
      <w:pPr>
        <w:pStyle w:val="Normal"/>
        <w:spacing w:lineRule="auto" w:line="360"/>
        <w:jc w:val="both"/>
        <w:rPr>
          <w:rFonts w:ascii="Arial" w:hAnsi="Arial" w:cs="Arial"/>
        </w:rPr>
      </w:pPr>
      <w:r>
        <w:rPr>
          <w:rFonts w:cs="Arial" w:ascii="Arial" w:hAnsi="Arial"/>
        </w:rPr>
        <w:t xml:space="preserve">Consumer preferences change according with time and advancement in technology. Every hotel tends to compete with others for the penny of consumers, this creates best services and quality and variety in the delivery of services in the hotel business. The Gleneagles hotel tries their best to provide the services according to each customers taste and requirement, they often strive to personalize their service delivery. The hotel is also keeping up with the changes in customers’ preferences by being flexible in the approach and policies. </w:t>
      </w:r>
    </w:p>
    <w:p>
      <w:pPr>
        <w:pStyle w:val="Normal"/>
        <w:spacing w:lineRule="auto" w:line="360"/>
        <w:jc w:val="both"/>
        <w:rPr>
          <w:rFonts w:ascii="Arial" w:hAnsi="Arial" w:cs="Arial"/>
        </w:rPr>
      </w:pPr>
      <w:r>
        <w:rPr>
          <w:rFonts w:cs="Arial" w:ascii="Arial" w:hAnsi="Arial"/>
        </w:rPr>
        <w:t xml:space="preserve">Considering the following example, it will be observed that the hotel is not rigid in policy in order to satisfy their customers. One of the customers mentioned that they arrived at the hotel before the time they were supposed to but still the management did not disappoint them. They were given the splendid ‘Estate Room’ in Braid House which was the modern addition at the back of the hotel. It should be noted that most hotels would have turn them down, possibly advising them to come back at the right time, but the management use that opportunity to give them a taste of other aspect of the hotel services. When it was time for them to move to the room they booked, they were accompanied by staffs who checked everything was according to their requirement and wants. </w:t>
      </w:r>
    </w:p>
    <w:p>
      <w:pPr>
        <w:pStyle w:val="Normal"/>
        <w:spacing w:lineRule="auto" w:line="360"/>
        <w:jc w:val="both"/>
        <w:rPr>
          <w:rFonts w:ascii="Arial" w:hAnsi="Arial" w:cs="Arial"/>
        </w:rPr>
      </w:pPr>
      <w:r>
        <w:rPr>
          <w:rFonts w:cs="Arial" w:ascii="Arial" w:hAnsi="Arial"/>
        </w:rPr>
        <w:t xml:space="preserve">Furthermore, when any guest has to change room or services, their management staff is cooperative to help everyone out. The Gleneagles hotel very well adapt to consumer preferences. However, the prices are a bit high when it comes in providing enhanced and better services to the customers. Hence, making the customers reluctant to either to ask for changes or not. </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OUTLINE HOW CHANGING CONSUMER PREFERENCES IMPACTS GUEST SERVICE MANAGEMENT:</w:t>
      </w:r>
    </w:p>
    <w:p>
      <w:pPr>
        <w:pStyle w:val="Normal"/>
        <w:spacing w:lineRule="auto" w:line="360"/>
        <w:jc w:val="both"/>
        <w:rPr>
          <w:rFonts w:ascii="Arial" w:hAnsi="Arial" w:cs="Arial"/>
        </w:rPr>
      </w:pPr>
      <w:r>
        <w:rPr>
          <w:rFonts w:cs="Arial" w:ascii="Arial" w:hAnsi="Arial"/>
        </w:rPr>
        <w:t>A hotel that just offers the basic values to their customers are not competitive and they are very unlikely to be chosen and recommended to other people for stay.  Moreover, there should always be an incentive for the customer to return once they leave and there plays a major part of the management and the guest services. The friendly behaviors of the staff management along with the good quality of food are what the customers expect so the hotel must look carefully in such things before providing it to the customers. The Gleneagles hotel, understand the critical roles being played by customers in the growth of their business and thus, provides world class services and amenities to their customers.</w:t>
      </w:r>
    </w:p>
    <w:p>
      <w:pPr>
        <w:pStyle w:val="Normal"/>
        <w:spacing w:lineRule="auto" w:line="360"/>
        <w:jc w:val="both"/>
        <w:rPr>
          <w:rFonts w:ascii="Arial" w:hAnsi="Arial" w:cs="Arial"/>
          <w:bCs/>
        </w:rPr>
      </w:pPr>
      <w:r>
        <w:rPr>
          <w:rFonts w:cs="Arial" w:ascii="Arial" w:hAnsi="Arial"/>
        </w:rPr>
        <w:t xml:space="preserve">In order to attract and retain customers’ loyalty, it is important </w:t>
      </w:r>
      <w:r>
        <w:rPr>
          <w:rFonts w:cs="Arial" w:ascii="Arial" w:hAnsi="Arial"/>
          <w:bCs/>
        </w:rPr>
        <w:t xml:space="preserve">to analyze the concerns and problems from the point of view of the customers. </w:t>
      </w:r>
      <w:r>
        <w:rPr>
          <w:rFonts w:cs="Arial" w:ascii="Arial" w:hAnsi="Arial"/>
        </w:rPr>
        <w:t>The Gleneagles hotel</w:t>
      </w:r>
      <w:r>
        <w:rPr>
          <w:rFonts w:cs="Arial" w:ascii="Arial" w:hAnsi="Arial"/>
          <w:bCs/>
        </w:rPr>
        <w:t xml:space="preserve"> has put much emphasizes on maintaining regular data analysis for evaluating customers’ preferences in service delivery. This help to ensure that every customer have real time access to any tracking, profile information, any other form of information, shipping ideas relevant to the services or products (</w:t>
      </w:r>
      <w:r>
        <w:rPr>
          <w:rFonts w:cs="Arial" w:ascii="Arial" w:hAnsi="Arial"/>
          <w:color w:val="222222"/>
          <w:shd w:fill="FFFFFF" w:val="clear"/>
        </w:rPr>
        <w:t>Hussain, Konar, &amp; Ali, 2016</w:t>
      </w:r>
      <w:r>
        <w:rPr>
          <w:rFonts w:cs="Arial" w:ascii="Arial" w:hAnsi="Arial"/>
          <w:bCs/>
        </w:rPr>
        <w:t>). Modern technology, such as GPS and Big Data analysis has allowed the hotel to maintain quality service delivery despite the radical nature of guests’ preferences.</w:t>
      </w:r>
    </w:p>
    <w:p>
      <w:pPr>
        <w:pStyle w:val="Normal"/>
        <w:spacing w:lineRule="auto" w:line="360"/>
        <w:jc w:val="both"/>
        <w:rPr>
          <w:rFonts w:ascii="Arial" w:hAnsi="Arial" w:cs="Arial"/>
        </w:rPr>
      </w:pPr>
      <w:r>
        <w:rPr>
          <w:rFonts w:cs="Arial" w:ascii="Arial" w:hAnsi="Arial"/>
        </w:rPr>
        <w:t>The use of social media for engagement has also ensured that the hotel keeps in touch with their customers and customers can always relate their desire through their social media handle.</w:t>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r>
    </w:p>
    <w:p>
      <w:pPr>
        <w:pStyle w:val="Normal"/>
        <w:spacing w:lineRule="auto" w:line="360"/>
        <w:jc w:val="both"/>
        <w:rPr>
          <w:rFonts w:ascii="Arial" w:hAnsi="Arial" w:cs="Arial"/>
          <w:b/>
          <w:b/>
        </w:rPr>
      </w:pPr>
      <w:r>
        <w:rPr>
          <w:rFonts w:cs="Arial" w:ascii="Arial" w:hAnsi="Arial"/>
          <w:b/>
        </w:rPr>
        <w:t>Conclusion:</w:t>
      </w:r>
    </w:p>
    <w:p>
      <w:pPr>
        <w:pStyle w:val="Normal"/>
        <w:spacing w:lineRule="auto" w:line="360"/>
        <w:jc w:val="both"/>
        <w:rPr>
          <w:rFonts w:ascii="Arial" w:hAnsi="Arial" w:cs="Arial"/>
        </w:rPr>
      </w:pPr>
      <w:r>
        <w:rPr>
          <w:rFonts w:cs="Arial" w:ascii="Arial" w:hAnsi="Arial"/>
        </w:rPr>
        <w:t xml:space="preserve">Numerous lodgings come up short or don't make enough profit due to their unbending conduct, poor administrations or low consumer loyalty, the Gleneagles Hotel has been able to adopt a flexible management skill which allow them to focus on attracting and retaining customers. The Gleneagles Hotel, has accomplished an achievement in great client connection by guaranteeing that all clients get the incentive for their cash. On the off chance that the clients are eager to spend such amount of cash for their lodging then they guarantee that their clients get all the straightforwardness. </w:t>
      </w:r>
    </w:p>
    <w:p>
      <w:pPr>
        <w:pStyle w:val="Normal"/>
        <w:spacing w:lineRule="auto" w:line="360"/>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jc w:val="both"/>
        <w:rPr>
          <w:rFonts w:ascii="Arial" w:hAnsi="Arial" w:cs="Arial"/>
        </w:rPr>
      </w:pPr>
      <w:r>
        <w:rPr>
          <w:rFonts w:cs="Arial" w:ascii="Arial" w:hAnsi="Arial"/>
        </w:rPr>
      </w:r>
    </w:p>
    <w:p>
      <w:pPr>
        <w:pStyle w:val="Normal"/>
        <w:spacing w:lineRule="auto" w:line="480"/>
        <w:jc w:val="both"/>
        <w:rPr>
          <w:rFonts w:ascii="Arial" w:hAnsi="Arial" w:cs="Arial"/>
        </w:rPr>
      </w:pPr>
      <w:r>
        <w:rPr>
          <w:rFonts w:cs="Arial" w:ascii="Arial" w:hAnsi="Arial"/>
          <w:b/>
        </w:rPr>
        <w:t>References:</w:t>
      </w:r>
      <w:r>
        <w:rPr>
          <w:rFonts w:cs="Arial" w:ascii="Arial" w:hAnsi="Arial"/>
        </w:rPr>
        <w:t xml:space="preserve"> </w:t>
      </w:r>
    </w:p>
    <w:p>
      <w:pPr>
        <w:pStyle w:val="NormalWeb"/>
        <w:spacing w:lineRule="auto" w:line="480" w:beforeAutospacing="0" w:before="0" w:afterAutospacing="0" w:after="0"/>
        <w:ind w:left="720" w:hanging="720"/>
        <w:jc w:val="both"/>
        <w:rPr>
          <w:rFonts w:ascii="Arial" w:hAnsi="Arial" w:cs="Arial"/>
          <w:color w:val="222222"/>
          <w:sz w:val="22"/>
          <w:szCs w:val="22"/>
          <w:highlight w:val="white"/>
        </w:rPr>
      </w:pPr>
      <w:r>
        <w:rPr>
          <w:rFonts w:cs="Arial" w:ascii="Arial" w:hAnsi="Arial"/>
          <w:color w:val="222222"/>
          <w:sz w:val="22"/>
          <w:szCs w:val="22"/>
          <w:shd w:fill="FFFFFF" w:val="clear"/>
        </w:rPr>
        <w:t>Hussain, K., Konar, R., &amp; Ali, F. (2016). Measuring service innovation performance through team culture and knowledge sharing behaviour in hotel services: a PLS approach. </w:t>
      </w:r>
      <w:r>
        <w:rPr>
          <w:rFonts w:cs="Arial" w:ascii="Arial" w:hAnsi="Arial"/>
          <w:i/>
          <w:iCs/>
          <w:color w:val="222222"/>
          <w:sz w:val="22"/>
          <w:szCs w:val="22"/>
          <w:shd w:fill="FFFFFF" w:val="clear"/>
        </w:rPr>
        <w:t>Procedia-Social and Behavioral Sciences</w:t>
      </w:r>
      <w:r>
        <w:rPr>
          <w:rFonts w:cs="Arial" w:ascii="Arial" w:hAnsi="Arial"/>
          <w:color w:val="222222"/>
          <w:sz w:val="22"/>
          <w:szCs w:val="22"/>
          <w:shd w:fill="FFFFFF" w:val="clear"/>
        </w:rPr>
        <w:t>, </w:t>
      </w:r>
      <w:r>
        <w:rPr>
          <w:rFonts w:cs="Arial" w:ascii="Arial" w:hAnsi="Arial"/>
          <w:i/>
          <w:iCs/>
          <w:color w:val="222222"/>
          <w:sz w:val="22"/>
          <w:szCs w:val="22"/>
          <w:shd w:fill="FFFFFF" w:val="clear"/>
        </w:rPr>
        <w:t>224</w:t>
      </w:r>
      <w:r>
        <w:rPr>
          <w:rFonts w:cs="Arial" w:ascii="Arial" w:hAnsi="Arial"/>
          <w:color w:val="222222"/>
          <w:sz w:val="22"/>
          <w:szCs w:val="22"/>
          <w:shd w:fill="FFFFFF" w:val="clear"/>
        </w:rPr>
        <w:t>, 35-43.</w:t>
      </w:r>
    </w:p>
    <w:p>
      <w:pPr>
        <w:pStyle w:val="NormalWeb"/>
        <w:spacing w:lineRule="auto" w:line="480" w:beforeAutospacing="0" w:before="0" w:afterAutospacing="0" w:after="0"/>
        <w:ind w:left="720" w:hanging="720"/>
        <w:jc w:val="both"/>
        <w:rPr>
          <w:rFonts w:ascii="Arial" w:hAnsi="Arial" w:cs="Arial"/>
          <w:color w:val="222222"/>
          <w:sz w:val="22"/>
          <w:szCs w:val="22"/>
          <w:highlight w:val="white"/>
        </w:rPr>
      </w:pPr>
      <w:r>
        <w:rPr>
          <w:rFonts w:cs="Arial" w:ascii="Arial" w:hAnsi="Arial"/>
          <w:color w:val="222222"/>
          <w:sz w:val="22"/>
          <w:szCs w:val="22"/>
          <w:shd w:fill="FFFFFF" w:val="clear"/>
        </w:rPr>
        <w:t>Krieger, P. (2018). Clouds and Calculated Emotions in the Production of Neo-Baroque Spatial Illusions in Las vegas Hotels and Casinos. </w:t>
      </w:r>
      <w:r>
        <w:rPr>
          <w:rFonts w:cs="Arial" w:ascii="Arial" w:hAnsi="Arial"/>
          <w:i/>
          <w:iCs/>
          <w:color w:val="222222"/>
          <w:sz w:val="22"/>
          <w:szCs w:val="22"/>
          <w:shd w:fill="FFFFFF" w:val="clear"/>
        </w:rPr>
        <w:t>Emotion and the Seduction of the Senses, Baroque to Neo-Baroque</w:t>
      </w:r>
      <w:r>
        <w:rPr>
          <w:rFonts w:cs="Arial" w:ascii="Arial" w:hAnsi="Arial"/>
          <w:color w:val="222222"/>
          <w:sz w:val="22"/>
          <w:szCs w:val="22"/>
          <w:shd w:fill="FFFFFF" w:val="clear"/>
        </w:rPr>
        <w:t>, </w:t>
      </w:r>
      <w:r>
        <w:rPr>
          <w:rFonts w:cs="Arial" w:ascii="Arial" w:hAnsi="Arial"/>
          <w:i/>
          <w:iCs/>
          <w:color w:val="222222"/>
          <w:sz w:val="22"/>
          <w:szCs w:val="22"/>
          <w:shd w:fill="FFFFFF" w:val="clear"/>
        </w:rPr>
        <w:t>59</w:t>
      </w:r>
      <w:r>
        <w:rPr>
          <w:rFonts w:cs="Arial" w:ascii="Arial" w:hAnsi="Arial"/>
          <w:color w:val="222222"/>
          <w:sz w:val="22"/>
          <w:szCs w:val="22"/>
          <w:shd w:fill="FFFFFF" w:val="clear"/>
        </w:rPr>
        <w:t>, 127.</w:t>
      </w:r>
    </w:p>
    <w:p>
      <w:pPr>
        <w:pStyle w:val="NormalWeb"/>
        <w:spacing w:lineRule="auto" w:line="480" w:beforeAutospacing="0" w:before="0" w:afterAutospacing="0" w:after="0"/>
        <w:ind w:left="720" w:hanging="720"/>
        <w:jc w:val="both"/>
        <w:rPr>
          <w:rFonts w:ascii="Arial" w:hAnsi="Arial" w:cs="Arial"/>
          <w:color w:val="222222"/>
          <w:sz w:val="22"/>
          <w:szCs w:val="22"/>
          <w:highlight w:val="white"/>
        </w:rPr>
      </w:pPr>
      <w:r>
        <w:rPr>
          <w:rFonts w:cs="Arial" w:ascii="Arial" w:hAnsi="Arial"/>
          <w:color w:val="222222"/>
          <w:sz w:val="22"/>
          <w:szCs w:val="22"/>
          <w:shd w:fill="FFFFFF" w:val="clear"/>
        </w:rPr>
        <w:t>Kuroiwa, S., &amp; Takayama, Y. (2017). </w:t>
      </w:r>
      <w:r>
        <w:rPr>
          <w:rFonts w:cs="Arial" w:ascii="Arial" w:hAnsi="Arial"/>
          <w:i/>
          <w:iCs/>
          <w:color w:val="222222"/>
          <w:sz w:val="22"/>
          <w:szCs w:val="22"/>
          <w:shd w:fill="FFFFFF" w:val="clear"/>
        </w:rPr>
        <w:t>U.S. Patent Application No. 35/355,005</w:t>
      </w:r>
      <w:r>
        <w:rPr>
          <w:rFonts w:cs="Arial" w:ascii="Arial" w:hAnsi="Arial"/>
          <w:color w:val="222222"/>
          <w:sz w:val="22"/>
          <w:szCs w:val="22"/>
          <w:shd w:fill="FFFFFF" w:val="clear"/>
        </w:rPr>
        <w:t>.</w:t>
      </w:r>
    </w:p>
    <w:p>
      <w:pPr>
        <w:pStyle w:val="NormalWeb"/>
        <w:spacing w:lineRule="auto" w:line="480" w:beforeAutospacing="0" w:before="0" w:afterAutospacing="0" w:after="0"/>
        <w:ind w:left="720" w:hanging="720"/>
        <w:jc w:val="both"/>
        <w:rPr>
          <w:rFonts w:ascii="Arial" w:hAnsi="Arial" w:cs="Arial"/>
          <w:color w:val="222222"/>
          <w:sz w:val="22"/>
          <w:szCs w:val="22"/>
          <w:highlight w:val="white"/>
        </w:rPr>
      </w:pPr>
      <w:r>
        <w:rPr>
          <w:rFonts w:cs="Arial" w:ascii="Arial" w:hAnsi="Arial"/>
          <w:color w:val="222222"/>
          <w:sz w:val="22"/>
          <w:szCs w:val="22"/>
          <w:shd w:fill="FFFFFF" w:val="clear"/>
        </w:rPr>
        <w:t>Melián-González, S., &amp; Bulchand-Gidumal, J. (2016). A model that connects information technology and hotel performance. </w:t>
      </w:r>
      <w:r>
        <w:rPr>
          <w:rFonts w:cs="Arial" w:ascii="Arial" w:hAnsi="Arial"/>
          <w:i/>
          <w:iCs/>
          <w:color w:val="222222"/>
          <w:sz w:val="22"/>
          <w:szCs w:val="22"/>
          <w:shd w:fill="FFFFFF" w:val="clear"/>
        </w:rPr>
        <w:t>Tourism Management</w:t>
      </w:r>
      <w:r>
        <w:rPr>
          <w:rFonts w:cs="Arial" w:ascii="Arial" w:hAnsi="Arial"/>
          <w:color w:val="222222"/>
          <w:sz w:val="22"/>
          <w:szCs w:val="22"/>
          <w:shd w:fill="FFFFFF" w:val="clear"/>
        </w:rPr>
        <w:t>, </w:t>
      </w:r>
      <w:r>
        <w:rPr>
          <w:rFonts w:cs="Arial" w:ascii="Arial" w:hAnsi="Arial"/>
          <w:i/>
          <w:iCs/>
          <w:color w:val="222222"/>
          <w:sz w:val="22"/>
          <w:szCs w:val="22"/>
          <w:shd w:fill="FFFFFF" w:val="clear"/>
        </w:rPr>
        <w:t>53</w:t>
      </w:r>
      <w:r>
        <w:rPr>
          <w:rFonts w:cs="Arial" w:ascii="Arial" w:hAnsi="Arial"/>
          <w:color w:val="222222"/>
          <w:sz w:val="22"/>
          <w:szCs w:val="22"/>
          <w:shd w:fill="FFFFFF" w:val="clear"/>
        </w:rPr>
        <w:t>, 30-37.</w:t>
      </w:r>
    </w:p>
    <w:p>
      <w:pPr>
        <w:pStyle w:val="NormalWeb"/>
        <w:spacing w:lineRule="auto" w:line="480" w:beforeAutospacing="0" w:before="0" w:afterAutospacing="0" w:after="0"/>
        <w:ind w:left="720" w:hanging="720"/>
        <w:jc w:val="both"/>
        <w:rPr>
          <w:rFonts w:ascii="Arial" w:hAnsi="Arial" w:cs="Arial"/>
          <w:color w:val="222222"/>
          <w:sz w:val="22"/>
          <w:szCs w:val="22"/>
          <w:highlight w:val="white"/>
        </w:rPr>
      </w:pPr>
      <w:r>
        <w:rPr>
          <w:rFonts w:cs="Arial" w:ascii="Arial" w:hAnsi="Arial"/>
          <w:color w:val="222222"/>
          <w:sz w:val="22"/>
          <w:szCs w:val="22"/>
          <w:shd w:fill="FFFFFF" w:val="clear"/>
        </w:rPr>
        <w:t>Rates, R. (2017). Hotel accommodation.</w:t>
      </w:r>
    </w:p>
    <w:p>
      <w:pPr>
        <w:pStyle w:val="Normal"/>
        <w:spacing w:before="0" w:after="200"/>
        <w:jc w:val="both"/>
        <w:rPr/>
      </w:pPr>
      <w:r>
        <w:rPr/>
      </w:r>
    </w:p>
    <w:sectPr>
      <w:headerReference w:type="default" r:id="rId2"/>
      <w:type w:val="nextPage"/>
      <w:pgSz w:w="12240" w:h="15840"/>
      <w:pgMar w:left="1440" w:right="1440" w:header="720" w:top="1440" w:footer="0" w:bottom="1440" w:gutter="0"/>
      <w:pgBorders w:display="allPages" w:offsetFrom="page">
        <w:top w:val="single" w:sz="4" w:space="24" w:color="000000"/>
        <w:left w:val="single" w:sz="4" w:space="24" w:color="000000"/>
        <w:bottom w:val="single" w:sz="4" w:space="24" w:color="000000"/>
        <w:right w:val="single" w:sz="4" w:space="24" w:color="000000"/>
      </w:pgBorders>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Cambria">
    <w:charset w:val="00"/>
    <w:family w:val="roman"/>
    <w:pitch w:val="variable"/>
  </w:font>
  <w:font w:name="Arial">
    <w:charset w:val="00"/>
    <w:family w:val="roman"/>
    <w:pitch w:val="variable"/>
  </w:font>
</w:font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sdt>
    <w:sdtPr>
      <w:docPartObj>
        <w:docPartGallery w:val="Page Numbers (Top of Page)"/>
        <w:docPartUnique w:val="true"/>
      </w:docPartObj>
      <w:id w:val="1048300648"/>
    </w:sdtPr>
    <w:sdtContent>
      <w:p>
        <w:pPr>
          <w:pStyle w:val="Header"/>
          <w:pBdr>
            <w:bottom w:val="single" w:sz="4" w:space="1" w:color="D9D9D9"/>
          </w:pBdr>
          <w:rPr/>
        </w:pPr>
        <w:r>
          <w:rPr>
            <w:b/>
            <w:bCs/>
          </w:rPr>
          <w:fldChar w:fldCharType="begin"/>
        </w:r>
        <w:r>
          <w:rPr>
            <w:b/>
            <w:bCs/>
          </w:rPr>
          <w:instrText> PAGE </w:instrText>
        </w:r>
        <w:r>
          <w:rPr>
            <w:b/>
            <w:bCs/>
          </w:rPr>
          <w:fldChar w:fldCharType="separate"/>
        </w:r>
        <w:r>
          <w:rPr>
            <w:b/>
            <w:bCs/>
          </w:rPr>
          <w:t>8</w:t>
        </w:r>
        <w:r>
          <w:rPr>
            <w:b/>
            <w:bCs/>
          </w:rPr>
          <w:fldChar w:fldCharType="end"/>
        </w:r>
        <w:r>
          <w:rPr>
            <w:b/>
            <w:bCs/>
          </w:rPr>
          <w:t xml:space="preserve"> </w:t>
        </w:r>
        <w:r>
          <w:rPr>
            <w:b/>
            <w:bCs/>
          </w:rPr>
          <w:t xml:space="preserve">| </w:t>
        </w:r>
        <w:r>
          <w:rPr>
            <w:color w:val="808080" w:themeColor="background1" w:themeShade="80"/>
            <w:spacing w:val="60"/>
          </w:rPr>
          <w:t>Page</w:t>
        </w:r>
      </w:p>
    </w:sdtContent>
  </w:sdt>
  <w:p>
    <w:pPr>
      <w:pStyle w:val="Header"/>
      <w:rPr/>
    </w:pPr>
    <w:r>
      <w:rPr/>
    </w:r>
  </w:p>
</w:hdr>
</file>

<file path=word/settings.xml><?xml version="1.0" encoding="utf-8"?>
<w:settings xmlns:w="http://schemas.openxmlformats.org/wordprocessingml/2006/main">
  <w:zoom w:percent="100"/>
  <w:defaultTabStop w:val="720"/>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widowControl/>
      <w:bidi w:val="0"/>
      <w:spacing w:lineRule="auto" w:line="276" w:before="0" w:after="20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5372f2"/>
    <w:pPr>
      <w:keepNext w:val="true"/>
      <w:keepLines/>
      <w:spacing w:before="480" w:after="0"/>
      <w:outlineLvl w:val="0"/>
    </w:pPr>
    <w:rPr>
      <w:rFonts w:ascii="Cambria" w:hAnsi="Cambria" w:eastAsia="" w:cs="" w:asciiTheme="majorHAnsi" w:cstheme="majorBidi" w:eastAsiaTheme="majorEastAsia" w:hAnsiTheme="majorHAns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8116a"/>
    <w:pPr>
      <w:keepNext w:val="true"/>
      <w:keepLines/>
      <w:spacing w:before="40" w:after="0"/>
      <w:outlineLvl w:val="1"/>
    </w:pPr>
    <w:rPr>
      <w:rFonts w:ascii="Cambria" w:hAnsi="Cambria" w:eastAsia="" w:cs="" w:asciiTheme="majorHAnsi" w:cstheme="majorBidi" w:eastAsiaTheme="majorEastAsia" w:hAnsiTheme="majorHAnsi"/>
      <w:color w:val="365F91" w:themeColor="accent1" w:themeShade="bf"/>
      <w:sz w:val="26"/>
      <w:szCs w:val="26"/>
    </w:rPr>
  </w:style>
  <w:style w:type="character" w:styleId="DefaultParagraphFont" w:default="1">
    <w:name w:val="Default Paragraph Font"/>
    <w:uiPriority w:val="1"/>
    <w:semiHidden/>
    <w:unhideWhenUsed/>
    <w:qFormat/>
    <w:rPr/>
  </w:style>
  <w:style w:type="character" w:styleId="Emphasis">
    <w:name w:val="Emphasis"/>
    <w:basedOn w:val="DefaultParagraphFont"/>
    <w:uiPriority w:val="20"/>
    <w:qFormat/>
    <w:rsid w:val="00d04d96"/>
    <w:rPr>
      <w:i/>
      <w:iCs/>
    </w:rPr>
  </w:style>
  <w:style w:type="character" w:styleId="InternetLink">
    <w:name w:val="Internet Link"/>
    <w:basedOn w:val="DefaultParagraphFont"/>
    <w:uiPriority w:val="99"/>
    <w:unhideWhenUsed/>
    <w:rsid w:val="005372f2"/>
    <w:rPr>
      <w:color w:val="0000FF" w:themeColor="hyperlink"/>
      <w:u w:val="single"/>
    </w:rPr>
  </w:style>
  <w:style w:type="character" w:styleId="Heading1Char" w:customStyle="1">
    <w:name w:val="Heading 1 Char"/>
    <w:basedOn w:val="DefaultParagraphFont"/>
    <w:link w:val="Heading1"/>
    <w:uiPriority w:val="9"/>
    <w:qFormat/>
    <w:rsid w:val="005372f2"/>
    <w:rPr>
      <w:rFonts w:ascii="Cambria" w:hAnsi="Cambria" w:eastAsia="" w:cs="" w:asciiTheme="majorHAnsi" w:cstheme="majorBidi" w:eastAsiaTheme="majorEastAsia" w:hAnsiTheme="majorHAnsi"/>
      <w:b/>
      <w:bCs/>
      <w:color w:val="365F91" w:themeColor="accent1" w:themeShade="bf"/>
      <w:sz w:val="28"/>
      <w:szCs w:val="28"/>
    </w:rPr>
  </w:style>
  <w:style w:type="character" w:styleId="HeaderChar" w:customStyle="1">
    <w:name w:val="Header Char"/>
    <w:basedOn w:val="DefaultParagraphFont"/>
    <w:link w:val="Header"/>
    <w:uiPriority w:val="99"/>
    <w:qFormat/>
    <w:rsid w:val="00dc4a64"/>
    <w:rPr/>
  </w:style>
  <w:style w:type="character" w:styleId="FooterChar" w:customStyle="1">
    <w:name w:val="Footer Char"/>
    <w:basedOn w:val="DefaultParagraphFont"/>
    <w:link w:val="Footer"/>
    <w:uiPriority w:val="99"/>
    <w:qFormat/>
    <w:rsid w:val="00dc4a64"/>
    <w:rPr/>
  </w:style>
  <w:style w:type="character" w:styleId="Heading2Char" w:customStyle="1">
    <w:name w:val="Heading 2 Char"/>
    <w:basedOn w:val="DefaultParagraphFont"/>
    <w:link w:val="Heading2"/>
    <w:uiPriority w:val="9"/>
    <w:semiHidden/>
    <w:qFormat/>
    <w:rsid w:val="00b8116a"/>
    <w:rPr>
      <w:rFonts w:ascii="Cambria" w:hAnsi="Cambria" w:eastAsia="" w:cs="" w:asciiTheme="majorHAnsi" w:cstheme="majorBidi" w:eastAsiaTheme="majorEastAsia" w:hAnsiTheme="majorHAnsi"/>
      <w:color w:val="365F91" w:themeColor="accent1" w:themeShade="bf"/>
      <w:sz w:val="26"/>
      <w:szCs w:val="26"/>
    </w:rPr>
  </w:style>
  <w:style w:type="character" w:styleId="ListLabel1">
    <w:name w:val="ListLabel 1"/>
    <w:qFormat/>
    <w:rPr>
      <w:rFonts w:eastAsia="Calibri" w:cs="Calibri"/>
    </w:rPr>
  </w:style>
  <w:style w:type="character" w:styleId="ListLabel2">
    <w:name w:val="ListLabel 2"/>
    <w:qFormat/>
    <w:rPr>
      <w:rFonts w:cs="Courier New"/>
    </w:rPr>
  </w:style>
  <w:style w:type="character" w:styleId="ListLabel3">
    <w:name w:val="ListLabel 3"/>
    <w:qFormat/>
    <w:rPr>
      <w:rFonts w:cs="Courier New"/>
    </w:rPr>
  </w:style>
  <w:style w:type="character" w:styleId="ListLabel4">
    <w:name w:val="ListLabel 4"/>
    <w:qFormat/>
    <w:rPr>
      <w:rFonts w:cs="Courier New"/>
    </w:rPr>
  </w:style>
  <w:style w:type="character" w:styleId="ListLabel5">
    <w:name w:val="ListLabel 5"/>
    <w:qFormat/>
    <w:rPr>
      <w:sz w:val="20"/>
    </w:rPr>
  </w:style>
  <w:style w:type="character" w:styleId="ListLabel6">
    <w:name w:val="ListLabel 6"/>
    <w:qFormat/>
    <w:rPr>
      <w:sz w:val="20"/>
    </w:rPr>
  </w:style>
  <w:style w:type="character" w:styleId="ListLabel7">
    <w:name w:val="ListLabel 7"/>
    <w:qFormat/>
    <w:rPr>
      <w:sz w:val="20"/>
    </w:rPr>
  </w:style>
  <w:style w:type="character" w:styleId="ListLabel8">
    <w:name w:val="ListLabel 8"/>
    <w:qFormat/>
    <w:rPr>
      <w:sz w:val="20"/>
    </w:rPr>
  </w:style>
  <w:style w:type="character" w:styleId="ListLabel9">
    <w:name w:val="ListLabel 9"/>
    <w:qFormat/>
    <w:rPr>
      <w:sz w:val="20"/>
    </w:rPr>
  </w:style>
  <w:style w:type="character" w:styleId="ListLabel10">
    <w:name w:val="ListLabel 10"/>
    <w:qFormat/>
    <w:rPr>
      <w:sz w:val="20"/>
    </w:rPr>
  </w:style>
  <w:style w:type="character" w:styleId="ListLabel11">
    <w:name w:val="ListLabel 11"/>
    <w:qFormat/>
    <w:rPr>
      <w:sz w:val="20"/>
    </w:rPr>
  </w:style>
  <w:style w:type="character" w:styleId="ListLabel12">
    <w:name w:val="ListLabel 12"/>
    <w:qFormat/>
    <w:rPr>
      <w:sz w:val="20"/>
    </w:rPr>
  </w:style>
  <w:style w:type="character" w:styleId="ListLabel13">
    <w:name w:val="ListLabel 13"/>
    <w:qFormat/>
    <w:rPr>
      <w:sz w:val="20"/>
    </w:rPr>
  </w:style>
  <w:style w:type="character" w:styleId="ListLabel14">
    <w:name w:val="ListLabel 14"/>
    <w:qFormat/>
    <w:rPr>
      <w:rFonts w:eastAsia="Calibri" w:cs="Calibri"/>
    </w:rPr>
  </w:style>
  <w:style w:type="character" w:styleId="ListLabel15">
    <w:name w:val="ListLabel 15"/>
    <w:qFormat/>
    <w:rPr>
      <w:rFonts w:cs="Courier New"/>
    </w:rPr>
  </w:style>
  <w:style w:type="character" w:styleId="ListLabel16">
    <w:name w:val="ListLabel 16"/>
    <w:qFormat/>
    <w:rPr>
      <w:rFonts w:cs="Courier New"/>
    </w:rPr>
  </w:style>
  <w:style w:type="character" w:styleId="ListLabel17">
    <w:name w:val="ListLabel 17"/>
    <w:qFormat/>
    <w:rPr>
      <w:rFonts w:cs="Courier New"/>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4934a1"/>
    <w:pPr>
      <w:spacing w:before="0" w:after="200"/>
      <w:ind w:left="720" w:hanging="0"/>
      <w:contextualSpacing/>
    </w:pPr>
    <w:rPr/>
  </w:style>
  <w:style w:type="paragraph" w:styleId="Header">
    <w:name w:val="Header"/>
    <w:basedOn w:val="Normal"/>
    <w:link w:val="HeaderChar"/>
    <w:uiPriority w:val="99"/>
    <w:unhideWhenUsed/>
    <w:rsid w:val="00dc4a64"/>
    <w:pPr>
      <w:tabs>
        <w:tab w:val="clear" w:pos="720"/>
        <w:tab w:val="center" w:pos="4680" w:leader="none"/>
        <w:tab w:val="right" w:pos="9360" w:leader="none"/>
      </w:tabs>
      <w:spacing w:lineRule="auto" w:line="240" w:before="0" w:after="0"/>
    </w:pPr>
    <w:rPr/>
  </w:style>
  <w:style w:type="paragraph" w:styleId="Footer">
    <w:name w:val="Footer"/>
    <w:basedOn w:val="Normal"/>
    <w:link w:val="FooterChar"/>
    <w:uiPriority w:val="99"/>
    <w:unhideWhenUsed/>
    <w:rsid w:val="00dc4a64"/>
    <w:pPr>
      <w:tabs>
        <w:tab w:val="clear" w:pos="720"/>
        <w:tab w:val="center" w:pos="4680" w:leader="none"/>
        <w:tab w:val="right" w:pos="9360" w:leader="none"/>
      </w:tabs>
      <w:spacing w:lineRule="auto" w:line="240" w:before="0" w:after="0"/>
    </w:pPr>
    <w:rPr/>
  </w:style>
  <w:style w:type="paragraph" w:styleId="NormalWeb">
    <w:name w:val="Normal (Web)"/>
    <w:basedOn w:val="Normal"/>
    <w:uiPriority w:val="99"/>
    <w:semiHidden/>
    <w:unhideWhenUsed/>
    <w:qFormat/>
    <w:rsid w:val="0050065a"/>
    <w:pPr>
      <w:spacing w:lineRule="auto" w:line="240" w:beforeAutospacing="1" w:afterAutospacing="1"/>
    </w:pPr>
    <w:rPr>
      <w:rFonts w:ascii="Times New Roman" w:hAnsi="Times New Roman" w:eastAsia="Times New Roman" w:cs="Times New Roman"/>
      <w:sz w:val="24"/>
      <w:szCs w:val="24"/>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Relationship Id="rId6"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321C4E-FDAB-480D-81A0-D34E8E04F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338</TotalTime>
  <Application>Trio_Office/6.2.8.2$Windows_x86 LibreOffice_project/</Application>
  <Pages>8</Pages>
  <Words>1669</Words>
  <Characters>8818</Characters>
  <CharactersWithSpaces>10508</CharactersWithSpaces>
  <Paragraphs>47</Paragraphs>
  <Company>Microsoft</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2019-11-08T19:13:00Z</dcterms:created>
  <dc:creator>destop</dc:creator>
  <dc:description/>
  <dc:language>en-GB</dc:language>
  <cp:lastModifiedBy/>
  <dcterms:modified xsi:type="dcterms:W3CDTF">2019-11-22T18:24:54Z</dcterms:modified>
  <cp:revision>144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15.0000</vt:lpwstr>
  </property>
  <property fmtid="{D5CDD505-2E9C-101B-9397-08002B2CF9AE}" pid="3" name="Company">
    <vt:lpwstr>Microsoft</vt:lpwstr>
  </property>
  <property fmtid="{D5CDD505-2E9C-101B-9397-08002B2CF9AE}" pid="4" name="DocSecurity">
    <vt:i4>0</vt:i4>
  </property>
  <property fmtid="{D5CDD505-2E9C-101B-9397-08002B2CF9AE}" pid="5" name="HyperlinksChanged">
    <vt:bool>0</vt:bool>
  </property>
  <property fmtid="{D5CDD505-2E9C-101B-9397-08002B2CF9AE}" pid="6" name="LinksUpToDate">
    <vt:bool>0</vt:bool>
  </property>
  <property fmtid="{D5CDD505-2E9C-101B-9397-08002B2CF9AE}" pid="7" name="ScaleCrop">
    <vt:bool>0</vt:bool>
  </property>
  <property fmtid="{D5CDD505-2E9C-101B-9397-08002B2CF9AE}" pid="8" name="ShareDoc">
    <vt:bool>0</vt:bool>
  </property>
</Properties>
</file>