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3500D" w14:textId="00EA5DD3" w:rsidR="00A825A8" w:rsidRPr="00506B95" w:rsidRDefault="00506B95" w:rsidP="00506B95">
      <w:pPr>
        <w:spacing w:line="480" w:lineRule="auto"/>
        <w:rPr>
          <w:sz w:val="24"/>
          <w:szCs w:val="24"/>
          <w:u w:val="single"/>
          <w:lang w:val="en-GB"/>
        </w:rPr>
      </w:pPr>
      <w:r w:rsidRPr="00506B95">
        <w:rPr>
          <w:sz w:val="24"/>
          <w:szCs w:val="24"/>
          <w:u w:val="single"/>
          <w:lang w:val="en-GB"/>
        </w:rPr>
        <w:t>Unassessed Assignment 2</w:t>
      </w:r>
    </w:p>
    <w:p w14:paraId="30E98851" w14:textId="77777777" w:rsidR="00506B95" w:rsidRPr="00506B95" w:rsidRDefault="00506B95" w:rsidP="00506B95">
      <w:pPr>
        <w:spacing w:line="480" w:lineRule="auto"/>
        <w:rPr>
          <w:sz w:val="24"/>
          <w:szCs w:val="24"/>
          <w:u w:val="single"/>
          <w:lang w:val="en-GB"/>
        </w:rPr>
      </w:pPr>
    </w:p>
    <w:p w14:paraId="6FB967AD" w14:textId="726B4647" w:rsidR="00506B95" w:rsidRDefault="00506B95" w:rsidP="00506B95">
      <w:pPr>
        <w:spacing w:line="480" w:lineRule="auto"/>
        <w:rPr>
          <w:sz w:val="24"/>
          <w:szCs w:val="24"/>
          <w:u w:val="single"/>
          <w:lang w:val="en-GB"/>
        </w:rPr>
      </w:pPr>
      <w:r w:rsidRPr="00506B95">
        <w:rPr>
          <w:sz w:val="24"/>
          <w:szCs w:val="24"/>
          <w:u w:val="single"/>
          <w:lang w:val="en-GB"/>
        </w:rPr>
        <w:t>Propertius 1.5.1-10</w:t>
      </w:r>
    </w:p>
    <w:p w14:paraId="0B54F940" w14:textId="77777777" w:rsidR="00BE0EAF" w:rsidRPr="00506B95" w:rsidRDefault="00BE0EAF" w:rsidP="00506B95">
      <w:pPr>
        <w:spacing w:line="480" w:lineRule="auto"/>
        <w:rPr>
          <w:sz w:val="24"/>
          <w:szCs w:val="24"/>
          <w:u w:val="single"/>
          <w:lang w:val="en-GB"/>
        </w:rPr>
      </w:pPr>
    </w:p>
    <w:p w14:paraId="3836918F" w14:textId="39A3C681" w:rsidR="00506B95" w:rsidRDefault="00506B95" w:rsidP="00506B95">
      <w:pPr>
        <w:spacing w:line="480" w:lineRule="auto"/>
        <w:rPr>
          <w:sz w:val="24"/>
          <w:szCs w:val="24"/>
          <w:lang w:val="en-GB"/>
        </w:rPr>
      </w:pPr>
      <w:r>
        <w:rPr>
          <w:sz w:val="24"/>
          <w:szCs w:val="24"/>
          <w:lang w:val="en-GB"/>
        </w:rPr>
        <w:t xml:space="preserve">What do you want, madman? To feel passion for my beloved? </w:t>
      </w:r>
    </w:p>
    <w:p w14:paraId="1F0F927B" w14:textId="0E926941" w:rsidR="00506B95" w:rsidRDefault="00506B95" w:rsidP="00506B95">
      <w:pPr>
        <w:spacing w:line="480" w:lineRule="auto"/>
        <w:rPr>
          <w:sz w:val="24"/>
          <w:szCs w:val="24"/>
          <w:lang w:val="en-GB"/>
        </w:rPr>
      </w:pPr>
      <w:r>
        <w:rPr>
          <w:sz w:val="24"/>
          <w:szCs w:val="24"/>
          <w:lang w:val="en-GB"/>
        </w:rPr>
        <w:t xml:space="preserve">Unhappy man, you hasten to understand the most extreme calamities and, wretched, to carry your footsteps through unfamiliar fires, </w:t>
      </w:r>
    </w:p>
    <w:p w14:paraId="289329B7" w14:textId="0AB74B96" w:rsidR="00506B95" w:rsidRDefault="00506B95" w:rsidP="00506B95">
      <w:pPr>
        <w:spacing w:line="480" w:lineRule="auto"/>
        <w:rPr>
          <w:sz w:val="24"/>
          <w:szCs w:val="24"/>
          <w:lang w:val="en-GB"/>
        </w:rPr>
      </w:pPr>
      <w:r>
        <w:rPr>
          <w:sz w:val="24"/>
          <w:szCs w:val="24"/>
          <w:lang w:val="en-GB"/>
        </w:rPr>
        <w:t xml:space="preserve">and to drink from every Thessalian poison. </w:t>
      </w:r>
    </w:p>
    <w:p w14:paraId="6A0108FD" w14:textId="47C2D027" w:rsidR="00506B95" w:rsidRDefault="00506B95" w:rsidP="00506B95">
      <w:pPr>
        <w:spacing w:line="480" w:lineRule="auto"/>
        <w:rPr>
          <w:sz w:val="24"/>
          <w:szCs w:val="24"/>
          <w:lang w:val="en-GB"/>
        </w:rPr>
      </w:pPr>
      <w:r>
        <w:rPr>
          <w:sz w:val="24"/>
          <w:szCs w:val="24"/>
          <w:lang w:val="en-GB"/>
        </w:rPr>
        <w:t>She is not like the flighty girls you compare her to:</w:t>
      </w:r>
    </w:p>
    <w:p w14:paraId="13F6EAD2" w14:textId="4A21B114" w:rsidR="00506B95" w:rsidRDefault="00506B95" w:rsidP="00506B95">
      <w:pPr>
        <w:spacing w:line="480" w:lineRule="auto"/>
        <w:rPr>
          <w:sz w:val="24"/>
          <w:szCs w:val="24"/>
          <w:lang w:val="en-GB"/>
        </w:rPr>
      </w:pPr>
      <w:r>
        <w:rPr>
          <w:sz w:val="24"/>
          <w:szCs w:val="24"/>
          <w:lang w:val="en-GB"/>
        </w:rPr>
        <w:t>she will not know to grow only mildly angry with you.</w:t>
      </w:r>
    </w:p>
    <w:p w14:paraId="333F6D72" w14:textId="2D43BD72" w:rsidR="00506B95" w:rsidRDefault="00506B95" w:rsidP="00506B95">
      <w:pPr>
        <w:spacing w:line="480" w:lineRule="auto"/>
        <w:rPr>
          <w:sz w:val="24"/>
          <w:szCs w:val="24"/>
          <w:lang w:val="en-GB"/>
        </w:rPr>
      </w:pPr>
      <w:r>
        <w:rPr>
          <w:sz w:val="24"/>
          <w:szCs w:val="24"/>
          <w:lang w:val="en-GB"/>
        </w:rPr>
        <w:t xml:space="preserve">But if by chance she is not opposed to your offerings, </w:t>
      </w:r>
    </w:p>
    <w:p w14:paraId="762BA727" w14:textId="6EEA174E" w:rsidR="00506B95" w:rsidRDefault="00506B95" w:rsidP="00506B95">
      <w:pPr>
        <w:spacing w:line="480" w:lineRule="auto"/>
        <w:rPr>
          <w:sz w:val="24"/>
          <w:szCs w:val="24"/>
          <w:lang w:val="en-GB"/>
        </w:rPr>
      </w:pPr>
      <w:r>
        <w:rPr>
          <w:sz w:val="24"/>
          <w:szCs w:val="24"/>
          <w:lang w:val="en-GB"/>
        </w:rPr>
        <w:t>yet how many thousands of cares she will give you!</w:t>
      </w:r>
    </w:p>
    <w:p w14:paraId="658A729C" w14:textId="2B25EC2A" w:rsidR="00BE0EAF" w:rsidRDefault="00BE0EAF" w:rsidP="00506B95">
      <w:pPr>
        <w:spacing w:line="480" w:lineRule="auto"/>
        <w:rPr>
          <w:sz w:val="24"/>
          <w:szCs w:val="24"/>
          <w:lang w:val="en-GB"/>
        </w:rPr>
      </w:pPr>
      <w:r>
        <w:rPr>
          <w:sz w:val="24"/>
          <w:szCs w:val="24"/>
          <w:lang w:val="en-GB"/>
        </w:rPr>
        <w:t xml:space="preserve">You already have no </w:t>
      </w:r>
      <w:proofErr w:type="gramStart"/>
      <w:r>
        <w:rPr>
          <w:sz w:val="24"/>
          <w:szCs w:val="24"/>
          <w:lang w:val="en-GB"/>
        </w:rPr>
        <w:t>sleep,</w:t>
      </w:r>
      <w:proofErr w:type="gramEnd"/>
      <w:r>
        <w:rPr>
          <w:sz w:val="24"/>
          <w:szCs w:val="24"/>
          <w:lang w:val="en-GB"/>
        </w:rPr>
        <w:t xml:space="preserve"> she will not leave your eyes:</w:t>
      </w:r>
    </w:p>
    <w:p w14:paraId="389FDAA1" w14:textId="0DC414AB" w:rsidR="00BE0EAF" w:rsidRDefault="00BE0EAF" w:rsidP="00506B95">
      <w:pPr>
        <w:spacing w:line="480" w:lineRule="auto"/>
        <w:rPr>
          <w:sz w:val="24"/>
          <w:szCs w:val="24"/>
          <w:lang w:val="en-GB"/>
        </w:rPr>
      </w:pPr>
      <w:r>
        <w:rPr>
          <w:sz w:val="24"/>
          <w:szCs w:val="24"/>
          <w:lang w:val="en-GB"/>
        </w:rPr>
        <w:t>she is a fierce one who binds men to her will.</w:t>
      </w:r>
    </w:p>
    <w:p w14:paraId="292D36D2" w14:textId="21242A76" w:rsidR="00BE0EAF" w:rsidRPr="00506B95" w:rsidRDefault="00BE0EAF" w:rsidP="00506B95">
      <w:pPr>
        <w:spacing w:line="480" w:lineRule="auto"/>
        <w:rPr>
          <w:sz w:val="24"/>
          <w:szCs w:val="24"/>
          <w:lang w:val="en-GB"/>
        </w:rPr>
      </w:pPr>
      <w:r>
        <w:rPr>
          <w:sz w:val="24"/>
          <w:szCs w:val="24"/>
          <w:lang w:val="en-GB"/>
        </w:rPr>
        <w:t xml:space="preserve">Ah, how often will you run, scorned, to my doorstep, </w:t>
      </w:r>
    </w:p>
    <w:p w14:paraId="2752E376" w14:textId="77777777" w:rsidR="00506B95" w:rsidRDefault="00506B95" w:rsidP="00506B95">
      <w:pPr>
        <w:spacing w:line="480" w:lineRule="auto"/>
        <w:rPr>
          <w:sz w:val="24"/>
          <w:szCs w:val="24"/>
          <w:lang w:val="en-GB"/>
        </w:rPr>
      </w:pPr>
    </w:p>
    <w:p w14:paraId="2A93F1D6" w14:textId="77777777" w:rsidR="00506B95" w:rsidRDefault="00506B95" w:rsidP="00506B95">
      <w:pPr>
        <w:spacing w:line="480" w:lineRule="auto"/>
        <w:rPr>
          <w:sz w:val="24"/>
          <w:szCs w:val="24"/>
          <w:lang w:val="en-GB"/>
        </w:rPr>
      </w:pPr>
    </w:p>
    <w:p w14:paraId="18833F4D" w14:textId="6DBAD93F" w:rsidR="00506B95" w:rsidRDefault="00506B95" w:rsidP="00506B95">
      <w:pPr>
        <w:spacing w:line="480" w:lineRule="auto"/>
        <w:rPr>
          <w:sz w:val="24"/>
          <w:szCs w:val="24"/>
          <w:u w:val="single"/>
          <w:lang w:val="en-GB"/>
        </w:rPr>
      </w:pPr>
      <w:r>
        <w:rPr>
          <w:sz w:val="24"/>
          <w:szCs w:val="24"/>
          <w:u w:val="single"/>
          <w:lang w:val="en-GB"/>
        </w:rPr>
        <w:t>Tibullus 1.1.1-32</w:t>
      </w:r>
    </w:p>
    <w:p w14:paraId="28C48003" w14:textId="77777777" w:rsidR="00BE0EAF" w:rsidRDefault="00BE0EAF" w:rsidP="00506B95">
      <w:pPr>
        <w:spacing w:line="480" w:lineRule="auto"/>
        <w:rPr>
          <w:sz w:val="24"/>
          <w:szCs w:val="24"/>
          <w:u w:val="single"/>
          <w:lang w:val="en-GB"/>
        </w:rPr>
      </w:pPr>
    </w:p>
    <w:p w14:paraId="45E6962F" w14:textId="7148A163" w:rsidR="00506B95" w:rsidRDefault="00506B95" w:rsidP="00506B95">
      <w:pPr>
        <w:spacing w:line="480" w:lineRule="auto"/>
        <w:rPr>
          <w:sz w:val="24"/>
          <w:szCs w:val="24"/>
          <w:lang w:val="en-GB"/>
        </w:rPr>
      </w:pPr>
      <w:r>
        <w:rPr>
          <w:sz w:val="24"/>
          <w:szCs w:val="24"/>
          <w:lang w:val="en-GB"/>
        </w:rPr>
        <w:t>Let another gather to himself riches of yellow gold</w:t>
      </w:r>
    </w:p>
    <w:p w14:paraId="43258968" w14:textId="5528AA8E" w:rsidR="00506B95" w:rsidRDefault="00506B95" w:rsidP="00506B95">
      <w:pPr>
        <w:spacing w:line="480" w:lineRule="auto"/>
        <w:rPr>
          <w:sz w:val="24"/>
          <w:szCs w:val="24"/>
          <w:lang w:val="en-GB"/>
        </w:rPr>
      </w:pPr>
      <w:r>
        <w:rPr>
          <w:sz w:val="24"/>
          <w:szCs w:val="24"/>
          <w:lang w:val="en-GB"/>
        </w:rPr>
        <w:t>and hold many acres of cultivated land,</w:t>
      </w:r>
    </w:p>
    <w:p w14:paraId="43E92F74" w14:textId="61C57BFB" w:rsidR="00506B95" w:rsidRDefault="00506B95" w:rsidP="00506B95">
      <w:pPr>
        <w:spacing w:line="480" w:lineRule="auto"/>
        <w:rPr>
          <w:sz w:val="24"/>
          <w:szCs w:val="24"/>
          <w:lang w:val="en-GB"/>
        </w:rPr>
      </w:pPr>
      <w:r>
        <w:rPr>
          <w:sz w:val="24"/>
          <w:szCs w:val="24"/>
          <w:lang w:val="en-GB"/>
        </w:rPr>
        <w:t>let incessant hardship dismay him with nearby enemies,</w:t>
      </w:r>
    </w:p>
    <w:p w14:paraId="538130F5" w14:textId="3F7451E9" w:rsidR="00506B95" w:rsidRDefault="00506B95" w:rsidP="00506B95">
      <w:pPr>
        <w:spacing w:line="480" w:lineRule="auto"/>
        <w:rPr>
          <w:sz w:val="24"/>
          <w:szCs w:val="24"/>
          <w:lang w:val="en-GB"/>
        </w:rPr>
      </w:pPr>
      <w:r>
        <w:rPr>
          <w:sz w:val="24"/>
          <w:szCs w:val="24"/>
          <w:lang w:val="en-GB"/>
        </w:rPr>
        <w:t>let the Martian trumpet pulse put his sleep to flight:</w:t>
      </w:r>
    </w:p>
    <w:p w14:paraId="34E2E603" w14:textId="199F580C" w:rsidR="00506B95" w:rsidRDefault="00506B95" w:rsidP="00506B95">
      <w:pPr>
        <w:spacing w:line="480" w:lineRule="auto"/>
        <w:rPr>
          <w:sz w:val="24"/>
          <w:szCs w:val="24"/>
          <w:lang w:val="en-GB"/>
        </w:rPr>
      </w:pPr>
      <w:r>
        <w:rPr>
          <w:sz w:val="24"/>
          <w:szCs w:val="24"/>
          <w:lang w:val="en-GB"/>
        </w:rPr>
        <w:t>may my poverty lead me through an indolent life,</w:t>
      </w:r>
    </w:p>
    <w:p w14:paraId="006D7DC6" w14:textId="20FD956F" w:rsidR="00506B95" w:rsidRDefault="00506B95" w:rsidP="00506B95">
      <w:pPr>
        <w:spacing w:line="480" w:lineRule="auto"/>
        <w:rPr>
          <w:sz w:val="24"/>
          <w:szCs w:val="24"/>
          <w:lang w:val="en-GB"/>
        </w:rPr>
      </w:pPr>
      <w:r>
        <w:rPr>
          <w:sz w:val="24"/>
          <w:szCs w:val="24"/>
          <w:lang w:val="en-GB"/>
        </w:rPr>
        <w:lastRenderedPageBreak/>
        <w:t>provided that my hearth shines with steady fire.</w:t>
      </w:r>
    </w:p>
    <w:p w14:paraId="1BA2E495" w14:textId="051E4553" w:rsidR="00506B95" w:rsidRDefault="00506B95" w:rsidP="00506B95">
      <w:pPr>
        <w:spacing w:line="480" w:lineRule="auto"/>
        <w:rPr>
          <w:sz w:val="24"/>
          <w:szCs w:val="24"/>
          <w:lang w:val="en-GB"/>
        </w:rPr>
      </w:pPr>
      <w:r>
        <w:rPr>
          <w:sz w:val="24"/>
          <w:szCs w:val="24"/>
          <w:lang w:val="en-GB"/>
        </w:rPr>
        <w:t>If only I were already able to live satisfied with little</w:t>
      </w:r>
    </w:p>
    <w:p w14:paraId="09F6B617" w14:textId="3B18759C" w:rsidR="00506B95" w:rsidRDefault="00506B95" w:rsidP="00506B95">
      <w:pPr>
        <w:spacing w:line="480" w:lineRule="auto"/>
        <w:rPr>
          <w:sz w:val="24"/>
          <w:szCs w:val="24"/>
          <w:lang w:val="en-GB"/>
        </w:rPr>
      </w:pPr>
      <w:r>
        <w:rPr>
          <w:sz w:val="24"/>
          <w:szCs w:val="24"/>
          <w:lang w:val="en-GB"/>
        </w:rPr>
        <w:t>and not always to have been surrendered to long marches,</w:t>
      </w:r>
    </w:p>
    <w:p w14:paraId="15219D4B" w14:textId="0CFB588F" w:rsidR="00506B95" w:rsidRDefault="00506B95" w:rsidP="00506B95">
      <w:pPr>
        <w:spacing w:line="480" w:lineRule="auto"/>
        <w:rPr>
          <w:sz w:val="24"/>
          <w:szCs w:val="24"/>
          <w:lang w:val="en-GB"/>
        </w:rPr>
      </w:pPr>
      <w:r>
        <w:rPr>
          <w:sz w:val="24"/>
          <w:szCs w:val="24"/>
          <w:lang w:val="en-GB"/>
        </w:rPr>
        <w:t>but to avoid the heat of the risen dog star beneath the shade of a tree, near a stream of running water.</w:t>
      </w:r>
    </w:p>
    <w:p w14:paraId="653642EC" w14:textId="77777777" w:rsidR="00506B95" w:rsidRDefault="00506B95" w:rsidP="00506B95">
      <w:pPr>
        <w:spacing w:line="480" w:lineRule="auto"/>
        <w:rPr>
          <w:sz w:val="24"/>
          <w:szCs w:val="24"/>
          <w:lang w:val="en-GB"/>
        </w:rPr>
      </w:pPr>
      <w:r>
        <w:rPr>
          <w:sz w:val="24"/>
          <w:szCs w:val="24"/>
          <w:lang w:val="en-GB"/>
        </w:rPr>
        <w:t xml:space="preserve">And </w:t>
      </w:r>
      <w:proofErr w:type="gramStart"/>
      <w:r>
        <w:rPr>
          <w:sz w:val="24"/>
          <w:szCs w:val="24"/>
          <w:lang w:val="en-GB"/>
        </w:rPr>
        <w:t>nevertheless</w:t>
      </w:r>
      <w:proofErr w:type="gramEnd"/>
      <w:r>
        <w:rPr>
          <w:sz w:val="24"/>
          <w:szCs w:val="24"/>
          <w:lang w:val="en-GB"/>
        </w:rPr>
        <w:t xml:space="preserve"> not to be ashamed sometimes to hold a hoe </w:t>
      </w:r>
    </w:p>
    <w:p w14:paraId="6FCAA700" w14:textId="64E2A08E" w:rsidR="00506B95" w:rsidRDefault="00506B95" w:rsidP="00506B95">
      <w:pPr>
        <w:spacing w:line="480" w:lineRule="auto"/>
        <w:rPr>
          <w:sz w:val="24"/>
          <w:szCs w:val="24"/>
          <w:lang w:val="en-GB"/>
        </w:rPr>
      </w:pPr>
      <w:r>
        <w:rPr>
          <w:sz w:val="24"/>
          <w:szCs w:val="24"/>
          <w:lang w:val="en-GB"/>
        </w:rPr>
        <w:t xml:space="preserve">or reproach slow oxen with a </w:t>
      </w:r>
      <w:proofErr w:type="gramStart"/>
      <w:r>
        <w:rPr>
          <w:sz w:val="24"/>
          <w:szCs w:val="24"/>
          <w:lang w:val="en-GB"/>
        </w:rPr>
        <w:t>spur;</w:t>
      </w:r>
      <w:proofErr w:type="gramEnd"/>
    </w:p>
    <w:p w14:paraId="6A8EAA44" w14:textId="420C4092" w:rsidR="00506B95" w:rsidRDefault="00506B95" w:rsidP="00506B95">
      <w:pPr>
        <w:spacing w:line="480" w:lineRule="auto"/>
        <w:rPr>
          <w:sz w:val="24"/>
          <w:szCs w:val="24"/>
          <w:lang w:val="en-GB"/>
        </w:rPr>
      </w:pPr>
      <w:r>
        <w:rPr>
          <w:sz w:val="24"/>
          <w:szCs w:val="24"/>
          <w:lang w:val="en-GB"/>
        </w:rPr>
        <w:t xml:space="preserve">and not to dislike returning home </w:t>
      </w:r>
      <w:r w:rsidR="00BE0EAF">
        <w:rPr>
          <w:sz w:val="24"/>
          <w:szCs w:val="24"/>
          <w:lang w:val="en-GB"/>
        </w:rPr>
        <w:t xml:space="preserve">in the folds of my clothing </w:t>
      </w:r>
      <w:r>
        <w:rPr>
          <w:sz w:val="24"/>
          <w:szCs w:val="24"/>
          <w:lang w:val="en-GB"/>
        </w:rPr>
        <w:t>a lamb or the abandoned young of a goa</w:t>
      </w:r>
      <w:r w:rsidR="00BE0EAF">
        <w:rPr>
          <w:sz w:val="24"/>
          <w:szCs w:val="24"/>
          <w:lang w:val="en-GB"/>
        </w:rPr>
        <w:t>t, its mother having forgotten it.</w:t>
      </w:r>
    </w:p>
    <w:p w14:paraId="42D69779" w14:textId="6590A7F4" w:rsidR="00BE0EAF" w:rsidRDefault="00BE0EAF" w:rsidP="00506B95">
      <w:pPr>
        <w:spacing w:line="480" w:lineRule="auto"/>
        <w:rPr>
          <w:sz w:val="24"/>
          <w:szCs w:val="24"/>
          <w:lang w:val="en-GB"/>
        </w:rPr>
      </w:pPr>
      <w:r>
        <w:rPr>
          <w:sz w:val="24"/>
          <w:szCs w:val="24"/>
          <w:lang w:val="en-GB"/>
        </w:rPr>
        <w:t>Let me myself plant tender vines in due season,</w:t>
      </w:r>
    </w:p>
    <w:p w14:paraId="77C35DCA" w14:textId="4CB93037" w:rsidR="00BE0EAF" w:rsidRDefault="00BE0EAF" w:rsidP="00506B95">
      <w:pPr>
        <w:spacing w:line="480" w:lineRule="auto"/>
        <w:rPr>
          <w:sz w:val="24"/>
          <w:szCs w:val="24"/>
          <w:lang w:val="en-GB"/>
        </w:rPr>
      </w:pPr>
      <w:r>
        <w:rPr>
          <w:sz w:val="24"/>
          <w:szCs w:val="24"/>
          <w:lang w:val="en-GB"/>
        </w:rPr>
        <w:t>a rustic, and tall fruit trees, with nimble hand.</w:t>
      </w:r>
    </w:p>
    <w:p w14:paraId="5AFC1F1B" w14:textId="4E45BDE1" w:rsidR="00BE0EAF" w:rsidRDefault="00BE0EAF" w:rsidP="00506B95">
      <w:pPr>
        <w:spacing w:line="480" w:lineRule="auto"/>
        <w:rPr>
          <w:sz w:val="24"/>
          <w:szCs w:val="24"/>
          <w:lang w:val="en-GB"/>
        </w:rPr>
      </w:pPr>
      <w:r>
        <w:rPr>
          <w:sz w:val="24"/>
          <w:szCs w:val="24"/>
          <w:lang w:val="en-GB"/>
        </w:rPr>
        <w:t xml:space="preserve">Nor let Hope forsake </w:t>
      </w:r>
      <w:proofErr w:type="gramStart"/>
      <w:r>
        <w:rPr>
          <w:sz w:val="24"/>
          <w:szCs w:val="24"/>
          <w:lang w:val="en-GB"/>
        </w:rPr>
        <w:t>me, but</w:t>
      </w:r>
      <w:proofErr w:type="gramEnd"/>
      <w:r>
        <w:rPr>
          <w:sz w:val="24"/>
          <w:szCs w:val="24"/>
          <w:lang w:val="en-GB"/>
        </w:rPr>
        <w:t xml:space="preserve"> always supply piles of produce and rich vintage in a full reservoir. </w:t>
      </w:r>
    </w:p>
    <w:p w14:paraId="59CF8693" w14:textId="4E5A3073" w:rsidR="00BE0EAF" w:rsidRDefault="00BE0EAF" w:rsidP="00506B95">
      <w:pPr>
        <w:spacing w:line="480" w:lineRule="auto"/>
        <w:rPr>
          <w:sz w:val="24"/>
          <w:szCs w:val="24"/>
          <w:lang w:val="en-GB"/>
        </w:rPr>
      </w:pPr>
      <w:r>
        <w:rPr>
          <w:sz w:val="24"/>
          <w:szCs w:val="24"/>
          <w:lang w:val="en-GB"/>
        </w:rPr>
        <w:t xml:space="preserve">For I revere flowery garlands, whether a stump stands abandoned in the fields, or an old stone in the </w:t>
      </w:r>
      <w:proofErr w:type="gramStart"/>
      <w:r>
        <w:rPr>
          <w:sz w:val="24"/>
          <w:szCs w:val="24"/>
          <w:lang w:val="en-GB"/>
        </w:rPr>
        <w:t>ground;</w:t>
      </w:r>
      <w:proofErr w:type="gramEnd"/>
    </w:p>
    <w:p w14:paraId="54BAE3BA" w14:textId="71875034" w:rsidR="00BE0EAF" w:rsidRDefault="00BE0EAF" w:rsidP="00506B95">
      <w:pPr>
        <w:spacing w:line="480" w:lineRule="auto"/>
        <w:rPr>
          <w:sz w:val="24"/>
          <w:szCs w:val="24"/>
          <w:lang w:val="en-GB"/>
        </w:rPr>
      </w:pPr>
      <w:r>
        <w:rPr>
          <w:sz w:val="24"/>
          <w:szCs w:val="24"/>
          <w:lang w:val="en-GB"/>
        </w:rPr>
        <w:t>and whatever fruit the new year matures first for me,</w:t>
      </w:r>
    </w:p>
    <w:p w14:paraId="3F6A4C59" w14:textId="679BD766" w:rsidR="00BE0EAF" w:rsidRDefault="00BE0EAF" w:rsidP="00506B95">
      <w:pPr>
        <w:spacing w:line="480" w:lineRule="auto"/>
        <w:rPr>
          <w:sz w:val="24"/>
          <w:szCs w:val="24"/>
          <w:lang w:val="en-GB"/>
        </w:rPr>
      </w:pPr>
      <w:r>
        <w:rPr>
          <w:sz w:val="24"/>
          <w:szCs w:val="24"/>
          <w:lang w:val="en-GB"/>
        </w:rPr>
        <w:t>it will be placed as an offering before the farmer’s god.</w:t>
      </w:r>
    </w:p>
    <w:p w14:paraId="7644756A" w14:textId="4C4D9466" w:rsidR="00BE0EAF" w:rsidRDefault="00BE0EAF" w:rsidP="00506B95">
      <w:pPr>
        <w:spacing w:line="480" w:lineRule="auto"/>
        <w:rPr>
          <w:sz w:val="24"/>
          <w:szCs w:val="24"/>
          <w:lang w:val="en-GB"/>
        </w:rPr>
      </w:pPr>
      <w:r>
        <w:rPr>
          <w:sz w:val="24"/>
          <w:szCs w:val="24"/>
          <w:lang w:val="en-GB"/>
        </w:rPr>
        <w:t xml:space="preserve">Golden Ceres, to you from my land comes a crown of corn, to hang before the doors of your </w:t>
      </w:r>
      <w:proofErr w:type="gramStart"/>
      <w:r>
        <w:rPr>
          <w:sz w:val="24"/>
          <w:szCs w:val="24"/>
          <w:lang w:val="en-GB"/>
        </w:rPr>
        <w:t>temple;</w:t>
      </w:r>
      <w:proofErr w:type="gramEnd"/>
    </w:p>
    <w:p w14:paraId="3B226210" w14:textId="5D6DFBEB" w:rsidR="00BE0EAF" w:rsidRDefault="00BE0EAF" w:rsidP="00506B95">
      <w:pPr>
        <w:spacing w:line="480" w:lineRule="auto"/>
        <w:rPr>
          <w:sz w:val="24"/>
          <w:szCs w:val="24"/>
          <w:lang w:val="en-GB"/>
        </w:rPr>
      </w:pPr>
      <w:r>
        <w:rPr>
          <w:sz w:val="24"/>
          <w:szCs w:val="24"/>
          <w:lang w:val="en-GB"/>
        </w:rPr>
        <w:t xml:space="preserve">and the red guardian Priapus in your fruitful garden is given, </w:t>
      </w:r>
    </w:p>
    <w:p w14:paraId="7537F58E" w14:textId="3B7BD5D8" w:rsidR="00BE0EAF" w:rsidRDefault="00BE0EAF" w:rsidP="00506B95">
      <w:pPr>
        <w:spacing w:line="480" w:lineRule="auto"/>
        <w:rPr>
          <w:sz w:val="24"/>
          <w:szCs w:val="24"/>
          <w:lang w:val="en-GB"/>
        </w:rPr>
      </w:pPr>
      <w:r>
        <w:rPr>
          <w:sz w:val="24"/>
          <w:szCs w:val="24"/>
          <w:lang w:val="en-GB"/>
        </w:rPr>
        <w:t>that it may terrify birds with savage scythe.</w:t>
      </w:r>
    </w:p>
    <w:p w14:paraId="3DC12CD1" w14:textId="2B1093D2" w:rsidR="00BE0EAF" w:rsidRDefault="00BE0EAF" w:rsidP="00506B95">
      <w:pPr>
        <w:spacing w:line="480" w:lineRule="auto"/>
        <w:rPr>
          <w:sz w:val="24"/>
          <w:szCs w:val="24"/>
          <w:lang w:val="en-GB"/>
        </w:rPr>
      </w:pPr>
      <w:r>
        <w:rPr>
          <w:sz w:val="24"/>
          <w:szCs w:val="24"/>
          <w:lang w:val="en-GB"/>
        </w:rPr>
        <w:t>You also, Lares, guardians of fields once fruitful, now impoverished, take up your offerings.</w:t>
      </w:r>
    </w:p>
    <w:p w14:paraId="458373F3" w14:textId="5B13B6AA" w:rsidR="00BE0EAF" w:rsidRDefault="00BE0EAF" w:rsidP="00506B95">
      <w:pPr>
        <w:spacing w:line="480" w:lineRule="auto"/>
        <w:rPr>
          <w:sz w:val="24"/>
          <w:szCs w:val="24"/>
          <w:lang w:val="en-GB"/>
        </w:rPr>
      </w:pPr>
      <w:r>
        <w:rPr>
          <w:sz w:val="24"/>
          <w:szCs w:val="24"/>
          <w:lang w:val="en-GB"/>
        </w:rPr>
        <w:t>Then a heifer, struck down, purified countless bullocks:</w:t>
      </w:r>
    </w:p>
    <w:p w14:paraId="044AB476" w14:textId="1ACF8C89" w:rsidR="00BE0EAF" w:rsidRDefault="00BE0EAF" w:rsidP="00506B95">
      <w:pPr>
        <w:spacing w:line="480" w:lineRule="auto"/>
        <w:rPr>
          <w:sz w:val="24"/>
          <w:szCs w:val="24"/>
          <w:lang w:val="en-GB"/>
        </w:rPr>
      </w:pPr>
      <w:r>
        <w:rPr>
          <w:sz w:val="24"/>
          <w:szCs w:val="24"/>
          <w:lang w:val="en-GB"/>
        </w:rPr>
        <w:lastRenderedPageBreak/>
        <w:t>now a small ewe-lamb is the sacrificial victim for a meagre patch of land.</w:t>
      </w:r>
    </w:p>
    <w:p w14:paraId="673DA605" w14:textId="77777777" w:rsidR="00BE0EAF" w:rsidRDefault="00BE0EAF" w:rsidP="00506B95">
      <w:pPr>
        <w:spacing w:line="480" w:lineRule="auto"/>
        <w:rPr>
          <w:sz w:val="24"/>
          <w:szCs w:val="24"/>
          <w:lang w:val="en-GB"/>
        </w:rPr>
      </w:pPr>
      <w:r>
        <w:rPr>
          <w:sz w:val="24"/>
          <w:szCs w:val="24"/>
          <w:lang w:val="en-GB"/>
        </w:rPr>
        <w:t xml:space="preserve">A lamb will fall for you, around which the country youth </w:t>
      </w:r>
    </w:p>
    <w:p w14:paraId="201BFEFC" w14:textId="660BA173" w:rsidR="00BE0EAF" w:rsidRDefault="00BE0EAF" w:rsidP="00506B95">
      <w:pPr>
        <w:spacing w:line="480" w:lineRule="auto"/>
        <w:rPr>
          <w:sz w:val="24"/>
          <w:szCs w:val="24"/>
          <w:lang w:val="en-GB"/>
        </w:rPr>
      </w:pPr>
      <w:r>
        <w:rPr>
          <w:sz w:val="24"/>
          <w:szCs w:val="24"/>
          <w:lang w:val="en-GB"/>
        </w:rPr>
        <w:t>will shout “hurrah, give us harvests and good wine”.</w:t>
      </w:r>
    </w:p>
    <w:p w14:paraId="6A1C908F" w14:textId="77777777" w:rsidR="00506B95" w:rsidRDefault="00506B95" w:rsidP="00506B95">
      <w:pPr>
        <w:spacing w:line="480" w:lineRule="auto"/>
        <w:rPr>
          <w:sz w:val="24"/>
          <w:szCs w:val="24"/>
          <w:lang w:val="en-GB"/>
        </w:rPr>
      </w:pPr>
    </w:p>
    <w:p w14:paraId="7BB9C7C7" w14:textId="54CC8C5C" w:rsidR="00BE0EAF" w:rsidRDefault="00BE0EAF" w:rsidP="00506B95">
      <w:pPr>
        <w:spacing w:line="480" w:lineRule="auto"/>
        <w:rPr>
          <w:sz w:val="24"/>
          <w:szCs w:val="24"/>
          <w:u w:val="single"/>
          <w:lang w:val="en-GB"/>
        </w:rPr>
      </w:pPr>
      <w:r>
        <w:rPr>
          <w:sz w:val="24"/>
          <w:szCs w:val="24"/>
          <w:u w:val="single"/>
          <w:lang w:val="en-GB"/>
        </w:rPr>
        <w:t>Commentary</w:t>
      </w:r>
    </w:p>
    <w:p w14:paraId="2225A928" w14:textId="77777777" w:rsidR="008033F9" w:rsidRDefault="008033F9" w:rsidP="00506B95">
      <w:pPr>
        <w:spacing w:line="480" w:lineRule="auto"/>
        <w:rPr>
          <w:sz w:val="24"/>
          <w:szCs w:val="24"/>
          <w:u w:val="single"/>
          <w:lang w:val="en-GB"/>
        </w:rPr>
      </w:pPr>
    </w:p>
    <w:p w14:paraId="74509A7B" w14:textId="46FE4D77" w:rsidR="00BE0EAF" w:rsidRDefault="00BE0EAF" w:rsidP="00506B95">
      <w:pPr>
        <w:spacing w:line="480" w:lineRule="auto"/>
        <w:rPr>
          <w:sz w:val="24"/>
          <w:szCs w:val="24"/>
          <w:lang w:val="en-GB"/>
        </w:rPr>
      </w:pPr>
      <w:r>
        <w:rPr>
          <w:sz w:val="24"/>
          <w:szCs w:val="24"/>
          <w:lang w:val="en-GB"/>
        </w:rPr>
        <w:t xml:space="preserve">Tibullus 1.1 is the first poem in his first book of elegies. As such, we might expect to find it programmatic of his elegies’ focus. From the content of 1.1, we would expect his elegies to advocate love, not war, and rural comfort and (gentile) poverty, not wealth. The rural imagery of 1.1 is reminiscent of pastoral poetry; its longing for the perceived simple life of the past is echoed in other Augustan works (e.g. Livy’s </w:t>
      </w:r>
      <w:r>
        <w:rPr>
          <w:i/>
          <w:iCs/>
          <w:sz w:val="24"/>
          <w:szCs w:val="24"/>
          <w:lang w:val="en-GB"/>
        </w:rPr>
        <w:t>Ab Urbe Condita</w:t>
      </w:r>
      <w:r>
        <w:rPr>
          <w:sz w:val="24"/>
          <w:szCs w:val="24"/>
          <w:lang w:val="en-GB"/>
        </w:rPr>
        <w:t xml:space="preserve">), and </w:t>
      </w:r>
      <w:r w:rsidR="008033F9">
        <w:rPr>
          <w:sz w:val="24"/>
          <w:szCs w:val="24"/>
          <w:lang w:val="en-GB"/>
        </w:rPr>
        <w:t xml:space="preserve">its advocation of love and leisure is typical of Roman love elegy. </w:t>
      </w:r>
    </w:p>
    <w:p w14:paraId="749B3639" w14:textId="77777777" w:rsidR="008033F9" w:rsidRDefault="008033F9" w:rsidP="00506B95">
      <w:pPr>
        <w:spacing w:line="480" w:lineRule="auto"/>
        <w:rPr>
          <w:sz w:val="24"/>
          <w:szCs w:val="24"/>
          <w:lang w:val="en-GB"/>
        </w:rPr>
      </w:pPr>
    </w:p>
    <w:p w14:paraId="687EF293" w14:textId="77777777" w:rsidR="008033F9" w:rsidRDefault="008033F9" w:rsidP="00506B95">
      <w:pPr>
        <w:spacing w:line="480" w:lineRule="auto"/>
        <w:rPr>
          <w:sz w:val="24"/>
          <w:szCs w:val="24"/>
          <w:lang w:val="en-GB"/>
        </w:rPr>
      </w:pPr>
      <w:r>
        <w:rPr>
          <w:sz w:val="24"/>
          <w:szCs w:val="24"/>
          <w:lang w:val="en-GB"/>
        </w:rPr>
        <w:t>Lines 1-18 are a rejection of the military life and riches in favour of a poor and indolent country life – the subjunctive mood is used throughout. Next at lines 19-44 the speaker’s love of country life is expanded on, with different country gods addressed in turn – here the indicative mood is used. In lines 45-8 comes the first reference to an amatory theme, before at lines 49-54 the poet returns to the subjunctive mood to wish wealth to those who embrace a military life, including his patron Messalla who is addressed here, but the speaker prefers a life of love. There follows a lengthy address to Delia (his now-named beloved) at lines 55-74 in which he imagines his future death, before he states the importance of loving while one is young, and his intention to stay safe and comfortable at home.</w:t>
      </w:r>
    </w:p>
    <w:p w14:paraId="7738B2C9" w14:textId="77777777" w:rsidR="008033F9" w:rsidRDefault="008033F9" w:rsidP="00506B95">
      <w:pPr>
        <w:spacing w:line="480" w:lineRule="auto"/>
        <w:rPr>
          <w:sz w:val="24"/>
          <w:szCs w:val="24"/>
          <w:lang w:val="en-GB"/>
        </w:rPr>
      </w:pPr>
    </w:p>
    <w:p w14:paraId="73406B65" w14:textId="4FFDD598" w:rsidR="008033F9" w:rsidRDefault="008033F9" w:rsidP="00506B95">
      <w:pPr>
        <w:spacing w:line="480" w:lineRule="auto"/>
        <w:rPr>
          <w:sz w:val="24"/>
          <w:szCs w:val="24"/>
          <w:lang w:val="en-GB"/>
        </w:rPr>
      </w:pPr>
      <w:r>
        <w:rPr>
          <w:sz w:val="24"/>
          <w:szCs w:val="24"/>
          <w:lang w:val="en-GB"/>
        </w:rPr>
        <w:lastRenderedPageBreak/>
        <w:t xml:space="preserve">From the outset, there is a desire to distinguish himself from the ‘other’ who pursues wealth (1): the speaker spurns wealth and military service in favour of </w:t>
      </w:r>
      <w:proofErr w:type="spellStart"/>
      <w:r>
        <w:rPr>
          <w:i/>
          <w:iCs/>
          <w:sz w:val="24"/>
          <w:szCs w:val="24"/>
          <w:lang w:val="en-GB"/>
        </w:rPr>
        <w:t>paupertas</w:t>
      </w:r>
      <w:proofErr w:type="spellEnd"/>
      <w:r>
        <w:rPr>
          <w:i/>
          <w:iCs/>
          <w:sz w:val="24"/>
          <w:szCs w:val="24"/>
          <w:lang w:val="en-GB"/>
        </w:rPr>
        <w:t xml:space="preserve"> </w:t>
      </w:r>
      <w:r w:rsidR="00860BF2">
        <w:rPr>
          <w:sz w:val="24"/>
          <w:szCs w:val="24"/>
          <w:lang w:val="en-GB"/>
        </w:rPr>
        <w:t xml:space="preserve">(5; </w:t>
      </w:r>
      <w:proofErr w:type="spellStart"/>
      <w:r w:rsidR="00860BF2">
        <w:rPr>
          <w:sz w:val="24"/>
          <w:szCs w:val="24"/>
          <w:lang w:val="en-GB"/>
        </w:rPr>
        <w:t>cf</w:t>
      </w:r>
      <w:proofErr w:type="spellEnd"/>
      <w:r w:rsidR="00860BF2">
        <w:rPr>
          <w:sz w:val="24"/>
          <w:szCs w:val="24"/>
          <w:lang w:val="en-GB"/>
        </w:rPr>
        <w:t xml:space="preserve"> </w:t>
      </w:r>
      <w:proofErr w:type="spellStart"/>
      <w:r w:rsidR="00860BF2">
        <w:rPr>
          <w:i/>
          <w:iCs/>
          <w:sz w:val="24"/>
          <w:szCs w:val="24"/>
          <w:lang w:val="en-GB"/>
        </w:rPr>
        <w:t>divitias</w:t>
      </w:r>
      <w:proofErr w:type="spellEnd"/>
      <w:r w:rsidR="00860BF2">
        <w:rPr>
          <w:i/>
          <w:iCs/>
          <w:sz w:val="24"/>
          <w:szCs w:val="24"/>
          <w:lang w:val="en-GB"/>
        </w:rPr>
        <w:t xml:space="preserve"> </w:t>
      </w:r>
      <w:r w:rsidR="00860BF2">
        <w:rPr>
          <w:sz w:val="24"/>
          <w:szCs w:val="24"/>
          <w:lang w:val="en-GB"/>
        </w:rPr>
        <w:t xml:space="preserve">in 1) and indolence (5; </w:t>
      </w:r>
      <w:proofErr w:type="spellStart"/>
      <w:r w:rsidR="00860BF2">
        <w:rPr>
          <w:sz w:val="24"/>
          <w:szCs w:val="24"/>
          <w:lang w:val="en-GB"/>
        </w:rPr>
        <w:t>cf</w:t>
      </w:r>
      <w:proofErr w:type="spellEnd"/>
      <w:r w:rsidR="00860BF2">
        <w:rPr>
          <w:sz w:val="24"/>
          <w:szCs w:val="24"/>
          <w:lang w:val="en-GB"/>
        </w:rPr>
        <w:t xml:space="preserve"> </w:t>
      </w:r>
      <w:proofErr w:type="spellStart"/>
      <w:r w:rsidR="00860BF2">
        <w:rPr>
          <w:i/>
          <w:iCs/>
          <w:sz w:val="24"/>
          <w:szCs w:val="24"/>
          <w:lang w:val="en-GB"/>
        </w:rPr>
        <w:t>labor</w:t>
      </w:r>
      <w:proofErr w:type="spellEnd"/>
      <w:r w:rsidR="00860BF2">
        <w:rPr>
          <w:i/>
          <w:iCs/>
          <w:sz w:val="24"/>
          <w:szCs w:val="24"/>
          <w:lang w:val="en-GB"/>
        </w:rPr>
        <w:t xml:space="preserve"> </w:t>
      </w:r>
      <w:r w:rsidR="00860BF2">
        <w:rPr>
          <w:sz w:val="24"/>
          <w:szCs w:val="24"/>
          <w:lang w:val="en-GB"/>
        </w:rPr>
        <w:t xml:space="preserve">in 3), in rejection of Roman norms. The word used in line 5 is </w:t>
      </w:r>
      <w:proofErr w:type="spellStart"/>
      <w:r w:rsidR="00860BF2">
        <w:rPr>
          <w:i/>
          <w:iCs/>
          <w:sz w:val="24"/>
          <w:szCs w:val="24"/>
          <w:lang w:val="en-GB"/>
        </w:rPr>
        <w:t>inerti</w:t>
      </w:r>
      <w:proofErr w:type="spellEnd"/>
      <w:r w:rsidR="00860BF2">
        <w:rPr>
          <w:sz w:val="24"/>
          <w:szCs w:val="24"/>
          <w:lang w:val="en-GB"/>
        </w:rPr>
        <w:t xml:space="preserve">, and here it is used to describe the </w:t>
      </w:r>
      <w:proofErr w:type="gramStart"/>
      <w:r w:rsidR="00860BF2">
        <w:rPr>
          <w:sz w:val="24"/>
          <w:szCs w:val="24"/>
          <w:lang w:val="en-GB"/>
        </w:rPr>
        <w:t>longed for</w:t>
      </w:r>
      <w:proofErr w:type="gramEnd"/>
      <w:r w:rsidR="00860BF2">
        <w:rPr>
          <w:sz w:val="24"/>
          <w:szCs w:val="24"/>
          <w:lang w:val="en-GB"/>
        </w:rPr>
        <w:t xml:space="preserve"> lifestyle. The same word is used at lines 58 (applied to himself) and 71 (applied to old age), atypical associations for self-description by a Roman man. Kennedy (2017) notes that </w:t>
      </w:r>
      <w:proofErr w:type="spellStart"/>
      <w:r w:rsidR="00860BF2">
        <w:rPr>
          <w:i/>
          <w:iCs/>
          <w:sz w:val="24"/>
          <w:szCs w:val="24"/>
          <w:lang w:val="en-GB"/>
        </w:rPr>
        <w:t>iners</w:t>
      </w:r>
      <w:proofErr w:type="spellEnd"/>
      <w:r w:rsidR="00860BF2">
        <w:rPr>
          <w:i/>
          <w:iCs/>
          <w:sz w:val="24"/>
          <w:szCs w:val="24"/>
          <w:lang w:val="en-GB"/>
        </w:rPr>
        <w:t xml:space="preserve"> </w:t>
      </w:r>
      <w:r w:rsidR="00860BF2">
        <w:rPr>
          <w:sz w:val="24"/>
          <w:szCs w:val="24"/>
          <w:lang w:val="en-GB"/>
        </w:rPr>
        <w:t xml:space="preserve">has connotations of cowardice in the face of the enemy in Latin writers such as Cicero, Caesar and Horace, highlighting the unusualness of its adoption by the speaker of the poem, and tying in with the rejection of the military life. </w:t>
      </w:r>
    </w:p>
    <w:p w14:paraId="61066486" w14:textId="77777777" w:rsidR="00860BF2" w:rsidRDefault="00860BF2" w:rsidP="00506B95">
      <w:pPr>
        <w:spacing w:line="480" w:lineRule="auto"/>
        <w:rPr>
          <w:sz w:val="24"/>
          <w:szCs w:val="24"/>
          <w:lang w:val="en-GB"/>
        </w:rPr>
      </w:pPr>
    </w:p>
    <w:p w14:paraId="5E31F83C" w14:textId="23E02BCB" w:rsidR="00860BF2" w:rsidRPr="000A5203" w:rsidRDefault="00860BF2" w:rsidP="00506B95">
      <w:pPr>
        <w:spacing w:line="480" w:lineRule="auto"/>
        <w:rPr>
          <w:sz w:val="24"/>
          <w:szCs w:val="24"/>
          <w:lang w:val="en-GB"/>
        </w:rPr>
      </w:pPr>
      <w:r>
        <w:rPr>
          <w:sz w:val="24"/>
          <w:szCs w:val="24"/>
          <w:lang w:val="en-GB"/>
        </w:rPr>
        <w:t xml:space="preserve">Other motifs introduced here and picked up later in the poem are those of sleep and fire. At line 4 the </w:t>
      </w:r>
      <w:proofErr w:type="spellStart"/>
      <w:r>
        <w:rPr>
          <w:i/>
          <w:iCs/>
          <w:sz w:val="24"/>
          <w:szCs w:val="24"/>
          <w:lang w:val="en-GB"/>
        </w:rPr>
        <w:t>somnos</w:t>
      </w:r>
      <w:proofErr w:type="spellEnd"/>
      <w:r>
        <w:rPr>
          <w:i/>
          <w:iCs/>
          <w:sz w:val="24"/>
          <w:szCs w:val="24"/>
          <w:lang w:val="en-GB"/>
        </w:rPr>
        <w:t xml:space="preserve"> </w:t>
      </w:r>
      <w:r>
        <w:rPr>
          <w:sz w:val="24"/>
          <w:szCs w:val="24"/>
          <w:lang w:val="en-GB"/>
        </w:rPr>
        <w:t>of the soldier is disturbed by military trumpets, and later the speaker will</w:t>
      </w:r>
      <w:r w:rsidR="000A5203">
        <w:rPr>
          <w:sz w:val="24"/>
          <w:szCs w:val="24"/>
          <w:lang w:val="en-GB"/>
        </w:rPr>
        <w:t xml:space="preserve"> embrace the joy of </w:t>
      </w:r>
      <w:proofErr w:type="spellStart"/>
      <w:r w:rsidR="000A5203">
        <w:rPr>
          <w:i/>
          <w:iCs/>
          <w:sz w:val="24"/>
          <w:szCs w:val="24"/>
          <w:lang w:val="en-GB"/>
        </w:rPr>
        <w:t>somnos</w:t>
      </w:r>
      <w:proofErr w:type="spellEnd"/>
      <w:r w:rsidR="000A5203">
        <w:rPr>
          <w:i/>
          <w:iCs/>
          <w:sz w:val="24"/>
          <w:szCs w:val="24"/>
          <w:lang w:val="en-GB"/>
        </w:rPr>
        <w:t xml:space="preserve"> </w:t>
      </w:r>
      <w:r w:rsidR="000A5203">
        <w:rPr>
          <w:sz w:val="24"/>
          <w:szCs w:val="24"/>
          <w:lang w:val="en-GB"/>
        </w:rPr>
        <w:t xml:space="preserve">free of care before a fire (48); a fire he wishes for at line 6. The fire is described as </w:t>
      </w:r>
      <w:proofErr w:type="spellStart"/>
      <w:r w:rsidR="000A5203">
        <w:rPr>
          <w:i/>
          <w:iCs/>
          <w:sz w:val="24"/>
          <w:szCs w:val="24"/>
          <w:lang w:val="en-GB"/>
        </w:rPr>
        <w:t>adsiduo</w:t>
      </w:r>
      <w:proofErr w:type="spellEnd"/>
      <w:r w:rsidR="000A5203">
        <w:rPr>
          <w:i/>
          <w:iCs/>
          <w:sz w:val="24"/>
          <w:szCs w:val="24"/>
          <w:lang w:val="en-GB"/>
        </w:rPr>
        <w:t xml:space="preserve"> </w:t>
      </w:r>
      <w:r w:rsidR="000A5203">
        <w:rPr>
          <w:sz w:val="24"/>
          <w:szCs w:val="24"/>
          <w:lang w:val="en-GB"/>
        </w:rPr>
        <w:t xml:space="preserve">(6), as is the </w:t>
      </w:r>
      <w:proofErr w:type="spellStart"/>
      <w:r w:rsidR="000A5203">
        <w:rPr>
          <w:i/>
          <w:iCs/>
          <w:sz w:val="24"/>
          <w:szCs w:val="24"/>
          <w:lang w:val="en-GB"/>
        </w:rPr>
        <w:t>labor</w:t>
      </w:r>
      <w:proofErr w:type="spellEnd"/>
      <w:r w:rsidR="000A5203">
        <w:rPr>
          <w:i/>
          <w:iCs/>
          <w:sz w:val="24"/>
          <w:szCs w:val="24"/>
          <w:lang w:val="en-GB"/>
        </w:rPr>
        <w:t xml:space="preserve"> </w:t>
      </w:r>
      <w:r w:rsidR="000A5203">
        <w:rPr>
          <w:sz w:val="24"/>
          <w:szCs w:val="24"/>
          <w:lang w:val="en-GB"/>
        </w:rPr>
        <w:t xml:space="preserve">facing the soldier (3). These words and motifs which echo throughout the poem work to highlight the contrast of the hard military life and the indolent rural life the speaker prefers. This contrast is picked up again at lines 7-10, where the discomfort of military marches </w:t>
      </w:r>
      <w:proofErr w:type="gramStart"/>
      <w:r w:rsidR="000A5203">
        <w:rPr>
          <w:sz w:val="24"/>
          <w:szCs w:val="24"/>
          <w:lang w:val="en-GB"/>
        </w:rPr>
        <w:t>are</w:t>
      </w:r>
      <w:proofErr w:type="gramEnd"/>
      <w:r w:rsidR="000A5203">
        <w:rPr>
          <w:sz w:val="24"/>
          <w:szCs w:val="24"/>
          <w:lang w:val="en-GB"/>
        </w:rPr>
        <w:t xml:space="preserve"> set against a rural idyll of relaxation.  </w:t>
      </w:r>
    </w:p>
    <w:p w14:paraId="01D5CDA7" w14:textId="77777777" w:rsidR="008033F9" w:rsidRDefault="008033F9" w:rsidP="00506B95">
      <w:pPr>
        <w:spacing w:line="480" w:lineRule="auto"/>
        <w:rPr>
          <w:sz w:val="24"/>
          <w:szCs w:val="24"/>
          <w:lang w:val="en-GB"/>
        </w:rPr>
      </w:pPr>
    </w:p>
    <w:p w14:paraId="25500125" w14:textId="0DD63552" w:rsidR="008033F9" w:rsidRPr="000A5203" w:rsidRDefault="008033F9" w:rsidP="00506B95">
      <w:pPr>
        <w:spacing w:line="480" w:lineRule="auto"/>
        <w:rPr>
          <w:sz w:val="24"/>
          <w:szCs w:val="24"/>
          <w:lang w:val="en-GB"/>
        </w:rPr>
      </w:pPr>
      <w:r>
        <w:rPr>
          <w:sz w:val="24"/>
          <w:szCs w:val="24"/>
          <w:lang w:val="en-GB"/>
        </w:rPr>
        <w:t xml:space="preserve">The heavy use of the subjunctive mood in large sections of the poem </w:t>
      </w:r>
      <w:r w:rsidR="000A5203">
        <w:rPr>
          <w:sz w:val="24"/>
          <w:szCs w:val="24"/>
          <w:lang w:val="en-GB"/>
        </w:rPr>
        <w:t>is</w:t>
      </w:r>
      <w:r>
        <w:rPr>
          <w:sz w:val="24"/>
          <w:szCs w:val="24"/>
          <w:lang w:val="en-GB"/>
        </w:rPr>
        <w:t xml:space="preserve"> suggestive of the speaker </w:t>
      </w:r>
      <w:r w:rsidR="000A5203">
        <w:rPr>
          <w:sz w:val="24"/>
          <w:szCs w:val="24"/>
          <w:lang w:val="en-GB"/>
        </w:rPr>
        <w:t>dwelling on</w:t>
      </w:r>
      <w:r>
        <w:rPr>
          <w:sz w:val="24"/>
          <w:szCs w:val="24"/>
          <w:lang w:val="en-GB"/>
        </w:rPr>
        <w:t xml:space="preserve"> his hopes and wishes, rather than his reality. </w:t>
      </w:r>
      <w:r w:rsidR="000A5203">
        <w:rPr>
          <w:sz w:val="24"/>
          <w:szCs w:val="24"/>
          <w:lang w:val="en-GB"/>
        </w:rPr>
        <w:t>This is underlined at line 7 where he wishes he were already living the life he wanted (</w:t>
      </w:r>
      <w:proofErr w:type="spellStart"/>
      <w:r w:rsidR="000A5203">
        <w:rPr>
          <w:i/>
          <w:iCs/>
          <w:sz w:val="24"/>
          <w:szCs w:val="24"/>
          <w:lang w:val="en-GB"/>
        </w:rPr>
        <w:t>iam</w:t>
      </w:r>
      <w:proofErr w:type="spellEnd"/>
      <w:r w:rsidR="000A5203">
        <w:rPr>
          <w:i/>
          <w:iCs/>
          <w:sz w:val="24"/>
          <w:szCs w:val="24"/>
          <w:lang w:val="en-GB"/>
        </w:rPr>
        <w:t xml:space="preserve"> modo </w:t>
      </w:r>
      <w:proofErr w:type="spellStart"/>
      <w:r w:rsidR="000A5203">
        <w:rPr>
          <w:i/>
          <w:iCs/>
          <w:sz w:val="24"/>
          <w:szCs w:val="24"/>
          <w:lang w:val="en-GB"/>
        </w:rPr>
        <w:t>iam</w:t>
      </w:r>
      <w:proofErr w:type="spellEnd"/>
      <w:r w:rsidR="000A5203">
        <w:rPr>
          <w:sz w:val="24"/>
          <w:szCs w:val="24"/>
          <w:lang w:val="en-GB"/>
        </w:rPr>
        <w:t xml:space="preserve">). </w:t>
      </w:r>
    </w:p>
    <w:p w14:paraId="11A7D680" w14:textId="6DC85497" w:rsidR="008033F9" w:rsidRDefault="008033F9" w:rsidP="00506B95">
      <w:pPr>
        <w:spacing w:line="480" w:lineRule="auto"/>
        <w:rPr>
          <w:sz w:val="24"/>
          <w:szCs w:val="24"/>
          <w:lang w:val="en-GB"/>
        </w:rPr>
      </w:pPr>
    </w:p>
    <w:p w14:paraId="04B8E7B0" w14:textId="71DAE689" w:rsidR="000A5203" w:rsidRDefault="000A5203" w:rsidP="00506B95">
      <w:pPr>
        <w:spacing w:line="480" w:lineRule="auto"/>
        <w:rPr>
          <w:sz w:val="24"/>
          <w:szCs w:val="24"/>
          <w:lang w:val="en-GB"/>
        </w:rPr>
      </w:pPr>
      <w:r>
        <w:rPr>
          <w:sz w:val="24"/>
          <w:szCs w:val="24"/>
          <w:lang w:val="en-GB"/>
        </w:rPr>
        <w:lastRenderedPageBreak/>
        <w:t xml:space="preserve">His ideal life described at lines 11-18 is full of bucolic imagery with </w:t>
      </w:r>
      <w:r w:rsidR="00E660CE">
        <w:rPr>
          <w:sz w:val="24"/>
          <w:szCs w:val="24"/>
          <w:lang w:val="en-GB"/>
        </w:rPr>
        <w:t xml:space="preserve">crops and livestock, and throughout an emphasis on the speaker himself taking part in the work, with </w:t>
      </w:r>
      <w:proofErr w:type="spellStart"/>
      <w:r w:rsidR="00E660CE">
        <w:rPr>
          <w:i/>
          <w:iCs/>
          <w:sz w:val="24"/>
          <w:szCs w:val="24"/>
          <w:lang w:val="en-GB"/>
        </w:rPr>
        <w:t>facili</w:t>
      </w:r>
      <w:proofErr w:type="spellEnd"/>
      <w:r w:rsidR="00E660CE">
        <w:rPr>
          <w:i/>
          <w:iCs/>
          <w:sz w:val="24"/>
          <w:szCs w:val="24"/>
          <w:lang w:val="en-GB"/>
        </w:rPr>
        <w:t xml:space="preserve"> </w:t>
      </w:r>
      <w:proofErr w:type="spellStart"/>
      <w:r w:rsidR="00E660CE">
        <w:rPr>
          <w:i/>
          <w:iCs/>
          <w:sz w:val="24"/>
          <w:szCs w:val="24"/>
          <w:lang w:val="en-GB"/>
        </w:rPr>
        <w:t>manu</w:t>
      </w:r>
      <w:proofErr w:type="spellEnd"/>
      <w:r w:rsidR="00E660CE">
        <w:rPr>
          <w:sz w:val="24"/>
          <w:szCs w:val="24"/>
          <w:lang w:val="en-GB"/>
        </w:rPr>
        <w:t xml:space="preserve"> (16). </w:t>
      </w:r>
    </w:p>
    <w:p w14:paraId="0BDFFA28" w14:textId="77777777" w:rsidR="00E660CE" w:rsidRDefault="00E660CE" w:rsidP="00506B95">
      <w:pPr>
        <w:spacing w:line="480" w:lineRule="auto"/>
        <w:rPr>
          <w:sz w:val="24"/>
          <w:szCs w:val="24"/>
          <w:lang w:val="en-GB"/>
        </w:rPr>
      </w:pPr>
    </w:p>
    <w:p w14:paraId="69B1696B" w14:textId="414B010A" w:rsidR="00E660CE" w:rsidRDefault="00E660CE" w:rsidP="00506B95">
      <w:pPr>
        <w:spacing w:line="480" w:lineRule="auto"/>
        <w:rPr>
          <w:sz w:val="24"/>
          <w:szCs w:val="24"/>
          <w:lang w:val="en-GB"/>
        </w:rPr>
      </w:pPr>
      <w:r>
        <w:rPr>
          <w:sz w:val="24"/>
          <w:szCs w:val="24"/>
          <w:lang w:val="en-GB"/>
        </w:rPr>
        <w:t xml:space="preserve">The various deities addressed in the speaker’s lengthy promises of offerings all have connections to the countryside or the home, including </w:t>
      </w:r>
      <w:r>
        <w:rPr>
          <w:i/>
          <w:iCs/>
          <w:sz w:val="24"/>
          <w:szCs w:val="24"/>
          <w:lang w:val="en-GB"/>
        </w:rPr>
        <w:t xml:space="preserve">deo </w:t>
      </w:r>
      <w:proofErr w:type="spellStart"/>
      <w:r>
        <w:rPr>
          <w:i/>
          <w:iCs/>
          <w:sz w:val="24"/>
          <w:szCs w:val="24"/>
          <w:lang w:val="en-GB"/>
        </w:rPr>
        <w:t>agricolae</w:t>
      </w:r>
      <w:proofErr w:type="spellEnd"/>
      <w:r>
        <w:rPr>
          <w:i/>
          <w:iCs/>
          <w:sz w:val="24"/>
          <w:szCs w:val="24"/>
          <w:lang w:val="en-GB"/>
        </w:rPr>
        <w:t xml:space="preserve"> </w:t>
      </w:r>
      <w:r>
        <w:rPr>
          <w:sz w:val="24"/>
          <w:szCs w:val="24"/>
          <w:lang w:val="en-GB"/>
        </w:rPr>
        <w:t xml:space="preserve">(22), </w:t>
      </w:r>
      <w:r>
        <w:rPr>
          <w:i/>
          <w:iCs/>
          <w:sz w:val="24"/>
          <w:szCs w:val="24"/>
          <w:lang w:val="en-GB"/>
        </w:rPr>
        <w:t xml:space="preserve">Ceres </w:t>
      </w:r>
      <w:r>
        <w:rPr>
          <w:sz w:val="24"/>
          <w:szCs w:val="24"/>
          <w:lang w:val="en-GB"/>
        </w:rPr>
        <w:t xml:space="preserve">(23), </w:t>
      </w:r>
      <w:r>
        <w:rPr>
          <w:i/>
          <w:iCs/>
          <w:sz w:val="24"/>
          <w:szCs w:val="24"/>
          <w:lang w:val="en-GB"/>
        </w:rPr>
        <w:t xml:space="preserve">Priapus </w:t>
      </w:r>
      <w:r>
        <w:rPr>
          <w:sz w:val="24"/>
          <w:szCs w:val="24"/>
          <w:lang w:val="en-GB"/>
        </w:rPr>
        <w:t xml:space="preserve">(26; in the context of protecting a garden) and the </w:t>
      </w:r>
      <w:r>
        <w:rPr>
          <w:i/>
          <w:iCs/>
          <w:sz w:val="24"/>
          <w:szCs w:val="24"/>
          <w:lang w:val="en-GB"/>
        </w:rPr>
        <w:t xml:space="preserve">Lares </w:t>
      </w:r>
      <w:r>
        <w:rPr>
          <w:sz w:val="24"/>
          <w:szCs w:val="24"/>
          <w:lang w:val="en-GB"/>
        </w:rPr>
        <w:t xml:space="preserve">(28). At lines 27-8 it is revealed that the speaker has fallen on hard times, as his fields were previously </w:t>
      </w:r>
      <w:proofErr w:type="spellStart"/>
      <w:r w:rsidRPr="00E660CE">
        <w:rPr>
          <w:i/>
          <w:iCs/>
          <w:sz w:val="24"/>
          <w:szCs w:val="24"/>
          <w:lang w:val="en-GB"/>
        </w:rPr>
        <w:t>felices</w:t>
      </w:r>
      <w:proofErr w:type="spellEnd"/>
      <w:r>
        <w:rPr>
          <w:i/>
          <w:iCs/>
          <w:sz w:val="24"/>
          <w:szCs w:val="24"/>
          <w:lang w:val="en-GB"/>
        </w:rPr>
        <w:t xml:space="preserve"> </w:t>
      </w:r>
      <w:r>
        <w:rPr>
          <w:sz w:val="24"/>
          <w:szCs w:val="24"/>
          <w:lang w:val="en-GB"/>
        </w:rPr>
        <w:t xml:space="preserve">but are now </w:t>
      </w:r>
      <w:r>
        <w:rPr>
          <w:i/>
          <w:iCs/>
          <w:sz w:val="24"/>
          <w:szCs w:val="24"/>
          <w:lang w:val="en-GB"/>
        </w:rPr>
        <w:t>pauperis</w:t>
      </w:r>
      <w:r>
        <w:rPr>
          <w:sz w:val="24"/>
          <w:szCs w:val="24"/>
          <w:lang w:val="en-GB"/>
        </w:rPr>
        <w:t xml:space="preserve">. Miller (2012) suggests that Tibullus’ family may have lost out in the proscriptions of the second </w:t>
      </w:r>
      <w:proofErr w:type="gramStart"/>
      <w:r>
        <w:rPr>
          <w:sz w:val="24"/>
          <w:szCs w:val="24"/>
          <w:lang w:val="en-GB"/>
        </w:rPr>
        <w:t>triumvirate, and</w:t>
      </w:r>
      <w:proofErr w:type="gramEnd"/>
      <w:r>
        <w:rPr>
          <w:sz w:val="24"/>
          <w:szCs w:val="24"/>
          <w:lang w:val="en-GB"/>
        </w:rPr>
        <w:t xml:space="preserve"> partially supports this with the evidence from Tib. 1.1. Indeed, the contrast of former-wealth vs current-poverty is repeated at lines 29-30, where a heifer used to be sacrificed for large herds, but now only a small ewe-lamb for meagre land, and lines 41-2, where the speaker reveals his family used to be wealthy.</w:t>
      </w:r>
      <w:r w:rsidR="0057055F">
        <w:rPr>
          <w:sz w:val="24"/>
          <w:szCs w:val="24"/>
          <w:lang w:val="en-GB"/>
        </w:rPr>
        <w:t xml:space="preserve"> The contrast in time is emphasised with Tibullus’ use of </w:t>
      </w:r>
      <w:proofErr w:type="spellStart"/>
      <w:r w:rsidR="0057055F">
        <w:rPr>
          <w:i/>
          <w:iCs/>
          <w:sz w:val="24"/>
          <w:szCs w:val="24"/>
          <w:lang w:val="en-GB"/>
        </w:rPr>
        <w:t>tunc</w:t>
      </w:r>
      <w:proofErr w:type="spellEnd"/>
      <w:r w:rsidR="0057055F">
        <w:rPr>
          <w:i/>
          <w:iCs/>
          <w:sz w:val="24"/>
          <w:szCs w:val="24"/>
          <w:lang w:val="en-GB"/>
        </w:rPr>
        <w:t xml:space="preserve">; </w:t>
      </w:r>
      <w:proofErr w:type="spellStart"/>
      <w:r w:rsidR="0057055F">
        <w:rPr>
          <w:i/>
          <w:iCs/>
          <w:sz w:val="24"/>
          <w:szCs w:val="24"/>
          <w:lang w:val="en-GB"/>
        </w:rPr>
        <w:t>nunc</w:t>
      </w:r>
      <w:proofErr w:type="spellEnd"/>
      <w:r w:rsidR="0057055F">
        <w:rPr>
          <w:i/>
          <w:iCs/>
          <w:sz w:val="24"/>
          <w:szCs w:val="24"/>
          <w:lang w:val="en-GB"/>
        </w:rPr>
        <w:t xml:space="preserve"> </w:t>
      </w:r>
      <w:r w:rsidR="0057055F">
        <w:rPr>
          <w:sz w:val="24"/>
          <w:szCs w:val="24"/>
          <w:lang w:val="en-GB"/>
        </w:rPr>
        <w:t>at the start of lines 29-30.</w:t>
      </w:r>
    </w:p>
    <w:p w14:paraId="73572FB0" w14:textId="77777777" w:rsidR="0057055F" w:rsidRDefault="0057055F" w:rsidP="00506B95">
      <w:pPr>
        <w:spacing w:line="480" w:lineRule="auto"/>
        <w:rPr>
          <w:sz w:val="24"/>
          <w:szCs w:val="24"/>
          <w:lang w:val="en-GB"/>
        </w:rPr>
      </w:pPr>
    </w:p>
    <w:p w14:paraId="4B34E6F3" w14:textId="627C64B4" w:rsidR="0057055F" w:rsidRPr="0057055F" w:rsidRDefault="0057055F" w:rsidP="00506B95">
      <w:pPr>
        <w:spacing w:line="480" w:lineRule="auto"/>
        <w:rPr>
          <w:sz w:val="24"/>
          <w:szCs w:val="24"/>
          <w:lang w:val="en-GB"/>
        </w:rPr>
      </w:pPr>
      <w:r>
        <w:rPr>
          <w:sz w:val="24"/>
          <w:szCs w:val="24"/>
          <w:lang w:val="en-GB"/>
        </w:rPr>
        <w:t xml:space="preserve">In lines 31-32, upon the sacrifice of the lamb, the </w:t>
      </w:r>
      <w:r>
        <w:rPr>
          <w:i/>
          <w:iCs/>
          <w:sz w:val="24"/>
          <w:szCs w:val="24"/>
          <w:lang w:val="en-GB"/>
        </w:rPr>
        <w:t xml:space="preserve">rustica pubes </w:t>
      </w:r>
      <w:r>
        <w:rPr>
          <w:sz w:val="24"/>
          <w:szCs w:val="24"/>
          <w:lang w:val="en-GB"/>
        </w:rPr>
        <w:t xml:space="preserve">(country youth) are celebrating and hoping for harvests and wine, a wish which the speaker of the poem associated himself with at lines 17-8. He identifies with the wishes of rural folk rather than the military minded males typical of, for example, epic poetry. </w:t>
      </w:r>
    </w:p>
    <w:sectPr w:rsidR="0057055F" w:rsidRPr="00570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B95"/>
    <w:rsid w:val="000A5203"/>
    <w:rsid w:val="001A10A6"/>
    <w:rsid w:val="00275C29"/>
    <w:rsid w:val="00506B95"/>
    <w:rsid w:val="0057055F"/>
    <w:rsid w:val="008033F9"/>
    <w:rsid w:val="00860BF2"/>
    <w:rsid w:val="00A825A8"/>
    <w:rsid w:val="00AB036E"/>
    <w:rsid w:val="00B5670B"/>
    <w:rsid w:val="00BE0EAF"/>
    <w:rsid w:val="00E66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686B"/>
  <w15:chartTrackingRefBased/>
  <w15:docId w15:val="{166FA20E-392A-4312-8B28-289D3112E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36E"/>
    <w:pPr>
      <w:spacing w:after="0" w:line="360" w:lineRule="auto"/>
      <w:jc w:val="both"/>
    </w:pPr>
    <w:rPr>
      <w:lang w:val="en-US"/>
    </w:rPr>
  </w:style>
  <w:style w:type="paragraph" w:styleId="Heading1">
    <w:name w:val="heading 1"/>
    <w:next w:val="Normal"/>
    <w:link w:val="Heading1Char"/>
    <w:uiPriority w:val="9"/>
    <w:qFormat/>
    <w:rsid w:val="00AB036E"/>
    <w:pPr>
      <w:keepNext/>
      <w:keepLines/>
      <w:spacing w:before="120" w:after="40" w:line="360" w:lineRule="auto"/>
      <w:jc w:val="both"/>
      <w:outlineLvl w:val="0"/>
    </w:pPr>
    <w:rPr>
      <w:rFonts w:ascii="Times New Roman" w:eastAsiaTheme="majorEastAsia" w:hAnsi="Times New Roman" w:cstheme="majorBidi"/>
      <w:b/>
      <w:color w:val="993366"/>
      <w:sz w:val="32"/>
      <w:szCs w:val="32"/>
    </w:rPr>
  </w:style>
  <w:style w:type="paragraph" w:styleId="Heading2">
    <w:name w:val="heading 2"/>
    <w:basedOn w:val="Normal"/>
    <w:next w:val="Normal"/>
    <w:link w:val="Heading2Char"/>
    <w:uiPriority w:val="9"/>
    <w:semiHidden/>
    <w:unhideWhenUsed/>
    <w:qFormat/>
    <w:rsid w:val="00506B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6B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6B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6B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6B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B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B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B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36E"/>
    <w:rPr>
      <w:rFonts w:ascii="Times New Roman" w:eastAsiaTheme="majorEastAsia" w:hAnsi="Times New Roman" w:cstheme="majorBidi"/>
      <w:b/>
      <w:color w:val="993366"/>
      <w:sz w:val="32"/>
      <w:szCs w:val="32"/>
    </w:rPr>
  </w:style>
  <w:style w:type="paragraph" w:styleId="Subtitle">
    <w:name w:val="Subtitle"/>
    <w:basedOn w:val="Heading1"/>
    <w:next w:val="Normal"/>
    <w:link w:val="SubtitleChar"/>
    <w:uiPriority w:val="11"/>
    <w:qFormat/>
    <w:rsid w:val="00AB036E"/>
    <w:pPr>
      <w:numPr>
        <w:ilvl w:val="1"/>
      </w:numPr>
      <w:spacing w:before="0" w:after="0"/>
    </w:pPr>
    <w:rPr>
      <w:rFonts w:eastAsiaTheme="minorEastAsia"/>
      <w:b w:val="0"/>
      <w:i/>
      <w:color w:val="auto"/>
      <w:spacing w:val="15"/>
      <w:sz w:val="28"/>
    </w:rPr>
  </w:style>
  <w:style w:type="character" w:customStyle="1" w:styleId="SubtitleChar">
    <w:name w:val="Subtitle Char"/>
    <w:basedOn w:val="DefaultParagraphFont"/>
    <w:link w:val="Subtitle"/>
    <w:uiPriority w:val="11"/>
    <w:rsid w:val="00AB036E"/>
    <w:rPr>
      <w:rFonts w:ascii="Times New Roman" w:eastAsiaTheme="minorEastAsia" w:hAnsi="Times New Roman" w:cstheme="majorBidi"/>
      <w:i/>
      <w:spacing w:val="15"/>
      <w:sz w:val="28"/>
      <w:szCs w:val="32"/>
    </w:rPr>
  </w:style>
  <w:style w:type="character" w:styleId="Emphasis">
    <w:name w:val="Emphasis"/>
    <w:uiPriority w:val="20"/>
    <w:qFormat/>
    <w:rsid w:val="00AB036E"/>
    <w:rPr>
      <w:rFonts w:asciiTheme="minorHAnsi" w:hAnsiTheme="minorHAnsi"/>
      <w:b/>
      <w:i w:val="0"/>
      <w:iCs/>
      <w:color w:val="993366"/>
      <w:sz w:val="22"/>
    </w:rPr>
  </w:style>
  <w:style w:type="paragraph" w:styleId="Quote">
    <w:name w:val="Quote"/>
    <w:basedOn w:val="Normal"/>
    <w:next w:val="Normal"/>
    <w:link w:val="QuoteChar"/>
    <w:uiPriority w:val="29"/>
    <w:qFormat/>
    <w:rsid w:val="00AB036E"/>
    <w:pPr>
      <w:spacing w:before="80" w:after="40"/>
      <w:ind w:left="720" w:right="864"/>
    </w:pPr>
    <w:rPr>
      <w:i/>
      <w:iCs/>
      <w:color w:val="404040" w:themeColor="text1" w:themeTint="BF"/>
      <w:lang w:val="en-GB"/>
    </w:rPr>
  </w:style>
  <w:style w:type="character" w:customStyle="1" w:styleId="QuoteChar">
    <w:name w:val="Quote Char"/>
    <w:basedOn w:val="DefaultParagraphFont"/>
    <w:link w:val="Quote"/>
    <w:uiPriority w:val="29"/>
    <w:rsid w:val="00AB036E"/>
    <w:rPr>
      <w:i/>
      <w:iCs/>
      <w:color w:val="404040" w:themeColor="text1" w:themeTint="BF"/>
    </w:rPr>
  </w:style>
  <w:style w:type="character" w:customStyle="1" w:styleId="Heading2Char">
    <w:name w:val="Heading 2 Char"/>
    <w:basedOn w:val="DefaultParagraphFont"/>
    <w:link w:val="Heading2"/>
    <w:uiPriority w:val="9"/>
    <w:semiHidden/>
    <w:rsid w:val="00506B95"/>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506B95"/>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506B95"/>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506B95"/>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506B95"/>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506B95"/>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506B95"/>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506B95"/>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506B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B95"/>
    <w:rPr>
      <w:rFonts w:asciiTheme="majorHAnsi" w:eastAsiaTheme="majorEastAsia" w:hAnsiTheme="majorHAnsi" w:cstheme="majorBidi"/>
      <w:spacing w:val="-10"/>
      <w:kern w:val="28"/>
      <w:sz w:val="56"/>
      <w:szCs w:val="56"/>
      <w:lang w:val="en-US"/>
    </w:rPr>
  </w:style>
  <w:style w:type="paragraph" w:styleId="ListParagraph">
    <w:name w:val="List Paragraph"/>
    <w:basedOn w:val="Normal"/>
    <w:uiPriority w:val="34"/>
    <w:qFormat/>
    <w:rsid w:val="00506B95"/>
    <w:pPr>
      <w:ind w:left="720"/>
      <w:contextualSpacing/>
    </w:pPr>
  </w:style>
  <w:style w:type="character" w:styleId="IntenseEmphasis">
    <w:name w:val="Intense Emphasis"/>
    <w:basedOn w:val="DefaultParagraphFont"/>
    <w:uiPriority w:val="21"/>
    <w:qFormat/>
    <w:rsid w:val="00506B95"/>
    <w:rPr>
      <w:i/>
      <w:iCs/>
      <w:color w:val="0F4761" w:themeColor="accent1" w:themeShade="BF"/>
    </w:rPr>
  </w:style>
  <w:style w:type="paragraph" w:styleId="IntenseQuote">
    <w:name w:val="Intense Quote"/>
    <w:basedOn w:val="Normal"/>
    <w:next w:val="Normal"/>
    <w:link w:val="IntenseQuoteChar"/>
    <w:uiPriority w:val="30"/>
    <w:qFormat/>
    <w:rsid w:val="00506B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B95"/>
    <w:rPr>
      <w:i/>
      <w:iCs/>
      <w:color w:val="0F4761" w:themeColor="accent1" w:themeShade="BF"/>
      <w:lang w:val="en-US"/>
    </w:rPr>
  </w:style>
  <w:style w:type="character" w:styleId="IntenseReference">
    <w:name w:val="Intense Reference"/>
    <w:basedOn w:val="DefaultParagraphFont"/>
    <w:uiPriority w:val="32"/>
    <w:qFormat/>
    <w:rsid w:val="00506B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5</Pages>
  <Words>1019</Words>
  <Characters>5810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Boyd (Student)</dc:creator>
  <cp:keywords/>
  <dc:description/>
  <cp:lastModifiedBy>Jane Boyd (Student)</cp:lastModifiedBy>
  <cp:revision>1</cp:revision>
  <dcterms:created xsi:type="dcterms:W3CDTF">2025-10-19T16:12:00Z</dcterms:created>
  <dcterms:modified xsi:type="dcterms:W3CDTF">2025-10-19T17:18:00Z</dcterms:modified>
</cp:coreProperties>
</file>